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F5237" w14:textId="77777777" w:rsidR="002D7A81" w:rsidRDefault="002D7A81" w:rsidP="00C43894">
      <w:pPr>
        <w:spacing w:after="0" w:line="360" w:lineRule="auto"/>
        <w:ind w:firstLineChars="200" w:firstLine="558"/>
        <w:jc w:val="center"/>
        <w:rPr>
          <w:rFonts w:ascii="Times New Roman" w:hAnsi="Times New Roman" w:cs="Times New Roman"/>
          <w:b/>
          <w:bCs/>
          <w:spacing w:val="-2"/>
          <w:sz w:val="28"/>
          <w:szCs w:val="28"/>
        </w:rPr>
      </w:pPr>
    </w:p>
    <w:p w14:paraId="560EF775" w14:textId="71D26C31" w:rsidR="002D7A81" w:rsidRPr="002D7A81" w:rsidRDefault="002D7A81" w:rsidP="00B869AD">
      <w:pPr>
        <w:spacing w:after="0" w:line="360" w:lineRule="auto"/>
        <w:ind w:leftChars="-580" w:hangingChars="454" w:hanging="1276"/>
        <w:rPr>
          <w:rFonts w:ascii="Times New Roman" w:hAnsi="Times New Roman" w:cs="Times New Roman"/>
          <w:b/>
          <w:bCs/>
          <w:spacing w:val="-2"/>
          <w:sz w:val="28"/>
          <w:szCs w:val="28"/>
          <w:lang w:val="ru-UA"/>
        </w:rPr>
      </w:pPr>
      <w:r w:rsidRPr="002D7A81">
        <w:rPr>
          <w:rFonts w:ascii="Times New Roman" w:hAnsi="Times New Roman" w:cs="Times New Roman"/>
          <w:b/>
          <w:bCs/>
          <w:noProof/>
          <w:spacing w:val="-2"/>
          <w:sz w:val="28"/>
          <w:szCs w:val="28"/>
          <w:lang w:val="ru-UA"/>
        </w:rPr>
        <w:drawing>
          <wp:inline distT="0" distB="0" distL="0" distR="0" wp14:anchorId="53288F51" wp14:editId="0BEFDA8E">
            <wp:extent cx="6896100" cy="8709660"/>
            <wp:effectExtent l="0" t="0" r="0" b="0"/>
            <wp:docPr id="90513629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96100" cy="8709660"/>
                    </a:xfrm>
                    <a:prstGeom prst="rect">
                      <a:avLst/>
                    </a:prstGeom>
                    <a:noFill/>
                    <a:ln>
                      <a:noFill/>
                    </a:ln>
                  </pic:spPr>
                </pic:pic>
              </a:graphicData>
            </a:graphic>
          </wp:inline>
        </w:drawing>
      </w:r>
    </w:p>
    <w:p w14:paraId="017E58C1" w14:textId="77777777" w:rsidR="002D7A81" w:rsidRDefault="002D7A81" w:rsidP="002D7A81">
      <w:pPr>
        <w:tabs>
          <w:tab w:val="left" w:pos="0"/>
        </w:tabs>
        <w:spacing w:after="0" w:line="360" w:lineRule="auto"/>
        <w:ind w:firstLineChars="200" w:firstLine="558"/>
        <w:rPr>
          <w:rFonts w:ascii="Times New Roman" w:hAnsi="Times New Roman" w:cs="Times New Roman"/>
          <w:b/>
          <w:bCs/>
          <w:spacing w:val="-2"/>
          <w:sz w:val="28"/>
          <w:szCs w:val="28"/>
        </w:rPr>
      </w:pPr>
    </w:p>
    <w:p w14:paraId="440416A3" w14:textId="77777777" w:rsidR="002D7A81" w:rsidRDefault="002D7A81" w:rsidP="00C43894">
      <w:pPr>
        <w:spacing w:after="0" w:line="360" w:lineRule="auto"/>
        <w:ind w:firstLineChars="200" w:firstLine="558"/>
        <w:jc w:val="center"/>
        <w:rPr>
          <w:rFonts w:ascii="Times New Roman" w:hAnsi="Times New Roman" w:cs="Times New Roman"/>
          <w:b/>
          <w:bCs/>
          <w:spacing w:val="-2"/>
          <w:sz w:val="28"/>
          <w:szCs w:val="28"/>
        </w:rPr>
      </w:pPr>
    </w:p>
    <w:p w14:paraId="572969A7" w14:textId="77777777" w:rsidR="002D7A81" w:rsidRDefault="002D7A81" w:rsidP="00C43894">
      <w:pPr>
        <w:spacing w:after="0" w:line="360" w:lineRule="auto"/>
        <w:ind w:firstLineChars="200" w:firstLine="558"/>
        <w:jc w:val="center"/>
        <w:rPr>
          <w:rFonts w:ascii="Times New Roman" w:hAnsi="Times New Roman" w:cs="Times New Roman"/>
          <w:b/>
          <w:bCs/>
          <w:spacing w:val="-2"/>
          <w:sz w:val="28"/>
          <w:szCs w:val="28"/>
        </w:rPr>
      </w:pPr>
    </w:p>
    <w:p w14:paraId="6FE62100" w14:textId="77777777" w:rsidR="002D7A81" w:rsidRDefault="002D7A81" w:rsidP="00C43894">
      <w:pPr>
        <w:spacing w:after="0" w:line="360" w:lineRule="auto"/>
        <w:ind w:firstLineChars="200" w:firstLine="558"/>
        <w:jc w:val="center"/>
        <w:rPr>
          <w:rFonts w:ascii="Times New Roman" w:hAnsi="Times New Roman" w:cs="Times New Roman"/>
          <w:b/>
          <w:bCs/>
          <w:spacing w:val="-2"/>
          <w:sz w:val="28"/>
          <w:szCs w:val="28"/>
        </w:rPr>
      </w:pPr>
    </w:p>
    <w:p w14:paraId="69F25D9F" w14:textId="6AC703B5" w:rsidR="000C3884" w:rsidRPr="003013E8" w:rsidRDefault="00C43894" w:rsidP="00C43894">
      <w:pPr>
        <w:spacing w:after="0" w:line="360" w:lineRule="auto"/>
        <w:ind w:firstLineChars="200" w:firstLine="558"/>
        <w:jc w:val="center"/>
        <w:rPr>
          <w:rFonts w:ascii="Times New Roman" w:hAnsi="Times New Roman" w:cs="Times New Roman"/>
          <w:b/>
          <w:bCs/>
          <w:spacing w:val="-2"/>
          <w:sz w:val="28"/>
          <w:szCs w:val="28"/>
        </w:rPr>
      </w:pPr>
      <w:r w:rsidRPr="00C43894">
        <w:rPr>
          <w:rFonts w:ascii="Times New Roman" w:hAnsi="Times New Roman" w:cs="Times New Roman"/>
          <w:b/>
          <w:bCs/>
          <w:spacing w:val="-2"/>
          <w:sz w:val="28"/>
          <w:szCs w:val="28"/>
        </w:rPr>
        <w:t>А</w:t>
      </w:r>
      <w:r>
        <w:rPr>
          <w:rFonts w:ascii="Times New Roman" w:hAnsi="Times New Roman" w:cs="Times New Roman"/>
          <w:b/>
          <w:bCs/>
          <w:spacing w:val="-2"/>
          <w:sz w:val="28"/>
          <w:szCs w:val="28"/>
        </w:rPr>
        <w:t>ВТОРСЬКИЙ КОЛЕКТИВ</w:t>
      </w:r>
      <w:r w:rsidRPr="00C43894">
        <w:rPr>
          <w:rFonts w:ascii="Times New Roman" w:hAnsi="Times New Roman" w:cs="Times New Roman"/>
          <w:b/>
          <w:bCs/>
          <w:spacing w:val="-2"/>
          <w:sz w:val="28"/>
          <w:szCs w:val="28"/>
        </w:rPr>
        <w:t xml:space="preserve"> </w:t>
      </w:r>
    </w:p>
    <w:p w14:paraId="11FE8750" w14:textId="2B09090C" w:rsidR="000C3884" w:rsidRDefault="008C080C" w:rsidP="003013E8">
      <w:pPr>
        <w:spacing w:after="0" w:line="360" w:lineRule="auto"/>
        <w:jc w:val="both"/>
        <w:rPr>
          <w:rFonts w:ascii="Times New Roman" w:hAnsi="Times New Roman" w:cs="Times New Roman"/>
          <w:sz w:val="28"/>
          <w:szCs w:val="28"/>
        </w:rPr>
      </w:pPr>
      <w:r w:rsidRPr="008C080C">
        <w:rPr>
          <w:rFonts w:ascii="Times New Roman" w:hAnsi="Times New Roman" w:cs="Times New Roman"/>
          <w:spacing w:val="-2"/>
          <w:sz w:val="28"/>
          <w:szCs w:val="28"/>
        </w:rPr>
        <w:t>щ</w:t>
      </w:r>
      <w:r w:rsidR="00C43894">
        <w:rPr>
          <w:rFonts w:ascii="Times New Roman" w:hAnsi="Times New Roman" w:cs="Times New Roman"/>
          <w:spacing w:val="-2"/>
          <w:sz w:val="28"/>
          <w:szCs w:val="28"/>
        </w:rPr>
        <w:t>о працював над розробкою р</w:t>
      </w:r>
      <w:r w:rsidR="00C43894">
        <w:rPr>
          <w:rFonts w:ascii="Times New Roman" w:hAnsi="Times New Roman" w:cs="Times New Roman"/>
          <w:sz w:val="28"/>
          <w:szCs w:val="28"/>
        </w:rPr>
        <w:t>обочої програми н</w:t>
      </w:r>
      <w:r w:rsidR="00C43894">
        <w:rPr>
          <w:rFonts w:ascii="Times New Roman" w:eastAsia="Times New Roman" w:hAnsi="Times New Roman" w:cs="Times New Roman"/>
          <w:sz w:val="28"/>
          <w:szCs w:val="28"/>
        </w:rPr>
        <w:t>авчальної  дисципліни «</w:t>
      </w:r>
      <w:bookmarkStart w:id="0" w:name="_Hlk203457724"/>
      <w:r w:rsidR="007A1A08" w:rsidRPr="007A1A08">
        <w:rPr>
          <w:rFonts w:ascii="Times New Roman" w:eastAsia="Times New Roman" w:hAnsi="Times New Roman" w:cs="Times New Roman"/>
          <w:sz w:val="28"/>
          <w:szCs w:val="28"/>
        </w:rPr>
        <w:t>Педіатрія з дитячими інфекційними хворобами</w:t>
      </w:r>
      <w:r w:rsidR="000B4804">
        <w:rPr>
          <w:rFonts w:ascii="Times New Roman" w:eastAsia="Times New Roman" w:hAnsi="Times New Roman" w:cs="Times New Roman"/>
          <w:sz w:val="28"/>
          <w:szCs w:val="28"/>
        </w:rPr>
        <w:t>», модуля</w:t>
      </w:r>
      <w:r w:rsidR="007A1A08" w:rsidRPr="007A1A08">
        <w:rPr>
          <w:rFonts w:ascii="Times New Roman" w:eastAsia="Times New Roman" w:hAnsi="Times New Roman" w:cs="Times New Roman"/>
          <w:sz w:val="28"/>
          <w:szCs w:val="28"/>
        </w:rPr>
        <w:t xml:space="preserve"> </w:t>
      </w:r>
      <w:r w:rsidR="000B4804">
        <w:rPr>
          <w:rFonts w:ascii="Times New Roman" w:eastAsia="Times New Roman" w:hAnsi="Times New Roman" w:cs="Times New Roman"/>
          <w:sz w:val="28"/>
          <w:szCs w:val="28"/>
        </w:rPr>
        <w:t>«</w:t>
      </w:r>
      <w:r w:rsidR="00DD5B30">
        <w:rPr>
          <w:rFonts w:ascii="Times New Roman" w:eastAsia="Times New Roman" w:hAnsi="Times New Roman" w:cs="Times New Roman"/>
          <w:sz w:val="28"/>
          <w:szCs w:val="28"/>
        </w:rPr>
        <w:t>П</w:t>
      </w:r>
      <w:r w:rsidR="007A1A08" w:rsidRPr="007A1A08">
        <w:rPr>
          <w:rFonts w:ascii="Times New Roman" w:eastAsia="Times New Roman" w:hAnsi="Times New Roman" w:cs="Times New Roman"/>
          <w:sz w:val="28"/>
          <w:szCs w:val="28"/>
        </w:rPr>
        <w:t>едіатрія</w:t>
      </w:r>
      <w:bookmarkEnd w:id="0"/>
      <w:r w:rsidR="00C43894">
        <w:rPr>
          <w:rFonts w:ascii="Times New Roman" w:eastAsia="Times New Roman" w:hAnsi="Times New Roman" w:cs="Times New Roman"/>
          <w:sz w:val="28"/>
          <w:szCs w:val="28"/>
        </w:rPr>
        <w:t xml:space="preserve">» </w:t>
      </w:r>
      <w:r w:rsidR="000B4804">
        <w:rPr>
          <w:rFonts w:ascii="Times New Roman" w:eastAsia="Times New Roman" w:hAnsi="Times New Roman" w:cs="Times New Roman"/>
          <w:sz w:val="28"/>
          <w:szCs w:val="28"/>
        </w:rPr>
        <w:t xml:space="preserve">в складі ОК 30. «Педіатрія» </w:t>
      </w:r>
      <w:r w:rsidR="00C43894">
        <w:rPr>
          <w:rFonts w:ascii="Times New Roman" w:eastAsia="MS Mincho" w:hAnsi="Times New Roman" w:cs="Times New Roman"/>
          <w:sz w:val="28"/>
          <w:szCs w:val="28"/>
        </w:rPr>
        <w:t xml:space="preserve">для студентів </w:t>
      </w:r>
      <w:r w:rsidR="007A1A08">
        <w:rPr>
          <w:rFonts w:ascii="Times New Roman" w:eastAsia="MS Mincho" w:hAnsi="Times New Roman" w:cs="Times New Roman"/>
          <w:sz w:val="28"/>
          <w:szCs w:val="28"/>
        </w:rPr>
        <w:t>5</w:t>
      </w:r>
      <w:r w:rsidR="000B4804">
        <w:rPr>
          <w:rFonts w:ascii="Times New Roman" w:eastAsia="MS Mincho" w:hAnsi="Times New Roman" w:cs="Times New Roman"/>
          <w:sz w:val="28"/>
          <w:szCs w:val="28"/>
        </w:rPr>
        <w:t>-го</w:t>
      </w:r>
      <w:r w:rsidR="00C43894">
        <w:rPr>
          <w:rFonts w:ascii="Times New Roman" w:eastAsia="MS Mincho" w:hAnsi="Times New Roman" w:cs="Times New Roman"/>
          <w:sz w:val="28"/>
          <w:szCs w:val="28"/>
        </w:rPr>
        <w:t xml:space="preserve"> курсу медичних </w:t>
      </w:r>
      <w:r w:rsidR="000B4804">
        <w:rPr>
          <w:rFonts w:ascii="Times New Roman" w:eastAsia="MS Mincho" w:hAnsi="Times New Roman" w:cs="Times New Roman"/>
          <w:sz w:val="28"/>
          <w:szCs w:val="28"/>
        </w:rPr>
        <w:t>Навчально-наукового інституту медицини</w:t>
      </w:r>
      <w:r w:rsidR="00C43894">
        <w:rPr>
          <w:rFonts w:ascii="Times New Roman" w:eastAsia="MS Mincho" w:hAnsi="Times New Roman" w:cs="Times New Roman"/>
          <w:sz w:val="28"/>
          <w:szCs w:val="28"/>
        </w:rPr>
        <w:t xml:space="preserve">, ФПІГ </w:t>
      </w:r>
      <w:r w:rsidR="007A1A08">
        <w:rPr>
          <w:rFonts w:ascii="Times New Roman" w:eastAsia="MS Mincho" w:hAnsi="Times New Roman" w:cs="Times New Roman"/>
          <w:sz w:val="28"/>
          <w:szCs w:val="28"/>
        </w:rPr>
        <w:t>5</w:t>
      </w:r>
      <w:r w:rsidR="00C43894">
        <w:rPr>
          <w:rFonts w:ascii="Times New Roman" w:hAnsi="Times New Roman" w:cs="Times New Roman"/>
          <w:sz w:val="28"/>
          <w:szCs w:val="28"/>
        </w:rPr>
        <w:t>-го року навчання</w:t>
      </w:r>
      <w:r w:rsidR="003013E8">
        <w:rPr>
          <w:rFonts w:ascii="Times New Roman" w:hAnsi="Times New Roman" w:cs="Times New Roman"/>
          <w:sz w:val="28"/>
          <w:szCs w:val="28"/>
        </w:rPr>
        <w:t>:</w:t>
      </w:r>
    </w:p>
    <w:p w14:paraId="6C99C6C6" w14:textId="77777777" w:rsidR="000C3884" w:rsidRDefault="000C3884">
      <w:pPr>
        <w:spacing w:after="0" w:line="360" w:lineRule="auto"/>
        <w:ind w:firstLineChars="200" w:firstLine="560"/>
        <w:jc w:val="center"/>
        <w:rPr>
          <w:rFonts w:ascii="Times New Roman" w:eastAsia="Times New Roman" w:hAnsi="Times New Roman" w:cs="Times New Roman"/>
          <w:sz w:val="28"/>
          <w:szCs w:val="28"/>
        </w:rPr>
      </w:pPr>
      <w:bookmarkStart w:id="1" w:name="_Hlk203039498"/>
    </w:p>
    <w:p w14:paraId="3A3D9E8E" w14:textId="36A9F4FE" w:rsidR="007A1A08" w:rsidRPr="007A1A08" w:rsidRDefault="007A1A08" w:rsidP="007A1A08">
      <w:pPr>
        <w:pStyle w:val="ad"/>
        <w:spacing w:before="0" w:beforeAutospacing="0" w:after="0" w:afterAutospacing="0" w:line="360" w:lineRule="auto"/>
        <w:ind w:firstLineChars="200" w:firstLine="560"/>
        <w:jc w:val="both"/>
        <w:rPr>
          <w:sz w:val="28"/>
          <w:szCs w:val="28"/>
        </w:rPr>
      </w:pPr>
      <w:proofErr w:type="spellStart"/>
      <w:r w:rsidRPr="007A1A08">
        <w:rPr>
          <w:sz w:val="28"/>
          <w:szCs w:val="28"/>
        </w:rPr>
        <w:t>Волосовець</w:t>
      </w:r>
      <w:proofErr w:type="spellEnd"/>
      <w:r w:rsidR="00EC4748">
        <w:rPr>
          <w:sz w:val="28"/>
          <w:szCs w:val="28"/>
        </w:rPr>
        <w:t xml:space="preserve"> </w:t>
      </w:r>
      <w:r w:rsidRPr="007A1A08">
        <w:rPr>
          <w:sz w:val="28"/>
          <w:szCs w:val="28"/>
        </w:rPr>
        <w:t xml:space="preserve">О.П., член-кореспондент НАМН України, </w:t>
      </w:r>
      <w:proofErr w:type="spellStart"/>
      <w:r w:rsidRPr="007A1A08">
        <w:rPr>
          <w:sz w:val="28"/>
          <w:szCs w:val="28"/>
        </w:rPr>
        <w:t>д.мед.н</w:t>
      </w:r>
      <w:proofErr w:type="spellEnd"/>
      <w:r w:rsidRPr="007A1A08">
        <w:rPr>
          <w:sz w:val="28"/>
          <w:szCs w:val="28"/>
        </w:rPr>
        <w:t>., професор,  завідувач кафедри педіатрії №2</w:t>
      </w:r>
    </w:p>
    <w:p w14:paraId="68F881BA" w14:textId="77777777" w:rsidR="007A1A08" w:rsidRPr="007A1A08" w:rsidRDefault="007A1A08" w:rsidP="007A1A08">
      <w:pPr>
        <w:pStyle w:val="ad"/>
        <w:spacing w:before="0" w:beforeAutospacing="0" w:after="0" w:afterAutospacing="0" w:line="360" w:lineRule="auto"/>
        <w:ind w:firstLineChars="200" w:firstLine="560"/>
        <w:jc w:val="both"/>
        <w:rPr>
          <w:sz w:val="28"/>
          <w:szCs w:val="28"/>
        </w:rPr>
      </w:pPr>
      <w:proofErr w:type="spellStart"/>
      <w:r w:rsidRPr="007A1A08">
        <w:rPr>
          <w:sz w:val="28"/>
          <w:szCs w:val="28"/>
        </w:rPr>
        <w:t>Кривопустов</w:t>
      </w:r>
      <w:proofErr w:type="spellEnd"/>
      <w:r w:rsidRPr="007A1A08">
        <w:rPr>
          <w:sz w:val="28"/>
          <w:szCs w:val="28"/>
        </w:rPr>
        <w:t xml:space="preserve"> С.П., </w:t>
      </w:r>
      <w:proofErr w:type="spellStart"/>
      <w:r w:rsidRPr="007A1A08">
        <w:rPr>
          <w:sz w:val="28"/>
          <w:szCs w:val="28"/>
        </w:rPr>
        <w:t>д.мед.н</w:t>
      </w:r>
      <w:proofErr w:type="spellEnd"/>
      <w:r w:rsidRPr="007A1A08">
        <w:rPr>
          <w:sz w:val="28"/>
          <w:szCs w:val="28"/>
        </w:rPr>
        <w:t>., професор кафедри педіатрії №2</w:t>
      </w:r>
    </w:p>
    <w:p w14:paraId="2095BC1A" w14:textId="68B9EF70" w:rsidR="007A1A08" w:rsidRDefault="00CD2A4C" w:rsidP="007A1A08">
      <w:pPr>
        <w:pStyle w:val="ad"/>
        <w:spacing w:before="0" w:beforeAutospacing="0" w:after="0" w:afterAutospacing="0" w:line="360" w:lineRule="auto"/>
        <w:ind w:firstLineChars="200" w:firstLine="560"/>
        <w:jc w:val="both"/>
        <w:rPr>
          <w:sz w:val="28"/>
          <w:szCs w:val="28"/>
        </w:rPr>
      </w:pPr>
      <w:r w:rsidRPr="00CD2A4C">
        <w:rPr>
          <w:sz w:val="28"/>
          <w:szCs w:val="28"/>
        </w:rPr>
        <w:t>Мозирська О.В.</w:t>
      </w:r>
      <w:r w:rsidR="007A1A08" w:rsidRPr="007A1A08">
        <w:rPr>
          <w:sz w:val="28"/>
          <w:szCs w:val="28"/>
        </w:rPr>
        <w:t xml:space="preserve">, </w:t>
      </w:r>
      <w:proofErr w:type="spellStart"/>
      <w:r w:rsidR="007A1A08" w:rsidRPr="007A1A08">
        <w:rPr>
          <w:sz w:val="28"/>
          <w:szCs w:val="28"/>
        </w:rPr>
        <w:t>д.мед.н</w:t>
      </w:r>
      <w:proofErr w:type="spellEnd"/>
      <w:r w:rsidR="007A1A08" w:rsidRPr="007A1A08">
        <w:rPr>
          <w:sz w:val="28"/>
          <w:szCs w:val="28"/>
        </w:rPr>
        <w:t>., професор кафедри педіатрії №2</w:t>
      </w:r>
    </w:p>
    <w:p w14:paraId="78E08527" w14:textId="1DB058CE" w:rsidR="007A1A08" w:rsidRDefault="00CD2A4C" w:rsidP="007A1A08">
      <w:pPr>
        <w:pStyle w:val="ad"/>
        <w:spacing w:before="0" w:beforeAutospacing="0" w:after="0" w:afterAutospacing="0" w:line="360" w:lineRule="auto"/>
        <w:ind w:firstLineChars="200" w:firstLine="560"/>
        <w:jc w:val="both"/>
        <w:rPr>
          <w:sz w:val="28"/>
          <w:szCs w:val="28"/>
        </w:rPr>
      </w:pPr>
      <w:r>
        <w:rPr>
          <w:sz w:val="28"/>
          <w:szCs w:val="28"/>
        </w:rPr>
        <w:t xml:space="preserve">Грищенко Н.В., </w:t>
      </w:r>
      <w:proofErr w:type="spellStart"/>
      <w:r>
        <w:rPr>
          <w:sz w:val="28"/>
          <w:szCs w:val="28"/>
        </w:rPr>
        <w:t>к</w:t>
      </w:r>
      <w:r w:rsidR="007A1A08" w:rsidRPr="007A1A08">
        <w:rPr>
          <w:sz w:val="28"/>
          <w:szCs w:val="28"/>
        </w:rPr>
        <w:t>.мед.н</w:t>
      </w:r>
      <w:proofErr w:type="spellEnd"/>
      <w:r w:rsidR="007A1A08" w:rsidRPr="007A1A08">
        <w:rPr>
          <w:sz w:val="28"/>
          <w:szCs w:val="28"/>
        </w:rPr>
        <w:t xml:space="preserve">., </w:t>
      </w:r>
      <w:r>
        <w:rPr>
          <w:sz w:val="28"/>
          <w:szCs w:val="28"/>
        </w:rPr>
        <w:t>доцент</w:t>
      </w:r>
      <w:r w:rsidR="007A1A08" w:rsidRPr="007A1A08">
        <w:rPr>
          <w:sz w:val="28"/>
          <w:szCs w:val="28"/>
        </w:rPr>
        <w:t xml:space="preserve"> кафедри педіатрії №2</w:t>
      </w:r>
    </w:p>
    <w:p w14:paraId="7E35BE01" w14:textId="416E27F8" w:rsidR="007A1A08" w:rsidRPr="007A1A08" w:rsidRDefault="007A1A08" w:rsidP="007A1A08">
      <w:pPr>
        <w:pStyle w:val="ad"/>
        <w:spacing w:before="0" w:beforeAutospacing="0" w:after="0" w:afterAutospacing="0" w:line="360" w:lineRule="auto"/>
        <w:ind w:firstLineChars="200" w:firstLine="560"/>
        <w:jc w:val="both"/>
        <w:rPr>
          <w:sz w:val="28"/>
          <w:szCs w:val="28"/>
        </w:rPr>
      </w:pPr>
      <w:r w:rsidRPr="007A1A08">
        <w:rPr>
          <w:sz w:val="28"/>
          <w:szCs w:val="28"/>
        </w:rPr>
        <w:t xml:space="preserve">Логінова І.О., </w:t>
      </w:r>
      <w:proofErr w:type="spellStart"/>
      <w:r w:rsidRPr="007A1A08">
        <w:rPr>
          <w:sz w:val="28"/>
          <w:szCs w:val="28"/>
        </w:rPr>
        <w:t>к.мед.н</w:t>
      </w:r>
      <w:proofErr w:type="spellEnd"/>
      <w:r w:rsidRPr="007A1A08">
        <w:rPr>
          <w:sz w:val="28"/>
          <w:szCs w:val="28"/>
        </w:rPr>
        <w:t>., доцент кафедри педіатрії №2</w:t>
      </w:r>
    </w:p>
    <w:p w14:paraId="2B5DEAC4" w14:textId="77777777" w:rsidR="007A1A08" w:rsidRPr="007A1A08" w:rsidRDefault="007A1A08" w:rsidP="007A1A08">
      <w:pPr>
        <w:pStyle w:val="ad"/>
        <w:spacing w:before="0" w:beforeAutospacing="0" w:after="0" w:afterAutospacing="0" w:line="360" w:lineRule="auto"/>
        <w:ind w:firstLineChars="200" w:firstLine="560"/>
        <w:jc w:val="both"/>
        <w:rPr>
          <w:sz w:val="28"/>
          <w:szCs w:val="28"/>
        </w:rPr>
      </w:pPr>
      <w:proofErr w:type="spellStart"/>
      <w:r w:rsidRPr="007A1A08">
        <w:rPr>
          <w:sz w:val="28"/>
          <w:szCs w:val="28"/>
        </w:rPr>
        <w:t>Черній</w:t>
      </w:r>
      <w:proofErr w:type="spellEnd"/>
      <w:r w:rsidRPr="007A1A08">
        <w:rPr>
          <w:sz w:val="28"/>
          <w:szCs w:val="28"/>
        </w:rPr>
        <w:t xml:space="preserve">  О.Ф., </w:t>
      </w:r>
      <w:proofErr w:type="spellStart"/>
      <w:r w:rsidRPr="007A1A08">
        <w:rPr>
          <w:sz w:val="28"/>
          <w:szCs w:val="28"/>
        </w:rPr>
        <w:t>к.мед.н</w:t>
      </w:r>
      <w:proofErr w:type="spellEnd"/>
      <w:r w:rsidRPr="007A1A08">
        <w:rPr>
          <w:sz w:val="28"/>
          <w:szCs w:val="28"/>
        </w:rPr>
        <w:t>., доцент кафедри педіатрії №2</w:t>
      </w:r>
    </w:p>
    <w:p w14:paraId="3617C9A5" w14:textId="77777777" w:rsidR="007A1A08" w:rsidRDefault="007A1A08" w:rsidP="007A1A08">
      <w:pPr>
        <w:pStyle w:val="ad"/>
        <w:spacing w:before="0" w:beforeAutospacing="0" w:after="0" w:afterAutospacing="0" w:line="360" w:lineRule="auto"/>
        <w:ind w:firstLineChars="200" w:firstLine="560"/>
        <w:jc w:val="both"/>
        <w:rPr>
          <w:sz w:val="28"/>
          <w:szCs w:val="28"/>
        </w:rPr>
      </w:pPr>
      <w:r w:rsidRPr="007A1A08">
        <w:rPr>
          <w:sz w:val="28"/>
          <w:szCs w:val="28"/>
        </w:rPr>
        <w:t xml:space="preserve">Шевцова Т.І., </w:t>
      </w:r>
      <w:proofErr w:type="spellStart"/>
      <w:r w:rsidRPr="007A1A08">
        <w:rPr>
          <w:sz w:val="28"/>
          <w:szCs w:val="28"/>
        </w:rPr>
        <w:t>к.мед.н</w:t>
      </w:r>
      <w:proofErr w:type="spellEnd"/>
      <w:r w:rsidRPr="007A1A08">
        <w:rPr>
          <w:sz w:val="28"/>
          <w:szCs w:val="28"/>
        </w:rPr>
        <w:t>., доцент кафедри педіатрії №2</w:t>
      </w:r>
    </w:p>
    <w:p w14:paraId="6A966888" w14:textId="77777777" w:rsidR="003070D8" w:rsidRDefault="003070D8" w:rsidP="007A1A08">
      <w:pPr>
        <w:pStyle w:val="ad"/>
        <w:spacing w:before="0" w:beforeAutospacing="0" w:after="0" w:afterAutospacing="0" w:line="360" w:lineRule="auto"/>
        <w:ind w:firstLineChars="200" w:firstLine="560"/>
        <w:jc w:val="both"/>
        <w:rPr>
          <w:sz w:val="28"/>
          <w:szCs w:val="28"/>
        </w:rPr>
      </w:pPr>
    </w:p>
    <w:p w14:paraId="4C5073C1" w14:textId="77777777" w:rsidR="003070D8" w:rsidRPr="007A1A08" w:rsidRDefault="003070D8" w:rsidP="007A1A08">
      <w:pPr>
        <w:pStyle w:val="ad"/>
        <w:spacing w:before="0" w:beforeAutospacing="0" w:after="0" w:afterAutospacing="0" w:line="360" w:lineRule="auto"/>
        <w:ind w:firstLineChars="200" w:firstLine="560"/>
        <w:jc w:val="both"/>
        <w:rPr>
          <w:sz w:val="28"/>
          <w:szCs w:val="28"/>
        </w:rPr>
      </w:pPr>
    </w:p>
    <w:p w14:paraId="3AD8CE19" w14:textId="77777777" w:rsidR="000C3884" w:rsidRDefault="000C3884">
      <w:pPr>
        <w:spacing w:after="0" w:line="360" w:lineRule="auto"/>
        <w:ind w:firstLineChars="200" w:firstLine="560"/>
        <w:jc w:val="both"/>
        <w:rPr>
          <w:rFonts w:ascii="Times New Roman" w:eastAsia="Times New Roman" w:hAnsi="Times New Roman" w:cs="Times New Roman"/>
          <w:sz w:val="28"/>
          <w:szCs w:val="28"/>
        </w:rPr>
      </w:pPr>
    </w:p>
    <w:bookmarkEnd w:id="1"/>
    <w:p w14:paraId="2A676EEC" w14:textId="77777777" w:rsidR="000C3884" w:rsidRDefault="000C3884">
      <w:pPr>
        <w:spacing w:after="0" w:line="360" w:lineRule="auto"/>
        <w:ind w:firstLineChars="200" w:firstLine="560"/>
        <w:jc w:val="both"/>
        <w:rPr>
          <w:rFonts w:ascii="Times New Roman" w:eastAsia="Times New Roman" w:hAnsi="Times New Roman" w:cs="Times New Roman"/>
          <w:sz w:val="28"/>
          <w:szCs w:val="28"/>
        </w:rPr>
      </w:pPr>
    </w:p>
    <w:p w14:paraId="47E0108A" w14:textId="3156CE43" w:rsidR="000C3884" w:rsidRDefault="000C3884">
      <w:pPr>
        <w:spacing w:after="0" w:line="360" w:lineRule="auto"/>
        <w:ind w:firstLineChars="200" w:firstLine="560"/>
        <w:jc w:val="both"/>
        <w:rPr>
          <w:rFonts w:ascii="Times New Roman" w:hAnsi="Times New Roman" w:cs="Times New Roman"/>
          <w:sz w:val="28"/>
          <w:szCs w:val="28"/>
        </w:rPr>
      </w:pPr>
    </w:p>
    <w:p w14:paraId="5B526136" w14:textId="77777777" w:rsidR="003013E8" w:rsidRDefault="003013E8">
      <w:pPr>
        <w:spacing w:after="0" w:line="360" w:lineRule="auto"/>
        <w:ind w:firstLineChars="200" w:firstLine="560"/>
        <w:jc w:val="both"/>
        <w:rPr>
          <w:rFonts w:ascii="Times New Roman" w:hAnsi="Times New Roman" w:cs="Times New Roman"/>
          <w:sz w:val="28"/>
          <w:szCs w:val="28"/>
        </w:rPr>
      </w:pPr>
    </w:p>
    <w:p w14:paraId="7551A791" w14:textId="77777777" w:rsidR="003013E8" w:rsidRDefault="003013E8">
      <w:pPr>
        <w:spacing w:after="0" w:line="360" w:lineRule="auto"/>
        <w:ind w:firstLineChars="200" w:firstLine="560"/>
        <w:jc w:val="both"/>
        <w:rPr>
          <w:rFonts w:ascii="Times New Roman" w:hAnsi="Times New Roman" w:cs="Times New Roman"/>
          <w:sz w:val="28"/>
          <w:szCs w:val="28"/>
        </w:rPr>
      </w:pPr>
    </w:p>
    <w:p w14:paraId="188B028F" w14:textId="77777777" w:rsidR="003013E8" w:rsidRDefault="003013E8">
      <w:pPr>
        <w:spacing w:after="0" w:line="360" w:lineRule="auto"/>
        <w:ind w:firstLineChars="200" w:firstLine="560"/>
        <w:jc w:val="both"/>
        <w:rPr>
          <w:rFonts w:ascii="Times New Roman" w:hAnsi="Times New Roman" w:cs="Times New Roman"/>
          <w:sz w:val="28"/>
          <w:szCs w:val="28"/>
        </w:rPr>
      </w:pPr>
    </w:p>
    <w:p w14:paraId="6E51F060" w14:textId="77777777" w:rsidR="003013E8" w:rsidRDefault="003013E8">
      <w:pPr>
        <w:spacing w:after="0" w:line="360" w:lineRule="auto"/>
        <w:ind w:firstLineChars="200" w:firstLine="560"/>
        <w:jc w:val="both"/>
        <w:rPr>
          <w:rFonts w:ascii="Times New Roman" w:hAnsi="Times New Roman" w:cs="Times New Roman"/>
          <w:sz w:val="28"/>
          <w:szCs w:val="28"/>
        </w:rPr>
      </w:pPr>
    </w:p>
    <w:p w14:paraId="2E6E784A" w14:textId="77777777" w:rsidR="003013E8" w:rsidRDefault="003013E8">
      <w:pPr>
        <w:spacing w:after="0" w:line="360" w:lineRule="auto"/>
        <w:ind w:firstLineChars="200" w:firstLine="560"/>
        <w:jc w:val="both"/>
        <w:rPr>
          <w:rFonts w:ascii="Times New Roman" w:hAnsi="Times New Roman" w:cs="Times New Roman"/>
          <w:sz w:val="28"/>
          <w:szCs w:val="28"/>
        </w:rPr>
      </w:pPr>
    </w:p>
    <w:p w14:paraId="0C618C49" w14:textId="77777777" w:rsidR="003013E8" w:rsidRDefault="003013E8">
      <w:pPr>
        <w:spacing w:after="0" w:line="360" w:lineRule="auto"/>
        <w:ind w:firstLineChars="200" w:firstLine="560"/>
        <w:jc w:val="both"/>
        <w:rPr>
          <w:rFonts w:ascii="Times New Roman" w:hAnsi="Times New Roman" w:cs="Times New Roman"/>
          <w:sz w:val="28"/>
          <w:szCs w:val="28"/>
        </w:rPr>
      </w:pPr>
    </w:p>
    <w:p w14:paraId="28DC698E" w14:textId="77777777" w:rsidR="003013E8" w:rsidRDefault="003013E8">
      <w:pPr>
        <w:spacing w:after="0" w:line="360" w:lineRule="auto"/>
        <w:ind w:firstLineChars="200" w:firstLine="560"/>
        <w:jc w:val="both"/>
        <w:rPr>
          <w:rFonts w:ascii="Times New Roman" w:hAnsi="Times New Roman" w:cs="Times New Roman"/>
          <w:sz w:val="28"/>
          <w:szCs w:val="28"/>
        </w:rPr>
      </w:pPr>
    </w:p>
    <w:p w14:paraId="2CB4B881" w14:textId="77777777" w:rsidR="003013E8" w:rsidRDefault="003013E8">
      <w:pPr>
        <w:spacing w:after="0" w:line="360" w:lineRule="auto"/>
        <w:ind w:firstLineChars="200" w:firstLine="560"/>
        <w:jc w:val="both"/>
        <w:rPr>
          <w:rFonts w:ascii="Times New Roman" w:hAnsi="Times New Roman" w:cs="Times New Roman"/>
          <w:sz w:val="28"/>
          <w:szCs w:val="28"/>
        </w:rPr>
      </w:pPr>
    </w:p>
    <w:p w14:paraId="497D071E" w14:textId="3A25F11C" w:rsidR="002D7A81" w:rsidRPr="002D7A81" w:rsidRDefault="002D7A81" w:rsidP="002D7A81">
      <w:pPr>
        <w:spacing w:after="0" w:line="360" w:lineRule="auto"/>
        <w:ind w:leftChars="-258" w:left="-568" w:firstLineChars="101" w:firstLine="283"/>
        <w:jc w:val="both"/>
        <w:rPr>
          <w:rFonts w:ascii="Times New Roman" w:hAnsi="Times New Roman" w:cs="Times New Roman"/>
          <w:sz w:val="28"/>
          <w:szCs w:val="28"/>
          <w:lang w:val="ru-UA"/>
        </w:rPr>
      </w:pPr>
      <w:bookmarkStart w:id="2" w:name="_Hlk207023653"/>
      <w:r w:rsidRPr="002D7A81">
        <w:rPr>
          <w:rFonts w:ascii="Times New Roman" w:hAnsi="Times New Roman" w:cs="Times New Roman"/>
          <w:noProof/>
          <w:sz w:val="28"/>
          <w:szCs w:val="28"/>
          <w:lang w:val="ru-UA"/>
        </w:rPr>
        <w:drawing>
          <wp:inline distT="0" distB="0" distL="0" distR="0" wp14:anchorId="5C9FA18D" wp14:editId="44163929">
            <wp:extent cx="6583680" cy="8366760"/>
            <wp:effectExtent l="0" t="0" r="0" b="0"/>
            <wp:docPr id="55450819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83680" cy="8366760"/>
                    </a:xfrm>
                    <a:prstGeom prst="rect">
                      <a:avLst/>
                    </a:prstGeom>
                    <a:noFill/>
                    <a:ln>
                      <a:noFill/>
                    </a:ln>
                  </pic:spPr>
                </pic:pic>
              </a:graphicData>
            </a:graphic>
          </wp:inline>
        </w:drawing>
      </w:r>
    </w:p>
    <w:p w14:paraId="361632BE" w14:textId="3DA5A57B" w:rsidR="000C3884" w:rsidRPr="000A3400" w:rsidRDefault="000C3884" w:rsidP="007B1A37">
      <w:pPr>
        <w:spacing w:after="0" w:line="360" w:lineRule="auto"/>
        <w:ind w:firstLineChars="200" w:firstLine="560"/>
        <w:jc w:val="both"/>
        <w:rPr>
          <w:rFonts w:ascii="Times New Roman" w:eastAsia="Times New Roman" w:hAnsi="Times New Roman" w:cs="Times New Roman"/>
          <w:sz w:val="28"/>
          <w:szCs w:val="28"/>
        </w:rPr>
      </w:pPr>
    </w:p>
    <w:bookmarkEnd w:id="2"/>
    <w:p w14:paraId="7D35EE02" w14:textId="77777777" w:rsidR="002D7A81" w:rsidRDefault="002D7A81" w:rsidP="00B1764A">
      <w:pPr>
        <w:spacing w:after="0" w:line="360" w:lineRule="auto"/>
        <w:rPr>
          <w:rFonts w:ascii="Times New Roman" w:eastAsia="Times New Roman" w:hAnsi="Times New Roman" w:cs="Times New Roman"/>
          <w:sz w:val="28"/>
          <w:szCs w:val="28"/>
        </w:rPr>
      </w:pPr>
    </w:p>
    <w:p w14:paraId="16F11D87" w14:textId="77777777" w:rsidR="002D7A81" w:rsidRDefault="002D7A81" w:rsidP="00B1764A">
      <w:pPr>
        <w:spacing w:after="0" w:line="360" w:lineRule="auto"/>
        <w:rPr>
          <w:rFonts w:ascii="Times New Roman" w:eastAsia="Times New Roman" w:hAnsi="Times New Roman" w:cs="Times New Roman"/>
          <w:sz w:val="28"/>
          <w:szCs w:val="28"/>
        </w:rPr>
      </w:pPr>
    </w:p>
    <w:p w14:paraId="1B16A038" w14:textId="77777777" w:rsidR="00692156" w:rsidRDefault="002D7A81" w:rsidP="00B1764A">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D4FBAA5" w14:textId="4B4BF4DE" w:rsidR="003013E8" w:rsidRPr="00C43894" w:rsidRDefault="00692156" w:rsidP="00B1764A">
      <w:pPr>
        <w:spacing w:after="0"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7369C6">
        <w:rPr>
          <w:rFonts w:ascii="Times New Roman" w:eastAsia="Times New Roman" w:hAnsi="Times New Roman" w:cs="Times New Roman"/>
          <w:b/>
          <w:sz w:val="28"/>
          <w:szCs w:val="28"/>
        </w:rPr>
        <w:t>О</w:t>
      </w:r>
      <w:r w:rsidR="00C43894" w:rsidRPr="00C43894">
        <w:rPr>
          <w:rFonts w:ascii="Times New Roman" w:eastAsia="Times New Roman" w:hAnsi="Times New Roman" w:cs="Times New Roman"/>
          <w:b/>
          <w:sz w:val="28"/>
          <w:szCs w:val="28"/>
        </w:rPr>
        <w:t>ПИС НАВЧАЛЬНОЇ ДИСЦИПЛІНИ</w:t>
      </w:r>
    </w:p>
    <w:p w14:paraId="075D8588" w14:textId="3F709715" w:rsidR="000C3884" w:rsidRPr="00B75FA3" w:rsidRDefault="00C43894" w:rsidP="00176D15">
      <w:pPr>
        <w:spacing w:after="0" w:line="360" w:lineRule="auto"/>
        <w:ind w:firstLine="560"/>
        <w:jc w:val="both"/>
        <w:rPr>
          <w:rFonts w:ascii="Times New Roman" w:eastAsia="Times New Roman" w:hAnsi="Times New Roman" w:cs="Times New Roman"/>
          <w:b/>
          <w:sz w:val="28"/>
          <w:szCs w:val="28"/>
        </w:rPr>
      </w:pPr>
      <w:bookmarkStart w:id="3" w:name="_Hlk207024834"/>
      <w:r>
        <w:rPr>
          <w:rFonts w:ascii="Times New Roman" w:eastAsia="Times New Roman" w:hAnsi="Times New Roman" w:cs="Times New Roman"/>
          <w:bCs/>
          <w:sz w:val="28"/>
          <w:szCs w:val="28"/>
        </w:rPr>
        <w:t xml:space="preserve">Назва дисципліни: </w:t>
      </w:r>
      <w:bookmarkStart w:id="4" w:name="_Hlk202865593"/>
      <w:r w:rsidRPr="00B75FA3">
        <w:rPr>
          <w:rFonts w:ascii="Times New Roman" w:eastAsia="Times New Roman" w:hAnsi="Times New Roman" w:cs="Times New Roman"/>
          <w:b/>
          <w:sz w:val="28"/>
          <w:szCs w:val="28"/>
        </w:rPr>
        <w:t>«</w:t>
      </w:r>
      <w:r w:rsidR="00343BBA" w:rsidRPr="00B75FA3">
        <w:rPr>
          <w:rFonts w:ascii="Times New Roman" w:eastAsia="Times New Roman" w:hAnsi="Times New Roman" w:cs="Times New Roman"/>
          <w:b/>
          <w:sz w:val="28"/>
          <w:szCs w:val="28"/>
        </w:rPr>
        <w:t>Педіатрія з дитячими інфекційними хворобами</w:t>
      </w:r>
      <w:r w:rsidR="00B75FA3" w:rsidRPr="00B75FA3">
        <w:rPr>
          <w:rFonts w:ascii="Times New Roman" w:eastAsia="Times New Roman" w:hAnsi="Times New Roman" w:cs="Times New Roman"/>
          <w:b/>
          <w:sz w:val="28"/>
          <w:szCs w:val="28"/>
        </w:rPr>
        <w:t xml:space="preserve">», </w:t>
      </w:r>
      <w:r w:rsidR="00B75FA3" w:rsidRPr="00B75FA3">
        <w:rPr>
          <w:rFonts w:ascii="Times New Roman" w:eastAsia="Times New Roman" w:hAnsi="Times New Roman" w:cs="Times New Roman"/>
          <w:bCs/>
          <w:sz w:val="28"/>
          <w:szCs w:val="28"/>
        </w:rPr>
        <w:t>модуль</w:t>
      </w:r>
      <w:r w:rsidR="00343BBA" w:rsidRPr="00B75FA3">
        <w:rPr>
          <w:rFonts w:ascii="Times New Roman" w:eastAsia="Times New Roman" w:hAnsi="Times New Roman" w:cs="Times New Roman"/>
          <w:bCs/>
          <w:sz w:val="28"/>
          <w:szCs w:val="28"/>
        </w:rPr>
        <w:t xml:space="preserve"> </w:t>
      </w:r>
      <w:r w:rsidR="00B75FA3" w:rsidRPr="00B75FA3">
        <w:rPr>
          <w:rFonts w:ascii="Times New Roman" w:eastAsia="Times New Roman" w:hAnsi="Times New Roman" w:cs="Times New Roman"/>
          <w:bCs/>
          <w:sz w:val="28"/>
          <w:szCs w:val="28"/>
        </w:rPr>
        <w:t>«</w:t>
      </w:r>
      <w:r w:rsidR="00584751" w:rsidRPr="00B75FA3">
        <w:rPr>
          <w:rFonts w:ascii="Times New Roman" w:eastAsia="Times New Roman" w:hAnsi="Times New Roman" w:cs="Times New Roman"/>
          <w:bCs/>
          <w:sz w:val="28"/>
          <w:szCs w:val="28"/>
        </w:rPr>
        <w:t>П</w:t>
      </w:r>
      <w:r w:rsidR="00343BBA" w:rsidRPr="00B75FA3">
        <w:rPr>
          <w:rFonts w:ascii="Times New Roman" w:eastAsia="Times New Roman" w:hAnsi="Times New Roman" w:cs="Times New Roman"/>
          <w:bCs/>
          <w:sz w:val="28"/>
          <w:szCs w:val="28"/>
        </w:rPr>
        <w:t>едіатрія»</w:t>
      </w:r>
      <w:r w:rsidR="00B75FA3">
        <w:rPr>
          <w:rFonts w:ascii="Times New Roman" w:eastAsia="Times New Roman" w:hAnsi="Times New Roman" w:cs="Times New Roman"/>
          <w:bCs/>
          <w:sz w:val="28"/>
          <w:szCs w:val="28"/>
        </w:rPr>
        <w:t xml:space="preserve"> в складі ОК </w:t>
      </w:r>
      <w:r w:rsidR="00B75FA3" w:rsidRPr="00B75FA3">
        <w:rPr>
          <w:rFonts w:ascii="Times New Roman" w:eastAsia="Times New Roman" w:hAnsi="Times New Roman" w:cs="Times New Roman"/>
          <w:b/>
          <w:sz w:val="28"/>
          <w:szCs w:val="28"/>
        </w:rPr>
        <w:t>«Педіатрія»</w:t>
      </w:r>
    </w:p>
    <w:bookmarkEnd w:id="4"/>
    <w:p w14:paraId="29D85EB1" w14:textId="49543242" w:rsidR="000C3884" w:rsidRPr="001C1E27" w:rsidRDefault="00000000">
      <w:pPr>
        <w:pStyle w:val="TableParagraph"/>
        <w:tabs>
          <w:tab w:val="left" w:pos="515"/>
        </w:tabs>
        <w:spacing w:after="0" w:line="360" w:lineRule="auto"/>
        <w:ind w:firstLineChars="200" w:firstLine="560"/>
        <w:jc w:val="both"/>
        <w:rPr>
          <w:b/>
          <w:bCs/>
          <w:sz w:val="28"/>
          <w:szCs w:val="28"/>
        </w:rPr>
      </w:pPr>
      <w:r>
        <w:rPr>
          <w:sz w:val="28"/>
          <w:szCs w:val="28"/>
        </w:rPr>
        <w:t>Код</w:t>
      </w:r>
      <w:r>
        <w:rPr>
          <w:spacing w:val="-9"/>
          <w:sz w:val="28"/>
          <w:szCs w:val="28"/>
        </w:rPr>
        <w:t xml:space="preserve"> </w:t>
      </w:r>
      <w:r>
        <w:rPr>
          <w:sz w:val="28"/>
          <w:szCs w:val="28"/>
        </w:rPr>
        <w:t xml:space="preserve">дисципліни </w:t>
      </w:r>
      <w:r w:rsidR="00343BBA">
        <w:rPr>
          <w:sz w:val="28"/>
          <w:szCs w:val="28"/>
        </w:rPr>
        <w:t>–</w:t>
      </w:r>
      <w:r>
        <w:rPr>
          <w:sz w:val="28"/>
          <w:szCs w:val="28"/>
        </w:rPr>
        <w:t xml:space="preserve"> </w:t>
      </w:r>
      <w:r w:rsidR="00343BBA">
        <w:rPr>
          <w:b/>
          <w:bCs/>
          <w:spacing w:val="-4"/>
          <w:sz w:val="28"/>
          <w:szCs w:val="28"/>
        </w:rPr>
        <w:t>ОК 30.</w:t>
      </w:r>
    </w:p>
    <w:p w14:paraId="6CB56D30" w14:textId="38496D90" w:rsidR="000C3884" w:rsidRDefault="00000000">
      <w:pPr>
        <w:pStyle w:val="TableParagraph"/>
        <w:tabs>
          <w:tab w:val="left" w:pos="514"/>
        </w:tabs>
        <w:spacing w:after="0" w:line="360" w:lineRule="auto"/>
        <w:ind w:firstLineChars="200" w:firstLine="560"/>
        <w:jc w:val="both"/>
        <w:rPr>
          <w:sz w:val="28"/>
          <w:szCs w:val="28"/>
        </w:rPr>
      </w:pPr>
      <w:r>
        <w:rPr>
          <w:sz w:val="28"/>
          <w:szCs w:val="28"/>
        </w:rPr>
        <w:t>Кількість</w:t>
      </w:r>
      <w:r>
        <w:rPr>
          <w:spacing w:val="-7"/>
          <w:sz w:val="28"/>
          <w:szCs w:val="28"/>
        </w:rPr>
        <w:t xml:space="preserve"> </w:t>
      </w:r>
      <w:r>
        <w:rPr>
          <w:sz w:val="28"/>
          <w:szCs w:val="28"/>
        </w:rPr>
        <w:t>кредитів</w:t>
      </w:r>
      <w:r>
        <w:rPr>
          <w:spacing w:val="-7"/>
          <w:sz w:val="28"/>
          <w:szCs w:val="28"/>
        </w:rPr>
        <w:t xml:space="preserve"> </w:t>
      </w:r>
      <w:r>
        <w:rPr>
          <w:spacing w:val="-4"/>
          <w:sz w:val="28"/>
          <w:szCs w:val="28"/>
        </w:rPr>
        <w:t xml:space="preserve">ECTS - </w:t>
      </w:r>
      <w:r>
        <w:rPr>
          <w:b/>
          <w:bCs/>
          <w:sz w:val="28"/>
          <w:szCs w:val="28"/>
        </w:rPr>
        <w:t>3 кредити</w:t>
      </w:r>
    </w:p>
    <w:p w14:paraId="072AAFD2" w14:textId="3E18F36E" w:rsidR="000C3884" w:rsidRDefault="00000000">
      <w:pPr>
        <w:pStyle w:val="ad"/>
        <w:spacing w:before="0" w:beforeAutospacing="0" w:after="0" w:afterAutospacing="0" w:line="360" w:lineRule="auto"/>
        <w:ind w:firstLineChars="200" w:firstLine="560"/>
        <w:jc w:val="both"/>
        <w:rPr>
          <w:b/>
          <w:bCs/>
          <w:sz w:val="28"/>
          <w:szCs w:val="28"/>
        </w:rPr>
      </w:pPr>
      <w:r>
        <w:rPr>
          <w:sz w:val="28"/>
          <w:szCs w:val="28"/>
        </w:rPr>
        <w:t>Загальний</w:t>
      </w:r>
      <w:r>
        <w:rPr>
          <w:spacing w:val="-5"/>
          <w:sz w:val="28"/>
          <w:szCs w:val="28"/>
        </w:rPr>
        <w:t xml:space="preserve"> </w:t>
      </w:r>
      <w:r>
        <w:rPr>
          <w:sz w:val="28"/>
          <w:szCs w:val="28"/>
        </w:rPr>
        <w:t>обсяг</w:t>
      </w:r>
      <w:r>
        <w:rPr>
          <w:spacing w:val="-3"/>
          <w:sz w:val="28"/>
          <w:szCs w:val="28"/>
        </w:rPr>
        <w:t xml:space="preserve"> </w:t>
      </w:r>
      <w:r>
        <w:rPr>
          <w:spacing w:val="-2"/>
          <w:sz w:val="28"/>
          <w:szCs w:val="28"/>
        </w:rPr>
        <w:t xml:space="preserve">годин -  </w:t>
      </w:r>
      <w:r w:rsidR="005B5E78">
        <w:rPr>
          <w:b/>
          <w:bCs/>
          <w:sz w:val="28"/>
          <w:szCs w:val="28"/>
        </w:rPr>
        <w:t>90</w:t>
      </w:r>
      <w:r>
        <w:rPr>
          <w:b/>
          <w:bCs/>
          <w:sz w:val="28"/>
          <w:szCs w:val="28"/>
        </w:rPr>
        <w:t xml:space="preserve"> годин (</w:t>
      </w:r>
      <w:r>
        <w:rPr>
          <w:sz w:val="28"/>
          <w:szCs w:val="28"/>
        </w:rPr>
        <w:t>Лекцій -</w:t>
      </w:r>
      <w:r w:rsidR="001C1E27">
        <w:rPr>
          <w:sz w:val="28"/>
          <w:szCs w:val="28"/>
          <w:lang w:val="ru-RU"/>
        </w:rPr>
        <w:t xml:space="preserve"> </w:t>
      </w:r>
      <w:r w:rsidR="005B5E78">
        <w:rPr>
          <w:sz w:val="28"/>
          <w:szCs w:val="28"/>
        </w:rPr>
        <w:t>6</w:t>
      </w:r>
      <w:r>
        <w:rPr>
          <w:sz w:val="28"/>
          <w:szCs w:val="28"/>
        </w:rPr>
        <w:t xml:space="preserve"> год; Практичних занять - </w:t>
      </w:r>
      <w:r w:rsidR="005B5E78">
        <w:rPr>
          <w:sz w:val="28"/>
          <w:szCs w:val="28"/>
        </w:rPr>
        <w:t>54</w:t>
      </w:r>
      <w:r>
        <w:rPr>
          <w:sz w:val="28"/>
          <w:szCs w:val="28"/>
        </w:rPr>
        <w:t xml:space="preserve"> год.,  СРС – </w:t>
      </w:r>
      <w:r w:rsidR="005B5E78">
        <w:rPr>
          <w:sz w:val="28"/>
          <w:szCs w:val="28"/>
        </w:rPr>
        <w:t>30</w:t>
      </w:r>
      <w:r>
        <w:rPr>
          <w:sz w:val="28"/>
          <w:szCs w:val="28"/>
        </w:rPr>
        <w:t xml:space="preserve"> год.)</w:t>
      </w:r>
    </w:p>
    <w:p w14:paraId="0BA7B5A1" w14:textId="5D60CFFA" w:rsidR="000C3884" w:rsidRDefault="00000000">
      <w:pPr>
        <w:pStyle w:val="ad"/>
        <w:spacing w:before="0" w:beforeAutospacing="0" w:after="0" w:afterAutospacing="0" w:line="360" w:lineRule="auto"/>
        <w:ind w:firstLineChars="200" w:firstLine="560"/>
        <w:jc w:val="both"/>
        <w:rPr>
          <w:b/>
          <w:spacing w:val="-2"/>
          <w:sz w:val="28"/>
          <w:szCs w:val="28"/>
        </w:rPr>
      </w:pPr>
      <w:r>
        <w:rPr>
          <w:sz w:val="28"/>
          <w:szCs w:val="28"/>
        </w:rPr>
        <w:t>Форма</w:t>
      </w:r>
      <w:r>
        <w:rPr>
          <w:spacing w:val="-18"/>
          <w:sz w:val="28"/>
          <w:szCs w:val="28"/>
        </w:rPr>
        <w:t xml:space="preserve"> </w:t>
      </w:r>
      <w:r>
        <w:rPr>
          <w:sz w:val="28"/>
          <w:szCs w:val="28"/>
        </w:rPr>
        <w:t>контролю</w:t>
      </w:r>
      <w:r w:rsidR="005B5E78">
        <w:rPr>
          <w:spacing w:val="-17"/>
          <w:sz w:val="28"/>
          <w:szCs w:val="28"/>
        </w:rPr>
        <w:t xml:space="preserve"> – </w:t>
      </w:r>
      <w:r>
        <w:rPr>
          <w:b/>
          <w:bCs/>
          <w:sz w:val="28"/>
          <w:szCs w:val="28"/>
        </w:rPr>
        <w:t>підсумковий</w:t>
      </w:r>
      <w:r w:rsidR="005B5E78">
        <w:rPr>
          <w:b/>
          <w:bCs/>
          <w:sz w:val="28"/>
          <w:szCs w:val="28"/>
        </w:rPr>
        <w:t xml:space="preserve"> </w:t>
      </w:r>
      <w:r>
        <w:rPr>
          <w:b/>
          <w:bCs/>
          <w:sz w:val="28"/>
          <w:szCs w:val="28"/>
        </w:rPr>
        <w:t>контроль</w:t>
      </w:r>
      <w:r>
        <w:rPr>
          <w:spacing w:val="-2"/>
          <w:sz w:val="28"/>
          <w:szCs w:val="28"/>
        </w:rPr>
        <w:t>.</w:t>
      </w:r>
    </w:p>
    <w:tbl>
      <w:tblPr>
        <w:tblpPr w:leftFromText="180" w:rightFromText="180" w:vertAnchor="text" w:horzAnchor="margin" w:tblpX="147" w:tblpY="182"/>
        <w:tblW w:w="9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83"/>
        <w:gridCol w:w="3186"/>
        <w:gridCol w:w="2977"/>
      </w:tblGrid>
      <w:tr w:rsidR="00B75FA3" w14:paraId="2A20ED08" w14:textId="77777777" w:rsidTr="00A926BC">
        <w:trPr>
          <w:trHeight w:val="1266"/>
        </w:trPr>
        <w:tc>
          <w:tcPr>
            <w:tcW w:w="3183" w:type="dxa"/>
            <w:vAlign w:val="center"/>
          </w:tcPr>
          <w:bookmarkEnd w:id="3"/>
          <w:p w14:paraId="5FBEA600" w14:textId="77777777" w:rsidR="00B75FA3" w:rsidRDefault="00B75FA3" w:rsidP="00A926BC">
            <w:pPr>
              <w:pStyle w:val="TableParagraph"/>
              <w:widowControl w:val="0"/>
              <w:spacing w:before="240"/>
              <w:ind w:left="241"/>
              <w:jc w:val="center"/>
              <w:rPr>
                <w:b/>
                <w:sz w:val="28"/>
                <w:szCs w:val="28"/>
              </w:rPr>
            </w:pPr>
            <w:r>
              <w:rPr>
                <w:b/>
                <w:spacing w:val="-4"/>
                <w:sz w:val="28"/>
                <w:szCs w:val="28"/>
              </w:rPr>
              <w:t xml:space="preserve">Найменування </w:t>
            </w:r>
            <w:r>
              <w:rPr>
                <w:b/>
                <w:spacing w:val="-2"/>
                <w:sz w:val="28"/>
                <w:szCs w:val="28"/>
              </w:rPr>
              <w:t>показників</w:t>
            </w:r>
          </w:p>
        </w:tc>
        <w:tc>
          <w:tcPr>
            <w:tcW w:w="3186" w:type="dxa"/>
            <w:vAlign w:val="center"/>
          </w:tcPr>
          <w:p w14:paraId="2FF33088" w14:textId="77777777" w:rsidR="00B75FA3" w:rsidRDefault="00B75FA3" w:rsidP="00A926BC">
            <w:pPr>
              <w:pStyle w:val="TableParagraph"/>
              <w:widowControl w:val="0"/>
              <w:spacing w:before="120"/>
              <w:ind w:left="51" w:right="2"/>
              <w:jc w:val="center"/>
              <w:rPr>
                <w:b/>
                <w:sz w:val="28"/>
                <w:szCs w:val="28"/>
                <w:lang w:val="ru-RU"/>
              </w:rPr>
            </w:pPr>
            <w:proofErr w:type="spellStart"/>
            <w:r>
              <w:rPr>
                <w:b/>
                <w:sz w:val="28"/>
                <w:szCs w:val="28"/>
                <w:lang w:val="ru-RU"/>
              </w:rPr>
              <w:t>Галузь</w:t>
            </w:r>
            <w:proofErr w:type="spellEnd"/>
            <w:r>
              <w:rPr>
                <w:b/>
                <w:sz w:val="28"/>
                <w:szCs w:val="28"/>
                <w:lang w:val="ru-RU"/>
              </w:rPr>
              <w:t xml:space="preserve"> </w:t>
            </w:r>
            <w:proofErr w:type="spellStart"/>
            <w:r>
              <w:rPr>
                <w:b/>
                <w:sz w:val="28"/>
                <w:szCs w:val="28"/>
                <w:lang w:val="ru-RU"/>
              </w:rPr>
              <w:t>знань</w:t>
            </w:r>
            <w:proofErr w:type="spellEnd"/>
            <w:r>
              <w:rPr>
                <w:b/>
                <w:sz w:val="28"/>
                <w:szCs w:val="28"/>
                <w:lang w:val="ru-RU"/>
              </w:rPr>
              <w:t xml:space="preserve">, </w:t>
            </w:r>
            <w:proofErr w:type="spellStart"/>
            <w:r>
              <w:rPr>
                <w:b/>
                <w:spacing w:val="-2"/>
                <w:sz w:val="28"/>
                <w:szCs w:val="28"/>
                <w:lang w:val="ru-RU"/>
              </w:rPr>
              <w:t>спеціальність</w:t>
            </w:r>
            <w:proofErr w:type="spellEnd"/>
            <w:r>
              <w:rPr>
                <w:b/>
                <w:spacing w:val="-2"/>
                <w:sz w:val="28"/>
                <w:szCs w:val="28"/>
                <w:lang w:val="ru-RU"/>
              </w:rPr>
              <w:t>,</w:t>
            </w:r>
            <w:r>
              <w:rPr>
                <w:b/>
                <w:spacing w:val="-9"/>
                <w:sz w:val="28"/>
                <w:szCs w:val="28"/>
                <w:lang w:val="ru-RU"/>
              </w:rPr>
              <w:t xml:space="preserve"> </w:t>
            </w:r>
            <w:proofErr w:type="spellStart"/>
            <w:r>
              <w:rPr>
                <w:b/>
                <w:spacing w:val="-2"/>
                <w:sz w:val="28"/>
                <w:szCs w:val="28"/>
                <w:lang w:val="ru-RU"/>
              </w:rPr>
              <w:t>освітній</w:t>
            </w:r>
            <w:proofErr w:type="spellEnd"/>
            <w:r>
              <w:rPr>
                <w:b/>
                <w:spacing w:val="-2"/>
                <w:sz w:val="28"/>
                <w:szCs w:val="28"/>
                <w:lang w:val="ru-RU"/>
              </w:rPr>
              <w:t xml:space="preserve"> </w:t>
            </w:r>
            <w:proofErr w:type="spellStart"/>
            <w:r>
              <w:rPr>
                <w:b/>
                <w:spacing w:val="-2"/>
                <w:sz w:val="28"/>
                <w:szCs w:val="28"/>
                <w:lang w:val="ru-RU"/>
              </w:rPr>
              <w:t>рівень</w:t>
            </w:r>
            <w:proofErr w:type="spellEnd"/>
          </w:p>
        </w:tc>
        <w:tc>
          <w:tcPr>
            <w:tcW w:w="2977" w:type="dxa"/>
            <w:vAlign w:val="center"/>
          </w:tcPr>
          <w:p w14:paraId="1F99A5C7" w14:textId="77777777" w:rsidR="00B75FA3" w:rsidRDefault="00B75FA3" w:rsidP="00A926BC">
            <w:pPr>
              <w:pStyle w:val="TableParagraph"/>
              <w:widowControl w:val="0"/>
              <w:spacing w:after="0"/>
              <w:ind w:left="160"/>
              <w:jc w:val="center"/>
              <w:rPr>
                <w:b/>
                <w:spacing w:val="-2"/>
                <w:sz w:val="28"/>
                <w:szCs w:val="28"/>
              </w:rPr>
            </w:pPr>
            <w:r>
              <w:rPr>
                <w:b/>
                <w:spacing w:val="-2"/>
                <w:sz w:val="28"/>
                <w:szCs w:val="28"/>
              </w:rPr>
              <w:t>Характеристика</w:t>
            </w:r>
          </w:p>
          <w:p w14:paraId="64798AFF" w14:textId="77777777" w:rsidR="00B75FA3" w:rsidRDefault="00B75FA3" w:rsidP="00A926BC">
            <w:pPr>
              <w:pStyle w:val="TableParagraph"/>
              <w:widowControl w:val="0"/>
              <w:spacing w:after="0"/>
              <w:ind w:left="160"/>
              <w:jc w:val="center"/>
              <w:rPr>
                <w:b/>
                <w:spacing w:val="-2"/>
                <w:sz w:val="28"/>
                <w:szCs w:val="28"/>
              </w:rPr>
            </w:pPr>
            <w:r>
              <w:rPr>
                <w:b/>
                <w:spacing w:val="-2"/>
                <w:sz w:val="28"/>
                <w:szCs w:val="28"/>
              </w:rPr>
              <w:t xml:space="preserve">навчальної </w:t>
            </w:r>
          </w:p>
          <w:p w14:paraId="25D65252" w14:textId="77777777" w:rsidR="00B75FA3" w:rsidRDefault="00B75FA3" w:rsidP="00A926BC">
            <w:pPr>
              <w:pStyle w:val="TableParagraph"/>
              <w:widowControl w:val="0"/>
              <w:spacing w:after="0"/>
              <w:ind w:left="160"/>
              <w:jc w:val="center"/>
              <w:rPr>
                <w:b/>
                <w:sz w:val="28"/>
                <w:szCs w:val="28"/>
              </w:rPr>
            </w:pPr>
            <w:r>
              <w:rPr>
                <w:b/>
                <w:spacing w:val="-4"/>
                <w:sz w:val="28"/>
                <w:szCs w:val="28"/>
              </w:rPr>
              <w:t>дисципліни</w:t>
            </w:r>
          </w:p>
        </w:tc>
      </w:tr>
      <w:tr w:rsidR="00B75FA3" w14:paraId="2D9617CE" w14:textId="77777777" w:rsidTr="00A926BC">
        <w:trPr>
          <w:trHeight w:val="555"/>
        </w:trPr>
        <w:tc>
          <w:tcPr>
            <w:tcW w:w="3183" w:type="dxa"/>
            <w:vMerge w:val="restart"/>
            <w:vAlign w:val="center"/>
          </w:tcPr>
          <w:p w14:paraId="4C320C32" w14:textId="3DBCAC9D" w:rsidR="00B75FA3" w:rsidRDefault="00B75FA3" w:rsidP="00B75FA3">
            <w:pPr>
              <w:pStyle w:val="TableParagraph"/>
              <w:widowControl w:val="0"/>
              <w:spacing w:after="0"/>
              <w:ind w:left="151"/>
              <w:rPr>
                <w:sz w:val="28"/>
                <w:szCs w:val="28"/>
              </w:rPr>
            </w:pPr>
            <w:r>
              <w:rPr>
                <w:sz w:val="28"/>
                <w:szCs w:val="28"/>
              </w:rPr>
              <w:t>Кількість</w:t>
            </w:r>
            <w:r>
              <w:rPr>
                <w:spacing w:val="-10"/>
                <w:sz w:val="28"/>
                <w:szCs w:val="28"/>
              </w:rPr>
              <w:t xml:space="preserve"> </w:t>
            </w:r>
            <w:r>
              <w:rPr>
                <w:sz w:val="28"/>
                <w:szCs w:val="28"/>
              </w:rPr>
              <w:t>кредитів</w:t>
            </w:r>
            <w:r>
              <w:rPr>
                <w:spacing w:val="-9"/>
                <w:sz w:val="28"/>
                <w:szCs w:val="28"/>
              </w:rPr>
              <w:t xml:space="preserve"> </w:t>
            </w:r>
            <w:r>
              <w:rPr>
                <w:sz w:val="28"/>
                <w:szCs w:val="28"/>
              </w:rPr>
              <w:t>–</w:t>
            </w:r>
            <w:r>
              <w:rPr>
                <w:spacing w:val="-10"/>
                <w:sz w:val="28"/>
                <w:szCs w:val="28"/>
              </w:rPr>
              <w:t xml:space="preserve"> 3</w:t>
            </w:r>
          </w:p>
        </w:tc>
        <w:tc>
          <w:tcPr>
            <w:tcW w:w="3186" w:type="dxa"/>
            <w:vAlign w:val="center"/>
          </w:tcPr>
          <w:p w14:paraId="370AAE29" w14:textId="77777777" w:rsidR="00B75FA3" w:rsidRDefault="00B75FA3" w:rsidP="00B75FA3">
            <w:pPr>
              <w:pStyle w:val="TableParagraph"/>
              <w:widowControl w:val="0"/>
              <w:spacing w:after="0"/>
              <w:ind w:left="51" w:right="4"/>
              <w:jc w:val="center"/>
              <w:rPr>
                <w:sz w:val="28"/>
                <w:szCs w:val="28"/>
              </w:rPr>
            </w:pPr>
            <w:r>
              <w:rPr>
                <w:sz w:val="28"/>
                <w:szCs w:val="28"/>
              </w:rPr>
              <w:t>Галузь</w:t>
            </w:r>
            <w:r>
              <w:rPr>
                <w:spacing w:val="-5"/>
                <w:sz w:val="28"/>
                <w:szCs w:val="28"/>
              </w:rPr>
              <w:t xml:space="preserve"> </w:t>
            </w:r>
            <w:r>
              <w:rPr>
                <w:spacing w:val="-2"/>
                <w:sz w:val="28"/>
                <w:szCs w:val="28"/>
              </w:rPr>
              <w:t>знань:</w:t>
            </w:r>
          </w:p>
          <w:p w14:paraId="2FC82620" w14:textId="77777777" w:rsidR="00B75FA3" w:rsidRDefault="00B75FA3" w:rsidP="00B75FA3">
            <w:pPr>
              <w:widowControl w:val="0"/>
              <w:spacing w:after="0"/>
              <w:ind w:left="174"/>
              <w:rPr>
                <w:b/>
                <w:bCs/>
                <w:sz w:val="28"/>
                <w:szCs w:val="28"/>
              </w:rPr>
            </w:pPr>
            <w:r>
              <w:rPr>
                <w:rFonts w:ascii="Times New Roman" w:hAnsi="Times New Roman"/>
                <w:b/>
                <w:bCs/>
                <w:sz w:val="28"/>
                <w:szCs w:val="28"/>
                <w:lang w:eastAsia="ru-RU"/>
              </w:rPr>
              <w:t>22 Охорона здоров’я</w:t>
            </w:r>
          </w:p>
        </w:tc>
        <w:tc>
          <w:tcPr>
            <w:tcW w:w="2977" w:type="dxa"/>
            <w:vAlign w:val="center"/>
          </w:tcPr>
          <w:p w14:paraId="2C6B5B30" w14:textId="77777777" w:rsidR="00B75FA3" w:rsidRDefault="00B75FA3" w:rsidP="00B75FA3">
            <w:pPr>
              <w:pStyle w:val="TableParagraph"/>
              <w:widowControl w:val="0"/>
              <w:spacing w:before="110" w:after="0"/>
              <w:ind w:left="148"/>
              <w:rPr>
                <w:sz w:val="28"/>
                <w:szCs w:val="28"/>
              </w:rPr>
            </w:pPr>
            <w:r>
              <w:rPr>
                <w:spacing w:val="-2"/>
                <w:sz w:val="28"/>
                <w:szCs w:val="28"/>
              </w:rPr>
              <w:t>Денна</w:t>
            </w:r>
            <w:r>
              <w:rPr>
                <w:spacing w:val="-15"/>
                <w:sz w:val="28"/>
                <w:szCs w:val="28"/>
              </w:rPr>
              <w:t xml:space="preserve"> </w:t>
            </w:r>
            <w:r>
              <w:rPr>
                <w:spacing w:val="-2"/>
                <w:sz w:val="28"/>
                <w:szCs w:val="28"/>
              </w:rPr>
              <w:t>форма навчання</w:t>
            </w:r>
          </w:p>
        </w:tc>
      </w:tr>
      <w:tr w:rsidR="00B75FA3" w14:paraId="5AB1CCD2" w14:textId="77777777" w:rsidTr="00A926BC">
        <w:trPr>
          <w:trHeight w:val="557"/>
        </w:trPr>
        <w:tc>
          <w:tcPr>
            <w:tcW w:w="3183" w:type="dxa"/>
            <w:vMerge/>
            <w:tcBorders>
              <w:top w:val="nil"/>
            </w:tcBorders>
            <w:vAlign w:val="center"/>
          </w:tcPr>
          <w:p w14:paraId="721C0BBB" w14:textId="77777777" w:rsidR="00B75FA3" w:rsidRDefault="00B75FA3" w:rsidP="00B75FA3">
            <w:pPr>
              <w:widowControl w:val="0"/>
              <w:spacing w:after="0"/>
              <w:rPr>
                <w:sz w:val="28"/>
                <w:szCs w:val="28"/>
              </w:rPr>
            </w:pPr>
          </w:p>
        </w:tc>
        <w:tc>
          <w:tcPr>
            <w:tcW w:w="3186" w:type="dxa"/>
            <w:vAlign w:val="center"/>
          </w:tcPr>
          <w:p w14:paraId="38FAF33B" w14:textId="77777777" w:rsidR="00B75FA3" w:rsidRDefault="00B75FA3" w:rsidP="00B75FA3">
            <w:pPr>
              <w:pStyle w:val="TableParagraph"/>
              <w:widowControl w:val="0"/>
              <w:spacing w:after="0"/>
              <w:ind w:left="51" w:right="1"/>
              <w:jc w:val="center"/>
              <w:rPr>
                <w:sz w:val="28"/>
                <w:szCs w:val="28"/>
              </w:rPr>
            </w:pPr>
            <w:r>
              <w:rPr>
                <w:sz w:val="28"/>
                <w:szCs w:val="28"/>
              </w:rPr>
              <w:t>Напрям</w:t>
            </w:r>
            <w:r>
              <w:rPr>
                <w:spacing w:val="-7"/>
                <w:sz w:val="28"/>
                <w:szCs w:val="28"/>
              </w:rPr>
              <w:t xml:space="preserve"> </w:t>
            </w:r>
            <w:r>
              <w:rPr>
                <w:spacing w:val="-2"/>
                <w:sz w:val="28"/>
                <w:szCs w:val="28"/>
              </w:rPr>
              <w:t>підготовки:</w:t>
            </w:r>
          </w:p>
          <w:p w14:paraId="0E51E04D" w14:textId="77777777" w:rsidR="00B75FA3" w:rsidRDefault="00B75FA3" w:rsidP="00B75FA3">
            <w:pPr>
              <w:pStyle w:val="TableParagraph"/>
              <w:widowControl w:val="0"/>
              <w:spacing w:after="0"/>
              <w:ind w:left="51"/>
              <w:jc w:val="center"/>
              <w:rPr>
                <w:b/>
                <w:sz w:val="28"/>
                <w:szCs w:val="28"/>
              </w:rPr>
            </w:pPr>
            <w:r>
              <w:rPr>
                <w:b/>
                <w:spacing w:val="-2"/>
                <w:sz w:val="28"/>
                <w:szCs w:val="28"/>
              </w:rPr>
              <w:t>Магістр</w:t>
            </w:r>
          </w:p>
        </w:tc>
        <w:tc>
          <w:tcPr>
            <w:tcW w:w="2977" w:type="dxa"/>
            <w:tcBorders>
              <w:top w:val="nil"/>
            </w:tcBorders>
            <w:vAlign w:val="center"/>
          </w:tcPr>
          <w:p w14:paraId="7616907C" w14:textId="77777777" w:rsidR="00B75FA3" w:rsidRDefault="00B75FA3" w:rsidP="00B75FA3">
            <w:pPr>
              <w:widowControl w:val="0"/>
              <w:spacing w:after="0"/>
              <w:ind w:firstLine="130"/>
              <w:rPr>
                <w:rFonts w:ascii="Times New Roman" w:hAnsi="Times New Roman"/>
                <w:sz w:val="28"/>
                <w:szCs w:val="28"/>
              </w:rPr>
            </w:pPr>
            <w:r>
              <w:rPr>
                <w:rFonts w:ascii="Times New Roman" w:hAnsi="Times New Roman"/>
                <w:spacing w:val="-2"/>
                <w:sz w:val="28"/>
                <w:szCs w:val="28"/>
              </w:rPr>
              <w:t>Нормативна</w:t>
            </w:r>
          </w:p>
        </w:tc>
      </w:tr>
      <w:tr w:rsidR="00B75FA3" w14:paraId="37AFFC0D" w14:textId="77777777" w:rsidTr="00A926BC">
        <w:trPr>
          <w:trHeight w:val="629"/>
        </w:trPr>
        <w:tc>
          <w:tcPr>
            <w:tcW w:w="3183" w:type="dxa"/>
            <w:vAlign w:val="center"/>
          </w:tcPr>
          <w:p w14:paraId="720B8427" w14:textId="77777777" w:rsidR="00B75FA3" w:rsidRDefault="00B75FA3" w:rsidP="00B75FA3">
            <w:pPr>
              <w:pStyle w:val="TableParagraph"/>
              <w:widowControl w:val="0"/>
              <w:spacing w:after="0"/>
              <w:ind w:left="151"/>
              <w:rPr>
                <w:sz w:val="28"/>
                <w:szCs w:val="28"/>
              </w:rPr>
            </w:pPr>
            <w:r>
              <w:rPr>
                <w:sz w:val="28"/>
                <w:szCs w:val="28"/>
              </w:rPr>
              <w:t>Модулів</w:t>
            </w:r>
            <w:r>
              <w:rPr>
                <w:spacing w:val="-9"/>
                <w:sz w:val="28"/>
                <w:szCs w:val="28"/>
              </w:rPr>
              <w:t xml:space="preserve"> </w:t>
            </w:r>
            <w:r>
              <w:rPr>
                <w:sz w:val="28"/>
                <w:szCs w:val="28"/>
              </w:rPr>
              <w:t>–</w:t>
            </w:r>
            <w:r>
              <w:rPr>
                <w:spacing w:val="-9"/>
                <w:sz w:val="28"/>
                <w:szCs w:val="28"/>
              </w:rPr>
              <w:t xml:space="preserve"> </w:t>
            </w:r>
            <w:r>
              <w:rPr>
                <w:spacing w:val="-10"/>
                <w:sz w:val="28"/>
                <w:szCs w:val="28"/>
              </w:rPr>
              <w:t>1</w:t>
            </w:r>
          </w:p>
        </w:tc>
        <w:tc>
          <w:tcPr>
            <w:tcW w:w="3186" w:type="dxa"/>
            <w:vMerge w:val="restart"/>
            <w:vAlign w:val="center"/>
          </w:tcPr>
          <w:p w14:paraId="3ED9D3A4" w14:textId="77777777" w:rsidR="00B75FA3" w:rsidRDefault="00B75FA3" w:rsidP="00B75FA3">
            <w:pPr>
              <w:pStyle w:val="TableParagraph"/>
              <w:widowControl w:val="0"/>
              <w:spacing w:after="0"/>
              <w:ind w:left="51" w:right="2"/>
              <w:jc w:val="center"/>
              <w:rPr>
                <w:sz w:val="28"/>
                <w:szCs w:val="28"/>
              </w:rPr>
            </w:pPr>
            <w:r>
              <w:rPr>
                <w:spacing w:val="-2"/>
                <w:sz w:val="28"/>
                <w:szCs w:val="28"/>
              </w:rPr>
              <w:t>Спеціальність:</w:t>
            </w:r>
          </w:p>
          <w:p w14:paraId="4598FDA4" w14:textId="77777777" w:rsidR="00B75FA3" w:rsidRDefault="00B75FA3" w:rsidP="00B75FA3">
            <w:pPr>
              <w:widowControl w:val="0"/>
              <w:spacing w:after="0"/>
              <w:ind w:left="174"/>
              <w:jc w:val="center"/>
              <w:rPr>
                <w:rFonts w:ascii="Times New Roman" w:hAnsi="Times New Roman"/>
                <w:b/>
                <w:bCs/>
                <w:sz w:val="28"/>
                <w:szCs w:val="28"/>
                <w:u w:val="single"/>
              </w:rPr>
            </w:pPr>
            <w:r>
              <w:rPr>
                <w:rFonts w:ascii="Times New Roman" w:hAnsi="Times New Roman"/>
                <w:b/>
                <w:bCs/>
                <w:sz w:val="28"/>
                <w:szCs w:val="28"/>
              </w:rPr>
              <w:t>222 «Медицина»</w:t>
            </w:r>
          </w:p>
          <w:p w14:paraId="194745DC" w14:textId="77777777" w:rsidR="00B75FA3" w:rsidRDefault="00B75FA3" w:rsidP="00B75FA3">
            <w:pPr>
              <w:pStyle w:val="TableParagraph"/>
              <w:widowControl w:val="0"/>
              <w:spacing w:after="0"/>
              <w:ind w:left="51"/>
              <w:jc w:val="center"/>
              <w:rPr>
                <w:b/>
                <w:sz w:val="28"/>
                <w:szCs w:val="28"/>
              </w:rPr>
            </w:pPr>
          </w:p>
        </w:tc>
        <w:tc>
          <w:tcPr>
            <w:tcW w:w="2977" w:type="dxa"/>
            <w:vMerge w:val="restart"/>
            <w:vAlign w:val="center"/>
          </w:tcPr>
          <w:p w14:paraId="5E4FD51F" w14:textId="4EB3E55B" w:rsidR="00B75FA3" w:rsidRDefault="00B75FA3" w:rsidP="00B75FA3">
            <w:pPr>
              <w:pStyle w:val="TableParagraph"/>
              <w:widowControl w:val="0"/>
              <w:spacing w:before="110" w:after="0"/>
              <w:ind w:left="148" w:right="127"/>
              <w:rPr>
                <w:sz w:val="28"/>
                <w:szCs w:val="28"/>
              </w:rPr>
            </w:pPr>
            <w:r>
              <w:rPr>
                <w:spacing w:val="-4"/>
                <w:sz w:val="28"/>
                <w:szCs w:val="28"/>
              </w:rPr>
              <w:t xml:space="preserve">Рік </w:t>
            </w:r>
            <w:r>
              <w:rPr>
                <w:sz w:val="28"/>
                <w:szCs w:val="28"/>
              </w:rPr>
              <w:t>підготовки – 5</w:t>
            </w:r>
            <w:r>
              <w:rPr>
                <w:spacing w:val="-4"/>
                <w:sz w:val="28"/>
                <w:szCs w:val="28"/>
              </w:rPr>
              <w:t>-й</w:t>
            </w:r>
          </w:p>
        </w:tc>
      </w:tr>
      <w:tr w:rsidR="00B75FA3" w14:paraId="02B4464E" w14:textId="77777777" w:rsidTr="00A926BC">
        <w:trPr>
          <w:trHeight w:val="350"/>
        </w:trPr>
        <w:tc>
          <w:tcPr>
            <w:tcW w:w="3183" w:type="dxa"/>
            <w:vAlign w:val="center"/>
          </w:tcPr>
          <w:p w14:paraId="756546E0" w14:textId="38AA3BBA" w:rsidR="00B75FA3" w:rsidRDefault="00B75FA3" w:rsidP="00B75FA3">
            <w:pPr>
              <w:pStyle w:val="TableParagraph"/>
              <w:widowControl w:val="0"/>
              <w:spacing w:after="0"/>
              <w:ind w:left="151"/>
              <w:rPr>
                <w:sz w:val="28"/>
                <w:szCs w:val="28"/>
              </w:rPr>
            </w:pPr>
            <w:r>
              <w:rPr>
                <w:sz w:val="28"/>
                <w:szCs w:val="28"/>
              </w:rPr>
              <w:t>Змістовних</w:t>
            </w:r>
            <w:r>
              <w:rPr>
                <w:spacing w:val="-6"/>
                <w:sz w:val="28"/>
                <w:szCs w:val="28"/>
              </w:rPr>
              <w:t xml:space="preserve"> </w:t>
            </w:r>
            <w:r>
              <w:rPr>
                <w:sz w:val="28"/>
                <w:szCs w:val="28"/>
              </w:rPr>
              <w:t>модулів</w:t>
            </w:r>
            <w:r>
              <w:rPr>
                <w:spacing w:val="-8"/>
                <w:sz w:val="28"/>
                <w:szCs w:val="28"/>
              </w:rPr>
              <w:t xml:space="preserve"> </w:t>
            </w:r>
            <w:r>
              <w:rPr>
                <w:sz w:val="28"/>
                <w:szCs w:val="28"/>
              </w:rPr>
              <w:t>–</w:t>
            </w:r>
            <w:r>
              <w:rPr>
                <w:spacing w:val="-6"/>
                <w:sz w:val="28"/>
                <w:szCs w:val="28"/>
              </w:rPr>
              <w:t xml:space="preserve"> </w:t>
            </w:r>
            <w:r>
              <w:rPr>
                <w:spacing w:val="-10"/>
                <w:sz w:val="28"/>
                <w:szCs w:val="28"/>
              </w:rPr>
              <w:t>3</w:t>
            </w:r>
          </w:p>
        </w:tc>
        <w:tc>
          <w:tcPr>
            <w:tcW w:w="3186" w:type="dxa"/>
            <w:vMerge/>
            <w:tcBorders>
              <w:top w:val="nil"/>
            </w:tcBorders>
            <w:vAlign w:val="center"/>
          </w:tcPr>
          <w:p w14:paraId="495CFC81" w14:textId="77777777" w:rsidR="00B75FA3" w:rsidRDefault="00B75FA3" w:rsidP="00B75FA3">
            <w:pPr>
              <w:widowControl w:val="0"/>
              <w:spacing w:after="0"/>
              <w:jc w:val="center"/>
              <w:rPr>
                <w:sz w:val="28"/>
                <w:szCs w:val="28"/>
              </w:rPr>
            </w:pPr>
          </w:p>
        </w:tc>
        <w:tc>
          <w:tcPr>
            <w:tcW w:w="2977" w:type="dxa"/>
            <w:vMerge/>
            <w:tcBorders>
              <w:top w:val="nil"/>
            </w:tcBorders>
            <w:vAlign w:val="center"/>
          </w:tcPr>
          <w:p w14:paraId="0F4FC7E5" w14:textId="77777777" w:rsidR="00B75FA3" w:rsidRDefault="00B75FA3" w:rsidP="00B75FA3">
            <w:pPr>
              <w:widowControl w:val="0"/>
              <w:spacing w:after="0"/>
              <w:rPr>
                <w:sz w:val="28"/>
                <w:szCs w:val="28"/>
              </w:rPr>
            </w:pPr>
          </w:p>
        </w:tc>
      </w:tr>
      <w:tr w:rsidR="00B75FA3" w14:paraId="3E879B71" w14:textId="77777777" w:rsidTr="00A926BC">
        <w:trPr>
          <w:trHeight w:val="835"/>
        </w:trPr>
        <w:tc>
          <w:tcPr>
            <w:tcW w:w="3183" w:type="dxa"/>
            <w:vAlign w:val="center"/>
          </w:tcPr>
          <w:p w14:paraId="58F9D4F5" w14:textId="77777777" w:rsidR="00B75FA3" w:rsidRDefault="00B75FA3" w:rsidP="00B75FA3">
            <w:pPr>
              <w:pStyle w:val="TableParagraph"/>
              <w:widowControl w:val="0"/>
              <w:spacing w:after="0"/>
              <w:ind w:left="151"/>
              <w:rPr>
                <w:sz w:val="28"/>
                <w:szCs w:val="28"/>
                <w:lang w:val="ru-RU"/>
              </w:rPr>
            </w:pPr>
            <w:proofErr w:type="spellStart"/>
            <w:r>
              <w:rPr>
                <w:sz w:val="28"/>
                <w:szCs w:val="28"/>
                <w:lang w:val="ru-RU"/>
              </w:rPr>
              <w:t>Індивідуальне</w:t>
            </w:r>
            <w:proofErr w:type="spellEnd"/>
            <w:r>
              <w:rPr>
                <w:spacing w:val="-13"/>
                <w:sz w:val="28"/>
                <w:szCs w:val="28"/>
                <w:lang w:val="ru-RU"/>
              </w:rPr>
              <w:t xml:space="preserve"> </w:t>
            </w:r>
            <w:proofErr w:type="spellStart"/>
            <w:r>
              <w:rPr>
                <w:spacing w:val="-2"/>
                <w:sz w:val="28"/>
                <w:szCs w:val="28"/>
                <w:lang w:val="ru-RU"/>
              </w:rPr>
              <w:t>науково</w:t>
            </w:r>
            <w:proofErr w:type="spellEnd"/>
            <w:r>
              <w:rPr>
                <w:spacing w:val="-2"/>
                <w:sz w:val="28"/>
                <w:szCs w:val="28"/>
                <w:lang w:val="ru-RU"/>
              </w:rPr>
              <w:t>-</w:t>
            </w:r>
          </w:p>
          <w:p w14:paraId="036BA4CF" w14:textId="45A00D14" w:rsidR="00B75FA3" w:rsidRDefault="00B75FA3" w:rsidP="00B75FA3">
            <w:pPr>
              <w:pStyle w:val="TableParagraph"/>
              <w:widowControl w:val="0"/>
              <w:spacing w:after="0"/>
              <w:ind w:left="151" w:right="563"/>
              <w:rPr>
                <w:sz w:val="28"/>
                <w:szCs w:val="28"/>
              </w:rPr>
            </w:pPr>
            <w:proofErr w:type="spellStart"/>
            <w:r>
              <w:rPr>
                <w:spacing w:val="-2"/>
                <w:sz w:val="28"/>
                <w:szCs w:val="28"/>
                <w:lang w:val="ru-RU"/>
              </w:rPr>
              <w:t>дослідне</w:t>
            </w:r>
            <w:proofErr w:type="spellEnd"/>
            <w:r>
              <w:rPr>
                <w:spacing w:val="-19"/>
                <w:sz w:val="28"/>
                <w:szCs w:val="28"/>
                <w:lang w:val="ru-RU"/>
              </w:rPr>
              <w:t xml:space="preserve"> </w:t>
            </w:r>
            <w:proofErr w:type="spellStart"/>
            <w:r>
              <w:rPr>
                <w:spacing w:val="-2"/>
                <w:sz w:val="28"/>
                <w:szCs w:val="28"/>
                <w:lang w:val="ru-RU"/>
              </w:rPr>
              <w:t>завдання</w:t>
            </w:r>
            <w:proofErr w:type="spellEnd"/>
            <w:r>
              <w:rPr>
                <w:spacing w:val="-2"/>
                <w:sz w:val="28"/>
                <w:szCs w:val="28"/>
                <w:lang w:val="ru-RU"/>
              </w:rPr>
              <w:t xml:space="preserve"> – </w:t>
            </w:r>
            <w:proofErr w:type="spellStart"/>
            <w:r>
              <w:rPr>
                <w:spacing w:val="-2"/>
                <w:sz w:val="28"/>
                <w:szCs w:val="28"/>
                <w:lang w:val="ru-RU"/>
              </w:rPr>
              <w:t>навчальна</w:t>
            </w:r>
            <w:proofErr w:type="spellEnd"/>
            <w:r>
              <w:rPr>
                <w:spacing w:val="-2"/>
                <w:sz w:val="28"/>
                <w:szCs w:val="28"/>
                <w:lang w:val="ru-RU"/>
              </w:rPr>
              <w:t xml:space="preserve"> </w:t>
            </w:r>
            <w:proofErr w:type="spellStart"/>
            <w:r>
              <w:rPr>
                <w:spacing w:val="-2"/>
                <w:sz w:val="28"/>
                <w:szCs w:val="28"/>
                <w:lang w:val="ru-RU"/>
              </w:rPr>
              <w:t>Історія</w:t>
            </w:r>
            <w:proofErr w:type="spellEnd"/>
            <w:r>
              <w:rPr>
                <w:spacing w:val="-2"/>
                <w:sz w:val="28"/>
                <w:szCs w:val="28"/>
                <w:lang w:val="ru-RU"/>
              </w:rPr>
              <w:t xml:space="preserve"> </w:t>
            </w:r>
            <w:proofErr w:type="spellStart"/>
            <w:r>
              <w:rPr>
                <w:spacing w:val="-2"/>
                <w:sz w:val="28"/>
                <w:szCs w:val="28"/>
                <w:lang w:val="ru-RU"/>
              </w:rPr>
              <w:t>хвороби</w:t>
            </w:r>
            <w:proofErr w:type="spellEnd"/>
            <w:r>
              <w:rPr>
                <w:spacing w:val="-2"/>
                <w:sz w:val="28"/>
                <w:szCs w:val="28"/>
                <w:lang w:val="ru-RU"/>
              </w:rPr>
              <w:t xml:space="preserve">  </w:t>
            </w:r>
          </w:p>
        </w:tc>
        <w:tc>
          <w:tcPr>
            <w:tcW w:w="3186" w:type="dxa"/>
            <w:vMerge/>
            <w:tcBorders>
              <w:top w:val="nil"/>
            </w:tcBorders>
            <w:vAlign w:val="center"/>
          </w:tcPr>
          <w:p w14:paraId="539E4F99" w14:textId="77777777" w:rsidR="00B75FA3" w:rsidRDefault="00B75FA3" w:rsidP="00B75FA3">
            <w:pPr>
              <w:widowControl w:val="0"/>
              <w:spacing w:after="0"/>
              <w:jc w:val="center"/>
              <w:rPr>
                <w:sz w:val="28"/>
                <w:szCs w:val="28"/>
                <w:lang w:val="ru-RU"/>
              </w:rPr>
            </w:pPr>
          </w:p>
        </w:tc>
        <w:tc>
          <w:tcPr>
            <w:tcW w:w="2977" w:type="dxa"/>
            <w:vMerge w:val="restart"/>
            <w:vAlign w:val="center"/>
          </w:tcPr>
          <w:p w14:paraId="7B607579" w14:textId="50D3320A" w:rsidR="00B75FA3" w:rsidRDefault="00B75FA3" w:rsidP="00B75FA3">
            <w:pPr>
              <w:pStyle w:val="TableParagraph"/>
              <w:widowControl w:val="0"/>
              <w:spacing w:before="230" w:after="0"/>
              <w:ind w:left="148" w:right="127"/>
              <w:rPr>
                <w:sz w:val="28"/>
                <w:szCs w:val="28"/>
              </w:rPr>
            </w:pPr>
            <w:r>
              <w:rPr>
                <w:sz w:val="28"/>
                <w:szCs w:val="28"/>
              </w:rPr>
              <w:t>Семестр</w:t>
            </w:r>
            <w:r>
              <w:rPr>
                <w:spacing w:val="40"/>
                <w:sz w:val="28"/>
                <w:szCs w:val="28"/>
              </w:rPr>
              <w:t xml:space="preserve"> </w:t>
            </w:r>
            <w:r>
              <w:rPr>
                <w:sz w:val="28"/>
                <w:szCs w:val="28"/>
              </w:rPr>
              <w:t>–</w:t>
            </w:r>
            <w:r>
              <w:rPr>
                <w:spacing w:val="40"/>
                <w:sz w:val="28"/>
                <w:szCs w:val="28"/>
              </w:rPr>
              <w:t xml:space="preserve">  І</w:t>
            </w:r>
            <w:r>
              <w:rPr>
                <w:color w:val="000000"/>
                <w:sz w:val="28"/>
                <w:szCs w:val="28"/>
              </w:rPr>
              <w:t xml:space="preserve">Х або  Х </w:t>
            </w:r>
          </w:p>
        </w:tc>
      </w:tr>
      <w:tr w:rsidR="00B75FA3" w14:paraId="66A51AE7" w14:textId="77777777" w:rsidTr="00A926BC">
        <w:trPr>
          <w:trHeight w:val="555"/>
        </w:trPr>
        <w:tc>
          <w:tcPr>
            <w:tcW w:w="3183" w:type="dxa"/>
            <w:vAlign w:val="center"/>
          </w:tcPr>
          <w:p w14:paraId="73631AE2" w14:textId="27A9698F" w:rsidR="00B75FA3" w:rsidRDefault="00B75FA3" w:rsidP="00B75FA3">
            <w:pPr>
              <w:pStyle w:val="TableParagraph"/>
              <w:widowControl w:val="0"/>
              <w:spacing w:after="0"/>
              <w:ind w:left="151"/>
              <w:rPr>
                <w:sz w:val="28"/>
                <w:szCs w:val="28"/>
              </w:rPr>
            </w:pPr>
            <w:r>
              <w:rPr>
                <w:sz w:val="28"/>
                <w:szCs w:val="28"/>
              </w:rPr>
              <w:t>Загальна кількість кредитів/годин</w:t>
            </w:r>
            <w:r>
              <w:rPr>
                <w:spacing w:val="-18"/>
                <w:sz w:val="28"/>
                <w:szCs w:val="28"/>
              </w:rPr>
              <w:t xml:space="preserve"> </w:t>
            </w:r>
            <w:r>
              <w:rPr>
                <w:sz w:val="28"/>
                <w:szCs w:val="28"/>
              </w:rPr>
              <w:t>–</w:t>
            </w:r>
            <w:r>
              <w:rPr>
                <w:spacing w:val="-17"/>
                <w:sz w:val="28"/>
                <w:szCs w:val="28"/>
              </w:rPr>
              <w:t xml:space="preserve"> 3</w:t>
            </w:r>
            <w:r>
              <w:rPr>
                <w:sz w:val="28"/>
                <w:szCs w:val="28"/>
              </w:rPr>
              <w:t xml:space="preserve"> / 90</w:t>
            </w:r>
          </w:p>
        </w:tc>
        <w:tc>
          <w:tcPr>
            <w:tcW w:w="3186" w:type="dxa"/>
            <w:vMerge/>
            <w:tcBorders>
              <w:top w:val="nil"/>
            </w:tcBorders>
            <w:vAlign w:val="center"/>
          </w:tcPr>
          <w:p w14:paraId="3C0B5254" w14:textId="77777777" w:rsidR="00B75FA3" w:rsidRDefault="00B75FA3" w:rsidP="00B75FA3">
            <w:pPr>
              <w:widowControl w:val="0"/>
              <w:spacing w:after="0"/>
              <w:jc w:val="center"/>
              <w:rPr>
                <w:sz w:val="28"/>
                <w:szCs w:val="28"/>
              </w:rPr>
            </w:pPr>
          </w:p>
        </w:tc>
        <w:tc>
          <w:tcPr>
            <w:tcW w:w="2977" w:type="dxa"/>
            <w:vMerge/>
            <w:tcBorders>
              <w:top w:val="nil"/>
            </w:tcBorders>
            <w:vAlign w:val="center"/>
          </w:tcPr>
          <w:p w14:paraId="19622EAB" w14:textId="77777777" w:rsidR="00B75FA3" w:rsidRDefault="00B75FA3" w:rsidP="00B75FA3">
            <w:pPr>
              <w:widowControl w:val="0"/>
              <w:spacing w:after="0"/>
              <w:jc w:val="center"/>
              <w:rPr>
                <w:sz w:val="28"/>
                <w:szCs w:val="28"/>
              </w:rPr>
            </w:pPr>
          </w:p>
        </w:tc>
      </w:tr>
      <w:tr w:rsidR="00B75FA3" w14:paraId="0AB2862B" w14:textId="77777777" w:rsidTr="00A926BC">
        <w:trPr>
          <w:trHeight w:val="555"/>
        </w:trPr>
        <w:tc>
          <w:tcPr>
            <w:tcW w:w="3183" w:type="dxa"/>
            <w:vMerge w:val="restart"/>
            <w:vAlign w:val="center"/>
          </w:tcPr>
          <w:p w14:paraId="67060661" w14:textId="77777777" w:rsidR="00B75FA3" w:rsidRDefault="00B75FA3" w:rsidP="00B75FA3">
            <w:pPr>
              <w:pStyle w:val="TableParagraph"/>
              <w:widowControl w:val="0"/>
              <w:ind w:left="151"/>
              <w:rPr>
                <w:sz w:val="28"/>
                <w:szCs w:val="28"/>
              </w:rPr>
            </w:pPr>
            <w:proofErr w:type="spellStart"/>
            <w:r>
              <w:rPr>
                <w:sz w:val="28"/>
                <w:szCs w:val="28"/>
                <w:lang w:val="ru-RU"/>
              </w:rPr>
              <w:t>Тижневих</w:t>
            </w:r>
            <w:proofErr w:type="spellEnd"/>
            <w:r>
              <w:rPr>
                <w:sz w:val="28"/>
                <w:szCs w:val="28"/>
                <w:lang w:val="ru-RU"/>
              </w:rPr>
              <w:t xml:space="preserve"> годин: </w:t>
            </w:r>
          </w:p>
          <w:p w14:paraId="6D2F97BE" w14:textId="71647D65" w:rsidR="00B75FA3" w:rsidRDefault="00B75FA3" w:rsidP="00B75FA3">
            <w:pPr>
              <w:pStyle w:val="TableParagraph"/>
              <w:widowControl w:val="0"/>
              <w:spacing w:after="0"/>
              <w:ind w:left="151"/>
              <w:rPr>
                <w:sz w:val="28"/>
                <w:szCs w:val="28"/>
              </w:rPr>
            </w:pPr>
            <w:proofErr w:type="spellStart"/>
            <w:r>
              <w:rPr>
                <w:sz w:val="28"/>
                <w:szCs w:val="28"/>
                <w:lang w:val="ru-RU"/>
              </w:rPr>
              <w:t>аудиторних</w:t>
            </w:r>
            <w:proofErr w:type="spellEnd"/>
            <w:r>
              <w:rPr>
                <w:sz w:val="28"/>
                <w:szCs w:val="28"/>
                <w:lang w:val="ru-RU"/>
              </w:rPr>
              <w:t xml:space="preserve"> – </w:t>
            </w:r>
            <w:r>
              <w:rPr>
                <w:sz w:val="28"/>
                <w:szCs w:val="28"/>
              </w:rPr>
              <w:t>21</w:t>
            </w:r>
            <w:r>
              <w:rPr>
                <w:sz w:val="28"/>
                <w:szCs w:val="28"/>
                <w:lang w:val="ru-RU"/>
              </w:rPr>
              <w:t>,</w:t>
            </w:r>
            <w:r>
              <w:rPr>
                <w:sz w:val="28"/>
                <w:szCs w:val="28"/>
              </w:rPr>
              <w:t>4</w:t>
            </w:r>
            <w:r>
              <w:rPr>
                <w:sz w:val="28"/>
                <w:szCs w:val="28"/>
                <w:lang w:val="ru-RU"/>
              </w:rPr>
              <w:t xml:space="preserve">; </w:t>
            </w:r>
          </w:p>
          <w:p w14:paraId="55DD526D" w14:textId="524CF7EE" w:rsidR="00B75FA3" w:rsidRDefault="00B75FA3" w:rsidP="00B75FA3">
            <w:pPr>
              <w:pStyle w:val="TableParagraph"/>
              <w:widowControl w:val="0"/>
              <w:spacing w:after="0"/>
              <w:ind w:left="151"/>
              <w:rPr>
                <w:sz w:val="28"/>
                <w:szCs w:val="28"/>
              </w:rPr>
            </w:pPr>
            <w:r>
              <w:rPr>
                <w:sz w:val="28"/>
                <w:szCs w:val="28"/>
                <w:lang w:val="ru-RU"/>
              </w:rPr>
              <w:t xml:space="preserve">СРС – </w:t>
            </w:r>
            <w:r>
              <w:rPr>
                <w:sz w:val="28"/>
                <w:szCs w:val="28"/>
              </w:rPr>
              <w:t>10,7</w:t>
            </w:r>
          </w:p>
          <w:p w14:paraId="26B009EC" w14:textId="77777777" w:rsidR="00B75FA3" w:rsidRDefault="00B75FA3" w:rsidP="00B75FA3">
            <w:pPr>
              <w:pStyle w:val="TableParagraph"/>
              <w:widowControl w:val="0"/>
              <w:spacing w:after="0"/>
              <w:ind w:left="151"/>
              <w:rPr>
                <w:sz w:val="28"/>
                <w:szCs w:val="28"/>
              </w:rPr>
            </w:pPr>
          </w:p>
          <w:p w14:paraId="3F618766" w14:textId="77777777" w:rsidR="00B75FA3" w:rsidRDefault="00B75FA3" w:rsidP="00B75FA3">
            <w:pPr>
              <w:pStyle w:val="TableParagraph"/>
              <w:widowControl w:val="0"/>
              <w:spacing w:after="0"/>
              <w:ind w:left="151"/>
              <w:rPr>
                <w:sz w:val="28"/>
                <w:szCs w:val="28"/>
              </w:rPr>
            </w:pPr>
          </w:p>
        </w:tc>
        <w:tc>
          <w:tcPr>
            <w:tcW w:w="3186" w:type="dxa"/>
            <w:vMerge w:val="restart"/>
            <w:vAlign w:val="center"/>
          </w:tcPr>
          <w:p w14:paraId="1B941851" w14:textId="77777777" w:rsidR="00B75FA3" w:rsidRDefault="00B75FA3" w:rsidP="00B75FA3">
            <w:pPr>
              <w:pStyle w:val="TableParagraph"/>
              <w:widowControl w:val="0"/>
              <w:spacing w:before="1"/>
              <w:ind w:left="228" w:right="181" w:firstLine="4"/>
              <w:jc w:val="center"/>
              <w:rPr>
                <w:b/>
                <w:sz w:val="28"/>
                <w:szCs w:val="28"/>
                <w:lang w:val="ru-RU"/>
              </w:rPr>
            </w:pPr>
            <w:proofErr w:type="spellStart"/>
            <w:r>
              <w:rPr>
                <w:spacing w:val="-2"/>
                <w:sz w:val="28"/>
                <w:szCs w:val="28"/>
                <w:lang w:val="ru-RU"/>
              </w:rPr>
              <w:t>Освітній</w:t>
            </w:r>
            <w:proofErr w:type="spellEnd"/>
            <w:r>
              <w:rPr>
                <w:spacing w:val="-2"/>
                <w:sz w:val="28"/>
                <w:szCs w:val="28"/>
                <w:lang w:val="ru-RU"/>
              </w:rPr>
              <w:t xml:space="preserve"> </w:t>
            </w:r>
            <w:proofErr w:type="spellStart"/>
            <w:r>
              <w:rPr>
                <w:spacing w:val="-2"/>
                <w:sz w:val="28"/>
                <w:szCs w:val="28"/>
                <w:lang w:val="ru-RU"/>
              </w:rPr>
              <w:t>кваліфікаційний</w:t>
            </w:r>
            <w:proofErr w:type="spellEnd"/>
            <w:r>
              <w:rPr>
                <w:spacing w:val="-10"/>
                <w:sz w:val="28"/>
                <w:szCs w:val="28"/>
                <w:lang w:val="ru-RU"/>
              </w:rPr>
              <w:t xml:space="preserve"> </w:t>
            </w:r>
            <w:proofErr w:type="spellStart"/>
            <w:r>
              <w:rPr>
                <w:spacing w:val="-2"/>
                <w:sz w:val="28"/>
                <w:szCs w:val="28"/>
                <w:lang w:val="ru-RU"/>
              </w:rPr>
              <w:t>рівень</w:t>
            </w:r>
            <w:proofErr w:type="spellEnd"/>
            <w:r>
              <w:rPr>
                <w:spacing w:val="-2"/>
                <w:sz w:val="28"/>
                <w:szCs w:val="28"/>
                <w:lang w:val="ru-RU"/>
              </w:rPr>
              <w:t xml:space="preserve">: </w:t>
            </w:r>
            <w:proofErr w:type="spellStart"/>
            <w:r>
              <w:rPr>
                <w:b/>
                <w:sz w:val="28"/>
                <w:szCs w:val="28"/>
                <w:lang w:val="ru-RU"/>
              </w:rPr>
              <w:t>Магістр</w:t>
            </w:r>
            <w:proofErr w:type="spellEnd"/>
            <w:r>
              <w:rPr>
                <w:b/>
                <w:sz w:val="28"/>
                <w:szCs w:val="28"/>
                <w:lang w:val="ru-RU"/>
              </w:rPr>
              <w:t xml:space="preserve"> </w:t>
            </w:r>
            <w:proofErr w:type="spellStart"/>
            <w:r>
              <w:rPr>
                <w:b/>
                <w:sz w:val="28"/>
                <w:szCs w:val="28"/>
                <w:lang w:val="ru-RU"/>
              </w:rPr>
              <w:t>медицини</w:t>
            </w:r>
            <w:proofErr w:type="spellEnd"/>
          </w:p>
        </w:tc>
        <w:tc>
          <w:tcPr>
            <w:tcW w:w="2977" w:type="dxa"/>
            <w:vAlign w:val="center"/>
          </w:tcPr>
          <w:p w14:paraId="1B75A11D" w14:textId="00C388C6" w:rsidR="00B75FA3" w:rsidRDefault="00B75FA3" w:rsidP="00B75FA3">
            <w:pPr>
              <w:pStyle w:val="TableParagraph"/>
              <w:widowControl w:val="0"/>
              <w:ind w:left="148" w:right="855"/>
              <w:rPr>
                <w:sz w:val="28"/>
                <w:szCs w:val="28"/>
              </w:rPr>
            </w:pPr>
            <w:r>
              <w:rPr>
                <w:spacing w:val="-4"/>
                <w:sz w:val="28"/>
                <w:szCs w:val="28"/>
              </w:rPr>
              <w:t xml:space="preserve">Лекції: </w:t>
            </w:r>
            <w:r>
              <w:rPr>
                <w:sz w:val="28"/>
                <w:szCs w:val="28"/>
              </w:rPr>
              <w:t xml:space="preserve">  6 год    </w:t>
            </w:r>
          </w:p>
        </w:tc>
      </w:tr>
      <w:tr w:rsidR="00B75FA3" w14:paraId="73685C19" w14:textId="77777777" w:rsidTr="00B75FA3">
        <w:trPr>
          <w:trHeight w:val="557"/>
        </w:trPr>
        <w:tc>
          <w:tcPr>
            <w:tcW w:w="3183" w:type="dxa"/>
            <w:vMerge/>
            <w:tcBorders>
              <w:top w:val="nil"/>
            </w:tcBorders>
            <w:vAlign w:val="center"/>
          </w:tcPr>
          <w:p w14:paraId="7DD1CEAC" w14:textId="77777777" w:rsidR="00B75FA3" w:rsidRDefault="00B75FA3" w:rsidP="00B75FA3">
            <w:pPr>
              <w:widowControl w:val="0"/>
              <w:jc w:val="center"/>
              <w:rPr>
                <w:sz w:val="28"/>
                <w:szCs w:val="28"/>
              </w:rPr>
            </w:pPr>
          </w:p>
        </w:tc>
        <w:tc>
          <w:tcPr>
            <w:tcW w:w="3186" w:type="dxa"/>
            <w:vMerge/>
            <w:tcBorders>
              <w:top w:val="nil"/>
            </w:tcBorders>
            <w:vAlign w:val="center"/>
          </w:tcPr>
          <w:p w14:paraId="74F29F62" w14:textId="77777777" w:rsidR="00B75FA3" w:rsidRDefault="00B75FA3" w:rsidP="00B75FA3">
            <w:pPr>
              <w:widowControl w:val="0"/>
              <w:jc w:val="center"/>
              <w:rPr>
                <w:sz w:val="28"/>
                <w:szCs w:val="28"/>
              </w:rPr>
            </w:pPr>
          </w:p>
        </w:tc>
        <w:tc>
          <w:tcPr>
            <w:tcW w:w="2977" w:type="dxa"/>
            <w:vAlign w:val="center"/>
          </w:tcPr>
          <w:p w14:paraId="1F394713" w14:textId="57DE3D04" w:rsidR="00B75FA3" w:rsidRDefault="00B75FA3" w:rsidP="00B75FA3">
            <w:pPr>
              <w:pStyle w:val="TableParagraph"/>
              <w:widowControl w:val="0"/>
              <w:ind w:left="148" w:right="142"/>
              <w:rPr>
                <w:sz w:val="28"/>
                <w:szCs w:val="28"/>
                <w:lang w:val="ru-RU"/>
              </w:rPr>
            </w:pPr>
            <w:proofErr w:type="spellStart"/>
            <w:r>
              <w:rPr>
                <w:spacing w:val="-4"/>
                <w:sz w:val="28"/>
                <w:szCs w:val="28"/>
                <w:lang w:val="ru-RU"/>
              </w:rPr>
              <w:t>Практичні</w:t>
            </w:r>
            <w:proofErr w:type="spellEnd"/>
            <w:r>
              <w:rPr>
                <w:spacing w:val="-4"/>
                <w:sz w:val="28"/>
                <w:szCs w:val="28"/>
                <w:lang w:val="ru-RU"/>
              </w:rPr>
              <w:t>:</w:t>
            </w:r>
            <w:r>
              <w:rPr>
                <w:sz w:val="28"/>
                <w:szCs w:val="28"/>
                <w:lang w:val="ru-RU"/>
              </w:rPr>
              <w:t xml:space="preserve"> 54 год</w:t>
            </w:r>
          </w:p>
        </w:tc>
      </w:tr>
      <w:tr w:rsidR="00B75FA3" w14:paraId="2E84DD31" w14:textId="77777777" w:rsidTr="00A926BC">
        <w:trPr>
          <w:trHeight w:val="835"/>
        </w:trPr>
        <w:tc>
          <w:tcPr>
            <w:tcW w:w="3183" w:type="dxa"/>
            <w:vMerge/>
            <w:tcBorders>
              <w:top w:val="nil"/>
            </w:tcBorders>
            <w:vAlign w:val="center"/>
          </w:tcPr>
          <w:p w14:paraId="05A20DC4" w14:textId="77777777" w:rsidR="00B75FA3" w:rsidRDefault="00B75FA3" w:rsidP="00B75FA3">
            <w:pPr>
              <w:widowControl w:val="0"/>
              <w:jc w:val="center"/>
              <w:rPr>
                <w:sz w:val="28"/>
                <w:szCs w:val="28"/>
                <w:lang w:val="ru-RU"/>
              </w:rPr>
            </w:pPr>
          </w:p>
        </w:tc>
        <w:tc>
          <w:tcPr>
            <w:tcW w:w="3186" w:type="dxa"/>
            <w:vMerge/>
            <w:tcBorders>
              <w:top w:val="nil"/>
            </w:tcBorders>
            <w:vAlign w:val="center"/>
          </w:tcPr>
          <w:p w14:paraId="34F6D439" w14:textId="77777777" w:rsidR="00B75FA3" w:rsidRDefault="00B75FA3" w:rsidP="00B75FA3">
            <w:pPr>
              <w:widowControl w:val="0"/>
              <w:jc w:val="center"/>
              <w:rPr>
                <w:sz w:val="28"/>
                <w:szCs w:val="28"/>
                <w:lang w:val="ru-RU"/>
              </w:rPr>
            </w:pPr>
          </w:p>
        </w:tc>
        <w:tc>
          <w:tcPr>
            <w:tcW w:w="2977" w:type="dxa"/>
            <w:vAlign w:val="center"/>
          </w:tcPr>
          <w:p w14:paraId="7C385523" w14:textId="77777777" w:rsidR="00B75FA3" w:rsidRDefault="00B75FA3" w:rsidP="00B75FA3">
            <w:pPr>
              <w:pStyle w:val="TableParagraph"/>
              <w:widowControl w:val="0"/>
              <w:spacing w:after="0"/>
              <w:ind w:left="148"/>
              <w:rPr>
                <w:sz w:val="28"/>
                <w:szCs w:val="28"/>
              </w:rPr>
            </w:pPr>
            <w:r>
              <w:rPr>
                <w:spacing w:val="-4"/>
                <w:sz w:val="28"/>
                <w:szCs w:val="28"/>
              </w:rPr>
              <w:t xml:space="preserve">Самостійна </w:t>
            </w:r>
            <w:r>
              <w:rPr>
                <w:spacing w:val="-2"/>
                <w:sz w:val="28"/>
                <w:szCs w:val="28"/>
              </w:rPr>
              <w:t>робота:</w:t>
            </w:r>
          </w:p>
          <w:p w14:paraId="18271608" w14:textId="6D709DAA" w:rsidR="00B75FA3" w:rsidRDefault="00B75FA3" w:rsidP="00B75FA3">
            <w:pPr>
              <w:pStyle w:val="TableParagraph"/>
              <w:widowControl w:val="0"/>
              <w:ind w:left="148"/>
              <w:rPr>
                <w:sz w:val="28"/>
                <w:szCs w:val="28"/>
              </w:rPr>
            </w:pPr>
            <w:r>
              <w:rPr>
                <w:spacing w:val="-2"/>
                <w:sz w:val="28"/>
                <w:szCs w:val="28"/>
              </w:rPr>
              <w:t xml:space="preserve">30 </w:t>
            </w:r>
            <w:r>
              <w:rPr>
                <w:spacing w:val="-4"/>
                <w:sz w:val="28"/>
                <w:szCs w:val="28"/>
              </w:rPr>
              <w:t>год</w:t>
            </w:r>
          </w:p>
        </w:tc>
      </w:tr>
      <w:tr w:rsidR="00B75FA3" w14:paraId="7C5E44B6" w14:textId="77777777" w:rsidTr="00A926BC">
        <w:trPr>
          <w:trHeight w:val="657"/>
        </w:trPr>
        <w:tc>
          <w:tcPr>
            <w:tcW w:w="3183" w:type="dxa"/>
            <w:vMerge/>
            <w:tcBorders>
              <w:top w:val="nil"/>
            </w:tcBorders>
            <w:vAlign w:val="center"/>
          </w:tcPr>
          <w:p w14:paraId="3A2661B0" w14:textId="77777777" w:rsidR="00B75FA3" w:rsidRDefault="00B75FA3" w:rsidP="00B75FA3">
            <w:pPr>
              <w:widowControl w:val="0"/>
              <w:jc w:val="center"/>
              <w:rPr>
                <w:sz w:val="28"/>
                <w:szCs w:val="28"/>
              </w:rPr>
            </w:pPr>
          </w:p>
        </w:tc>
        <w:tc>
          <w:tcPr>
            <w:tcW w:w="3186" w:type="dxa"/>
            <w:vMerge/>
            <w:tcBorders>
              <w:top w:val="nil"/>
            </w:tcBorders>
            <w:vAlign w:val="center"/>
          </w:tcPr>
          <w:p w14:paraId="6D7E8250" w14:textId="77777777" w:rsidR="00B75FA3" w:rsidRDefault="00B75FA3" w:rsidP="00B75FA3">
            <w:pPr>
              <w:widowControl w:val="0"/>
              <w:jc w:val="center"/>
              <w:rPr>
                <w:sz w:val="28"/>
                <w:szCs w:val="28"/>
              </w:rPr>
            </w:pPr>
          </w:p>
        </w:tc>
        <w:tc>
          <w:tcPr>
            <w:tcW w:w="2977" w:type="dxa"/>
            <w:vAlign w:val="center"/>
          </w:tcPr>
          <w:p w14:paraId="295A2E0D" w14:textId="77777777" w:rsidR="00B75FA3" w:rsidRDefault="00B75FA3" w:rsidP="00B75FA3">
            <w:pPr>
              <w:pStyle w:val="TableParagraph"/>
              <w:widowControl w:val="0"/>
              <w:spacing w:after="0"/>
              <w:ind w:left="148"/>
              <w:rPr>
                <w:sz w:val="28"/>
                <w:szCs w:val="28"/>
              </w:rPr>
            </w:pPr>
            <w:r>
              <w:rPr>
                <w:spacing w:val="-5"/>
                <w:sz w:val="28"/>
                <w:szCs w:val="28"/>
              </w:rPr>
              <w:t>Вид</w:t>
            </w:r>
          </w:p>
          <w:p w14:paraId="03A56D49" w14:textId="77777777" w:rsidR="00B75FA3" w:rsidRDefault="00B75FA3" w:rsidP="00B75FA3">
            <w:pPr>
              <w:pStyle w:val="TableParagraph"/>
              <w:widowControl w:val="0"/>
              <w:spacing w:before="3" w:after="0"/>
              <w:ind w:left="148" w:right="127"/>
              <w:rPr>
                <w:sz w:val="28"/>
                <w:szCs w:val="28"/>
              </w:rPr>
            </w:pPr>
            <w:r>
              <w:rPr>
                <w:spacing w:val="-4"/>
                <w:sz w:val="28"/>
                <w:szCs w:val="28"/>
              </w:rPr>
              <w:lastRenderedPageBreak/>
              <w:t xml:space="preserve">контролю: </w:t>
            </w:r>
            <w:r>
              <w:rPr>
                <w:spacing w:val="-5"/>
                <w:sz w:val="28"/>
                <w:szCs w:val="28"/>
              </w:rPr>
              <w:t xml:space="preserve"> ПК</w:t>
            </w:r>
          </w:p>
        </w:tc>
      </w:tr>
    </w:tbl>
    <w:p w14:paraId="3BEF86A7" w14:textId="0DFCDAAC" w:rsidR="000C3884" w:rsidRPr="008966BF" w:rsidRDefault="000C3884" w:rsidP="00B75FA3">
      <w:pPr>
        <w:spacing w:after="0" w:line="360" w:lineRule="auto"/>
        <w:textAlignment w:val="baseline"/>
        <w:rPr>
          <w:rFonts w:ascii="Times New Roman" w:eastAsia="Times New Roman" w:hAnsi="Times New Roman" w:cs="Times New Roman"/>
          <w:bCs/>
          <w:sz w:val="28"/>
          <w:szCs w:val="28"/>
        </w:rPr>
      </w:pPr>
    </w:p>
    <w:p w14:paraId="4CF0C790" w14:textId="28A731A0" w:rsidR="000C3884" w:rsidRDefault="000C3884">
      <w:pPr>
        <w:spacing w:after="0" w:line="360" w:lineRule="auto"/>
        <w:ind w:firstLineChars="200" w:firstLine="560"/>
        <w:jc w:val="both"/>
        <w:rPr>
          <w:rFonts w:ascii="Times New Roman" w:eastAsia="Times New Roman" w:hAnsi="Times New Roman" w:cs="Times New Roman"/>
          <w:sz w:val="28"/>
          <w:szCs w:val="28"/>
        </w:rPr>
      </w:pPr>
    </w:p>
    <w:p w14:paraId="30D9186D" w14:textId="64C41439" w:rsidR="000C3884" w:rsidRDefault="00000000">
      <w:pPr>
        <w:pStyle w:val="TableParagraph"/>
        <w:tabs>
          <w:tab w:val="left" w:pos="1799"/>
          <w:tab w:val="left" w:pos="1955"/>
        </w:tabs>
        <w:spacing w:line="360" w:lineRule="auto"/>
        <w:ind w:firstLineChars="200" w:firstLine="558"/>
        <w:jc w:val="center"/>
        <w:rPr>
          <w:b/>
          <w:sz w:val="28"/>
          <w:szCs w:val="28"/>
        </w:rPr>
      </w:pPr>
      <w:r>
        <w:rPr>
          <w:b/>
          <w:spacing w:val="-2"/>
          <w:sz w:val="28"/>
          <w:szCs w:val="28"/>
        </w:rPr>
        <w:t>М</w:t>
      </w:r>
      <w:r w:rsidR="00C43894">
        <w:rPr>
          <w:b/>
          <w:spacing w:val="-2"/>
          <w:sz w:val="28"/>
          <w:szCs w:val="28"/>
        </w:rPr>
        <w:t>ЕТА, ОЧІКУВАНІ РЕЗУЛЬТАТИ НАВЧАННЯ ТА КРИТЕРІЇ ОЦІНЮВАННЯ РЕЗУЛЬТАТІВ НАВЧАННЯ</w:t>
      </w:r>
    </w:p>
    <w:p w14:paraId="533C6117" w14:textId="4C3FA49B" w:rsidR="000C3884" w:rsidRDefault="00000000" w:rsidP="00B63C3E">
      <w:pPr>
        <w:spacing w:after="0" w:line="360" w:lineRule="auto"/>
        <w:ind w:firstLineChars="200" w:firstLine="562"/>
        <w:jc w:val="both"/>
        <w:rPr>
          <w:rFonts w:ascii="Times New Roman" w:eastAsia="Times New Roman" w:hAnsi="Times New Roman" w:cs="Times New Roman"/>
          <w:sz w:val="28"/>
          <w:szCs w:val="28"/>
        </w:rPr>
      </w:pPr>
      <w:bookmarkStart w:id="5" w:name="_Hlk209430532"/>
      <w:r>
        <w:rPr>
          <w:rFonts w:ascii="Times New Roman" w:eastAsia="Times New Roman" w:hAnsi="Times New Roman" w:cs="Times New Roman"/>
          <w:b/>
          <w:sz w:val="28"/>
          <w:szCs w:val="28"/>
        </w:rPr>
        <w:t>Метою</w:t>
      </w:r>
      <w:r>
        <w:rPr>
          <w:rFonts w:ascii="Times New Roman" w:eastAsia="Times New Roman" w:hAnsi="Times New Roman" w:cs="Times New Roman"/>
          <w:sz w:val="28"/>
          <w:szCs w:val="28"/>
        </w:rPr>
        <w:t xml:space="preserve"> викладання навчальної дисципліни </w:t>
      </w:r>
      <w:r w:rsidR="00C43894" w:rsidRPr="00C43894">
        <w:rPr>
          <w:rFonts w:ascii="Times New Roman" w:eastAsia="Times New Roman" w:hAnsi="Times New Roman" w:cs="Times New Roman"/>
          <w:sz w:val="28"/>
          <w:szCs w:val="28"/>
        </w:rPr>
        <w:t>«Педіатрія з дитячими інфекційними хворобами</w:t>
      </w:r>
      <w:r w:rsidR="0058237E">
        <w:rPr>
          <w:rFonts w:ascii="Times New Roman" w:eastAsia="Times New Roman" w:hAnsi="Times New Roman" w:cs="Times New Roman"/>
          <w:sz w:val="28"/>
          <w:szCs w:val="28"/>
        </w:rPr>
        <w:t>», модуля</w:t>
      </w:r>
      <w:r w:rsidR="00C43894" w:rsidRPr="00C43894">
        <w:rPr>
          <w:rFonts w:ascii="Times New Roman" w:eastAsia="Times New Roman" w:hAnsi="Times New Roman" w:cs="Times New Roman"/>
          <w:sz w:val="28"/>
          <w:szCs w:val="28"/>
        </w:rPr>
        <w:t xml:space="preserve"> </w:t>
      </w:r>
      <w:r w:rsidR="0058237E">
        <w:rPr>
          <w:rFonts w:ascii="Times New Roman" w:eastAsia="Times New Roman" w:hAnsi="Times New Roman" w:cs="Times New Roman"/>
          <w:sz w:val="28"/>
          <w:szCs w:val="28"/>
        </w:rPr>
        <w:t>«</w:t>
      </w:r>
      <w:r w:rsidR="00C43894" w:rsidRPr="00C43894">
        <w:rPr>
          <w:rFonts w:ascii="Times New Roman" w:eastAsia="Times New Roman" w:hAnsi="Times New Roman" w:cs="Times New Roman"/>
          <w:sz w:val="28"/>
          <w:szCs w:val="28"/>
        </w:rPr>
        <w:t xml:space="preserve">Педіатрія» </w:t>
      </w:r>
      <w:r>
        <w:rPr>
          <w:rFonts w:ascii="Times New Roman" w:eastAsia="Times New Roman" w:hAnsi="Times New Roman" w:cs="Times New Roman"/>
          <w:sz w:val="28"/>
          <w:szCs w:val="28"/>
        </w:rPr>
        <w:t xml:space="preserve">є: </w:t>
      </w:r>
      <w:r w:rsidR="00B63C3E">
        <w:rPr>
          <w:rFonts w:ascii="Times New Roman" w:hAnsi="Times New Roman" w:cs="Times New Roman"/>
          <w:sz w:val="28"/>
          <w:szCs w:val="28"/>
        </w:rPr>
        <w:t>ф</w:t>
      </w:r>
      <w:r>
        <w:rPr>
          <w:rFonts w:ascii="Times New Roman" w:hAnsi="Times New Roman" w:cs="Times New Roman"/>
          <w:sz w:val="28"/>
          <w:szCs w:val="28"/>
        </w:rPr>
        <w:t xml:space="preserve">ормування здатності використовувати набуті загальні і </w:t>
      </w:r>
      <w:r w:rsidR="00B75FA3">
        <w:rPr>
          <w:rFonts w:ascii="Times New Roman" w:hAnsi="Times New Roman" w:cs="Times New Roman"/>
          <w:sz w:val="28"/>
          <w:szCs w:val="28"/>
        </w:rPr>
        <w:t>фахові</w:t>
      </w:r>
      <w:r>
        <w:rPr>
          <w:rFonts w:ascii="Times New Roman" w:hAnsi="Times New Roman" w:cs="Times New Roman"/>
          <w:sz w:val="28"/>
          <w:szCs w:val="28"/>
        </w:rPr>
        <w:t xml:space="preserve"> компетентності</w:t>
      </w:r>
      <w:r w:rsidR="00B75FA3">
        <w:rPr>
          <w:rFonts w:ascii="Times New Roman" w:hAnsi="Times New Roman" w:cs="Times New Roman"/>
          <w:sz w:val="28"/>
          <w:szCs w:val="28"/>
        </w:rPr>
        <w:t xml:space="preserve"> для досягнення програмних результатів навчання та</w:t>
      </w:r>
      <w:r>
        <w:rPr>
          <w:rFonts w:ascii="Times New Roman" w:hAnsi="Times New Roman" w:cs="Times New Roman"/>
          <w:sz w:val="28"/>
          <w:szCs w:val="28"/>
        </w:rPr>
        <w:t xml:space="preserve"> вирішення професійних задач діяльності лікаря в галузі охорони здоров'я</w:t>
      </w:r>
      <w:r>
        <w:rPr>
          <w:rFonts w:ascii="Times New Roman" w:eastAsia="Times New Roman" w:hAnsi="Times New Roman" w:cs="Times New Roman"/>
          <w:sz w:val="28"/>
          <w:szCs w:val="28"/>
        </w:rPr>
        <w:t xml:space="preserve"> </w:t>
      </w:r>
      <w:r w:rsidR="008C080C" w:rsidRPr="008C080C">
        <w:rPr>
          <w:rFonts w:ascii="Times New Roman" w:eastAsia="Times New Roman" w:hAnsi="Times New Roman" w:cs="Times New Roman"/>
          <w:sz w:val="28"/>
          <w:szCs w:val="28"/>
        </w:rPr>
        <w:t>з</w:t>
      </w:r>
      <w:r w:rsidR="001C1E27" w:rsidRPr="001C1E27">
        <w:rPr>
          <w:rFonts w:ascii="Times New Roman" w:eastAsia="Times New Roman" w:hAnsi="Times New Roman" w:cs="Times New Roman"/>
          <w:sz w:val="28"/>
          <w:szCs w:val="28"/>
        </w:rPr>
        <w:t xml:space="preserve"> </w:t>
      </w:r>
      <w:bookmarkStart w:id="6" w:name="_Hlk203466509"/>
      <w:r w:rsidR="001C1E27">
        <w:rPr>
          <w:rFonts w:ascii="Times New Roman" w:eastAsia="Times New Roman" w:hAnsi="Times New Roman" w:cs="Times New Roman"/>
          <w:sz w:val="28"/>
          <w:szCs w:val="28"/>
        </w:rPr>
        <w:t>найбільш поширених захворювань новонароджених, захворювань системи крові та ендокринної системи у дітей</w:t>
      </w:r>
      <w:bookmarkEnd w:id="6"/>
      <w:r w:rsidR="001C1E27">
        <w:rPr>
          <w:rFonts w:ascii="Times New Roman" w:eastAsia="Times New Roman" w:hAnsi="Times New Roman" w:cs="Times New Roman"/>
          <w:sz w:val="28"/>
          <w:szCs w:val="28"/>
        </w:rPr>
        <w:t>.</w:t>
      </w:r>
      <w:r w:rsidR="008C080C" w:rsidRPr="008C080C">
        <w:rPr>
          <w:rFonts w:ascii="Times New Roman" w:eastAsia="Times New Roman" w:hAnsi="Times New Roman" w:cs="Times New Roman"/>
          <w:sz w:val="28"/>
          <w:szCs w:val="28"/>
        </w:rPr>
        <w:t xml:space="preserve"> </w:t>
      </w:r>
    </w:p>
    <w:bookmarkEnd w:id="5"/>
    <w:p w14:paraId="4E659A34" w14:textId="77777777" w:rsidR="000C3884" w:rsidRDefault="000C3884">
      <w:pPr>
        <w:spacing w:after="0" w:line="360" w:lineRule="auto"/>
        <w:ind w:firstLineChars="200" w:firstLine="560"/>
        <w:jc w:val="both"/>
        <w:rPr>
          <w:rFonts w:ascii="Times New Roman" w:eastAsia="Times New Roman" w:hAnsi="Times New Roman" w:cs="Times New Roman"/>
          <w:sz w:val="28"/>
          <w:szCs w:val="28"/>
        </w:rPr>
      </w:pPr>
    </w:p>
    <w:p w14:paraId="7895144F" w14:textId="036C5B44" w:rsidR="000C3884" w:rsidRPr="00BB68A1" w:rsidRDefault="00000000" w:rsidP="00BB68A1">
      <w:pPr>
        <w:spacing w:after="0" w:line="360" w:lineRule="auto"/>
        <w:ind w:firstLineChars="200" w:firstLine="560"/>
        <w:jc w:val="both"/>
        <w:rPr>
          <w:rFonts w:ascii="Times New Roman" w:eastAsia="Times New Roman" w:hAnsi="Times New Roman" w:cs="Times New Roman"/>
          <w:b/>
          <w:sz w:val="28"/>
          <w:szCs w:val="28"/>
        </w:rPr>
      </w:pPr>
      <w:bookmarkStart w:id="7" w:name="_Hlk203037784"/>
      <w:r w:rsidRPr="00C62BD5">
        <w:rPr>
          <w:rFonts w:ascii="Times New Roman" w:eastAsia="Times New Roman" w:hAnsi="Times New Roman" w:cs="Times New Roman"/>
          <w:bCs/>
          <w:sz w:val="28"/>
          <w:szCs w:val="28"/>
        </w:rPr>
        <w:t>Згідно з вимогами ОП “</w:t>
      </w:r>
      <w:r w:rsidR="008C16B8" w:rsidRPr="00C62BD5">
        <w:rPr>
          <w:rFonts w:ascii="Times New Roman" w:eastAsia="Times New Roman" w:hAnsi="Times New Roman" w:cs="Times New Roman"/>
          <w:bCs/>
          <w:sz w:val="28"/>
          <w:szCs w:val="28"/>
        </w:rPr>
        <w:t>М</w:t>
      </w:r>
      <w:r w:rsidRPr="00C62BD5">
        <w:rPr>
          <w:rFonts w:ascii="Times New Roman" w:eastAsia="Times New Roman" w:hAnsi="Times New Roman" w:cs="Times New Roman"/>
          <w:bCs/>
          <w:sz w:val="28"/>
          <w:szCs w:val="28"/>
        </w:rPr>
        <w:t>едицина”</w:t>
      </w:r>
      <w:r w:rsidR="00B75FA3" w:rsidRPr="00C62BD5">
        <w:rPr>
          <w:rFonts w:ascii="Times New Roman" w:eastAsia="Times New Roman" w:hAnsi="Times New Roman" w:cs="Times New Roman"/>
          <w:bCs/>
          <w:sz w:val="28"/>
          <w:szCs w:val="28"/>
        </w:rPr>
        <w:t>,</w:t>
      </w:r>
      <w:r>
        <w:rPr>
          <w:rFonts w:ascii="Times New Roman" w:eastAsia="Times New Roman" w:hAnsi="Times New Roman" w:cs="Times New Roman"/>
          <w:b/>
          <w:sz w:val="28"/>
          <w:szCs w:val="28"/>
        </w:rPr>
        <w:t xml:space="preserve"> </w:t>
      </w:r>
      <w:bookmarkStart w:id="8" w:name="_Hlk207027326"/>
      <w:r w:rsidR="00C62BD5">
        <w:rPr>
          <w:rFonts w:ascii="Times New Roman" w:eastAsia="Times New Roman" w:hAnsi="Times New Roman" w:cs="Times New Roman"/>
          <w:b/>
          <w:sz w:val="28"/>
          <w:szCs w:val="28"/>
        </w:rPr>
        <w:t xml:space="preserve">вивчення </w:t>
      </w:r>
      <w:r>
        <w:rPr>
          <w:rFonts w:ascii="Times New Roman" w:eastAsia="Times New Roman" w:hAnsi="Times New Roman" w:cs="Times New Roman"/>
          <w:b/>
          <w:sz w:val="28"/>
          <w:szCs w:val="28"/>
        </w:rPr>
        <w:t>дисциплін</w:t>
      </w:r>
      <w:r w:rsidR="00C62BD5">
        <w:rPr>
          <w:rFonts w:ascii="Times New Roman" w:eastAsia="Times New Roman" w:hAnsi="Times New Roman" w:cs="Times New Roman"/>
          <w:b/>
          <w:sz w:val="28"/>
          <w:szCs w:val="28"/>
        </w:rPr>
        <w:t>и</w:t>
      </w:r>
      <w:r>
        <w:rPr>
          <w:rFonts w:ascii="Times New Roman" w:eastAsia="Times New Roman" w:hAnsi="Times New Roman" w:cs="Times New Roman"/>
          <w:b/>
          <w:sz w:val="28"/>
          <w:szCs w:val="28"/>
        </w:rPr>
        <w:t xml:space="preserve"> забезпечує набуття студентами </w:t>
      </w:r>
      <w:r w:rsidR="00C62BD5">
        <w:rPr>
          <w:rFonts w:ascii="Times New Roman" w:eastAsia="Times New Roman" w:hAnsi="Times New Roman" w:cs="Times New Roman"/>
          <w:b/>
          <w:sz w:val="28"/>
          <w:szCs w:val="28"/>
        </w:rPr>
        <w:t xml:space="preserve">таких </w:t>
      </w:r>
      <w:r>
        <w:rPr>
          <w:rFonts w:ascii="Times New Roman" w:eastAsia="Times New Roman" w:hAnsi="Times New Roman" w:cs="Times New Roman"/>
          <w:b/>
          <w:bCs/>
          <w:i/>
          <w:iCs/>
          <w:sz w:val="28"/>
          <w:szCs w:val="28"/>
        </w:rPr>
        <w:t>компетентностей:</w:t>
      </w:r>
    </w:p>
    <w:bookmarkEnd w:id="8"/>
    <w:p w14:paraId="0A39179C" w14:textId="6BDB24C1" w:rsidR="000C3884" w:rsidRDefault="00000000">
      <w:pPr>
        <w:numPr>
          <w:ilvl w:val="0"/>
          <w:numId w:val="6"/>
        </w:numPr>
        <w:spacing w:after="0" w:line="360" w:lineRule="auto"/>
        <w:ind w:left="0" w:firstLineChars="200" w:firstLine="560"/>
        <w:jc w:val="both"/>
        <w:textAlignment w:val="baseline"/>
        <w:rPr>
          <w:rFonts w:ascii="Times New Roman" w:eastAsia="Times New Roman" w:hAnsi="Times New Roman" w:cs="Times New Roman"/>
          <w:i/>
          <w:iCs/>
          <w:sz w:val="28"/>
          <w:szCs w:val="28"/>
          <w:u w:val="single"/>
        </w:rPr>
      </w:pPr>
      <w:r>
        <w:rPr>
          <w:rFonts w:ascii="Times New Roman" w:eastAsia="Times New Roman" w:hAnsi="Times New Roman" w:cs="Times New Roman"/>
          <w:i/>
          <w:iCs/>
          <w:sz w:val="28"/>
          <w:szCs w:val="28"/>
          <w:u w:val="single"/>
        </w:rPr>
        <w:t>Інтегральн</w:t>
      </w:r>
      <w:r w:rsidR="00C62BD5">
        <w:rPr>
          <w:rFonts w:ascii="Times New Roman" w:eastAsia="Times New Roman" w:hAnsi="Times New Roman" w:cs="Times New Roman"/>
          <w:i/>
          <w:iCs/>
          <w:sz w:val="28"/>
          <w:szCs w:val="28"/>
          <w:u w:val="single"/>
        </w:rPr>
        <w:t>а</w:t>
      </w:r>
      <w:r>
        <w:rPr>
          <w:rFonts w:ascii="Times New Roman" w:eastAsia="Times New Roman" w:hAnsi="Times New Roman" w:cs="Times New Roman"/>
          <w:i/>
          <w:iCs/>
          <w:sz w:val="28"/>
          <w:szCs w:val="28"/>
          <w:u w:val="single"/>
        </w:rPr>
        <w:t xml:space="preserve"> (ІК):</w:t>
      </w:r>
    </w:p>
    <w:p w14:paraId="4B4B675B" w14:textId="77777777" w:rsidR="000C3884" w:rsidRDefault="00000000">
      <w:pPr>
        <w:spacing w:after="0" w:line="360" w:lineRule="auto"/>
        <w:ind w:firstLineChars="200" w:firstLine="560"/>
        <w:jc w:val="both"/>
        <w:textAlignment w:val="baseline"/>
        <w:rPr>
          <w:rFonts w:ascii="Times New Roman" w:eastAsia="Times New Roman" w:hAnsi="Times New Roman" w:cs="Times New Roman"/>
          <w:i/>
          <w:iCs/>
          <w:sz w:val="28"/>
          <w:szCs w:val="28"/>
          <w:u w:val="single"/>
        </w:rPr>
      </w:pPr>
      <w:r>
        <w:rPr>
          <w:rFonts w:ascii="Times New Roman" w:eastAsia="Times New Roman" w:hAnsi="Times New Roman" w:cs="Times New Roman"/>
          <w:sz w:val="28"/>
          <w:szCs w:val="28"/>
        </w:rPr>
        <w:t>Здатність розв’язувати складні задачі, у тому числі дослідницького та інноваційного характеру у сфері медицини. Здатність продовжувати навчання з високим ступенем автономії</w:t>
      </w:r>
      <w:r>
        <w:rPr>
          <w:rFonts w:ascii="Times New Roman" w:hAnsi="Times New Roman" w:cs="Times New Roman"/>
          <w:sz w:val="28"/>
          <w:szCs w:val="28"/>
        </w:rPr>
        <w:t>.</w:t>
      </w:r>
    </w:p>
    <w:p w14:paraId="26C8E3EE" w14:textId="77777777" w:rsidR="000C3884" w:rsidRDefault="00000000">
      <w:pPr>
        <w:numPr>
          <w:ilvl w:val="0"/>
          <w:numId w:val="7"/>
        </w:numPr>
        <w:spacing w:after="0" w:line="360" w:lineRule="auto"/>
        <w:ind w:left="0" w:firstLineChars="200" w:firstLine="560"/>
        <w:jc w:val="both"/>
        <w:textAlignment w:val="baseline"/>
        <w:rPr>
          <w:rFonts w:ascii="Times New Roman" w:eastAsia="Times New Roman" w:hAnsi="Times New Roman" w:cs="Times New Roman"/>
          <w:i/>
          <w:iCs/>
          <w:sz w:val="28"/>
          <w:szCs w:val="28"/>
          <w:u w:val="single"/>
        </w:rPr>
      </w:pPr>
      <w:r>
        <w:rPr>
          <w:rFonts w:ascii="Times New Roman" w:eastAsia="Times New Roman" w:hAnsi="Times New Roman" w:cs="Times New Roman"/>
          <w:i/>
          <w:iCs/>
          <w:sz w:val="28"/>
          <w:szCs w:val="28"/>
          <w:u w:val="single"/>
        </w:rPr>
        <w:t>Загальні (ЗК):</w:t>
      </w:r>
    </w:p>
    <w:p w14:paraId="699D61F9" w14:textId="77777777" w:rsidR="008C16B8" w:rsidRP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t xml:space="preserve">ЗК1. Здатність до абстрактного мислення, аналізу та синтезу. </w:t>
      </w:r>
    </w:p>
    <w:p w14:paraId="55C4799D" w14:textId="77777777" w:rsidR="008C16B8" w:rsidRP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t xml:space="preserve">ЗК 2. Здатність вчитися і оволодівати сучасними знаннями. </w:t>
      </w:r>
    </w:p>
    <w:p w14:paraId="6D7A709F" w14:textId="77777777" w:rsidR="008C16B8" w:rsidRP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t xml:space="preserve">ЗК 3. Здатність застосовувати знання у практичних ситуаціях. </w:t>
      </w:r>
    </w:p>
    <w:p w14:paraId="0D3F75E2" w14:textId="77777777" w:rsidR="008C16B8" w:rsidRP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t xml:space="preserve">ЗК 4. Знання та розуміння предметної галузі та розуміння  професійної діяльності. </w:t>
      </w:r>
    </w:p>
    <w:p w14:paraId="569A04CA" w14:textId="77777777" w:rsidR="008C16B8" w:rsidRP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t xml:space="preserve">ЗК 5. Здатність до адаптації та дії в новій ситуації. </w:t>
      </w:r>
    </w:p>
    <w:p w14:paraId="6DB6A13B" w14:textId="77777777" w:rsidR="008C16B8" w:rsidRP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t xml:space="preserve">ЗК 6. Здатність приймати обґрунтовані рішення. </w:t>
      </w:r>
    </w:p>
    <w:p w14:paraId="12544B33" w14:textId="77777777" w:rsidR="008C16B8" w:rsidRP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t xml:space="preserve">ЗК 7. Здатність працювати в команді. </w:t>
      </w:r>
    </w:p>
    <w:p w14:paraId="0A7F1981" w14:textId="31864657" w:rsidR="008C16B8" w:rsidRP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t xml:space="preserve">ЗК 8. Здатність до міжособистісної взаємодії. </w:t>
      </w:r>
    </w:p>
    <w:p w14:paraId="49022B20" w14:textId="77777777" w:rsidR="008C16B8" w:rsidRP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t xml:space="preserve">ЗК 10. Здатність використовувати інформаційні і комунікаційні технології. </w:t>
      </w:r>
    </w:p>
    <w:p w14:paraId="733D4C7B" w14:textId="77777777" w:rsidR="008C16B8" w:rsidRP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lastRenderedPageBreak/>
        <w:t xml:space="preserve">ЗК 11. Здатність до пошуку, опрацювання та аналізу інформації з різних джерел. </w:t>
      </w:r>
    </w:p>
    <w:p w14:paraId="11ABED11" w14:textId="77777777" w:rsidR="008C16B8" w:rsidRP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t xml:space="preserve">ЗК 12. Визначеність і наполегливість щодо поставлених завдань і взятих обов’язків. </w:t>
      </w:r>
    </w:p>
    <w:p w14:paraId="0BB26BB0" w14:textId="77777777" w:rsidR="008C16B8" w:rsidRP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t xml:space="preserve">ЗК 13. Усвідомлення рівних можливостей та гендерних проблем. </w:t>
      </w:r>
    </w:p>
    <w:p w14:paraId="56D9EF7D" w14:textId="77777777" w:rsidR="008C16B8" w:rsidRP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t xml:space="preserve">ЗК 14.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 </w:t>
      </w:r>
    </w:p>
    <w:p w14:paraId="25F1FF0B" w14:textId="01C5833A" w:rsid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t>ЗК 15.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14:paraId="07620150" w14:textId="399FEAFE" w:rsidR="000C3884" w:rsidRDefault="00000000">
      <w:pPr>
        <w:numPr>
          <w:ilvl w:val="0"/>
          <w:numId w:val="8"/>
        </w:numPr>
        <w:spacing w:after="0" w:line="360" w:lineRule="auto"/>
        <w:ind w:left="0" w:firstLineChars="200" w:firstLine="560"/>
        <w:jc w:val="both"/>
        <w:textAlignment w:val="baseline"/>
        <w:rPr>
          <w:rFonts w:ascii="Times New Roman" w:eastAsia="Times New Roman" w:hAnsi="Times New Roman" w:cs="Times New Roman"/>
          <w:i/>
          <w:iCs/>
          <w:sz w:val="28"/>
          <w:szCs w:val="28"/>
          <w:u w:val="single"/>
        </w:rPr>
      </w:pPr>
      <w:r>
        <w:rPr>
          <w:rFonts w:ascii="Times New Roman" w:eastAsia="Times New Roman" w:hAnsi="Times New Roman" w:cs="Times New Roman"/>
          <w:i/>
          <w:iCs/>
          <w:sz w:val="28"/>
          <w:szCs w:val="28"/>
          <w:u w:val="single"/>
        </w:rPr>
        <w:t>спеціальні (фахові, предметні</w:t>
      </w:r>
      <w:r w:rsidRPr="00222B98">
        <w:rPr>
          <w:rFonts w:ascii="Times New Roman" w:eastAsia="Times New Roman" w:hAnsi="Times New Roman" w:cs="Times New Roman"/>
          <w:i/>
          <w:iCs/>
          <w:sz w:val="28"/>
          <w:szCs w:val="28"/>
          <w:u w:val="single"/>
        </w:rPr>
        <w:t>) (</w:t>
      </w:r>
      <w:r w:rsidR="006B4A01" w:rsidRPr="00222B98">
        <w:rPr>
          <w:rFonts w:ascii="Times New Roman" w:eastAsia="Times New Roman" w:hAnsi="Times New Roman" w:cs="Times New Roman"/>
          <w:i/>
          <w:iCs/>
          <w:sz w:val="28"/>
          <w:szCs w:val="28"/>
          <w:u w:val="single"/>
        </w:rPr>
        <w:t>Ф</w:t>
      </w:r>
      <w:r w:rsidRPr="00222B98">
        <w:rPr>
          <w:rFonts w:ascii="Times New Roman" w:eastAsia="Times New Roman" w:hAnsi="Times New Roman" w:cs="Times New Roman"/>
          <w:i/>
          <w:iCs/>
          <w:sz w:val="28"/>
          <w:szCs w:val="28"/>
          <w:u w:val="single"/>
        </w:rPr>
        <w:t>К):</w:t>
      </w:r>
    </w:p>
    <w:p w14:paraId="02309DDD" w14:textId="77777777" w:rsidR="006E4931" w:rsidRPr="006E4931" w:rsidRDefault="006E4931" w:rsidP="006E4931">
      <w:pPr>
        <w:spacing w:after="0" w:line="360" w:lineRule="auto"/>
        <w:ind w:firstLineChars="200" w:firstLine="560"/>
        <w:jc w:val="both"/>
        <w:rPr>
          <w:rFonts w:ascii="Times New Roman" w:eastAsia="Times New Roman" w:hAnsi="Times New Roman" w:cs="Times New Roman"/>
          <w:sz w:val="28"/>
          <w:szCs w:val="28"/>
        </w:rPr>
      </w:pPr>
      <w:bookmarkStart w:id="9" w:name="_Hlk209430793"/>
      <w:r w:rsidRPr="006E4931">
        <w:rPr>
          <w:rFonts w:ascii="Times New Roman" w:eastAsia="Times New Roman" w:hAnsi="Times New Roman" w:cs="Times New Roman"/>
          <w:sz w:val="28"/>
          <w:szCs w:val="28"/>
        </w:rPr>
        <w:t xml:space="preserve">ФК 1. Здатність збирати медичну інформацію про пацієнта і аналізувати клінічні дані. </w:t>
      </w:r>
    </w:p>
    <w:p w14:paraId="1E24E6E7" w14:textId="77777777" w:rsidR="006E4931" w:rsidRPr="006E4931" w:rsidRDefault="006E4931" w:rsidP="006E4931">
      <w:pPr>
        <w:spacing w:after="0" w:line="360" w:lineRule="auto"/>
        <w:ind w:firstLineChars="200" w:firstLine="560"/>
        <w:jc w:val="both"/>
        <w:rPr>
          <w:rFonts w:ascii="Times New Roman" w:eastAsia="Times New Roman" w:hAnsi="Times New Roman" w:cs="Times New Roman"/>
          <w:sz w:val="28"/>
          <w:szCs w:val="28"/>
        </w:rPr>
      </w:pPr>
      <w:r w:rsidRPr="006E4931">
        <w:rPr>
          <w:rFonts w:ascii="Times New Roman" w:eastAsia="Times New Roman" w:hAnsi="Times New Roman" w:cs="Times New Roman"/>
          <w:sz w:val="28"/>
          <w:szCs w:val="28"/>
        </w:rPr>
        <w:t xml:space="preserve">ФК 2. Здатність до визначення необхідного переліку лабораторних та інструментальних досліджень та оцінки їх результатів. </w:t>
      </w:r>
    </w:p>
    <w:p w14:paraId="08BAE791" w14:textId="77777777" w:rsidR="006E4931" w:rsidRPr="006E4931" w:rsidRDefault="006E4931" w:rsidP="006E4931">
      <w:pPr>
        <w:spacing w:after="0" w:line="360" w:lineRule="auto"/>
        <w:ind w:firstLineChars="200" w:firstLine="560"/>
        <w:jc w:val="both"/>
        <w:rPr>
          <w:rFonts w:ascii="Times New Roman" w:eastAsia="Times New Roman" w:hAnsi="Times New Roman" w:cs="Times New Roman"/>
          <w:sz w:val="28"/>
          <w:szCs w:val="28"/>
        </w:rPr>
      </w:pPr>
      <w:r w:rsidRPr="006E4931">
        <w:rPr>
          <w:rFonts w:ascii="Times New Roman" w:eastAsia="Times New Roman" w:hAnsi="Times New Roman" w:cs="Times New Roman"/>
          <w:sz w:val="28"/>
          <w:szCs w:val="28"/>
        </w:rPr>
        <w:t xml:space="preserve">ФК 3. Здатність до встановлення попереднього та клінічного діагнозу захворювання. </w:t>
      </w:r>
    </w:p>
    <w:p w14:paraId="05526046" w14:textId="77777777" w:rsidR="006E4931" w:rsidRPr="006E4931" w:rsidRDefault="006E4931" w:rsidP="006E4931">
      <w:pPr>
        <w:spacing w:after="0" w:line="360" w:lineRule="auto"/>
        <w:ind w:firstLineChars="200" w:firstLine="560"/>
        <w:jc w:val="both"/>
        <w:rPr>
          <w:rFonts w:ascii="Times New Roman" w:eastAsia="Times New Roman" w:hAnsi="Times New Roman" w:cs="Times New Roman"/>
          <w:sz w:val="28"/>
          <w:szCs w:val="28"/>
        </w:rPr>
      </w:pPr>
      <w:r w:rsidRPr="006E4931">
        <w:rPr>
          <w:rFonts w:ascii="Times New Roman" w:eastAsia="Times New Roman" w:hAnsi="Times New Roman" w:cs="Times New Roman"/>
          <w:sz w:val="28"/>
          <w:szCs w:val="28"/>
        </w:rPr>
        <w:t xml:space="preserve">ФК 4. Здатність до визначення необхідного режиму праці та відпочинку при лікуванні та профілактиці захворювань. </w:t>
      </w:r>
    </w:p>
    <w:p w14:paraId="4444128E" w14:textId="77777777" w:rsidR="006E4931" w:rsidRPr="006E4931" w:rsidRDefault="006E4931" w:rsidP="006E4931">
      <w:pPr>
        <w:spacing w:after="0" w:line="360" w:lineRule="auto"/>
        <w:ind w:firstLineChars="200" w:firstLine="560"/>
        <w:jc w:val="both"/>
        <w:rPr>
          <w:rFonts w:ascii="Times New Roman" w:eastAsia="Times New Roman" w:hAnsi="Times New Roman" w:cs="Times New Roman"/>
          <w:sz w:val="28"/>
          <w:szCs w:val="28"/>
        </w:rPr>
      </w:pPr>
      <w:r w:rsidRPr="006E4931">
        <w:rPr>
          <w:rFonts w:ascii="Times New Roman" w:eastAsia="Times New Roman" w:hAnsi="Times New Roman" w:cs="Times New Roman"/>
          <w:sz w:val="28"/>
          <w:szCs w:val="28"/>
        </w:rPr>
        <w:t xml:space="preserve">ФК 5. Здатність до визначення характеру харчування при лікуванні та профілактиці захворювань. </w:t>
      </w:r>
    </w:p>
    <w:p w14:paraId="0288A31D" w14:textId="77777777" w:rsidR="006E4931" w:rsidRPr="006E4931" w:rsidRDefault="006E4931" w:rsidP="006E4931">
      <w:pPr>
        <w:spacing w:after="0" w:line="360" w:lineRule="auto"/>
        <w:ind w:firstLineChars="200" w:firstLine="560"/>
        <w:jc w:val="both"/>
        <w:rPr>
          <w:rFonts w:ascii="Times New Roman" w:eastAsia="Times New Roman" w:hAnsi="Times New Roman" w:cs="Times New Roman"/>
          <w:sz w:val="28"/>
          <w:szCs w:val="28"/>
        </w:rPr>
      </w:pPr>
      <w:r w:rsidRPr="006E4931">
        <w:rPr>
          <w:rFonts w:ascii="Times New Roman" w:eastAsia="Times New Roman" w:hAnsi="Times New Roman" w:cs="Times New Roman"/>
          <w:sz w:val="28"/>
          <w:szCs w:val="28"/>
        </w:rPr>
        <w:t xml:space="preserve">ФК 6. Здатність до визначення принципів та характеру лікування та профілактики захворювань. </w:t>
      </w:r>
    </w:p>
    <w:p w14:paraId="4EE634A0" w14:textId="77777777" w:rsidR="006E4931" w:rsidRPr="006E4931" w:rsidRDefault="006E4931" w:rsidP="006E4931">
      <w:pPr>
        <w:spacing w:after="0" w:line="360" w:lineRule="auto"/>
        <w:ind w:firstLineChars="200" w:firstLine="560"/>
        <w:jc w:val="both"/>
        <w:rPr>
          <w:rFonts w:ascii="Times New Roman" w:eastAsia="Times New Roman" w:hAnsi="Times New Roman" w:cs="Times New Roman"/>
          <w:sz w:val="28"/>
          <w:szCs w:val="28"/>
        </w:rPr>
      </w:pPr>
      <w:r w:rsidRPr="006E4931">
        <w:rPr>
          <w:rFonts w:ascii="Times New Roman" w:eastAsia="Times New Roman" w:hAnsi="Times New Roman" w:cs="Times New Roman"/>
          <w:sz w:val="28"/>
          <w:szCs w:val="28"/>
        </w:rPr>
        <w:t>ФК 7. Здатність до діагностування невідкладних станів.</w:t>
      </w:r>
    </w:p>
    <w:p w14:paraId="707DB498" w14:textId="77777777" w:rsidR="006E4931" w:rsidRPr="006E4931" w:rsidRDefault="006E4931" w:rsidP="006E4931">
      <w:pPr>
        <w:spacing w:after="0" w:line="360" w:lineRule="auto"/>
        <w:ind w:firstLineChars="200" w:firstLine="560"/>
        <w:jc w:val="both"/>
        <w:rPr>
          <w:rFonts w:ascii="Times New Roman" w:eastAsia="Times New Roman" w:hAnsi="Times New Roman" w:cs="Times New Roman"/>
          <w:sz w:val="28"/>
          <w:szCs w:val="28"/>
        </w:rPr>
      </w:pPr>
      <w:r w:rsidRPr="006E4931">
        <w:rPr>
          <w:rFonts w:ascii="Times New Roman" w:eastAsia="Times New Roman" w:hAnsi="Times New Roman" w:cs="Times New Roman"/>
          <w:sz w:val="28"/>
          <w:szCs w:val="28"/>
        </w:rPr>
        <w:lastRenderedPageBreak/>
        <w:t xml:space="preserve">ФК 8. Здатність до визначення тактики та надання екстреної медичної допомоги. </w:t>
      </w:r>
    </w:p>
    <w:p w14:paraId="21860D3A" w14:textId="77777777" w:rsidR="006E4931" w:rsidRPr="006E4931" w:rsidRDefault="006E4931" w:rsidP="006E4931">
      <w:pPr>
        <w:spacing w:after="0" w:line="360" w:lineRule="auto"/>
        <w:ind w:firstLineChars="200" w:firstLine="560"/>
        <w:jc w:val="both"/>
        <w:rPr>
          <w:rFonts w:ascii="Times New Roman" w:eastAsia="Times New Roman" w:hAnsi="Times New Roman" w:cs="Times New Roman"/>
          <w:sz w:val="28"/>
          <w:szCs w:val="28"/>
        </w:rPr>
      </w:pPr>
      <w:r w:rsidRPr="008966BF">
        <w:rPr>
          <w:rFonts w:ascii="Times New Roman" w:eastAsia="Times New Roman" w:hAnsi="Times New Roman" w:cs="Times New Roman"/>
          <w:sz w:val="28"/>
          <w:szCs w:val="28"/>
        </w:rPr>
        <w:t>ФК 9. Здатність до проведення лікувально-евакуаційних заходів.</w:t>
      </w:r>
      <w:r w:rsidRPr="006E4931">
        <w:rPr>
          <w:rFonts w:ascii="Times New Roman" w:eastAsia="Times New Roman" w:hAnsi="Times New Roman" w:cs="Times New Roman"/>
          <w:sz w:val="28"/>
          <w:szCs w:val="28"/>
        </w:rPr>
        <w:t xml:space="preserve"> </w:t>
      </w:r>
    </w:p>
    <w:p w14:paraId="28310F16" w14:textId="77777777" w:rsidR="000B362E" w:rsidRDefault="006E4931" w:rsidP="006E4931">
      <w:pPr>
        <w:spacing w:after="0" w:line="360" w:lineRule="auto"/>
        <w:ind w:firstLineChars="200" w:firstLine="560"/>
        <w:jc w:val="both"/>
        <w:rPr>
          <w:rFonts w:ascii="Times New Roman" w:eastAsia="Times New Roman" w:hAnsi="Times New Roman" w:cs="Times New Roman"/>
          <w:sz w:val="28"/>
          <w:szCs w:val="28"/>
        </w:rPr>
      </w:pPr>
      <w:r w:rsidRPr="006E4931">
        <w:rPr>
          <w:rFonts w:ascii="Times New Roman" w:eastAsia="Times New Roman" w:hAnsi="Times New Roman" w:cs="Times New Roman"/>
          <w:sz w:val="28"/>
          <w:szCs w:val="28"/>
        </w:rPr>
        <w:t xml:space="preserve">ФК 10. Здатність до виконання медичних маніпуляцій. </w:t>
      </w:r>
    </w:p>
    <w:p w14:paraId="2EB63407" w14:textId="7156C0D8" w:rsidR="006E4931" w:rsidRPr="006E4931" w:rsidRDefault="006E4931" w:rsidP="006E4931">
      <w:pPr>
        <w:spacing w:after="0" w:line="360" w:lineRule="auto"/>
        <w:ind w:firstLineChars="200" w:firstLine="560"/>
        <w:jc w:val="both"/>
        <w:rPr>
          <w:rFonts w:ascii="Times New Roman" w:eastAsia="Times New Roman" w:hAnsi="Times New Roman" w:cs="Times New Roman"/>
          <w:sz w:val="28"/>
          <w:szCs w:val="28"/>
        </w:rPr>
      </w:pPr>
      <w:r w:rsidRPr="006E4931">
        <w:rPr>
          <w:rFonts w:ascii="Times New Roman" w:eastAsia="Times New Roman" w:hAnsi="Times New Roman" w:cs="Times New Roman"/>
          <w:sz w:val="28"/>
          <w:szCs w:val="28"/>
        </w:rPr>
        <w:t xml:space="preserve">ФК 11. Здатність розв'язувати медичні проблеми у нових або незнайомих середовищах за наявності неповної або  обмеженої інформації з урахуванням аспектів соціальної та етичної відповідальності. </w:t>
      </w:r>
    </w:p>
    <w:p w14:paraId="1EF6AEBC" w14:textId="77777777" w:rsidR="006E4931" w:rsidRPr="006E4931" w:rsidRDefault="006E4931" w:rsidP="006E4931">
      <w:pPr>
        <w:spacing w:after="0" w:line="360" w:lineRule="auto"/>
        <w:ind w:firstLineChars="200" w:firstLine="560"/>
        <w:jc w:val="both"/>
        <w:rPr>
          <w:rFonts w:ascii="Times New Roman" w:eastAsia="Times New Roman" w:hAnsi="Times New Roman" w:cs="Times New Roman"/>
          <w:sz w:val="28"/>
          <w:szCs w:val="28"/>
        </w:rPr>
      </w:pPr>
      <w:r w:rsidRPr="008966BF">
        <w:rPr>
          <w:rFonts w:ascii="Times New Roman" w:eastAsia="Times New Roman" w:hAnsi="Times New Roman" w:cs="Times New Roman"/>
          <w:sz w:val="28"/>
          <w:szCs w:val="28"/>
        </w:rPr>
        <w:t>ФК 12. Здатність до визначення тактики ведення фізіологічної вагітності, фізіологічних пологів та післяпологового періоду. Навички консультування з питань планування сім’ї та підбору метода контрацепції.</w:t>
      </w:r>
      <w:r w:rsidRPr="006E4931">
        <w:rPr>
          <w:rFonts w:ascii="Times New Roman" w:eastAsia="Times New Roman" w:hAnsi="Times New Roman" w:cs="Times New Roman"/>
          <w:sz w:val="28"/>
          <w:szCs w:val="28"/>
        </w:rPr>
        <w:t xml:space="preserve"> </w:t>
      </w:r>
    </w:p>
    <w:p w14:paraId="789A32FE" w14:textId="77777777" w:rsidR="006E4931" w:rsidRPr="006E4931" w:rsidRDefault="006E4931" w:rsidP="006E4931">
      <w:pPr>
        <w:spacing w:after="0" w:line="360" w:lineRule="auto"/>
        <w:ind w:firstLineChars="200" w:firstLine="560"/>
        <w:jc w:val="both"/>
        <w:rPr>
          <w:rFonts w:ascii="Times New Roman" w:eastAsia="Times New Roman" w:hAnsi="Times New Roman" w:cs="Times New Roman"/>
          <w:sz w:val="28"/>
          <w:szCs w:val="28"/>
        </w:rPr>
      </w:pPr>
      <w:r w:rsidRPr="006E4931">
        <w:rPr>
          <w:rFonts w:ascii="Times New Roman" w:eastAsia="Times New Roman" w:hAnsi="Times New Roman" w:cs="Times New Roman"/>
          <w:sz w:val="28"/>
          <w:szCs w:val="28"/>
        </w:rPr>
        <w:t xml:space="preserve">ФК 13. Здатність до проведення санітарно-гігієнічних та профілактичних заходів. </w:t>
      </w:r>
    </w:p>
    <w:p w14:paraId="64E224B1" w14:textId="71C25EDC" w:rsidR="006E4931" w:rsidRPr="006E4931" w:rsidRDefault="006E4931" w:rsidP="006E4931">
      <w:pPr>
        <w:spacing w:after="0" w:line="360" w:lineRule="auto"/>
        <w:ind w:firstLineChars="200" w:firstLine="560"/>
        <w:jc w:val="both"/>
        <w:rPr>
          <w:rFonts w:ascii="Times New Roman" w:eastAsia="Times New Roman" w:hAnsi="Times New Roman" w:cs="Times New Roman"/>
          <w:sz w:val="28"/>
          <w:szCs w:val="28"/>
        </w:rPr>
      </w:pPr>
      <w:r w:rsidRPr="006E4931">
        <w:rPr>
          <w:rFonts w:ascii="Times New Roman" w:eastAsia="Times New Roman" w:hAnsi="Times New Roman" w:cs="Times New Roman"/>
          <w:sz w:val="28"/>
          <w:szCs w:val="28"/>
        </w:rPr>
        <w:t xml:space="preserve">ФК 14. Здатність до планування і проведення профілактичних та протиепідемічних заходів щодо інфекційних хвороб. </w:t>
      </w:r>
    </w:p>
    <w:p w14:paraId="52A6878C" w14:textId="77777777" w:rsidR="006E4931" w:rsidRDefault="006E4931" w:rsidP="006E4931">
      <w:pPr>
        <w:spacing w:after="0" w:line="360" w:lineRule="auto"/>
        <w:ind w:firstLineChars="200" w:firstLine="560"/>
        <w:jc w:val="both"/>
        <w:rPr>
          <w:rFonts w:ascii="Times New Roman" w:eastAsia="Times New Roman" w:hAnsi="Times New Roman" w:cs="Times New Roman"/>
          <w:sz w:val="28"/>
          <w:szCs w:val="28"/>
        </w:rPr>
      </w:pPr>
      <w:r w:rsidRPr="006E4931">
        <w:rPr>
          <w:rFonts w:ascii="Times New Roman" w:eastAsia="Times New Roman" w:hAnsi="Times New Roman" w:cs="Times New Roman"/>
          <w:sz w:val="28"/>
          <w:szCs w:val="28"/>
        </w:rPr>
        <w:t xml:space="preserve">ФК 16. Здатність до ведення медичної документації, в тому числі електронних форм. </w:t>
      </w:r>
    </w:p>
    <w:p w14:paraId="72AD9B19" w14:textId="77777777" w:rsidR="006E4931" w:rsidRPr="006E4931" w:rsidRDefault="006E4931" w:rsidP="006E4931">
      <w:pPr>
        <w:spacing w:after="0" w:line="360" w:lineRule="auto"/>
        <w:ind w:firstLineChars="200" w:firstLine="560"/>
        <w:jc w:val="both"/>
        <w:rPr>
          <w:rFonts w:ascii="Times New Roman" w:eastAsia="Times New Roman" w:hAnsi="Times New Roman" w:cs="Times New Roman"/>
          <w:sz w:val="28"/>
          <w:szCs w:val="28"/>
        </w:rPr>
      </w:pPr>
      <w:r w:rsidRPr="006E4931">
        <w:rPr>
          <w:rFonts w:ascii="Times New Roman" w:eastAsia="Times New Roman" w:hAnsi="Times New Roman" w:cs="Times New Roman"/>
          <w:sz w:val="28"/>
          <w:szCs w:val="28"/>
        </w:rPr>
        <w:t xml:space="preserve">ФК 21. Зрозуміло і однозначно доносити власні знання, висновки та аргументацію з проблем охорони здоров’я та дотичних питань до фахівців і нефахівців, зокрема до осіб, які навчаються. </w:t>
      </w:r>
    </w:p>
    <w:p w14:paraId="464AC371" w14:textId="77777777" w:rsidR="006E4931" w:rsidRPr="006E4931" w:rsidRDefault="006E4931" w:rsidP="006E4931">
      <w:pPr>
        <w:spacing w:after="0" w:line="360" w:lineRule="auto"/>
        <w:ind w:firstLineChars="200" w:firstLine="560"/>
        <w:jc w:val="both"/>
        <w:rPr>
          <w:rFonts w:ascii="Times New Roman" w:eastAsia="Times New Roman" w:hAnsi="Times New Roman" w:cs="Times New Roman"/>
          <w:sz w:val="28"/>
          <w:szCs w:val="28"/>
        </w:rPr>
      </w:pPr>
      <w:r w:rsidRPr="006E4931">
        <w:rPr>
          <w:rFonts w:ascii="Times New Roman" w:eastAsia="Times New Roman" w:hAnsi="Times New Roman" w:cs="Times New Roman"/>
          <w:sz w:val="28"/>
          <w:szCs w:val="28"/>
        </w:rPr>
        <w:t xml:space="preserve">ФК 23. Здатність розробляти і реалізовувати наукові та прикладні проекти у сфері охорони здоров’я. </w:t>
      </w:r>
    </w:p>
    <w:p w14:paraId="3D38ACB4" w14:textId="77777777" w:rsidR="006E4931" w:rsidRPr="006E4931" w:rsidRDefault="006E4931" w:rsidP="006E4931">
      <w:pPr>
        <w:spacing w:after="0" w:line="360" w:lineRule="auto"/>
        <w:ind w:firstLineChars="200" w:firstLine="560"/>
        <w:jc w:val="both"/>
        <w:rPr>
          <w:rFonts w:ascii="Times New Roman" w:eastAsia="Times New Roman" w:hAnsi="Times New Roman" w:cs="Times New Roman"/>
          <w:sz w:val="28"/>
          <w:szCs w:val="28"/>
        </w:rPr>
      </w:pPr>
      <w:r w:rsidRPr="006E4931">
        <w:rPr>
          <w:rFonts w:ascii="Times New Roman" w:eastAsia="Times New Roman" w:hAnsi="Times New Roman" w:cs="Times New Roman"/>
          <w:sz w:val="28"/>
          <w:szCs w:val="28"/>
        </w:rPr>
        <w:t xml:space="preserve">ФК 24. Дотримання етичних принципів при роботі з пацієнтами, лабораторними тваринами. </w:t>
      </w:r>
    </w:p>
    <w:p w14:paraId="17E1EC8F" w14:textId="42464963" w:rsidR="006E4931" w:rsidRDefault="006E4931" w:rsidP="006E4931">
      <w:pPr>
        <w:spacing w:after="0" w:line="360" w:lineRule="auto"/>
        <w:ind w:firstLineChars="200" w:firstLine="560"/>
        <w:jc w:val="both"/>
        <w:rPr>
          <w:rFonts w:ascii="Times New Roman" w:eastAsia="Times New Roman" w:hAnsi="Times New Roman" w:cs="Times New Roman"/>
          <w:sz w:val="28"/>
          <w:szCs w:val="28"/>
        </w:rPr>
      </w:pPr>
      <w:r w:rsidRPr="006E4931">
        <w:rPr>
          <w:rFonts w:ascii="Times New Roman" w:eastAsia="Times New Roman" w:hAnsi="Times New Roman" w:cs="Times New Roman"/>
          <w:sz w:val="28"/>
          <w:szCs w:val="28"/>
        </w:rPr>
        <w:t>ФК 25. Дотримання професійної та академічної доброчесності, нести відповідальність за достовірність отриманих наукових результатів.</w:t>
      </w:r>
    </w:p>
    <w:p w14:paraId="5F2DB976" w14:textId="2E9887CD" w:rsidR="000C3884" w:rsidRDefault="00000000" w:rsidP="00F17B4B">
      <w:pPr>
        <w:spacing w:after="0" w:line="360" w:lineRule="auto"/>
        <w:ind w:firstLine="560"/>
        <w:rPr>
          <w:rFonts w:ascii="Times New Roman" w:hAnsi="Times New Roman" w:cs="Times New Roman"/>
          <w:i/>
          <w:iCs/>
          <w:sz w:val="28"/>
          <w:szCs w:val="28"/>
          <w:u w:val="single"/>
        </w:rPr>
      </w:pPr>
      <w:r>
        <w:rPr>
          <w:rFonts w:ascii="Times New Roman" w:hAnsi="Times New Roman" w:cs="Times New Roman"/>
          <w:i/>
          <w:iCs/>
          <w:sz w:val="28"/>
          <w:szCs w:val="28"/>
          <w:u w:val="single"/>
        </w:rPr>
        <w:t>Програмні результати навчання (ПРН):</w:t>
      </w:r>
    </w:p>
    <w:p w14:paraId="7830D9BA" w14:textId="77777777" w:rsidR="000C3884" w:rsidRDefault="00000000">
      <w:pPr>
        <w:pStyle w:val="TableParagraph"/>
        <w:tabs>
          <w:tab w:val="left" w:pos="531"/>
        </w:tabs>
        <w:spacing w:after="0" w:line="360" w:lineRule="auto"/>
        <w:jc w:val="both"/>
        <w:rPr>
          <w:sz w:val="28"/>
          <w:szCs w:val="28"/>
        </w:rPr>
      </w:pPr>
      <w:r>
        <w:rPr>
          <w:sz w:val="28"/>
          <w:szCs w:val="28"/>
        </w:rPr>
        <w:t>ПРН 1. Мати ґрунтовні знання із структури професійної діяльності. Вміти здійснювати професійну діяльність, що потребує оновлення та інтеграції знань. Нести відповідальність за професійний розвиток, здатність до подальшого професійного навчання з високим рівнем автономності.</w:t>
      </w:r>
    </w:p>
    <w:p w14:paraId="051DAA10" w14:textId="77777777" w:rsidR="000C3884" w:rsidRDefault="00000000">
      <w:pPr>
        <w:pStyle w:val="TableParagraph"/>
        <w:tabs>
          <w:tab w:val="left" w:pos="505"/>
        </w:tabs>
        <w:spacing w:after="0" w:line="360" w:lineRule="auto"/>
        <w:jc w:val="both"/>
        <w:rPr>
          <w:sz w:val="28"/>
          <w:szCs w:val="28"/>
        </w:rPr>
      </w:pPr>
      <w:r>
        <w:rPr>
          <w:sz w:val="28"/>
          <w:szCs w:val="28"/>
        </w:rPr>
        <w:lastRenderedPageBreak/>
        <w:t xml:space="preserve">ПРН 2. </w:t>
      </w:r>
      <w:r>
        <w:rPr>
          <w:spacing w:val="-2"/>
          <w:sz w:val="28"/>
          <w:szCs w:val="28"/>
        </w:rPr>
        <w:t>Розуміння</w:t>
      </w:r>
      <w:r>
        <w:rPr>
          <w:spacing w:val="-3"/>
          <w:sz w:val="28"/>
          <w:szCs w:val="28"/>
        </w:rPr>
        <w:t xml:space="preserve"> </w:t>
      </w:r>
      <w:r>
        <w:rPr>
          <w:spacing w:val="-2"/>
          <w:sz w:val="28"/>
          <w:szCs w:val="28"/>
        </w:rPr>
        <w:t>та</w:t>
      </w:r>
      <w:r>
        <w:rPr>
          <w:spacing w:val="-3"/>
          <w:sz w:val="28"/>
          <w:szCs w:val="28"/>
        </w:rPr>
        <w:t xml:space="preserve"> </w:t>
      </w:r>
      <w:r>
        <w:rPr>
          <w:spacing w:val="-2"/>
          <w:sz w:val="28"/>
          <w:szCs w:val="28"/>
        </w:rPr>
        <w:t>знання</w:t>
      </w:r>
      <w:r>
        <w:rPr>
          <w:spacing w:val="-6"/>
          <w:sz w:val="28"/>
          <w:szCs w:val="28"/>
        </w:rPr>
        <w:t xml:space="preserve"> </w:t>
      </w:r>
      <w:r>
        <w:rPr>
          <w:spacing w:val="-2"/>
          <w:sz w:val="28"/>
          <w:szCs w:val="28"/>
        </w:rPr>
        <w:t>фундаментальних і клінічних біомедичних наук,</w:t>
      </w:r>
      <w:r>
        <w:rPr>
          <w:spacing w:val="-3"/>
          <w:sz w:val="28"/>
          <w:szCs w:val="28"/>
        </w:rPr>
        <w:t xml:space="preserve"> </w:t>
      </w:r>
      <w:r>
        <w:rPr>
          <w:spacing w:val="-2"/>
          <w:sz w:val="28"/>
          <w:szCs w:val="28"/>
        </w:rPr>
        <w:t>на</w:t>
      </w:r>
      <w:r>
        <w:rPr>
          <w:spacing w:val="-5"/>
          <w:sz w:val="28"/>
          <w:szCs w:val="28"/>
        </w:rPr>
        <w:t xml:space="preserve"> </w:t>
      </w:r>
      <w:r>
        <w:rPr>
          <w:spacing w:val="-2"/>
          <w:sz w:val="28"/>
          <w:szCs w:val="28"/>
        </w:rPr>
        <w:t>рівні достатньому</w:t>
      </w:r>
      <w:r>
        <w:rPr>
          <w:spacing w:val="-12"/>
          <w:sz w:val="28"/>
          <w:szCs w:val="28"/>
        </w:rPr>
        <w:t xml:space="preserve"> </w:t>
      </w:r>
      <w:r>
        <w:rPr>
          <w:spacing w:val="-2"/>
          <w:sz w:val="28"/>
          <w:szCs w:val="28"/>
        </w:rPr>
        <w:t>для</w:t>
      </w:r>
      <w:r>
        <w:rPr>
          <w:spacing w:val="-3"/>
          <w:sz w:val="28"/>
          <w:szCs w:val="28"/>
        </w:rPr>
        <w:t xml:space="preserve"> </w:t>
      </w:r>
      <w:r>
        <w:rPr>
          <w:spacing w:val="-2"/>
          <w:sz w:val="28"/>
          <w:szCs w:val="28"/>
        </w:rPr>
        <w:t xml:space="preserve">вирішення </w:t>
      </w:r>
      <w:r>
        <w:rPr>
          <w:sz w:val="28"/>
          <w:szCs w:val="28"/>
        </w:rPr>
        <w:t>професійних задач у сфері охорони здоров’я.</w:t>
      </w:r>
    </w:p>
    <w:p w14:paraId="5E11D418" w14:textId="77777777" w:rsidR="000C3884" w:rsidRDefault="00000000">
      <w:pPr>
        <w:pStyle w:val="TableParagraph"/>
        <w:tabs>
          <w:tab w:val="left" w:pos="558"/>
        </w:tabs>
        <w:spacing w:after="0" w:line="360" w:lineRule="auto"/>
        <w:jc w:val="both"/>
        <w:rPr>
          <w:sz w:val="28"/>
          <w:szCs w:val="28"/>
        </w:rPr>
      </w:pPr>
      <w:r>
        <w:rPr>
          <w:sz w:val="28"/>
          <w:szCs w:val="28"/>
        </w:rPr>
        <w:t>ПРН 3. Спеціалізовані концептуальні знання, що включають наукові здобутки у сфері охорони здоров’я і є основою для проведення досліджень, критичне</w:t>
      </w:r>
      <w:r>
        <w:rPr>
          <w:spacing w:val="-1"/>
          <w:sz w:val="28"/>
          <w:szCs w:val="28"/>
        </w:rPr>
        <w:t xml:space="preserve"> </w:t>
      </w:r>
      <w:r>
        <w:rPr>
          <w:sz w:val="28"/>
          <w:szCs w:val="28"/>
        </w:rPr>
        <w:t>осмислення проблем у сфері медицини та дотичних до неї міждисциплінарних проблем.</w:t>
      </w:r>
    </w:p>
    <w:p w14:paraId="6D0283F8" w14:textId="77777777" w:rsidR="000C3884" w:rsidRDefault="00000000">
      <w:pPr>
        <w:pStyle w:val="TableParagraph"/>
        <w:tabs>
          <w:tab w:val="left" w:pos="543"/>
        </w:tabs>
        <w:spacing w:after="0" w:line="360" w:lineRule="auto"/>
        <w:jc w:val="both"/>
        <w:rPr>
          <w:sz w:val="28"/>
          <w:szCs w:val="28"/>
        </w:rPr>
      </w:pPr>
      <w:r>
        <w:rPr>
          <w:sz w:val="28"/>
          <w:szCs w:val="28"/>
        </w:rPr>
        <w:t>ПРН 4. Виділяти та ідентифікувати провідні клінічні симптоми та синдроми; за стандартними методиками, використовуючи попередні дані анамнезу хворого, дані огляду хворого, знання про людину, її органи та системи, встановлювати попередній клінічний діагноз захворювання ..</w:t>
      </w:r>
    </w:p>
    <w:p w14:paraId="148DA67A" w14:textId="77777777" w:rsidR="000C3884" w:rsidRDefault="00000000">
      <w:pPr>
        <w:pStyle w:val="TableParagraph"/>
        <w:tabs>
          <w:tab w:val="left" w:pos="577"/>
        </w:tabs>
        <w:spacing w:after="0" w:line="360" w:lineRule="auto"/>
        <w:jc w:val="both"/>
        <w:rPr>
          <w:sz w:val="28"/>
          <w:szCs w:val="28"/>
        </w:rPr>
      </w:pPr>
      <w:r>
        <w:rPr>
          <w:sz w:val="28"/>
          <w:szCs w:val="28"/>
        </w:rPr>
        <w:t>ПРН 5. Збирати скарги, анамнез життя та захворювання, оцінювати психомоторний та фізичний розвиток пацієнта, стан органів та систем організму, на підставі результатів лабораторних та інструментальних досліджень оцінювати інформацію щодо діагнозу, враховуючи вік пацієнта.</w:t>
      </w:r>
    </w:p>
    <w:p w14:paraId="193840A8" w14:textId="77777777" w:rsidR="000C3884" w:rsidRDefault="00000000">
      <w:pPr>
        <w:pStyle w:val="TableParagraph"/>
        <w:tabs>
          <w:tab w:val="left" w:pos="558"/>
        </w:tabs>
        <w:spacing w:after="0" w:line="360" w:lineRule="auto"/>
        <w:jc w:val="both"/>
        <w:rPr>
          <w:sz w:val="28"/>
          <w:szCs w:val="28"/>
        </w:rPr>
      </w:pPr>
      <w:r>
        <w:rPr>
          <w:sz w:val="28"/>
          <w:szCs w:val="28"/>
        </w:rPr>
        <w:t>ПРН 6. Встановлювати остаточний клінічний діагноз шляхом прийняття обґрунтованого рішення та аналізу отриманих суб’єктивних і об’єктивних даних клінічного, додаткового обстеження, проведення диференційної</w:t>
      </w:r>
      <w:r>
        <w:rPr>
          <w:spacing w:val="-1"/>
          <w:sz w:val="28"/>
          <w:szCs w:val="28"/>
        </w:rPr>
        <w:t xml:space="preserve"> </w:t>
      </w:r>
      <w:r>
        <w:rPr>
          <w:sz w:val="28"/>
          <w:szCs w:val="28"/>
        </w:rPr>
        <w:t>діагностики,</w:t>
      </w:r>
      <w:r>
        <w:rPr>
          <w:spacing w:val="-1"/>
          <w:sz w:val="28"/>
          <w:szCs w:val="28"/>
        </w:rPr>
        <w:t xml:space="preserve"> </w:t>
      </w:r>
      <w:r>
        <w:rPr>
          <w:sz w:val="28"/>
          <w:szCs w:val="28"/>
        </w:rPr>
        <w:t>дотримуючись</w:t>
      </w:r>
      <w:r>
        <w:rPr>
          <w:spacing w:val="-1"/>
          <w:sz w:val="28"/>
          <w:szCs w:val="28"/>
        </w:rPr>
        <w:t xml:space="preserve"> </w:t>
      </w:r>
      <w:r>
        <w:rPr>
          <w:sz w:val="28"/>
          <w:szCs w:val="28"/>
        </w:rPr>
        <w:t>відповідних етичних і</w:t>
      </w:r>
      <w:r>
        <w:rPr>
          <w:spacing w:val="-1"/>
          <w:sz w:val="28"/>
          <w:szCs w:val="28"/>
        </w:rPr>
        <w:t xml:space="preserve"> </w:t>
      </w:r>
      <w:r>
        <w:rPr>
          <w:sz w:val="28"/>
          <w:szCs w:val="28"/>
        </w:rPr>
        <w:t>юридичних</w:t>
      </w:r>
      <w:r>
        <w:rPr>
          <w:spacing w:val="-1"/>
          <w:sz w:val="28"/>
          <w:szCs w:val="28"/>
        </w:rPr>
        <w:t xml:space="preserve"> </w:t>
      </w:r>
      <w:r>
        <w:rPr>
          <w:sz w:val="28"/>
          <w:szCs w:val="28"/>
        </w:rPr>
        <w:t>норм,</w:t>
      </w:r>
      <w:r>
        <w:rPr>
          <w:spacing w:val="-1"/>
          <w:sz w:val="28"/>
          <w:szCs w:val="28"/>
        </w:rPr>
        <w:t xml:space="preserve"> </w:t>
      </w:r>
      <w:r>
        <w:rPr>
          <w:sz w:val="28"/>
          <w:szCs w:val="28"/>
        </w:rPr>
        <w:t>під</w:t>
      </w:r>
      <w:r>
        <w:rPr>
          <w:spacing w:val="-1"/>
          <w:sz w:val="28"/>
          <w:szCs w:val="28"/>
        </w:rPr>
        <w:t xml:space="preserve"> </w:t>
      </w:r>
      <w:r>
        <w:rPr>
          <w:sz w:val="28"/>
          <w:szCs w:val="28"/>
        </w:rPr>
        <w:t>контролем</w:t>
      </w:r>
      <w:r>
        <w:rPr>
          <w:spacing w:val="-2"/>
          <w:sz w:val="28"/>
          <w:szCs w:val="28"/>
        </w:rPr>
        <w:t xml:space="preserve"> </w:t>
      </w:r>
      <w:r>
        <w:rPr>
          <w:sz w:val="28"/>
          <w:szCs w:val="28"/>
        </w:rPr>
        <w:t>лікаря- керівника в умовах закладу охорони здоров’я.</w:t>
      </w:r>
    </w:p>
    <w:p w14:paraId="1E153890" w14:textId="77777777" w:rsidR="000C3884"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ПРН 7. Призначати та аналізувати додаткові (обов’язкові та за вибором) методи обстеження (лабораторні, функціональні та/або інструментальні ) (за списком 4), пацієнтів із захворюваннями органів і систем організму для проведення диференційної діагностики захворювань.</w:t>
      </w:r>
    </w:p>
    <w:p w14:paraId="2F27A363" w14:textId="77777777" w:rsidR="000C3884" w:rsidRDefault="00000000">
      <w:pPr>
        <w:pStyle w:val="af1"/>
        <w:tabs>
          <w:tab w:val="left" w:pos="662"/>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ПРН 8. Визначити</w:t>
      </w:r>
      <w:r>
        <w:rPr>
          <w:rFonts w:ascii="Times New Roman" w:hAnsi="Times New Roman" w:cs="Times New Roman"/>
          <w:spacing w:val="-3"/>
          <w:sz w:val="28"/>
          <w:szCs w:val="28"/>
        </w:rPr>
        <w:t xml:space="preserve"> </w:t>
      </w:r>
      <w:r>
        <w:rPr>
          <w:rFonts w:ascii="Times New Roman" w:hAnsi="Times New Roman" w:cs="Times New Roman"/>
          <w:sz w:val="28"/>
          <w:szCs w:val="28"/>
        </w:rPr>
        <w:t>головний</w:t>
      </w:r>
      <w:r>
        <w:rPr>
          <w:rFonts w:ascii="Times New Roman" w:hAnsi="Times New Roman" w:cs="Times New Roman"/>
          <w:spacing w:val="-6"/>
          <w:sz w:val="28"/>
          <w:szCs w:val="28"/>
        </w:rPr>
        <w:t xml:space="preserve"> </w:t>
      </w:r>
      <w:r>
        <w:rPr>
          <w:rFonts w:ascii="Times New Roman" w:hAnsi="Times New Roman" w:cs="Times New Roman"/>
          <w:sz w:val="28"/>
          <w:szCs w:val="28"/>
        </w:rPr>
        <w:t>клінічний</w:t>
      </w:r>
      <w:r>
        <w:rPr>
          <w:rFonts w:ascii="Times New Roman" w:hAnsi="Times New Roman" w:cs="Times New Roman"/>
          <w:spacing w:val="-4"/>
          <w:sz w:val="28"/>
          <w:szCs w:val="28"/>
        </w:rPr>
        <w:t xml:space="preserve"> </w:t>
      </w:r>
      <w:r>
        <w:rPr>
          <w:rFonts w:ascii="Times New Roman" w:hAnsi="Times New Roman" w:cs="Times New Roman"/>
          <w:sz w:val="28"/>
          <w:szCs w:val="28"/>
        </w:rPr>
        <w:t>синдром</w:t>
      </w:r>
      <w:r>
        <w:rPr>
          <w:rFonts w:ascii="Times New Roman" w:hAnsi="Times New Roman" w:cs="Times New Roman"/>
          <w:spacing w:val="-5"/>
          <w:sz w:val="28"/>
          <w:szCs w:val="28"/>
        </w:rPr>
        <w:t xml:space="preserve"> </w:t>
      </w:r>
      <w:r>
        <w:rPr>
          <w:rFonts w:ascii="Times New Roman" w:hAnsi="Times New Roman" w:cs="Times New Roman"/>
          <w:sz w:val="28"/>
          <w:szCs w:val="28"/>
        </w:rPr>
        <w:t>або</w:t>
      </w:r>
      <w:r>
        <w:rPr>
          <w:rFonts w:ascii="Times New Roman" w:hAnsi="Times New Roman" w:cs="Times New Roman"/>
          <w:spacing w:val="-5"/>
          <w:sz w:val="28"/>
          <w:szCs w:val="28"/>
        </w:rPr>
        <w:t xml:space="preserve"> </w:t>
      </w:r>
      <w:r>
        <w:rPr>
          <w:rFonts w:ascii="Times New Roman" w:hAnsi="Times New Roman" w:cs="Times New Roman"/>
          <w:sz w:val="28"/>
          <w:szCs w:val="28"/>
        </w:rPr>
        <w:t>чим</w:t>
      </w:r>
      <w:r>
        <w:rPr>
          <w:rFonts w:ascii="Times New Roman" w:hAnsi="Times New Roman" w:cs="Times New Roman"/>
          <w:spacing w:val="-6"/>
          <w:sz w:val="28"/>
          <w:szCs w:val="28"/>
        </w:rPr>
        <w:t xml:space="preserve"> </w:t>
      </w:r>
      <w:r>
        <w:rPr>
          <w:rFonts w:ascii="Times New Roman" w:hAnsi="Times New Roman" w:cs="Times New Roman"/>
          <w:sz w:val="28"/>
          <w:szCs w:val="28"/>
        </w:rPr>
        <w:t>обумовлена</w:t>
      </w:r>
      <w:r>
        <w:rPr>
          <w:rFonts w:ascii="Times New Roman" w:hAnsi="Times New Roman" w:cs="Times New Roman"/>
          <w:spacing w:val="-6"/>
          <w:sz w:val="28"/>
          <w:szCs w:val="28"/>
        </w:rPr>
        <w:t xml:space="preserve"> </w:t>
      </w:r>
      <w:r>
        <w:rPr>
          <w:rFonts w:ascii="Times New Roman" w:hAnsi="Times New Roman" w:cs="Times New Roman"/>
          <w:sz w:val="28"/>
          <w:szCs w:val="28"/>
        </w:rPr>
        <w:t>тяжкість</w:t>
      </w:r>
      <w:r>
        <w:rPr>
          <w:rFonts w:ascii="Times New Roman" w:hAnsi="Times New Roman" w:cs="Times New Roman"/>
          <w:spacing w:val="-3"/>
          <w:sz w:val="28"/>
          <w:szCs w:val="28"/>
        </w:rPr>
        <w:t xml:space="preserve"> </w:t>
      </w:r>
      <w:r>
        <w:rPr>
          <w:rFonts w:ascii="Times New Roman" w:hAnsi="Times New Roman" w:cs="Times New Roman"/>
          <w:sz w:val="28"/>
          <w:szCs w:val="28"/>
        </w:rPr>
        <w:t>стану</w:t>
      </w:r>
      <w:r>
        <w:rPr>
          <w:rFonts w:ascii="Times New Roman" w:hAnsi="Times New Roman" w:cs="Times New Roman"/>
          <w:spacing w:val="-10"/>
          <w:sz w:val="28"/>
          <w:szCs w:val="28"/>
        </w:rPr>
        <w:t xml:space="preserve"> </w:t>
      </w:r>
      <w:r>
        <w:rPr>
          <w:rFonts w:ascii="Times New Roman" w:hAnsi="Times New Roman" w:cs="Times New Roman"/>
          <w:sz w:val="28"/>
          <w:szCs w:val="28"/>
        </w:rPr>
        <w:t>потерпілого/постраждалого шляхом прийняття обґрунтованого рішення та оцінки стану</w:t>
      </w:r>
      <w:r>
        <w:rPr>
          <w:rFonts w:ascii="Times New Roman" w:hAnsi="Times New Roman" w:cs="Times New Roman"/>
          <w:spacing w:val="-2"/>
          <w:sz w:val="28"/>
          <w:szCs w:val="28"/>
        </w:rPr>
        <w:t xml:space="preserve"> </w:t>
      </w:r>
      <w:r>
        <w:rPr>
          <w:rFonts w:ascii="Times New Roman" w:hAnsi="Times New Roman" w:cs="Times New Roman"/>
          <w:sz w:val="28"/>
          <w:szCs w:val="28"/>
        </w:rPr>
        <w:t>людини за будь-яких обставин (в</w:t>
      </w:r>
      <w:r>
        <w:rPr>
          <w:rFonts w:ascii="Times New Roman" w:hAnsi="Times New Roman" w:cs="Times New Roman"/>
          <w:spacing w:val="-2"/>
          <w:sz w:val="28"/>
          <w:szCs w:val="28"/>
        </w:rPr>
        <w:t xml:space="preserve"> </w:t>
      </w:r>
      <w:r>
        <w:rPr>
          <w:rFonts w:ascii="Times New Roman" w:hAnsi="Times New Roman" w:cs="Times New Roman"/>
          <w:sz w:val="28"/>
          <w:szCs w:val="28"/>
        </w:rPr>
        <w:t>умовах</w:t>
      </w:r>
      <w:r>
        <w:rPr>
          <w:rFonts w:ascii="Times New Roman" w:hAnsi="Times New Roman" w:cs="Times New Roman"/>
          <w:spacing w:val="-3"/>
          <w:sz w:val="28"/>
          <w:szCs w:val="28"/>
        </w:rPr>
        <w:t xml:space="preserve"> </w:t>
      </w:r>
      <w:r>
        <w:rPr>
          <w:rFonts w:ascii="Times New Roman" w:hAnsi="Times New Roman" w:cs="Times New Roman"/>
          <w:sz w:val="28"/>
          <w:szCs w:val="28"/>
        </w:rPr>
        <w:t>закладу</w:t>
      </w:r>
      <w:r>
        <w:rPr>
          <w:rFonts w:ascii="Times New Roman" w:hAnsi="Times New Roman" w:cs="Times New Roman"/>
          <w:spacing w:val="-9"/>
          <w:sz w:val="28"/>
          <w:szCs w:val="28"/>
        </w:rPr>
        <w:t xml:space="preserve"> </w:t>
      </w:r>
      <w:r>
        <w:rPr>
          <w:rFonts w:ascii="Times New Roman" w:hAnsi="Times New Roman" w:cs="Times New Roman"/>
          <w:sz w:val="28"/>
          <w:szCs w:val="28"/>
        </w:rPr>
        <w:t>охорони</w:t>
      </w:r>
      <w:r>
        <w:rPr>
          <w:rFonts w:ascii="Times New Roman" w:hAnsi="Times New Roman" w:cs="Times New Roman"/>
          <w:spacing w:val="-4"/>
          <w:sz w:val="28"/>
          <w:szCs w:val="28"/>
        </w:rPr>
        <w:t xml:space="preserve"> </w:t>
      </w:r>
      <w:r>
        <w:rPr>
          <w:rFonts w:ascii="Times New Roman" w:hAnsi="Times New Roman" w:cs="Times New Roman"/>
          <w:sz w:val="28"/>
          <w:szCs w:val="28"/>
        </w:rPr>
        <w:t>здоров’я,</w:t>
      </w:r>
      <w:r>
        <w:rPr>
          <w:rFonts w:ascii="Times New Roman" w:hAnsi="Times New Roman" w:cs="Times New Roman"/>
          <w:spacing w:val="-5"/>
          <w:sz w:val="28"/>
          <w:szCs w:val="28"/>
        </w:rPr>
        <w:t xml:space="preserve"> </w:t>
      </w:r>
      <w:r>
        <w:rPr>
          <w:rFonts w:ascii="Times New Roman" w:hAnsi="Times New Roman" w:cs="Times New Roman"/>
          <w:sz w:val="28"/>
          <w:szCs w:val="28"/>
        </w:rPr>
        <w:t>за</w:t>
      </w:r>
      <w:r>
        <w:rPr>
          <w:rFonts w:ascii="Times New Roman" w:hAnsi="Times New Roman" w:cs="Times New Roman"/>
          <w:spacing w:val="-6"/>
          <w:sz w:val="28"/>
          <w:szCs w:val="28"/>
        </w:rPr>
        <w:t xml:space="preserve"> </w:t>
      </w:r>
      <w:r>
        <w:rPr>
          <w:rFonts w:ascii="Times New Roman" w:hAnsi="Times New Roman" w:cs="Times New Roman"/>
          <w:sz w:val="28"/>
          <w:szCs w:val="28"/>
        </w:rPr>
        <w:t>його</w:t>
      </w:r>
      <w:r>
        <w:rPr>
          <w:rFonts w:ascii="Times New Roman" w:hAnsi="Times New Roman" w:cs="Times New Roman"/>
          <w:spacing w:val="-5"/>
          <w:sz w:val="28"/>
          <w:szCs w:val="28"/>
        </w:rPr>
        <w:t xml:space="preserve"> </w:t>
      </w:r>
      <w:r>
        <w:rPr>
          <w:rFonts w:ascii="Times New Roman" w:hAnsi="Times New Roman" w:cs="Times New Roman"/>
          <w:sz w:val="28"/>
          <w:szCs w:val="28"/>
        </w:rPr>
        <w:t>межами)</w:t>
      </w:r>
      <w:r>
        <w:rPr>
          <w:rFonts w:ascii="Times New Roman" w:hAnsi="Times New Roman" w:cs="Times New Roman"/>
          <w:spacing w:val="-1"/>
          <w:sz w:val="28"/>
          <w:szCs w:val="28"/>
        </w:rPr>
        <w:t xml:space="preserve"> </w:t>
      </w:r>
      <w:r>
        <w:rPr>
          <w:rFonts w:ascii="Times New Roman" w:hAnsi="Times New Roman" w:cs="Times New Roman"/>
          <w:sz w:val="28"/>
          <w:szCs w:val="28"/>
        </w:rPr>
        <w:t>у</w:t>
      </w:r>
      <w:r>
        <w:rPr>
          <w:rFonts w:ascii="Times New Roman" w:hAnsi="Times New Roman" w:cs="Times New Roman"/>
          <w:spacing w:val="-9"/>
          <w:sz w:val="28"/>
          <w:szCs w:val="28"/>
        </w:rPr>
        <w:t xml:space="preserve"> </w:t>
      </w:r>
      <w:proofErr w:type="spellStart"/>
      <w:r>
        <w:rPr>
          <w:rFonts w:ascii="Times New Roman" w:hAnsi="Times New Roman" w:cs="Times New Roman"/>
          <w:sz w:val="28"/>
          <w:szCs w:val="28"/>
        </w:rPr>
        <w:t>т.ч</w:t>
      </w:r>
      <w:proofErr w:type="spellEnd"/>
      <w:r>
        <w:rPr>
          <w:rFonts w:ascii="Times New Roman" w:hAnsi="Times New Roman" w:cs="Times New Roman"/>
          <w:sz w:val="28"/>
          <w:szCs w:val="28"/>
        </w:rPr>
        <w:t>.</w:t>
      </w:r>
      <w:r>
        <w:rPr>
          <w:rFonts w:ascii="Times New Roman" w:hAnsi="Times New Roman" w:cs="Times New Roman"/>
          <w:spacing w:val="-5"/>
          <w:sz w:val="28"/>
          <w:szCs w:val="28"/>
        </w:rPr>
        <w:t xml:space="preserve"> </w:t>
      </w:r>
      <w:r>
        <w:rPr>
          <w:rFonts w:ascii="Times New Roman" w:hAnsi="Times New Roman" w:cs="Times New Roman"/>
          <w:sz w:val="28"/>
          <w:szCs w:val="28"/>
        </w:rPr>
        <w:t>в умовах</w:t>
      </w:r>
      <w:r>
        <w:rPr>
          <w:rFonts w:ascii="Times New Roman" w:hAnsi="Times New Roman" w:cs="Times New Roman"/>
          <w:spacing w:val="-3"/>
          <w:sz w:val="28"/>
          <w:szCs w:val="28"/>
        </w:rPr>
        <w:t xml:space="preserve"> </w:t>
      </w:r>
      <w:r>
        <w:rPr>
          <w:rFonts w:ascii="Times New Roman" w:hAnsi="Times New Roman" w:cs="Times New Roman"/>
          <w:sz w:val="28"/>
          <w:szCs w:val="28"/>
        </w:rPr>
        <w:t>надзвичайної</w:t>
      </w:r>
      <w:r>
        <w:rPr>
          <w:rFonts w:ascii="Times New Roman" w:hAnsi="Times New Roman" w:cs="Times New Roman"/>
          <w:spacing w:val="-4"/>
          <w:sz w:val="28"/>
          <w:szCs w:val="28"/>
        </w:rPr>
        <w:t xml:space="preserve"> </w:t>
      </w:r>
      <w:r>
        <w:rPr>
          <w:rFonts w:ascii="Times New Roman" w:hAnsi="Times New Roman" w:cs="Times New Roman"/>
          <w:sz w:val="28"/>
          <w:szCs w:val="28"/>
        </w:rPr>
        <w:t>ситуації</w:t>
      </w:r>
      <w:r>
        <w:rPr>
          <w:rFonts w:ascii="Times New Roman" w:hAnsi="Times New Roman" w:cs="Times New Roman"/>
          <w:spacing w:val="-4"/>
          <w:sz w:val="28"/>
          <w:szCs w:val="28"/>
        </w:rPr>
        <w:t xml:space="preserve"> </w:t>
      </w:r>
      <w:r>
        <w:rPr>
          <w:rFonts w:ascii="Times New Roman" w:hAnsi="Times New Roman" w:cs="Times New Roman"/>
          <w:sz w:val="28"/>
          <w:szCs w:val="28"/>
        </w:rPr>
        <w:t>та</w:t>
      </w:r>
      <w:r>
        <w:rPr>
          <w:rFonts w:ascii="Times New Roman" w:hAnsi="Times New Roman" w:cs="Times New Roman"/>
          <w:spacing w:val="-5"/>
          <w:sz w:val="28"/>
          <w:szCs w:val="28"/>
        </w:rPr>
        <w:t xml:space="preserve"> </w:t>
      </w:r>
      <w:r>
        <w:rPr>
          <w:rFonts w:ascii="Times New Roman" w:hAnsi="Times New Roman" w:cs="Times New Roman"/>
          <w:sz w:val="28"/>
          <w:szCs w:val="28"/>
        </w:rPr>
        <w:t>бойових</w:t>
      </w:r>
      <w:r>
        <w:rPr>
          <w:rFonts w:ascii="Times New Roman" w:hAnsi="Times New Roman" w:cs="Times New Roman"/>
          <w:spacing w:val="-3"/>
          <w:sz w:val="28"/>
          <w:szCs w:val="28"/>
        </w:rPr>
        <w:t xml:space="preserve"> </w:t>
      </w:r>
      <w:r>
        <w:rPr>
          <w:rFonts w:ascii="Times New Roman" w:hAnsi="Times New Roman" w:cs="Times New Roman"/>
          <w:sz w:val="28"/>
          <w:szCs w:val="28"/>
        </w:rPr>
        <w:t>дій, в польових умовах, в умовах нестачі інформації та обмеженого часу.</w:t>
      </w:r>
    </w:p>
    <w:p w14:paraId="1EB3D3D9" w14:textId="77777777" w:rsidR="000C3884" w:rsidRDefault="00000000">
      <w:pPr>
        <w:pStyle w:val="af1"/>
        <w:tabs>
          <w:tab w:val="left" w:pos="676"/>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ПРН 9. Визначати характер та принципи лікування хворих (консервативне, оперативне) із захворюваннями, враховуючи вік пацієнта, в умовах закладу охорони здоров’я, за його межами та на етапах медичної</w:t>
      </w:r>
      <w:r>
        <w:rPr>
          <w:rFonts w:ascii="Times New Roman" w:hAnsi="Times New Roman" w:cs="Times New Roman"/>
          <w:spacing w:val="-4"/>
          <w:sz w:val="28"/>
          <w:szCs w:val="28"/>
        </w:rPr>
        <w:t xml:space="preserve"> </w:t>
      </w:r>
      <w:r>
        <w:rPr>
          <w:rFonts w:ascii="Times New Roman" w:hAnsi="Times New Roman" w:cs="Times New Roman"/>
          <w:sz w:val="28"/>
          <w:szCs w:val="28"/>
        </w:rPr>
        <w:t>евакуації,</w:t>
      </w:r>
      <w:r>
        <w:rPr>
          <w:rFonts w:ascii="Times New Roman" w:hAnsi="Times New Roman" w:cs="Times New Roman"/>
          <w:spacing w:val="-4"/>
          <w:sz w:val="28"/>
          <w:szCs w:val="28"/>
        </w:rPr>
        <w:t xml:space="preserve"> </w:t>
      </w:r>
      <w:r>
        <w:rPr>
          <w:rFonts w:ascii="Times New Roman" w:hAnsi="Times New Roman" w:cs="Times New Roman"/>
          <w:sz w:val="28"/>
          <w:szCs w:val="28"/>
        </w:rPr>
        <w:t>в</w:t>
      </w:r>
      <w:r>
        <w:rPr>
          <w:rFonts w:ascii="Times New Roman" w:hAnsi="Times New Roman" w:cs="Times New Roman"/>
          <w:spacing w:val="-4"/>
          <w:sz w:val="28"/>
          <w:szCs w:val="28"/>
        </w:rPr>
        <w:t xml:space="preserve"> </w:t>
      </w:r>
      <w:proofErr w:type="spellStart"/>
      <w:r>
        <w:rPr>
          <w:rFonts w:ascii="Times New Roman" w:hAnsi="Times New Roman" w:cs="Times New Roman"/>
          <w:sz w:val="28"/>
          <w:szCs w:val="28"/>
        </w:rPr>
        <w:t>т.ч</w:t>
      </w:r>
      <w:proofErr w:type="spellEnd"/>
      <w:r>
        <w:rPr>
          <w:rFonts w:ascii="Times New Roman" w:hAnsi="Times New Roman" w:cs="Times New Roman"/>
          <w:sz w:val="28"/>
          <w:szCs w:val="28"/>
        </w:rPr>
        <w:t>.</w:t>
      </w:r>
      <w:r>
        <w:rPr>
          <w:rFonts w:ascii="Times New Roman" w:hAnsi="Times New Roman" w:cs="Times New Roman"/>
          <w:spacing w:val="-3"/>
          <w:sz w:val="28"/>
          <w:szCs w:val="28"/>
        </w:rPr>
        <w:t xml:space="preserve"> </w:t>
      </w:r>
      <w:r>
        <w:rPr>
          <w:rFonts w:ascii="Times New Roman" w:hAnsi="Times New Roman" w:cs="Times New Roman"/>
          <w:sz w:val="28"/>
          <w:szCs w:val="28"/>
        </w:rPr>
        <w:t>у</w:t>
      </w:r>
      <w:r>
        <w:rPr>
          <w:rFonts w:ascii="Times New Roman" w:hAnsi="Times New Roman" w:cs="Times New Roman"/>
          <w:spacing w:val="-8"/>
          <w:sz w:val="28"/>
          <w:szCs w:val="28"/>
        </w:rPr>
        <w:t xml:space="preserve"> </w:t>
      </w:r>
      <w:r>
        <w:rPr>
          <w:rFonts w:ascii="Times New Roman" w:hAnsi="Times New Roman" w:cs="Times New Roman"/>
          <w:sz w:val="28"/>
          <w:szCs w:val="28"/>
        </w:rPr>
        <w:t>польових умовах,</w:t>
      </w:r>
      <w:r>
        <w:rPr>
          <w:rFonts w:ascii="Times New Roman" w:hAnsi="Times New Roman" w:cs="Times New Roman"/>
          <w:spacing w:val="-4"/>
          <w:sz w:val="28"/>
          <w:szCs w:val="28"/>
        </w:rPr>
        <w:t xml:space="preserve"> </w:t>
      </w:r>
      <w:r>
        <w:rPr>
          <w:rFonts w:ascii="Times New Roman" w:hAnsi="Times New Roman" w:cs="Times New Roman"/>
          <w:sz w:val="28"/>
          <w:szCs w:val="28"/>
        </w:rPr>
        <w:t>на</w:t>
      </w:r>
      <w:r>
        <w:rPr>
          <w:rFonts w:ascii="Times New Roman" w:hAnsi="Times New Roman" w:cs="Times New Roman"/>
          <w:spacing w:val="-4"/>
          <w:sz w:val="28"/>
          <w:szCs w:val="28"/>
        </w:rPr>
        <w:t xml:space="preserve"> </w:t>
      </w:r>
      <w:r>
        <w:rPr>
          <w:rFonts w:ascii="Times New Roman" w:hAnsi="Times New Roman" w:cs="Times New Roman"/>
          <w:sz w:val="28"/>
          <w:szCs w:val="28"/>
        </w:rPr>
        <w:t>підставі</w:t>
      </w:r>
      <w:r>
        <w:rPr>
          <w:rFonts w:ascii="Times New Roman" w:hAnsi="Times New Roman" w:cs="Times New Roman"/>
          <w:spacing w:val="-4"/>
          <w:sz w:val="28"/>
          <w:szCs w:val="28"/>
        </w:rPr>
        <w:t xml:space="preserve"> </w:t>
      </w:r>
      <w:r>
        <w:rPr>
          <w:rFonts w:ascii="Times New Roman" w:hAnsi="Times New Roman" w:cs="Times New Roman"/>
          <w:sz w:val="28"/>
          <w:szCs w:val="28"/>
        </w:rPr>
        <w:t>попереднього</w:t>
      </w:r>
      <w:r>
        <w:rPr>
          <w:rFonts w:ascii="Times New Roman" w:hAnsi="Times New Roman" w:cs="Times New Roman"/>
          <w:spacing w:val="-6"/>
          <w:sz w:val="28"/>
          <w:szCs w:val="28"/>
        </w:rPr>
        <w:t xml:space="preserve"> </w:t>
      </w:r>
      <w:r>
        <w:rPr>
          <w:rFonts w:ascii="Times New Roman" w:hAnsi="Times New Roman" w:cs="Times New Roman"/>
          <w:sz w:val="28"/>
          <w:szCs w:val="28"/>
        </w:rPr>
        <w:t>клінічного</w:t>
      </w:r>
      <w:r>
        <w:rPr>
          <w:rFonts w:ascii="Times New Roman" w:hAnsi="Times New Roman" w:cs="Times New Roman"/>
          <w:spacing w:val="-4"/>
          <w:sz w:val="28"/>
          <w:szCs w:val="28"/>
        </w:rPr>
        <w:t xml:space="preserve"> </w:t>
      </w:r>
      <w:r>
        <w:rPr>
          <w:rFonts w:ascii="Times New Roman" w:hAnsi="Times New Roman" w:cs="Times New Roman"/>
          <w:sz w:val="28"/>
          <w:szCs w:val="28"/>
        </w:rPr>
        <w:t>діагнозу,</w:t>
      </w:r>
      <w:r>
        <w:rPr>
          <w:rFonts w:ascii="Times New Roman" w:hAnsi="Times New Roman" w:cs="Times New Roman"/>
          <w:spacing w:val="-4"/>
          <w:sz w:val="28"/>
          <w:szCs w:val="28"/>
        </w:rPr>
        <w:t xml:space="preserve"> </w:t>
      </w:r>
      <w:r>
        <w:rPr>
          <w:rFonts w:ascii="Times New Roman" w:hAnsi="Times New Roman" w:cs="Times New Roman"/>
          <w:sz w:val="28"/>
          <w:szCs w:val="28"/>
        </w:rPr>
        <w:t xml:space="preserve">дотримуючись відповідних етичних та юридичних норм, шляхом прийняття обґрунтованого рішення за існуючими алгоритмами та стандартними схемами, у разі необхідності розширення стандартної схеми вміти </w:t>
      </w:r>
      <w:r>
        <w:rPr>
          <w:rFonts w:ascii="Times New Roman" w:hAnsi="Times New Roman" w:cs="Times New Roman"/>
          <w:spacing w:val="-2"/>
          <w:sz w:val="28"/>
          <w:szCs w:val="28"/>
        </w:rPr>
        <w:t>обґрунтувати</w:t>
      </w:r>
      <w:r>
        <w:rPr>
          <w:rFonts w:ascii="Times New Roman" w:hAnsi="Times New Roman" w:cs="Times New Roman"/>
          <w:spacing w:val="1"/>
          <w:sz w:val="28"/>
          <w:szCs w:val="28"/>
        </w:rPr>
        <w:t xml:space="preserve"> </w:t>
      </w:r>
      <w:r>
        <w:rPr>
          <w:rFonts w:ascii="Times New Roman" w:hAnsi="Times New Roman" w:cs="Times New Roman"/>
          <w:spacing w:val="-2"/>
          <w:sz w:val="28"/>
          <w:szCs w:val="28"/>
        </w:rPr>
        <w:t>персоніфіковані</w:t>
      </w:r>
      <w:r>
        <w:rPr>
          <w:rFonts w:ascii="Times New Roman" w:hAnsi="Times New Roman" w:cs="Times New Roman"/>
          <w:spacing w:val="3"/>
          <w:sz w:val="28"/>
          <w:szCs w:val="28"/>
        </w:rPr>
        <w:t xml:space="preserve"> </w:t>
      </w:r>
      <w:r>
        <w:rPr>
          <w:rFonts w:ascii="Times New Roman" w:hAnsi="Times New Roman" w:cs="Times New Roman"/>
          <w:spacing w:val="-2"/>
          <w:sz w:val="28"/>
          <w:szCs w:val="28"/>
        </w:rPr>
        <w:t>рекомендації</w:t>
      </w:r>
      <w:r>
        <w:rPr>
          <w:rFonts w:ascii="Times New Roman" w:hAnsi="Times New Roman" w:cs="Times New Roman"/>
          <w:spacing w:val="3"/>
          <w:sz w:val="28"/>
          <w:szCs w:val="28"/>
        </w:rPr>
        <w:t xml:space="preserve"> </w:t>
      </w:r>
      <w:r>
        <w:rPr>
          <w:rFonts w:ascii="Times New Roman" w:hAnsi="Times New Roman" w:cs="Times New Roman"/>
          <w:spacing w:val="-2"/>
          <w:sz w:val="28"/>
          <w:szCs w:val="28"/>
        </w:rPr>
        <w:t>під</w:t>
      </w:r>
      <w:r>
        <w:rPr>
          <w:rFonts w:ascii="Times New Roman" w:hAnsi="Times New Roman" w:cs="Times New Roman"/>
          <w:spacing w:val="5"/>
          <w:sz w:val="28"/>
          <w:szCs w:val="28"/>
        </w:rPr>
        <w:t xml:space="preserve"> </w:t>
      </w:r>
      <w:r>
        <w:rPr>
          <w:rFonts w:ascii="Times New Roman" w:hAnsi="Times New Roman" w:cs="Times New Roman"/>
          <w:spacing w:val="-2"/>
          <w:sz w:val="28"/>
          <w:szCs w:val="28"/>
        </w:rPr>
        <w:t>контролем</w:t>
      </w:r>
      <w:r>
        <w:rPr>
          <w:rFonts w:ascii="Times New Roman" w:hAnsi="Times New Roman" w:cs="Times New Roman"/>
          <w:spacing w:val="1"/>
          <w:sz w:val="28"/>
          <w:szCs w:val="28"/>
        </w:rPr>
        <w:t xml:space="preserve"> </w:t>
      </w:r>
      <w:r>
        <w:rPr>
          <w:rFonts w:ascii="Times New Roman" w:hAnsi="Times New Roman" w:cs="Times New Roman"/>
          <w:spacing w:val="-2"/>
          <w:sz w:val="28"/>
          <w:szCs w:val="28"/>
        </w:rPr>
        <w:t>лікаря-керівника</w:t>
      </w:r>
      <w:r>
        <w:rPr>
          <w:rFonts w:ascii="Times New Roman" w:hAnsi="Times New Roman" w:cs="Times New Roman"/>
          <w:spacing w:val="1"/>
          <w:sz w:val="28"/>
          <w:szCs w:val="28"/>
        </w:rPr>
        <w:t xml:space="preserve"> </w:t>
      </w:r>
      <w:r>
        <w:rPr>
          <w:rFonts w:ascii="Times New Roman" w:hAnsi="Times New Roman" w:cs="Times New Roman"/>
          <w:spacing w:val="-2"/>
          <w:sz w:val="28"/>
          <w:szCs w:val="28"/>
        </w:rPr>
        <w:t>в</w:t>
      </w:r>
      <w:r>
        <w:rPr>
          <w:rFonts w:ascii="Times New Roman" w:hAnsi="Times New Roman" w:cs="Times New Roman"/>
          <w:spacing w:val="4"/>
          <w:sz w:val="28"/>
          <w:szCs w:val="28"/>
        </w:rPr>
        <w:t xml:space="preserve"> </w:t>
      </w:r>
      <w:r>
        <w:rPr>
          <w:rFonts w:ascii="Times New Roman" w:hAnsi="Times New Roman" w:cs="Times New Roman"/>
          <w:spacing w:val="-2"/>
          <w:sz w:val="28"/>
          <w:szCs w:val="28"/>
        </w:rPr>
        <w:t>умовах</w:t>
      </w:r>
      <w:r>
        <w:rPr>
          <w:rFonts w:ascii="Times New Roman" w:hAnsi="Times New Roman" w:cs="Times New Roman"/>
          <w:spacing w:val="5"/>
          <w:sz w:val="28"/>
          <w:szCs w:val="28"/>
        </w:rPr>
        <w:t xml:space="preserve"> </w:t>
      </w:r>
      <w:r>
        <w:rPr>
          <w:rFonts w:ascii="Times New Roman" w:hAnsi="Times New Roman" w:cs="Times New Roman"/>
          <w:spacing w:val="-2"/>
          <w:sz w:val="28"/>
          <w:szCs w:val="28"/>
        </w:rPr>
        <w:t>лікувальної</w:t>
      </w:r>
      <w:r>
        <w:rPr>
          <w:rFonts w:ascii="Times New Roman" w:hAnsi="Times New Roman" w:cs="Times New Roman"/>
          <w:spacing w:val="6"/>
          <w:sz w:val="28"/>
          <w:szCs w:val="28"/>
        </w:rPr>
        <w:t xml:space="preserve"> </w:t>
      </w:r>
      <w:r>
        <w:rPr>
          <w:rFonts w:ascii="Times New Roman" w:hAnsi="Times New Roman" w:cs="Times New Roman"/>
          <w:spacing w:val="-2"/>
          <w:sz w:val="28"/>
          <w:szCs w:val="28"/>
        </w:rPr>
        <w:t>установи.</w:t>
      </w:r>
    </w:p>
    <w:p w14:paraId="73D2FF39" w14:textId="77777777" w:rsidR="000C3884" w:rsidRDefault="00000000">
      <w:pPr>
        <w:pStyle w:val="af1"/>
        <w:tabs>
          <w:tab w:val="left" w:pos="835"/>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ПРН 10. Визначати необхідний режим праці, відпочинку та харчування на підставі заключного клінічного діагнозу, дотримуючись відповідних етичних та юридичних норм, шляхом прийняття обґрунтованого рішення за існуючими алгоритмами та стандартними схемами.</w:t>
      </w:r>
    </w:p>
    <w:p w14:paraId="1D606A53" w14:textId="77777777" w:rsidR="000C3884" w:rsidRDefault="00000000">
      <w:pPr>
        <w:pStyle w:val="af1"/>
        <w:tabs>
          <w:tab w:val="left" w:pos="866"/>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ПРН 12. Проводити оцінку загального стану новонародженої дитини шляхом прийняття обґрунтованого рішення за існуючими алгоритмами та стандартними схемами, дотримуючись відповідних етичних та юридичних норм.</w:t>
      </w:r>
    </w:p>
    <w:p w14:paraId="16DBC687" w14:textId="77777777" w:rsidR="000C3884" w:rsidRDefault="00000000">
      <w:pPr>
        <w:pStyle w:val="af1"/>
        <w:tabs>
          <w:tab w:val="left" w:pos="875"/>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ПРН 13. Проводити оцінку та моніторинг розвитку дитини, надавати рекомендації з вигодовування та особливостей харчування залежно від віку, організовувати проведення профілактичних щеплень за </w:t>
      </w:r>
      <w:r>
        <w:rPr>
          <w:rFonts w:ascii="Times New Roman" w:hAnsi="Times New Roman" w:cs="Times New Roman"/>
          <w:spacing w:val="-2"/>
          <w:sz w:val="28"/>
          <w:szCs w:val="28"/>
        </w:rPr>
        <w:t>календарем.</w:t>
      </w:r>
    </w:p>
    <w:p w14:paraId="085BD5E4" w14:textId="77777777" w:rsidR="000C3884" w:rsidRDefault="00000000">
      <w:pPr>
        <w:pStyle w:val="af1"/>
        <w:tabs>
          <w:tab w:val="left" w:pos="791"/>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ПРН 14. Визначати тактику та надавати екстрену</w:t>
      </w:r>
      <w:r>
        <w:rPr>
          <w:rFonts w:ascii="Times New Roman" w:hAnsi="Times New Roman" w:cs="Times New Roman"/>
          <w:spacing w:val="-3"/>
          <w:sz w:val="28"/>
          <w:szCs w:val="28"/>
        </w:rPr>
        <w:t xml:space="preserve"> </w:t>
      </w:r>
      <w:r>
        <w:rPr>
          <w:rFonts w:ascii="Times New Roman" w:hAnsi="Times New Roman" w:cs="Times New Roman"/>
          <w:sz w:val="28"/>
          <w:szCs w:val="28"/>
        </w:rPr>
        <w:t>медичної допомогу</w:t>
      </w:r>
      <w:r>
        <w:rPr>
          <w:rFonts w:ascii="Times New Roman" w:hAnsi="Times New Roman" w:cs="Times New Roman"/>
          <w:spacing w:val="-3"/>
          <w:sz w:val="28"/>
          <w:szCs w:val="28"/>
        </w:rPr>
        <w:t xml:space="preserve"> </w:t>
      </w:r>
      <w:r>
        <w:rPr>
          <w:rFonts w:ascii="Times New Roman" w:hAnsi="Times New Roman" w:cs="Times New Roman"/>
          <w:sz w:val="28"/>
          <w:szCs w:val="28"/>
        </w:rPr>
        <w:t>при невідкладних станах в умовах обмеженого часу згідно з існуючими клінічними протоколами та стандартами лікування.</w:t>
      </w:r>
    </w:p>
    <w:p w14:paraId="5DFDB84A" w14:textId="77777777" w:rsidR="000C3884" w:rsidRDefault="00000000">
      <w:pPr>
        <w:pStyle w:val="af1"/>
        <w:tabs>
          <w:tab w:val="left" w:pos="866"/>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ПРН 17. Виконувати медичні маніпуляції в умовах лікувального закладу, вдома або на виробництві на підставі попереднього клінічного діагнозу та/або показників стану пацієнта шляхом прийняття обґрунтованого рішення, дотримуючись відповідних етичних та юридичних норм.</w:t>
      </w:r>
    </w:p>
    <w:p w14:paraId="6993D60F" w14:textId="77777777" w:rsidR="000C3884" w:rsidRDefault="00000000">
      <w:pPr>
        <w:pStyle w:val="af1"/>
        <w:tabs>
          <w:tab w:val="left" w:pos="796"/>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ПРН 18. Визначати стан функціонування та обмежень життєдіяльності особи та тривалість непрацездатності з оформленням відповідних документів, в умовах закладу охорони здоров’я на підставі даних про захворювання та його </w:t>
      </w:r>
      <w:r>
        <w:rPr>
          <w:rFonts w:ascii="Times New Roman" w:hAnsi="Times New Roman" w:cs="Times New Roman"/>
          <w:sz w:val="28"/>
          <w:szCs w:val="28"/>
        </w:rPr>
        <w:lastRenderedPageBreak/>
        <w:t>перебіг, особливості професійної діяльності людини, тощо. Вести медичну документацію щодо пацієнта та контингенту населення на підставі нормативних документів.</w:t>
      </w:r>
    </w:p>
    <w:p w14:paraId="6787DBDB" w14:textId="77777777" w:rsidR="000C3884" w:rsidRDefault="00000000">
      <w:pPr>
        <w:pStyle w:val="af1"/>
        <w:tabs>
          <w:tab w:val="left" w:pos="813"/>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ПРН 19. Планувати та втілювати систему протиепідемічних та профілактичних заходів, щодо виникнення та розповсюдження захворювань серед населення.</w:t>
      </w:r>
    </w:p>
    <w:p w14:paraId="620A5BAA" w14:textId="77777777" w:rsidR="000C3884" w:rsidRDefault="00000000">
      <w:pPr>
        <w:pStyle w:val="af1"/>
        <w:tabs>
          <w:tab w:val="left" w:pos="861"/>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ПРН 20. Аналізувати епідеміологічний стан та проводити заходи масової й індивідуальної, загальної та локальної профілактики інфекційних захворювань.</w:t>
      </w:r>
    </w:p>
    <w:p w14:paraId="426B734E" w14:textId="77777777" w:rsidR="000C3884" w:rsidRDefault="00000000">
      <w:pPr>
        <w:pStyle w:val="af1"/>
        <w:tabs>
          <w:tab w:val="left" w:pos="849"/>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ПРН 21. Відшуковувати необхідну інформацію у професійній літературі та базах даних інших джерелах, аналізувати, оцінювати та застосовувати цю інформацію.</w:t>
      </w:r>
    </w:p>
    <w:p w14:paraId="606D299E" w14:textId="77777777" w:rsidR="000C3884" w:rsidRDefault="00000000">
      <w:pPr>
        <w:pStyle w:val="af1"/>
        <w:tabs>
          <w:tab w:val="left" w:pos="919"/>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ПРН 23. Оцінювати вплив навколишнього середовища на стан здоров`я людини для оцінки стану захворюваності населення.</w:t>
      </w:r>
    </w:p>
    <w:p w14:paraId="56E28DCE" w14:textId="77777777" w:rsidR="000C3884" w:rsidRDefault="00000000">
      <w:pPr>
        <w:pStyle w:val="af1"/>
        <w:tabs>
          <w:tab w:val="left" w:pos="791"/>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ПРН 24. Організовувати необхідний рівень індивідуальної безпеки (власної та осіб, про яких піклується) у</w:t>
      </w:r>
      <w:r>
        <w:rPr>
          <w:rFonts w:ascii="Times New Roman" w:hAnsi="Times New Roman" w:cs="Times New Roman"/>
          <w:spacing w:val="-1"/>
          <w:sz w:val="28"/>
          <w:szCs w:val="28"/>
        </w:rPr>
        <w:t xml:space="preserve"> </w:t>
      </w:r>
      <w:r>
        <w:rPr>
          <w:rFonts w:ascii="Times New Roman" w:hAnsi="Times New Roman" w:cs="Times New Roman"/>
          <w:sz w:val="28"/>
          <w:szCs w:val="28"/>
        </w:rPr>
        <w:t>разі виникнення типових небезпечних ситуацій в індивідуальному полі діяльності.</w:t>
      </w:r>
    </w:p>
    <w:p w14:paraId="4C66F7E5" w14:textId="77777777" w:rsidR="000C3884" w:rsidRDefault="00000000">
      <w:pPr>
        <w:pStyle w:val="af1"/>
        <w:tabs>
          <w:tab w:val="left" w:pos="780"/>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ПРН 25. Зрозуміло</w:t>
      </w:r>
      <w:r>
        <w:rPr>
          <w:rFonts w:ascii="Times New Roman" w:hAnsi="Times New Roman" w:cs="Times New Roman"/>
          <w:spacing w:val="-8"/>
          <w:sz w:val="28"/>
          <w:szCs w:val="28"/>
        </w:rPr>
        <w:t xml:space="preserve"> </w:t>
      </w:r>
      <w:r>
        <w:rPr>
          <w:rFonts w:ascii="Times New Roman" w:hAnsi="Times New Roman" w:cs="Times New Roman"/>
          <w:sz w:val="28"/>
          <w:szCs w:val="28"/>
        </w:rPr>
        <w:t>і</w:t>
      </w:r>
      <w:r>
        <w:rPr>
          <w:rFonts w:ascii="Times New Roman" w:hAnsi="Times New Roman" w:cs="Times New Roman"/>
          <w:spacing w:val="-8"/>
          <w:sz w:val="28"/>
          <w:szCs w:val="28"/>
        </w:rPr>
        <w:t xml:space="preserve"> </w:t>
      </w:r>
      <w:r>
        <w:rPr>
          <w:rFonts w:ascii="Times New Roman" w:hAnsi="Times New Roman" w:cs="Times New Roman"/>
          <w:sz w:val="28"/>
          <w:szCs w:val="28"/>
        </w:rPr>
        <w:t>однозначно</w:t>
      </w:r>
      <w:r>
        <w:rPr>
          <w:rFonts w:ascii="Times New Roman" w:hAnsi="Times New Roman" w:cs="Times New Roman"/>
          <w:spacing w:val="-8"/>
          <w:sz w:val="28"/>
          <w:szCs w:val="28"/>
        </w:rPr>
        <w:t xml:space="preserve"> </w:t>
      </w:r>
      <w:r>
        <w:rPr>
          <w:rFonts w:ascii="Times New Roman" w:hAnsi="Times New Roman" w:cs="Times New Roman"/>
          <w:sz w:val="28"/>
          <w:szCs w:val="28"/>
        </w:rPr>
        <w:t>доносити</w:t>
      </w:r>
      <w:r>
        <w:rPr>
          <w:rFonts w:ascii="Times New Roman" w:hAnsi="Times New Roman" w:cs="Times New Roman"/>
          <w:spacing w:val="-8"/>
          <w:sz w:val="28"/>
          <w:szCs w:val="28"/>
        </w:rPr>
        <w:t xml:space="preserve"> </w:t>
      </w:r>
      <w:r>
        <w:rPr>
          <w:rFonts w:ascii="Times New Roman" w:hAnsi="Times New Roman" w:cs="Times New Roman"/>
          <w:sz w:val="28"/>
          <w:szCs w:val="28"/>
        </w:rPr>
        <w:t>власні</w:t>
      </w:r>
      <w:r>
        <w:rPr>
          <w:rFonts w:ascii="Times New Roman" w:hAnsi="Times New Roman" w:cs="Times New Roman"/>
          <w:spacing w:val="-8"/>
          <w:sz w:val="28"/>
          <w:szCs w:val="28"/>
        </w:rPr>
        <w:t xml:space="preserve"> </w:t>
      </w:r>
      <w:r>
        <w:rPr>
          <w:rFonts w:ascii="Times New Roman" w:hAnsi="Times New Roman" w:cs="Times New Roman"/>
          <w:sz w:val="28"/>
          <w:szCs w:val="28"/>
        </w:rPr>
        <w:t>знання,</w:t>
      </w:r>
      <w:r>
        <w:rPr>
          <w:rFonts w:ascii="Times New Roman" w:hAnsi="Times New Roman" w:cs="Times New Roman"/>
          <w:spacing w:val="-8"/>
          <w:sz w:val="28"/>
          <w:szCs w:val="28"/>
        </w:rPr>
        <w:t xml:space="preserve"> </w:t>
      </w:r>
      <w:r>
        <w:rPr>
          <w:rFonts w:ascii="Times New Roman" w:hAnsi="Times New Roman" w:cs="Times New Roman"/>
          <w:sz w:val="28"/>
          <w:szCs w:val="28"/>
        </w:rPr>
        <w:t>висновки</w:t>
      </w:r>
      <w:r>
        <w:rPr>
          <w:rFonts w:ascii="Times New Roman" w:hAnsi="Times New Roman" w:cs="Times New Roman"/>
          <w:spacing w:val="-8"/>
          <w:sz w:val="28"/>
          <w:szCs w:val="28"/>
        </w:rPr>
        <w:t xml:space="preserve"> </w:t>
      </w:r>
      <w:r>
        <w:rPr>
          <w:rFonts w:ascii="Times New Roman" w:hAnsi="Times New Roman" w:cs="Times New Roman"/>
          <w:sz w:val="28"/>
          <w:szCs w:val="28"/>
        </w:rPr>
        <w:t>та</w:t>
      </w:r>
      <w:r>
        <w:rPr>
          <w:rFonts w:ascii="Times New Roman" w:hAnsi="Times New Roman" w:cs="Times New Roman"/>
          <w:spacing w:val="-8"/>
          <w:sz w:val="28"/>
          <w:szCs w:val="28"/>
        </w:rPr>
        <w:t xml:space="preserve"> </w:t>
      </w:r>
      <w:r>
        <w:rPr>
          <w:rFonts w:ascii="Times New Roman" w:hAnsi="Times New Roman" w:cs="Times New Roman"/>
          <w:sz w:val="28"/>
          <w:szCs w:val="28"/>
        </w:rPr>
        <w:t>аргументацію</w:t>
      </w:r>
      <w:r>
        <w:rPr>
          <w:rFonts w:ascii="Times New Roman" w:hAnsi="Times New Roman" w:cs="Times New Roman"/>
          <w:spacing w:val="-8"/>
          <w:sz w:val="28"/>
          <w:szCs w:val="28"/>
        </w:rPr>
        <w:t xml:space="preserve"> </w:t>
      </w:r>
      <w:r>
        <w:rPr>
          <w:rFonts w:ascii="Times New Roman" w:hAnsi="Times New Roman" w:cs="Times New Roman"/>
          <w:sz w:val="28"/>
          <w:szCs w:val="28"/>
        </w:rPr>
        <w:t>з</w:t>
      </w:r>
      <w:r>
        <w:rPr>
          <w:rFonts w:ascii="Times New Roman" w:hAnsi="Times New Roman" w:cs="Times New Roman"/>
          <w:spacing w:val="-10"/>
          <w:sz w:val="28"/>
          <w:szCs w:val="28"/>
        </w:rPr>
        <w:t xml:space="preserve"> </w:t>
      </w:r>
      <w:r>
        <w:rPr>
          <w:rFonts w:ascii="Times New Roman" w:hAnsi="Times New Roman" w:cs="Times New Roman"/>
          <w:sz w:val="28"/>
          <w:szCs w:val="28"/>
        </w:rPr>
        <w:t>проблем</w:t>
      </w:r>
      <w:r>
        <w:rPr>
          <w:rFonts w:ascii="Times New Roman" w:hAnsi="Times New Roman" w:cs="Times New Roman"/>
          <w:spacing w:val="-9"/>
          <w:sz w:val="28"/>
          <w:szCs w:val="28"/>
        </w:rPr>
        <w:t xml:space="preserve"> </w:t>
      </w:r>
      <w:r>
        <w:rPr>
          <w:rFonts w:ascii="Times New Roman" w:hAnsi="Times New Roman" w:cs="Times New Roman"/>
          <w:sz w:val="28"/>
          <w:szCs w:val="28"/>
        </w:rPr>
        <w:t>охорони</w:t>
      </w:r>
      <w:r>
        <w:rPr>
          <w:rFonts w:ascii="Times New Roman" w:hAnsi="Times New Roman" w:cs="Times New Roman"/>
          <w:spacing w:val="-8"/>
          <w:sz w:val="28"/>
          <w:szCs w:val="28"/>
        </w:rPr>
        <w:t xml:space="preserve"> </w:t>
      </w:r>
      <w:r>
        <w:rPr>
          <w:rFonts w:ascii="Times New Roman" w:hAnsi="Times New Roman" w:cs="Times New Roman"/>
          <w:sz w:val="28"/>
          <w:szCs w:val="28"/>
        </w:rPr>
        <w:t>здоров’я та дотичних питань до фахівців і нефахівців.</w:t>
      </w:r>
    </w:p>
    <w:p w14:paraId="7489961E" w14:textId="77777777" w:rsidR="00A429B8" w:rsidRDefault="00000000" w:rsidP="00C62BD5">
      <w:pPr>
        <w:pStyle w:val="TableParagraph"/>
        <w:spacing w:after="0" w:line="360" w:lineRule="auto"/>
        <w:jc w:val="both"/>
        <w:rPr>
          <w:sz w:val="28"/>
          <w:szCs w:val="28"/>
        </w:rPr>
      </w:pPr>
      <w:r>
        <w:rPr>
          <w:sz w:val="28"/>
          <w:szCs w:val="28"/>
        </w:rPr>
        <w:t xml:space="preserve">ПРН 26. </w:t>
      </w:r>
      <w:r w:rsidR="00A429B8" w:rsidRPr="00A429B8">
        <w:rPr>
          <w:sz w:val="28"/>
          <w:szCs w:val="28"/>
        </w:rPr>
        <w:t>Управляти робочими процесами у сфері охорони здоров’я, які є складними, непередбачуваними та потребують нових стратегічних підходів, організовувати роботу та професійний розвиток персоналу з урахуванням набутих навиків ефективної роботи в команді, позицій лідерства, належної якості, доступності і справедливості, забезпечення надання інтегрованої медичної допомоги.</w:t>
      </w:r>
    </w:p>
    <w:p w14:paraId="44FC5BA2" w14:textId="3E0F85B7" w:rsidR="000C3884" w:rsidRDefault="00000000" w:rsidP="00C62BD5">
      <w:pPr>
        <w:pStyle w:val="TableParagraph"/>
        <w:spacing w:after="0" w:line="360" w:lineRule="auto"/>
        <w:jc w:val="both"/>
        <w:rPr>
          <w:sz w:val="28"/>
          <w:szCs w:val="28"/>
        </w:rPr>
      </w:pPr>
      <w:r>
        <w:rPr>
          <w:sz w:val="28"/>
          <w:szCs w:val="28"/>
        </w:rPr>
        <w:t>ПРН 27. Вільно спілкуватися державною та англійською мовою, як усно так і письмово для обговорення професійної діяльності, досліджень та проєктів.</w:t>
      </w:r>
    </w:p>
    <w:p w14:paraId="55E20B90" w14:textId="77777777" w:rsidR="000C3884"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ПРН 29. Планувати,</w:t>
      </w:r>
      <w:r>
        <w:rPr>
          <w:rFonts w:ascii="Times New Roman" w:hAnsi="Times New Roman" w:cs="Times New Roman"/>
          <w:spacing w:val="-15"/>
          <w:sz w:val="28"/>
          <w:szCs w:val="28"/>
        </w:rPr>
        <w:t xml:space="preserve"> </w:t>
      </w:r>
      <w:r>
        <w:rPr>
          <w:rFonts w:ascii="Times New Roman" w:hAnsi="Times New Roman" w:cs="Times New Roman"/>
          <w:sz w:val="28"/>
          <w:szCs w:val="28"/>
        </w:rPr>
        <w:t>організовувати</w:t>
      </w:r>
      <w:r>
        <w:rPr>
          <w:rFonts w:ascii="Times New Roman" w:hAnsi="Times New Roman" w:cs="Times New Roman"/>
          <w:spacing w:val="-15"/>
          <w:sz w:val="28"/>
          <w:szCs w:val="28"/>
        </w:rPr>
        <w:t xml:space="preserve"> </w:t>
      </w:r>
      <w:r>
        <w:rPr>
          <w:rFonts w:ascii="Times New Roman" w:hAnsi="Times New Roman" w:cs="Times New Roman"/>
          <w:sz w:val="28"/>
          <w:szCs w:val="28"/>
        </w:rPr>
        <w:t>та</w:t>
      </w:r>
      <w:r>
        <w:rPr>
          <w:rFonts w:ascii="Times New Roman" w:hAnsi="Times New Roman" w:cs="Times New Roman"/>
          <w:spacing w:val="-15"/>
          <w:sz w:val="28"/>
          <w:szCs w:val="28"/>
        </w:rPr>
        <w:t xml:space="preserve"> </w:t>
      </w:r>
      <w:r>
        <w:rPr>
          <w:rFonts w:ascii="Times New Roman" w:hAnsi="Times New Roman" w:cs="Times New Roman"/>
          <w:sz w:val="28"/>
          <w:szCs w:val="28"/>
        </w:rPr>
        <w:t>проводити</w:t>
      </w:r>
      <w:r>
        <w:rPr>
          <w:rFonts w:ascii="Times New Roman" w:hAnsi="Times New Roman" w:cs="Times New Roman"/>
          <w:spacing w:val="-15"/>
          <w:sz w:val="28"/>
          <w:szCs w:val="28"/>
        </w:rPr>
        <w:t xml:space="preserve"> </w:t>
      </w:r>
      <w:r>
        <w:rPr>
          <w:rFonts w:ascii="Times New Roman" w:hAnsi="Times New Roman" w:cs="Times New Roman"/>
          <w:sz w:val="28"/>
          <w:szCs w:val="28"/>
        </w:rPr>
        <w:t>заходи</w:t>
      </w:r>
      <w:r>
        <w:rPr>
          <w:rFonts w:ascii="Times New Roman" w:hAnsi="Times New Roman" w:cs="Times New Roman"/>
          <w:spacing w:val="-15"/>
          <w:sz w:val="28"/>
          <w:szCs w:val="28"/>
        </w:rPr>
        <w:t xml:space="preserve"> </w:t>
      </w:r>
      <w:r>
        <w:rPr>
          <w:rFonts w:ascii="Times New Roman" w:hAnsi="Times New Roman" w:cs="Times New Roman"/>
          <w:sz w:val="28"/>
          <w:szCs w:val="28"/>
        </w:rPr>
        <w:t>зі</w:t>
      </w:r>
      <w:r>
        <w:rPr>
          <w:rFonts w:ascii="Times New Roman" w:hAnsi="Times New Roman" w:cs="Times New Roman"/>
          <w:spacing w:val="-15"/>
          <w:sz w:val="28"/>
          <w:szCs w:val="28"/>
        </w:rPr>
        <w:t xml:space="preserve"> </w:t>
      </w:r>
      <w:r>
        <w:rPr>
          <w:rFonts w:ascii="Times New Roman" w:hAnsi="Times New Roman" w:cs="Times New Roman"/>
          <w:sz w:val="28"/>
          <w:szCs w:val="28"/>
        </w:rPr>
        <w:t>специфічної</w:t>
      </w:r>
      <w:r>
        <w:rPr>
          <w:rFonts w:ascii="Times New Roman" w:hAnsi="Times New Roman" w:cs="Times New Roman"/>
          <w:spacing w:val="-15"/>
          <w:sz w:val="28"/>
          <w:szCs w:val="28"/>
        </w:rPr>
        <w:t xml:space="preserve"> </w:t>
      </w:r>
      <w:r>
        <w:rPr>
          <w:rFonts w:ascii="Times New Roman" w:hAnsi="Times New Roman" w:cs="Times New Roman"/>
          <w:sz w:val="28"/>
          <w:szCs w:val="28"/>
        </w:rPr>
        <w:t>профілактики</w:t>
      </w:r>
      <w:r>
        <w:rPr>
          <w:rFonts w:ascii="Times New Roman" w:hAnsi="Times New Roman" w:cs="Times New Roman"/>
          <w:spacing w:val="-15"/>
          <w:sz w:val="28"/>
          <w:szCs w:val="28"/>
        </w:rPr>
        <w:t xml:space="preserve"> </w:t>
      </w:r>
      <w:r>
        <w:rPr>
          <w:rFonts w:ascii="Times New Roman" w:hAnsi="Times New Roman" w:cs="Times New Roman"/>
          <w:sz w:val="28"/>
          <w:szCs w:val="28"/>
        </w:rPr>
        <w:t>інфекційних</w:t>
      </w:r>
      <w:r>
        <w:rPr>
          <w:rFonts w:ascii="Times New Roman" w:hAnsi="Times New Roman" w:cs="Times New Roman"/>
          <w:spacing w:val="-15"/>
          <w:sz w:val="28"/>
          <w:szCs w:val="28"/>
        </w:rPr>
        <w:t xml:space="preserve"> </w:t>
      </w:r>
      <w:r>
        <w:rPr>
          <w:rFonts w:ascii="Times New Roman" w:hAnsi="Times New Roman" w:cs="Times New Roman"/>
          <w:sz w:val="28"/>
          <w:szCs w:val="28"/>
        </w:rPr>
        <w:t xml:space="preserve">захворювань, в тому числі згідно з Національним </w:t>
      </w:r>
      <w:r>
        <w:rPr>
          <w:rFonts w:ascii="Times New Roman" w:hAnsi="Times New Roman" w:cs="Times New Roman"/>
          <w:sz w:val="28"/>
          <w:szCs w:val="28"/>
        </w:rPr>
        <w:lastRenderedPageBreak/>
        <w:t xml:space="preserve">календарем профілактичних щеплень, як обов‘язкових так і рекомендованих. Управляти залишками вакцин, організовувати додаткові </w:t>
      </w:r>
      <w:proofErr w:type="spellStart"/>
      <w:r>
        <w:rPr>
          <w:rFonts w:ascii="Times New Roman" w:hAnsi="Times New Roman" w:cs="Times New Roman"/>
          <w:sz w:val="28"/>
          <w:szCs w:val="28"/>
        </w:rPr>
        <w:t>вакцинальні</w:t>
      </w:r>
      <w:proofErr w:type="spellEnd"/>
      <w:r>
        <w:rPr>
          <w:rFonts w:ascii="Times New Roman" w:hAnsi="Times New Roman" w:cs="Times New Roman"/>
          <w:sz w:val="28"/>
          <w:szCs w:val="28"/>
        </w:rPr>
        <w:t xml:space="preserve"> кампанії, у </w:t>
      </w:r>
      <w:proofErr w:type="spellStart"/>
      <w:r>
        <w:rPr>
          <w:rFonts w:ascii="Times New Roman" w:hAnsi="Times New Roman" w:cs="Times New Roman"/>
          <w:sz w:val="28"/>
          <w:szCs w:val="28"/>
        </w:rPr>
        <w:t>т.ч</w:t>
      </w:r>
      <w:proofErr w:type="spellEnd"/>
      <w:r>
        <w:rPr>
          <w:rFonts w:ascii="Times New Roman" w:hAnsi="Times New Roman" w:cs="Times New Roman"/>
          <w:sz w:val="28"/>
          <w:szCs w:val="28"/>
        </w:rPr>
        <w:t>. заходи з імунопрофілактики.</w:t>
      </w:r>
    </w:p>
    <w:bookmarkEnd w:id="9"/>
    <w:p w14:paraId="5BE26F66" w14:textId="77777777" w:rsidR="000C3884" w:rsidRDefault="000C3884">
      <w:pPr>
        <w:spacing w:after="0" w:line="360" w:lineRule="auto"/>
        <w:ind w:firstLineChars="200" w:firstLine="560"/>
        <w:jc w:val="both"/>
        <w:rPr>
          <w:rFonts w:ascii="Times New Roman" w:hAnsi="Times New Roman" w:cs="Times New Roman"/>
          <w:sz w:val="28"/>
          <w:szCs w:val="28"/>
        </w:rPr>
      </w:pPr>
    </w:p>
    <w:bookmarkEnd w:id="7"/>
    <w:p w14:paraId="18D87EF6" w14:textId="1AB4A663" w:rsidR="000C3884" w:rsidRDefault="00000000">
      <w:pPr>
        <w:pStyle w:val="TableParagraph"/>
        <w:tabs>
          <w:tab w:val="left" w:pos="514"/>
        </w:tabs>
        <w:spacing w:after="0" w:line="360" w:lineRule="auto"/>
        <w:jc w:val="both"/>
        <w:rPr>
          <w:b/>
          <w:bCs/>
          <w:spacing w:val="-2"/>
          <w:sz w:val="28"/>
          <w:szCs w:val="28"/>
        </w:rPr>
      </w:pPr>
      <w:r>
        <w:rPr>
          <w:b/>
          <w:bCs/>
          <w:sz w:val="28"/>
          <w:szCs w:val="28"/>
        </w:rPr>
        <w:t>Матриця</w:t>
      </w:r>
      <w:r>
        <w:rPr>
          <w:b/>
          <w:bCs/>
          <w:spacing w:val="-7"/>
          <w:sz w:val="28"/>
          <w:szCs w:val="28"/>
        </w:rPr>
        <w:t xml:space="preserve"> </w:t>
      </w:r>
      <w:r w:rsidRPr="008966BF">
        <w:rPr>
          <w:b/>
          <w:bCs/>
          <w:spacing w:val="-2"/>
          <w:sz w:val="28"/>
          <w:szCs w:val="28"/>
        </w:rPr>
        <w:t xml:space="preserve">компетентностей </w:t>
      </w:r>
    </w:p>
    <w:p w14:paraId="08B53AE2" w14:textId="77777777" w:rsidR="00C62BD5" w:rsidRDefault="00C62BD5">
      <w:pPr>
        <w:pStyle w:val="TableParagraph"/>
        <w:tabs>
          <w:tab w:val="left" w:pos="514"/>
        </w:tabs>
        <w:spacing w:after="0" w:line="360" w:lineRule="auto"/>
        <w:jc w:val="both"/>
        <w:rPr>
          <w:b/>
          <w:bCs/>
          <w:spacing w:val="-2"/>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8"/>
        <w:gridCol w:w="1038"/>
        <w:gridCol w:w="1038"/>
        <w:gridCol w:w="1038"/>
        <w:gridCol w:w="1038"/>
        <w:gridCol w:w="997"/>
        <w:gridCol w:w="992"/>
        <w:gridCol w:w="1128"/>
      </w:tblGrid>
      <w:tr w:rsidR="00C62BD5" w14:paraId="77DEE549" w14:textId="77777777" w:rsidTr="00A926BC">
        <w:tc>
          <w:tcPr>
            <w:tcW w:w="1038" w:type="dxa"/>
            <w:vMerge w:val="restart"/>
          </w:tcPr>
          <w:p w14:paraId="1D5C4922" w14:textId="77777777" w:rsidR="00C62BD5" w:rsidRPr="00C02596" w:rsidRDefault="00C62BD5" w:rsidP="00A926BC">
            <w:pPr>
              <w:pStyle w:val="TableParagraph"/>
              <w:tabs>
                <w:tab w:val="left" w:pos="514"/>
              </w:tabs>
              <w:spacing w:after="0" w:line="360" w:lineRule="auto"/>
              <w:jc w:val="both"/>
              <w:rPr>
                <w:b/>
                <w:bCs/>
                <w:spacing w:val="-2"/>
                <w:sz w:val="28"/>
                <w:szCs w:val="28"/>
              </w:rPr>
            </w:pPr>
          </w:p>
          <w:p w14:paraId="786E625B" w14:textId="77777777" w:rsidR="00C62BD5" w:rsidRPr="00C02596" w:rsidRDefault="00C62BD5" w:rsidP="00A926BC">
            <w:pPr>
              <w:pStyle w:val="TableParagraph"/>
              <w:tabs>
                <w:tab w:val="left" w:pos="514"/>
              </w:tabs>
              <w:spacing w:after="0" w:line="360" w:lineRule="auto"/>
              <w:jc w:val="both"/>
              <w:rPr>
                <w:b/>
                <w:bCs/>
                <w:spacing w:val="-2"/>
                <w:sz w:val="28"/>
                <w:szCs w:val="28"/>
              </w:rPr>
            </w:pPr>
            <w:r w:rsidRPr="00C02596">
              <w:rPr>
                <w:b/>
                <w:bCs/>
                <w:spacing w:val="-2"/>
                <w:sz w:val="28"/>
                <w:szCs w:val="28"/>
              </w:rPr>
              <w:t>ОК 30.</w:t>
            </w:r>
          </w:p>
        </w:tc>
        <w:tc>
          <w:tcPr>
            <w:tcW w:w="1038" w:type="dxa"/>
          </w:tcPr>
          <w:p w14:paraId="3DC0486D"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ІК</w:t>
            </w:r>
          </w:p>
        </w:tc>
        <w:tc>
          <w:tcPr>
            <w:tcW w:w="1038" w:type="dxa"/>
          </w:tcPr>
          <w:p w14:paraId="14A751BF"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ЗК</w:t>
            </w:r>
          </w:p>
          <w:p w14:paraId="71F7BF2F"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1-8</w:t>
            </w:r>
          </w:p>
        </w:tc>
        <w:tc>
          <w:tcPr>
            <w:tcW w:w="1038" w:type="dxa"/>
          </w:tcPr>
          <w:p w14:paraId="486E741F"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ЗК</w:t>
            </w:r>
          </w:p>
          <w:p w14:paraId="5069A174"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10-15</w:t>
            </w:r>
          </w:p>
        </w:tc>
        <w:tc>
          <w:tcPr>
            <w:tcW w:w="1038" w:type="dxa"/>
          </w:tcPr>
          <w:p w14:paraId="7F63B0F5"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ФК</w:t>
            </w:r>
          </w:p>
          <w:p w14:paraId="2E88B4B2" w14:textId="5DB5EBF4"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1-1</w:t>
            </w:r>
            <w:r>
              <w:rPr>
                <w:b/>
                <w:bCs/>
                <w:spacing w:val="-2"/>
                <w:sz w:val="28"/>
                <w:szCs w:val="28"/>
              </w:rPr>
              <w:t>4</w:t>
            </w:r>
          </w:p>
        </w:tc>
        <w:tc>
          <w:tcPr>
            <w:tcW w:w="997" w:type="dxa"/>
          </w:tcPr>
          <w:p w14:paraId="15A24AAE"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ФК</w:t>
            </w:r>
          </w:p>
          <w:p w14:paraId="0E17B607"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16</w:t>
            </w:r>
          </w:p>
        </w:tc>
        <w:tc>
          <w:tcPr>
            <w:tcW w:w="992" w:type="dxa"/>
          </w:tcPr>
          <w:p w14:paraId="3EAEE297"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ФК</w:t>
            </w:r>
          </w:p>
          <w:p w14:paraId="56378F99"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21</w:t>
            </w:r>
          </w:p>
        </w:tc>
        <w:tc>
          <w:tcPr>
            <w:tcW w:w="1128" w:type="dxa"/>
          </w:tcPr>
          <w:p w14:paraId="2C8CCB22"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ФК</w:t>
            </w:r>
          </w:p>
          <w:p w14:paraId="30599611"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23-25</w:t>
            </w:r>
          </w:p>
        </w:tc>
      </w:tr>
      <w:tr w:rsidR="00C62BD5" w14:paraId="0AA46B62" w14:textId="77777777" w:rsidTr="00A926BC">
        <w:tc>
          <w:tcPr>
            <w:tcW w:w="1038" w:type="dxa"/>
            <w:vMerge/>
          </w:tcPr>
          <w:p w14:paraId="3D0F1CED" w14:textId="77777777" w:rsidR="00C62BD5" w:rsidRPr="00C02596" w:rsidRDefault="00C62BD5" w:rsidP="00A926BC">
            <w:pPr>
              <w:pStyle w:val="TableParagraph"/>
              <w:tabs>
                <w:tab w:val="left" w:pos="514"/>
              </w:tabs>
              <w:spacing w:after="0" w:line="360" w:lineRule="auto"/>
              <w:jc w:val="both"/>
              <w:rPr>
                <w:b/>
                <w:bCs/>
                <w:spacing w:val="-2"/>
                <w:sz w:val="28"/>
                <w:szCs w:val="28"/>
              </w:rPr>
            </w:pPr>
          </w:p>
        </w:tc>
        <w:tc>
          <w:tcPr>
            <w:tcW w:w="1038" w:type="dxa"/>
          </w:tcPr>
          <w:p w14:paraId="07D5903C"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w:t>
            </w:r>
          </w:p>
        </w:tc>
        <w:tc>
          <w:tcPr>
            <w:tcW w:w="1038" w:type="dxa"/>
          </w:tcPr>
          <w:p w14:paraId="270B02FF"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w:t>
            </w:r>
          </w:p>
        </w:tc>
        <w:tc>
          <w:tcPr>
            <w:tcW w:w="1038" w:type="dxa"/>
          </w:tcPr>
          <w:p w14:paraId="6C7EC920"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w:t>
            </w:r>
          </w:p>
        </w:tc>
        <w:tc>
          <w:tcPr>
            <w:tcW w:w="1038" w:type="dxa"/>
          </w:tcPr>
          <w:p w14:paraId="56F6BE52"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w:t>
            </w:r>
          </w:p>
        </w:tc>
        <w:tc>
          <w:tcPr>
            <w:tcW w:w="997" w:type="dxa"/>
          </w:tcPr>
          <w:p w14:paraId="6206DC55"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w:t>
            </w:r>
          </w:p>
        </w:tc>
        <w:tc>
          <w:tcPr>
            <w:tcW w:w="992" w:type="dxa"/>
          </w:tcPr>
          <w:p w14:paraId="3C3F8DA8"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w:t>
            </w:r>
          </w:p>
        </w:tc>
        <w:tc>
          <w:tcPr>
            <w:tcW w:w="1128" w:type="dxa"/>
          </w:tcPr>
          <w:p w14:paraId="6D2A4BA2"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w:t>
            </w:r>
          </w:p>
        </w:tc>
      </w:tr>
    </w:tbl>
    <w:p w14:paraId="60B846DF" w14:textId="77777777" w:rsidR="00C62BD5" w:rsidRDefault="00C62BD5" w:rsidP="00C62BD5">
      <w:pPr>
        <w:pStyle w:val="TableParagraph"/>
        <w:tabs>
          <w:tab w:val="left" w:pos="514"/>
        </w:tabs>
        <w:spacing w:after="0" w:line="360" w:lineRule="auto"/>
        <w:jc w:val="both"/>
        <w:rPr>
          <w:b/>
          <w:bCs/>
          <w:spacing w:val="-2"/>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8"/>
        <w:gridCol w:w="1038"/>
        <w:gridCol w:w="1038"/>
        <w:gridCol w:w="1038"/>
        <w:gridCol w:w="1038"/>
        <w:gridCol w:w="1038"/>
      </w:tblGrid>
      <w:tr w:rsidR="00C62BD5" w14:paraId="275D0020" w14:textId="77777777" w:rsidTr="00A926BC">
        <w:tc>
          <w:tcPr>
            <w:tcW w:w="1038" w:type="dxa"/>
            <w:vMerge w:val="restart"/>
          </w:tcPr>
          <w:p w14:paraId="1883C2AA" w14:textId="77777777" w:rsidR="00C62BD5" w:rsidRPr="00C02596" w:rsidRDefault="00C62BD5" w:rsidP="00A926BC">
            <w:pPr>
              <w:pStyle w:val="TableParagraph"/>
              <w:tabs>
                <w:tab w:val="left" w:pos="514"/>
              </w:tabs>
              <w:spacing w:after="0" w:line="360" w:lineRule="auto"/>
              <w:jc w:val="both"/>
              <w:rPr>
                <w:b/>
                <w:bCs/>
                <w:spacing w:val="-2"/>
                <w:sz w:val="28"/>
                <w:szCs w:val="28"/>
              </w:rPr>
            </w:pPr>
            <w:r w:rsidRPr="00C02596">
              <w:rPr>
                <w:b/>
                <w:bCs/>
                <w:spacing w:val="-2"/>
                <w:sz w:val="28"/>
                <w:szCs w:val="28"/>
              </w:rPr>
              <w:t>ПРН</w:t>
            </w:r>
          </w:p>
        </w:tc>
        <w:tc>
          <w:tcPr>
            <w:tcW w:w="1038" w:type="dxa"/>
          </w:tcPr>
          <w:p w14:paraId="11CFAB95"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1-10</w:t>
            </w:r>
          </w:p>
        </w:tc>
        <w:tc>
          <w:tcPr>
            <w:tcW w:w="1038" w:type="dxa"/>
          </w:tcPr>
          <w:p w14:paraId="66F632F7"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12-14</w:t>
            </w:r>
          </w:p>
        </w:tc>
        <w:tc>
          <w:tcPr>
            <w:tcW w:w="1038" w:type="dxa"/>
          </w:tcPr>
          <w:p w14:paraId="0E0E24A5"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17-21</w:t>
            </w:r>
          </w:p>
        </w:tc>
        <w:tc>
          <w:tcPr>
            <w:tcW w:w="1038" w:type="dxa"/>
          </w:tcPr>
          <w:p w14:paraId="4FA08B88"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23-27</w:t>
            </w:r>
          </w:p>
        </w:tc>
        <w:tc>
          <w:tcPr>
            <w:tcW w:w="1038" w:type="dxa"/>
          </w:tcPr>
          <w:p w14:paraId="5D15C615"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29</w:t>
            </w:r>
          </w:p>
        </w:tc>
      </w:tr>
      <w:tr w:rsidR="00C62BD5" w14:paraId="3816E21A" w14:textId="77777777" w:rsidTr="00A926BC">
        <w:tc>
          <w:tcPr>
            <w:tcW w:w="1038" w:type="dxa"/>
            <w:vMerge/>
          </w:tcPr>
          <w:p w14:paraId="35DAA610" w14:textId="77777777" w:rsidR="00C62BD5" w:rsidRPr="00C02596" w:rsidRDefault="00C62BD5" w:rsidP="00A926BC">
            <w:pPr>
              <w:pStyle w:val="TableParagraph"/>
              <w:tabs>
                <w:tab w:val="left" w:pos="514"/>
              </w:tabs>
              <w:spacing w:after="0" w:line="360" w:lineRule="auto"/>
              <w:jc w:val="both"/>
              <w:rPr>
                <w:b/>
                <w:bCs/>
                <w:spacing w:val="-2"/>
                <w:sz w:val="28"/>
                <w:szCs w:val="28"/>
              </w:rPr>
            </w:pPr>
          </w:p>
        </w:tc>
        <w:tc>
          <w:tcPr>
            <w:tcW w:w="1038" w:type="dxa"/>
          </w:tcPr>
          <w:p w14:paraId="202196DF"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w:t>
            </w:r>
          </w:p>
        </w:tc>
        <w:tc>
          <w:tcPr>
            <w:tcW w:w="1038" w:type="dxa"/>
          </w:tcPr>
          <w:p w14:paraId="43A5A16F"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w:t>
            </w:r>
          </w:p>
        </w:tc>
        <w:tc>
          <w:tcPr>
            <w:tcW w:w="1038" w:type="dxa"/>
          </w:tcPr>
          <w:p w14:paraId="442EF08C"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w:t>
            </w:r>
          </w:p>
        </w:tc>
        <w:tc>
          <w:tcPr>
            <w:tcW w:w="1038" w:type="dxa"/>
          </w:tcPr>
          <w:p w14:paraId="57CF00CD"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w:t>
            </w:r>
          </w:p>
        </w:tc>
        <w:tc>
          <w:tcPr>
            <w:tcW w:w="1038" w:type="dxa"/>
          </w:tcPr>
          <w:p w14:paraId="3B5E9F6D" w14:textId="77777777" w:rsidR="00C62BD5" w:rsidRPr="00C02596" w:rsidRDefault="00C62BD5" w:rsidP="00A926BC">
            <w:pPr>
              <w:pStyle w:val="TableParagraph"/>
              <w:tabs>
                <w:tab w:val="left" w:pos="514"/>
              </w:tabs>
              <w:spacing w:after="0" w:line="360" w:lineRule="auto"/>
              <w:jc w:val="center"/>
              <w:rPr>
                <w:b/>
                <w:bCs/>
                <w:spacing w:val="-2"/>
                <w:sz w:val="28"/>
                <w:szCs w:val="28"/>
              </w:rPr>
            </w:pPr>
            <w:r w:rsidRPr="00C02596">
              <w:rPr>
                <w:b/>
                <w:bCs/>
                <w:spacing w:val="-2"/>
                <w:sz w:val="28"/>
                <w:szCs w:val="28"/>
              </w:rPr>
              <w:t>+</w:t>
            </w:r>
          </w:p>
        </w:tc>
      </w:tr>
    </w:tbl>
    <w:p w14:paraId="4AF86A39" w14:textId="77777777" w:rsidR="00C62BD5" w:rsidRDefault="00C62BD5">
      <w:pPr>
        <w:pStyle w:val="TableParagraph"/>
        <w:tabs>
          <w:tab w:val="left" w:pos="514"/>
        </w:tabs>
        <w:spacing w:after="0" w:line="360" w:lineRule="auto"/>
        <w:jc w:val="both"/>
        <w:rPr>
          <w:b/>
          <w:bCs/>
          <w:sz w:val="28"/>
          <w:szCs w:val="28"/>
        </w:rPr>
      </w:pPr>
    </w:p>
    <w:p w14:paraId="6D71F7EB" w14:textId="77777777" w:rsidR="00C62BD5" w:rsidRDefault="00C62BD5">
      <w:pPr>
        <w:spacing w:after="0" w:line="360" w:lineRule="auto"/>
        <w:ind w:firstLineChars="200" w:firstLine="560"/>
        <w:jc w:val="both"/>
        <w:rPr>
          <w:rFonts w:ascii="Times New Roman" w:hAnsi="Times New Roman" w:cs="Times New Roman"/>
          <w:sz w:val="28"/>
          <w:szCs w:val="28"/>
        </w:rPr>
        <w:sectPr w:rsidR="00C62BD5">
          <w:footerReference w:type="default" r:id="rId11"/>
          <w:pgSz w:w="11906" w:h="16838"/>
          <w:pgMar w:top="1134" w:right="850" w:bottom="1134" w:left="1701" w:header="708" w:footer="708" w:gutter="0"/>
          <w:cols w:space="708"/>
          <w:docGrid w:linePitch="360"/>
        </w:sectPr>
      </w:pPr>
    </w:p>
    <w:p w14:paraId="448B7437" w14:textId="58D7AE98" w:rsidR="000C3884" w:rsidRDefault="00C62BD5">
      <w:pPr>
        <w:spacing w:after="0" w:line="360" w:lineRule="auto"/>
        <w:ind w:firstLineChars="200" w:firstLine="562"/>
        <w:jc w:val="both"/>
        <w:rPr>
          <w:rFonts w:ascii="Times New Roman" w:hAnsi="Times New Roman" w:cs="Times New Roman"/>
          <w:sz w:val="28"/>
          <w:szCs w:val="28"/>
        </w:rPr>
      </w:pPr>
      <w:r>
        <w:rPr>
          <w:rFonts w:ascii="Times New Roman" w:hAnsi="Times New Roman"/>
          <w:b/>
          <w:bCs/>
          <w:noProof/>
          <w:sz w:val="28"/>
          <w:szCs w:val="28"/>
        </w:rPr>
        <w:lastRenderedPageBreak/>
        <w:drawing>
          <wp:inline distT="0" distB="0" distL="0" distR="0" wp14:anchorId="19BB16B9" wp14:editId="6551F002">
            <wp:extent cx="8937625" cy="5468620"/>
            <wp:effectExtent l="0" t="0" r="0" b="0"/>
            <wp:docPr id="737261490" name="Рисунок 1" descr="Зображення, що містить текст, знімок екрана, число, Паралель&#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261490" name="Рисунок 1" descr="Зображення, що містить текст, знімок екрана, число, Паралель&#10;&#10;Вміст на основі ШІ може бути неправильним."/>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937625" cy="5468620"/>
                    </a:xfrm>
                    <a:prstGeom prst="rect">
                      <a:avLst/>
                    </a:prstGeom>
                    <a:noFill/>
                  </pic:spPr>
                </pic:pic>
              </a:graphicData>
            </a:graphic>
          </wp:inline>
        </w:drawing>
      </w:r>
    </w:p>
    <w:p w14:paraId="7FA5383D" w14:textId="797394E7" w:rsidR="00C62BD5" w:rsidRDefault="00C62BD5">
      <w:pPr>
        <w:spacing w:after="0" w:line="360" w:lineRule="auto"/>
        <w:ind w:firstLineChars="200" w:firstLine="562"/>
        <w:jc w:val="both"/>
        <w:rPr>
          <w:rFonts w:ascii="Times New Roman" w:hAnsi="Times New Roman" w:cs="Times New Roman"/>
          <w:sz w:val="28"/>
          <w:szCs w:val="28"/>
        </w:rPr>
      </w:pPr>
      <w:r>
        <w:rPr>
          <w:rFonts w:ascii="Times New Roman" w:hAnsi="Times New Roman"/>
          <w:b/>
          <w:bCs/>
          <w:noProof/>
          <w:sz w:val="28"/>
          <w:szCs w:val="28"/>
        </w:rPr>
        <w:lastRenderedPageBreak/>
        <w:drawing>
          <wp:inline distT="0" distB="0" distL="0" distR="0" wp14:anchorId="01EC7E73" wp14:editId="62245E72">
            <wp:extent cx="9248140" cy="5523230"/>
            <wp:effectExtent l="0" t="0" r="0" b="0"/>
            <wp:docPr id="120872412" name="Рисунок 2" descr="Зображення, що містить текст, знімок екрана, число, Паралель&#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72412" name="Рисунок 2" descr="Зображення, що містить текст, знімок екрана, число, Паралель&#10;&#10;Вміст на основі ШІ може бути неправильним."/>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248140" cy="5523230"/>
                    </a:xfrm>
                    <a:prstGeom prst="rect">
                      <a:avLst/>
                    </a:prstGeom>
                    <a:noFill/>
                  </pic:spPr>
                </pic:pic>
              </a:graphicData>
            </a:graphic>
          </wp:inline>
        </w:drawing>
      </w:r>
    </w:p>
    <w:p w14:paraId="1E5E34B9" w14:textId="77777777" w:rsidR="00C62BD5" w:rsidRDefault="00C62BD5">
      <w:pPr>
        <w:pStyle w:val="af1"/>
        <w:spacing w:after="0" w:line="360" w:lineRule="auto"/>
        <w:ind w:left="0" w:firstLineChars="200" w:firstLine="562"/>
        <w:jc w:val="center"/>
        <w:rPr>
          <w:rFonts w:ascii="Times New Roman" w:hAnsi="Times New Roman" w:cs="Times New Roman"/>
          <w:b/>
          <w:bCs/>
          <w:sz w:val="28"/>
          <w:szCs w:val="28"/>
        </w:rPr>
      </w:pPr>
      <w:r>
        <w:rPr>
          <w:rFonts w:ascii="Times New Roman" w:hAnsi="Times New Roman"/>
          <w:b/>
          <w:bCs/>
          <w:noProof/>
          <w:sz w:val="28"/>
          <w:szCs w:val="28"/>
        </w:rPr>
        <w:lastRenderedPageBreak/>
        <w:drawing>
          <wp:inline distT="0" distB="0" distL="0" distR="0" wp14:anchorId="32DD4FE6" wp14:editId="1C6431A8">
            <wp:extent cx="9102090" cy="5937885"/>
            <wp:effectExtent l="0" t="0" r="0" b="0"/>
            <wp:docPr id="1279943874" name="Рисунок 3" descr="Зображення, що містить текст, число, знімок екрана, Паралель&#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943874" name="Рисунок 3" descr="Зображення, що містить текст, число, знімок екрана, Паралель&#10;&#10;Вміст на основі ШІ може бути неправильним."/>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02090" cy="5937885"/>
                    </a:xfrm>
                    <a:prstGeom prst="rect">
                      <a:avLst/>
                    </a:prstGeom>
                    <a:noFill/>
                  </pic:spPr>
                </pic:pic>
              </a:graphicData>
            </a:graphic>
          </wp:inline>
        </w:drawing>
      </w:r>
    </w:p>
    <w:p w14:paraId="286EBECC" w14:textId="77777777" w:rsidR="0069161C" w:rsidRDefault="00C62BD5" w:rsidP="0069161C">
      <w:pPr>
        <w:pStyle w:val="af1"/>
        <w:spacing w:after="0" w:line="360" w:lineRule="auto"/>
        <w:ind w:leftChars="-2" w:left="-1" w:hangingChars="1" w:hanging="3"/>
        <w:jc w:val="center"/>
        <w:rPr>
          <w:rFonts w:ascii="Times New Roman" w:hAnsi="Times New Roman" w:cs="Times New Roman"/>
          <w:b/>
          <w:bCs/>
          <w:sz w:val="28"/>
          <w:szCs w:val="28"/>
        </w:rPr>
      </w:pPr>
      <w:r w:rsidRPr="00C62BD5">
        <w:rPr>
          <w:rFonts w:ascii="Times New Roman" w:hAnsi="Times New Roman" w:cs="Times New Roman"/>
          <w:b/>
          <w:bCs/>
          <w:noProof/>
          <w:sz w:val="28"/>
          <w:szCs w:val="28"/>
        </w:rPr>
        <w:lastRenderedPageBreak/>
        <w:drawing>
          <wp:inline distT="0" distB="0" distL="0" distR="0" wp14:anchorId="40480055" wp14:editId="717D6156">
            <wp:extent cx="9251950" cy="3112770"/>
            <wp:effectExtent l="0" t="0" r="0" b="0"/>
            <wp:docPr id="657653075" name="Рисунок 1" descr="Зображення, що містить текст, знімок екрана, ряд, число&#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653075" name="Рисунок 1" descr="Зображення, що містить текст, знімок екрана, ряд, число&#10;&#10;Вміст на основі ШІ може бути неправильним."/>
                    <pic:cNvPicPr/>
                  </pic:nvPicPr>
                  <pic:blipFill>
                    <a:blip r:embed="rId15"/>
                    <a:stretch>
                      <a:fillRect/>
                    </a:stretch>
                  </pic:blipFill>
                  <pic:spPr>
                    <a:xfrm>
                      <a:off x="0" y="0"/>
                      <a:ext cx="9251950" cy="3112770"/>
                    </a:xfrm>
                    <a:prstGeom prst="rect">
                      <a:avLst/>
                    </a:prstGeom>
                  </pic:spPr>
                </pic:pic>
              </a:graphicData>
            </a:graphic>
          </wp:inline>
        </w:drawing>
      </w:r>
      <w:r w:rsidR="0069161C" w:rsidRPr="0069161C">
        <w:rPr>
          <w:rFonts w:ascii="Times New Roman" w:hAnsi="Times New Roman" w:cs="Times New Roman"/>
          <w:b/>
          <w:bCs/>
          <w:noProof/>
          <w:sz w:val="28"/>
          <w:szCs w:val="28"/>
        </w:rPr>
        <w:drawing>
          <wp:inline distT="0" distB="0" distL="0" distR="0" wp14:anchorId="2A0DB441" wp14:editId="6BE0C1E7">
            <wp:extent cx="9220200" cy="488950"/>
            <wp:effectExtent l="0" t="0" r="0" b="0"/>
            <wp:docPr id="18612158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215865" name=""/>
                    <pic:cNvPicPr/>
                  </pic:nvPicPr>
                  <pic:blipFill>
                    <a:blip r:embed="rId16"/>
                    <a:stretch>
                      <a:fillRect/>
                    </a:stretch>
                  </pic:blipFill>
                  <pic:spPr>
                    <a:xfrm>
                      <a:off x="0" y="0"/>
                      <a:ext cx="9220200" cy="488950"/>
                    </a:xfrm>
                    <a:prstGeom prst="rect">
                      <a:avLst/>
                    </a:prstGeom>
                  </pic:spPr>
                </pic:pic>
              </a:graphicData>
            </a:graphic>
          </wp:inline>
        </w:drawing>
      </w:r>
      <w:r w:rsidR="0069161C">
        <w:rPr>
          <w:rFonts w:ascii="Times New Roman" w:hAnsi="Times New Roman" w:cs="Times New Roman"/>
          <w:b/>
          <w:bCs/>
          <w:noProof/>
          <w:sz w:val="28"/>
          <w:szCs w:val="28"/>
        </w:rPr>
        <w:lastRenderedPageBreak/>
        <w:drawing>
          <wp:inline distT="0" distB="0" distL="0" distR="0" wp14:anchorId="05EFBCE2" wp14:editId="27935AED">
            <wp:extent cx="9211945" cy="1216519"/>
            <wp:effectExtent l="0" t="0" r="0" b="0"/>
            <wp:docPr id="70028653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14721" cy="1230092"/>
                    </a:xfrm>
                    <a:prstGeom prst="rect">
                      <a:avLst/>
                    </a:prstGeom>
                    <a:noFill/>
                  </pic:spPr>
                </pic:pic>
              </a:graphicData>
            </a:graphic>
          </wp:inline>
        </w:drawing>
      </w:r>
      <w:r w:rsidR="0069161C">
        <w:rPr>
          <w:rFonts w:ascii="Times New Roman" w:hAnsi="Times New Roman" w:cs="Times New Roman"/>
          <w:b/>
          <w:bCs/>
          <w:noProof/>
          <w:sz w:val="28"/>
          <w:szCs w:val="28"/>
        </w:rPr>
        <w:drawing>
          <wp:inline distT="0" distB="0" distL="0" distR="0" wp14:anchorId="668892CF" wp14:editId="7FEA08EB">
            <wp:extent cx="9220200" cy="2061238"/>
            <wp:effectExtent l="0" t="0" r="0" b="0"/>
            <wp:docPr id="7482501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268927" cy="2072131"/>
                    </a:xfrm>
                    <a:prstGeom prst="rect">
                      <a:avLst/>
                    </a:prstGeom>
                    <a:noFill/>
                  </pic:spPr>
                </pic:pic>
              </a:graphicData>
            </a:graphic>
          </wp:inline>
        </w:drawing>
      </w:r>
    </w:p>
    <w:p w14:paraId="5447E740" w14:textId="77777777" w:rsidR="009771A3" w:rsidRDefault="009771A3" w:rsidP="0069161C">
      <w:pPr>
        <w:pStyle w:val="af1"/>
        <w:spacing w:after="0" w:line="360" w:lineRule="auto"/>
        <w:ind w:leftChars="-2" w:left="-1" w:hangingChars="1" w:hanging="3"/>
        <w:jc w:val="center"/>
        <w:rPr>
          <w:rFonts w:ascii="Times New Roman" w:hAnsi="Times New Roman" w:cs="Times New Roman"/>
          <w:b/>
          <w:bCs/>
          <w:sz w:val="28"/>
          <w:szCs w:val="28"/>
        </w:rPr>
      </w:pPr>
    </w:p>
    <w:p w14:paraId="65F9221D" w14:textId="34A54B01" w:rsidR="009771A3" w:rsidRDefault="009771A3" w:rsidP="0069161C">
      <w:pPr>
        <w:pStyle w:val="af1"/>
        <w:spacing w:after="0" w:line="360" w:lineRule="auto"/>
        <w:ind w:leftChars="-2" w:left="-1" w:hangingChars="1" w:hanging="3"/>
        <w:jc w:val="center"/>
        <w:rPr>
          <w:rFonts w:ascii="Times New Roman" w:hAnsi="Times New Roman" w:cs="Times New Roman"/>
          <w:b/>
          <w:bCs/>
          <w:sz w:val="28"/>
          <w:szCs w:val="28"/>
        </w:rPr>
      </w:pPr>
      <w:r w:rsidRPr="009771A3">
        <w:rPr>
          <w:rFonts w:ascii="Times New Roman" w:hAnsi="Times New Roman" w:cs="Times New Roman"/>
          <w:b/>
          <w:bCs/>
          <w:noProof/>
          <w:sz w:val="28"/>
          <w:szCs w:val="28"/>
        </w:rPr>
        <w:lastRenderedPageBreak/>
        <w:drawing>
          <wp:inline distT="0" distB="0" distL="0" distR="0" wp14:anchorId="443B2979" wp14:editId="660A9C68">
            <wp:extent cx="9143365" cy="5940425"/>
            <wp:effectExtent l="0" t="0" r="635" b="3175"/>
            <wp:docPr id="1075302587" name="Рисунок 1" descr="Зображення, що містить текст, число, Паралель, ряд&#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302587" name="Рисунок 1" descr="Зображення, що містить текст, число, Паралель, ряд&#10;&#10;Вміст на основі ШІ може бути неправильним."/>
                    <pic:cNvPicPr/>
                  </pic:nvPicPr>
                  <pic:blipFill>
                    <a:blip r:embed="rId19"/>
                    <a:stretch>
                      <a:fillRect/>
                    </a:stretch>
                  </pic:blipFill>
                  <pic:spPr>
                    <a:xfrm>
                      <a:off x="0" y="0"/>
                      <a:ext cx="9143365" cy="5940425"/>
                    </a:xfrm>
                    <a:prstGeom prst="rect">
                      <a:avLst/>
                    </a:prstGeom>
                  </pic:spPr>
                </pic:pic>
              </a:graphicData>
            </a:graphic>
          </wp:inline>
        </w:drawing>
      </w:r>
    </w:p>
    <w:p w14:paraId="456EB20A" w14:textId="77777777" w:rsidR="009771A3" w:rsidRDefault="009771A3" w:rsidP="0069161C">
      <w:pPr>
        <w:pStyle w:val="af1"/>
        <w:spacing w:after="0" w:line="360" w:lineRule="auto"/>
        <w:ind w:leftChars="-2" w:left="-1" w:hangingChars="1" w:hanging="3"/>
        <w:jc w:val="center"/>
        <w:rPr>
          <w:rFonts w:ascii="Times New Roman" w:hAnsi="Times New Roman" w:cs="Times New Roman"/>
          <w:b/>
          <w:bCs/>
          <w:sz w:val="28"/>
          <w:szCs w:val="28"/>
        </w:rPr>
        <w:sectPr w:rsidR="009771A3" w:rsidSect="00C62BD5">
          <w:pgSz w:w="16838" w:h="11906" w:orient="landscape"/>
          <w:pgMar w:top="1701" w:right="1134" w:bottom="850" w:left="1134" w:header="708" w:footer="708" w:gutter="0"/>
          <w:cols w:space="708"/>
          <w:docGrid w:linePitch="360"/>
        </w:sectPr>
      </w:pPr>
      <w:r w:rsidRPr="009771A3">
        <w:rPr>
          <w:rFonts w:ascii="Times New Roman" w:hAnsi="Times New Roman" w:cs="Times New Roman"/>
          <w:b/>
          <w:bCs/>
          <w:noProof/>
          <w:sz w:val="28"/>
          <w:szCs w:val="28"/>
        </w:rPr>
        <w:lastRenderedPageBreak/>
        <w:drawing>
          <wp:inline distT="0" distB="0" distL="0" distR="0" wp14:anchorId="7DF5DB0A" wp14:editId="64EBCEF0">
            <wp:extent cx="9192908" cy="1657581"/>
            <wp:effectExtent l="0" t="0" r="8255" b="0"/>
            <wp:docPr id="936934299" name="Рисунок 1" descr="Зображення, що містить текст, ряд, число, Паралель&#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934299" name="Рисунок 1" descr="Зображення, що містить текст, ряд, число, Паралель&#10;&#10;Вміст на основі ШІ може бути неправильним."/>
                    <pic:cNvPicPr/>
                  </pic:nvPicPr>
                  <pic:blipFill>
                    <a:blip r:embed="rId20"/>
                    <a:stretch>
                      <a:fillRect/>
                    </a:stretch>
                  </pic:blipFill>
                  <pic:spPr>
                    <a:xfrm>
                      <a:off x="0" y="0"/>
                      <a:ext cx="9192908" cy="1657581"/>
                    </a:xfrm>
                    <a:prstGeom prst="rect">
                      <a:avLst/>
                    </a:prstGeom>
                  </pic:spPr>
                </pic:pic>
              </a:graphicData>
            </a:graphic>
          </wp:inline>
        </w:drawing>
      </w:r>
    </w:p>
    <w:p w14:paraId="61886E4C" w14:textId="3B9A5A46" w:rsidR="000C3884" w:rsidRDefault="00000000" w:rsidP="0069161C">
      <w:pPr>
        <w:pStyle w:val="af1"/>
        <w:spacing w:after="0" w:line="360" w:lineRule="auto"/>
        <w:ind w:leftChars="-2" w:left="-1" w:hangingChars="1" w:hanging="3"/>
        <w:jc w:val="center"/>
        <w:rPr>
          <w:rFonts w:ascii="Times New Roman" w:eastAsia="Times New Roman" w:hAnsi="Times New Roman" w:cs="Times New Roman"/>
          <w:b/>
          <w:bCs/>
          <w:sz w:val="28"/>
          <w:szCs w:val="28"/>
        </w:rPr>
      </w:pPr>
      <w:r>
        <w:rPr>
          <w:rFonts w:ascii="Times New Roman" w:hAnsi="Times New Roman" w:cs="Times New Roman"/>
          <w:b/>
          <w:bCs/>
          <w:sz w:val="28"/>
          <w:szCs w:val="28"/>
        </w:rPr>
        <w:lastRenderedPageBreak/>
        <w:t>Критерії</w:t>
      </w:r>
      <w:r>
        <w:rPr>
          <w:rFonts w:ascii="Times New Roman" w:hAnsi="Times New Roman" w:cs="Times New Roman"/>
          <w:b/>
          <w:bCs/>
          <w:spacing w:val="-8"/>
          <w:sz w:val="28"/>
          <w:szCs w:val="28"/>
        </w:rPr>
        <w:t xml:space="preserve"> </w:t>
      </w:r>
      <w:r>
        <w:rPr>
          <w:rFonts w:ascii="Times New Roman" w:hAnsi="Times New Roman" w:cs="Times New Roman"/>
          <w:b/>
          <w:bCs/>
          <w:sz w:val="28"/>
          <w:szCs w:val="28"/>
        </w:rPr>
        <w:t>оцінювання</w:t>
      </w:r>
      <w:r>
        <w:rPr>
          <w:rFonts w:ascii="Times New Roman" w:hAnsi="Times New Roman" w:cs="Times New Roman"/>
          <w:b/>
          <w:bCs/>
          <w:spacing w:val="-6"/>
          <w:sz w:val="28"/>
          <w:szCs w:val="28"/>
        </w:rPr>
        <w:t xml:space="preserve"> </w:t>
      </w:r>
      <w:r>
        <w:rPr>
          <w:rFonts w:ascii="Times New Roman" w:hAnsi="Times New Roman" w:cs="Times New Roman"/>
          <w:b/>
          <w:bCs/>
          <w:sz w:val="28"/>
          <w:szCs w:val="28"/>
        </w:rPr>
        <w:t>результатів</w:t>
      </w:r>
      <w:r>
        <w:rPr>
          <w:rFonts w:ascii="Times New Roman" w:hAnsi="Times New Roman" w:cs="Times New Roman"/>
          <w:b/>
          <w:bCs/>
          <w:spacing w:val="-7"/>
          <w:sz w:val="28"/>
          <w:szCs w:val="28"/>
        </w:rPr>
        <w:t xml:space="preserve"> </w:t>
      </w:r>
      <w:r>
        <w:rPr>
          <w:rFonts w:ascii="Times New Roman" w:hAnsi="Times New Roman" w:cs="Times New Roman"/>
          <w:b/>
          <w:bCs/>
          <w:spacing w:val="-2"/>
          <w:sz w:val="28"/>
          <w:szCs w:val="28"/>
        </w:rPr>
        <w:t>навчання</w:t>
      </w:r>
    </w:p>
    <w:p w14:paraId="0CB3F372" w14:textId="77777777" w:rsidR="00222B98" w:rsidRPr="006D3783" w:rsidRDefault="00222B98" w:rsidP="00222B98">
      <w:pPr>
        <w:pStyle w:val="af1"/>
        <w:spacing w:after="0" w:line="360" w:lineRule="auto"/>
        <w:ind w:left="0" w:firstLineChars="200" w:firstLine="560"/>
        <w:jc w:val="both"/>
        <w:rPr>
          <w:rFonts w:ascii="Times New Roman" w:eastAsia="Times New Roman" w:hAnsi="Times New Roman"/>
          <w:sz w:val="28"/>
          <w:szCs w:val="28"/>
          <w:lang w:eastAsia="ru-RU"/>
        </w:rPr>
      </w:pPr>
      <w:bookmarkStart w:id="10" w:name="_Hlk208344900"/>
      <w:r w:rsidRPr="00CC4CA1">
        <w:rPr>
          <w:rFonts w:ascii="Times New Roman" w:hAnsi="Times New Roman"/>
          <w:sz w:val="28"/>
          <w:szCs w:val="28"/>
        </w:rPr>
        <w:t>Критерії</w:t>
      </w:r>
      <w:r w:rsidRPr="00CC4CA1">
        <w:rPr>
          <w:rFonts w:ascii="Times New Roman" w:hAnsi="Times New Roman"/>
          <w:spacing w:val="-8"/>
          <w:sz w:val="28"/>
          <w:szCs w:val="28"/>
        </w:rPr>
        <w:t xml:space="preserve"> </w:t>
      </w:r>
      <w:r w:rsidRPr="00CC4CA1">
        <w:rPr>
          <w:rFonts w:ascii="Times New Roman" w:hAnsi="Times New Roman"/>
          <w:sz w:val="28"/>
          <w:szCs w:val="28"/>
        </w:rPr>
        <w:t>оцінювання</w:t>
      </w:r>
      <w:r w:rsidRPr="00CC4CA1">
        <w:rPr>
          <w:rFonts w:ascii="Times New Roman" w:hAnsi="Times New Roman"/>
          <w:spacing w:val="-6"/>
          <w:sz w:val="28"/>
          <w:szCs w:val="28"/>
        </w:rPr>
        <w:t xml:space="preserve"> </w:t>
      </w:r>
      <w:r w:rsidRPr="00CC4CA1">
        <w:rPr>
          <w:rFonts w:ascii="Times New Roman" w:hAnsi="Times New Roman"/>
          <w:sz w:val="28"/>
          <w:szCs w:val="28"/>
        </w:rPr>
        <w:t>результатів</w:t>
      </w:r>
      <w:r w:rsidRPr="00CC4CA1">
        <w:rPr>
          <w:rFonts w:ascii="Times New Roman" w:hAnsi="Times New Roman"/>
          <w:spacing w:val="-7"/>
          <w:sz w:val="28"/>
          <w:szCs w:val="28"/>
        </w:rPr>
        <w:t xml:space="preserve"> </w:t>
      </w:r>
      <w:r w:rsidRPr="00CC4CA1">
        <w:rPr>
          <w:rFonts w:ascii="Times New Roman" w:hAnsi="Times New Roman"/>
          <w:spacing w:val="-2"/>
          <w:sz w:val="28"/>
          <w:szCs w:val="28"/>
        </w:rPr>
        <w:t xml:space="preserve">навчання </w:t>
      </w:r>
      <w:r w:rsidRPr="00CC4CA1">
        <w:rPr>
          <w:rFonts w:ascii="Times New Roman" w:eastAsia="Times New Roman" w:hAnsi="Times New Roman"/>
          <w:sz w:val="28"/>
          <w:szCs w:val="28"/>
          <w:lang w:eastAsia="ru-RU"/>
        </w:rPr>
        <w:t>визначаються</w:t>
      </w:r>
      <w:r w:rsidRPr="006D3783">
        <w:rPr>
          <w:rFonts w:ascii="Times New Roman" w:eastAsia="Times New Roman" w:hAnsi="Times New Roman"/>
          <w:b/>
          <w:bCs/>
          <w:sz w:val="28"/>
          <w:szCs w:val="28"/>
          <w:lang w:eastAsia="ru-RU"/>
        </w:rPr>
        <w:t xml:space="preserve"> </w:t>
      </w:r>
      <w:bookmarkStart w:id="11" w:name="_Hlk206449797"/>
      <w:bookmarkStart w:id="12" w:name="_Hlk205984204"/>
      <w:r w:rsidRPr="006D3783">
        <w:rPr>
          <w:rFonts w:ascii="Times New Roman" w:eastAsia="Times New Roman" w:hAnsi="Times New Roman"/>
          <w:sz w:val="28"/>
          <w:szCs w:val="28"/>
          <w:lang w:eastAsia="ru-RU"/>
        </w:rPr>
        <w:t>Положенням</w:t>
      </w:r>
      <w:r w:rsidRPr="006D3783">
        <w:rPr>
          <w:rFonts w:ascii="Times New Roman" w:eastAsia="Times New Roman" w:hAnsi="Times New Roman"/>
          <w:spacing w:val="34"/>
          <w:sz w:val="28"/>
          <w:szCs w:val="28"/>
          <w:lang w:eastAsia="ru-RU"/>
        </w:rPr>
        <w:t xml:space="preserve"> </w:t>
      </w:r>
      <w:r w:rsidRPr="006D3783">
        <w:rPr>
          <w:rFonts w:ascii="Times New Roman" w:eastAsia="Times New Roman" w:hAnsi="Times New Roman"/>
          <w:spacing w:val="-5"/>
          <w:sz w:val="28"/>
          <w:szCs w:val="28"/>
          <w:lang w:eastAsia="ru-RU"/>
        </w:rPr>
        <w:t xml:space="preserve">про </w:t>
      </w:r>
      <w:r w:rsidRPr="006D3783">
        <w:rPr>
          <w:rFonts w:ascii="Times New Roman" w:eastAsia="Times New Roman" w:hAnsi="Times New Roman"/>
          <w:sz w:val="28"/>
          <w:szCs w:val="28"/>
          <w:lang w:eastAsia="ru-RU"/>
        </w:rPr>
        <w:t>«</w:t>
      </w:r>
      <w:hyperlink r:id="rId21" w:history="1">
        <w:r w:rsidRPr="006D3783">
          <w:rPr>
            <w:rFonts w:ascii="Times New Roman" w:eastAsia="Times New Roman" w:hAnsi="Times New Roman"/>
            <w:color w:val="0000FF"/>
            <w:sz w:val="28"/>
            <w:szCs w:val="28"/>
            <w:u w:val="single"/>
            <w:lang w:eastAsia="ru-RU"/>
          </w:rPr>
          <w:t>Порядок оцінювання знань студентів під час поточного та кінцевого контролю з дисципліни в НМУ імені О.О. Богомольця</w:t>
        </w:r>
      </w:hyperlink>
      <w:r w:rsidRPr="006D3783">
        <w:rPr>
          <w:rFonts w:ascii="Times New Roman" w:eastAsia="Times New Roman" w:hAnsi="Times New Roman"/>
          <w:sz w:val="28"/>
          <w:szCs w:val="28"/>
          <w:lang w:eastAsia="ru-RU"/>
        </w:rPr>
        <w:t>» (зі змінами та доповненнями, затвердженими  Вченою радою НМУ імені О.О. Богомольця № 4 від 28.11.2024 р.).</w:t>
      </w:r>
    </w:p>
    <w:bookmarkEnd w:id="10"/>
    <w:bookmarkEnd w:id="11"/>
    <w:bookmarkEnd w:id="12"/>
    <w:p w14:paraId="6E8F0553" w14:textId="778AC48F" w:rsidR="00222B98" w:rsidRDefault="00222B98" w:rsidP="00222B98">
      <w:pPr>
        <w:pStyle w:val="TableParagraph"/>
        <w:tabs>
          <w:tab w:val="left" w:pos="567"/>
        </w:tabs>
        <w:spacing w:after="0" w:line="360" w:lineRule="auto"/>
        <w:ind w:firstLine="567"/>
        <w:jc w:val="both"/>
        <w:rPr>
          <w:sz w:val="28"/>
          <w:szCs w:val="28"/>
        </w:rPr>
      </w:pPr>
      <w:r>
        <w:rPr>
          <w:sz w:val="28"/>
          <w:szCs w:val="28"/>
        </w:rPr>
        <w:t xml:space="preserve">  </w:t>
      </w:r>
      <w:r w:rsidRPr="004402F2">
        <w:rPr>
          <w:sz w:val="28"/>
          <w:szCs w:val="28"/>
        </w:rPr>
        <w:t xml:space="preserve">Оцінювання </w:t>
      </w:r>
      <w:r>
        <w:rPr>
          <w:sz w:val="28"/>
          <w:szCs w:val="28"/>
        </w:rPr>
        <w:t xml:space="preserve">поточних </w:t>
      </w:r>
      <w:r w:rsidRPr="004402F2">
        <w:rPr>
          <w:sz w:val="28"/>
          <w:szCs w:val="28"/>
        </w:rPr>
        <w:t>навчальних досягнень студента здійснюється за 5-ти</w:t>
      </w:r>
      <w:r w:rsidRPr="004402F2">
        <w:rPr>
          <w:spacing w:val="27"/>
          <w:sz w:val="28"/>
          <w:szCs w:val="28"/>
        </w:rPr>
        <w:t xml:space="preserve"> </w:t>
      </w:r>
      <w:r w:rsidRPr="004402F2">
        <w:rPr>
          <w:sz w:val="28"/>
          <w:szCs w:val="28"/>
        </w:rPr>
        <w:t>бальною</w:t>
      </w:r>
      <w:r w:rsidRPr="004402F2">
        <w:rPr>
          <w:spacing w:val="26"/>
          <w:sz w:val="28"/>
          <w:szCs w:val="28"/>
        </w:rPr>
        <w:t xml:space="preserve"> </w:t>
      </w:r>
      <w:r>
        <w:rPr>
          <w:sz w:val="28"/>
          <w:szCs w:val="28"/>
        </w:rPr>
        <w:t>шкалою</w:t>
      </w:r>
      <w:r w:rsidRPr="004402F2">
        <w:rPr>
          <w:sz w:val="28"/>
          <w:szCs w:val="28"/>
        </w:rPr>
        <w:t xml:space="preserve"> (5</w:t>
      </w:r>
      <w:r w:rsidRPr="004402F2">
        <w:rPr>
          <w:spacing w:val="25"/>
          <w:sz w:val="28"/>
          <w:szCs w:val="28"/>
        </w:rPr>
        <w:t xml:space="preserve"> </w:t>
      </w:r>
      <w:r w:rsidRPr="004402F2">
        <w:rPr>
          <w:sz w:val="28"/>
          <w:szCs w:val="28"/>
        </w:rPr>
        <w:t>–</w:t>
      </w:r>
      <w:r w:rsidRPr="004402F2">
        <w:rPr>
          <w:spacing w:val="30"/>
          <w:sz w:val="28"/>
          <w:szCs w:val="28"/>
        </w:rPr>
        <w:t xml:space="preserve"> </w:t>
      </w:r>
      <w:r w:rsidRPr="004402F2">
        <w:rPr>
          <w:sz w:val="28"/>
          <w:szCs w:val="28"/>
        </w:rPr>
        <w:t>«відмінно»,</w:t>
      </w:r>
      <w:r w:rsidRPr="004402F2">
        <w:rPr>
          <w:spacing w:val="25"/>
          <w:sz w:val="28"/>
          <w:szCs w:val="28"/>
        </w:rPr>
        <w:t xml:space="preserve"> </w:t>
      </w:r>
      <w:r w:rsidRPr="004402F2">
        <w:rPr>
          <w:sz w:val="28"/>
          <w:szCs w:val="28"/>
        </w:rPr>
        <w:t>4</w:t>
      </w:r>
      <w:r w:rsidRPr="004402F2">
        <w:rPr>
          <w:spacing w:val="28"/>
          <w:sz w:val="28"/>
          <w:szCs w:val="28"/>
        </w:rPr>
        <w:t xml:space="preserve"> </w:t>
      </w:r>
      <w:r w:rsidRPr="004402F2">
        <w:rPr>
          <w:sz w:val="28"/>
          <w:szCs w:val="28"/>
        </w:rPr>
        <w:t>–</w:t>
      </w:r>
      <w:r w:rsidRPr="004402F2">
        <w:rPr>
          <w:spacing w:val="30"/>
          <w:sz w:val="28"/>
          <w:szCs w:val="28"/>
        </w:rPr>
        <w:t xml:space="preserve"> </w:t>
      </w:r>
      <w:r w:rsidRPr="004402F2">
        <w:rPr>
          <w:sz w:val="28"/>
          <w:szCs w:val="28"/>
        </w:rPr>
        <w:t>«добре»,</w:t>
      </w:r>
      <w:r w:rsidRPr="004402F2">
        <w:rPr>
          <w:spacing w:val="27"/>
          <w:sz w:val="28"/>
          <w:szCs w:val="28"/>
        </w:rPr>
        <w:t xml:space="preserve"> </w:t>
      </w:r>
      <w:r w:rsidRPr="004402F2">
        <w:rPr>
          <w:sz w:val="28"/>
          <w:szCs w:val="28"/>
        </w:rPr>
        <w:t>3</w:t>
      </w:r>
      <w:r w:rsidRPr="004402F2">
        <w:rPr>
          <w:spacing w:val="27"/>
          <w:sz w:val="28"/>
          <w:szCs w:val="28"/>
        </w:rPr>
        <w:t xml:space="preserve"> </w:t>
      </w:r>
      <w:r w:rsidRPr="004402F2">
        <w:rPr>
          <w:spacing w:val="-10"/>
          <w:sz w:val="28"/>
          <w:szCs w:val="28"/>
        </w:rPr>
        <w:t xml:space="preserve">– </w:t>
      </w:r>
      <w:r w:rsidRPr="004402F2">
        <w:rPr>
          <w:sz w:val="28"/>
          <w:szCs w:val="28"/>
        </w:rPr>
        <w:t>«задовільно», 2 – «незадовільно»)</w:t>
      </w:r>
      <w:r>
        <w:rPr>
          <w:sz w:val="28"/>
          <w:szCs w:val="28"/>
        </w:rPr>
        <w:t xml:space="preserve">. Оцінки конвертуються згідно таблиці розподілу балів, визначеної регламентом оцінювання. Загальна оцінка з дисципліни є сумою поточного та підсумкового контролю, яка визначається за 200-бальною шкалою, та </w:t>
      </w:r>
      <w:proofErr w:type="spellStart"/>
      <w:r>
        <w:rPr>
          <w:sz w:val="28"/>
          <w:szCs w:val="28"/>
        </w:rPr>
        <w:t>ранжується</w:t>
      </w:r>
      <w:proofErr w:type="spellEnd"/>
      <w:r>
        <w:rPr>
          <w:sz w:val="28"/>
          <w:szCs w:val="28"/>
        </w:rPr>
        <w:t xml:space="preserve"> за національною шкалою та шкалою ECTS (A, B, C, D, E, FX, F). </w:t>
      </w:r>
    </w:p>
    <w:p w14:paraId="064DB67A" w14:textId="77777777" w:rsidR="00222B98" w:rsidRDefault="00222B98" w:rsidP="00222B98">
      <w:pPr>
        <w:pStyle w:val="TableParagraph"/>
        <w:tabs>
          <w:tab w:val="left" w:pos="567"/>
        </w:tabs>
        <w:spacing w:after="0" w:line="360" w:lineRule="auto"/>
        <w:ind w:firstLine="567"/>
        <w:jc w:val="both"/>
        <w:rPr>
          <w:sz w:val="28"/>
          <w:szCs w:val="28"/>
        </w:rPr>
      </w:pPr>
      <w:r>
        <w:rPr>
          <w:sz w:val="28"/>
          <w:szCs w:val="28"/>
        </w:rPr>
        <w:t xml:space="preserve">   Види контролю: поточний, підсумковий.</w:t>
      </w:r>
    </w:p>
    <w:p w14:paraId="3F911695" w14:textId="1525CAF3" w:rsidR="000C3884" w:rsidRDefault="00222B98" w:rsidP="00222B98">
      <w:pPr>
        <w:pStyle w:val="TableParagraph"/>
        <w:tabs>
          <w:tab w:val="left" w:pos="567"/>
        </w:tabs>
        <w:spacing w:after="0" w:line="360" w:lineRule="auto"/>
        <w:ind w:firstLine="567"/>
        <w:jc w:val="both"/>
        <w:rPr>
          <w:sz w:val="28"/>
          <w:szCs w:val="28"/>
        </w:rPr>
      </w:pPr>
      <w:r>
        <w:rPr>
          <w:sz w:val="28"/>
          <w:szCs w:val="28"/>
        </w:rPr>
        <w:t xml:space="preserve">   </w:t>
      </w:r>
      <w:r w:rsidRPr="00222B98">
        <w:rPr>
          <w:sz w:val="28"/>
          <w:szCs w:val="28"/>
        </w:rPr>
        <w:t>Форма контролю: ПК</w:t>
      </w:r>
      <w:r>
        <w:rPr>
          <w:sz w:val="28"/>
          <w:szCs w:val="28"/>
        </w:rPr>
        <w:t>.</w:t>
      </w:r>
    </w:p>
    <w:p w14:paraId="7D36BF9E" w14:textId="77777777" w:rsidR="00222B98" w:rsidRPr="00222B98" w:rsidRDefault="00222B98" w:rsidP="00222B98">
      <w:pPr>
        <w:pStyle w:val="TableParagraph"/>
        <w:tabs>
          <w:tab w:val="left" w:pos="567"/>
        </w:tabs>
        <w:spacing w:after="0" w:line="360" w:lineRule="auto"/>
        <w:ind w:firstLine="567"/>
        <w:jc w:val="both"/>
        <w:rPr>
          <w:sz w:val="28"/>
          <w:szCs w:val="28"/>
        </w:rPr>
      </w:pPr>
    </w:p>
    <w:p w14:paraId="21452040" w14:textId="4918FA06" w:rsidR="00C6559E" w:rsidRPr="00B63C3E" w:rsidRDefault="00B63C3E" w:rsidP="001C1E27">
      <w:pPr>
        <w:spacing w:after="0" w:line="360" w:lineRule="auto"/>
        <w:jc w:val="center"/>
        <w:rPr>
          <w:rFonts w:ascii="Times New Roman" w:eastAsia="Times New Roman" w:hAnsi="Times New Roman" w:cs="Times New Roman"/>
          <w:b/>
          <w:bCs/>
          <w:sz w:val="28"/>
          <w:szCs w:val="28"/>
        </w:rPr>
      </w:pPr>
      <w:r w:rsidRPr="00B63C3E">
        <w:rPr>
          <w:rFonts w:ascii="Times New Roman" w:eastAsia="Times New Roman" w:hAnsi="Times New Roman" w:cs="Times New Roman"/>
          <w:b/>
          <w:bCs/>
          <w:sz w:val="28"/>
          <w:szCs w:val="28"/>
        </w:rPr>
        <w:t>ПРОГРАМА НАВЧАЛЬНОЇ ДИСЦИПЛІНИ</w:t>
      </w:r>
    </w:p>
    <w:p w14:paraId="13472E19" w14:textId="1A6A2E6E" w:rsidR="000C3884" w:rsidRDefault="00C6559E" w:rsidP="00222B98">
      <w:pPr>
        <w:pStyle w:val="af1"/>
        <w:spacing w:after="0" w:line="360" w:lineRule="auto"/>
        <w:ind w:left="0"/>
        <w:jc w:val="center"/>
        <w:rPr>
          <w:rFonts w:ascii="Times New Roman" w:eastAsia="Times New Roman" w:hAnsi="Times New Roman" w:cs="Times New Roman"/>
          <w:b/>
          <w:bCs/>
          <w:sz w:val="28"/>
          <w:szCs w:val="28"/>
        </w:rPr>
      </w:pPr>
      <w:bookmarkStart w:id="13" w:name="_Hlk202869069"/>
      <w:r w:rsidRPr="00C6559E">
        <w:rPr>
          <w:rFonts w:ascii="Times New Roman" w:eastAsia="Times New Roman" w:hAnsi="Times New Roman" w:cs="Times New Roman"/>
          <w:b/>
          <w:bCs/>
          <w:sz w:val="28"/>
          <w:szCs w:val="28"/>
        </w:rPr>
        <w:t>«Педіатрія з дитячими інфекційними хворобами</w:t>
      </w:r>
      <w:r w:rsidR="00222B98">
        <w:rPr>
          <w:rFonts w:ascii="Times New Roman" w:eastAsia="Times New Roman" w:hAnsi="Times New Roman" w:cs="Times New Roman"/>
          <w:b/>
          <w:bCs/>
          <w:sz w:val="28"/>
          <w:szCs w:val="28"/>
        </w:rPr>
        <w:t>», модуля</w:t>
      </w:r>
      <w:r w:rsidRPr="00C6559E">
        <w:rPr>
          <w:rFonts w:ascii="Times New Roman" w:eastAsia="Times New Roman" w:hAnsi="Times New Roman" w:cs="Times New Roman"/>
          <w:b/>
          <w:bCs/>
          <w:sz w:val="28"/>
          <w:szCs w:val="28"/>
        </w:rPr>
        <w:t xml:space="preserve"> </w:t>
      </w:r>
      <w:r w:rsidR="00222B98">
        <w:rPr>
          <w:rFonts w:ascii="Times New Roman" w:eastAsia="Times New Roman" w:hAnsi="Times New Roman" w:cs="Times New Roman"/>
          <w:b/>
          <w:bCs/>
          <w:sz w:val="28"/>
          <w:szCs w:val="28"/>
        </w:rPr>
        <w:t>«</w:t>
      </w:r>
      <w:r w:rsidRPr="00C6559E">
        <w:rPr>
          <w:rFonts w:ascii="Times New Roman" w:eastAsia="Times New Roman" w:hAnsi="Times New Roman" w:cs="Times New Roman"/>
          <w:b/>
          <w:bCs/>
          <w:sz w:val="28"/>
          <w:szCs w:val="28"/>
        </w:rPr>
        <w:t>Педіатрія»</w:t>
      </w:r>
    </w:p>
    <w:bookmarkEnd w:id="13"/>
    <w:p w14:paraId="53F86766" w14:textId="1EADAA4D" w:rsidR="000C3884" w:rsidRPr="00222B98" w:rsidRDefault="00D17383">
      <w:pPr>
        <w:spacing w:after="0" w:line="360" w:lineRule="auto"/>
        <w:ind w:firstLineChars="200" w:firstLine="560"/>
        <w:rPr>
          <w:rFonts w:ascii="Times New Roman" w:hAnsi="Times New Roman" w:cs="Times New Roman"/>
          <w:sz w:val="28"/>
          <w:szCs w:val="28"/>
        </w:rPr>
      </w:pPr>
      <w:r w:rsidRPr="00222B98">
        <w:rPr>
          <w:rFonts w:ascii="Times New Roman" w:hAnsi="Times New Roman" w:cs="Times New Roman"/>
          <w:sz w:val="28"/>
          <w:szCs w:val="28"/>
        </w:rPr>
        <w:t>Складається з 3</w:t>
      </w:r>
      <w:r w:rsidR="00251801" w:rsidRPr="00222B98">
        <w:rPr>
          <w:rFonts w:ascii="Times New Roman" w:hAnsi="Times New Roman" w:cs="Times New Roman"/>
          <w:sz w:val="28"/>
          <w:szCs w:val="28"/>
        </w:rPr>
        <w:t>-х</w:t>
      </w:r>
      <w:r w:rsidRPr="00222B98">
        <w:rPr>
          <w:rFonts w:ascii="Times New Roman" w:hAnsi="Times New Roman" w:cs="Times New Roman"/>
          <w:sz w:val="28"/>
          <w:szCs w:val="28"/>
        </w:rPr>
        <w:t xml:space="preserve"> змістов</w:t>
      </w:r>
      <w:r w:rsidR="009771A3" w:rsidRPr="00222B98">
        <w:rPr>
          <w:rFonts w:ascii="Times New Roman" w:hAnsi="Times New Roman" w:cs="Times New Roman"/>
          <w:sz w:val="28"/>
          <w:szCs w:val="28"/>
        </w:rPr>
        <w:t>н</w:t>
      </w:r>
      <w:r w:rsidRPr="00222B98">
        <w:rPr>
          <w:rFonts w:ascii="Times New Roman" w:hAnsi="Times New Roman" w:cs="Times New Roman"/>
          <w:sz w:val="28"/>
          <w:szCs w:val="28"/>
        </w:rPr>
        <w:t>их модулів:</w:t>
      </w:r>
    </w:p>
    <w:p w14:paraId="7701AD21" w14:textId="7957A6EE" w:rsidR="00D17383" w:rsidRPr="00D17383" w:rsidRDefault="00D17383" w:rsidP="00D17383">
      <w:pPr>
        <w:pStyle w:val="af1"/>
        <w:numPr>
          <w:ilvl w:val="0"/>
          <w:numId w:val="45"/>
        </w:numPr>
        <w:spacing w:after="0" w:line="360" w:lineRule="auto"/>
        <w:jc w:val="both"/>
        <w:rPr>
          <w:rFonts w:ascii="Times New Roman" w:eastAsia="Times New Roman" w:hAnsi="Times New Roman" w:cs="Times New Roman"/>
          <w:b/>
          <w:bCs/>
          <w:sz w:val="28"/>
          <w:szCs w:val="28"/>
        </w:rPr>
      </w:pPr>
      <w:bookmarkStart w:id="14" w:name="_Hlk204259691"/>
      <w:r w:rsidRPr="00D17383">
        <w:rPr>
          <w:rFonts w:ascii="Times New Roman" w:eastAsia="Times New Roman" w:hAnsi="Times New Roman" w:cs="Times New Roman"/>
          <w:b/>
          <w:bCs/>
          <w:sz w:val="28"/>
          <w:szCs w:val="28"/>
        </w:rPr>
        <w:t>Змістов</w:t>
      </w:r>
      <w:r w:rsidR="00222B98">
        <w:rPr>
          <w:rFonts w:ascii="Times New Roman" w:eastAsia="Times New Roman" w:hAnsi="Times New Roman" w:cs="Times New Roman"/>
          <w:b/>
          <w:bCs/>
          <w:sz w:val="28"/>
          <w:szCs w:val="28"/>
        </w:rPr>
        <w:t>н</w:t>
      </w:r>
      <w:r w:rsidRPr="00D17383">
        <w:rPr>
          <w:rFonts w:ascii="Times New Roman" w:eastAsia="Times New Roman" w:hAnsi="Times New Roman" w:cs="Times New Roman"/>
          <w:b/>
          <w:bCs/>
          <w:sz w:val="28"/>
          <w:szCs w:val="28"/>
        </w:rPr>
        <w:t xml:space="preserve">ий модуль  1    </w:t>
      </w:r>
      <w:bookmarkEnd w:id="14"/>
      <w:r w:rsidRPr="00D17383">
        <w:rPr>
          <w:rFonts w:ascii="Times New Roman" w:eastAsia="Times New Roman" w:hAnsi="Times New Roman" w:cs="Times New Roman"/>
          <w:b/>
          <w:bCs/>
          <w:sz w:val="28"/>
          <w:szCs w:val="28"/>
        </w:rPr>
        <w:t>Неонатологія</w:t>
      </w:r>
    </w:p>
    <w:p w14:paraId="416B791F" w14:textId="32ABE628" w:rsidR="00D17383" w:rsidRDefault="00D17383" w:rsidP="00D17383">
      <w:pPr>
        <w:pStyle w:val="af1"/>
        <w:numPr>
          <w:ilvl w:val="0"/>
          <w:numId w:val="45"/>
        </w:numPr>
        <w:spacing w:after="0" w:line="360" w:lineRule="auto"/>
        <w:rPr>
          <w:rFonts w:ascii="Times New Roman" w:hAnsi="Times New Roman" w:cs="Times New Roman"/>
          <w:b/>
          <w:bCs/>
          <w:sz w:val="28"/>
          <w:szCs w:val="28"/>
        </w:rPr>
      </w:pPr>
      <w:r w:rsidRPr="00D17383">
        <w:rPr>
          <w:rFonts w:ascii="Times New Roman" w:hAnsi="Times New Roman" w:cs="Times New Roman"/>
          <w:b/>
          <w:bCs/>
          <w:sz w:val="28"/>
          <w:szCs w:val="28"/>
        </w:rPr>
        <w:t>Змістов</w:t>
      </w:r>
      <w:r w:rsidR="00222B98">
        <w:rPr>
          <w:rFonts w:ascii="Times New Roman" w:hAnsi="Times New Roman" w:cs="Times New Roman"/>
          <w:b/>
          <w:bCs/>
          <w:sz w:val="28"/>
          <w:szCs w:val="28"/>
        </w:rPr>
        <w:t>н</w:t>
      </w:r>
      <w:r w:rsidRPr="00D17383">
        <w:rPr>
          <w:rFonts w:ascii="Times New Roman" w:hAnsi="Times New Roman" w:cs="Times New Roman"/>
          <w:b/>
          <w:bCs/>
          <w:sz w:val="28"/>
          <w:szCs w:val="28"/>
        </w:rPr>
        <w:t xml:space="preserve">ий модуль  </w:t>
      </w:r>
      <w:r>
        <w:rPr>
          <w:rFonts w:ascii="Times New Roman" w:hAnsi="Times New Roman" w:cs="Times New Roman"/>
          <w:b/>
          <w:bCs/>
          <w:sz w:val="28"/>
          <w:szCs w:val="28"/>
        </w:rPr>
        <w:t>2</w:t>
      </w:r>
      <w:r w:rsidRPr="00D17383">
        <w:rPr>
          <w:rFonts w:ascii="Times New Roman" w:hAnsi="Times New Roman" w:cs="Times New Roman"/>
          <w:b/>
          <w:bCs/>
          <w:sz w:val="28"/>
          <w:szCs w:val="28"/>
        </w:rPr>
        <w:t xml:space="preserve">    Хвороби системи крові у дітей</w:t>
      </w:r>
    </w:p>
    <w:p w14:paraId="6A1A70B5" w14:textId="07A96360" w:rsidR="00D17383" w:rsidRPr="00D17383" w:rsidRDefault="00D17383" w:rsidP="00D17383">
      <w:pPr>
        <w:pStyle w:val="af1"/>
        <w:numPr>
          <w:ilvl w:val="0"/>
          <w:numId w:val="45"/>
        </w:numPr>
        <w:spacing w:after="0" w:line="360" w:lineRule="auto"/>
        <w:rPr>
          <w:rFonts w:ascii="Times New Roman" w:hAnsi="Times New Roman" w:cs="Times New Roman"/>
          <w:b/>
          <w:bCs/>
          <w:sz w:val="28"/>
          <w:szCs w:val="28"/>
        </w:rPr>
      </w:pPr>
      <w:r w:rsidRPr="00D17383">
        <w:rPr>
          <w:rFonts w:ascii="Times New Roman" w:hAnsi="Times New Roman" w:cs="Times New Roman"/>
          <w:b/>
          <w:bCs/>
          <w:sz w:val="28"/>
          <w:szCs w:val="28"/>
        </w:rPr>
        <w:t>Змістов</w:t>
      </w:r>
      <w:r w:rsidR="00222B98">
        <w:rPr>
          <w:rFonts w:ascii="Times New Roman" w:hAnsi="Times New Roman" w:cs="Times New Roman"/>
          <w:b/>
          <w:bCs/>
          <w:sz w:val="28"/>
          <w:szCs w:val="28"/>
        </w:rPr>
        <w:t>н</w:t>
      </w:r>
      <w:r w:rsidRPr="00D17383">
        <w:rPr>
          <w:rFonts w:ascii="Times New Roman" w:hAnsi="Times New Roman" w:cs="Times New Roman"/>
          <w:b/>
          <w:bCs/>
          <w:sz w:val="28"/>
          <w:szCs w:val="28"/>
        </w:rPr>
        <w:t xml:space="preserve">ий модуль  </w:t>
      </w:r>
      <w:r>
        <w:rPr>
          <w:rFonts w:ascii="Times New Roman" w:hAnsi="Times New Roman" w:cs="Times New Roman"/>
          <w:b/>
          <w:bCs/>
          <w:sz w:val="28"/>
          <w:szCs w:val="28"/>
        </w:rPr>
        <w:t xml:space="preserve">3 </w:t>
      </w:r>
      <w:r w:rsidRPr="00D17383">
        <w:rPr>
          <w:rFonts w:ascii="Times New Roman" w:hAnsi="Times New Roman" w:cs="Times New Roman"/>
          <w:b/>
          <w:bCs/>
          <w:sz w:val="28"/>
          <w:szCs w:val="28"/>
        </w:rPr>
        <w:t xml:space="preserve">   </w:t>
      </w:r>
      <w:r w:rsidRPr="009E55AD">
        <w:rPr>
          <w:rFonts w:ascii="Times New Roman" w:eastAsia="Times New Roman" w:hAnsi="Times New Roman" w:cs="Times New Roman"/>
          <w:b/>
          <w:bCs/>
          <w:sz w:val="28"/>
          <w:szCs w:val="28"/>
        </w:rPr>
        <w:t>Хвороби ендокринної системи у дітей</w:t>
      </w:r>
    </w:p>
    <w:p w14:paraId="2926449B" w14:textId="77777777" w:rsidR="00D17383" w:rsidRDefault="00D17383" w:rsidP="001C1E27">
      <w:pPr>
        <w:spacing w:after="0" w:line="360" w:lineRule="auto"/>
        <w:jc w:val="both"/>
        <w:rPr>
          <w:rFonts w:ascii="Times New Roman" w:eastAsia="Times New Roman" w:hAnsi="Times New Roman" w:cs="Times New Roman"/>
          <w:b/>
          <w:bCs/>
          <w:sz w:val="28"/>
          <w:szCs w:val="28"/>
        </w:rPr>
      </w:pPr>
    </w:p>
    <w:p w14:paraId="1B3A9C69" w14:textId="42B11634" w:rsidR="009E55AD" w:rsidRPr="00D17383" w:rsidRDefault="009E55AD" w:rsidP="001C1E27">
      <w:pPr>
        <w:spacing w:after="0" w:line="360" w:lineRule="auto"/>
        <w:jc w:val="both"/>
        <w:rPr>
          <w:rFonts w:ascii="Times New Roman" w:eastAsia="Times New Roman" w:hAnsi="Times New Roman" w:cs="Times New Roman"/>
          <w:b/>
          <w:bCs/>
          <w:sz w:val="28"/>
          <w:szCs w:val="28"/>
          <w:u w:val="single"/>
        </w:rPr>
      </w:pPr>
      <w:r w:rsidRPr="00D17383">
        <w:rPr>
          <w:rFonts w:ascii="Times New Roman" w:eastAsia="Times New Roman" w:hAnsi="Times New Roman" w:cs="Times New Roman"/>
          <w:b/>
          <w:bCs/>
          <w:sz w:val="28"/>
          <w:szCs w:val="28"/>
          <w:u w:val="single"/>
        </w:rPr>
        <w:t>ЗМІСТОВ</w:t>
      </w:r>
      <w:r w:rsidR="009771A3">
        <w:rPr>
          <w:rFonts w:ascii="Times New Roman" w:eastAsia="Times New Roman" w:hAnsi="Times New Roman" w:cs="Times New Roman"/>
          <w:b/>
          <w:bCs/>
          <w:sz w:val="28"/>
          <w:szCs w:val="28"/>
          <w:u w:val="single"/>
        </w:rPr>
        <w:t>Н</w:t>
      </w:r>
      <w:r w:rsidRPr="00D17383">
        <w:rPr>
          <w:rFonts w:ascii="Times New Roman" w:eastAsia="Times New Roman" w:hAnsi="Times New Roman" w:cs="Times New Roman"/>
          <w:b/>
          <w:bCs/>
          <w:sz w:val="28"/>
          <w:szCs w:val="28"/>
          <w:u w:val="single"/>
        </w:rPr>
        <w:t>ИЙ МОДУЛЬ  1    Неонатологія</w:t>
      </w:r>
    </w:p>
    <w:p w14:paraId="3B2E45E0"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r w:rsidRPr="009E55AD">
        <w:rPr>
          <w:rFonts w:ascii="Times New Roman" w:eastAsia="Times New Roman" w:hAnsi="Times New Roman" w:cs="Times New Roman"/>
          <w:b/>
          <w:bCs/>
          <w:sz w:val="28"/>
          <w:szCs w:val="28"/>
        </w:rPr>
        <w:t xml:space="preserve">    Тема 1. Організація надання неонатальної допомоги в Україні. Медичний догляд за здоровою новонародженою дитиною.</w:t>
      </w:r>
    </w:p>
    <w:p w14:paraId="793B8859" w14:textId="77777777"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 xml:space="preserve">Показники якості надання медичної допомоги новонародженим дітям: </w:t>
      </w:r>
      <w:proofErr w:type="spellStart"/>
      <w:r w:rsidRPr="009E55AD">
        <w:rPr>
          <w:rFonts w:ascii="Times New Roman" w:eastAsia="Times New Roman" w:hAnsi="Times New Roman" w:cs="Times New Roman"/>
          <w:sz w:val="28"/>
          <w:szCs w:val="28"/>
        </w:rPr>
        <w:t>перинатальна</w:t>
      </w:r>
      <w:proofErr w:type="spellEnd"/>
      <w:r w:rsidRPr="009E55AD">
        <w:rPr>
          <w:rFonts w:ascii="Times New Roman" w:eastAsia="Times New Roman" w:hAnsi="Times New Roman" w:cs="Times New Roman"/>
          <w:sz w:val="28"/>
          <w:szCs w:val="28"/>
        </w:rPr>
        <w:t xml:space="preserve"> смертність, </w:t>
      </w:r>
      <w:proofErr w:type="spellStart"/>
      <w:r w:rsidRPr="009E55AD">
        <w:rPr>
          <w:rFonts w:ascii="Times New Roman" w:eastAsia="Times New Roman" w:hAnsi="Times New Roman" w:cs="Times New Roman"/>
          <w:sz w:val="28"/>
          <w:szCs w:val="28"/>
        </w:rPr>
        <w:t>неонатальна</w:t>
      </w:r>
      <w:proofErr w:type="spellEnd"/>
      <w:r w:rsidRPr="009E55AD">
        <w:rPr>
          <w:rFonts w:ascii="Times New Roman" w:eastAsia="Times New Roman" w:hAnsi="Times New Roman" w:cs="Times New Roman"/>
          <w:sz w:val="28"/>
          <w:szCs w:val="28"/>
        </w:rPr>
        <w:t xml:space="preserve"> </w:t>
      </w:r>
      <w:proofErr w:type="spellStart"/>
      <w:r w:rsidRPr="009E55AD">
        <w:rPr>
          <w:rFonts w:ascii="Times New Roman" w:eastAsia="Times New Roman" w:hAnsi="Times New Roman" w:cs="Times New Roman"/>
          <w:sz w:val="28"/>
          <w:szCs w:val="28"/>
        </w:rPr>
        <w:t>захворюванність</w:t>
      </w:r>
      <w:proofErr w:type="spellEnd"/>
      <w:r w:rsidRPr="009E55AD">
        <w:rPr>
          <w:rFonts w:ascii="Times New Roman" w:eastAsia="Times New Roman" w:hAnsi="Times New Roman" w:cs="Times New Roman"/>
          <w:sz w:val="28"/>
          <w:szCs w:val="28"/>
        </w:rPr>
        <w:t xml:space="preserve"> та смертність. Регіоналізація перинатальної допомоги. Протокол медичного догляду за здоровою новонародженою дитиною: послідовність дій при здійсненні </w:t>
      </w:r>
      <w:r w:rsidRPr="009E55AD">
        <w:rPr>
          <w:rFonts w:ascii="Times New Roman" w:eastAsia="Times New Roman" w:hAnsi="Times New Roman" w:cs="Times New Roman"/>
          <w:sz w:val="28"/>
          <w:szCs w:val="28"/>
        </w:rPr>
        <w:lastRenderedPageBreak/>
        <w:t>медичного догляду за здоровою новонародженою дитиною в пологовій залі, десять кроків теплового ланцюжка, оцінка загального стану дитини за шкалою Апгар, схема первинного лікарського огляду новонародженого, догляд за пуповиною, пуповинним залишком, пупковою ранкою, профілактика геморагічної хвороби новонародженого, вакцинація новонароджених, скринінгове обстеження новонароджених.</w:t>
      </w:r>
    </w:p>
    <w:p w14:paraId="78D5B157"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r w:rsidRPr="009E55AD">
        <w:rPr>
          <w:rFonts w:ascii="Times New Roman" w:eastAsia="Times New Roman" w:hAnsi="Times New Roman" w:cs="Times New Roman"/>
          <w:b/>
          <w:bCs/>
          <w:sz w:val="28"/>
          <w:szCs w:val="28"/>
        </w:rPr>
        <w:t>Тема 2. Передчасно народжені діти. Діти  малі до гестаційного віку.</w:t>
      </w:r>
    </w:p>
    <w:p w14:paraId="39016199" w14:textId="77777777"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 xml:space="preserve">Критерії визначення недоношеності. Оцінка морфологічної та </w:t>
      </w:r>
      <w:proofErr w:type="spellStart"/>
      <w:r w:rsidRPr="009E55AD">
        <w:rPr>
          <w:rFonts w:ascii="Times New Roman" w:eastAsia="Times New Roman" w:hAnsi="Times New Roman" w:cs="Times New Roman"/>
          <w:sz w:val="28"/>
          <w:szCs w:val="28"/>
        </w:rPr>
        <w:t>нейро</w:t>
      </w:r>
      <w:proofErr w:type="spellEnd"/>
      <w:r w:rsidRPr="009E55AD">
        <w:rPr>
          <w:rFonts w:ascii="Times New Roman" w:eastAsia="Times New Roman" w:hAnsi="Times New Roman" w:cs="Times New Roman"/>
          <w:sz w:val="28"/>
          <w:szCs w:val="28"/>
        </w:rPr>
        <w:t xml:space="preserve">-функціональної зрілості передчасно народжених дітей (за шкалою </w:t>
      </w:r>
      <w:proofErr w:type="spellStart"/>
      <w:r w:rsidRPr="009E55AD">
        <w:rPr>
          <w:rFonts w:ascii="Times New Roman" w:eastAsia="Times New Roman" w:hAnsi="Times New Roman" w:cs="Times New Roman"/>
          <w:sz w:val="28"/>
          <w:szCs w:val="28"/>
        </w:rPr>
        <w:t>Балард</w:t>
      </w:r>
      <w:proofErr w:type="spellEnd"/>
      <w:r w:rsidRPr="009E55AD">
        <w:rPr>
          <w:rFonts w:ascii="Times New Roman" w:eastAsia="Times New Roman" w:hAnsi="Times New Roman" w:cs="Times New Roman"/>
          <w:sz w:val="28"/>
          <w:szCs w:val="28"/>
        </w:rPr>
        <w:t xml:space="preserve">). Патологічні стани, характерні для передчасно народжених дітей. Принципи надання лікувально-профілактичної допомоги. Особливості ентерального та парентерального харчування передчасно народжених </w:t>
      </w:r>
      <w:proofErr w:type="spellStart"/>
      <w:r w:rsidRPr="009E55AD">
        <w:rPr>
          <w:rFonts w:ascii="Times New Roman" w:eastAsia="Times New Roman" w:hAnsi="Times New Roman" w:cs="Times New Roman"/>
          <w:sz w:val="28"/>
          <w:szCs w:val="28"/>
        </w:rPr>
        <w:t>дiтей</w:t>
      </w:r>
      <w:proofErr w:type="spellEnd"/>
      <w:r w:rsidRPr="009E55AD">
        <w:rPr>
          <w:rFonts w:ascii="Times New Roman" w:eastAsia="Times New Roman" w:hAnsi="Times New Roman" w:cs="Times New Roman"/>
          <w:sz w:val="28"/>
          <w:szCs w:val="28"/>
        </w:rPr>
        <w:t>. Екстрена допомога при невідкладних станах: гіпотермії,  гіпоглікемії, апное. Затримка внутрішньоутробного розвитку: причини, клінічні варіанти, особливості ранньої неонатальної адаптації.</w:t>
      </w:r>
    </w:p>
    <w:p w14:paraId="6C07F886"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r w:rsidRPr="009E55AD">
        <w:rPr>
          <w:rFonts w:ascii="Times New Roman" w:eastAsia="Times New Roman" w:hAnsi="Times New Roman" w:cs="Times New Roman"/>
          <w:b/>
          <w:bCs/>
          <w:sz w:val="28"/>
          <w:szCs w:val="28"/>
        </w:rPr>
        <w:t xml:space="preserve">Тема 3.   Асфiксiя новонародженого. Пологова травма. </w:t>
      </w:r>
    </w:p>
    <w:p w14:paraId="08D62CBC" w14:textId="77777777"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 xml:space="preserve">Асфiксiя при народженні: визначення, причини, класифікація, критерії діагностики. Початкова, реанімаційна та </w:t>
      </w:r>
      <w:proofErr w:type="spellStart"/>
      <w:r w:rsidRPr="009E55AD">
        <w:rPr>
          <w:rFonts w:ascii="Times New Roman" w:eastAsia="Times New Roman" w:hAnsi="Times New Roman" w:cs="Times New Roman"/>
          <w:sz w:val="28"/>
          <w:szCs w:val="28"/>
        </w:rPr>
        <w:t>післяреанімаційна</w:t>
      </w:r>
      <w:proofErr w:type="spellEnd"/>
      <w:r w:rsidRPr="009E55AD">
        <w:rPr>
          <w:rFonts w:ascii="Times New Roman" w:eastAsia="Times New Roman" w:hAnsi="Times New Roman" w:cs="Times New Roman"/>
          <w:sz w:val="28"/>
          <w:szCs w:val="28"/>
        </w:rPr>
        <w:t xml:space="preserve"> допомога новонародженій дитині. Показання, протипоказання, ускладнення та етапи проведення лікувальної  гіпотермії</w:t>
      </w:r>
    </w:p>
    <w:p w14:paraId="1B7EEC1C" w14:textId="77777777"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Пологова травма: чинники з боку матері та плода, типові прояви різних видів пологових травм (</w:t>
      </w:r>
      <w:proofErr w:type="spellStart"/>
      <w:r w:rsidRPr="009E55AD">
        <w:rPr>
          <w:rFonts w:ascii="Times New Roman" w:eastAsia="Times New Roman" w:hAnsi="Times New Roman" w:cs="Times New Roman"/>
          <w:sz w:val="28"/>
          <w:szCs w:val="28"/>
        </w:rPr>
        <w:t>ушкоднення</w:t>
      </w:r>
      <w:proofErr w:type="spellEnd"/>
      <w:r w:rsidRPr="009E55AD">
        <w:rPr>
          <w:rFonts w:ascii="Times New Roman" w:eastAsia="Times New Roman" w:hAnsi="Times New Roman" w:cs="Times New Roman"/>
          <w:sz w:val="28"/>
          <w:szCs w:val="28"/>
        </w:rPr>
        <w:t xml:space="preserve"> м’яких тканин, парези, паралічі, </w:t>
      </w:r>
      <w:proofErr w:type="spellStart"/>
      <w:r w:rsidRPr="009E55AD">
        <w:rPr>
          <w:rFonts w:ascii="Times New Roman" w:eastAsia="Times New Roman" w:hAnsi="Times New Roman" w:cs="Times New Roman"/>
          <w:sz w:val="28"/>
          <w:szCs w:val="28"/>
        </w:rPr>
        <w:t>преломи</w:t>
      </w:r>
      <w:proofErr w:type="spellEnd"/>
      <w:r w:rsidRPr="009E55AD">
        <w:rPr>
          <w:rFonts w:ascii="Times New Roman" w:eastAsia="Times New Roman" w:hAnsi="Times New Roman" w:cs="Times New Roman"/>
          <w:sz w:val="28"/>
          <w:szCs w:val="28"/>
        </w:rPr>
        <w:t xml:space="preserve"> кісток, внутрішньочерепні крововиливи). Сучасні методи діагностики внутрішньочерепних </w:t>
      </w:r>
      <w:proofErr w:type="spellStart"/>
      <w:r w:rsidRPr="009E55AD">
        <w:rPr>
          <w:rFonts w:ascii="Times New Roman" w:eastAsia="Times New Roman" w:hAnsi="Times New Roman" w:cs="Times New Roman"/>
          <w:sz w:val="28"/>
          <w:szCs w:val="28"/>
        </w:rPr>
        <w:t>крововиливів.Принципи</w:t>
      </w:r>
      <w:proofErr w:type="spellEnd"/>
      <w:r w:rsidRPr="009E55AD">
        <w:rPr>
          <w:rFonts w:ascii="Times New Roman" w:eastAsia="Times New Roman" w:hAnsi="Times New Roman" w:cs="Times New Roman"/>
          <w:sz w:val="28"/>
          <w:szCs w:val="28"/>
        </w:rPr>
        <w:t xml:space="preserve"> лікування різних видів пологових травм. </w:t>
      </w:r>
    </w:p>
    <w:p w14:paraId="53607580" w14:textId="5A31CC1E" w:rsidR="009E55AD" w:rsidRPr="009E55AD" w:rsidRDefault="009E55AD" w:rsidP="009E55AD">
      <w:pPr>
        <w:spacing w:after="0" w:line="360" w:lineRule="auto"/>
        <w:ind w:firstLineChars="200" w:firstLine="560"/>
        <w:jc w:val="both"/>
        <w:rPr>
          <w:rFonts w:ascii="Times New Roman" w:eastAsia="Times New Roman" w:hAnsi="Times New Roman" w:cs="Times New Roman"/>
          <w:b/>
          <w:bCs/>
          <w:sz w:val="28"/>
          <w:szCs w:val="28"/>
        </w:rPr>
      </w:pPr>
      <w:r w:rsidRPr="009E55AD">
        <w:rPr>
          <w:rFonts w:ascii="Times New Roman" w:eastAsia="Times New Roman" w:hAnsi="Times New Roman" w:cs="Times New Roman"/>
          <w:sz w:val="28"/>
          <w:szCs w:val="28"/>
        </w:rPr>
        <w:t xml:space="preserve">     </w:t>
      </w:r>
      <w:r w:rsidRPr="009E55AD">
        <w:rPr>
          <w:rFonts w:ascii="Times New Roman" w:eastAsia="Times New Roman" w:hAnsi="Times New Roman" w:cs="Times New Roman"/>
          <w:b/>
          <w:bCs/>
          <w:sz w:val="28"/>
          <w:szCs w:val="28"/>
        </w:rPr>
        <w:t xml:space="preserve"> Тема 4. Респіраторний дистрес-синдром новонароджених (РДС). Пневмонія новонароджених.</w:t>
      </w:r>
    </w:p>
    <w:p w14:paraId="368882BF" w14:textId="77777777"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 xml:space="preserve">Респіраторний дистрес-синдром новонароджених: визначення, чинники ризику, патогенез, клінічні ознаки, методи діагностики, диференційна діагностика. Принципи лікування: стабілізація стану при народженні, </w:t>
      </w:r>
      <w:proofErr w:type="spellStart"/>
      <w:r w:rsidRPr="009E55AD">
        <w:rPr>
          <w:rFonts w:ascii="Times New Roman" w:eastAsia="Times New Roman" w:hAnsi="Times New Roman" w:cs="Times New Roman"/>
          <w:sz w:val="28"/>
          <w:szCs w:val="28"/>
        </w:rPr>
        <w:lastRenderedPageBreak/>
        <w:t>сурфактантзамісна</w:t>
      </w:r>
      <w:proofErr w:type="spellEnd"/>
      <w:r w:rsidRPr="009E55AD">
        <w:rPr>
          <w:rFonts w:ascii="Times New Roman" w:eastAsia="Times New Roman" w:hAnsi="Times New Roman" w:cs="Times New Roman"/>
          <w:sz w:val="28"/>
          <w:szCs w:val="28"/>
        </w:rPr>
        <w:t xml:space="preserve"> терапія, методи респіраторної підтримки. Антенатальна стероїдна профілактика.</w:t>
      </w:r>
    </w:p>
    <w:p w14:paraId="2E0CABA9" w14:textId="77777777"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 xml:space="preserve">Пневмонії новонароджених: визначення, етіологія, патогенез, класифікація, особливості перебігу пневмонії у передчасно народжених. Принципи </w:t>
      </w:r>
      <w:proofErr w:type="spellStart"/>
      <w:r w:rsidRPr="009E55AD">
        <w:rPr>
          <w:rFonts w:ascii="Times New Roman" w:eastAsia="Times New Roman" w:hAnsi="Times New Roman" w:cs="Times New Roman"/>
          <w:sz w:val="28"/>
          <w:szCs w:val="28"/>
        </w:rPr>
        <w:t>антибіотикотерапії</w:t>
      </w:r>
      <w:proofErr w:type="spellEnd"/>
      <w:r w:rsidRPr="009E55AD">
        <w:rPr>
          <w:rFonts w:ascii="Times New Roman" w:eastAsia="Times New Roman" w:hAnsi="Times New Roman" w:cs="Times New Roman"/>
          <w:sz w:val="28"/>
          <w:szCs w:val="28"/>
        </w:rPr>
        <w:t xml:space="preserve"> </w:t>
      </w:r>
      <w:proofErr w:type="spellStart"/>
      <w:r w:rsidRPr="009E55AD">
        <w:rPr>
          <w:rFonts w:ascii="Times New Roman" w:eastAsia="Times New Roman" w:hAnsi="Times New Roman" w:cs="Times New Roman"/>
          <w:sz w:val="28"/>
          <w:szCs w:val="28"/>
        </w:rPr>
        <w:t>пневмоній</w:t>
      </w:r>
      <w:proofErr w:type="spellEnd"/>
      <w:r w:rsidRPr="009E55AD">
        <w:rPr>
          <w:rFonts w:ascii="Times New Roman" w:eastAsia="Times New Roman" w:hAnsi="Times New Roman" w:cs="Times New Roman"/>
          <w:sz w:val="28"/>
          <w:szCs w:val="28"/>
        </w:rPr>
        <w:t xml:space="preserve"> новонароджених.</w:t>
      </w:r>
    </w:p>
    <w:p w14:paraId="369D5075" w14:textId="68CC8621"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r w:rsidRPr="009E55AD">
        <w:rPr>
          <w:rFonts w:ascii="Times New Roman" w:eastAsia="Times New Roman" w:hAnsi="Times New Roman" w:cs="Times New Roman"/>
          <w:b/>
          <w:bCs/>
          <w:sz w:val="28"/>
          <w:szCs w:val="28"/>
        </w:rPr>
        <w:t xml:space="preserve">  Тема 5. </w:t>
      </w:r>
      <w:proofErr w:type="spellStart"/>
      <w:r w:rsidRPr="009E55AD">
        <w:rPr>
          <w:rFonts w:ascii="Times New Roman" w:eastAsia="Times New Roman" w:hAnsi="Times New Roman" w:cs="Times New Roman"/>
          <w:b/>
          <w:bCs/>
          <w:sz w:val="28"/>
          <w:szCs w:val="28"/>
        </w:rPr>
        <w:t>Гемолiтична</w:t>
      </w:r>
      <w:proofErr w:type="spellEnd"/>
      <w:r w:rsidRPr="009E55AD">
        <w:rPr>
          <w:rFonts w:ascii="Times New Roman" w:eastAsia="Times New Roman" w:hAnsi="Times New Roman" w:cs="Times New Roman"/>
          <w:b/>
          <w:bCs/>
          <w:sz w:val="28"/>
          <w:szCs w:val="28"/>
        </w:rPr>
        <w:t xml:space="preserve"> хвороба новонароджених (ГХН). Геморагічний синдром у новонароджених. </w:t>
      </w:r>
    </w:p>
    <w:p w14:paraId="4C246741" w14:textId="77777777"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proofErr w:type="spellStart"/>
      <w:r w:rsidRPr="009E55AD">
        <w:rPr>
          <w:rFonts w:ascii="Times New Roman" w:eastAsia="Times New Roman" w:hAnsi="Times New Roman" w:cs="Times New Roman"/>
          <w:sz w:val="28"/>
          <w:szCs w:val="28"/>
        </w:rPr>
        <w:t>Гемолiтична</w:t>
      </w:r>
      <w:proofErr w:type="spellEnd"/>
      <w:r w:rsidRPr="009E55AD">
        <w:rPr>
          <w:rFonts w:ascii="Times New Roman" w:eastAsia="Times New Roman" w:hAnsi="Times New Roman" w:cs="Times New Roman"/>
          <w:sz w:val="28"/>
          <w:szCs w:val="28"/>
        </w:rPr>
        <w:t xml:space="preserve"> хвороба новонароджених: етіологія, патогенез, класифікація, клініко-лабораторні критерії різних форм захворювання, диференціальна діагностика. Фототерапія: механізм дії, правила проведення, ускладнення. Операція замінного переливання крові: показання, </w:t>
      </w:r>
      <w:proofErr w:type="spellStart"/>
      <w:r w:rsidRPr="009E55AD">
        <w:rPr>
          <w:rFonts w:ascii="Times New Roman" w:eastAsia="Times New Roman" w:hAnsi="Times New Roman" w:cs="Times New Roman"/>
          <w:sz w:val="28"/>
          <w:szCs w:val="28"/>
        </w:rPr>
        <w:t>технка</w:t>
      </w:r>
      <w:proofErr w:type="spellEnd"/>
      <w:r w:rsidRPr="009E55AD">
        <w:rPr>
          <w:rFonts w:ascii="Times New Roman" w:eastAsia="Times New Roman" w:hAnsi="Times New Roman" w:cs="Times New Roman"/>
          <w:sz w:val="28"/>
          <w:szCs w:val="28"/>
        </w:rPr>
        <w:t xml:space="preserve"> проведення, ускладнення. Специфічна профілактика гемолітичної хвороби новонародженого. Прогноз. Клінічні прояви індукованої білірубіном неврологічної дисфункції.</w:t>
      </w:r>
    </w:p>
    <w:p w14:paraId="2B99FEC8" w14:textId="77777777"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Причини геморагічного синдрому у новонароджених. Геморагічна хвороба новонароджених: визначення, патогенез, класифікація, клініка, діагностика,  диференціальна діагностика, лікування, невідкладна допомога, профілактика.</w:t>
      </w:r>
    </w:p>
    <w:p w14:paraId="42A1D94F" w14:textId="493747DB"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r w:rsidRPr="009E55AD">
        <w:rPr>
          <w:rFonts w:ascii="Times New Roman" w:eastAsia="Times New Roman" w:hAnsi="Times New Roman" w:cs="Times New Roman"/>
          <w:b/>
          <w:bCs/>
          <w:sz w:val="28"/>
          <w:szCs w:val="28"/>
        </w:rPr>
        <w:t>Тема 6. Внутрішньоутробні інфекції новонароджених (TORCH – інфекції).</w:t>
      </w:r>
    </w:p>
    <w:p w14:paraId="561A8DEE" w14:textId="77777777"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 xml:space="preserve">TORCH–інфекції новонароджених: етіологія, патогенез, клініка, діагностика, диференціальна діагностика, лікування, профілактика, прогноз. </w:t>
      </w:r>
    </w:p>
    <w:p w14:paraId="17DA022A" w14:textId="77777777" w:rsid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r w:rsidRPr="009E55AD">
        <w:rPr>
          <w:rFonts w:ascii="Times New Roman" w:eastAsia="Times New Roman" w:hAnsi="Times New Roman" w:cs="Times New Roman"/>
          <w:b/>
          <w:bCs/>
          <w:sz w:val="28"/>
          <w:szCs w:val="28"/>
        </w:rPr>
        <w:t xml:space="preserve">Тема 7. Бактеріальні інфекції новонароджених. </w:t>
      </w:r>
    </w:p>
    <w:p w14:paraId="18029BFC" w14:textId="475EB888"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 xml:space="preserve">Гнійно-запальні захворювання шкіри та підшкірно-жирової клітковини новонароджених, захворювання пупкового канатику, пупкової ранки та пупкових судин: класифікація, етіологія, патогенез, клініка, діагностика, диференціальна діагностика, лікування, профілактика, прогноз. Сепсис новонароджених: визначення, класифікація, етіологія, патогенез, клініка, діагностика, диференціальна діагностика, лікування, профілактика, прогноз. </w:t>
      </w:r>
    </w:p>
    <w:p w14:paraId="6581BC1D" w14:textId="77777777" w:rsidR="003D3D2D" w:rsidRDefault="003D3D2D" w:rsidP="009E55AD">
      <w:pPr>
        <w:spacing w:after="0" w:line="360" w:lineRule="auto"/>
        <w:ind w:firstLineChars="200" w:firstLine="562"/>
        <w:jc w:val="both"/>
        <w:rPr>
          <w:rFonts w:ascii="Times New Roman" w:eastAsia="Times New Roman" w:hAnsi="Times New Roman" w:cs="Times New Roman"/>
          <w:b/>
          <w:bCs/>
          <w:sz w:val="28"/>
          <w:szCs w:val="28"/>
          <w:u w:val="single"/>
        </w:rPr>
      </w:pPr>
    </w:p>
    <w:p w14:paraId="645413B0" w14:textId="661C44A1" w:rsidR="009E55AD" w:rsidRPr="00D17383" w:rsidRDefault="009E55AD" w:rsidP="009E55AD">
      <w:pPr>
        <w:spacing w:after="0" w:line="360" w:lineRule="auto"/>
        <w:ind w:firstLineChars="200" w:firstLine="562"/>
        <w:jc w:val="both"/>
        <w:rPr>
          <w:rFonts w:ascii="Times New Roman" w:eastAsia="Times New Roman" w:hAnsi="Times New Roman" w:cs="Times New Roman"/>
          <w:b/>
          <w:bCs/>
          <w:sz w:val="28"/>
          <w:szCs w:val="28"/>
          <w:u w:val="single"/>
        </w:rPr>
      </w:pPr>
      <w:r w:rsidRPr="00D17383">
        <w:rPr>
          <w:rFonts w:ascii="Times New Roman" w:eastAsia="Times New Roman" w:hAnsi="Times New Roman" w:cs="Times New Roman"/>
          <w:b/>
          <w:bCs/>
          <w:sz w:val="28"/>
          <w:szCs w:val="28"/>
          <w:u w:val="single"/>
        </w:rPr>
        <w:lastRenderedPageBreak/>
        <w:t>ЗМІСТОВ</w:t>
      </w:r>
      <w:r w:rsidR="003D3D2D">
        <w:rPr>
          <w:rFonts w:ascii="Times New Roman" w:eastAsia="Times New Roman" w:hAnsi="Times New Roman" w:cs="Times New Roman"/>
          <w:b/>
          <w:bCs/>
          <w:sz w:val="28"/>
          <w:szCs w:val="28"/>
          <w:u w:val="single"/>
        </w:rPr>
        <w:t>Н</w:t>
      </w:r>
      <w:r w:rsidRPr="00D17383">
        <w:rPr>
          <w:rFonts w:ascii="Times New Roman" w:eastAsia="Times New Roman" w:hAnsi="Times New Roman" w:cs="Times New Roman"/>
          <w:b/>
          <w:bCs/>
          <w:sz w:val="28"/>
          <w:szCs w:val="28"/>
          <w:u w:val="single"/>
        </w:rPr>
        <w:t xml:space="preserve">ИЙ МОДУЛЬ 2  </w:t>
      </w:r>
      <w:bookmarkStart w:id="15" w:name="_Hlk204259717"/>
      <w:r w:rsidRPr="00D17383">
        <w:rPr>
          <w:rFonts w:ascii="Times New Roman" w:eastAsia="Times New Roman" w:hAnsi="Times New Roman" w:cs="Times New Roman"/>
          <w:b/>
          <w:bCs/>
          <w:sz w:val="28"/>
          <w:szCs w:val="28"/>
          <w:u w:val="single"/>
        </w:rPr>
        <w:t>Хвороби системи крові у дітей</w:t>
      </w:r>
      <w:bookmarkEnd w:id="15"/>
    </w:p>
    <w:p w14:paraId="52B04405"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r w:rsidRPr="009E55AD">
        <w:rPr>
          <w:rFonts w:ascii="Times New Roman" w:eastAsia="Times New Roman" w:hAnsi="Times New Roman" w:cs="Times New Roman"/>
          <w:b/>
          <w:bCs/>
          <w:sz w:val="28"/>
          <w:szCs w:val="28"/>
        </w:rPr>
        <w:t xml:space="preserve">Тема 8. Анемії у дітей (дефіцитні, </w:t>
      </w:r>
      <w:proofErr w:type="spellStart"/>
      <w:r w:rsidRPr="009E55AD">
        <w:rPr>
          <w:rFonts w:ascii="Times New Roman" w:eastAsia="Times New Roman" w:hAnsi="Times New Roman" w:cs="Times New Roman"/>
          <w:b/>
          <w:bCs/>
          <w:sz w:val="28"/>
          <w:szCs w:val="28"/>
        </w:rPr>
        <w:t>постгеморагічні</w:t>
      </w:r>
      <w:proofErr w:type="spellEnd"/>
      <w:r w:rsidRPr="009E55AD">
        <w:rPr>
          <w:rFonts w:ascii="Times New Roman" w:eastAsia="Times New Roman" w:hAnsi="Times New Roman" w:cs="Times New Roman"/>
          <w:b/>
          <w:bCs/>
          <w:sz w:val="28"/>
          <w:szCs w:val="28"/>
        </w:rPr>
        <w:t xml:space="preserve">, гемолітичні, внаслідок порушення гемопоезу). </w:t>
      </w:r>
    </w:p>
    <w:p w14:paraId="4F2E5F1D" w14:textId="77777777"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 xml:space="preserve">Анемії у дітей (дефіцитні, </w:t>
      </w:r>
      <w:proofErr w:type="spellStart"/>
      <w:r w:rsidRPr="009E55AD">
        <w:rPr>
          <w:rFonts w:ascii="Times New Roman" w:eastAsia="Times New Roman" w:hAnsi="Times New Roman" w:cs="Times New Roman"/>
          <w:sz w:val="28"/>
          <w:szCs w:val="28"/>
        </w:rPr>
        <w:t>постгеморагічні</w:t>
      </w:r>
      <w:proofErr w:type="spellEnd"/>
      <w:r w:rsidRPr="009E55AD">
        <w:rPr>
          <w:rFonts w:ascii="Times New Roman" w:eastAsia="Times New Roman" w:hAnsi="Times New Roman" w:cs="Times New Roman"/>
          <w:sz w:val="28"/>
          <w:szCs w:val="28"/>
        </w:rPr>
        <w:t xml:space="preserve">, гемолітичні, внаслідок порушення гемопоезу): визначення, етіологія, патогенез, класифікація, клініка, діагностика,  диференціальна діагностика, лікування, профілактика, прогноз. </w:t>
      </w:r>
    </w:p>
    <w:p w14:paraId="46F2EE4E"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r w:rsidRPr="009E55AD">
        <w:rPr>
          <w:rFonts w:ascii="Times New Roman" w:eastAsia="Times New Roman" w:hAnsi="Times New Roman" w:cs="Times New Roman"/>
          <w:b/>
          <w:bCs/>
          <w:sz w:val="28"/>
          <w:szCs w:val="28"/>
        </w:rPr>
        <w:t xml:space="preserve">Тема 9. Геморагічні захворювання у дітей. </w:t>
      </w:r>
    </w:p>
    <w:p w14:paraId="70ACFF20" w14:textId="77777777"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 xml:space="preserve">Класифікація порушень системи гемостазу. Причини та фактори ризику виникнення геморагічних захворювань  у дітей (гемофілія, </w:t>
      </w:r>
      <w:proofErr w:type="spellStart"/>
      <w:r w:rsidRPr="009E55AD">
        <w:rPr>
          <w:rFonts w:ascii="Times New Roman" w:eastAsia="Times New Roman" w:hAnsi="Times New Roman" w:cs="Times New Roman"/>
          <w:sz w:val="28"/>
          <w:szCs w:val="28"/>
        </w:rPr>
        <w:t>ідіопатична</w:t>
      </w:r>
      <w:proofErr w:type="spellEnd"/>
      <w:r w:rsidRPr="009E55AD">
        <w:rPr>
          <w:rFonts w:ascii="Times New Roman" w:eastAsia="Times New Roman" w:hAnsi="Times New Roman" w:cs="Times New Roman"/>
          <w:sz w:val="28"/>
          <w:szCs w:val="28"/>
        </w:rPr>
        <w:t xml:space="preserve"> </w:t>
      </w:r>
      <w:proofErr w:type="spellStart"/>
      <w:r w:rsidRPr="009E55AD">
        <w:rPr>
          <w:rFonts w:ascii="Times New Roman" w:eastAsia="Times New Roman" w:hAnsi="Times New Roman" w:cs="Times New Roman"/>
          <w:sz w:val="28"/>
          <w:szCs w:val="28"/>
        </w:rPr>
        <w:t>тромбоцитопенічна</w:t>
      </w:r>
      <w:proofErr w:type="spellEnd"/>
      <w:r w:rsidRPr="009E55AD">
        <w:rPr>
          <w:rFonts w:ascii="Times New Roman" w:eastAsia="Times New Roman" w:hAnsi="Times New Roman" w:cs="Times New Roman"/>
          <w:sz w:val="28"/>
          <w:szCs w:val="28"/>
        </w:rPr>
        <w:t xml:space="preserve"> пурпура, </w:t>
      </w:r>
      <w:proofErr w:type="spellStart"/>
      <w:r w:rsidRPr="009E55AD">
        <w:rPr>
          <w:rFonts w:ascii="Times New Roman" w:eastAsia="Times New Roman" w:hAnsi="Times New Roman" w:cs="Times New Roman"/>
          <w:sz w:val="28"/>
          <w:szCs w:val="28"/>
        </w:rPr>
        <w:t>геморрагічний</w:t>
      </w:r>
      <w:proofErr w:type="spellEnd"/>
      <w:r w:rsidRPr="009E55AD">
        <w:rPr>
          <w:rFonts w:ascii="Times New Roman" w:eastAsia="Times New Roman" w:hAnsi="Times New Roman" w:cs="Times New Roman"/>
          <w:sz w:val="28"/>
          <w:szCs w:val="28"/>
        </w:rPr>
        <w:t xml:space="preserve"> васкуліт). Основні ланки патогенезу геморагічних захворювань у дітей. Класифікація геморагічних захворювань у дітей. Типові елементи висипу при різних типах геморагічних захворювань. Клінічні прояви геморагічного синдрому при  різних геморагічних захворювань. Диференційна діагностика геморагічних захворювань у дітей. Критерії лабораторної діагностики геморагічних захворювань. Принципи лікування та профілактики гемофілії, </w:t>
      </w:r>
      <w:proofErr w:type="spellStart"/>
      <w:r w:rsidRPr="009E55AD">
        <w:rPr>
          <w:rFonts w:ascii="Times New Roman" w:eastAsia="Times New Roman" w:hAnsi="Times New Roman" w:cs="Times New Roman"/>
          <w:sz w:val="28"/>
          <w:szCs w:val="28"/>
        </w:rPr>
        <w:t>ідіопатична</w:t>
      </w:r>
      <w:proofErr w:type="spellEnd"/>
      <w:r w:rsidRPr="009E55AD">
        <w:rPr>
          <w:rFonts w:ascii="Times New Roman" w:eastAsia="Times New Roman" w:hAnsi="Times New Roman" w:cs="Times New Roman"/>
          <w:sz w:val="28"/>
          <w:szCs w:val="28"/>
        </w:rPr>
        <w:t xml:space="preserve"> </w:t>
      </w:r>
      <w:proofErr w:type="spellStart"/>
      <w:r w:rsidRPr="009E55AD">
        <w:rPr>
          <w:rFonts w:ascii="Times New Roman" w:eastAsia="Times New Roman" w:hAnsi="Times New Roman" w:cs="Times New Roman"/>
          <w:sz w:val="28"/>
          <w:szCs w:val="28"/>
        </w:rPr>
        <w:t>тромбоцитопенічна</w:t>
      </w:r>
      <w:proofErr w:type="spellEnd"/>
      <w:r w:rsidRPr="009E55AD">
        <w:rPr>
          <w:rFonts w:ascii="Times New Roman" w:eastAsia="Times New Roman" w:hAnsi="Times New Roman" w:cs="Times New Roman"/>
          <w:sz w:val="28"/>
          <w:szCs w:val="28"/>
        </w:rPr>
        <w:t xml:space="preserve"> пурпура, </w:t>
      </w:r>
      <w:proofErr w:type="spellStart"/>
      <w:r w:rsidRPr="009E55AD">
        <w:rPr>
          <w:rFonts w:ascii="Times New Roman" w:eastAsia="Times New Roman" w:hAnsi="Times New Roman" w:cs="Times New Roman"/>
          <w:sz w:val="28"/>
          <w:szCs w:val="28"/>
        </w:rPr>
        <w:t>геморрагічного</w:t>
      </w:r>
      <w:proofErr w:type="spellEnd"/>
      <w:r w:rsidRPr="009E55AD">
        <w:rPr>
          <w:rFonts w:ascii="Times New Roman" w:eastAsia="Times New Roman" w:hAnsi="Times New Roman" w:cs="Times New Roman"/>
          <w:sz w:val="28"/>
          <w:szCs w:val="28"/>
        </w:rPr>
        <w:t xml:space="preserve"> васкуліту. Невідкладна допомога при кровотечах у дітей.</w:t>
      </w:r>
    </w:p>
    <w:p w14:paraId="01841EBE"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r w:rsidRPr="009E55AD">
        <w:rPr>
          <w:rFonts w:ascii="Times New Roman" w:eastAsia="Times New Roman" w:hAnsi="Times New Roman" w:cs="Times New Roman"/>
          <w:b/>
          <w:bCs/>
          <w:sz w:val="28"/>
          <w:szCs w:val="28"/>
        </w:rPr>
        <w:t>Тема 10. Лейкемії та лімфоми у дітей.</w:t>
      </w:r>
    </w:p>
    <w:p w14:paraId="449C01A4" w14:textId="77777777"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proofErr w:type="spellStart"/>
      <w:r w:rsidRPr="009E55AD">
        <w:rPr>
          <w:rFonts w:ascii="Times New Roman" w:eastAsia="Times New Roman" w:hAnsi="Times New Roman" w:cs="Times New Roman"/>
          <w:sz w:val="28"/>
          <w:szCs w:val="28"/>
        </w:rPr>
        <w:t>Гемобластози</w:t>
      </w:r>
      <w:proofErr w:type="spellEnd"/>
      <w:r w:rsidRPr="009E55AD">
        <w:rPr>
          <w:rFonts w:ascii="Times New Roman" w:eastAsia="Times New Roman" w:hAnsi="Times New Roman" w:cs="Times New Roman"/>
          <w:sz w:val="28"/>
          <w:szCs w:val="28"/>
        </w:rPr>
        <w:t xml:space="preserve">, визначення, класифікація, етіологія і патогенез. Гострі лейкемії у дітей: </w:t>
      </w:r>
      <w:proofErr w:type="spellStart"/>
      <w:r w:rsidRPr="009E55AD">
        <w:rPr>
          <w:rFonts w:ascii="Times New Roman" w:eastAsia="Times New Roman" w:hAnsi="Times New Roman" w:cs="Times New Roman"/>
          <w:sz w:val="28"/>
          <w:szCs w:val="28"/>
        </w:rPr>
        <w:t>клiнiчнi</w:t>
      </w:r>
      <w:proofErr w:type="spellEnd"/>
      <w:r w:rsidRPr="009E55AD">
        <w:rPr>
          <w:rFonts w:ascii="Times New Roman" w:eastAsia="Times New Roman" w:hAnsi="Times New Roman" w:cs="Times New Roman"/>
          <w:sz w:val="28"/>
          <w:szCs w:val="28"/>
        </w:rPr>
        <w:t xml:space="preserve"> </w:t>
      </w:r>
      <w:proofErr w:type="spellStart"/>
      <w:r w:rsidRPr="009E55AD">
        <w:rPr>
          <w:rFonts w:ascii="Times New Roman" w:eastAsia="Times New Roman" w:hAnsi="Times New Roman" w:cs="Times New Roman"/>
          <w:sz w:val="28"/>
          <w:szCs w:val="28"/>
        </w:rPr>
        <w:t>варiанти</w:t>
      </w:r>
      <w:proofErr w:type="spellEnd"/>
      <w:r w:rsidRPr="009E55AD">
        <w:rPr>
          <w:rFonts w:ascii="Times New Roman" w:eastAsia="Times New Roman" w:hAnsi="Times New Roman" w:cs="Times New Roman"/>
          <w:sz w:val="28"/>
          <w:szCs w:val="28"/>
        </w:rPr>
        <w:t xml:space="preserve"> </w:t>
      </w:r>
      <w:proofErr w:type="spellStart"/>
      <w:r w:rsidRPr="009E55AD">
        <w:rPr>
          <w:rFonts w:ascii="Times New Roman" w:eastAsia="Times New Roman" w:hAnsi="Times New Roman" w:cs="Times New Roman"/>
          <w:sz w:val="28"/>
          <w:szCs w:val="28"/>
        </w:rPr>
        <w:t>перебiгу</w:t>
      </w:r>
      <w:proofErr w:type="spellEnd"/>
      <w:r w:rsidRPr="009E55AD">
        <w:rPr>
          <w:rFonts w:ascii="Times New Roman" w:eastAsia="Times New Roman" w:hAnsi="Times New Roman" w:cs="Times New Roman"/>
          <w:sz w:val="28"/>
          <w:szCs w:val="28"/>
        </w:rPr>
        <w:t xml:space="preserve">, діагностика, диференціальна діагностика. Принципи </w:t>
      </w:r>
      <w:proofErr w:type="spellStart"/>
      <w:r w:rsidRPr="009E55AD">
        <w:rPr>
          <w:rFonts w:ascii="Times New Roman" w:eastAsia="Times New Roman" w:hAnsi="Times New Roman" w:cs="Times New Roman"/>
          <w:sz w:val="28"/>
          <w:szCs w:val="28"/>
        </w:rPr>
        <w:t>лiкування</w:t>
      </w:r>
      <w:proofErr w:type="spellEnd"/>
      <w:r w:rsidRPr="009E55AD">
        <w:rPr>
          <w:rFonts w:ascii="Times New Roman" w:eastAsia="Times New Roman" w:hAnsi="Times New Roman" w:cs="Times New Roman"/>
          <w:sz w:val="28"/>
          <w:szCs w:val="28"/>
        </w:rPr>
        <w:t xml:space="preserve"> лейкемії, ускладнення </w:t>
      </w:r>
      <w:proofErr w:type="spellStart"/>
      <w:r w:rsidRPr="009E55AD">
        <w:rPr>
          <w:rFonts w:ascii="Times New Roman" w:eastAsia="Times New Roman" w:hAnsi="Times New Roman" w:cs="Times New Roman"/>
          <w:sz w:val="28"/>
          <w:szCs w:val="28"/>
        </w:rPr>
        <w:t>цитостатичної</w:t>
      </w:r>
      <w:proofErr w:type="spellEnd"/>
      <w:r w:rsidRPr="009E55AD">
        <w:rPr>
          <w:rFonts w:ascii="Times New Roman" w:eastAsia="Times New Roman" w:hAnsi="Times New Roman" w:cs="Times New Roman"/>
          <w:sz w:val="28"/>
          <w:szCs w:val="28"/>
        </w:rPr>
        <w:t xml:space="preserve"> терапії. Прогноз. Лімфоми у дітей: клініка, діагностика,  диференціальна діагностика,  принципи  лікування, прогноз.</w:t>
      </w:r>
    </w:p>
    <w:p w14:paraId="611BCFE4" w14:textId="77777777" w:rsidR="00D17383" w:rsidRDefault="00D17383" w:rsidP="009E55AD">
      <w:pPr>
        <w:spacing w:after="0" w:line="360" w:lineRule="auto"/>
        <w:ind w:firstLineChars="200" w:firstLine="562"/>
        <w:jc w:val="both"/>
        <w:rPr>
          <w:rFonts w:ascii="Times New Roman" w:eastAsia="Times New Roman" w:hAnsi="Times New Roman" w:cs="Times New Roman"/>
          <w:b/>
          <w:bCs/>
          <w:sz w:val="28"/>
          <w:szCs w:val="28"/>
          <w:u w:val="single"/>
        </w:rPr>
      </w:pPr>
    </w:p>
    <w:p w14:paraId="76D2E6B0" w14:textId="1AF2FEDF" w:rsidR="009E55AD" w:rsidRPr="00D17383" w:rsidRDefault="009E55AD" w:rsidP="009E55AD">
      <w:pPr>
        <w:spacing w:after="0" w:line="360" w:lineRule="auto"/>
        <w:ind w:firstLineChars="200" w:firstLine="562"/>
        <w:jc w:val="both"/>
        <w:rPr>
          <w:rFonts w:ascii="Times New Roman" w:eastAsia="Times New Roman" w:hAnsi="Times New Roman" w:cs="Times New Roman"/>
          <w:b/>
          <w:bCs/>
          <w:sz w:val="28"/>
          <w:szCs w:val="28"/>
          <w:u w:val="single"/>
        </w:rPr>
      </w:pPr>
      <w:r w:rsidRPr="00D17383">
        <w:rPr>
          <w:rFonts w:ascii="Times New Roman" w:eastAsia="Times New Roman" w:hAnsi="Times New Roman" w:cs="Times New Roman"/>
          <w:b/>
          <w:bCs/>
          <w:sz w:val="28"/>
          <w:szCs w:val="28"/>
          <w:u w:val="single"/>
        </w:rPr>
        <w:t>ЗМІСТОВ</w:t>
      </w:r>
      <w:r w:rsidR="003D3D2D">
        <w:rPr>
          <w:rFonts w:ascii="Times New Roman" w:eastAsia="Times New Roman" w:hAnsi="Times New Roman" w:cs="Times New Roman"/>
          <w:b/>
          <w:bCs/>
          <w:sz w:val="28"/>
          <w:szCs w:val="28"/>
          <w:u w:val="single"/>
        </w:rPr>
        <w:t>Н</w:t>
      </w:r>
      <w:r w:rsidRPr="00D17383">
        <w:rPr>
          <w:rFonts w:ascii="Times New Roman" w:eastAsia="Times New Roman" w:hAnsi="Times New Roman" w:cs="Times New Roman"/>
          <w:b/>
          <w:bCs/>
          <w:sz w:val="28"/>
          <w:szCs w:val="28"/>
          <w:u w:val="single"/>
        </w:rPr>
        <w:t xml:space="preserve">ИЙ МОДУЛЬ 3 </w:t>
      </w:r>
      <w:bookmarkStart w:id="16" w:name="_Hlk204259749"/>
      <w:r w:rsidRPr="00D17383">
        <w:rPr>
          <w:rFonts w:ascii="Times New Roman" w:eastAsia="Times New Roman" w:hAnsi="Times New Roman" w:cs="Times New Roman"/>
          <w:b/>
          <w:bCs/>
          <w:sz w:val="28"/>
          <w:szCs w:val="28"/>
          <w:u w:val="single"/>
        </w:rPr>
        <w:t xml:space="preserve">Хвороби ендокринної системи у дітей </w:t>
      </w:r>
      <w:bookmarkEnd w:id="16"/>
    </w:p>
    <w:p w14:paraId="692A36A7"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r w:rsidRPr="009E55AD">
        <w:rPr>
          <w:rFonts w:ascii="Times New Roman" w:eastAsia="Times New Roman" w:hAnsi="Times New Roman" w:cs="Times New Roman"/>
          <w:b/>
          <w:bCs/>
          <w:sz w:val="28"/>
          <w:szCs w:val="28"/>
        </w:rPr>
        <w:t>Тема 11.  Цукровий діабет у дітей.</w:t>
      </w:r>
    </w:p>
    <w:p w14:paraId="137F8B53" w14:textId="77777777"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 xml:space="preserve">Типи порушення глікемії при цукровому діабеті у дітей. Етіологія, пускові чинники виникнення, патогенетичні механізми розвитку, стадії </w:t>
      </w:r>
      <w:r w:rsidRPr="009E55AD">
        <w:rPr>
          <w:rFonts w:ascii="Times New Roman" w:eastAsia="Times New Roman" w:hAnsi="Times New Roman" w:cs="Times New Roman"/>
          <w:sz w:val="28"/>
          <w:szCs w:val="28"/>
        </w:rPr>
        <w:lastRenderedPageBreak/>
        <w:t xml:space="preserve">розвитку, клініко-лабораторні прояви цукрового діабету 1 типу у дітей. Особливості клінічного перебігу ЦД в залежності від віку. Диференціальна діагностика цукрового діабету 1 типу, 2 типу та MODY діабету у дітей. Принципи терапії цукрового діабету. Дієтотерапія, система хлібних одиниць в харчуванні хворих на ЦД. Інсулінотерапія цукрового діабету 1 типу: групи препаратів інсуліну, способи його застосування, добова потреба в інсуліні у дітей в різні періоди перебігу захворювання. Діабетичний </w:t>
      </w:r>
      <w:proofErr w:type="spellStart"/>
      <w:r w:rsidRPr="009E55AD">
        <w:rPr>
          <w:rFonts w:ascii="Times New Roman" w:eastAsia="Times New Roman" w:hAnsi="Times New Roman" w:cs="Times New Roman"/>
          <w:sz w:val="28"/>
          <w:szCs w:val="28"/>
        </w:rPr>
        <w:t>кетоацидоз</w:t>
      </w:r>
      <w:proofErr w:type="spellEnd"/>
      <w:r w:rsidRPr="009E55AD">
        <w:rPr>
          <w:rFonts w:ascii="Times New Roman" w:eastAsia="Times New Roman" w:hAnsi="Times New Roman" w:cs="Times New Roman"/>
          <w:sz w:val="28"/>
          <w:szCs w:val="28"/>
        </w:rPr>
        <w:t xml:space="preserve"> та </w:t>
      </w:r>
      <w:proofErr w:type="spellStart"/>
      <w:r w:rsidRPr="009E55AD">
        <w:rPr>
          <w:rFonts w:ascii="Times New Roman" w:eastAsia="Times New Roman" w:hAnsi="Times New Roman" w:cs="Times New Roman"/>
          <w:sz w:val="28"/>
          <w:szCs w:val="28"/>
        </w:rPr>
        <w:t>кетоацидотична</w:t>
      </w:r>
      <w:proofErr w:type="spellEnd"/>
      <w:r w:rsidRPr="009E55AD">
        <w:rPr>
          <w:rFonts w:ascii="Times New Roman" w:eastAsia="Times New Roman" w:hAnsi="Times New Roman" w:cs="Times New Roman"/>
          <w:sz w:val="28"/>
          <w:szCs w:val="28"/>
        </w:rPr>
        <w:t xml:space="preserve"> кома у дітей: причини виникнення, клініко-лабораторні прояви, принципи терапії. Гіпоглікемія та гіпоглікемічна кома у дітей: причини виникнення, клініка, діагностика, невідкладна допомога. Диференціальна діагностика </w:t>
      </w:r>
      <w:proofErr w:type="spellStart"/>
      <w:r w:rsidRPr="009E55AD">
        <w:rPr>
          <w:rFonts w:ascii="Times New Roman" w:eastAsia="Times New Roman" w:hAnsi="Times New Roman" w:cs="Times New Roman"/>
          <w:sz w:val="28"/>
          <w:szCs w:val="28"/>
        </w:rPr>
        <w:t>гіпоглікемічної</w:t>
      </w:r>
      <w:proofErr w:type="spellEnd"/>
      <w:r w:rsidRPr="009E55AD">
        <w:rPr>
          <w:rFonts w:ascii="Times New Roman" w:eastAsia="Times New Roman" w:hAnsi="Times New Roman" w:cs="Times New Roman"/>
          <w:sz w:val="28"/>
          <w:szCs w:val="28"/>
        </w:rPr>
        <w:t xml:space="preserve"> та </w:t>
      </w:r>
      <w:proofErr w:type="spellStart"/>
      <w:r w:rsidRPr="009E55AD">
        <w:rPr>
          <w:rFonts w:ascii="Times New Roman" w:eastAsia="Times New Roman" w:hAnsi="Times New Roman" w:cs="Times New Roman"/>
          <w:sz w:val="28"/>
          <w:szCs w:val="28"/>
        </w:rPr>
        <w:t>кетоацидотичної</w:t>
      </w:r>
      <w:proofErr w:type="spellEnd"/>
      <w:r w:rsidRPr="009E55AD">
        <w:rPr>
          <w:rFonts w:ascii="Times New Roman" w:eastAsia="Times New Roman" w:hAnsi="Times New Roman" w:cs="Times New Roman"/>
          <w:sz w:val="28"/>
          <w:szCs w:val="28"/>
        </w:rPr>
        <w:t xml:space="preserve"> коми у дітей та підлітків. Довготривалі ускладнення цукрового діабету 1типу в підлітковому віці.</w:t>
      </w:r>
    </w:p>
    <w:p w14:paraId="1F109CC9"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r w:rsidRPr="009E55AD">
        <w:rPr>
          <w:rFonts w:ascii="Times New Roman" w:eastAsia="Times New Roman" w:hAnsi="Times New Roman" w:cs="Times New Roman"/>
          <w:b/>
          <w:bCs/>
          <w:sz w:val="28"/>
          <w:szCs w:val="28"/>
        </w:rPr>
        <w:t xml:space="preserve">Тема 12. Захворювання щитовидної залози у дітей. </w:t>
      </w:r>
    </w:p>
    <w:p w14:paraId="5B5B963F" w14:textId="77777777"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 xml:space="preserve">Найпоширеніші порушення та захворювання щитовидної залози у дітей. Методи діагностики захворювань щитоподібної залози. Стани, пов’язані з підвищеним рівнем ТТГ. Причини </w:t>
      </w:r>
      <w:proofErr w:type="spellStart"/>
      <w:r w:rsidRPr="009E55AD">
        <w:rPr>
          <w:rFonts w:ascii="Times New Roman" w:eastAsia="Times New Roman" w:hAnsi="Times New Roman" w:cs="Times New Roman"/>
          <w:sz w:val="28"/>
          <w:szCs w:val="28"/>
        </w:rPr>
        <w:t>гіпотиреоідизму</w:t>
      </w:r>
      <w:proofErr w:type="spellEnd"/>
      <w:r w:rsidRPr="009E55AD">
        <w:rPr>
          <w:rFonts w:ascii="Times New Roman" w:eastAsia="Times New Roman" w:hAnsi="Times New Roman" w:cs="Times New Roman"/>
          <w:sz w:val="28"/>
          <w:szCs w:val="28"/>
        </w:rPr>
        <w:t xml:space="preserve"> у дітей та етіологія вродженого гіпотиреозу. Діагностика вродженого гіпотиреозу: симптоми та скринінгове тестування. Лікування та прогноз при вродженому гіпотиреозі. Набутий гіпотиреоз, причини виникнення, клініка, діагностика, лікування. Діагностичні критерії хвороби </w:t>
      </w:r>
      <w:proofErr w:type="spellStart"/>
      <w:r w:rsidRPr="009E55AD">
        <w:rPr>
          <w:rFonts w:ascii="Times New Roman" w:eastAsia="Times New Roman" w:hAnsi="Times New Roman" w:cs="Times New Roman"/>
          <w:sz w:val="28"/>
          <w:szCs w:val="28"/>
        </w:rPr>
        <w:t>Хашимото</w:t>
      </w:r>
      <w:proofErr w:type="spellEnd"/>
      <w:r w:rsidRPr="009E55AD">
        <w:rPr>
          <w:rFonts w:ascii="Times New Roman" w:eastAsia="Times New Roman" w:hAnsi="Times New Roman" w:cs="Times New Roman"/>
          <w:sz w:val="28"/>
          <w:szCs w:val="28"/>
        </w:rPr>
        <w:t xml:space="preserve">. Ендемічний зоб, діагностика, лікування, прогноз. Основні клінічні прояви  та діагностика хвороби </w:t>
      </w:r>
      <w:proofErr w:type="spellStart"/>
      <w:r w:rsidRPr="009E55AD">
        <w:rPr>
          <w:rFonts w:ascii="Times New Roman" w:eastAsia="Times New Roman" w:hAnsi="Times New Roman" w:cs="Times New Roman"/>
          <w:sz w:val="28"/>
          <w:szCs w:val="28"/>
        </w:rPr>
        <w:t>Грейвса</w:t>
      </w:r>
      <w:proofErr w:type="spellEnd"/>
      <w:r w:rsidRPr="009E55AD">
        <w:rPr>
          <w:rFonts w:ascii="Times New Roman" w:eastAsia="Times New Roman" w:hAnsi="Times New Roman" w:cs="Times New Roman"/>
          <w:sz w:val="28"/>
          <w:szCs w:val="28"/>
        </w:rPr>
        <w:t xml:space="preserve">. Лікування хвороби </w:t>
      </w:r>
      <w:proofErr w:type="spellStart"/>
      <w:r w:rsidRPr="009E55AD">
        <w:rPr>
          <w:rFonts w:ascii="Times New Roman" w:eastAsia="Times New Roman" w:hAnsi="Times New Roman" w:cs="Times New Roman"/>
          <w:sz w:val="28"/>
          <w:szCs w:val="28"/>
        </w:rPr>
        <w:t>Грейвса</w:t>
      </w:r>
      <w:proofErr w:type="spellEnd"/>
      <w:r w:rsidRPr="009E55AD">
        <w:rPr>
          <w:rFonts w:ascii="Times New Roman" w:eastAsia="Times New Roman" w:hAnsi="Times New Roman" w:cs="Times New Roman"/>
          <w:sz w:val="28"/>
          <w:szCs w:val="28"/>
        </w:rPr>
        <w:t xml:space="preserve"> у дітей. </w:t>
      </w:r>
      <w:proofErr w:type="spellStart"/>
      <w:r w:rsidRPr="009E55AD">
        <w:rPr>
          <w:rFonts w:ascii="Times New Roman" w:eastAsia="Times New Roman" w:hAnsi="Times New Roman" w:cs="Times New Roman"/>
          <w:sz w:val="28"/>
          <w:szCs w:val="28"/>
        </w:rPr>
        <w:t>Тиреотоксичний</w:t>
      </w:r>
      <w:proofErr w:type="spellEnd"/>
      <w:r w:rsidRPr="009E55AD">
        <w:rPr>
          <w:rFonts w:ascii="Times New Roman" w:eastAsia="Times New Roman" w:hAnsi="Times New Roman" w:cs="Times New Roman"/>
          <w:sz w:val="28"/>
          <w:szCs w:val="28"/>
        </w:rPr>
        <w:t xml:space="preserve"> криз, причини виникнення, клініка, невідкладна допомога. Діагностика та лікування раку щитоподібної залози у дітей.</w:t>
      </w:r>
    </w:p>
    <w:p w14:paraId="639FD6CF"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r w:rsidRPr="009E55AD">
        <w:rPr>
          <w:rFonts w:ascii="Times New Roman" w:eastAsia="Times New Roman" w:hAnsi="Times New Roman" w:cs="Times New Roman"/>
          <w:b/>
          <w:bCs/>
          <w:sz w:val="28"/>
          <w:szCs w:val="28"/>
        </w:rPr>
        <w:t xml:space="preserve">Тема 13. Захворювання гіпоталамо-гіпофізарної системи  та статевих залоз у дітей. </w:t>
      </w:r>
    </w:p>
    <w:p w14:paraId="0600C0EF" w14:textId="77777777"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 xml:space="preserve">Етіологія, патогенез, клінічна картина, методи діагностики, диференційна діагностика, лікування та профілактика гіпофізарного нанізму, нецукрового діабету, </w:t>
      </w:r>
      <w:proofErr w:type="spellStart"/>
      <w:r w:rsidRPr="009E55AD">
        <w:rPr>
          <w:rFonts w:ascii="Times New Roman" w:eastAsia="Times New Roman" w:hAnsi="Times New Roman" w:cs="Times New Roman"/>
          <w:sz w:val="28"/>
          <w:szCs w:val="28"/>
        </w:rPr>
        <w:t>гіпогонадизму</w:t>
      </w:r>
      <w:proofErr w:type="spellEnd"/>
      <w:r w:rsidRPr="009E55AD">
        <w:rPr>
          <w:rFonts w:ascii="Times New Roman" w:eastAsia="Times New Roman" w:hAnsi="Times New Roman" w:cs="Times New Roman"/>
          <w:sz w:val="28"/>
          <w:szCs w:val="28"/>
        </w:rPr>
        <w:t xml:space="preserve">, крипторхізму, передчасного статевого </w:t>
      </w:r>
      <w:r w:rsidRPr="009E55AD">
        <w:rPr>
          <w:rFonts w:ascii="Times New Roman" w:eastAsia="Times New Roman" w:hAnsi="Times New Roman" w:cs="Times New Roman"/>
          <w:sz w:val="28"/>
          <w:szCs w:val="28"/>
        </w:rPr>
        <w:lastRenderedPageBreak/>
        <w:t xml:space="preserve">дозрівання, затримки статевого дозрівання, синдрому </w:t>
      </w:r>
      <w:proofErr w:type="spellStart"/>
      <w:r w:rsidRPr="009E55AD">
        <w:rPr>
          <w:rFonts w:ascii="Times New Roman" w:eastAsia="Times New Roman" w:hAnsi="Times New Roman" w:cs="Times New Roman"/>
          <w:sz w:val="28"/>
          <w:szCs w:val="28"/>
        </w:rPr>
        <w:t>Тернера</w:t>
      </w:r>
      <w:proofErr w:type="spellEnd"/>
      <w:r w:rsidRPr="009E55AD">
        <w:rPr>
          <w:rFonts w:ascii="Times New Roman" w:eastAsia="Times New Roman" w:hAnsi="Times New Roman" w:cs="Times New Roman"/>
          <w:sz w:val="28"/>
          <w:szCs w:val="28"/>
        </w:rPr>
        <w:t xml:space="preserve">, </w:t>
      </w:r>
      <w:proofErr w:type="spellStart"/>
      <w:r w:rsidRPr="009E55AD">
        <w:rPr>
          <w:rFonts w:ascii="Times New Roman" w:eastAsia="Times New Roman" w:hAnsi="Times New Roman" w:cs="Times New Roman"/>
          <w:sz w:val="28"/>
          <w:szCs w:val="28"/>
        </w:rPr>
        <w:t>Клайнфельтера</w:t>
      </w:r>
      <w:proofErr w:type="spellEnd"/>
      <w:r w:rsidRPr="009E55AD">
        <w:rPr>
          <w:rFonts w:ascii="Times New Roman" w:eastAsia="Times New Roman" w:hAnsi="Times New Roman" w:cs="Times New Roman"/>
          <w:sz w:val="28"/>
          <w:szCs w:val="28"/>
        </w:rPr>
        <w:t xml:space="preserve">, </w:t>
      </w:r>
      <w:proofErr w:type="spellStart"/>
      <w:r w:rsidRPr="009E55AD">
        <w:rPr>
          <w:rFonts w:ascii="Times New Roman" w:eastAsia="Times New Roman" w:hAnsi="Times New Roman" w:cs="Times New Roman"/>
          <w:sz w:val="28"/>
          <w:szCs w:val="28"/>
        </w:rPr>
        <w:t>овотестикулярного</w:t>
      </w:r>
      <w:proofErr w:type="spellEnd"/>
      <w:r w:rsidRPr="009E55AD">
        <w:rPr>
          <w:rFonts w:ascii="Times New Roman" w:eastAsia="Times New Roman" w:hAnsi="Times New Roman" w:cs="Times New Roman"/>
          <w:sz w:val="28"/>
          <w:szCs w:val="28"/>
        </w:rPr>
        <w:t xml:space="preserve"> порушення формування статі, вродженої гіперплазії кори надниркових залоз, ожиріння у дітей.</w:t>
      </w:r>
    </w:p>
    <w:p w14:paraId="65F63C5B"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p>
    <w:p w14:paraId="2BAEBEAA" w14:textId="798B10E9" w:rsidR="000C3884" w:rsidRDefault="00000000">
      <w:pPr>
        <w:spacing w:after="0" w:line="360" w:lineRule="auto"/>
        <w:ind w:firstLineChars="200" w:firstLine="562"/>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С</w:t>
      </w:r>
      <w:r w:rsidR="007B17DC">
        <w:rPr>
          <w:rFonts w:ascii="Times New Roman" w:eastAsia="Times New Roman" w:hAnsi="Times New Roman" w:cs="Times New Roman"/>
          <w:b/>
          <w:bCs/>
          <w:sz w:val="28"/>
          <w:szCs w:val="28"/>
        </w:rPr>
        <w:t>ТРУКТУРА НАВЧАЛЬНОЇ ДИСЦИПЛІНИ</w:t>
      </w:r>
    </w:p>
    <w:p w14:paraId="69D54BA8" w14:textId="328A6A27" w:rsidR="000C3884" w:rsidRPr="00B000A0" w:rsidRDefault="00B000A0">
      <w:pPr>
        <w:spacing w:after="0" w:line="360" w:lineRule="auto"/>
        <w:ind w:firstLineChars="200" w:firstLine="562"/>
        <w:jc w:val="center"/>
        <w:rPr>
          <w:rFonts w:ascii="Times New Roman" w:eastAsia="Times New Roman" w:hAnsi="Times New Roman" w:cs="Times New Roman"/>
          <w:b/>
          <w:bCs/>
          <w:sz w:val="28"/>
          <w:szCs w:val="28"/>
        </w:rPr>
      </w:pPr>
      <w:bookmarkStart w:id="17" w:name="_Hlk202943240"/>
      <w:r w:rsidRPr="00B000A0">
        <w:rPr>
          <w:rFonts w:ascii="Times New Roman" w:eastAsia="Times New Roman" w:hAnsi="Times New Roman" w:cs="Times New Roman"/>
          <w:b/>
          <w:bCs/>
          <w:sz w:val="28"/>
          <w:szCs w:val="28"/>
        </w:rPr>
        <w:t>«Педіатрія з дитячими інфекційними хворобами (Педіатрія)»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1"/>
        <w:gridCol w:w="961"/>
        <w:gridCol w:w="1007"/>
        <w:gridCol w:w="1407"/>
        <w:gridCol w:w="1286"/>
        <w:gridCol w:w="1099"/>
      </w:tblGrid>
      <w:tr w:rsidR="00B000A0" w:rsidRPr="00B000A0" w14:paraId="3E422304" w14:textId="77777777" w:rsidTr="00D17383">
        <w:trPr>
          <w:tblHeader/>
        </w:trPr>
        <w:tc>
          <w:tcPr>
            <w:tcW w:w="1991" w:type="pct"/>
            <w:vMerge w:val="restart"/>
            <w:vAlign w:val="center"/>
          </w:tcPr>
          <w:bookmarkEnd w:id="17"/>
          <w:p w14:paraId="665D649A" w14:textId="77777777"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Назви модулів і тем</w:t>
            </w:r>
          </w:p>
        </w:tc>
        <w:tc>
          <w:tcPr>
            <w:tcW w:w="3009" w:type="pct"/>
            <w:gridSpan w:val="5"/>
          </w:tcPr>
          <w:p w14:paraId="27E95A83" w14:textId="77777777"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Кількість годин</w:t>
            </w:r>
          </w:p>
        </w:tc>
      </w:tr>
      <w:tr w:rsidR="00B000A0" w:rsidRPr="00B000A0" w14:paraId="73148284" w14:textId="77777777" w:rsidTr="00D17383">
        <w:trPr>
          <w:tblHeader/>
        </w:trPr>
        <w:tc>
          <w:tcPr>
            <w:tcW w:w="1991" w:type="pct"/>
            <w:vMerge/>
          </w:tcPr>
          <w:p w14:paraId="0A46189D" w14:textId="77777777"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p>
        </w:tc>
        <w:tc>
          <w:tcPr>
            <w:tcW w:w="502" w:type="pct"/>
            <w:vMerge w:val="restart"/>
            <w:vAlign w:val="center"/>
          </w:tcPr>
          <w:p w14:paraId="3E2AEF70" w14:textId="77777777"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Усього</w:t>
            </w:r>
          </w:p>
        </w:tc>
        <w:tc>
          <w:tcPr>
            <w:tcW w:w="526" w:type="pct"/>
            <w:vMerge w:val="restart"/>
            <w:vAlign w:val="center"/>
          </w:tcPr>
          <w:p w14:paraId="10308291" w14:textId="77777777"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Лекції</w:t>
            </w:r>
          </w:p>
        </w:tc>
        <w:tc>
          <w:tcPr>
            <w:tcW w:w="735" w:type="pct"/>
            <w:vMerge w:val="restart"/>
            <w:vAlign w:val="center"/>
          </w:tcPr>
          <w:p w14:paraId="300DB737" w14:textId="77777777"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Практичні заняття</w:t>
            </w:r>
          </w:p>
        </w:tc>
        <w:tc>
          <w:tcPr>
            <w:tcW w:w="1247" w:type="pct"/>
            <w:gridSpan w:val="2"/>
            <w:vAlign w:val="center"/>
          </w:tcPr>
          <w:p w14:paraId="193A77D9" w14:textId="77777777"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СРС</w:t>
            </w:r>
          </w:p>
        </w:tc>
      </w:tr>
      <w:tr w:rsidR="00B000A0" w:rsidRPr="00B000A0" w14:paraId="3D2B1D6C" w14:textId="77777777" w:rsidTr="00D17383">
        <w:trPr>
          <w:tblHeader/>
        </w:trPr>
        <w:tc>
          <w:tcPr>
            <w:tcW w:w="1991" w:type="pct"/>
            <w:vMerge/>
          </w:tcPr>
          <w:p w14:paraId="74DFF51D" w14:textId="77777777"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p>
        </w:tc>
        <w:tc>
          <w:tcPr>
            <w:tcW w:w="502" w:type="pct"/>
            <w:vMerge/>
            <w:vAlign w:val="center"/>
          </w:tcPr>
          <w:p w14:paraId="4ECB60C8" w14:textId="77777777"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p>
        </w:tc>
        <w:tc>
          <w:tcPr>
            <w:tcW w:w="526" w:type="pct"/>
            <w:vMerge/>
            <w:vAlign w:val="center"/>
          </w:tcPr>
          <w:p w14:paraId="6B4CAD3F" w14:textId="77777777"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p>
        </w:tc>
        <w:tc>
          <w:tcPr>
            <w:tcW w:w="735" w:type="pct"/>
            <w:vMerge/>
            <w:vAlign w:val="center"/>
          </w:tcPr>
          <w:p w14:paraId="779F4CDC" w14:textId="77777777"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p>
        </w:tc>
        <w:tc>
          <w:tcPr>
            <w:tcW w:w="672" w:type="pct"/>
            <w:vAlign w:val="center"/>
          </w:tcPr>
          <w:p w14:paraId="3554813E" w14:textId="77777777"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Індивід.</w:t>
            </w:r>
          </w:p>
        </w:tc>
        <w:tc>
          <w:tcPr>
            <w:tcW w:w="575" w:type="pct"/>
            <w:vAlign w:val="center"/>
          </w:tcPr>
          <w:p w14:paraId="05EF01F7" w14:textId="77777777"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proofErr w:type="spellStart"/>
            <w:r w:rsidRPr="00B000A0">
              <w:rPr>
                <w:rFonts w:ascii="Times New Roman" w:eastAsia="Times New Roman" w:hAnsi="Times New Roman" w:cs="Times New Roman"/>
                <w:bCs/>
                <w:sz w:val="28"/>
                <w:szCs w:val="28"/>
                <w:lang w:eastAsia="ru-RU"/>
              </w:rPr>
              <w:t>Самост</w:t>
            </w:r>
            <w:proofErr w:type="spellEnd"/>
            <w:r w:rsidRPr="00B000A0">
              <w:rPr>
                <w:rFonts w:ascii="Times New Roman" w:eastAsia="Times New Roman" w:hAnsi="Times New Roman" w:cs="Times New Roman"/>
                <w:bCs/>
                <w:sz w:val="28"/>
                <w:szCs w:val="28"/>
                <w:lang w:eastAsia="ru-RU"/>
              </w:rPr>
              <w:t>.</w:t>
            </w:r>
          </w:p>
        </w:tc>
      </w:tr>
      <w:tr w:rsidR="00B000A0" w:rsidRPr="00B000A0" w14:paraId="2E089B5B" w14:textId="77777777" w:rsidTr="003D3D2D">
        <w:trPr>
          <w:trHeight w:val="585"/>
        </w:trPr>
        <w:tc>
          <w:tcPr>
            <w:tcW w:w="5000" w:type="pct"/>
            <w:gridSpan w:val="6"/>
          </w:tcPr>
          <w:p w14:paraId="69279193" w14:textId="7E29A00B" w:rsidR="00B000A0" w:rsidRPr="00B000A0" w:rsidRDefault="003D3D2D" w:rsidP="003D3D2D">
            <w:pPr>
              <w:keepNext/>
              <w:spacing w:after="0"/>
              <w:jc w:val="both"/>
              <w:outlineLvl w:val="0"/>
              <w:rPr>
                <w:rFonts w:ascii="Times New Roman" w:eastAsia="Times New Roman" w:hAnsi="Times New Roman" w:cs="Times New Roman"/>
                <w:b/>
                <w:bCs/>
                <w:sz w:val="28"/>
                <w:szCs w:val="28"/>
                <w:lang w:eastAsia="ru-RU"/>
              </w:rPr>
            </w:pPr>
            <w:r>
              <w:rPr>
                <w:rFonts w:ascii="Times New Roman" w:eastAsia="Times New Roman" w:hAnsi="Times New Roman" w:cs="Times New Roman"/>
                <w:b/>
                <w:sz w:val="28"/>
                <w:szCs w:val="28"/>
                <w:lang w:eastAsia="ru-RU"/>
              </w:rPr>
              <w:t>Модуль «Педіатрія»</w:t>
            </w:r>
          </w:p>
        </w:tc>
      </w:tr>
      <w:tr w:rsidR="00B000A0" w:rsidRPr="00B000A0" w14:paraId="03F4646C" w14:textId="77777777" w:rsidTr="00E344B1">
        <w:tc>
          <w:tcPr>
            <w:tcW w:w="5000" w:type="pct"/>
            <w:gridSpan w:val="6"/>
          </w:tcPr>
          <w:p w14:paraId="1B3CBB91" w14:textId="77777777" w:rsidR="00B000A0" w:rsidRPr="00B000A0" w:rsidRDefault="00B000A0" w:rsidP="003D3D2D">
            <w:pPr>
              <w:spacing w:before="60" w:after="60"/>
              <w:jc w:val="both"/>
              <w:rPr>
                <w:rFonts w:ascii="Times New Roman" w:eastAsia="MS Mincho" w:hAnsi="Times New Roman" w:cs="Times New Roman"/>
                <w:b/>
                <w:sz w:val="28"/>
                <w:szCs w:val="28"/>
                <w:lang w:eastAsia="ru-RU"/>
              </w:rPr>
            </w:pPr>
            <w:r w:rsidRPr="00B000A0">
              <w:rPr>
                <w:rFonts w:ascii="Times New Roman" w:eastAsia="MS Mincho" w:hAnsi="Times New Roman" w:cs="Times New Roman"/>
                <w:b/>
                <w:sz w:val="28"/>
                <w:szCs w:val="28"/>
                <w:lang w:eastAsia="ru-RU"/>
              </w:rPr>
              <w:t xml:space="preserve">Змістовий модуль 1 Неонатологія </w:t>
            </w:r>
          </w:p>
        </w:tc>
      </w:tr>
      <w:tr w:rsidR="00B000A0" w:rsidRPr="00B000A0" w14:paraId="592B6025" w14:textId="77777777" w:rsidTr="00D17383">
        <w:tc>
          <w:tcPr>
            <w:tcW w:w="1991" w:type="pct"/>
          </w:tcPr>
          <w:p w14:paraId="51BD464B" w14:textId="4EB07176" w:rsidR="00B000A0" w:rsidRPr="00B000A0" w:rsidRDefault="00B000A0" w:rsidP="003D3D2D">
            <w:pPr>
              <w:spacing w:after="0"/>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1</w:t>
            </w:r>
            <w:r w:rsidR="003D3D2D">
              <w:rPr>
                <w:rFonts w:ascii="Times New Roman" w:eastAsia="Times New Roman" w:hAnsi="Times New Roman" w:cs="Times New Roman"/>
                <w:sz w:val="28"/>
                <w:szCs w:val="28"/>
                <w:lang w:eastAsia="ru-RU"/>
              </w:rPr>
              <w:t>.</w:t>
            </w:r>
            <w:r w:rsidRPr="00B000A0">
              <w:rPr>
                <w:rFonts w:ascii="Times New Roman" w:eastAsia="Times New Roman" w:hAnsi="Times New Roman" w:cs="Times New Roman"/>
                <w:bCs/>
                <w:sz w:val="28"/>
                <w:szCs w:val="28"/>
                <w:lang w:eastAsia="ru-RU"/>
              </w:rPr>
              <w:t xml:space="preserve"> Організація надання неонатальної допомоги в Україні. Медичний догляд за здоровою новонародженою дитиною.</w:t>
            </w:r>
          </w:p>
        </w:tc>
        <w:tc>
          <w:tcPr>
            <w:tcW w:w="502" w:type="pct"/>
          </w:tcPr>
          <w:p w14:paraId="653E9AE3" w14:textId="5B2CD633" w:rsidR="00B000A0" w:rsidRPr="00B000A0" w:rsidRDefault="00B000A0" w:rsidP="003D3D2D">
            <w:pPr>
              <w:spacing w:after="0"/>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6,</w:t>
            </w:r>
            <w:r>
              <w:rPr>
                <w:rFonts w:ascii="Times New Roman" w:eastAsia="Times New Roman" w:hAnsi="Times New Roman" w:cs="Times New Roman"/>
                <w:bCs/>
                <w:sz w:val="28"/>
                <w:szCs w:val="28"/>
                <w:lang w:eastAsia="ru-RU"/>
              </w:rPr>
              <w:t>0</w:t>
            </w:r>
          </w:p>
        </w:tc>
        <w:tc>
          <w:tcPr>
            <w:tcW w:w="526" w:type="pct"/>
          </w:tcPr>
          <w:p w14:paraId="2DC8E908" w14:textId="77777777" w:rsidR="00B000A0" w:rsidRPr="00B000A0" w:rsidRDefault="00B000A0" w:rsidP="003D3D2D">
            <w:pPr>
              <w:spacing w:after="0"/>
              <w:jc w:val="both"/>
              <w:rPr>
                <w:rFonts w:ascii="Times New Roman" w:eastAsia="Times New Roman" w:hAnsi="Times New Roman" w:cs="Times New Roman"/>
                <w:sz w:val="28"/>
                <w:szCs w:val="28"/>
                <w:lang w:eastAsia="ru-RU"/>
              </w:rPr>
            </w:pPr>
          </w:p>
        </w:tc>
        <w:tc>
          <w:tcPr>
            <w:tcW w:w="735" w:type="pct"/>
          </w:tcPr>
          <w:p w14:paraId="0FA0A755" w14:textId="3E1808A3" w:rsidR="00B000A0" w:rsidRPr="00B000A0" w:rsidRDefault="00B000A0" w:rsidP="003D3D2D">
            <w:pPr>
              <w:spacing w:after="0"/>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,0</w:t>
            </w:r>
          </w:p>
        </w:tc>
        <w:tc>
          <w:tcPr>
            <w:tcW w:w="672" w:type="pct"/>
          </w:tcPr>
          <w:p w14:paraId="21403009" w14:textId="77777777" w:rsidR="00B000A0" w:rsidRPr="00B000A0" w:rsidRDefault="00B000A0" w:rsidP="003D3D2D">
            <w:pPr>
              <w:spacing w:after="0"/>
              <w:jc w:val="both"/>
              <w:rPr>
                <w:rFonts w:ascii="Times New Roman" w:eastAsia="Times New Roman" w:hAnsi="Times New Roman" w:cs="Times New Roman"/>
                <w:sz w:val="28"/>
                <w:szCs w:val="28"/>
                <w:lang w:eastAsia="ru-RU"/>
              </w:rPr>
            </w:pPr>
          </w:p>
        </w:tc>
        <w:tc>
          <w:tcPr>
            <w:tcW w:w="575" w:type="pct"/>
          </w:tcPr>
          <w:p w14:paraId="367FA00A" w14:textId="56E14206" w:rsidR="00B000A0" w:rsidRPr="00B000A0" w:rsidRDefault="00B000A0" w:rsidP="003D3D2D">
            <w:pPr>
              <w:spacing w:after="0"/>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val="ru-RU" w:eastAsia="ru-RU"/>
              </w:rPr>
              <w:t>2</w:t>
            </w:r>
            <w:r w:rsidR="00B561FE">
              <w:rPr>
                <w:rFonts w:ascii="Times New Roman" w:eastAsia="Times New Roman" w:hAnsi="Times New Roman" w:cs="Times New Roman"/>
                <w:sz w:val="28"/>
                <w:szCs w:val="28"/>
                <w:lang w:val="ru-RU" w:eastAsia="ru-RU"/>
              </w:rPr>
              <w:t>,0</w:t>
            </w:r>
          </w:p>
        </w:tc>
      </w:tr>
      <w:tr w:rsidR="00B000A0" w:rsidRPr="00B000A0" w14:paraId="7AFBB66A" w14:textId="77777777" w:rsidTr="00D17383">
        <w:tc>
          <w:tcPr>
            <w:tcW w:w="1991" w:type="pct"/>
          </w:tcPr>
          <w:p w14:paraId="70145457" w14:textId="77777777" w:rsidR="00B000A0" w:rsidRPr="00B000A0" w:rsidRDefault="00B000A0" w:rsidP="003D3D2D">
            <w:pPr>
              <w:spacing w:after="0"/>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2.</w:t>
            </w:r>
            <w:r w:rsidRPr="00B000A0">
              <w:rPr>
                <w:rFonts w:ascii="Times New Roman" w:eastAsia="Times New Roman" w:hAnsi="Times New Roman" w:cs="Times New Roman"/>
                <w:b/>
                <w:snapToGrid w:val="0"/>
                <w:color w:val="000000"/>
                <w:sz w:val="28"/>
                <w:szCs w:val="28"/>
                <w:lang w:eastAsia="ru-RU"/>
              </w:rPr>
              <w:t xml:space="preserve"> </w:t>
            </w:r>
            <w:r w:rsidRPr="00B000A0">
              <w:rPr>
                <w:rFonts w:ascii="Times New Roman" w:eastAsia="Times New Roman" w:hAnsi="Times New Roman" w:cs="Times New Roman"/>
                <w:snapToGrid w:val="0"/>
                <w:sz w:val="28"/>
                <w:szCs w:val="28"/>
                <w:lang w:eastAsia="ru-RU"/>
              </w:rPr>
              <w:t>Передчасно народжені діти. Діти  малі до гестаційного віку.</w:t>
            </w:r>
          </w:p>
        </w:tc>
        <w:tc>
          <w:tcPr>
            <w:tcW w:w="502" w:type="pct"/>
          </w:tcPr>
          <w:p w14:paraId="56F472D5" w14:textId="3AA935C6" w:rsidR="00B000A0" w:rsidRPr="00B000A0" w:rsidRDefault="00B000A0" w:rsidP="003D3D2D">
            <w:pPr>
              <w:spacing w:after="0"/>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6,</w:t>
            </w:r>
            <w:r>
              <w:rPr>
                <w:rFonts w:ascii="Times New Roman" w:eastAsia="Times New Roman" w:hAnsi="Times New Roman" w:cs="Times New Roman"/>
                <w:bCs/>
                <w:sz w:val="28"/>
                <w:szCs w:val="28"/>
                <w:lang w:eastAsia="ru-RU"/>
              </w:rPr>
              <w:t>0</w:t>
            </w:r>
          </w:p>
        </w:tc>
        <w:tc>
          <w:tcPr>
            <w:tcW w:w="526" w:type="pct"/>
          </w:tcPr>
          <w:p w14:paraId="7AE63E80" w14:textId="77777777" w:rsidR="00B000A0" w:rsidRPr="00B000A0" w:rsidRDefault="00B000A0" w:rsidP="003D3D2D">
            <w:pPr>
              <w:spacing w:after="0"/>
              <w:jc w:val="both"/>
              <w:rPr>
                <w:rFonts w:ascii="Times New Roman" w:eastAsia="Times New Roman" w:hAnsi="Times New Roman" w:cs="Times New Roman"/>
                <w:sz w:val="28"/>
                <w:szCs w:val="28"/>
                <w:lang w:eastAsia="ru-RU"/>
              </w:rPr>
            </w:pPr>
          </w:p>
        </w:tc>
        <w:tc>
          <w:tcPr>
            <w:tcW w:w="735" w:type="pct"/>
          </w:tcPr>
          <w:p w14:paraId="6DF8AEA1" w14:textId="621A8932" w:rsidR="00B000A0" w:rsidRPr="00B000A0" w:rsidRDefault="00B000A0" w:rsidP="003D3D2D">
            <w:pPr>
              <w:spacing w:after="0"/>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0</w:t>
            </w:r>
          </w:p>
        </w:tc>
        <w:tc>
          <w:tcPr>
            <w:tcW w:w="672" w:type="pct"/>
          </w:tcPr>
          <w:p w14:paraId="785059AF" w14:textId="77777777" w:rsidR="00B000A0" w:rsidRPr="006365F7" w:rsidRDefault="00B000A0" w:rsidP="003D3D2D">
            <w:pPr>
              <w:spacing w:after="0"/>
              <w:jc w:val="both"/>
              <w:rPr>
                <w:rFonts w:ascii="Times New Roman" w:eastAsia="Times New Roman" w:hAnsi="Times New Roman" w:cs="Times New Roman"/>
                <w:sz w:val="28"/>
                <w:szCs w:val="28"/>
                <w:lang w:eastAsia="ru-RU"/>
              </w:rPr>
            </w:pPr>
          </w:p>
        </w:tc>
        <w:tc>
          <w:tcPr>
            <w:tcW w:w="575" w:type="pct"/>
          </w:tcPr>
          <w:p w14:paraId="3D8D90E0" w14:textId="3D9BB28C" w:rsidR="00B000A0" w:rsidRPr="006365F7" w:rsidRDefault="00B000A0" w:rsidP="003D3D2D">
            <w:pPr>
              <w:spacing w:after="0"/>
              <w:jc w:val="both"/>
              <w:rPr>
                <w:rFonts w:ascii="Times New Roman" w:eastAsia="Times New Roman" w:hAnsi="Times New Roman" w:cs="Times New Roman"/>
                <w:sz w:val="28"/>
                <w:szCs w:val="28"/>
                <w:lang w:val="ru-RU" w:eastAsia="ru-RU"/>
              </w:rPr>
            </w:pPr>
            <w:r w:rsidRPr="006365F7">
              <w:rPr>
                <w:rFonts w:ascii="Times New Roman" w:eastAsia="Times New Roman" w:hAnsi="Times New Roman" w:cs="Times New Roman"/>
                <w:sz w:val="28"/>
                <w:szCs w:val="28"/>
                <w:lang w:val="ru-RU" w:eastAsia="ru-RU"/>
              </w:rPr>
              <w:t>2</w:t>
            </w:r>
            <w:r w:rsidR="00B561FE" w:rsidRPr="006365F7">
              <w:rPr>
                <w:rFonts w:ascii="Times New Roman" w:eastAsia="Times New Roman" w:hAnsi="Times New Roman" w:cs="Times New Roman"/>
                <w:sz w:val="28"/>
                <w:szCs w:val="28"/>
                <w:lang w:val="ru-RU" w:eastAsia="ru-RU"/>
              </w:rPr>
              <w:t>,0</w:t>
            </w:r>
          </w:p>
        </w:tc>
      </w:tr>
      <w:tr w:rsidR="00B000A0" w:rsidRPr="00B000A0" w14:paraId="4B9CD6F3" w14:textId="77777777" w:rsidTr="00D17383">
        <w:tc>
          <w:tcPr>
            <w:tcW w:w="1991" w:type="pct"/>
          </w:tcPr>
          <w:p w14:paraId="259206EE" w14:textId="77777777" w:rsidR="00B000A0" w:rsidRPr="00B000A0" w:rsidRDefault="00B000A0" w:rsidP="003D3D2D">
            <w:pPr>
              <w:spacing w:after="0"/>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3. Асфіксія новонароджених.  Пологова травма.</w:t>
            </w:r>
          </w:p>
        </w:tc>
        <w:tc>
          <w:tcPr>
            <w:tcW w:w="502" w:type="pct"/>
          </w:tcPr>
          <w:p w14:paraId="6E20AD34" w14:textId="63CABDE7" w:rsidR="00B000A0" w:rsidRPr="00B000A0" w:rsidRDefault="006365F7" w:rsidP="003D3D2D">
            <w:pPr>
              <w:spacing w:after="0"/>
              <w:ind w:right="-102"/>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7</w:t>
            </w:r>
            <w:r w:rsidR="00B000A0" w:rsidRPr="00B000A0">
              <w:rPr>
                <w:rFonts w:ascii="Times New Roman" w:eastAsia="Times New Roman" w:hAnsi="Times New Roman" w:cs="Times New Roman"/>
                <w:bCs/>
                <w:sz w:val="28"/>
                <w:szCs w:val="28"/>
                <w:lang w:eastAsia="ru-RU"/>
              </w:rPr>
              <w:t>,</w:t>
            </w:r>
            <w:r w:rsidR="00B000A0">
              <w:rPr>
                <w:rFonts w:ascii="Times New Roman" w:eastAsia="Times New Roman" w:hAnsi="Times New Roman" w:cs="Times New Roman"/>
                <w:bCs/>
                <w:sz w:val="28"/>
                <w:szCs w:val="28"/>
                <w:lang w:eastAsia="ru-RU"/>
              </w:rPr>
              <w:t>0</w:t>
            </w:r>
          </w:p>
        </w:tc>
        <w:tc>
          <w:tcPr>
            <w:tcW w:w="526" w:type="pct"/>
          </w:tcPr>
          <w:p w14:paraId="76A18E70" w14:textId="38AA3AAC" w:rsidR="00B000A0" w:rsidRPr="00B000A0" w:rsidRDefault="00B000A0" w:rsidP="003D3D2D">
            <w:pPr>
              <w:spacing w:after="0"/>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2</w:t>
            </w:r>
            <w:r w:rsidR="00B561FE">
              <w:rPr>
                <w:rFonts w:ascii="Times New Roman" w:eastAsia="Times New Roman" w:hAnsi="Times New Roman" w:cs="Times New Roman"/>
                <w:sz w:val="28"/>
                <w:szCs w:val="28"/>
                <w:lang w:eastAsia="ru-RU"/>
              </w:rPr>
              <w:t>,0</w:t>
            </w:r>
          </w:p>
        </w:tc>
        <w:tc>
          <w:tcPr>
            <w:tcW w:w="735" w:type="pct"/>
          </w:tcPr>
          <w:p w14:paraId="2EE243EB" w14:textId="2DE54C0E" w:rsidR="00B000A0" w:rsidRPr="00B000A0" w:rsidRDefault="00B000A0" w:rsidP="003D3D2D">
            <w:pPr>
              <w:spacing w:after="0"/>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0</w:t>
            </w:r>
          </w:p>
        </w:tc>
        <w:tc>
          <w:tcPr>
            <w:tcW w:w="672" w:type="pct"/>
          </w:tcPr>
          <w:p w14:paraId="39545122" w14:textId="77777777" w:rsidR="00B000A0" w:rsidRPr="006365F7" w:rsidRDefault="00B000A0" w:rsidP="003D3D2D">
            <w:pPr>
              <w:spacing w:after="0"/>
              <w:jc w:val="both"/>
              <w:rPr>
                <w:rFonts w:ascii="Times New Roman" w:eastAsia="Times New Roman" w:hAnsi="Times New Roman" w:cs="Times New Roman"/>
                <w:sz w:val="28"/>
                <w:szCs w:val="28"/>
                <w:lang w:eastAsia="ru-RU"/>
              </w:rPr>
            </w:pPr>
          </w:p>
        </w:tc>
        <w:tc>
          <w:tcPr>
            <w:tcW w:w="575" w:type="pct"/>
          </w:tcPr>
          <w:p w14:paraId="72B9591E" w14:textId="60B58F3B" w:rsidR="00B000A0" w:rsidRPr="006365F7" w:rsidRDefault="008966BF" w:rsidP="003D3D2D">
            <w:pPr>
              <w:spacing w:after="0"/>
              <w:jc w:val="both"/>
              <w:rPr>
                <w:rFonts w:ascii="Times New Roman" w:eastAsia="Times New Roman" w:hAnsi="Times New Roman" w:cs="Times New Roman"/>
                <w:sz w:val="28"/>
                <w:szCs w:val="28"/>
                <w:lang w:eastAsia="ru-RU"/>
              </w:rPr>
            </w:pPr>
            <w:r w:rsidRPr="006365F7">
              <w:rPr>
                <w:rFonts w:ascii="Times New Roman" w:eastAsia="Times New Roman" w:hAnsi="Times New Roman" w:cs="Times New Roman"/>
                <w:sz w:val="28"/>
                <w:szCs w:val="28"/>
                <w:lang w:eastAsia="ru-RU"/>
              </w:rPr>
              <w:t>1</w:t>
            </w:r>
            <w:r w:rsidR="00B561FE" w:rsidRPr="006365F7">
              <w:rPr>
                <w:rFonts w:ascii="Times New Roman" w:eastAsia="Times New Roman" w:hAnsi="Times New Roman" w:cs="Times New Roman"/>
                <w:sz w:val="28"/>
                <w:szCs w:val="28"/>
                <w:lang w:eastAsia="ru-RU"/>
              </w:rPr>
              <w:t>,0</w:t>
            </w:r>
          </w:p>
        </w:tc>
      </w:tr>
      <w:tr w:rsidR="00B000A0" w:rsidRPr="00B000A0" w14:paraId="49ACE4A4" w14:textId="77777777" w:rsidTr="00D17383">
        <w:tc>
          <w:tcPr>
            <w:tcW w:w="1991" w:type="pct"/>
          </w:tcPr>
          <w:p w14:paraId="5AEEF647" w14:textId="61FD9016" w:rsidR="00B000A0" w:rsidRPr="00B000A0" w:rsidRDefault="00B000A0" w:rsidP="003D3D2D">
            <w:pPr>
              <w:spacing w:after="0"/>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4.</w:t>
            </w:r>
            <w:r w:rsidR="003D3D2D">
              <w:rPr>
                <w:rFonts w:ascii="Times New Roman" w:eastAsia="Times New Roman" w:hAnsi="Times New Roman" w:cs="Times New Roman"/>
                <w:sz w:val="28"/>
                <w:szCs w:val="28"/>
                <w:lang w:eastAsia="ru-RU"/>
              </w:rPr>
              <w:t xml:space="preserve"> </w:t>
            </w:r>
            <w:r w:rsidRPr="00B000A0">
              <w:rPr>
                <w:rFonts w:ascii="Times New Roman" w:eastAsia="Times New Roman" w:hAnsi="Times New Roman" w:cs="Times New Roman"/>
                <w:sz w:val="28"/>
                <w:szCs w:val="28"/>
                <w:lang w:eastAsia="ru-RU"/>
              </w:rPr>
              <w:t>Респіраторний дистрес-синдром новонароджених.  Пневмонія новонароджених</w:t>
            </w:r>
          </w:p>
        </w:tc>
        <w:tc>
          <w:tcPr>
            <w:tcW w:w="502" w:type="pct"/>
          </w:tcPr>
          <w:p w14:paraId="1C6ADF02" w14:textId="7391F16E" w:rsidR="00B000A0" w:rsidRPr="00B000A0" w:rsidRDefault="00B000A0" w:rsidP="003D3D2D">
            <w:pPr>
              <w:spacing w:after="0"/>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6,</w:t>
            </w:r>
            <w:r>
              <w:rPr>
                <w:rFonts w:ascii="Times New Roman" w:eastAsia="Times New Roman" w:hAnsi="Times New Roman" w:cs="Times New Roman"/>
                <w:bCs/>
                <w:sz w:val="28"/>
                <w:szCs w:val="28"/>
                <w:lang w:eastAsia="ru-RU"/>
              </w:rPr>
              <w:t>0</w:t>
            </w:r>
          </w:p>
        </w:tc>
        <w:tc>
          <w:tcPr>
            <w:tcW w:w="526" w:type="pct"/>
          </w:tcPr>
          <w:p w14:paraId="4AFA01B4" w14:textId="77777777" w:rsidR="00B000A0" w:rsidRPr="00B000A0" w:rsidRDefault="00B000A0" w:rsidP="003D3D2D">
            <w:pPr>
              <w:spacing w:after="0"/>
              <w:jc w:val="both"/>
              <w:rPr>
                <w:rFonts w:ascii="Times New Roman" w:eastAsia="Times New Roman" w:hAnsi="Times New Roman" w:cs="Times New Roman"/>
                <w:sz w:val="28"/>
                <w:szCs w:val="28"/>
                <w:lang w:eastAsia="ru-RU"/>
              </w:rPr>
            </w:pPr>
          </w:p>
        </w:tc>
        <w:tc>
          <w:tcPr>
            <w:tcW w:w="735" w:type="pct"/>
          </w:tcPr>
          <w:p w14:paraId="74203625" w14:textId="3EF2E6C5" w:rsidR="00B000A0" w:rsidRPr="00B000A0" w:rsidRDefault="00B000A0" w:rsidP="003D3D2D">
            <w:pPr>
              <w:spacing w:after="0"/>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0</w:t>
            </w:r>
          </w:p>
        </w:tc>
        <w:tc>
          <w:tcPr>
            <w:tcW w:w="672" w:type="pct"/>
          </w:tcPr>
          <w:p w14:paraId="12CA2EE4" w14:textId="77777777" w:rsidR="00B000A0" w:rsidRPr="006365F7" w:rsidRDefault="00B000A0" w:rsidP="003D3D2D">
            <w:pPr>
              <w:spacing w:after="0"/>
              <w:jc w:val="both"/>
              <w:rPr>
                <w:rFonts w:ascii="Times New Roman" w:eastAsia="Times New Roman" w:hAnsi="Times New Roman" w:cs="Times New Roman"/>
                <w:sz w:val="28"/>
                <w:szCs w:val="28"/>
                <w:lang w:eastAsia="ru-RU"/>
              </w:rPr>
            </w:pPr>
          </w:p>
        </w:tc>
        <w:tc>
          <w:tcPr>
            <w:tcW w:w="575" w:type="pct"/>
          </w:tcPr>
          <w:p w14:paraId="7175A7A2" w14:textId="22741461" w:rsidR="00B000A0" w:rsidRPr="006365F7" w:rsidRDefault="00B000A0" w:rsidP="003D3D2D">
            <w:pPr>
              <w:spacing w:after="0"/>
              <w:jc w:val="both"/>
              <w:rPr>
                <w:rFonts w:ascii="Times New Roman" w:eastAsia="Times New Roman" w:hAnsi="Times New Roman" w:cs="Times New Roman"/>
                <w:sz w:val="28"/>
                <w:szCs w:val="28"/>
                <w:lang w:eastAsia="ru-RU"/>
              </w:rPr>
            </w:pPr>
            <w:r w:rsidRPr="006365F7">
              <w:rPr>
                <w:rFonts w:ascii="Times New Roman" w:eastAsia="Times New Roman" w:hAnsi="Times New Roman" w:cs="Times New Roman"/>
                <w:sz w:val="28"/>
                <w:szCs w:val="28"/>
                <w:lang w:eastAsia="ru-RU"/>
              </w:rPr>
              <w:t>2</w:t>
            </w:r>
            <w:r w:rsidR="00B561FE" w:rsidRPr="006365F7">
              <w:rPr>
                <w:rFonts w:ascii="Times New Roman" w:eastAsia="Times New Roman" w:hAnsi="Times New Roman" w:cs="Times New Roman"/>
                <w:sz w:val="28"/>
                <w:szCs w:val="28"/>
                <w:lang w:eastAsia="ru-RU"/>
              </w:rPr>
              <w:t>,0</w:t>
            </w:r>
          </w:p>
        </w:tc>
      </w:tr>
      <w:tr w:rsidR="00B000A0" w:rsidRPr="00B000A0" w14:paraId="0CDC7152" w14:textId="77777777" w:rsidTr="00D17383">
        <w:tc>
          <w:tcPr>
            <w:tcW w:w="1991" w:type="pct"/>
          </w:tcPr>
          <w:p w14:paraId="08CC4BE9" w14:textId="77777777" w:rsidR="00B000A0" w:rsidRPr="00B000A0" w:rsidRDefault="00B000A0" w:rsidP="003D3D2D">
            <w:pPr>
              <w:spacing w:after="0"/>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5. Гемолітична хвороба новонароджених (ГХН). Геморагічний синдром у новонароджених</w:t>
            </w:r>
            <w:r w:rsidRPr="00B000A0">
              <w:rPr>
                <w:rFonts w:ascii="Times New Roman" w:eastAsia="Times New Roman" w:hAnsi="Times New Roman" w:cs="Times New Roman"/>
                <w:color w:val="00B050"/>
                <w:sz w:val="28"/>
                <w:szCs w:val="28"/>
                <w:lang w:eastAsia="ru-RU"/>
              </w:rPr>
              <w:t>.</w:t>
            </w:r>
          </w:p>
        </w:tc>
        <w:tc>
          <w:tcPr>
            <w:tcW w:w="502" w:type="pct"/>
          </w:tcPr>
          <w:p w14:paraId="2088E571" w14:textId="687AB100" w:rsidR="00B000A0" w:rsidRPr="00B000A0" w:rsidRDefault="00B000A0" w:rsidP="003D3D2D">
            <w:pPr>
              <w:spacing w:after="0"/>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6,</w:t>
            </w:r>
            <w:r>
              <w:rPr>
                <w:rFonts w:ascii="Times New Roman" w:eastAsia="Times New Roman" w:hAnsi="Times New Roman" w:cs="Times New Roman"/>
                <w:bCs/>
                <w:sz w:val="28"/>
                <w:szCs w:val="28"/>
                <w:lang w:eastAsia="ru-RU"/>
              </w:rPr>
              <w:t>0</w:t>
            </w:r>
          </w:p>
        </w:tc>
        <w:tc>
          <w:tcPr>
            <w:tcW w:w="526" w:type="pct"/>
          </w:tcPr>
          <w:p w14:paraId="3ED6D194" w14:textId="77777777" w:rsidR="00B000A0" w:rsidRPr="00B000A0" w:rsidRDefault="00B000A0" w:rsidP="003D3D2D">
            <w:pPr>
              <w:spacing w:after="0"/>
              <w:jc w:val="both"/>
              <w:rPr>
                <w:rFonts w:ascii="Times New Roman" w:eastAsia="Times New Roman" w:hAnsi="Times New Roman" w:cs="Times New Roman"/>
                <w:sz w:val="28"/>
                <w:szCs w:val="28"/>
                <w:lang w:eastAsia="ru-RU"/>
              </w:rPr>
            </w:pPr>
          </w:p>
        </w:tc>
        <w:tc>
          <w:tcPr>
            <w:tcW w:w="735" w:type="pct"/>
          </w:tcPr>
          <w:p w14:paraId="5232F714" w14:textId="0E048AA2" w:rsidR="00B000A0" w:rsidRPr="00B000A0" w:rsidRDefault="00B000A0" w:rsidP="003D3D2D">
            <w:pPr>
              <w:spacing w:after="0"/>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0</w:t>
            </w:r>
          </w:p>
        </w:tc>
        <w:tc>
          <w:tcPr>
            <w:tcW w:w="672" w:type="pct"/>
          </w:tcPr>
          <w:p w14:paraId="083D8BB7" w14:textId="77777777" w:rsidR="00B000A0" w:rsidRPr="006365F7" w:rsidRDefault="00B000A0" w:rsidP="003D3D2D">
            <w:pPr>
              <w:spacing w:after="0"/>
              <w:jc w:val="both"/>
              <w:rPr>
                <w:rFonts w:ascii="Times New Roman" w:eastAsia="Times New Roman" w:hAnsi="Times New Roman" w:cs="Times New Roman"/>
                <w:sz w:val="28"/>
                <w:szCs w:val="28"/>
                <w:lang w:eastAsia="ru-RU"/>
              </w:rPr>
            </w:pPr>
          </w:p>
        </w:tc>
        <w:tc>
          <w:tcPr>
            <w:tcW w:w="575" w:type="pct"/>
          </w:tcPr>
          <w:p w14:paraId="3C25AFF7" w14:textId="2E3277BE" w:rsidR="00B000A0" w:rsidRPr="006365F7" w:rsidRDefault="00B000A0" w:rsidP="003D3D2D">
            <w:pPr>
              <w:spacing w:after="0"/>
              <w:jc w:val="both"/>
              <w:rPr>
                <w:rFonts w:ascii="Times New Roman" w:eastAsia="Times New Roman" w:hAnsi="Times New Roman" w:cs="Times New Roman"/>
                <w:sz w:val="28"/>
                <w:szCs w:val="28"/>
                <w:lang w:eastAsia="ru-RU"/>
              </w:rPr>
            </w:pPr>
            <w:r w:rsidRPr="006365F7">
              <w:rPr>
                <w:rFonts w:ascii="Times New Roman" w:eastAsia="Times New Roman" w:hAnsi="Times New Roman" w:cs="Times New Roman"/>
                <w:sz w:val="28"/>
                <w:szCs w:val="28"/>
                <w:lang w:eastAsia="ru-RU"/>
              </w:rPr>
              <w:t>2</w:t>
            </w:r>
            <w:r w:rsidR="00B561FE" w:rsidRPr="006365F7">
              <w:rPr>
                <w:rFonts w:ascii="Times New Roman" w:eastAsia="Times New Roman" w:hAnsi="Times New Roman" w:cs="Times New Roman"/>
                <w:sz w:val="28"/>
                <w:szCs w:val="28"/>
                <w:lang w:eastAsia="ru-RU"/>
              </w:rPr>
              <w:t>,0</w:t>
            </w:r>
          </w:p>
        </w:tc>
      </w:tr>
      <w:tr w:rsidR="00B000A0" w:rsidRPr="00B000A0" w14:paraId="0F000FFC" w14:textId="77777777" w:rsidTr="00D17383">
        <w:tc>
          <w:tcPr>
            <w:tcW w:w="1991" w:type="pct"/>
          </w:tcPr>
          <w:p w14:paraId="7FF4216A" w14:textId="77777777" w:rsidR="00B000A0" w:rsidRPr="00B000A0" w:rsidRDefault="00B000A0" w:rsidP="003D3D2D">
            <w:pPr>
              <w:spacing w:after="0"/>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6. Внутрішньоутробні інфекції новонароджених (</w:t>
            </w:r>
            <w:r w:rsidRPr="00B000A0">
              <w:rPr>
                <w:rFonts w:ascii="Times New Roman" w:eastAsia="Times New Roman" w:hAnsi="Times New Roman" w:cs="Times New Roman"/>
                <w:sz w:val="28"/>
                <w:szCs w:val="28"/>
                <w:lang w:val="en-US" w:eastAsia="ru-RU"/>
              </w:rPr>
              <w:t>TORCH</w:t>
            </w:r>
            <w:r w:rsidRPr="00B000A0">
              <w:rPr>
                <w:rFonts w:ascii="Times New Roman" w:eastAsia="Times New Roman" w:hAnsi="Times New Roman" w:cs="Times New Roman"/>
                <w:sz w:val="28"/>
                <w:szCs w:val="28"/>
                <w:lang w:eastAsia="ru-RU"/>
              </w:rPr>
              <w:t>-інфекції)</w:t>
            </w:r>
          </w:p>
        </w:tc>
        <w:tc>
          <w:tcPr>
            <w:tcW w:w="502" w:type="pct"/>
          </w:tcPr>
          <w:p w14:paraId="53B2DC6A" w14:textId="63A90313" w:rsidR="00B000A0" w:rsidRPr="00B000A0" w:rsidRDefault="00B000A0" w:rsidP="003D3D2D">
            <w:pPr>
              <w:spacing w:after="0"/>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6,</w:t>
            </w:r>
            <w:r>
              <w:rPr>
                <w:rFonts w:ascii="Times New Roman" w:eastAsia="Times New Roman" w:hAnsi="Times New Roman" w:cs="Times New Roman"/>
                <w:bCs/>
                <w:sz w:val="28"/>
                <w:szCs w:val="28"/>
                <w:lang w:eastAsia="ru-RU"/>
              </w:rPr>
              <w:t>0</w:t>
            </w:r>
          </w:p>
        </w:tc>
        <w:tc>
          <w:tcPr>
            <w:tcW w:w="526" w:type="pct"/>
          </w:tcPr>
          <w:p w14:paraId="0FBEA08F" w14:textId="77777777" w:rsidR="00B000A0" w:rsidRPr="00B000A0" w:rsidRDefault="00B000A0" w:rsidP="003D3D2D">
            <w:pPr>
              <w:spacing w:after="0"/>
              <w:jc w:val="both"/>
              <w:rPr>
                <w:rFonts w:ascii="Times New Roman" w:eastAsia="Times New Roman" w:hAnsi="Times New Roman" w:cs="Times New Roman"/>
                <w:sz w:val="28"/>
                <w:szCs w:val="28"/>
                <w:lang w:eastAsia="ru-RU"/>
              </w:rPr>
            </w:pPr>
          </w:p>
        </w:tc>
        <w:tc>
          <w:tcPr>
            <w:tcW w:w="735" w:type="pct"/>
          </w:tcPr>
          <w:p w14:paraId="1F223D75" w14:textId="4011F53F" w:rsidR="00B000A0" w:rsidRPr="00B000A0" w:rsidRDefault="00B000A0" w:rsidP="003D3D2D">
            <w:pPr>
              <w:spacing w:after="0"/>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0</w:t>
            </w:r>
          </w:p>
        </w:tc>
        <w:tc>
          <w:tcPr>
            <w:tcW w:w="672" w:type="pct"/>
          </w:tcPr>
          <w:p w14:paraId="7F9C6B1F" w14:textId="77777777" w:rsidR="00B000A0" w:rsidRPr="006365F7" w:rsidRDefault="00B000A0" w:rsidP="003D3D2D">
            <w:pPr>
              <w:spacing w:after="0"/>
              <w:jc w:val="both"/>
              <w:rPr>
                <w:rFonts w:ascii="Times New Roman" w:eastAsia="Times New Roman" w:hAnsi="Times New Roman" w:cs="Times New Roman"/>
                <w:sz w:val="28"/>
                <w:szCs w:val="28"/>
                <w:lang w:eastAsia="ru-RU"/>
              </w:rPr>
            </w:pPr>
          </w:p>
        </w:tc>
        <w:tc>
          <w:tcPr>
            <w:tcW w:w="575" w:type="pct"/>
          </w:tcPr>
          <w:p w14:paraId="2EC67841" w14:textId="6C52C365" w:rsidR="00B000A0" w:rsidRPr="006365F7" w:rsidRDefault="00B000A0" w:rsidP="003D3D2D">
            <w:pPr>
              <w:spacing w:after="0"/>
              <w:jc w:val="both"/>
              <w:rPr>
                <w:rFonts w:ascii="Times New Roman" w:eastAsia="Times New Roman" w:hAnsi="Times New Roman" w:cs="Times New Roman"/>
                <w:sz w:val="28"/>
                <w:szCs w:val="28"/>
                <w:lang w:eastAsia="ru-RU"/>
              </w:rPr>
            </w:pPr>
            <w:r w:rsidRPr="006365F7">
              <w:rPr>
                <w:rFonts w:ascii="Times New Roman" w:eastAsia="Times New Roman" w:hAnsi="Times New Roman" w:cs="Times New Roman"/>
                <w:sz w:val="28"/>
                <w:szCs w:val="28"/>
                <w:lang w:val="en-US" w:eastAsia="ru-RU"/>
              </w:rPr>
              <w:t>2</w:t>
            </w:r>
            <w:r w:rsidR="00B561FE" w:rsidRPr="006365F7">
              <w:rPr>
                <w:rFonts w:ascii="Times New Roman" w:eastAsia="Times New Roman" w:hAnsi="Times New Roman" w:cs="Times New Roman"/>
                <w:sz w:val="28"/>
                <w:szCs w:val="28"/>
                <w:lang w:eastAsia="ru-RU"/>
              </w:rPr>
              <w:t>,0</w:t>
            </w:r>
          </w:p>
        </w:tc>
      </w:tr>
      <w:tr w:rsidR="00B000A0" w:rsidRPr="00B000A0" w14:paraId="31F07252" w14:textId="77777777" w:rsidTr="00D17383">
        <w:tc>
          <w:tcPr>
            <w:tcW w:w="1991" w:type="pct"/>
          </w:tcPr>
          <w:p w14:paraId="1071FD22" w14:textId="77777777" w:rsidR="00B000A0" w:rsidRPr="00B000A0" w:rsidRDefault="00B000A0" w:rsidP="003D3D2D">
            <w:pPr>
              <w:spacing w:after="0"/>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7. Бактеріальні інфекції  новонароджених</w:t>
            </w:r>
          </w:p>
        </w:tc>
        <w:tc>
          <w:tcPr>
            <w:tcW w:w="502" w:type="pct"/>
          </w:tcPr>
          <w:p w14:paraId="0008B8E1" w14:textId="54B429E3" w:rsidR="00B000A0" w:rsidRPr="00B000A0" w:rsidRDefault="00B000A0" w:rsidP="003D3D2D">
            <w:pPr>
              <w:spacing w:after="0"/>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6,</w:t>
            </w:r>
            <w:r>
              <w:rPr>
                <w:rFonts w:ascii="Times New Roman" w:eastAsia="Times New Roman" w:hAnsi="Times New Roman" w:cs="Times New Roman"/>
                <w:bCs/>
                <w:sz w:val="28"/>
                <w:szCs w:val="28"/>
                <w:lang w:eastAsia="ru-RU"/>
              </w:rPr>
              <w:t>0</w:t>
            </w:r>
          </w:p>
        </w:tc>
        <w:tc>
          <w:tcPr>
            <w:tcW w:w="526" w:type="pct"/>
          </w:tcPr>
          <w:p w14:paraId="69A933B4" w14:textId="77777777" w:rsidR="00B000A0" w:rsidRPr="00B000A0" w:rsidRDefault="00B000A0" w:rsidP="003D3D2D">
            <w:pPr>
              <w:spacing w:after="0"/>
              <w:jc w:val="both"/>
              <w:rPr>
                <w:rFonts w:ascii="Times New Roman" w:eastAsia="Times New Roman" w:hAnsi="Times New Roman" w:cs="Times New Roman"/>
                <w:sz w:val="28"/>
                <w:szCs w:val="28"/>
                <w:lang w:eastAsia="ru-RU"/>
              </w:rPr>
            </w:pPr>
          </w:p>
        </w:tc>
        <w:tc>
          <w:tcPr>
            <w:tcW w:w="735" w:type="pct"/>
          </w:tcPr>
          <w:p w14:paraId="1B31616D" w14:textId="1954BEFA" w:rsidR="00B000A0" w:rsidRPr="00B000A0" w:rsidRDefault="00B000A0" w:rsidP="003D3D2D">
            <w:pPr>
              <w:spacing w:after="0"/>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0</w:t>
            </w:r>
          </w:p>
        </w:tc>
        <w:tc>
          <w:tcPr>
            <w:tcW w:w="672" w:type="pct"/>
          </w:tcPr>
          <w:p w14:paraId="50735C54" w14:textId="77777777" w:rsidR="00B000A0" w:rsidRPr="006365F7" w:rsidRDefault="00B000A0" w:rsidP="003D3D2D">
            <w:pPr>
              <w:spacing w:after="0"/>
              <w:jc w:val="both"/>
              <w:rPr>
                <w:rFonts w:ascii="Times New Roman" w:eastAsia="Times New Roman" w:hAnsi="Times New Roman" w:cs="Times New Roman"/>
                <w:sz w:val="28"/>
                <w:szCs w:val="28"/>
                <w:lang w:eastAsia="ru-RU"/>
              </w:rPr>
            </w:pPr>
          </w:p>
        </w:tc>
        <w:tc>
          <w:tcPr>
            <w:tcW w:w="575" w:type="pct"/>
          </w:tcPr>
          <w:p w14:paraId="74A9D229" w14:textId="41C521A3" w:rsidR="00B000A0" w:rsidRPr="006365F7" w:rsidRDefault="00B000A0" w:rsidP="003D3D2D">
            <w:pPr>
              <w:spacing w:after="0"/>
              <w:jc w:val="both"/>
              <w:rPr>
                <w:rFonts w:ascii="Times New Roman" w:eastAsia="Times New Roman" w:hAnsi="Times New Roman" w:cs="Times New Roman"/>
                <w:sz w:val="28"/>
                <w:szCs w:val="28"/>
                <w:lang w:eastAsia="ru-RU"/>
              </w:rPr>
            </w:pPr>
            <w:r w:rsidRPr="006365F7">
              <w:rPr>
                <w:rFonts w:ascii="Times New Roman" w:eastAsia="Times New Roman" w:hAnsi="Times New Roman" w:cs="Times New Roman"/>
                <w:sz w:val="28"/>
                <w:szCs w:val="28"/>
                <w:lang w:eastAsia="ru-RU"/>
              </w:rPr>
              <w:t>2</w:t>
            </w:r>
            <w:r w:rsidR="00B561FE" w:rsidRPr="006365F7">
              <w:rPr>
                <w:rFonts w:ascii="Times New Roman" w:eastAsia="Times New Roman" w:hAnsi="Times New Roman" w:cs="Times New Roman"/>
                <w:sz w:val="28"/>
                <w:szCs w:val="28"/>
                <w:lang w:eastAsia="ru-RU"/>
              </w:rPr>
              <w:t>,0</w:t>
            </w:r>
          </w:p>
        </w:tc>
      </w:tr>
      <w:tr w:rsidR="00B000A0" w:rsidRPr="00B000A0" w14:paraId="7421C58A" w14:textId="77777777" w:rsidTr="00E344B1">
        <w:tc>
          <w:tcPr>
            <w:tcW w:w="5000" w:type="pct"/>
            <w:gridSpan w:val="6"/>
            <w:vAlign w:val="center"/>
          </w:tcPr>
          <w:p w14:paraId="705E7E57" w14:textId="77777777" w:rsidR="00B000A0" w:rsidRPr="006365F7" w:rsidRDefault="00B000A0" w:rsidP="003D3D2D">
            <w:pPr>
              <w:spacing w:before="60" w:after="60"/>
              <w:jc w:val="both"/>
              <w:rPr>
                <w:rFonts w:ascii="Times New Roman" w:eastAsia="MS Mincho" w:hAnsi="Times New Roman" w:cs="Times New Roman"/>
                <w:sz w:val="28"/>
                <w:szCs w:val="28"/>
                <w:lang w:eastAsia="ru-RU"/>
              </w:rPr>
            </w:pPr>
            <w:r w:rsidRPr="006365F7">
              <w:rPr>
                <w:rFonts w:ascii="Times New Roman" w:eastAsia="MS Mincho" w:hAnsi="Times New Roman" w:cs="Times New Roman"/>
                <w:b/>
                <w:sz w:val="28"/>
                <w:szCs w:val="28"/>
                <w:lang w:eastAsia="ru-RU"/>
              </w:rPr>
              <w:t>Змістовий модуль 2</w:t>
            </w:r>
            <w:r w:rsidRPr="006365F7">
              <w:rPr>
                <w:rFonts w:ascii="Times New Roman" w:eastAsia="Times New Roman" w:hAnsi="Times New Roman" w:cs="Times New Roman"/>
                <w:sz w:val="28"/>
                <w:szCs w:val="28"/>
                <w:lang w:eastAsia="ru-RU"/>
              </w:rPr>
              <w:t xml:space="preserve">  </w:t>
            </w:r>
            <w:r w:rsidRPr="006365F7">
              <w:rPr>
                <w:rFonts w:ascii="Times New Roman" w:eastAsia="Times New Roman" w:hAnsi="Times New Roman" w:cs="Times New Roman"/>
                <w:b/>
                <w:sz w:val="28"/>
                <w:szCs w:val="28"/>
                <w:lang w:eastAsia="ru-RU"/>
              </w:rPr>
              <w:t>Хвороби системи крові у дітей</w:t>
            </w:r>
          </w:p>
        </w:tc>
      </w:tr>
      <w:tr w:rsidR="00B000A0" w:rsidRPr="00B000A0" w14:paraId="71835322" w14:textId="77777777" w:rsidTr="00D17383">
        <w:tc>
          <w:tcPr>
            <w:tcW w:w="1991" w:type="pct"/>
          </w:tcPr>
          <w:p w14:paraId="4EA43BBD" w14:textId="77777777" w:rsidR="00B000A0" w:rsidRPr="00B000A0" w:rsidRDefault="00B000A0" w:rsidP="003D3D2D">
            <w:pPr>
              <w:spacing w:after="0"/>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 xml:space="preserve">8. </w:t>
            </w:r>
            <w:r w:rsidRPr="00B000A0">
              <w:rPr>
                <w:rFonts w:ascii="Times New Roman" w:eastAsia="Times New Roman" w:hAnsi="Times New Roman" w:cs="Times New Roman"/>
                <w:snapToGrid w:val="0"/>
                <w:color w:val="000000"/>
                <w:sz w:val="28"/>
                <w:szCs w:val="28"/>
                <w:lang w:eastAsia="ru-RU"/>
              </w:rPr>
              <w:t xml:space="preserve">Анемії у дітей (дефіцитні, </w:t>
            </w:r>
            <w:proofErr w:type="spellStart"/>
            <w:r w:rsidRPr="00B000A0">
              <w:rPr>
                <w:rFonts w:ascii="Times New Roman" w:eastAsia="Times New Roman" w:hAnsi="Times New Roman" w:cs="Times New Roman"/>
                <w:snapToGrid w:val="0"/>
                <w:color w:val="000000"/>
                <w:sz w:val="28"/>
                <w:szCs w:val="28"/>
                <w:lang w:eastAsia="ru-RU"/>
              </w:rPr>
              <w:lastRenderedPageBreak/>
              <w:t>постгеморагічні</w:t>
            </w:r>
            <w:proofErr w:type="spellEnd"/>
            <w:r w:rsidRPr="00B000A0">
              <w:rPr>
                <w:rFonts w:ascii="Times New Roman" w:eastAsia="Times New Roman" w:hAnsi="Times New Roman" w:cs="Times New Roman"/>
                <w:snapToGrid w:val="0"/>
                <w:color w:val="000000"/>
                <w:sz w:val="28"/>
                <w:szCs w:val="28"/>
                <w:lang w:eastAsia="ru-RU"/>
              </w:rPr>
              <w:t>, гемолітичні, внаслідок порушення гемопоезу)</w:t>
            </w:r>
            <w:r w:rsidRPr="00B000A0">
              <w:rPr>
                <w:rFonts w:ascii="Times New Roman" w:eastAsia="Times New Roman" w:hAnsi="Times New Roman" w:cs="Times New Roman"/>
                <w:sz w:val="28"/>
                <w:szCs w:val="28"/>
                <w:lang w:eastAsia="ru-RU"/>
              </w:rPr>
              <w:t xml:space="preserve"> </w:t>
            </w:r>
          </w:p>
        </w:tc>
        <w:tc>
          <w:tcPr>
            <w:tcW w:w="502" w:type="pct"/>
          </w:tcPr>
          <w:p w14:paraId="0D949E33" w14:textId="7452C31B" w:rsidR="00B000A0" w:rsidRPr="00B000A0" w:rsidRDefault="006365F7" w:rsidP="003D3D2D">
            <w:pPr>
              <w:spacing w:after="0"/>
              <w:ind w:right="-102"/>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7</w:t>
            </w:r>
            <w:r w:rsidR="00B000A0" w:rsidRPr="00B000A0">
              <w:rPr>
                <w:rFonts w:ascii="Times New Roman" w:eastAsia="Times New Roman" w:hAnsi="Times New Roman" w:cs="Times New Roman"/>
                <w:bCs/>
                <w:sz w:val="28"/>
                <w:szCs w:val="28"/>
                <w:lang w:val="en-US" w:eastAsia="ru-RU"/>
              </w:rPr>
              <w:t>,</w:t>
            </w:r>
            <w:r w:rsidR="00B000A0">
              <w:rPr>
                <w:rFonts w:ascii="Times New Roman" w:eastAsia="Times New Roman" w:hAnsi="Times New Roman" w:cs="Times New Roman"/>
                <w:bCs/>
                <w:sz w:val="28"/>
                <w:szCs w:val="28"/>
                <w:lang w:eastAsia="ru-RU"/>
              </w:rPr>
              <w:t>0</w:t>
            </w:r>
          </w:p>
        </w:tc>
        <w:tc>
          <w:tcPr>
            <w:tcW w:w="526" w:type="pct"/>
          </w:tcPr>
          <w:p w14:paraId="1985CA85" w14:textId="20FF727F" w:rsidR="00B000A0" w:rsidRPr="00B000A0" w:rsidRDefault="00B000A0" w:rsidP="003D3D2D">
            <w:pPr>
              <w:spacing w:after="0"/>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2</w:t>
            </w:r>
            <w:r w:rsidR="00B561FE">
              <w:rPr>
                <w:rFonts w:ascii="Times New Roman" w:eastAsia="Times New Roman" w:hAnsi="Times New Roman" w:cs="Times New Roman"/>
                <w:sz w:val="28"/>
                <w:szCs w:val="28"/>
                <w:lang w:eastAsia="ru-RU"/>
              </w:rPr>
              <w:t>,0</w:t>
            </w:r>
          </w:p>
        </w:tc>
        <w:tc>
          <w:tcPr>
            <w:tcW w:w="735" w:type="pct"/>
          </w:tcPr>
          <w:p w14:paraId="3CB70870" w14:textId="0AED56D3" w:rsidR="00B000A0" w:rsidRPr="00B000A0" w:rsidRDefault="00B000A0" w:rsidP="003D3D2D">
            <w:pPr>
              <w:spacing w:after="0"/>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0</w:t>
            </w:r>
          </w:p>
        </w:tc>
        <w:tc>
          <w:tcPr>
            <w:tcW w:w="672" w:type="pct"/>
          </w:tcPr>
          <w:p w14:paraId="54CB8C66" w14:textId="77777777" w:rsidR="00B000A0" w:rsidRPr="006365F7" w:rsidRDefault="00B000A0" w:rsidP="003D3D2D">
            <w:pPr>
              <w:spacing w:after="0"/>
              <w:jc w:val="both"/>
              <w:rPr>
                <w:rFonts w:ascii="Times New Roman" w:eastAsia="Times New Roman" w:hAnsi="Times New Roman" w:cs="Times New Roman"/>
                <w:sz w:val="28"/>
                <w:szCs w:val="28"/>
                <w:lang w:eastAsia="ru-RU"/>
              </w:rPr>
            </w:pPr>
          </w:p>
        </w:tc>
        <w:tc>
          <w:tcPr>
            <w:tcW w:w="575" w:type="pct"/>
          </w:tcPr>
          <w:p w14:paraId="1FD60B7C" w14:textId="6A3773E7" w:rsidR="00B000A0" w:rsidRPr="006365F7" w:rsidRDefault="008966BF" w:rsidP="003D3D2D">
            <w:pPr>
              <w:spacing w:after="0"/>
              <w:jc w:val="both"/>
              <w:rPr>
                <w:rFonts w:ascii="Times New Roman" w:eastAsia="Times New Roman" w:hAnsi="Times New Roman" w:cs="Times New Roman"/>
                <w:sz w:val="28"/>
                <w:szCs w:val="28"/>
                <w:lang w:eastAsia="ru-RU"/>
              </w:rPr>
            </w:pPr>
            <w:r w:rsidRPr="006365F7">
              <w:rPr>
                <w:rFonts w:ascii="Times New Roman" w:eastAsia="Times New Roman" w:hAnsi="Times New Roman" w:cs="Times New Roman"/>
                <w:sz w:val="28"/>
                <w:szCs w:val="28"/>
                <w:lang w:eastAsia="ru-RU"/>
              </w:rPr>
              <w:t>1</w:t>
            </w:r>
            <w:r w:rsidR="00B561FE" w:rsidRPr="006365F7">
              <w:rPr>
                <w:rFonts w:ascii="Times New Roman" w:eastAsia="Times New Roman" w:hAnsi="Times New Roman" w:cs="Times New Roman"/>
                <w:sz w:val="28"/>
                <w:szCs w:val="28"/>
                <w:lang w:eastAsia="ru-RU"/>
              </w:rPr>
              <w:t>,0</w:t>
            </w:r>
          </w:p>
        </w:tc>
      </w:tr>
      <w:tr w:rsidR="00B000A0" w:rsidRPr="00B000A0" w14:paraId="20AB5B63" w14:textId="77777777" w:rsidTr="00D17383">
        <w:tc>
          <w:tcPr>
            <w:tcW w:w="1991" w:type="pct"/>
          </w:tcPr>
          <w:p w14:paraId="56193D4E" w14:textId="77777777" w:rsidR="00B000A0" w:rsidRPr="00B000A0" w:rsidRDefault="00B000A0" w:rsidP="003D3D2D">
            <w:pPr>
              <w:spacing w:after="0"/>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9. Геморагічні захворювання у дітей</w:t>
            </w:r>
          </w:p>
        </w:tc>
        <w:tc>
          <w:tcPr>
            <w:tcW w:w="502" w:type="pct"/>
          </w:tcPr>
          <w:p w14:paraId="2151C037" w14:textId="2D0FE32D" w:rsidR="00B000A0" w:rsidRPr="00B000A0" w:rsidRDefault="00B000A0" w:rsidP="003D3D2D">
            <w:pPr>
              <w:spacing w:after="0"/>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6,</w:t>
            </w:r>
            <w:r>
              <w:rPr>
                <w:rFonts w:ascii="Times New Roman" w:eastAsia="Times New Roman" w:hAnsi="Times New Roman" w:cs="Times New Roman"/>
                <w:bCs/>
                <w:sz w:val="28"/>
                <w:szCs w:val="28"/>
                <w:lang w:eastAsia="ru-RU"/>
              </w:rPr>
              <w:t>0</w:t>
            </w:r>
          </w:p>
        </w:tc>
        <w:tc>
          <w:tcPr>
            <w:tcW w:w="526" w:type="pct"/>
          </w:tcPr>
          <w:p w14:paraId="5847C084" w14:textId="77777777" w:rsidR="00B000A0" w:rsidRPr="00B000A0" w:rsidRDefault="00B000A0" w:rsidP="003D3D2D">
            <w:pPr>
              <w:spacing w:after="0"/>
              <w:jc w:val="both"/>
              <w:rPr>
                <w:rFonts w:ascii="Times New Roman" w:eastAsia="Times New Roman" w:hAnsi="Times New Roman" w:cs="Times New Roman"/>
                <w:sz w:val="28"/>
                <w:szCs w:val="28"/>
                <w:lang w:eastAsia="ru-RU"/>
              </w:rPr>
            </w:pPr>
          </w:p>
        </w:tc>
        <w:tc>
          <w:tcPr>
            <w:tcW w:w="735" w:type="pct"/>
          </w:tcPr>
          <w:p w14:paraId="53B16D2E" w14:textId="55DA3210" w:rsidR="00B000A0" w:rsidRPr="00B000A0" w:rsidRDefault="00B000A0" w:rsidP="003D3D2D">
            <w:pPr>
              <w:spacing w:after="0"/>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0</w:t>
            </w:r>
          </w:p>
        </w:tc>
        <w:tc>
          <w:tcPr>
            <w:tcW w:w="672" w:type="pct"/>
          </w:tcPr>
          <w:p w14:paraId="58B666C2" w14:textId="77777777" w:rsidR="00B000A0" w:rsidRPr="006365F7" w:rsidRDefault="00B000A0" w:rsidP="003D3D2D">
            <w:pPr>
              <w:spacing w:after="0"/>
              <w:jc w:val="both"/>
              <w:rPr>
                <w:rFonts w:ascii="Times New Roman" w:eastAsia="Times New Roman" w:hAnsi="Times New Roman" w:cs="Times New Roman"/>
                <w:sz w:val="28"/>
                <w:szCs w:val="28"/>
                <w:lang w:eastAsia="ru-RU"/>
              </w:rPr>
            </w:pPr>
          </w:p>
        </w:tc>
        <w:tc>
          <w:tcPr>
            <w:tcW w:w="575" w:type="pct"/>
          </w:tcPr>
          <w:p w14:paraId="689113A4" w14:textId="452D0F3A" w:rsidR="00B000A0" w:rsidRPr="006365F7" w:rsidRDefault="00B000A0" w:rsidP="003D3D2D">
            <w:pPr>
              <w:spacing w:after="0"/>
              <w:jc w:val="both"/>
              <w:rPr>
                <w:rFonts w:ascii="Times New Roman" w:eastAsia="Times New Roman" w:hAnsi="Times New Roman" w:cs="Times New Roman"/>
                <w:sz w:val="28"/>
                <w:szCs w:val="28"/>
                <w:lang w:eastAsia="ru-RU"/>
              </w:rPr>
            </w:pPr>
            <w:r w:rsidRPr="006365F7">
              <w:rPr>
                <w:rFonts w:ascii="Times New Roman" w:eastAsia="Times New Roman" w:hAnsi="Times New Roman" w:cs="Times New Roman"/>
                <w:sz w:val="28"/>
                <w:szCs w:val="28"/>
                <w:lang w:val="en-US" w:eastAsia="ru-RU"/>
              </w:rPr>
              <w:t>2</w:t>
            </w:r>
            <w:r w:rsidR="00B561FE" w:rsidRPr="006365F7">
              <w:rPr>
                <w:rFonts w:ascii="Times New Roman" w:eastAsia="Times New Roman" w:hAnsi="Times New Roman" w:cs="Times New Roman"/>
                <w:sz w:val="28"/>
                <w:szCs w:val="28"/>
                <w:lang w:eastAsia="ru-RU"/>
              </w:rPr>
              <w:t>,0</w:t>
            </w:r>
          </w:p>
        </w:tc>
      </w:tr>
      <w:tr w:rsidR="00B000A0" w:rsidRPr="00B000A0" w14:paraId="043FD0E8" w14:textId="77777777" w:rsidTr="00D17383">
        <w:tc>
          <w:tcPr>
            <w:tcW w:w="1991" w:type="pct"/>
          </w:tcPr>
          <w:p w14:paraId="68DDB283" w14:textId="77777777" w:rsidR="00B000A0" w:rsidRPr="00B000A0" w:rsidRDefault="00B000A0" w:rsidP="003D3D2D">
            <w:pPr>
              <w:spacing w:after="0"/>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 xml:space="preserve">10. </w:t>
            </w:r>
            <w:r w:rsidRPr="00B000A0">
              <w:rPr>
                <w:rFonts w:ascii="Times New Roman" w:eastAsia="Times New Roman" w:hAnsi="Times New Roman" w:cs="Times New Roman"/>
                <w:snapToGrid w:val="0"/>
                <w:color w:val="000000"/>
                <w:sz w:val="28"/>
                <w:szCs w:val="28"/>
                <w:lang w:eastAsia="ru-RU"/>
              </w:rPr>
              <w:t>Лейкемії та лімфоми у дітей</w:t>
            </w:r>
            <w:r w:rsidRPr="00B000A0">
              <w:rPr>
                <w:rFonts w:ascii="Times New Roman" w:eastAsia="Times New Roman" w:hAnsi="Times New Roman" w:cs="Times New Roman"/>
                <w:sz w:val="28"/>
                <w:szCs w:val="28"/>
                <w:lang w:eastAsia="ru-RU"/>
              </w:rPr>
              <w:t xml:space="preserve"> </w:t>
            </w:r>
          </w:p>
        </w:tc>
        <w:tc>
          <w:tcPr>
            <w:tcW w:w="502" w:type="pct"/>
          </w:tcPr>
          <w:p w14:paraId="1C164BB8" w14:textId="5F56549F" w:rsidR="00B000A0" w:rsidRPr="00B000A0" w:rsidRDefault="00B000A0" w:rsidP="003D3D2D">
            <w:pPr>
              <w:spacing w:after="0"/>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6,</w:t>
            </w:r>
            <w:r>
              <w:rPr>
                <w:rFonts w:ascii="Times New Roman" w:eastAsia="Times New Roman" w:hAnsi="Times New Roman" w:cs="Times New Roman"/>
                <w:bCs/>
                <w:sz w:val="28"/>
                <w:szCs w:val="28"/>
                <w:lang w:eastAsia="ru-RU"/>
              </w:rPr>
              <w:t>0</w:t>
            </w:r>
          </w:p>
        </w:tc>
        <w:tc>
          <w:tcPr>
            <w:tcW w:w="526" w:type="pct"/>
          </w:tcPr>
          <w:p w14:paraId="1E639C8D" w14:textId="77777777" w:rsidR="00B000A0" w:rsidRPr="00B000A0" w:rsidRDefault="00B000A0" w:rsidP="003D3D2D">
            <w:pPr>
              <w:spacing w:after="0"/>
              <w:jc w:val="both"/>
              <w:rPr>
                <w:rFonts w:ascii="Times New Roman" w:eastAsia="Times New Roman" w:hAnsi="Times New Roman" w:cs="Times New Roman"/>
                <w:sz w:val="28"/>
                <w:szCs w:val="28"/>
                <w:lang w:eastAsia="ru-RU"/>
              </w:rPr>
            </w:pPr>
          </w:p>
        </w:tc>
        <w:tc>
          <w:tcPr>
            <w:tcW w:w="735" w:type="pct"/>
          </w:tcPr>
          <w:p w14:paraId="6E79845E" w14:textId="44A30E5A" w:rsidR="00B000A0" w:rsidRPr="00B000A0" w:rsidRDefault="00B000A0" w:rsidP="003D3D2D">
            <w:pPr>
              <w:spacing w:after="0"/>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0</w:t>
            </w:r>
          </w:p>
        </w:tc>
        <w:tc>
          <w:tcPr>
            <w:tcW w:w="672" w:type="pct"/>
          </w:tcPr>
          <w:p w14:paraId="46D7FE5D" w14:textId="77777777" w:rsidR="00B000A0" w:rsidRPr="006365F7" w:rsidRDefault="00B000A0" w:rsidP="003D3D2D">
            <w:pPr>
              <w:spacing w:after="0"/>
              <w:jc w:val="both"/>
              <w:rPr>
                <w:rFonts w:ascii="Times New Roman" w:eastAsia="Times New Roman" w:hAnsi="Times New Roman" w:cs="Times New Roman"/>
                <w:sz w:val="28"/>
                <w:szCs w:val="28"/>
                <w:lang w:eastAsia="ru-RU"/>
              </w:rPr>
            </w:pPr>
          </w:p>
        </w:tc>
        <w:tc>
          <w:tcPr>
            <w:tcW w:w="575" w:type="pct"/>
          </w:tcPr>
          <w:p w14:paraId="67460522" w14:textId="6C512A07" w:rsidR="00B000A0" w:rsidRPr="006365F7" w:rsidRDefault="00B000A0" w:rsidP="003D3D2D">
            <w:pPr>
              <w:spacing w:after="0"/>
              <w:jc w:val="both"/>
              <w:rPr>
                <w:rFonts w:ascii="Times New Roman" w:eastAsia="Times New Roman" w:hAnsi="Times New Roman" w:cs="Times New Roman"/>
                <w:sz w:val="28"/>
                <w:szCs w:val="28"/>
                <w:lang w:eastAsia="ru-RU"/>
              </w:rPr>
            </w:pPr>
            <w:r w:rsidRPr="006365F7">
              <w:rPr>
                <w:rFonts w:ascii="Times New Roman" w:eastAsia="Times New Roman" w:hAnsi="Times New Roman" w:cs="Times New Roman"/>
                <w:sz w:val="28"/>
                <w:szCs w:val="28"/>
                <w:lang w:eastAsia="ru-RU"/>
              </w:rPr>
              <w:t>2</w:t>
            </w:r>
            <w:r w:rsidR="00B561FE" w:rsidRPr="006365F7">
              <w:rPr>
                <w:rFonts w:ascii="Times New Roman" w:eastAsia="Times New Roman" w:hAnsi="Times New Roman" w:cs="Times New Roman"/>
                <w:sz w:val="28"/>
                <w:szCs w:val="28"/>
                <w:lang w:eastAsia="ru-RU"/>
              </w:rPr>
              <w:t>,0</w:t>
            </w:r>
          </w:p>
        </w:tc>
      </w:tr>
      <w:tr w:rsidR="00B000A0" w:rsidRPr="00B000A0" w14:paraId="29E4AD57" w14:textId="77777777" w:rsidTr="00E344B1">
        <w:tc>
          <w:tcPr>
            <w:tcW w:w="5000" w:type="pct"/>
            <w:gridSpan w:val="6"/>
            <w:vAlign w:val="center"/>
          </w:tcPr>
          <w:p w14:paraId="1F3E08CF" w14:textId="77777777" w:rsidR="00B000A0" w:rsidRPr="006365F7" w:rsidRDefault="00B000A0" w:rsidP="003D3D2D">
            <w:pPr>
              <w:spacing w:before="60" w:after="60"/>
              <w:jc w:val="both"/>
              <w:rPr>
                <w:rFonts w:ascii="Times New Roman" w:eastAsia="MS Mincho" w:hAnsi="Times New Roman" w:cs="Times New Roman"/>
                <w:b/>
                <w:sz w:val="28"/>
                <w:szCs w:val="28"/>
                <w:lang w:eastAsia="ru-RU"/>
              </w:rPr>
            </w:pPr>
            <w:r w:rsidRPr="006365F7">
              <w:rPr>
                <w:rFonts w:ascii="Times New Roman" w:eastAsia="Times New Roman" w:hAnsi="Times New Roman" w:cs="Times New Roman"/>
                <w:b/>
                <w:sz w:val="28"/>
                <w:szCs w:val="28"/>
                <w:lang w:eastAsia="ru-RU"/>
              </w:rPr>
              <w:t>Змістовий модуль 3. Хвороби ендокринної системи у дітей</w:t>
            </w:r>
          </w:p>
        </w:tc>
      </w:tr>
      <w:tr w:rsidR="00B000A0" w:rsidRPr="00B000A0" w14:paraId="701FE6C0" w14:textId="77777777" w:rsidTr="00D17383">
        <w:tc>
          <w:tcPr>
            <w:tcW w:w="1991" w:type="pct"/>
            <w:vAlign w:val="center"/>
          </w:tcPr>
          <w:p w14:paraId="44DAA8AA" w14:textId="77777777" w:rsidR="00B000A0" w:rsidRPr="00B000A0" w:rsidRDefault="00B000A0" w:rsidP="003D3D2D">
            <w:pPr>
              <w:spacing w:before="60" w:after="60"/>
              <w:jc w:val="both"/>
              <w:rPr>
                <w:rFonts w:ascii="Times New Roman" w:eastAsia="MS Mincho" w:hAnsi="Times New Roman" w:cs="Times New Roman"/>
                <w:sz w:val="28"/>
                <w:szCs w:val="28"/>
                <w:lang w:eastAsia="ru-RU"/>
              </w:rPr>
            </w:pPr>
            <w:r w:rsidRPr="00B000A0">
              <w:rPr>
                <w:rFonts w:ascii="Times New Roman" w:eastAsia="Times New Roman" w:hAnsi="Times New Roman" w:cs="Times New Roman"/>
                <w:sz w:val="28"/>
                <w:szCs w:val="28"/>
                <w:lang w:eastAsia="ru-RU"/>
              </w:rPr>
              <w:t xml:space="preserve">11. Цукровий діабет у </w:t>
            </w:r>
            <w:proofErr w:type="spellStart"/>
            <w:r w:rsidRPr="00B000A0">
              <w:rPr>
                <w:rFonts w:ascii="Times New Roman" w:eastAsia="Times New Roman" w:hAnsi="Times New Roman" w:cs="Times New Roman"/>
                <w:sz w:val="28"/>
                <w:szCs w:val="28"/>
                <w:lang w:eastAsia="ru-RU"/>
              </w:rPr>
              <w:t>детей</w:t>
            </w:r>
            <w:proofErr w:type="spellEnd"/>
          </w:p>
        </w:tc>
        <w:tc>
          <w:tcPr>
            <w:tcW w:w="502" w:type="pct"/>
          </w:tcPr>
          <w:p w14:paraId="1385553B" w14:textId="65368BEF" w:rsidR="00B000A0" w:rsidRPr="00B000A0" w:rsidRDefault="006365F7" w:rsidP="003D3D2D">
            <w:pPr>
              <w:spacing w:after="0"/>
              <w:ind w:right="-102"/>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7</w:t>
            </w:r>
            <w:r w:rsidR="00B000A0" w:rsidRPr="00B000A0">
              <w:rPr>
                <w:rFonts w:ascii="Times New Roman" w:eastAsia="Times New Roman" w:hAnsi="Times New Roman" w:cs="Times New Roman"/>
                <w:bCs/>
                <w:sz w:val="28"/>
                <w:szCs w:val="28"/>
                <w:lang w:eastAsia="ru-RU"/>
              </w:rPr>
              <w:t>,</w:t>
            </w:r>
            <w:r w:rsidR="00B000A0">
              <w:rPr>
                <w:rFonts w:ascii="Times New Roman" w:eastAsia="Times New Roman" w:hAnsi="Times New Roman" w:cs="Times New Roman"/>
                <w:bCs/>
                <w:sz w:val="28"/>
                <w:szCs w:val="28"/>
                <w:lang w:eastAsia="ru-RU"/>
              </w:rPr>
              <w:t>0</w:t>
            </w:r>
          </w:p>
        </w:tc>
        <w:tc>
          <w:tcPr>
            <w:tcW w:w="526" w:type="pct"/>
          </w:tcPr>
          <w:p w14:paraId="7D23793E" w14:textId="39C8C277" w:rsidR="00B000A0" w:rsidRPr="00B000A0" w:rsidRDefault="00B000A0" w:rsidP="003D3D2D">
            <w:pPr>
              <w:spacing w:after="0"/>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2</w:t>
            </w:r>
            <w:r w:rsidR="00B561FE">
              <w:rPr>
                <w:rFonts w:ascii="Times New Roman" w:eastAsia="Times New Roman" w:hAnsi="Times New Roman" w:cs="Times New Roman"/>
                <w:sz w:val="28"/>
                <w:szCs w:val="28"/>
                <w:lang w:eastAsia="ru-RU"/>
              </w:rPr>
              <w:t>,0</w:t>
            </w:r>
          </w:p>
        </w:tc>
        <w:tc>
          <w:tcPr>
            <w:tcW w:w="735" w:type="pct"/>
          </w:tcPr>
          <w:p w14:paraId="54EF444C" w14:textId="7785E02E" w:rsidR="00B000A0" w:rsidRPr="00B000A0" w:rsidRDefault="00B000A0" w:rsidP="003D3D2D">
            <w:pPr>
              <w:spacing w:after="0"/>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0</w:t>
            </w:r>
          </w:p>
        </w:tc>
        <w:tc>
          <w:tcPr>
            <w:tcW w:w="672" w:type="pct"/>
          </w:tcPr>
          <w:p w14:paraId="7A1BEC5A" w14:textId="77777777" w:rsidR="00B000A0" w:rsidRPr="006365F7" w:rsidRDefault="00B000A0" w:rsidP="003D3D2D">
            <w:pPr>
              <w:spacing w:after="0"/>
              <w:jc w:val="both"/>
              <w:rPr>
                <w:rFonts w:ascii="Times New Roman" w:eastAsia="Times New Roman" w:hAnsi="Times New Roman" w:cs="Times New Roman"/>
                <w:sz w:val="28"/>
                <w:szCs w:val="28"/>
                <w:lang w:eastAsia="ru-RU"/>
              </w:rPr>
            </w:pPr>
          </w:p>
        </w:tc>
        <w:tc>
          <w:tcPr>
            <w:tcW w:w="575" w:type="pct"/>
          </w:tcPr>
          <w:p w14:paraId="1C47233F" w14:textId="2F5EE6A4" w:rsidR="00B000A0" w:rsidRPr="006365F7" w:rsidRDefault="008966BF" w:rsidP="003D3D2D">
            <w:pPr>
              <w:spacing w:after="0"/>
              <w:jc w:val="both"/>
              <w:rPr>
                <w:rFonts w:ascii="Times New Roman" w:eastAsia="Times New Roman" w:hAnsi="Times New Roman" w:cs="Times New Roman"/>
                <w:sz w:val="28"/>
                <w:szCs w:val="28"/>
                <w:lang w:eastAsia="ru-RU"/>
              </w:rPr>
            </w:pPr>
            <w:r w:rsidRPr="006365F7">
              <w:rPr>
                <w:rFonts w:ascii="Times New Roman" w:eastAsia="Times New Roman" w:hAnsi="Times New Roman" w:cs="Times New Roman"/>
                <w:sz w:val="28"/>
                <w:szCs w:val="28"/>
                <w:lang w:eastAsia="ru-RU"/>
              </w:rPr>
              <w:t>1</w:t>
            </w:r>
            <w:r w:rsidR="00B561FE" w:rsidRPr="006365F7">
              <w:rPr>
                <w:rFonts w:ascii="Times New Roman" w:eastAsia="Times New Roman" w:hAnsi="Times New Roman" w:cs="Times New Roman"/>
                <w:sz w:val="28"/>
                <w:szCs w:val="28"/>
                <w:lang w:eastAsia="ru-RU"/>
              </w:rPr>
              <w:t>,0</w:t>
            </w:r>
          </w:p>
        </w:tc>
      </w:tr>
      <w:tr w:rsidR="00B000A0" w:rsidRPr="00B000A0" w14:paraId="16DA112A" w14:textId="77777777" w:rsidTr="00D17383">
        <w:tc>
          <w:tcPr>
            <w:tcW w:w="1991" w:type="pct"/>
          </w:tcPr>
          <w:p w14:paraId="12E43CCD" w14:textId="77777777" w:rsidR="00B000A0" w:rsidRPr="00B000A0" w:rsidRDefault="00B000A0" w:rsidP="003D3D2D">
            <w:pPr>
              <w:spacing w:after="0"/>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12. Захворювання щитовидної залози у дітей</w:t>
            </w:r>
          </w:p>
        </w:tc>
        <w:tc>
          <w:tcPr>
            <w:tcW w:w="502" w:type="pct"/>
          </w:tcPr>
          <w:p w14:paraId="58FD516C" w14:textId="7CD6AF45" w:rsidR="00B000A0" w:rsidRPr="00B000A0" w:rsidRDefault="00B000A0" w:rsidP="003D3D2D">
            <w:pPr>
              <w:spacing w:after="0"/>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6,</w:t>
            </w:r>
            <w:r>
              <w:rPr>
                <w:rFonts w:ascii="Times New Roman" w:eastAsia="Times New Roman" w:hAnsi="Times New Roman" w:cs="Times New Roman"/>
                <w:bCs/>
                <w:sz w:val="28"/>
                <w:szCs w:val="28"/>
                <w:lang w:eastAsia="ru-RU"/>
              </w:rPr>
              <w:t>0</w:t>
            </w:r>
          </w:p>
        </w:tc>
        <w:tc>
          <w:tcPr>
            <w:tcW w:w="526" w:type="pct"/>
          </w:tcPr>
          <w:p w14:paraId="09298AFB" w14:textId="77777777" w:rsidR="00B000A0" w:rsidRPr="00B000A0" w:rsidRDefault="00B000A0" w:rsidP="003D3D2D">
            <w:pPr>
              <w:spacing w:after="0"/>
              <w:jc w:val="both"/>
              <w:rPr>
                <w:rFonts w:ascii="Times New Roman" w:eastAsia="Times New Roman" w:hAnsi="Times New Roman" w:cs="Times New Roman"/>
                <w:sz w:val="28"/>
                <w:szCs w:val="28"/>
                <w:lang w:eastAsia="ru-RU"/>
              </w:rPr>
            </w:pPr>
          </w:p>
        </w:tc>
        <w:tc>
          <w:tcPr>
            <w:tcW w:w="735" w:type="pct"/>
          </w:tcPr>
          <w:p w14:paraId="19C5847F" w14:textId="089EAF4D" w:rsidR="00B000A0" w:rsidRPr="00B000A0" w:rsidRDefault="00B000A0" w:rsidP="003D3D2D">
            <w:pPr>
              <w:spacing w:after="0"/>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0</w:t>
            </w:r>
          </w:p>
        </w:tc>
        <w:tc>
          <w:tcPr>
            <w:tcW w:w="672" w:type="pct"/>
          </w:tcPr>
          <w:p w14:paraId="4978B049" w14:textId="77777777" w:rsidR="00B000A0" w:rsidRPr="006365F7" w:rsidRDefault="00B000A0" w:rsidP="003D3D2D">
            <w:pPr>
              <w:spacing w:after="0"/>
              <w:jc w:val="both"/>
              <w:rPr>
                <w:rFonts w:ascii="Times New Roman" w:eastAsia="Times New Roman" w:hAnsi="Times New Roman" w:cs="Times New Roman"/>
                <w:sz w:val="28"/>
                <w:szCs w:val="28"/>
                <w:lang w:eastAsia="ru-RU"/>
              </w:rPr>
            </w:pPr>
          </w:p>
        </w:tc>
        <w:tc>
          <w:tcPr>
            <w:tcW w:w="575" w:type="pct"/>
          </w:tcPr>
          <w:p w14:paraId="360FCA8B" w14:textId="1C210C88" w:rsidR="00B000A0" w:rsidRPr="006365F7" w:rsidRDefault="00B000A0" w:rsidP="003D3D2D">
            <w:pPr>
              <w:spacing w:after="0"/>
              <w:jc w:val="both"/>
              <w:rPr>
                <w:rFonts w:ascii="Times New Roman" w:eastAsia="Times New Roman" w:hAnsi="Times New Roman" w:cs="Times New Roman"/>
                <w:sz w:val="28"/>
                <w:szCs w:val="28"/>
                <w:lang w:val="ru-RU" w:eastAsia="ru-RU"/>
              </w:rPr>
            </w:pPr>
            <w:r w:rsidRPr="006365F7">
              <w:rPr>
                <w:rFonts w:ascii="Times New Roman" w:eastAsia="Times New Roman" w:hAnsi="Times New Roman" w:cs="Times New Roman"/>
                <w:sz w:val="28"/>
                <w:szCs w:val="28"/>
                <w:lang w:val="ru-RU" w:eastAsia="ru-RU"/>
              </w:rPr>
              <w:t>2</w:t>
            </w:r>
            <w:r w:rsidR="00B561FE" w:rsidRPr="006365F7">
              <w:rPr>
                <w:rFonts w:ascii="Times New Roman" w:eastAsia="Times New Roman" w:hAnsi="Times New Roman" w:cs="Times New Roman"/>
                <w:sz w:val="28"/>
                <w:szCs w:val="28"/>
                <w:lang w:val="ru-RU" w:eastAsia="ru-RU"/>
              </w:rPr>
              <w:t>,0</w:t>
            </w:r>
          </w:p>
        </w:tc>
      </w:tr>
      <w:tr w:rsidR="00B000A0" w:rsidRPr="00B000A0" w14:paraId="2F8A7C9E" w14:textId="77777777" w:rsidTr="00D17383">
        <w:tc>
          <w:tcPr>
            <w:tcW w:w="1991" w:type="pct"/>
          </w:tcPr>
          <w:p w14:paraId="46D1237E" w14:textId="77777777" w:rsidR="00B000A0" w:rsidRPr="00B000A0" w:rsidRDefault="00B000A0" w:rsidP="003D3D2D">
            <w:pPr>
              <w:spacing w:after="0"/>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napToGrid w:val="0"/>
                <w:color w:val="000000"/>
                <w:sz w:val="28"/>
                <w:szCs w:val="28"/>
                <w:lang w:eastAsia="ru-RU"/>
              </w:rPr>
              <w:t xml:space="preserve">13. </w:t>
            </w:r>
            <w:r w:rsidRPr="00B000A0">
              <w:rPr>
                <w:rFonts w:ascii="Times New Roman" w:eastAsia="Times New Roman" w:hAnsi="Times New Roman" w:cs="Times New Roman"/>
                <w:sz w:val="28"/>
                <w:szCs w:val="28"/>
                <w:lang w:eastAsia="ru-RU"/>
              </w:rPr>
              <w:t>Захворювання гіпоталамо-гіпофізарної системи  та статевих залоз у дітей</w:t>
            </w:r>
          </w:p>
        </w:tc>
        <w:tc>
          <w:tcPr>
            <w:tcW w:w="502" w:type="pct"/>
          </w:tcPr>
          <w:p w14:paraId="604B6B31" w14:textId="04EB7026" w:rsidR="00B000A0" w:rsidRPr="00B000A0" w:rsidRDefault="00B000A0" w:rsidP="003D3D2D">
            <w:pPr>
              <w:spacing w:after="0"/>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6,</w:t>
            </w:r>
            <w:r>
              <w:rPr>
                <w:rFonts w:ascii="Times New Roman" w:eastAsia="Times New Roman" w:hAnsi="Times New Roman" w:cs="Times New Roman"/>
                <w:bCs/>
                <w:sz w:val="28"/>
                <w:szCs w:val="28"/>
                <w:lang w:eastAsia="ru-RU"/>
              </w:rPr>
              <w:t>0</w:t>
            </w:r>
          </w:p>
        </w:tc>
        <w:tc>
          <w:tcPr>
            <w:tcW w:w="526" w:type="pct"/>
          </w:tcPr>
          <w:p w14:paraId="485C2F83" w14:textId="77777777" w:rsidR="00B000A0" w:rsidRPr="00B000A0" w:rsidRDefault="00B000A0" w:rsidP="003D3D2D">
            <w:pPr>
              <w:spacing w:after="0"/>
              <w:jc w:val="both"/>
              <w:rPr>
                <w:rFonts w:ascii="Times New Roman" w:eastAsia="Times New Roman" w:hAnsi="Times New Roman" w:cs="Times New Roman"/>
                <w:sz w:val="28"/>
                <w:szCs w:val="28"/>
                <w:lang w:eastAsia="ru-RU"/>
              </w:rPr>
            </w:pPr>
          </w:p>
        </w:tc>
        <w:tc>
          <w:tcPr>
            <w:tcW w:w="735" w:type="pct"/>
          </w:tcPr>
          <w:p w14:paraId="13977FF9" w14:textId="01B2E8A4" w:rsidR="00B000A0" w:rsidRPr="00B000A0" w:rsidRDefault="00B000A0" w:rsidP="003D3D2D">
            <w:pPr>
              <w:spacing w:after="0"/>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0</w:t>
            </w:r>
          </w:p>
        </w:tc>
        <w:tc>
          <w:tcPr>
            <w:tcW w:w="672" w:type="pct"/>
          </w:tcPr>
          <w:p w14:paraId="36151C98" w14:textId="77777777" w:rsidR="00B000A0" w:rsidRPr="006365F7" w:rsidRDefault="00B000A0" w:rsidP="003D3D2D">
            <w:pPr>
              <w:spacing w:after="0"/>
              <w:jc w:val="both"/>
              <w:rPr>
                <w:rFonts w:ascii="Times New Roman" w:eastAsia="Times New Roman" w:hAnsi="Times New Roman" w:cs="Times New Roman"/>
                <w:sz w:val="28"/>
                <w:szCs w:val="28"/>
                <w:lang w:eastAsia="ru-RU"/>
              </w:rPr>
            </w:pPr>
          </w:p>
        </w:tc>
        <w:tc>
          <w:tcPr>
            <w:tcW w:w="575" w:type="pct"/>
          </w:tcPr>
          <w:p w14:paraId="62F6C257" w14:textId="5018D2D7" w:rsidR="00B000A0" w:rsidRPr="006365F7" w:rsidRDefault="00B000A0" w:rsidP="003D3D2D">
            <w:pPr>
              <w:spacing w:after="0"/>
              <w:jc w:val="both"/>
              <w:rPr>
                <w:rFonts w:ascii="Times New Roman" w:eastAsia="Times New Roman" w:hAnsi="Times New Roman" w:cs="Times New Roman"/>
                <w:sz w:val="28"/>
                <w:szCs w:val="28"/>
                <w:lang w:eastAsia="ru-RU"/>
              </w:rPr>
            </w:pPr>
            <w:r w:rsidRPr="006365F7">
              <w:rPr>
                <w:rFonts w:ascii="Times New Roman" w:eastAsia="Times New Roman" w:hAnsi="Times New Roman" w:cs="Times New Roman"/>
                <w:sz w:val="28"/>
                <w:szCs w:val="28"/>
                <w:lang w:eastAsia="ru-RU"/>
              </w:rPr>
              <w:t>2</w:t>
            </w:r>
            <w:r w:rsidR="00B561FE" w:rsidRPr="006365F7">
              <w:rPr>
                <w:rFonts w:ascii="Times New Roman" w:eastAsia="Times New Roman" w:hAnsi="Times New Roman" w:cs="Times New Roman"/>
                <w:sz w:val="28"/>
                <w:szCs w:val="28"/>
                <w:lang w:eastAsia="ru-RU"/>
              </w:rPr>
              <w:t>,0</w:t>
            </w:r>
          </w:p>
        </w:tc>
      </w:tr>
      <w:tr w:rsidR="00B000A0" w:rsidRPr="00B000A0" w14:paraId="71862D56" w14:textId="77777777" w:rsidTr="00D17383">
        <w:tc>
          <w:tcPr>
            <w:tcW w:w="1991" w:type="pct"/>
          </w:tcPr>
          <w:p w14:paraId="6EDB7A49" w14:textId="333F1C97" w:rsidR="00B000A0" w:rsidRPr="00B000A0" w:rsidRDefault="00B000A0" w:rsidP="003D3D2D">
            <w:pPr>
              <w:spacing w:after="0"/>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 xml:space="preserve">Індивідуальна робота: </w:t>
            </w:r>
            <w:proofErr w:type="spellStart"/>
            <w:r w:rsidRPr="00B000A0">
              <w:rPr>
                <w:rFonts w:ascii="Times New Roman" w:eastAsia="Times New Roman" w:hAnsi="Times New Roman" w:cs="Times New Roman"/>
                <w:sz w:val="28"/>
                <w:szCs w:val="28"/>
                <w:lang w:eastAsia="ru-RU"/>
              </w:rPr>
              <w:t>Курація</w:t>
            </w:r>
            <w:proofErr w:type="spellEnd"/>
            <w:r w:rsidRPr="00B000A0">
              <w:rPr>
                <w:rFonts w:ascii="Times New Roman" w:eastAsia="Times New Roman" w:hAnsi="Times New Roman" w:cs="Times New Roman"/>
                <w:sz w:val="28"/>
                <w:szCs w:val="28"/>
                <w:lang w:eastAsia="ru-RU"/>
              </w:rPr>
              <w:t xml:space="preserve"> хворого, написання історії хвороби</w:t>
            </w:r>
          </w:p>
        </w:tc>
        <w:tc>
          <w:tcPr>
            <w:tcW w:w="502" w:type="pct"/>
          </w:tcPr>
          <w:p w14:paraId="74EF27E5" w14:textId="2952599A" w:rsidR="00B000A0" w:rsidRPr="00B000A0" w:rsidRDefault="00B000A0" w:rsidP="003D3D2D">
            <w:pPr>
              <w:spacing w:after="0"/>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4</w:t>
            </w:r>
            <w:r w:rsidR="00B561FE">
              <w:rPr>
                <w:rFonts w:ascii="Times New Roman" w:eastAsia="Times New Roman" w:hAnsi="Times New Roman" w:cs="Times New Roman"/>
                <w:bCs/>
                <w:sz w:val="28"/>
                <w:szCs w:val="28"/>
                <w:lang w:eastAsia="ru-RU"/>
              </w:rPr>
              <w:t>,0</w:t>
            </w:r>
          </w:p>
        </w:tc>
        <w:tc>
          <w:tcPr>
            <w:tcW w:w="526" w:type="pct"/>
          </w:tcPr>
          <w:p w14:paraId="15DA7341" w14:textId="77777777" w:rsidR="00B000A0" w:rsidRPr="00B000A0" w:rsidRDefault="00B000A0" w:rsidP="003D3D2D">
            <w:pPr>
              <w:spacing w:after="0"/>
              <w:jc w:val="both"/>
              <w:rPr>
                <w:rFonts w:ascii="Times New Roman" w:eastAsia="Times New Roman" w:hAnsi="Times New Roman" w:cs="Times New Roman"/>
                <w:sz w:val="28"/>
                <w:szCs w:val="28"/>
                <w:lang w:eastAsia="ru-RU"/>
              </w:rPr>
            </w:pPr>
          </w:p>
        </w:tc>
        <w:tc>
          <w:tcPr>
            <w:tcW w:w="735" w:type="pct"/>
          </w:tcPr>
          <w:p w14:paraId="78845036" w14:textId="77777777" w:rsidR="00B000A0" w:rsidRPr="00B000A0" w:rsidRDefault="00B000A0" w:rsidP="003D3D2D">
            <w:pPr>
              <w:spacing w:after="0"/>
              <w:jc w:val="both"/>
              <w:rPr>
                <w:rFonts w:ascii="Times New Roman" w:eastAsia="Times New Roman" w:hAnsi="Times New Roman" w:cs="Times New Roman"/>
                <w:sz w:val="28"/>
                <w:szCs w:val="28"/>
                <w:lang w:val="ru-RU" w:eastAsia="ru-RU"/>
              </w:rPr>
            </w:pPr>
          </w:p>
        </w:tc>
        <w:tc>
          <w:tcPr>
            <w:tcW w:w="672" w:type="pct"/>
          </w:tcPr>
          <w:p w14:paraId="07063263" w14:textId="35EFA2EA" w:rsidR="00B000A0" w:rsidRPr="006365F7" w:rsidRDefault="00B000A0" w:rsidP="003D3D2D">
            <w:pPr>
              <w:spacing w:after="0"/>
              <w:jc w:val="both"/>
              <w:rPr>
                <w:rFonts w:ascii="Times New Roman" w:eastAsia="Times New Roman" w:hAnsi="Times New Roman" w:cs="Times New Roman"/>
                <w:sz w:val="28"/>
                <w:szCs w:val="28"/>
                <w:lang w:eastAsia="ru-RU"/>
              </w:rPr>
            </w:pPr>
            <w:r w:rsidRPr="006365F7">
              <w:rPr>
                <w:rFonts w:ascii="Times New Roman" w:eastAsia="Times New Roman" w:hAnsi="Times New Roman" w:cs="Times New Roman"/>
                <w:sz w:val="28"/>
                <w:szCs w:val="28"/>
                <w:lang w:eastAsia="ru-RU"/>
              </w:rPr>
              <w:t>4</w:t>
            </w:r>
            <w:r w:rsidR="00B561FE" w:rsidRPr="006365F7">
              <w:rPr>
                <w:rFonts w:ascii="Times New Roman" w:eastAsia="Times New Roman" w:hAnsi="Times New Roman" w:cs="Times New Roman"/>
                <w:sz w:val="28"/>
                <w:szCs w:val="28"/>
                <w:lang w:eastAsia="ru-RU"/>
              </w:rPr>
              <w:t>,0</w:t>
            </w:r>
          </w:p>
        </w:tc>
        <w:tc>
          <w:tcPr>
            <w:tcW w:w="575" w:type="pct"/>
            <w:vAlign w:val="center"/>
          </w:tcPr>
          <w:p w14:paraId="13C7C2BB" w14:textId="77777777" w:rsidR="00B000A0" w:rsidRPr="006365F7" w:rsidRDefault="00B000A0" w:rsidP="003D3D2D">
            <w:pPr>
              <w:spacing w:before="60" w:after="60"/>
              <w:jc w:val="both"/>
              <w:rPr>
                <w:rFonts w:ascii="Times New Roman" w:eastAsia="MS Mincho" w:hAnsi="Times New Roman" w:cs="Times New Roman"/>
                <w:sz w:val="28"/>
                <w:szCs w:val="28"/>
                <w:lang w:eastAsia="ru-RU"/>
              </w:rPr>
            </w:pPr>
          </w:p>
        </w:tc>
      </w:tr>
      <w:tr w:rsidR="00B000A0" w:rsidRPr="00B000A0" w14:paraId="21C05828" w14:textId="77777777" w:rsidTr="00D17383">
        <w:tc>
          <w:tcPr>
            <w:tcW w:w="1991" w:type="pct"/>
          </w:tcPr>
          <w:p w14:paraId="43863F4B" w14:textId="6461BD70" w:rsidR="00B000A0" w:rsidRPr="00B000A0" w:rsidRDefault="00B000A0" w:rsidP="003D3D2D">
            <w:pPr>
              <w:spacing w:after="0"/>
              <w:jc w:val="both"/>
              <w:rPr>
                <w:rFonts w:ascii="Times New Roman" w:eastAsia="Times New Roman" w:hAnsi="Times New Roman" w:cs="Times New Roman"/>
                <w:sz w:val="28"/>
                <w:szCs w:val="28"/>
                <w:lang w:eastAsia="ru-RU"/>
              </w:rPr>
            </w:pPr>
            <w:r w:rsidRPr="00B000A0">
              <w:rPr>
                <w:rFonts w:ascii="Times New Roman" w:eastAsia="MS Mincho" w:hAnsi="Times New Roman" w:cs="Times New Roman"/>
                <w:sz w:val="28"/>
                <w:szCs w:val="28"/>
                <w:lang w:eastAsia="ru-RU"/>
              </w:rPr>
              <w:t>П</w:t>
            </w:r>
            <w:r>
              <w:rPr>
                <w:rFonts w:ascii="Times New Roman" w:eastAsia="MS Mincho" w:hAnsi="Times New Roman" w:cs="Times New Roman"/>
                <w:sz w:val="28"/>
                <w:szCs w:val="28"/>
                <w:lang w:eastAsia="ru-RU"/>
              </w:rPr>
              <w:t>ідсумковий</w:t>
            </w:r>
            <w:r w:rsidR="00DF26E9">
              <w:rPr>
                <w:rFonts w:ascii="Times New Roman" w:eastAsia="MS Mincho" w:hAnsi="Times New Roman" w:cs="Times New Roman"/>
                <w:sz w:val="28"/>
                <w:szCs w:val="28"/>
                <w:lang w:eastAsia="ru-RU"/>
              </w:rPr>
              <w:t xml:space="preserve"> семестровий</w:t>
            </w:r>
            <w:r>
              <w:rPr>
                <w:rFonts w:ascii="Times New Roman" w:eastAsia="MS Mincho" w:hAnsi="Times New Roman" w:cs="Times New Roman"/>
                <w:sz w:val="28"/>
                <w:szCs w:val="28"/>
                <w:lang w:eastAsia="ru-RU"/>
              </w:rPr>
              <w:t xml:space="preserve"> контроль</w:t>
            </w:r>
          </w:p>
        </w:tc>
        <w:tc>
          <w:tcPr>
            <w:tcW w:w="502" w:type="pct"/>
          </w:tcPr>
          <w:p w14:paraId="1036EE40" w14:textId="27CCC18F" w:rsidR="00B000A0" w:rsidRPr="00B000A0" w:rsidRDefault="006365F7" w:rsidP="003D3D2D">
            <w:pPr>
              <w:spacing w:after="0"/>
              <w:ind w:right="-102"/>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5</w:t>
            </w:r>
            <w:r w:rsidR="00B561FE">
              <w:rPr>
                <w:rFonts w:ascii="Times New Roman" w:eastAsia="Times New Roman" w:hAnsi="Times New Roman" w:cs="Times New Roman"/>
                <w:bCs/>
                <w:sz w:val="28"/>
                <w:szCs w:val="28"/>
                <w:lang w:eastAsia="ru-RU"/>
              </w:rPr>
              <w:t>,0</w:t>
            </w:r>
          </w:p>
        </w:tc>
        <w:tc>
          <w:tcPr>
            <w:tcW w:w="526" w:type="pct"/>
          </w:tcPr>
          <w:p w14:paraId="265EC419" w14:textId="77777777" w:rsidR="00B000A0" w:rsidRPr="00B000A0" w:rsidRDefault="00B000A0" w:rsidP="003D3D2D">
            <w:pPr>
              <w:spacing w:after="0"/>
              <w:jc w:val="both"/>
              <w:rPr>
                <w:rFonts w:ascii="Times New Roman" w:eastAsia="Times New Roman" w:hAnsi="Times New Roman" w:cs="Times New Roman"/>
                <w:sz w:val="28"/>
                <w:szCs w:val="28"/>
                <w:lang w:eastAsia="ru-RU"/>
              </w:rPr>
            </w:pPr>
          </w:p>
        </w:tc>
        <w:tc>
          <w:tcPr>
            <w:tcW w:w="735" w:type="pct"/>
          </w:tcPr>
          <w:p w14:paraId="1C95CB6D" w14:textId="7D7954B6" w:rsidR="00B000A0" w:rsidRPr="00B000A0" w:rsidRDefault="00B000A0" w:rsidP="003D3D2D">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B561FE">
              <w:rPr>
                <w:rFonts w:ascii="Times New Roman" w:eastAsia="Times New Roman" w:hAnsi="Times New Roman" w:cs="Times New Roman"/>
                <w:sz w:val="28"/>
                <w:szCs w:val="28"/>
                <w:lang w:eastAsia="ru-RU"/>
              </w:rPr>
              <w:t>,0</w:t>
            </w:r>
          </w:p>
        </w:tc>
        <w:tc>
          <w:tcPr>
            <w:tcW w:w="672" w:type="pct"/>
          </w:tcPr>
          <w:p w14:paraId="39A9CDFE" w14:textId="3044BFB3" w:rsidR="00B000A0" w:rsidRPr="006365F7" w:rsidRDefault="00B000A0" w:rsidP="003D3D2D">
            <w:pPr>
              <w:spacing w:after="0"/>
              <w:jc w:val="both"/>
              <w:rPr>
                <w:rFonts w:ascii="Times New Roman" w:eastAsia="Times New Roman" w:hAnsi="Times New Roman" w:cs="Times New Roman"/>
                <w:sz w:val="28"/>
                <w:szCs w:val="28"/>
                <w:lang w:eastAsia="ru-RU"/>
              </w:rPr>
            </w:pPr>
          </w:p>
        </w:tc>
        <w:tc>
          <w:tcPr>
            <w:tcW w:w="575" w:type="pct"/>
          </w:tcPr>
          <w:p w14:paraId="4250685C" w14:textId="5C2A7F0C" w:rsidR="00B000A0" w:rsidRPr="006365F7" w:rsidRDefault="008966BF" w:rsidP="003D3D2D">
            <w:pPr>
              <w:spacing w:before="60" w:after="60"/>
              <w:jc w:val="both"/>
              <w:rPr>
                <w:rFonts w:ascii="Times New Roman" w:eastAsia="MS Mincho" w:hAnsi="Times New Roman" w:cs="Times New Roman"/>
                <w:sz w:val="28"/>
                <w:szCs w:val="28"/>
                <w:lang w:eastAsia="ru-RU"/>
              </w:rPr>
            </w:pPr>
            <w:r w:rsidRPr="006365F7">
              <w:rPr>
                <w:rFonts w:ascii="Times New Roman" w:eastAsia="MS Mincho" w:hAnsi="Times New Roman" w:cs="Times New Roman"/>
                <w:sz w:val="28"/>
                <w:szCs w:val="28"/>
                <w:lang w:eastAsia="ru-RU"/>
              </w:rPr>
              <w:t>3,0</w:t>
            </w:r>
          </w:p>
        </w:tc>
      </w:tr>
      <w:tr w:rsidR="00B000A0" w:rsidRPr="00B000A0" w14:paraId="24F71640" w14:textId="77777777" w:rsidTr="00D17383">
        <w:tc>
          <w:tcPr>
            <w:tcW w:w="1991" w:type="pct"/>
            <w:shd w:val="clear" w:color="auto" w:fill="D9D9D9"/>
          </w:tcPr>
          <w:p w14:paraId="6B02BBFD" w14:textId="31A4D504" w:rsidR="00B000A0" w:rsidRPr="00B000A0" w:rsidRDefault="00B000A0" w:rsidP="003D3D2D">
            <w:pPr>
              <w:spacing w:before="120" w:after="120"/>
              <w:ind w:left="360" w:hanging="360"/>
              <w:jc w:val="both"/>
              <w:rPr>
                <w:rFonts w:ascii="Times New Roman" w:eastAsia="MS Mincho" w:hAnsi="Times New Roman" w:cs="Times New Roman"/>
                <w:b/>
                <w:sz w:val="28"/>
                <w:szCs w:val="28"/>
                <w:lang w:val="ru-RU" w:eastAsia="ru-RU"/>
              </w:rPr>
            </w:pPr>
            <w:r w:rsidRPr="00B000A0">
              <w:rPr>
                <w:rFonts w:ascii="Times New Roman" w:eastAsia="MS Mincho" w:hAnsi="Times New Roman" w:cs="Times New Roman"/>
                <w:b/>
                <w:sz w:val="28"/>
                <w:szCs w:val="28"/>
                <w:lang w:eastAsia="ru-RU"/>
              </w:rPr>
              <w:t>Усього годин з дисципліни</w:t>
            </w:r>
          </w:p>
        </w:tc>
        <w:tc>
          <w:tcPr>
            <w:tcW w:w="502" w:type="pct"/>
            <w:shd w:val="clear" w:color="auto" w:fill="D9D9D9"/>
            <w:vAlign w:val="center"/>
          </w:tcPr>
          <w:p w14:paraId="62F2C15C" w14:textId="77777777" w:rsidR="00B000A0" w:rsidRPr="00B000A0" w:rsidRDefault="00B000A0" w:rsidP="003D3D2D">
            <w:pPr>
              <w:spacing w:before="120" w:after="120"/>
              <w:ind w:right="-102"/>
              <w:jc w:val="both"/>
              <w:rPr>
                <w:rFonts w:ascii="Times New Roman" w:eastAsia="Times New Roman" w:hAnsi="Times New Roman" w:cs="Times New Roman"/>
                <w:b/>
                <w:bCs/>
                <w:sz w:val="28"/>
                <w:szCs w:val="28"/>
                <w:lang w:eastAsia="ru-RU"/>
              </w:rPr>
            </w:pPr>
            <w:r w:rsidRPr="00B000A0">
              <w:rPr>
                <w:rFonts w:ascii="Times New Roman" w:eastAsia="Times New Roman" w:hAnsi="Times New Roman" w:cs="Times New Roman"/>
                <w:b/>
                <w:bCs/>
                <w:sz w:val="28"/>
                <w:szCs w:val="28"/>
                <w:lang w:eastAsia="ru-RU"/>
              </w:rPr>
              <w:t>90</w:t>
            </w:r>
          </w:p>
        </w:tc>
        <w:tc>
          <w:tcPr>
            <w:tcW w:w="526" w:type="pct"/>
            <w:shd w:val="clear" w:color="auto" w:fill="D9D9D9"/>
            <w:vAlign w:val="center"/>
          </w:tcPr>
          <w:p w14:paraId="15F0C85B" w14:textId="77777777" w:rsidR="00B000A0" w:rsidRPr="00B000A0" w:rsidRDefault="00B000A0" w:rsidP="003D3D2D">
            <w:pPr>
              <w:spacing w:before="120" w:after="120"/>
              <w:ind w:right="-102"/>
              <w:jc w:val="both"/>
              <w:rPr>
                <w:rFonts w:ascii="Times New Roman" w:eastAsia="Times New Roman" w:hAnsi="Times New Roman" w:cs="Times New Roman"/>
                <w:b/>
                <w:bCs/>
                <w:sz w:val="28"/>
                <w:szCs w:val="28"/>
                <w:lang w:eastAsia="ru-RU"/>
              </w:rPr>
            </w:pPr>
            <w:r w:rsidRPr="00B000A0">
              <w:rPr>
                <w:rFonts w:ascii="Times New Roman" w:eastAsia="Times New Roman" w:hAnsi="Times New Roman" w:cs="Times New Roman"/>
                <w:b/>
                <w:bCs/>
                <w:sz w:val="28"/>
                <w:szCs w:val="28"/>
                <w:lang w:eastAsia="ru-RU"/>
              </w:rPr>
              <w:t>6</w:t>
            </w:r>
          </w:p>
        </w:tc>
        <w:tc>
          <w:tcPr>
            <w:tcW w:w="735" w:type="pct"/>
            <w:shd w:val="clear" w:color="auto" w:fill="D9D9D9"/>
          </w:tcPr>
          <w:p w14:paraId="51430E0B" w14:textId="77777777" w:rsidR="00B000A0" w:rsidRPr="00B000A0" w:rsidRDefault="00B000A0" w:rsidP="003D3D2D">
            <w:pPr>
              <w:spacing w:before="120" w:after="120"/>
              <w:jc w:val="both"/>
              <w:rPr>
                <w:rFonts w:ascii="Times New Roman" w:eastAsia="MS Mincho" w:hAnsi="Times New Roman" w:cs="Times New Roman"/>
                <w:b/>
                <w:sz w:val="28"/>
                <w:szCs w:val="28"/>
                <w:lang w:eastAsia="ru-RU"/>
              </w:rPr>
            </w:pPr>
            <w:r w:rsidRPr="00B000A0">
              <w:rPr>
                <w:rFonts w:ascii="Times New Roman" w:eastAsia="MS Mincho" w:hAnsi="Times New Roman" w:cs="Times New Roman"/>
                <w:b/>
                <w:sz w:val="28"/>
                <w:szCs w:val="28"/>
                <w:lang w:eastAsia="ru-RU"/>
              </w:rPr>
              <w:t>54</w:t>
            </w:r>
          </w:p>
        </w:tc>
        <w:tc>
          <w:tcPr>
            <w:tcW w:w="672" w:type="pct"/>
            <w:shd w:val="clear" w:color="auto" w:fill="D9D9D9"/>
          </w:tcPr>
          <w:p w14:paraId="147EA4AD" w14:textId="77777777" w:rsidR="00B000A0" w:rsidRPr="00B000A0" w:rsidRDefault="00B000A0" w:rsidP="003D3D2D">
            <w:pPr>
              <w:spacing w:before="120" w:after="120"/>
              <w:jc w:val="both"/>
              <w:rPr>
                <w:rFonts w:ascii="Times New Roman" w:eastAsia="MS Mincho" w:hAnsi="Times New Roman" w:cs="Times New Roman"/>
                <w:b/>
                <w:sz w:val="28"/>
                <w:szCs w:val="28"/>
                <w:lang w:val="en-US" w:eastAsia="ru-RU"/>
              </w:rPr>
            </w:pPr>
            <w:r w:rsidRPr="00B000A0">
              <w:rPr>
                <w:rFonts w:ascii="Times New Roman" w:eastAsia="MS Mincho" w:hAnsi="Times New Roman" w:cs="Times New Roman"/>
                <w:b/>
                <w:sz w:val="28"/>
                <w:szCs w:val="28"/>
                <w:lang w:val="en-US" w:eastAsia="ru-RU"/>
              </w:rPr>
              <w:t>4</w:t>
            </w:r>
          </w:p>
        </w:tc>
        <w:tc>
          <w:tcPr>
            <w:tcW w:w="575" w:type="pct"/>
            <w:shd w:val="clear" w:color="auto" w:fill="D9D9D9"/>
          </w:tcPr>
          <w:p w14:paraId="59802ACE" w14:textId="7F77CDEF" w:rsidR="00B000A0" w:rsidRPr="00B000A0" w:rsidRDefault="00B000A0" w:rsidP="003D3D2D">
            <w:pPr>
              <w:spacing w:before="120" w:after="120"/>
              <w:jc w:val="both"/>
              <w:rPr>
                <w:rFonts w:ascii="Times New Roman" w:eastAsia="MS Mincho" w:hAnsi="Times New Roman" w:cs="Times New Roman"/>
                <w:b/>
                <w:sz w:val="28"/>
                <w:szCs w:val="28"/>
                <w:lang w:val="en-US" w:eastAsia="ru-RU"/>
              </w:rPr>
            </w:pPr>
            <w:r>
              <w:rPr>
                <w:rFonts w:ascii="Times New Roman" w:eastAsia="MS Mincho" w:hAnsi="Times New Roman" w:cs="Times New Roman"/>
                <w:b/>
                <w:sz w:val="28"/>
                <w:szCs w:val="28"/>
                <w:lang w:eastAsia="ru-RU"/>
              </w:rPr>
              <w:t>26</w:t>
            </w:r>
          </w:p>
        </w:tc>
      </w:tr>
    </w:tbl>
    <w:p w14:paraId="16E5694F" w14:textId="77777777" w:rsidR="006365F7" w:rsidRDefault="006365F7" w:rsidP="003D3D2D">
      <w:pPr>
        <w:spacing w:after="0"/>
        <w:ind w:firstLineChars="200" w:firstLine="562"/>
        <w:jc w:val="center"/>
        <w:rPr>
          <w:rFonts w:ascii="Times New Roman" w:eastAsia="Times New Roman" w:hAnsi="Times New Roman" w:cs="Times New Roman"/>
          <w:b/>
          <w:bCs/>
          <w:sz w:val="28"/>
          <w:szCs w:val="28"/>
        </w:rPr>
      </w:pPr>
    </w:p>
    <w:p w14:paraId="6204B73F" w14:textId="7A05B385" w:rsidR="000C3884" w:rsidRPr="00D17383" w:rsidRDefault="00BB03E2" w:rsidP="003D3D2D">
      <w:pPr>
        <w:spacing w:after="0"/>
        <w:ind w:firstLineChars="200" w:firstLine="562"/>
        <w:jc w:val="center"/>
        <w:rPr>
          <w:rFonts w:eastAsia="Times New Roman" w:cs="Times New Roman"/>
          <w:sz w:val="28"/>
          <w:szCs w:val="28"/>
        </w:rPr>
      </w:pPr>
      <w:bookmarkStart w:id="18" w:name="_Hlk209431092"/>
      <w:r>
        <w:rPr>
          <w:rFonts w:ascii="Times New Roman" w:eastAsia="Times New Roman" w:hAnsi="Times New Roman" w:cs="Times New Roman"/>
          <w:b/>
          <w:bCs/>
          <w:sz w:val="28"/>
          <w:szCs w:val="28"/>
        </w:rPr>
        <w:t>ТЕМИ</w:t>
      </w:r>
      <w:r w:rsidR="007B17DC">
        <w:rPr>
          <w:rFonts w:ascii="Times New Roman" w:eastAsia="Times New Roman" w:hAnsi="Times New Roman" w:cs="Times New Roman"/>
          <w:b/>
          <w:bCs/>
          <w:sz w:val="28"/>
          <w:szCs w:val="28"/>
        </w:rPr>
        <w:t xml:space="preserve"> ЛЕКЦІЙ</w:t>
      </w:r>
      <w:r w:rsidR="00D17383">
        <w:rPr>
          <w:rFonts w:ascii="Times New Roman" w:eastAsia="Times New Roman" w:hAnsi="Times New Roman" w:cs="Times New Roman"/>
          <w:b/>
          <w:bCs/>
          <w:sz w:val="28"/>
          <w:szCs w:val="2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4"/>
        <w:gridCol w:w="7456"/>
        <w:gridCol w:w="1451"/>
      </w:tblGrid>
      <w:tr w:rsidR="00B561FE" w:rsidRPr="00B561FE" w14:paraId="4BF0B19A" w14:textId="77777777" w:rsidTr="0058237E">
        <w:trPr>
          <w:tblHeader/>
        </w:trPr>
        <w:tc>
          <w:tcPr>
            <w:tcW w:w="347" w:type="pct"/>
            <w:vAlign w:val="center"/>
          </w:tcPr>
          <w:p w14:paraId="1C89E0BB" w14:textId="77777777" w:rsidR="00B561FE" w:rsidRPr="00B561FE" w:rsidRDefault="00B561FE" w:rsidP="003D3D2D">
            <w:pPr>
              <w:spacing w:before="60" w:after="0"/>
              <w:jc w:val="both"/>
              <w:rPr>
                <w:rFonts w:ascii="Times New Roman" w:eastAsia="Times New Roman" w:hAnsi="Times New Roman" w:cs="Times New Roman"/>
                <w:b/>
                <w:sz w:val="28"/>
                <w:szCs w:val="28"/>
              </w:rPr>
            </w:pPr>
            <w:bookmarkStart w:id="19" w:name="_Hlk203037959"/>
            <w:r w:rsidRPr="00B561FE">
              <w:rPr>
                <w:rFonts w:ascii="Times New Roman" w:eastAsia="Times New Roman" w:hAnsi="Times New Roman" w:cs="Times New Roman"/>
                <w:b/>
                <w:sz w:val="28"/>
                <w:szCs w:val="28"/>
              </w:rPr>
              <w:t>№ з/п</w:t>
            </w:r>
          </w:p>
        </w:tc>
        <w:tc>
          <w:tcPr>
            <w:tcW w:w="3895" w:type="pct"/>
            <w:vAlign w:val="center"/>
          </w:tcPr>
          <w:p w14:paraId="707F31FC" w14:textId="77777777" w:rsidR="00B561FE" w:rsidRPr="00B561FE" w:rsidRDefault="00B561FE" w:rsidP="003D3D2D">
            <w:pPr>
              <w:spacing w:before="60" w:after="0"/>
              <w:jc w:val="both"/>
              <w:rPr>
                <w:rFonts w:ascii="Times New Roman" w:eastAsia="Times New Roman" w:hAnsi="Times New Roman" w:cs="Times New Roman"/>
                <w:b/>
                <w:sz w:val="28"/>
                <w:szCs w:val="28"/>
              </w:rPr>
            </w:pPr>
            <w:r w:rsidRPr="00B561FE">
              <w:rPr>
                <w:rFonts w:ascii="Times New Roman" w:eastAsia="Times New Roman" w:hAnsi="Times New Roman" w:cs="Times New Roman"/>
                <w:b/>
                <w:sz w:val="28"/>
                <w:szCs w:val="28"/>
              </w:rPr>
              <w:t>Назва теми</w:t>
            </w:r>
          </w:p>
        </w:tc>
        <w:tc>
          <w:tcPr>
            <w:tcW w:w="758" w:type="pct"/>
            <w:vAlign w:val="center"/>
          </w:tcPr>
          <w:p w14:paraId="5AAD7865" w14:textId="77777777" w:rsidR="00B561FE" w:rsidRPr="00B561FE" w:rsidRDefault="00B561FE" w:rsidP="003D3D2D">
            <w:pPr>
              <w:spacing w:before="60" w:after="0"/>
              <w:jc w:val="both"/>
              <w:rPr>
                <w:rFonts w:ascii="Times New Roman" w:eastAsia="Times New Roman" w:hAnsi="Times New Roman" w:cs="Times New Roman"/>
                <w:b/>
                <w:sz w:val="28"/>
                <w:szCs w:val="28"/>
              </w:rPr>
            </w:pPr>
            <w:r w:rsidRPr="00B561FE">
              <w:rPr>
                <w:rFonts w:ascii="Times New Roman" w:eastAsia="Times New Roman" w:hAnsi="Times New Roman" w:cs="Times New Roman"/>
                <w:b/>
                <w:sz w:val="28"/>
                <w:szCs w:val="28"/>
              </w:rPr>
              <w:t>Кількість годин</w:t>
            </w:r>
          </w:p>
        </w:tc>
      </w:tr>
      <w:tr w:rsidR="00B561FE" w:rsidRPr="00B561FE" w14:paraId="286795A9" w14:textId="77777777" w:rsidTr="0058237E">
        <w:tc>
          <w:tcPr>
            <w:tcW w:w="347" w:type="pct"/>
          </w:tcPr>
          <w:p w14:paraId="11ABF102" w14:textId="77777777" w:rsidR="00B561FE" w:rsidRPr="00B561FE" w:rsidRDefault="00B561FE" w:rsidP="003D3D2D">
            <w:pPr>
              <w:numPr>
                <w:ilvl w:val="0"/>
                <w:numId w:val="40"/>
              </w:numPr>
              <w:spacing w:before="40" w:after="0"/>
              <w:ind w:left="0" w:firstLine="57"/>
              <w:jc w:val="both"/>
              <w:rPr>
                <w:rFonts w:ascii="Times New Roman" w:eastAsia="Times New Roman" w:hAnsi="Times New Roman" w:cs="Times New Roman"/>
                <w:sz w:val="28"/>
                <w:szCs w:val="28"/>
              </w:rPr>
            </w:pPr>
          </w:p>
        </w:tc>
        <w:tc>
          <w:tcPr>
            <w:tcW w:w="3895" w:type="pct"/>
          </w:tcPr>
          <w:p w14:paraId="0C4994C6" w14:textId="77777777" w:rsidR="00B561FE" w:rsidRPr="00B561FE" w:rsidRDefault="00B561FE" w:rsidP="003D3D2D">
            <w:pPr>
              <w:adjustRightInd w:val="0"/>
              <w:spacing w:after="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Асфіксія новонароджених.  Пологова травма новонароджених</w:t>
            </w:r>
          </w:p>
        </w:tc>
        <w:tc>
          <w:tcPr>
            <w:tcW w:w="758" w:type="pct"/>
          </w:tcPr>
          <w:p w14:paraId="7DDD287F" w14:textId="394B955B" w:rsidR="00B561FE" w:rsidRPr="00B561FE" w:rsidRDefault="00B561FE" w:rsidP="003D3D2D">
            <w:pPr>
              <w:spacing w:after="0"/>
              <w:jc w:val="both"/>
              <w:rPr>
                <w:rFonts w:ascii="Times New Roman" w:eastAsia="Times New Roman" w:hAnsi="Times New Roman" w:cs="Times New Roman"/>
                <w:noProof/>
                <w:sz w:val="28"/>
                <w:szCs w:val="28"/>
              </w:rPr>
            </w:pPr>
            <w:r w:rsidRPr="00B561FE">
              <w:rPr>
                <w:rFonts w:ascii="Times New Roman" w:eastAsia="Times New Roman" w:hAnsi="Times New Roman" w:cs="Times New Roman"/>
                <w:noProof/>
                <w:sz w:val="28"/>
                <w:szCs w:val="28"/>
              </w:rPr>
              <w:t>2</w:t>
            </w:r>
            <w:r>
              <w:rPr>
                <w:rFonts w:ascii="Times New Roman" w:eastAsia="Times New Roman" w:hAnsi="Times New Roman" w:cs="Times New Roman"/>
                <w:noProof/>
                <w:sz w:val="28"/>
                <w:szCs w:val="28"/>
              </w:rPr>
              <w:t>,0</w:t>
            </w:r>
          </w:p>
        </w:tc>
      </w:tr>
      <w:tr w:rsidR="00B561FE" w:rsidRPr="00B561FE" w14:paraId="03888269" w14:textId="77777777" w:rsidTr="0058237E">
        <w:tc>
          <w:tcPr>
            <w:tcW w:w="347" w:type="pct"/>
          </w:tcPr>
          <w:p w14:paraId="28E5423F" w14:textId="77777777" w:rsidR="00B561FE" w:rsidRPr="00B561FE" w:rsidRDefault="00B561FE" w:rsidP="003D3D2D">
            <w:pPr>
              <w:numPr>
                <w:ilvl w:val="0"/>
                <w:numId w:val="40"/>
              </w:numPr>
              <w:spacing w:before="40" w:after="0"/>
              <w:ind w:left="0" w:firstLine="0"/>
              <w:jc w:val="both"/>
              <w:rPr>
                <w:rFonts w:ascii="Times New Roman" w:eastAsia="Times New Roman" w:hAnsi="Times New Roman" w:cs="Times New Roman"/>
                <w:sz w:val="28"/>
                <w:szCs w:val="28"/>
              </w:rPr>
            </w:pPr>
          </w:p>
        </w:tc>
        <w:tc>
          <w:tcPr>
            <w:tcW w:w="3895" w:type="pct"/>
          </w:tcPr>
          <w:p w14:paraId="7E2B3A28" w14:textId="77777777" w:rsidR="00B561FE" w:rsidRPr="00B561FE" w:rsidRDefault="00B561FE" w:rsidP="003D3D2D">
            <w:pPr>
              <w:adjustRightInd w:val="0"/>
              <w:spacing w:after="0"/>
              <w:jc w:val="both"/>
              <w:rPr>
                <w:rFonts w:ascii="Times New Roman" w:eastAsia="Times New Roman" w:hAnsi="Times New Roman" w:cs="Times New Roman"/>
                <w:sz w:val="28"/>
                <w:szCs w:val="28"/>
              </w:rPr>
            </w:pPr>
            <w:r w:rsidRPr="00B561FE">
              <w:rPr>
                <w:rFonts w:ascii="Times New Roman" w:eastAsia="Times New Roman" w:hAnsi="Times New Roman" w:cs="Times New Roman"/>
                <w:snapToGrid w:val="0"/>
                <w:color w:val="000000"/>
                <w:sz w:val="28"/>
                <w:szCs w:val="28"/>
              </w:rPr>
              <w:t xml:space="preserve">Анемії у дітей: дефіцитні, </w:t>
            </w:r>
            <w:proofErr w:type="spellStart"/>
            <w:r w:rsidRPr="00B561FE">
              <w:rPr>
                <w:rFonts w:ascii="Times New Roman" w:eastAsia="Times New Roman" w:hAnsi="Times New Roman" w:cs="Times New Roman"/>
                <w:snapToGrid w:val="0"/>
                <w:color w:val="000000"/>
                <w:sz w:val="28"/>
                <w:szCs w:val="28"/>
              </w:rPr>
              <w:t>постгеморагічні</w:t>
            </w:r>
            <w:proofErr w:type="spellEnd"/>
            <w:r w:rsidRPr="00B561FE">
              <w:rPr>
                <w:rFonts w:ascii="Times New Roman" w:eastAsia="Times New Roman" w:hAnsi="Times New Roman" w:cs="Times New Roman"/>
                <w:snapToGrid w:val="0"/>
                <w:color w:val="000000"/>
                <w:sz w:val="28"/>
                <w:szCs w:val="28"/>
              </w:rPr>
              <w:t>, гемолітичні, внаслідок порушення гемопоезу</w:t>
            </w:r>
          </w:p>
        </w:tc>
        <w:tc>
          <w:tcPr>
            <w:tcW w:w="758" w:type="pct"/>
          </w:tcPr>
          <w:p w14:paraId="5B63177A" w14:textId="56A93110" w:rsidR="00B561FE" w:rsidRPr="00B561FE" w:rsidRDefault="00B561FE" w:rsidP="003D3D2D">
            <w:pPr>
              <w:spacing w:after="0"/>
              <w:jc w:val="both"/>
              <w:rPr>
                <w:rFonts w:ascii="Times New Roman" w:eastAsia="Times New Roman" w:hAnsi="Times New Roman" w:cs="Times New Roman"/>
                <w:noProof/>
                <w:sz w:val="28"/>
                <w:szCs w:val="28"/>
              </w:rPr>
            </w:pPr>
            <w:r w:rsidRPr="00B561FE">
              <w:rPr>
                <w:rFonts w:ascii="Times New Roman" w:eastAsia="Times New Roman" w:hAnsi="Times New Roman" w:cs="Times New Roman"/>
                <w:noProof/>
                <w:sz w:val="28"/>
                <w:szCs w:val="28"/>
              </w:rPr>
              <w:t>2</w:t>
            </w:r>
            <w:r>
              <w:rPr>
                <w:rFonts w:ascii="Times New Roman" w:eastAsia="Times New Roman" w:hAnsi="Times New Roman" w:cs="Times New Roman"/>
                <w:noProof/>
                <w:sz w:val="28"/>
                <w:szCs w:val="28"/>
              </w:rPr>
              <w:t>,0</w:t>
            </w:r>
          </w:p>
        </w:tc>
      </w:tr>
      <w:tr w:rsidR="00B561FE" w:rsidRPr="00B561FE" w14:paraId="4EB8E000" w14:textId="77777777" w:rsidTr="0058237E">
        <w:tc>
          <w:tcPr>
            <w:tcW w:w="347" w:type="pct"/>
          </w:tcPr>
          <w:p w14:paraId="26FF9684" w14:textId="77777777" w:rsidR="00B561FE" w:rsidRPr="00B561FE" w:rsidRDefault="00B561FE" w:rsidP="003D3D2D">
            <w:pPr>
              <w:numPr>
                <w:ilvl w:val="0"/>
                <w:numId w:val="40"/>
              </w:numPr>
              <w:spacing w:before="40" w:after="0"/>
              <w:ind w:left="0" w:firstLine="0"/>
              <w:jc w:val="both"/>
              <w:rPr>
                <w:rFonts w:ascii="Times New Roman" w:eastAsia="Times New Roman" w:hAnsi="Times New Roman" w:cs="Times New Roman"/>
                <w:sz w:val="28"/>
                <w:szCs w:val="28"/>
              </w:rPr>
            </w:pPr>
          </w:p>
        </w:tc>
        <w:tc>
          <w:tcPr>
            <w:tcW w:w="3895" w:type="pct"/>
          </w:tcPr>
          <w:p w14:paraId="363E0B6A" w14:textId="66264DDD" w:rsidR="00B561FE" w:rsidRPr="00B561FE" w:rsidRDefault="00B561FE" w:rsidP="003D3D2D">
            <w:pPr>
              <w:adjustRightInd w:val="0"/>
              <w:spacing w:after="0"/>
              <w:jc w:val="both"/>
              <w:rPr>
                <w:rFonts w:ascii="Times New Roman" w:eastAsia="Times New Roman" w:hAnsi="Times New Roman" w:cs="Times New Roman"/>
                <w:color w:val="000000"/>
                <w:sz w:val="28"/>
                <w:szCs w:val="28"/>
              </w:rPr>
            </w:pPr>
            <w:r w:rsidRPr="00B561FE">
              <w:rPr>
                <w:rFonts w:ascii="Times New Roman" w:eastAsia="Times New Roman" w:hAnsi="Times New Roman" w:cs="Times New Roman"/>
                <w:sz w:val="28"/>
                <w:szCs w:val="28"/>
              </w:rPr>
              <w:t>Цукровий діабет у д</w:t>
            </w:r>
            <w:r w:rsidR="006365F7">
              <w:rPr>
                <w:rFonts w:ascii="Times New Roman" w:eastAsia="Times New Roman" w:hAnsi="Times New Roman" w:cs="Times New Roman"/>
                <w:sz w:val="28"/>
                <w:szCs w:val="28"/>
              </w:rPr>
              <w:t>і</w:t>
            </w:r>
            <w:r w:rsidRPr="00B561FE">
              <w:rPr>
                <w:rFonts w:ascii="Times New Roman" w:eastAsia="Times New Roman" w:hAnsi="Times New Roman" w:cs="Times New Roman"/>
                <w:sz w:val="28"/>
                <w:szCs w:val="28"/>
              </w:rPr>
              <w:t>тей</w:t>
            </w:r>
          </w:p>
        </w:tc>
        <w:tc>
          <w:tcPr>
            <w:tcW w:w="758" w:type="pct"/>
          </w:tcPr>
          <w:p w14:paraId="0548A399" w14:textId="362DD2EB" w:rsidR="00B561FE" w:rsidRPr="00B561FE" w:rsidRDefault="00B561FE" w:rsidP="003D3D2D">
            <w:pPr>
              <w:spacing w:after="0"/>
              <w:jc w:val="both"/>
              <w:rPr>
                <w:rFonts w:ascii="Times New Roman" w:eastAsia="Times New Roman" w:hAnsi="Times New Roman" w:cs="Times New Roman"/>
                <w:noProof/>
                <w:sz w:val="28"/>
                <w:szCs w:val="28"/>
              </w:rPr>
            </w:pPr>
            <w:r w:rsidRPr="00B561FE">
              <w:rPr>
                <w:rFonts w:ascii="Times New Roman" w:eastAsia="Times New Roman" w:hAnsi="Times New Roman" w:cs="Times New Roman"/>
                <w:noProof/>
                <w:sz w:val="28"/>
                <w:szCs w:val="28"/>
              </w:rPr>
              <w:t>2</w:t>
            </w:r>
            <w:r>
              <w:rPr>
                <w:rFonts w:ascii="Times New Roman" w:eastAsia="Times New Roman" w:hAnsi="Times New Roman" w:cs="Times New Roman"/>
                <w:noProof/>
                <w:sz w:val="28"/>
                <w:szCs w:val="28"/>
              </w:rPr>
              <w:t>,0</w:t>
            </w:r>
          </w:p>
        </w:tc>
      </w:tr>
      <w:tr w:rsidR="00B561FE" w:rsidRPr="00B561FE" w14:paraId="6E8B6162" w14:textId="77777777" w:rsidTr="0058237E">
        <w:tc>
          <w:tcPr>
            <w:tcW w:w="4242" w:type="pct"/>
            <w:gridSpan w:val="2"/>
            <w:shd w:val="clear" w:color="auto" w:fill="D9D9D9"/>
            <w:vAlign w:val="center"/>
          </w:tcPr>
          <w:p w14:paraId="25763B6A" w14:textId="02355A46" w:rsidR="00B561FE" w:rsidRPr="00B561FE" w:rsidRDefault="00B561FE" w:rsidP="003D3D2D">
            <w:pPr>
              <w:spacing w:before="60"/>
              <w:ind w:firstLine="1077"/>
              <w:jc w:val="both"/>
              <w:rPr>
                <w:rFonts w:ascii="Times New Roman" w:eastAsia="Times New Roman" w:hAnsi="Times New Roman" w:cs="Times New Roman"/>
                <w:b/>
                <w:caps/>
                <w:sz w:val="28"/>
                <w:szCs w:val="28"/>
              </w:rPr>
            </w:pPr>
            <w:r w:rsidRPr="00B561FE">
              <w:rPr>
                <w:rFonts w:ascii="Times New Roman" w:eastAsia="Times New Roman" w:hAnsi="Times New Roman" w:cs="Times New Roman"/>
                <w:b/>
                <w:sz w:val="28"/>
                <w:szCs w:val="28"/>
              </w:rPr>
              <w:t xml:space="preserve">Усього </w:t>
            </w:r>
          </w:p>
        </w:tc>
        <w:tc>
          <w:tcPr>
            <w:tcW w:w="758" w:type="pct"/>
            <w:shd w:val="clear" w:color="auto" w:fill="D9D9D9"/>
            <w:vAlign w:val="center"/>
          </w:tcPr>
          <w:p w14:paraId="43D21C10" w14:textId="2A4821FD" w:rsidR="00B561FE" w:rsidRPr="00B561FE" w:rsidRDefault="00B561FE" w:rsidP="003D3D2D">
            <w:pPr>
              <w:jc w:val="both"/>
              <w:rPr>
                <w:rFonts w:ascii="Times New Roman" w:eastAsia="Times New Roman" w:hAnsi="Times New Roman" w:cs="Times New Roman"/>
                <w:b/>
                <w:sz w:val="28"/>
                <w:szCs w:val="28"/>
              </w:rPr>
            </w:pPr>
            <w:r w:rsidRPr="00B561FE">
              <w:rPr>
                <w:rFonts w:ascii="Times New Roman" w:eastAsia="Times New Roman" w:hAnsi="Times New Roman" w:cs="Times New Roman"/>
                <w:b/>
                <w:sz w:val="28"/>
                <w:szCs w:val="28"/>
              </w:rPr>
              <w:t>6</w:t>
            </w:r>
            <w:r w:rsidR="003D3D2D">
              <w:rPr>
                <w:rFonts w:ascii="Times New Roman" w:eastAsia="Times New Roman" w:hAnsi="Times New Roman" w:cs="Times New Roman"/>
                <w:b/>
                <w:sz w:val="28"/>
                <w:szCs w:val="28"/>
              </w:rPr>
              <w:t>,0</w:t>
            </w:r>
          </w:p>
        </w:tc>
      </w:tr>
      <w:bookmarkEnd w:id="19"/>
    </w:tbl>
    <w:p w14:paraId="633115DC" w14:textId="77777777" w:rsidR="000C3884" w:rsidRDefault="000C3884" w:rsidP="003D3D2D">
      <w:pPr>
        <w:spacing w:after="0"/>
        <w:ind w:firstLineChars="200" w:firstLine="562"/>
        <w:jc w:val="both"/>
        <w:rPr>
          <w:rFonts w:ascii="Times New Roman" w:eastAsia="Times New Roman" w:hAnsi="Times New Roman" w:cs="Times New Roman"/>
          <w:b/>
          <w:bCs/>
          <w:sz w:val="28"/>
          <w:szCs w:val="28"/>
        </w:rPr>
      </w:pPr>
    </w:p>
    <w:p w14:paraId="28F86518" w14:textId="77777777" w:rsidR="00B561FE" w:rsidRDefault="00B561FE" w:rsidP="003D3D2D">
      <w:pPr>
        <w:spacing w:after="0"/>
        <w:ind w:firstLineChars="200" w:firstLine="562"/>
        <w:jc w:val="both"/>
        <w:rPr>
          <w:rFonts w:ascii="Times New Roman" w:eastAsia="Times New Roman" w:hAnsi="Times New Roman" w:cs="Times New Roman"/>
          <w:b/>
          <w:bCs/>
          <w:sz w:val="28"/>
          <w:szCs w:val="28"/>
        </w:rPr>
      </w:pPr>
    </w:p>
    <w:p w14:paraId="6D209513" w14:textId="0F184B84" w:rsidR="000C3884" w:rsidRDefault="00BB03E2" w:rsidP="003D3D2D">
      <w:pPr>
        <w:spacing w:after="0"/>
        <w:ind w:firstLineChars="200" w:firstLine="562"/>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ТЕМИ</w:t>
      </w:r>
      <w:r w:rsidR="007B17DC">
        <w:rPr>
          <w:rFonts w:ascii="Times New Roman" w:eastAsia="Times New Roman" w:hAnsi="Times New Roman" w:cs="Times New Roman"/>
          <w:b/>
          <w:bCs/>
          <w:sz w:val="28"/>
          <w:szCs w:val="28"/>
        </w:rPr>
        <w:t xml:space="preserve"> ПРАКТИЧНИХ ЗАНЯТЬ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
        <w:gridCol w:w="7454"/>
        <w:gridCol w:w="1451"/>
      </w:tblGrid>
      <w:tr w:rsidR="00B561FE" w:rsidRPr="00B561FE" w14:paraId="2F2A4DEC" w14:textId="77777777" w:rsidTr="0058237E">
        <w:trPr>
          <w:tblHeader/>
        </w:trPr>
        <w:tc>
          <w:tcPr>
            <w:tcW w:w="348" w:type="pct"/>
            <w:vAlign w:val="center"/>
          </w:tcPr>
          <w:p w14:paraId="7D2EE000" w14:textId="77777777" w:rsidR="00B561FE" w:rsidRPr="00B561FE" w:rsidRDefault="00B561FE" w:rsidP="003D3D2D">
            <w:pPr>
              <w:spacing w:before="60" w:after="60"/>
              <w:ind w:left="57" w:firstLine="57"/>
              <w:jc w:val="both"/>
              <w:rPr>
                <w:rFonts w:ascii="Times New Roman" w:eastAsia="Times New Roman" w:hAnsi="Times New Roman" w:cs="Times New Roman"/>
                <w:b/>
                <w:sz w:val="28"/>
                <w:szCs w:val="28"/>
              </w:rPr>
            </w:pPr>
            <w:bookmarkStart w:id="20" w:name="_Hlk203038043"/>
            <w:r w:rsidRPr="00B561FE">
              <w:rPr>
                <w:rFonts w:ascii="Times New Roman" w:eastAsia="Times New Roman" w:hAnsi="Times New Roman" w:cs="Times New Roman"/>
                <w:b/>
                <w:sz w:val="28"/>
                <w:szCs w:val="28"/>
              </w:rPr>
              <w:t>№ з/п</w:t>
            </w:r>
          </w:p>
        </w:tc>
        <w:tc>
          <w:tcPr>
            <w:tcW w:w="3894" w:type="pct"/>
            <w:vAlign w:val="center"/>
          </w:tcPr>
          <w:p w14:paraId="0A546573" w14:textId="77777777" w:rsidR="00B561FE" w:rsidRPr="00B561FE" w:rsidRDefault="00B561FE" w:rsidP="003D3D2D">
            <w:pPr>
              <w:spacing w:before="60" w:after="60"/>
              <w:jc w:val="both"/>
              <w:rPr>
                <w:rFonts w:ascii="Times New Roman" w:eastAsia="Times New Roman" w:hAnsi="Times New Roman" w:cs="Times New Roman"/>
                <w:b/>
                <w:sz w:val="28"/>
                <w:szCs w:val="28"/>
              </w:rPr>
            </w:pPr>
            <w:r w:rsidRPr="00B561FE">
              <w:rPr>
                <w:rFonts w:ascii="Times New Roman" w:eastAsia="Times New Roman" w:hAnsi="Times New Roman" w:cs="Times New Roman"/>
                <w:b/>
                <w:sz w:val="28"/>
                <w:szCs w:val="28"/>
              </w:rPr>
              <w:t>Назва теми</w:t>
            </w:r>
          </w:p>
        </w:tc>
        <w:tc>
          <w:tcPr>
            <w:tcW w:w="758" w:type="pct"/>
            <w:vAlign w:val="center"/>
          </w:tcPr>
          <w:p w14:paraId="62C4B395" w14:textId="77777777" w:rsidR="00B561FE" w:rsidRPr="00B561FE" w:rsidRDefault="00B561FE" w:rsidP="003D3D2D">
            <w:pPr>
              <w:spacing w:before="60" w:after="60"/>
              <w:jc w:val="both"/>
              <w:rPr>
                <w:rFonts w:ascii="Times New Roman" w:eastAsia="Times New Roman" w:hAnsi="Times New Roman" w:cs="Times New Roman"/>
                <w:b/>
                <w:sz w:val="28"/>
                <w:szCs w:val="28"/>
              </w:rPr>
            </w:pPr>
            <w:r w:rsidRPr="00B561FE">
              <w:rPr>
                <w:rFonts w:ascii="Times New Roman" w:eastAsia="Times New Roman" w:hAnsi="Times New Roman" w:cs="Times New Roman"/>
                <w:b/>
                <w:sz w:val="28"/>
                <w:szCs w:val="28"/>
              </w:rPr>
              <w:t>Кількість годин</w:t>
            </w:r>
          </w:p>
        </w:tc>
      </w:tr>
      <w:tr w:rsidR="00B561FE" w:rsidRPr="00B561FE" w14:paraId="1622FD25" w14:textId="77777777" w:rsidTr="0058237E">
        <w:tc>
          <w:tcPr>
            <w:tcW w:w="348" w:type="pct"/>
          </w:tcPr>
          <w:p w14:paraId="4E0E57F7" w14:textId="77777777" w:rsidR="00B561FE" w:rsidRPr="00B561FE" w:rsidRDefault="00B561FE" w:rsidP="003D3D2D">
            <w:pPr>
              <w:numPr>
                <w:ilvl w:val="0"/>
                <w:numId w:val="41"/>
              </w:numPr>
              <w:spacing w:before="60" w:after="0"/>
              <w:ind w:left="470" w:hanging="357"/>
              <w:jc w:val="both"/>
              <w:rPr>
                <w:rFonts w:ascii="Times New Roman" w:eastAsia="Times New Roman" w:hAnsi="Times New Roman" w:cs="Times New Roman"/>
                <w:sz w:val="28"/>
                <w:szCs w:val="28"/>
              </w:rPr>
            </w:pPr>
          </w:p>
        </w:tc>
        <w:tc>
          <w:tcPr>
            <w:tcW w:w="3894" w:type="pct"/>
          </w:tcPr>
          <w:p w14:paraId="17517B0C" w14:textId="77777777" w:rsidR="00B561FE" w:rsidRPr="00B561FE" w:rsidRDefault="00B561FE" w:rsidP="003D3D2D">
            <w:pPr>
              <w:adjustRightInd w:val="0"/>
              <w:spacing w:after="0"/>
              <w:jc w:val="both"/>
              <w:rPr>
                <w:rFonts w:ascii="Times New Roman" w:eastAsia="Times New Roman" w:hAnsi="Times New Roman" w:cs="Times New Roman"/>
                <w:bCs/>
                <w:sz w:val="28"/>
                <w:szCs w:val="28"/>
              </w:rPr>
            </w:pPr>
            <w:r w:rsidRPr="00B561FE">
              <w:rPr>
                <w:rFonts w:ascii="Times New Roman" w:eastAsia="Times New Roman" w:hAnsi="Times New Roman" w:cs="Times New Roman"/>
                <w:bCs/>
                <w:sz w:val="28"/>
                <w:szCs w:val="28"/>
              </w:rPr>
              <w:t xml:space="preserve">Організація надання неонатологічної допомоги в Україні. </w:t>
            </w:r>
          </w:p>
          <w:p w14:paraId="2BEA2672" w14:textId="77777777" w:rsidR="00B561FE" w:rsidRPr="00B561FE" w:rsidRDefault="00B561FE" w:rsidP="003D3D2D">
            <w:pPr>
              <w:adjustRightInd w:val="0"/>
              <w:spacing w:after="0"/>
              <w:jc w:val="both"/>
              <w:rPr>
                <w:rFonts w:ascii="Times New Roman" w:eastAsia="Times New Roman" w:hAnsi="Times New Roman" w:cs="Times New Roman"/>
                <w:sz w:val="28"/>
                <w:szCs w:val="28"/>
              </w:rPr>
            </w:pPr>
            <w:r w:rsidRPr="00B561FE">
              <w:rPr>
                <w:rFonts w:ascii="Times New Roman" w:eastAsia="Times New Roman" w:hAnsi="Times New Roman" w:cs="Times New Roman"/>
                <w:bCs/>
                <w:sz w:val="28"/>
                <w:szCs w:val="28"/>
              </w:rPr>
              <w:t xml:space="preserve">Медичний догляд за здоровою новонародженою дитиною </w:t>
            </w:r>
          </w:p>
        </w:tc>
        <w:tc>
          <w:tcPr>
            <w:tcW w:w="758" w:type="pct"/>
          </w:tcPr>
          <w:p w14:paraId="50D1A7E6" w14:textId="7183BFDF" w:rsidR="00B561FE" w:rsidRPr="00B561FE" w:rsidRDefault="00B561FE" w:rsidP="003D3D2D">
            <w:pPr>
              <w:spacing w:after="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4,</w:t>
            </w:r>
            <w:r>
              <w:rPr>
                <w:rFonts w:ascii="Times New Roman" w:eastAsia="Times New Roman" w:hAnsi="Times New Roman" w:cs="Times New Roman"/>
                <w:sz w:val="28"/>
                <w:szCs w:val="28"/>
              </w:rPr>
              <w:t>0</w:t>
            </w:r>
          </w:p>
        </w:tc>
      </w:tr>
      <w:tr w:rsidR="00B561FE" w:rsidRPr="00B561FE" w14:paraId="3FD969D8" w14:textId="77777777" w:rsidTr="0058237E">
        <w:tc>
          <w:tcPr>
            <w:tcW w:w="348" w:type="pct"/>
          </w:tcPr>
          <w:p w14:paraId="57563F12" w14:textId="77777777" w:rsidR="00B561FE" w:rsidRPr="00B561FE" w:rsidRDefault="00B561FE" w:rsidP="003D3D2D">
            <w:pPr>
              <w:numPr>
                <w:ilvl w:val="0"/>
                <w:numId w:val="41"/>
              </w:numPr>
              <w:spacing w:before="60" w:after="0"/>
              <w:ind w:left="470" w:hanging="357"/>
              <w:jc w:val="both"/>
              <w:rPr>
                <w:rFonts w:ascii="Times New Roman" w:eastAsia="Times New Roman" w:hAnsi="Times New Roman" w:cs="Times New Roman"/>
                <w:sz w:val="28"/>
                <w:szCs w:val="28"/>
              </w:rPr>
            </w:pPr>
          </w:p>
        </w:tc>
        <w:tc>
          <w:tcPr>
            <w:tcW w:w="3894" w:type="pct"/>
          </w:tcPr>
          <w:p w14:paraId="22BE6C15" w14:textId="77777777" w:rsidR="00B561FE" w:rsidRPr="00B561FE" w:rsidRDefault="00B561FE" w:rsidP="003D3D2D">
            <w:pPr>
              <w:adjustRightInd w:val="0"/>
              <w:spacing w:after="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Передчасно народжені діти. Діти  малі до гестаційного віку.</w:t>
            </w:r>
          </w:p>
        </w:tc>
        <w:tc>
          <w:tcPr>
            <w:tcW w:w="758" w:type="pct"/>
          </w:tcPr>
          <w:p w14:paraId="7E453399" w14:textId="15E36256" w:rsidR="00B561FE" w:rsidRPr="00B561FE" w:rsidRDefault="00B561FE" w:rsidP="003D3D2D">
            <w:pPr>
              <w:spacing w:after="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4,</w:t>
            </w:r>
            <w:r>
              <w:rPr>
                <w:rFonts w:ascii="Times New Roman" w:eastAsia="Times New Roman" w:hAnsi="Times New Roman" w:cs="Times New Roman"/>
                <w:sz w:val="28"/>
                <w:szCs w:val="28"/>
              </w:rPr>
              <w:t>0</w:t>
            </w:r>
          </w:p>
        </w:tc>
      </w:tr>
      <w:tr w:rsidR="00B561FE" w:rsidRPr="00B561FE" w14:paraId="500B0220" w14:textId="77777777" w:rsidTr="0058237E">
        <w:tc>
          <w:tcPr>
            <w:tcW w:w="348" w:type="pct"/>
          </w:tcPr>
          <w:p w14:paraId="12BE67A7" w14:textId="77777777" w:rsidR="00B561FE" w:rsidRPr="00B561FE" w:rsidRDefault="00B561FE" w:rsidP="003D3D2D">
            <w:pPr>
              <w:numPr>
                <w:ilvl w:val="0"/>
                <w:numId w:val="41"/>
              </w:numPr>
              <w:spacing w:before="60" w:after="0"/>
              <w:ind w:left="470" w:hanging="357"/>
              <w:jc w:val="both"/>
              <w:rPr>
                <w:rFonts w:ascii="Times New Roman" w:eastAsia="Times New Roman" w:hAnsi="Times New Roman" w:cs="Times New Roman"/>
                <w:sz w:val="28"/>
                <w:szCs w:val="28"/>
              </w:rPr>
            </w:pPr>
          </w:p>
        </w:tc>
        <w:tc>
          <w:tcPr>
            <w:tcW w:w="3894" w:type="pct"/>
          </w:tcPr>
          <w:p w14:paraId="2D9B1F87" w14:textId="77777777" w:rsidR="00B561FE" w:rsidRPr="00B561FE" w:rsidRDefault="00B561FE" w:rsidP="003D3D2D">
            <w:pPr>
              <w:adjustRightInd w:val="0"/>
              <w:spacing w:after="0"/>
              <w:jc w:val="both"/>
              <w:rPr>
                <w:rFonts w:ascii="Times New Roman" w:eastAsia="Times New Roman" w:hAnsi="Times New Roman" w:cs="Times New Roman"/>
                <w:color w:val="000000"/>
                <w:sz w:val="28"/>
                <w:szCs w:val="28"/>
              </w:rPr>
            </w:pPr>
            <w:r w:rsidRPr="00B561FE">
              <w:rPr>
                <w:rFonts w:ascii="Times New Roman" w:eastAsia="Times New Roman" w:hAnsi="Times New Roman" w:cs="Times New Roman"/>
                <w:sz w:val="28"/>
                <w:szCs w:val="28"/>
              </w:rPr>
              <w:t>Асфіксія новонароджених. Пологова травма.</w:t>
            </w:r>
          </w:p>
        </w:tc>
        <w:tc>
          <w:tcPr>
            <w:tcW w:w="758" w:type="pct"/>
          </w:tcPr>
          <w:p w14:paraId="331537D0" w14:textId="73F00011" w:rsidR="00B561FE" w:rsidRPr="00B561FE" w:rsidRDefault="00B561FE" w:rsidP="003D3D2D">
            <w:pPr>
              <w:spacing w:after="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4,</w:t>
            </w:r>
            <w:r>
              <w:rPr>
                <w:rFonts w:ascii="Times New Roman" w:eastAsia="Times New Roman" w:hAnsi="Times New Roman" w:cs="Times New Roman"/>
                <w:sz w:val="28"/>
                <w:szCs w:val="28"/>
              </w:rPr>
              <w:t>0</w:t>
            </w:r>
          </w:p>
        </w:tc>
      </w:tr>
      <w:tr w:rsidR="00B561FE" w:rsidRPr="00B561FE" w14:paraId="674C6D46" w14:textId="77777777" w:rsidTr="0058237E">
        <w:tc>
          <w:tcPr>
            <w:tcW w:w="348" w:type="pct"/>
          </w:tcPr>
          <w:p w14:paraId="515D5E1D" w14:textId="77777777" w:rsidR="00B561FE" w:rsidRPr="00B561FE" w:rsidRDefault="00B561FE" w:rsidP="003D3D2D">
            <w:pPr>
              <w:numPr>
                <w:ilvl w:val="0"/>
                <w:numId w:val="41"/>
              </w:numPr>
              <w:spacing w:before="60" w:after="0"/>
              <w:ind w:left="470" w:hanging="357"/>
              <w:jc w:val="both"/>
              <w:rPr>
                <w:rFonts w:ascii="Times New Roman" w:eastAsia="Times New Roman" w:hAnsi="Times New Roman" w:cs="Times New Roman"/>
                <w:sz w:val="28"/>
                <w:szCs w:val="28"/>
              </w:rPr>
            </w:pPr>
          </w:p>
        </w:tc>
        <w:tc>
          <w:tcPr>
            <w:tcW w:w="3894" w:type="pct"/>
          </w:tcPr>
          <w:p w14:paraId="05F06C3C" w14:textId="77777777" w:rsidR="00B561FE" w:rsidRPr="00B561FE" w:rsidRDefault="00B561FE" w:rsidP="003D3D2D">
            <w:pPr>
              <w:adjustRightInd w:val="0"/>
              <w:spacing w:after="0"/>
              <w:jc w:val="both"/>
              <w:rPr>
                <w:rFonts w:ascii="Times New Roman" w:eastAsia="Times New Roman" w:hAnsi="Times New Roman" w:cs="Times New Roman"/>
                <w:color w:val="000000"/>
                <w:sz w:val="28"/>
                <w:szCs w:val="28"/>
              </w:rPr>
            </w:pPr>
            <w:r w:rsidRPr="00B561FE">
              <w:rPr>
                <w:rFonts w:ascii="Times New Roman" w:eastAsia="Times New Roman" w:hAnsi="Times New Roman" w:cs="Times New Roman"/>
                <w:snapToGrid w:val="0"/>
                <w:color w:val="000000"/>
                <w:sz w:val="28"/>
                <w:szCs w:val="28"/>
              </w:rPr>
              <w:t xml:space="preserve">Респіраторний дистрес-синдром </w:t>
            </w:r>
            <w:r w:rsidRPr="00B561FE">
              <w:rPr>
                <w:rFonts w:ascii="Times New Roman" w:eastAsia="Times New Roman" w:hAnsi="Times New Roman" w:cs="Times New Roman"/>
                <w:snapToGrid w:val="0"/>
                <w:sz w:val="28"/>
                <w:szCs w:val="28"/>
              </w:rPr>
              <w:t xml:space="preserve">(РДС). </w:t>
            </w:r>
            <w:r w:rsidRPr="00B561FE">
              <w:rPr>
                <w:rFonts w:ascii="Times New Roman" w:eastAsia="Times New Roman" w:hAnsi="Times New Roman" w:cs="Times New Roman"/>
                <w:snapToGrid w:val="0"/>
                <w:color w:val="000000"/>
                <w:sz w:val="28"/>
                <w:szCs w:val="28"/>
              </w:rPr>
              <w:t>Пневмонії   новонароджених .</w:t>
            </w:r>
          </w:p>
        </w:tc>
        <w:tc>
          <w:tcPr>
            <w:tcW w:w="758" w:type="pct"/>
          </w:tcPr>
          <w:p w14:paraId="7374EA46" w14:textId="5206C454" w:rsidR="00B561FE" w:rsidRPr="00B561FE" w:rsidRDefault="00B561FE" w:rsidP="003D3D2D">
            <w:pPr>
              <w:spacing w:after="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4,</w:t>
            </w:r>
            <w:r>
              <w:rPr>
                <w:rFonts w:ascii="Times New Roman" w:eastAsia="Times New Roman" w:hAnsi="Times New Roman" w:cs="Times New Roman"/>
                <w:sz w:val="28"/>
                <w:szCs w:val="28"/>
              </w:rPr>
              <w:t>0</w:t>
            </w:r>
          </w:p>
        </w:tc>
      </w:tr>
      <w:tr w:rsidR="00B561FE" w:rsidRPr="00B561FE" w14:paraId="6112F2B2" w14:textId="77777777" w:rsidTr="0058237E">
        <w:tc>
          <w:tcPr>
            <w:tcW w:w="348" w:type="pct"/>
          </w:tcPr>
          <w:p w14:paraId="7A08FB5B" w14:textId="77777777" w:rsidR="00B561FE" w:rsidRPr="00B561FE" w:rsidRDefault="00B561FE" w:rsidP="003D3D2D">
            <w:pPr>
              <w:numPr>
                <w:ilvl w:val="0"/>
                <w:numId w:val="41"/>
              </w:numPr>
              <w:spacing w:before="60" w:after="0"/>
              <w:ind w:left="470" w:hanging="357"/>
              <w:jc w:val="both"/>
              <w:rPr>
                <w:rFonts w:ascii="Times New Roman" w:eastAsia="Times New Roman" w:hAnsi="Times New Roman" w:cs="Times New Roman"/>
                <w:sz w:val="28"/>
                <w:szCs w:val="28"/>
              </w:rPr>
            </w:pPr>
          </w:p>
        </w:tc>
        <w:tc>
          <w:tcPr>
            <w:tcW w:w="3894" w:type="pct"/>
          </w:tcPr>
          <w:p w14:paraId="459FC599" w14:textId="77777777" w:rsidR="00B561FE" w:rsidRPr="00B561FE" w:rsidRDefault="00B561FE" w:rsidP="003D3D2D">
            <w:pPr>
              <w:adjustRightInd w:val="0"/>
              <w:spacing w:after="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Гемолітична хвороба новонароджених (ГХН). Геморагічний синдром у новонароджених.</w:t>
            </w:r>
          </w:p>
        </w:tc>
        <w:tc>
          <w:tcPr>
            <w:tcW w:w="758" w:type="pct"/>
          </w:tcPr>
          <w:p w14:paraId="1D6C5C05" w14:textId="5B666A41" w:rsidR="00B561FE" w:rsidRPr="00B561FE" w:rsidRDefault="00B561FE" w:rsidP="003D3D2D">
            <w:pPr>
              <w:spacing w:after="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4,</w:t>
            </w:r>
            <w:r>
              <w:rPr>
                <w:rFonts w:ascii="Times New Roman" w:eastAsia="Times New Roman" w:hAnsi="Times New Roman" w:cs="Times New Roman"/>
                <w:sz w:val="28"/>
                <w:szCs w:val="28"/>
              </w:rPr>
              <w:t>0</w:t>
            </w:r>
          </w:p>
        </w:tc>
      </w:tr>
      <w:tr w:rsidR="00B561FE" w:rsidRPr="00B561FE" w14:paraId="442DAC80" w14:textId="77777777" w:rsidTr="0058237E">
        <w:tc>
          <w:tcPr>
            <w:tcW w:w="348" w:type="pct"/>
          </w:tcPr>
          <w:p w14:paraId="2EF5906D" w14:textId="77777777" w:rsidR="00B561FE" w:rsidRPr="00B561FE" w:rsidRDefault="00B561FE" w:rsidP="003D3D2D">
            <w:pPr>
              <w:numPr>
                <w:ilvl w:val="0"/>
                <w:numId w:val="41"/>
              </w:numPr>
              <w:spacing w:before="60" w:after="0"/>
              <w:ind w:left="470" w:hanging="357"/>
              <w:jc w:val="both"/>
              <w:rPr>
                <w:rFonts w:ascii="Times New Roman" w:eastAsia="Times New Roman" w:hAnsi="Times New Roman" w:cs="Times New Roman"/>
                <w:sz w:val="28"/>
                <w:szCs w:val="28"/>
              </w:rPr>
            </w:pPr>
          </w:p>
        </w:tc>
        <w:tc>
          <w:tcPr>
            <w:tcW w:w="3894" w:type="pct"/>
          </w:tcPr>
          <w:p w14:paraId="1DB25F72" w14:textId="77777777" w:rsidR="00B561FE" w:rsidRPr="00B561FE" w:rsidRDefault="00B561FE" w:rsidP="003D3D2D">
            <w:pPr>
              <w:adjustRightInd w:val="0"/>
              <w:spacing w:after="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Внутрішньоутробні інфекції новонароджених (</w:t>
            </w:r>
            <w:r w:rsidRPr="00B561FE">
              <w:rPr>
                <w:rFonts w:ascii="Times New Roman" w:eastAsia="Times New Roman" w:hAnsi="Times New Roman" w:cs="Times New Roman"/>
                <w:sz w:val="28"/>
                <w:szCs w:val="28"/>
                <w:lang w:val="en-US"/>
              </w:rPr>
              <w:t>TORCH</w:t>
            </w:r>
            <w:r w:rsidRPr="00B561FE">
              <w:rPr>
                <w:rFonts w:ascii="Times New Roman" w:eastAsia="Times New Roman" w:hAnsi="Times New Roman" w:cs="Times New Roman"/>
                <w:sz w:val="28"/>
                <w:szCs w:val="28"/>
              </w:rPr>
              <w:t xml:space="preserve"> – інфекції)</w:t>
            </w:r>
          </w:p>
        </w:tc>
        <w:tc>
          <w:tcPr>
            <w:tcW w:w="758" w:type="pct"/>
          </w:tcPr>
          <w:p w14:paraId="5F045494" w14:textId="293CCE9C" w:rsidR="00B561FE" w:rsidRPr="00B561FE" w:rsidRDefault="00B561FE" w:rsidP="003D3D2D">
            <w:pPr>
              <w:spacing w:after="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4,</w:t>
            </w:r>
            <w:r>
              <w:rPr>
                <w:rFonts w:ascii="Times New Roman" w:eastAsia="Times New Roman" w:hAnsi="Times New Roman" w:cs="Times New Roman"/>
                <w:sz w:val="28"/>
                <w:szCs w:val="28"/>
              </w:rPr>
              <w:t>0</w:t>
            </w:r>
          </w:p>
        </w:tc>
      </w:tr>
      <w:tr w:rsidR="00B561FE" w:rsidRPr="00B561FE" w14:paraId="435FF83B" w14:textId="77777777" w:rsidTr="0058237E">
        <w:tc>
          <w:tcPr>
            <w:tcW w:w="348" w:type="pct"/>
          </w:tcPr>
          <w:p w14:paraId="273F7235" w14:textId="77777777" w:rsidR="00B561FE" w:rsidRPr="00B561FE" w:rsidRDefault="00B561FE" w:rsidP="003D3D2D">
            <w:pPr>
              <w:numPr>
                <w:ilvl w:val="0"/>
                <w:numId w:val="41"/>
              </w:numPr>
              <w:spacing w:before="60" w:after="0"/>
              <w:ind w:left="470" w:hanging="357"/>
              <w:jc w:val="both"/>
              <w:rPr>
                <w:rFonts w:ascii="Times New Roman" w:eastAsia="Times New Roman" w:hAnsi="Times New Roman" w:cs="Times New Roman"/>
                <w:sz w:val="28"/>
                <w:szCs w:val="28"/>
              </w:rPr>
            </w:pPr>
          </w:p>
        </w:tc>
        <w:tc>
          <w:tcPr>
            <w:tcW w:w="3894" w:type="pct"/>
          </w:tcPr>
          <w:p w14:paraId="480D2E93" w14:textId="77777777" w:rsidR="00B561FE" w:rsidRPr="00B561FE" w:rsidRDefault="00B561FE" w:rsidP="003D3D2D">
            <w:pPr>
              <w:adjustRightInd w:val="0"/>
              <w:spacing w:after="0"/>
              <w:jc w:val="both"/>
              <w:rPr>
                <w:rFonts w:ascii="Times New Roman" w:eastAsia="Times New Roman" w:hAnsi="Times New Roman" w:cs="Times New Roman"/>
                <w:color w:val="000000"/>
                <w:sz w:val="28"/>
                <w:szCs w:val="28"/>
              </w:rPr>
            </w:pPr>
            <w:r w:rsidRPr="00B561FE">
              <w:rPr>
                <w:rFonts w:ascii="Times New Roman" w:eastAsia="Times New Roman" w:hAnsi="Times New Roman" w:cs="Times New Roman"/>
                <w:sz w:val="28"/>
                <w:szCs w:val="28"/>
              </w:rPr>
              <w:t>Бактеріальні інфекції у новонароджених</w:t>
            </w:r>
          </w:p>
        </w:tc>
        <w:tc>
          <w:tcPr>
            <w:tcW w:w="758" w:type="pct"/>
          </w:tcPr>
          <w:p w14:paraId="3CC096A4" w14:textId="3C4F224E" w:rsidR="00B561FE" w:rsidRPr="00B561FE" w:rsidRDefault="00B561FE" w:rsidP="003D3D2D">
            <w:pPr>
              <w:spacing w:after="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4,</w:t>
            </w:r>
            <w:r>
              <w:rPr>
                <w:rFonts w:ascii="Times New Roman" w:eastAsia="Times New Roman" w:hAnsi="Times New Roman" w:cs="Times New Roman"/>
                <w:sz w:val="28"/>
                <w:szCs w:val="28"/>
              </w:rPr>
              <w:t>0</w:t>
            </w:r>
          </w:p>
        </w:tc>
      </w:tr>
      <w:tr w:rsidR="00B561FE" w:rsidRPr="00B561FE" w14:paraId="51AB6A3A" w14:textId="77777777" w:rsidTr="0058237E">
        <w:tc>
          <w:tcPr>
            <w:tcW w:w="348" w:type="pct"/>
          </w:tcPr>
          <w:p w14:paraId="53C2C36D" w14:textId="77777777" w:rsidR="00B561FE" w:rsidRPr="00B561FE" w:rsidRDefault="00B561FE" w:rsidP="003D3D2D">
            <w:pPr>
              <w:numPr>
                <w:ilvl w:val="0"/>
                <w:numId w:val="41"/>
              </w:numPr>
              <w:spacing w:before="60" w:after="0"/>
              <w:ind w:left="470" w:hanging="357"/>
              <w:jc w:val="both"/>
              <w:rPr>
                <w:rFonts w:ascii="Times New Roman" w:eastAsia="Times New Roman" w:hAnsi="Times New Roman" w:cs="Times New Roman"/>
                <w:sz w:val="28"/>
                <w:szCs w:val="28"/>
              </w:rPr>
            </w:pPr>
          </w:p>
        </w:tc>
        <w:tc>
          <w:tcPr>
            <w:tcW w:w="3894" w:type="pct"/>
          </w:tcPr>
          <w:p w14:paraId="71D01E30" w14:textId="77777777" w:rsidR="00B561FE" w:rsidRPr="00B561FE" w:rsidRDefault="00B561FE" w:rsidP="003D3D2D">
            <w:pPr>
              <w:spacing w:after="0"/>
              <w:jc w:val="both"/>
              <w:rPr>
                <w:rFonts w:ascii="Times New Roman" w:eastAsia="Times New Roman" w:hAnsi="Times New Roman" w:cs="Times New Roman"/>
                <w:sz w:val="28"/>
                <w:szCs w:val="28"/>
              </w:rPr>
            </w:pPr>
            <w:r w:rsidRPr="00B561FE">
              <w:rPr>
                <w:rFonts w:ascii="Times New Roman" w:eastAsia="Times New Roman" w:hAnsi="Times New Roman" w:cs="Times New Roman"/>
                <w:snapToGrid w:val="0"/>
                <w:color w:val="000000"/>
                <w:sz w:val="28"/>
                <w:szCs w:val="28"/>
              </w:rPr>
              <w:t xml:space="preserve">Анемії у дітей: дефіцитні, </w:t>
            </w:r>
            <w:proofErr w:type="spellStart"/>
            <w:r w:rsidRPr="00B561FE">
              <w:rPr>
                <w:rFonts w:ascii="Times New Roman" w:eastAsia="Times New Roman" w:hAnsi="Times New Roman" w:cs="Times New Roman"/>
                <w:snapToGrid w:val="0"/>
                <w:color w:val="000000"/>
                <w:sz w:val="28"/>
                <w:szCs w:val="28"/>
              </w:rPr>
              <w:t>постгеморагічні</w:t>
            </w:r>
            <w:proofErr w:type="spellEnd"/>
            <w:r w:rsidRPr="00B561FE">
              <w:rPr>
                <w:rFonts w:ascii="Times New Roman" w:eastAsia="Times New Roman" w:hAnsi="Times New Roman" w:cs="Times New Roman"/>
                <w:snapToGrid w:val="0"/>
                <w:color w:val="000000"/>
                <w:sz w:val="28"/>
                <w:szCs w:val="28"/>
              </w:rPr>
              <w:t>, гемолітичні, внаслідок порушення гемопоезу.</w:t>
            </w:r>
            <w:r w:rsidRPr="00B561FE">
              <w:rPr>
                <w:rFonts w:ascii="Times New Roman" w:eastAsia="Times New Roman" w:hAnsi="Times New Roman" w:cs="Times New Roman"/>
                <w:sz w:val="28"/>
                <w:szCs w:val="28"/>
              </w:rPr>
              <w:t xml:space="preserve"> </w:t>
            </w:r>
          </w:p>
        </w:tc>
        <w:tc>
          <w:tcPr>
            <w:tcW w:w="758" w:type="pct"/>
          </w:tcPr>
          <w:p w14:paraId="5822FF5D" w14:textId="28D91E0E" w:rsidR="00B561FE" w:rsidRPr="00B561FE" w:rsidRDefault="00B561FE" w:rsidP="003D3D2D">
            <w:pPr>
              <w:spacing w:after="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4,</w:t>
            </w:r>
            <w:r>
              <w:rPr>
                <w:rFonts w:ascii="Times New Roman" w:eastAsia="Times New Roman" w:hAnsi="Times New Roman" w:cs="Times New Roman"/>
                <w:sz w:val="28"/>
                <w:szCs w:val="28"/>
              </w:rPr>
              <w:t>0</w:t>
            </w:r>
          </w:p>
        </w:tc>
      </w:tr>
      <w:tr w:rsidR="00B561FE" w:rsidRPr="00B561FE" w14:paraId="55E17184" w14:textId="77777777" w:rsidTr="0058237E">
        <w:tc>
          <w:tcPr>
            <w:tcW w:w="348" w:type="pct"/>
          </w:tcPr>
          <w:p w14:paraId="38170BF0" w14:textId="77777777" w:rsidR="00B561FE" w:rsidRPr="00B561FE" w:rsidRDefault="00B561FE" w:rsidP="003D3D2D">
            <w:pPr>
              <w:numPr>
                <w:ilvl w:val="0"/>
                <w:numId w:val="41"/>
              </w:numPr>
              <w:spacing w:before="60" w:after="0"/>
              <w:ind w:left="470" w:hanging="357"/>
              <w:jc w:val="both"/>
              <w:rPr>
                <w:rFonts w:ascii="Times New Roman" w:eastAsia="Times New Roman" w:hAnsi="Times New Roman" w:cs="Times New Roman"/>
                <w:sz w:val="28"/>
                <w:szCs w:val="28"/>
              </w:rPr>
            </w:pPr>
          </w:p>
        </w:tc>
        <w:tc>
          <w:tcPr>
            <w:tcW w:w="3894" w:type="pct"/>
          </w:tcPr>
          <w:p w14:paraId="6731B9FF" w14:textId="77777777" w:rsidR="00B561FE" w:rsidRPr="00B561FE" w:rsidRDefault="00B561FE" w:rsidP="003D3D2D">
            <w:pPr>
              <w:spacing w:after="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 xml:space="preserve"> Геморагічні захворювання у дітей</w:t>
            </w:r>
          </w:p>
        </w:tc>
        <w:tc>
          <w:tcPr>
            <w:tcW w:w="758" w:type="pct"/>
          </w:tcPr>
          <w:p w14:paraId="79B9543C" w14:textId="023BE720" w:rsidR="00B561FE" w:rsidRPr="00B561FE" w:rsidRDefault="00B561FE" w:rsidP="003D3D2D">
            <w:pPr>
              <w:spacing w:after="0"/>
              <w:jc w:val="both"/>
              <w:rPr>
                <w:rFonts w:ascii="Times New Roman" w:eastAsia="Times New Roman" w:hAnsi="Times New Roman" w:cs="Times New Roman"/>
                <w:color w:val="00B050"/>
                <w:sz w:val="28"/>
                <w:szCs w:val="28"/>
              </w:rPr>
            </w:pPr>
            <w:r w:rsidRPr="00B561FE">
              <w:rPr>
                <w:rFonts w:ascii="Times New Roman" w:eastAsia="Times New Roman" w:hAnsi="Times New Roman" w:cs="Times New Roman"/>
                <w:sz w:val="28"/>
                <w:szCs w:val="28"/>
              </w:rPr>
              <w:t>4,</w:t>
            </w:r>
            <w:r>
              <w:rPr>
                <w:rFonts w:ascii="Times New Roman" w:eastAsia="Times New Roman" w:hAnsi="Times New Roman" w:cs="Times New Roman"/>
                <w:sz w:val="28"/>
                <w:szCs w:val="28"/>
              </w:rPr>
              <w:t>0</w:t>
            </w:r>
          </w:p>
        </w:tc>
      </w:tr>
      <w:tr w:rsidR="00B561FE" w:rsidRPr="00B561FE" w14:paraId="09D0ABCD" w14:textId="77777777" w:rsidTr="0058237E">
        <w:tc>
          <w:tcPr>
            <w:tcW w:w="348" w:type="pct"/>
          </w:tcPr>
          <w:p w14:paraId="44CCA833" w14:textId="77777777" w:rsidR="00B561FE" w:rsidRPr="00B561FE" w:rsidRDefault="00B561FE" w:rsidP="003D3D2D">
            <w:pPr>
              <w:numPr>
                <w:ilvl w:val="0"/>
                <w:numId w:val="41"/>
              </w:numPr>
              <w:spacing w:before="60" w:after="0"/>
              <w:ind w:left="470" w:hanging="357"/>
              <w:jc w:val="both"/>
              <w:rPr>
                <w:rFonts w:ascii="Times New Roman" w:eastAsia="Times New Roman" w:hAnsi="Times New Roman" w:cs="Times New Roman"/>
                <w:sz w:val="28"/>
                <w:szCs w:val="28"/>
              </w:rPr>
            </w:pPr>
          </w:p>
        </w:tc>
        <w:tc>
          <w:tcPr>
            <w:tcW w:w="3894" w:type="pct"/>
          </w:tcPr>
          <w:p w14:paraId="7A5D7ECC" w14:textId="77777777" w:rsidR="00B561FE" w:rsidRPr="00B561FE" w:rsidRDefault="00B561FE" w:rsidP="003D3D2D">
            <w:pPr>
              <w:spacing w:after="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 xml:space="preserve">Лейкемії та лімфоми у дітей </w:t>
            </w:r>
          </w:p>
        </w:tc>
        <w:tc>
          <w:tcPr>
            <w:tcW w:w="758" w:type="pct"/>
          </w:tcPr>
          <w:p w14:paraId="6FD642E1" w14:textId="438BE31B" w:rsidR="00B561FE" w:rsidRPr="00B561FE" w:rsidRDefault="00B561FE" w:rsidP="003D3D2D">
            <w:pPr>
              <w:spacing w:after="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4,</w:t>
            </w:r>
            <w:r>
              <w:rPr>
                <w:rFonts w:ascii="Times New Roman" w:eastAsia="Times New Roman" w:hAnsi="Times New Roman" w:cs="Times New Roman"/>
                <w:sz w:val="28"/>
                <w:szCs w:val="28"/>
              </w:rPr>
              <w:t>0</w:t>
            </w:r>
          </w:p>
        </w:tc>
      </w:tr>
      <w:tr w:rsidR="00B561FE" w:rsidRPr="00B561FE" w14:paraId="4DB4DF65" w14:textId="77777777" w:rsidTr="0058237E">
        <w:tc>
          <w:tcPr>
            <w:tcW w:w="348" w:type="pct"/>
          </w:tcPr>
          <w:p w14:paraId="255B86E7" w14:textId="77777777" w:rsidR="00B561FE" w:rsidRPr="00B561FE" w:rsidRDefault="00B561FE" w:rsidP="003D3D2D">
            <w:pPr>
              <w:numPr>
                <w:ilvl w:val="0"/>
                <w:numId w:val="41"/>
              </w:numPr>
              <w:spacing w:before="60" w:after="0"/>
              <w:ind w:left="470" w:hanging="357"/>
              <w:jc w:val="both"/>
              <w:rPr>
                <w:rFonts w:ascii="Times New Roman" w:eastAsia="Times New Roman" w:hAnsi="Times New Roman" w:cs="Times New Roman"/>
                <w:sz w:val="28"/>
                <w:szCs w:val="28"/>
              </w:rPr>
            </w:pPr>
          </w:p>
        </w:tc>
        <w:tc>
          <w:tcPr>
            <w:tcW w:w="3894" w:type="pct"/>
          </w:tcPr>
          <w:p w14:paraId="435324EF" w14:textId="77777777" w:rsidR="00B561FE" w:rsidRPr="00B561FE" w:rsidRDefault="00B561FE" w:rsidP="003D3D2D">
            <w:pPr>
              <w:spacing w:after="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 xml:space="preserve">Цукровий діабет у </w:t>
            </w:r>
            <w:proofErr w:type="spellStart"/>
            <w:r w:rsidRPr="00B561FE">
              <w:rPr>
                <w:rFonts w:ascii="Times New Roman" w:eastAsia="Times New Roman" w:hAnsi="Times New Roman" w:cs="Times New Roman"/>
                <w:sz w:val="28"/>
                <w:szCs w:val="28"/>
              </w:rPr>
              <w:t>детей</w:t>
            </w:r>
            <w:proofErr w:type="spellEnd"/>
          </w:p>
        </w:tc>
        <w:tc>
          <w:tcPr>
            <w:tcW w:w="758" w:type="pct"/>
          </w:tcPr>
          <w:p w14:paraId="67BCB692" w14:textId="602D6977" w:rsidR="00B561FE" w:rsidRPr="00B561FE" w:rsidRDefault="00B561FE" w:rsidP="003D3D2D">
            <w:pPr>
              <w:spacing w:after="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4,</w:t>
            </w:r>
            <w:r>
              <w:rPr>
                <w:rFonts w:ascii="Times New Roman" w:eastAsia="Times New Roman" w:hAnsi="Times New Roman" w:cs="Times New Roman"/>
                <w:sz w:val="28"/>
                <w:szCs w:val="28"/>
              </w:rPr>
              <w:t>0</w:t>
            </w:r>
          </w:p>
        </w:tc>
      </w:tr>
      <w:tr w:rsidR="00B561FE" w:rsidRPr="00B561FE" w14:paraId="3985167E" w14:textId="77777777" w:rsidTr="0058237E">
        <w:tc>
          <w:tcPr>
            <w:tcW w:w="348" w:type="pct"/>
          </w:tcPr>
          <w:p w14:paraId="2EEB1629" w14:textId="77777777" w:rsidR="00B561FE" w:rsidRPr="00B561FE" w:rsidRDefault="00B561FE" w:rsidP="003D3D2D">
            <w:pPr>
              <w:numPr>
                <w:ilvl w:val="0"/>
                <w:numId w:val="41"/>
              </w:numPr>
              <w:spacing w:before="60" w:after="0"/>
              <w:ind w:left="470" w:hanging="357"/>
              <w:jc w:val="both"/>
              <w:rPr>
                <w:rFonts w:ascii="Times New Roman" w:eastAsia="Times New Roman" w:hAnsi="Times New Roman" w:cs="Times New Roman"/>
                <w:sz w:val="28"/>
                <w:szCs w:val="28"/>
              </w:rPr>
            </w:pPr>
          </w:p>
        </w:tc>
        <w:tc>
          <w:tcPr>
            <w:tcW w:w="3894" w:type="pct"/>
          </w:tcPr>
          <w:p w14:paraId="0BBDEF06" w14:textId="77777777" w:rsidR="00B561FE" w:rsidRPr="00B561FE" w:rsidRDefault="00B561FE" w:rsidP="003D3D2D">
            <w:pPr>
              <w:spacing w:after="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 xml:space="preserve"> Захворювання щитовидної залози у дітей</w:t>
            </w:r>
          </w:p>
        </w:tc>
        <w:tc>
          <w:tcPr>
            <w:tcW w:w="758" w:type="pct"/>
          </w:tcPr>
          <w:p w14:paraId="108781A3" w14:textId="7B194535" w:rsidR="00B561FE" w:rsidRPr="00B561FE" w:rsidRDefault="00B561FE" w:rsidP="003D3D2D">
            <w:pPr>
              <w:spacing w:after="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4,</w:t>
            </w:r>
            <w:r>
              <w:rPr>
                <w:rFonts w:ascii="Times New Roman" w:eastAsia="Times New Roman" w:hAnsi="Times New Roman" w:cs="Times New Roman"/>
                <w:sz w:val="28"/>
                <w:szCs w:val="28"/>
              </w:rPr>
              <w:t>0</w:t>
            </w:r>
          </w:p>
        </w:tc>
      </w:tr>
      <w:tr w:rsidR="00B561FE" w:rsidRPr="00B561FE" w14:paraId="50901A6A" w14:textId="77777777" w:rsidTr="0058237E">
        <w:tc>
          <w:tcPr>
            <w:tcW w:w="348" w:type="pct"/>
          </w:tcPr>
          <w:p w14:paraId="41BCB62A" w14:textId="77777777" w:rsidR="00B561FE" w:rsidRPr="00B561FE" w:rsidRDefault="00B561FE" w:rsidP="003D3D2D">
            <w:pPr>
              <w:numPr>
                <w:ilvl w:val="0"/>
                <w:numId w:val="41"/>
              </w:numPr>
              <w:spacing w:before="60" w:after="0"/>
              <w:ind w:left="470" w:hanging="357"/>
              <w:jc w:val="both"/>
              <w:rPr>
                <w:rFonts w:ascii="Times New Roman" w:eastAsia="Times New Roman" w:hAnsi="Times New Roman" w:cs="Times New Roman"/>
                <w:sz w:val="28"/>
                <w:szCs w:val="28"/>
              </w:rPr>
            </w:pPr>
          </w:p>
        </w:tc>
        <w:tc>
          <w:tcPr>
            <w:tcW w:w="3894" w:type="pct"/>
          </w:tcPr>
          <w:p w14:paraId="7FA553A7" w14:textId="77777777" w:rsidR="00B561FE" w:rsidRPr="00B561FE" w:rsidRDefault="00B561FE" w:rsidP="003D3D2D">
            <w:pPr>
              <w:spacing w:after="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Захворювання гіпоталамо-гіпофізарної системи  та статевих залоз у дітей</w:t>
            </w:r>
          </w:p>
        </w:tc>
        <w:tc>
          <w:tcPr>
            <w:tcW w:w="758" w:type="pct"/>
          </w:tcPr>
          <w:p w14:paraId="04872B2D" w14:textId="657F3B94" w:rsidR="00B561FE" w:rsidRPr="00B561FE" w:rsidRDefault="00B561FE" w:rsidP="003D3D2D">
            <w:pPr>
              <w:spacing w:after="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4,</w:t>
            </w:r>
            <w:r>
              <w:rPr>
                <w:rFonts w:ascii="Times New Roman" w:eastAsia="Times New Roman" w:hAnsi="Times New Roman" w:cs="Times New Roman"/>
                <w:sz w:val="28"/>
                <w:szCs w:val="28"/>
              </w:rPr>
              <w:t>0</w:t>
            </w:r>
          </w:p>
        </w:tc>
      </w:tr>
      <w:tr w:rsidR="00B561FE" w:rsidRPr="00B561FE" w14:paraId="79029F30" w14:textId="77777777" w:rsidTr="0058237E">
        <w:tc>
          <w:tcPr>
            <w:tcW w:w="348" w:type="pct"/>
          </w:tcPr>
          <w:p w14:paraId="43522FC5" w14:textId="77777777" w:rsidR="00B561FE" w:rsidRPr="00B561FE" w:rsidRDefault="00B561FE" w:rsidP="003D3D2D">
            <w:pPr>
              <w:numPr>
                <w:ilvl w:val="0"/>
                <w:numId w:val="41"/>
              </w:numPr>
              <w:spacing w:before="60" w:after="0"/>
              <w:ind w:left="470" w:hanging="357"/>
              <w:jc w:val="both"/>
              <w:rPr>
                <w:rFonts w:ascii="Times New Roman" w:eastAsia="Times New Roman" w:hAnsi="Times New Roman" w:cs="Times New Roman"/>
                <w:sz w:val="28"/>
                <w:szCs w:val="28"/>
              </w:rPr>
            </w:pPr>
          </w:p>
        </w:tc>
        <w:tc>
          <w:tcPr>
            <w:tcW w:w="3894" w:type="pct"/>
          </w:tcPr>
          <w:p w14:paraId="42FF7B8C" w14:textId="54EF964A" w:rsidR="00B561FE" w:rsidRPr="00B561FE" w:rsidRDefault="00B561FE" w:rsidP="003D3D2D">
            <w:pPr>
              <w:spacing w:before="60" w:after="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Підсумковий семестровий контроль</w:t>
            </w:r>
          </w:p>
        </w:tc>
        <w:tc>
          <w:tcPr>
            <w:tcW w:w="758" w:type="pct"/>
          </w:tcPr>
          <w:p w14:paraId="5E3381AC" w14:textId="25FB78A0" w:rsidR="00B561FE" w:rsidRPr="00B561FE" w:rsidRDefault="00B561FE" w:rsidP="003D3D2D">
            <w:pPr>
              <w:spacing w:after="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2,0</w:t>
            </w:r>
          </w:p>
        </w:tc>
      </w:tr>
      <w:tr w:rsidR="00B561FE" w:rsidRPr="00B561FE" w14:paraId="274EE1B1" w14:textId="77777777" w:rsidTr="0058237E">
        <w:tc>
          <w:tcPr>
            <w:tcW w:w="4242" w:type="pct"/>
            <w:gridSpan w:val="2"/>
            <w:shd w:val="clear" w:color="auto" w:fill="D9D9D9"/>
            <w:vAlign w:val="center"/>
          </w:tcPr>
          <w:p w14:paraId="74A1F05E" w14:textId="62805D6E" w:rsidR="00B561FE" w:rsidRPr="003D3D2D" w:rsidRDefault="00B561FE" w:rsidP="003D3D2D">
            <w:pPr>
              <w:spacing w:before="120" w:after="120"/>
              <w:ind w:left="57" w:firstLine="57"/>
              <w:jc w:val="both"/>
              <w:rPr>
                <w:rFonts w:ascii="Times New Roman" w:eastAsia="Times New Roman" w:hAnsi="Times New Roman" w:cs="Times New Roman"/>
                <w:b/>
                <w:iCs/>
                <w:caps/>
                <w:sz w:val="28"/>
                <w:szCs w:val="28"/>
              </w:rPr>
            </w:pPr>
            <w:r w:rsidRPr="003D3D2D">
              <w:rPr>
                <w:rFonts w:ascii="Times New Roman" w:eastAsia="Times New Roman" w:hAnsi="Times New Roman" w:cs="Times New Roman"/>
                <w:b/>
                <w:iCs/>
                <w:sz w:val="28"/>
                <w:szCs w:val="28"/>
              </w:rPr>
              <w:t>Усього з дисципліни</w:t>
            </w:r>
          </w:p>
        </w:tc>
        <w:tc>
          <w:tcPr>
            <w:tcW w:w="758" w:type="pct"/>
            <w:shd w:val="clear" w:color="auto" w:fill="D9D9D9"/>
            <w:vAlign w:val="center"/>
          </w:tcPr>
          <w:p w14:paraId="038F30C7" w14:textId="17773854" w:rsidR="00B561FE" w:rsidRPr="003D3D2D" w:rsidRDefault="00B561FE" w:rsidP="003D3D2D">
            <w:pPr>
              <w:spacing w:before="120" w:after="120"/>
              <w:jc w:val="both"/>
              <w:rPr>
                <w:rFonts w:ascii="Times New Roman" w:eastAsia="Times New Roman" w:hAnsi="Times New Roman" w:cs="Times New Roman"/>
                <w:b/>
                <w:iCs/>
                <w:sz w:val="28"/>
                <w:szCs w:val="28"/>
              </w:rPr>
            </w:pPr>
            <w:r w:rsidRPr="003D3D2D">
              <w:rPr>
                <w:rFonts w:ascii="Times New Roman" w:eastAsia="Times New Roman" w:hAnsi="Times New Roman" w:cs="Times New Roman"/>
                <w:b/>
                <w:iCs/>
                <w:sz w:val="28"/>
                <w:szCs w:val="28"/>
              </w:rPr>
              <w:t>54</w:t>
            </w:r>
            <w:r w:rsidR="003D3D2D">
              <w:rPr>
                <w:rFonts w:ascii="Times New Roman" w:eastAsia="Times New Roman" w:hAnsi="Times New Roman" w:cs="Times New Roman"/>
                <w:b/>
                <w:iCs/>
                <w:sz w:val="28"/>
                <w:szCs w:val="28"/>
              </w:rPr>
              <w:t>,0</w:t>
            </w:r>
          </w:p>
        </w:tc>
      </w:tr>
      <w:bookmarkEnd w:id="20"/>
    </w:tbl>
    <w:p w14:paraId="18B742B8" w14:textId="76439601" w:rsidR="000C3884" w:rsidRPr="00B561FE" w:rsidRDefault="000C3884" w:rsidP="00B561FE">
      <w:pPr>
        <w:spacing w:after="0" w:line="360" w:lineRule="auto"/>
        <w:rPr>
          <w:rFonts w:ascii="Times New Roman" w:eastAsia="Times New Roman" w:hAnsi="Times New Roman" w:cs="Times New Roman"/>
          <w:b/>
          <w:bCs/>
          <w:sz w:val="32"/>
          <w:szCs w:val="32"/>
        </w:rPr>
      </w:pPr>
    </w:p>
    <w:p w14:paraId="218FF5CD" w14:textId="770E4A5A" w:rsidR="000C3884" w:rsidRDefault="00000000">
      <w:pPr>
        <w:spacing w:after="0" w:line="360" w:lineRule="auto"/>
        <w:ind w:firstLineChars="200" w:firstLine="56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w:t>
      </w:r>
      <w:r w:rsidR="007B17DC">
        <w:rPr>
          <w:rFonts w:ascii="Times New Roman" w:eastAsia="Times New Roman" w:hAnsi="Times New Roman" w:cs="Times New Roman"/>
          <w:b/>
          <w:bCs/>
          <w:sz w:val="28"/>
          <w:szCs w:val="28"/>
        </w:rPr>
        <w:t>АМОСТІЙНА РОБОТА</w:t>
      </w:r>
    </w:p>
    <w:tbl>
      <w:tblPr>
        <w:tblW w:w="9498" w:type="dxa"/>
        <w:tblInd w:w="108" w:type="dxa"/>
        <w:tblLayout w:type="fixed"/>
        <w:tblCellMar>
          <w:top w:w="28" w:type="dxa"/>
          <w:bottom w:w="28" w:type="dxa"/>
        </w:tblCellMar>
        <w:tblLook w:val="0000" w:firstRow="0" w:lastRow="0" w:firstColumn="0" w:lastColumn="0" w:noHBand="0" w:noVBand="0"/>
      </w:tblPr>
      <w:tblGrid>
        <w:gridCol w:w="567"/>
        <w:gridCol w:w="5245"/>
        <w:gridCol w:w="1559"/>
        <w:gridCol w:w="2127"/>
      </w:tblGrid>
      <w:tr w:rsidR="00C22E11" w:rsidRPr="00C22E11" w14:paraId="09A0E48D" w14:textId="77777777" w:rsidTr="00542930">
        <w:trPr>
          <w:trHeight w:val="20"/>
        </w:trPr>
        <w:tc>
          <w:tcPr>
            <w:tcW w:w="567" w:type="dxa"/>
            <w:tcBorders>
              <w:top w:val="single" w:sz="4" w:space="0" w:color="000000"/>
              <w:left w:val="single" w:sz="4" w:space="0" w:color="000000"/>
              <w:bottom w:val="single" w:sz="4" w:space="0" w:color="000000"/>
            </w:tcBorders>
            <w:shd w:val="clear" w:color="auto" w:fill="FFFFFF"/>
            <w:vAlign w:val="center"/>
          </w:tcPr>
          <w:p w14:paraId="3A91A8FC" w14:textId="77777777" w:rsidR="00C22E11" w:rsidRPr="00C22E11" w:rsidRDefault="00C22E11" w:rsidP="00542930">
            <w:pPr>
              <w:snapToGrid w:val="0"/>
              <w:spacing w:after="0"/>
              <w:jc w:val="center"/>
              <w:rPr>
                <w:rFonts w:ascii="Times New Roman" w:eastAsia="Times New Roman" w:hAnsi="Times New Roman" w:cs="Times New Roman"/>
                <w:b/>
                <w:bCs/>
                <w:sz w:val="28"/>
                <w:szCs w:val="28"/>
              </w:rPr>
            </w:pPr>
            <w:bookmarkStart w:id="21" w:name="_Hlk203038210"/>
            <w:r w:rsidRPr="00C22E11">
              <w:rPr>
                <w:rFonts w:ascii="Times New Roman" w:eastAsia="Times New Roman" w:hAnsi="Times New Roman" w:cs="Times New Roman"/>
                <w:b/>
                <w:bCs/>
                <w:sz w:val="28"/>
                <w:szCs w:val="28"/>
              </w:rPr>
              <w:t>№</w:t>
            </w:r>
          </w:p>
        </w:tc>
        <w:tc>
          <w:tcPr>
            <w:tcW w:w="5245" w:type="dxa"/>
            <w:tcBorders>
              <w:top w:val="single" w:sz="4" w:space="0" w:color="000000"/>
              <w:left w:val="single" w:sz="4" w:space="0" w:color="000000"/>
              <w:bottom w:val="single" w:sz="4" w:space="0" w:color="000000"/>
            </w:tcBorders>
            <w:shd w:val="clear" w:color="auto" w:fill="FFFFFF"/>
            <w:vAlign w:val="center"/>
          </w:tcPr>
          <w:p w14:paraId="010C937B" w14:textId="77777777" w:rsidR="00C22E11" w:rsidRPr="00C22E11" w:rsidRDefault="00C22E11" w:rsidP="00542930">
            <w:pPr>
              <w:snapToGrid w:val="0"/>
              <w:spacing w:after="0"/>
              <w:jc w:val="center"/>
              <w:rPr>
                <w:rFonts w:ascii="Times New Roman" w:eastAsia="Times New Roman" w:hAnsi="Times New Roman" w:cs="Times New Roman"/>
                <w:b/>
                <w:bCs/>
                <w:sz w:val="28"/>
                <w:szCs w:val="28"/>
              </w:rPr>
            </w:pPr>
            <w:r w:rsidRPr="00C22E11">
              <w:rPr>
                <w:rFonts w:ascii="Times New Roman" w:eastAsia="Times New Roman" w:hAnsi="Times New Roman" w:cs="Times New Roman"/>
                <w:b/>
                <w:bCs/>
                <w:sz w:val="28"/>
                <w:szCs w:val="28"/>
              </w:rPr>
              <w:t>ТЕМА</w:t>
            </w:r>
          </w:p>
        </w:tc>
        <w:tc>
          <w:tcPr>
            <w:tcW w:w="1559" w:type="dxa"/>
            <w:tcBorders>
              <w:top w:val="single" w:sz="4" w:space="0" w:color="000000"/>
              <w:left w:val="single" w:sz="4" w:space="0" w:color="000000"/>
              <w:bottom w:val="single" w:sz="4" w:space="0" w:color="000000"/>
            </w:tcBorders>
            <w:shd w:val="clear" w:color="auto" w:fill="FFFFFF"/>
            <w:vAlign w:val="center"/>
          </w:tcPr>
          <w:p w14:paraId="5A82978B" w14:textId="77777777" w:rsidR="00C22E11" w:rsidRPr="00C22E11" w:rsidRDefault="00C22E11" w:rsidP="00542930">
            <w:pPr>
              <w:snapToGrid w:val="0"/>
              <w:spacing w:after="0"/>
              <w:jc w:val="center"/>
              <w:rPr>
                <w:rFonts w:ascii="Times New Roman" w:eastAsia="Times New Roman" w:hAnsi="Times New Roman" w:cs="Times New Roman"/>
                <w:b/>
                <w:bCs/>
                <w:sz w:val="28"/>
                <w:szCs w:val="28"/>
              </w:rPr>
            </w:pPr>
            <w:r w:rsidRPr="00C22E11">
              <w:rPr>
                <w:rFonts w:ascii="Times New Roman" w:eastAsia="Times New Roman" w:hAnsi="Times New Roman" w:cs="Times New Roman"/>
                <w:b/>
                <w:bCs/>
                <w:sz w:val="28"/>
                <w:szCs w:val="28"/>
              </w:rPr>
              <w:t>Кількість годин</w:t>
            </w:r>
          </w:p>
        </w:tc>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FCA2BC" w14:textId="77777777" w:rsidR="00C22E11" w:rsidRPr="00C22E11" w:rsidRDefault="00C22E11" w:rsidP="00542930">
            <w:pPr>
              <w:snapToGrid w:val="0"/>
              <w:spacing w:after="0"/>
              <w:jc w:val="center"/>
              <w:rPr>
                <w:rFonts w:ascii="Times New Roman" w:eastAsia="Times New Roman" w:hAnsi="Times New Roman" w:cs="Times New Roman"/>
                <w:b/>
                <w:bCs/>
                <w:sz w:val="28"/>
                <w:szCs w:val="28"/>
              </w:rPr>
            </w:pPr>
            <w:r w:rsidRPr="00C22E11">
              <w:rPr>
                <w:rFonts w:ascii="Times New Roman" w:eastAsia="Times New Roman" w:hAnsi="Times New Roman" w:cs="Times New Roman"/>
                <w:b/>
                <w:bCs/>
                <w:sz w:val="28"/>
                <w:szCs w:val="28"/>
              </w:rPr>
              <w:t>Вид</w:t>
            </w:r>
          </w:p>
          <w:p w14:paraId="1CFBF98A" w14:textId="77777777" w:rsidR="00C22E11" w:rsidRPr="00C22E11" w:rsidRDefault="00C22E11" w:rsidP="00542930">
            <w:pPr>
              <w:snapToGrid w:val="0"/>
              <w:spacing w:after="0"/>
              <w:jc w:val="center"/>
              <w:rPr>
                <w:rFonts w:ascii="Times New Roman" w:eastAsia="Times New Roman" w:hAnsi="Times New Roman" w:cs="Times New Roman"/>
                <w:b/>
                <w:bCs/>
                <w:sz w:val="28"/>
                <w:szCs w:val="28"/>
              </w:rPr>
            </w:pPr>
            <w:r w:rsidRPr="00C22E11">
              <w:rPr>
                <w:rFonts w:ascii="Times New Roman" w:eastAsia="Times New Roman" w:hAnsi="Times New Roman" w:cs="Times New Roman"/>
                <w:b/>
                <w:bCs/>
                <w:sz w:val="28"/>
                <w:szCs w:val="28"/>
              </w:rPr>
              <w:t>контролю</w:t>
            </w:r>
          </w:p>
        </w:tc>
      </w:tr>
      <w:tr w:rsidR="00C22E11" w:rsidRPr="00C22E11" w14:paraId="677B19C9" w14:textId="77777777" w:rsidTr="00542930">
        <w:trPr>
          <w:trHeight w:val="20"/>
        </w:trPr>
        <w:tc>
          <w:tcPr>
            <w:tcW w:w="567" w:type="dxa"/>
            <w:tcBorders>
              <w:top w:val="single" w:sz="4" w:space="0" w:color="000000"/>
              <w:left w:val="single" w:sz="4" w:space="0" w:color="000000"/>
              <w:bottom w:val="single" w:sz="4" w:space="0" w:color="000000"/>
            </w:tcBorders>
          </w:tcPr>
          <w:p w14:paraId="7C6C9849" w14:textId="77777777" w:rsidR="00C22E11" w:rsidRPr="00C22E11" w:rsidRDefault="00C22E11" w:rsidP="00542930">
            <w:pPr>
              <w:snapToGrid w:val="0"/>
              <w:spacing w:after="0"/>
              <w:jc w:val="center"/>
              <w:rPr>
                <w:rFonts w:ascii="Times New Roman" w:eastAsia="Times New Roman" w:hAnsi="Times New Roman" w:cs="Times New Roman"/>
                <w:sz w:val="28"/>
                <w:szCs w:val="28"/>
              </w:rPr>
            </w:pPr>
            <w:r w:rsidRPr="00C22E11">
              <w:rPr>
                <w:rFonts w:ascii="Times New Roman" w:eastAsia="Times New Roman" w:hAnsi="Times New Roman" w:cs="Times New Roman"/>
                <w:sz w:val="28"/>
                <w:szCs w:val="28"/>
              </w:rPr>
              <w:t>1.</w:t>
            </w:r>
          </w:p>
        </w:tc>
        <w:tc>
          <w:tcPr>
            <w:tcW w:w="5245" w:type="dxa"/>
            <w:tcBorders>
              <w:top w:val="single" w:sz="4" w:space="0" w:color="000000"/>
              <w:left w:val="single" w:sz="4" w:space="0" w:color="000000"/>
              <w:bottom w:val="single" w:sz="4" w:space="0" w:color="000000"/>
            </w:tcBorders>
          </w:tcPr>
          <w:p w14:paraId="6D1B2905" w14:textId="77777777" w:rsidR="00C22E11" w:rsidRPr="00C22E11" w:rsidRDefault="00C22E11" w:rsidP="00542930">
            <w:pPr>
              <w:keepNext/>
              <w:keepLines/>
              <w:snapToGrid w:val="0"/>
              <w:spacing w:after="0"/>
              <w:outlineLvl w:val="1"/>
              <w:rPr>
                <w:rFonts w:ascii="Times New Roman" w:eastAsia="Times New Roman" w:hAnsi="Times New Roman" w:cs="Times New Roman"/>
                <w:b/>
                <w:sz w:val="28"/>
                <w:szCs w:val="28"/>
              </w:rPr>
            </w:pPr>
            <w:r w:rsidRPr="00C22E11">
              <w:rPr>
                <w:rFonts w:ascii="Times New Roman" w:eastAsia="Times New Roman" w:hAnsi="Times New Roman" w:cs="Times New Roman"/>
                <w:sz w:val="28"/>
                <w:szCs w:val="28"/>
              </w:rPr>
              <w:t xml:space="preserve">Підготовка до практичних занять </w:t>
            </w:r>
          </w:p>
        </w:tc>
        <w:tc>
          <w:tcPr>
            <w:tcW w:w="1559" w:type="dxa"/>
            <w:tcBorders>
              <w:top w:val="single" w:sz="4" w:space="0" w:color="000000"/>
              <w:left w:val="single" w:sz="4" w:space="0" w:color="000000"/>
              <w:bottom w:val="single" w:sz="4" w:space="0" w:color="000000"/>
            </w:tcBorders>
          </w:tcPr>
          <w:p w14:paraId="46019270" w14:textId="25F721DB" w:rsidR="00C22E11" w:rsidRPr="00C22E11" w:rsidRDefault="00C22E11" w:rsidP="00542930">
            <w:pPr>
              <w:snapToGrid w:val="0"/>
              <w:spacing w:after="0"/>
              <w:jc w:val="center"/>
              <w:rPr>
                <w:rFonts w:ascii="Times New Roman" w:eastAsia="Times New Roman" w:hAnsi="Times New Roman" w:cs="Times New Roman"/>
                <w:sz w:val="28"/>
                <w:szCs w:val="28"/>
              </w:rPr>
            </w:pPr>
            <w:r w:rsidRPr="006365F7">
              <w:rPr>
                <w:rFonts w:ascii="Times New Roman" w:eastAsia="Times New Roman" w:hAnsi="Times New Roman" w:cs="Times New Roman"/>
                <w:sz w:val="28"/>
                <w:szCs w:val="28"/>
              </w:rPr>
              <w:t>2</w:t>
            </w:r>
            <w:r w:rsidR="006365F7" w:rsidRPr="006365F7">
              <w:rPr>
                <w:rFonts w:ascii="Times New Roman" w:eastAsia="Times New Roman" w:hAnsi="Times New Roman" w:cs="Times New Roman"/>
                <w:sz w:val="28"/>
                <w:szCs w:val="28"/>
              </w:rPr>
              <w:t>3</w:t>
            </w:r>
          </w:p>
        </w:tc>
        <w:tc>
          <w:tcPr>
            <w:tcW w:w="2127" w:type="dxa"/>
            <w:tcBorders>
              <w:top w:val="single" w:sz="4" w:space="0" w:color="000000"/>
              <w:left w:val="single" w:sz="4" w:space="0" w:color="000000"/>
              <w:bottom w:val="single" w:sz="4" w:space="0" w:color="000000"/>
              <w:right w:val="single" w:sz="4" w:space="0" w:color="000000"/>
            </w:tcBorders>
          </w:tcPr>
          <w:p w14:paraId="455BA2A3" w14:textId="77777777" w:rsidR="00C22E11" w:rsidRPr="00C22E11" w:rsidRDefault="00C22E11" w:rsidP="00542930">
            <w:pPr>
              <w:snapToGrid w:val="0"/>
              <w:spacing w:after="0"/>
              <w:jc w:val="center"/>
              <w:rPr>
                <w:rFonts w:ascii="Times New Roman" w:eastAsia="Times New Roman" w:hAnsi="Times New Roman" w:cs="Times New Roman"/>
                <w:sz w:val="28"/>
                <w:szCs w:val="28"/>
              </w:rPr>
            </w:pPr>
            <w:r w:rsidRPr="00C22E11">
              <w:rPr>
                <w:rFonts w:ascii="Times New Roman" w:eastAsia="Times New Roman" w:hAnsi="Times New Roman" w:cs="Times New Roman"/>
                <w:sz w:val="28"/>
                <w:szCs w:val="28"/>
              </w:rPr>
              <w:t xml:space="preserve">Поточний контроль </w:t>
            </w:r>
          </w:p>
        </w:tc>
      </w:tr>
      <w:tr w:rsidR="00BB03E2" w:rsidRPr="00C22E11" w14:paraId="589B351A" w14:textId="77777777" w:rsidTr="00542930">
        <w:trPr>
          <w:trHeight w:val="20"/>
        </w:trPr>
        <w:tc>
          <w:tcPr>
            <w:tcW w:w="567" w:type="dxa"/>
            <w:tcBorders>
              <w:top w:val="single" w:sz="4" w:space="0" w:color="000000"/>
              <w:left w:val="single" w:sz="4" w:space="0" w:color="000000"/>
              <w:bottom w:val="single" w:sz="4" w:space="0" w:color="000000"/>
            </w:tcBorders>
          </w:tcPr>
          <w:p w14:paraId="6E994CAE" w14:textId="55511B7B" w:rsidR="00BB03E2" w:rsidRPr="00C22E11" w:rsidRDefault="00BB03E2" w:rsidP="00542930">
            <w:pPr>
              <w:snapToGrid w:val="0"/>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5245" w:type="dxa"/>
            <w:tcBorders>
              <w:top w:val="single" w:sz="4" w:space="0" w:color="000000"/>
              <w:left w:val="single" w:sz="4" w:space="0" w:color="000000"/>
              <w:bottom w:val="single" w:sz="4" w:space="0" w:color="000000"/>
            </w:tcBorders>
          </w:tcPr>
          <w:p w14:paraId="0A1F92CB" w14:textId="6C7ECA82" w:rsidR="00BB03E2" w:rsidRPr="00C22E11" w:rsidRDefault="00BB03E2" w:rsidP="00542930">
            <w:pPr>
              <w:keepNext/>
              <w:keepLines/>
              <w:snapToGrid w:val="0"/>
              <w:spacing w:after="0"/>
              <w:outlineLvl w:val="1"/>
              <w:rPr>
                <w:rFonts w:ascii="Times New Roman" w:eastAsia="Times New Roman" w:hAnsi="Times New Roman" w:cs="Times New Roman"/>
                <w:sz w:val="28"/>
                <w:szCs w:val="28"/>
              </w:rPr>
            </w:pPr>
            <w:r>
              <w:rPr>
                <w:rFonts w:ascii="Times New Roman" w:eastAsia="Times New Roman" w:hAnsi="Times New Roman" w:cs="Times New Roman"/>
                <w:sz w:val="28"/>
                <w:szCs w:val="28"/>
              </w:rPr>
              <w:t>Підготовка до підсумкового семестрового контролю</w:t>
            </w:r>
          </w:p>
        </w:tc>
        <w:tc>
          <w:tcPr>
            <w:tcW w:w="1559" w:type="dxa"/>
            <w:tcBorders>
              <w:top w:val="single" w:sz="4" w:space="0" w:color="000000"/>
              <w:left w:val="single" w:sz="4" w:space="0" w:color="000000"/>
              <w:bottom w:val="single" w:sz="4" w:space="0" w:color="000000"/>
            </w:tcBorders>
          </w:tcPr>
          <w:p w14:paraId="784F38A7" w14:textId="14DA9C90" w:rsidR="00BB03E2" w:rsidRPr="00C22E11" w:rsidRDefault="006365F7" w:rsidP="00542930">
            <w:pPr>
              <w:snapToGrid w:val="0"/>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127" w:type="dxa"/>
            <w:tcBorders>
              <w:top w:val="single" w:sz="4" w:space="0" w:color="000000"/>
              <w:left w:val="single" w:sz="4" w:space="0" w:color="000000"/>
              <w:bottom w:val="single" w:sz="4" w:space="0" w:color="000000"/>
              <w:right w:val="single" w:sz="4" w:space="0" w:color="000000"/>
            </w:tcBorders>
          </w:tcPr>
          <w:p w14:paraId="123D66BE" w14:textId="3DA00C3B" w:rsidR="00BB03E2" w:rsidRPr="00C22E11" w:rsidRDefault="00BB03E2" w:rsidP="00542930">
            <w:pPr>
              <w:snapToGrid w:val="0"/>
              <w:spacing w:after="0"/>
              <w:jc w:val="center"/>
              <w:rPr>
                <w:rFonts w:ascii="Times New Roman" w:eastAsia="Times New Roman" w:hAnsi="Times New Roman" w:cs="Times New Roman"/>
                <w:sz w:val="28"/>
                <w:szCs w:val="28"/>
              </w:rPr>
            </w:pPr>
            <w:r w:rsidRPr="00BB03E2">
              <w:rPr>
                <w:rFonts w:ascii="Times New Roman" w:eastAsia="Times New Roman" w:hAnsi="Times New Roman" w:cs="Times New Roman"/>
                <w:sz w:val="28"/>
                <w:szCs w:val="28"/>
              </w:rPr>
              <w:t>Підсумковий семестровий контроль</w:t>
            </w:r>
          </w:p>
        </w:tc>
      </w:tr>
      <w:tr w:rsidR="00C22E11" w:rsidRPr="00C22E11" w14:paraId="2D647D0B" w14:textId="77777777" w:rsidTr="00542930">
        <w:trPr>
          <w:trHeight w:val="20"/>
        </w:trPr>
        <w:tc>
          <w:tcPr>
            <w:tcW w:w="567" w:type="dxa"/>
            <w:tcBorders>
              <w:top w:val="single" w:sz="4" w:space="0" w:color="000000"/>
              <w:left w:val="single" w:sz="4" w:space="0" w:color="000000"/>
              <w:bottom w:val="single" w:sz="4" w:space="0" w:color="000000"/>
            </w:tcBorders>
          </w:tcPr>
          <w:p w14:paraId="7899144D" w14:textId="77777777" w:rsidR="00C22E11" w:rsidRPr="00C22E11" w:rsidRDefault="00C22E11" w:rsidP="00542930">
            <w:pPr>
              <w:snapToGrid w:val="0"/>
              <w:spacing w:after="0"/>
              <w:jc w:val="center"/>
              <w:rPr>
                <w:rFonts w:ascii="Times New Roman" w:eastAsia="Times New Roman" w:hAnsi="Times New Roman" w:cs="Times New Roman"/>
                <w:sz w:val="28"/>
                <w:szCs w:val="28"/>
              </w:rPr>
            </w:pPr>
            <w:r w:rsidRPr="00C22E11">
              <w:rPr>
                <w:rFonts w:ascii="Times New Roman" w:eastAsia="Times New Roman" w:hAnsi="Times New Roman" w:cs="Times New Roman"/>
                <w:sz w:val="28"/>
                <w:szCs w:val="28"/>
              </w:rPr>
              <w:t>2</w:t>
            </w:r>
          </w:p>
        </w:tc>
        <w:tc>
          <w:tcPr>
            <w:tcW w:w="5245" w:type="dxa"/>
            <w:tcBorders>
              <w:top w:val="single" w:sz="4" w:space="0" w:color="000000"/>
              <w:left w:val="single" w:sz="4" w:space="0" w:color="000000"/>
              <w:bottom w:val="single" w:sz="4" w:space="0" w:color="000000"/>
            </w:tcBorders>
          </w:tcPr>
          <w:p w14:paraId="23ACB779" w14:textId="421B725E" w:rsidR="00C22E11" w:rsidRPr="00C22E11" w:rsidRDefault="00C22E11" w:rsidP="00542930">
            <w:pPr>
              <w:keepNext/>
              <w:keepLines/>
              <w:snapToGrid w:val="0"/>
              <w:spacing w:after="0"/>
              <w:outlineLvl w:val="1"/>
              <w:rPr>
                <w:rFonts w:ascii="Times New Roman" w:eastAsia="Times New Roman" w:hAnsi="Times New Roman" w:cs="Times New Roman"/>
                <w:b/>
                <w:sz w:val="28"/>
                <w:szCs w:val="28"/>
              </w:rPr>
            </w:pPr>
            <w:r w:rsidRPr="00C22E11">
              <w:rPr>
                <w:rFonts w:ascii="Times New Roman" w:eastAsia="Times New Roman" w:hAnsi="Times New Roman" w:cs="Times New Roman"/>
                <w:bCs/>
                <w:sz w:val="28"/>
                <w:szCs w:val="28"/>
              </w:rPr>
              <w:t xml:space="preserve">Підготовка та написання </w:t>
            </w:r>
            <w:r w:rsidR="00312604">
              <w:rPr>
                <w:rFonts w:ascii="Times New Roman" w:eastAsia="Times New Roman" w:hAnsi="Times New Roman" w:cs="Times New Roman"/>
                <w:bCs/>
                <w:sz w:val="28"/>
                <w:szCs w:val="28"/>
              </w:rPr>
              <w:t>академічн</w:t>
            </w:r>
            <w:r w:rsidRPr="00C22E11">
              <w:rPr>
                <w:rFonts w:ascii="Times New Roman" w:eastAsia="Times New Roman" w:hAnsi="Times New Roman" w:cs="Times New Roman"/>
                <w:bCs/>
                <w:sz w:val="28"/>
                <w:szCs w:val="28"/>
              </w:rPr>
              <w:t xml:space="preserve">ої </w:t>
            </w:r>
            <w:r>
              <w:rPr>
                <w:rFonts w:ascii="Times New Roman" w:eastAsia="Times New Roman" w:hAnsi="Times New Roman" w:cs="Times New Roman"/>
                <w:bCs/>
                <w:sz w:val="28"/>
                <w:szCs w:val="28"/>
              </w:rPr>
              <w:t>і</w:t>
            </w:r>
            <w:r w:rsidRPr="00C22E11">
              <w:rPr>
                <w:rFonts w:ascii="Times New Roman" w:eastAsia="Times New Roman" w:hAnsi="Times New Roman" w:cs="Times New Roman"/>
                <w:bCs/>
                <w:sz w:val="28"/>
                <w:szCs w:val="28"/>
              </w:rPr>
              <w:t>сторії хвороби</w:t>
            </w:r>
          </w:p>
        </w:tc>
        <w:tc>
          <w:tcPr>
            <w:tcW w:w="1559" w:type="dxa"/>
            <w:tcBorders>
              <w:top w:val="single" w:sz="4" w:space="0" w:color="000000"/>
              <w:left w:val="single" w:sz="4" w:space="0" w:color="000000"/>
              <w:bottom w:val="single" w:sz="4" w:space="0" w:color="000000"/>
            </w:tcBorders>
          </w:tcPr>
          <w:p w14:paraId="34076D35" w14:textId="77777777" w:rsidR="00C22E11" w:rsidRPr="00C22E11" w:rsidRDefault="00C22E11" w:rsidP="00542930">
            <w:pPr>
              <w:snapToGrid w:val="0"/>
              <w:spacing w:after="0"/>
              <w:jc w:val="center"/>
              <w:rPr>
                <w:rFonts w:ascii="Times New Roman" w:eastAsia="Times New Roman" w:hAnsi="Times New Roman" w:cs="Times New Roman"/>
                <w:sz w:val="28"/>
                <w:szCs w:val="28"/>
              </w:rPr>
            </w:pPr>
            <w:r w:rsidRPr="00C22E11">
              <w:rPr>
                <w:rFonts w:ascii="Times New Roman" w:eastAsia="Times New Roman" w:hAnsi="Times New Roman" w:cs="Times New Roman"/>
                <w:sz w:val="28"/>
                <w:szCs w:val="28"/>
              </w:rPr>
              <w:t>4</w:t>
            </w:r>
          </w:p>
        </w:tc>
        <w:tc>
          <w:tcPr>
            <w:tcW w:w="2127" w:type="dxa"/>
            <w:tcBorders>
              <w:top w:val="single" w:sz="4" w:space="0" w:color="000000"/>
              <w:left w:val="single" w:sz="4" w:space="0" w:color="000000"/>
              <w:bottom w:val="single" w:sz="4" w:space="0" w:color="000000"/>
              <w:right w:val="single" w:sz="4" w:space="0" w:color="000000"/>
            </w:tcBorders>
          </w:tcPr>
          <w:p w14:paraId="1BF55256" w14:textId="2C21D9E7" w:rsidR="00C22E11" w:rsidRPr="00C22E11" w:rsidRDefault="00C22E11" w:rsidP="00542930">
            <w:pPr>
              <w:snapToGrid w:val="0"/>
              <w:spacing w:after="0"/>
              <w:jc w:val="center"/>
              <w:rPr>
                <w:rFonts w:ascii="Times New Roman" w:eastAsia="Times New Roman" w:hAnsi="Times New Roman" w:cs="Times New Roman"/>
                <w:sz w:val="28"/>
                <w:szCs w:val="28"/>
              </w:rPr>
            </w:pPr>
            <w:r w:rsidRPr="006365F7">
              <w:rPr>
                <w:rFonts w:ascii="Times New Roman" w:eastAsia="Times New Roman" w:hAnsi="Times New Roman" w:cs="Times New Roman"/>
                <w:sz w:val="28"/>
                <w:szCs w:val="28"/>
              </w:rPr>
              <w:t>П</w:t>
            </w:r>
            <w:r w:rsidR="006365F7" w:rsidRPr="006365F7">
              <w:rPr>
                <w:rFonts w:ascii="Times New Roman" w:eastAsia="Times New Roman" w:hAnsi="Times New Roman" w:cs="Times New Roman"/>
                <w:sz w:val="28"/>
                <w:szCs w:val="28"/>
              </w:rPr>
              <w:t xml:space="preserve">ідсумковий </w:t>
            </w:r>
            <w:r w:rsidRPr="006365F7">
              <w:rPr>
                <w:rFonts w:ascii="Times New Roman" w:eastAsia="Times New Roman" w:hAnsi="Times New Roman" w:cs="Times New Roman"/>
                <w:sz w:val="28"/>
                <w:szCs w:val="28"/>
              </w:rPr>
              <w:t>контроль</w:t>
            </w:r>
          </w:p>
        </w:tc>
      </w:tr>
      <w:tr w:rsidR="00C22E11" w:rsidRPr="00C22E11" w14:paraId="79D1E247" w14:textId="77777777" w:rsidTr="00542930">
        <w:trPr>
          <w:trHeight w:val="20"/>
        </w:trPr>
        <w:tc>
          <w:tcPr>
            <w:tcW w:w="567" w:type="dxa"/>
            <w:tcBorders>
              <w:top w:val="single" w:sz="4" w:space="0" w:color="000000"/>
              <w:left w:val="single" w:sz="4" w:space="0" w:color="000000"/>
              <w:bottom w:val="single" w:sz="4" w:space="0" w:color="000000"/>
            </w:tcBorders>
          </w:tcPr>
          <w:p w14:paraId="031DD3A2" w14:textId="77777777" w:rsidR="00C22E11" w:rsidRPr="00C22E11" w:rsidRDefault="00C22E11" w:rsidP="00542930">
            <w:pPr>
              <w:snapToGrid w:val="0"/>
              <w:spacing w:after="0"/>
              <w:jc w:val="center"/>
              <w:rPr>
                <w:rFonts w:ascii="Times New Roman" w:eastAsia="Times New Roman" w:hAnsi="Times New Roman" w:cs="Times New Roman"/>
                <w:sz w:val="28"/>
                <w:szCs w:val="28"/>
              </w:rPr>
            </w:pPr>
          </w:p>
        </w:tc>
        <w:tc>
          <w:tcPr>
            <w:tcW w:w="5245" w:type="dxa"/>
            <w:tcBorders>
              <w:top w:val="single" w:sz="4" w:space="0" w:color="000000"/>
              <w:left w:val="single" w:sz="4" w:space="0" w:color="000000"/>
              <w:bottom w:val="single" w:sz="4" w:space="0" w:color="000000"/>
            </w:tcBorders>
          </w:tcPr>
          <w:p w14:paraId="2A4CB004" w14:textId="77777777" w:rsidR="00C22E11" w:rsidRPr="00C22E11" w:rsidRDefault="00C22E11" w:rsidP="00542930">
            <w:pPr>
              <w:snapToGrid w:val="0"/>
              <w:spacing w:after="0"/>
              <w:rPr>
                <w:rFonts w:ascii="Times New Roman" w:eastAsia="Times New Roman" w:hAnsi="Times New Roman" w:cs="Times New Roman"/>
                <w:bCs/>
                <w:sz w:val="28"/>
                <w:szCs w:val="28"/>
              </w:rPr>
            </w:pPr>
            <w:r w:rsidRPr="00C22E11">
              <w:rPr>
                <w:rFonts w:ascii="Times New Roman" w:eastAsia="Times New Roman" w:hAnsi="Times New Roman" w:cs="Times New Roman"/>
                <w:bCs/>
                <w:sz w:val="28"/>
                <w:szCs w:val="28"/>
              </w:rPr>
              <w:t xml:space="preserve">Всього годин </w:t>
            </w:r>
          </w:p>
        </w:tc>
        <w:tc>
          <w:tcPr>
            <w:tcW w:w="1559" w:type="dxa"/>
            <w:tcBorders>
              <w:top w:val="single" w:sz="4" w:space="0" w:color="000000"/>
              <w:left w:val="single" w:sz="4" w:space="0" w:color="000000"/>
              <w:bottom w:val="single" w:sz="4" w:space="0" w:color="000000"/>
            </w:tcBorders>
          </w:tcPr>
          <w:p w14:paraId="5B094BD7" w14:textId="77777777" w:rsidR="00C22E11" w:rsidRPr="00C22E11" w:rsidRDefault="00C22E11" w:rsidP="00542930">
            <w:pPr>
              <w:snapToGrid w:val="0"/>
              <w:spacing w:after="0"/>
              <w:jc w:val="center"/>
              <w:rPr>
                <w:rFonts w:ascii="Times New Roman" w:eastAsia="Times New Roman" w:hAnsi="Times New Roman" w:cs="Times New Roman"/>
                <w:sz w:val="28"/>
                <w:szCs w:val="28"/>
              </w:rPr>
            </w:pPr>
            <w:r w:rsidRPr="00C22E11">
              <w:rPr>
                <w:rFonts w:ascii="Times New Roman" w:eastAsia="Times New Roman" w:hAnsi="Times New Roman" w:cs="Times New Roman"/>
                <w:sz w:val="28"/>
                <w:szCs w:val="28"/>
              </w:rPr>
              <w:t>30</w:t>
            </w:r>
          </w:p>
        </w:tc>
        <w:tc>
          <w:tcPr>
            <w:tcW w:w="2127" w:type="dxa"/>
            <w:tcBorders>
              <w:top w:val="single" w:sz="4" w:space="0" w:color="000000"/>
              <w:left w:val="single" w:sz="4" w:space="0" w:color="000000"/>
              <w:bottom w:val="single" w:sz="4" w:space="0" w:color="000000"/>
              <w:right w:val="single" w:sz="4" w:space="0" w:color="000000"/>
            </w:tcBorders>
          </w:tcPr>
          <w:p w14:paraId="0EAF6567" w14:textId="77777777" w:rsidR="00C22E11" w:rsidRPr="00C22E11" w:rsidRDefault="00C22E11" w:rsidP="00542930">
            <w:pPr>
              <w:snapToGrid w:val="0"/>
              <w:spacing w:after="0"/>
              <w:jc w:val="center"/>
              <w:rPr>
                <w:rFonts w:ascii="Times New Roman" w:eastAsia="Times New Roman" w:hAnsi="Times New Roman" w:cs="Times New Roman"/>
                <w:sz w:val="28"/>
                <w:szCs w:val="28"/>
              </w:rPr>
            </w:pPr>
          </w:p>
        </w:tc>
      </w:tr>
      <w:bookmarkEnd w:id="18"/>
      <w:bookmarkEnd w:id="21"/>
    </w:tbl>
    <w:p w14:paraId="3A433FA9" w14:textId="77777777" w:rsidR="00850F4D" w:rsidRDefault="00850F4D" w:rsidP="00C22E11">
      <w:pPr>
        <w:spacing w:after="0" w:line="360" w:lineRule="auto"/>
        <w:jc w:val="both"/>
        <w:rPr>
          <w:rFonts w:ascii="Times New Roman" w:eastAsia="Times New Roman" w:hAnsi="Times New Roman" w:cs="Times New Roman"/>
          <w:b/>
          <w:bCs/>
          <w:sz w:val="28"/>
          <w:szCs w:val="28"/>
        </w:rPr>
      </w:pPr>
    </w:p>
    <w:p w14:paraId="370C3F06" w14:textId="607BE696" w:rsidR="000C3884" w:rsidRDefault="007B17DC" w:rsidP="007B17DC">
      <w:pPr>
        <w:spacing w:after="0" w:line="360" w:lineRule="auto"/>
        <w:ind w:left="2124" w:firstLine="708"/>
        <w:jc w:val="both"/>
        <w:rPr>
          <w:rFonts w:ascii="Times New Roman" w:eastAsia="Times New Roman" w:hAnsi="Times New Roman" w:cs="Times New Roman"/>
          <w:b/>
          <w:bCs/>
          <w:sz w:val="28"/>
          <w:szCs w:val="28"/>
        </w:rPr>
      </w:pPr>
      <w:r>
        <w:rPr>
          <w:rFonts w:ascii="Times New Roman" w:hAnsi="Times New Roman" w:cs="Times New Roman"/>
          <w:b/>
          <w:bCs/>
          <w:sz w:val="28"/>
          <w:szCs w:val="28"/>
        </w:rPr>
        <w:t>ІНДИВІДУАЛЬН</w:t>
      </w:r>
      <w:r w:rsidR="00542930">
        <w:rPr>
          <w:rFonts w:ascii="Times New Roman" w:hAnsi="Times New Roman" w:cs="Times New Roman"/>
          <w:b/>
          <w:bCs/>
          <w:sz w:val="28"/>
          <w:szCs w:val="28"/>
        </w:rPr>
        <w:t>Е</w:t>
      </w:r>
      <w:r>
        <w:rPr>
          <w:rFonts w:ascii="Times New Roman" w:hAnsi="Times New Roman" w:cs="Times New Roman"/>
          <w:b/>
          <w:bCs/>
          <w:sz w:val="28"/>
          <w:szCs w:val="28"/>
        </w:rPr>
        <w:t xml:space="preserve"> ЗАВДАННЯ</w:t>
      </w:r>
    </w:p>
    <w:p w14:paraId="6BDAA74A" w14:textId="0BBDCCE8"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hAnsi="Times New Roman" w:cs="Times New Roman"/>
          <w:sz w:val="28"/>
          <w:szCs w:val="28"/>
        </w:rPr>
        <w:t xml:space="preserve">Індивідуальне </w:t>
      </w:r>
      <w:r>
        <w:rPr>
          <w:rFonts w:ascii="Times New Roman" w:hAnsi="Times New Roman" w:cs="Times New Roman"/>
          <w:spacing w:val="-2"/>
          <w:sz w:val="28"/>
          <w:szCs w:val="28"/>
        </w:rPr>
        <w:t xml:space="preserve">завдання студенти виконують у вигляді </w:t>
      </w:r>
      <w:proofErr w:type="spellStart"/>
      <w:r>
        <w:rPr>
          <w:rFonts w:ascii="Times New Roman" w:hAnsi="Times New Roman" w:cs="Times New Roman"/>
          <w:spacing w:val="-2"/>
          <w:sz w:val="28"/>
          <w:szCs w:val="28"/>
        </w:rPr>
        <w:t>курації</w:t>
      </w:r>
      <w:proofErr w:type="spellEnd"/>
      <w:r>
        <w:rPr>
          <w:rFonts w:ascii="Times New Roman" w:hAnsi="Times New Roman" w:cs="Times New Roman"/>
          <w:spacing w:val="-2"/>
          <w:sz w:val="28"/>
          <w:szCs w:val="28"/>
        </w:rPr>
        <w:t xml:space="preserve"> хворих та написання </w:t>
      </w:r>
      <w:r w:rsidR="00B63C3E">
        <w:rPr>
          <w:rFonts w:ascii="Times New Roman" w:hAnsi="Times New Roman" w:cs="Times New Roman"/>
          <w:spacing w:val="-2"/>
          <w:sz w:val="28"/>
          <w:szCs w:val="28"/>
        </w:rPr>
        <w:t>академічн</w:t>
      </w:r>
      <w:r>
        <w:rPr>
          <w:rFonts w:ascii="Times New Roman" w:hAnsi="Times New Roman" w:cs="Times New Roman"/>
          <w:spacing w:val="-2"/>
          <w:sz w:val="28"/>
          <w:szCs w:val="28"/>
        </w:rPr>
        <w:t>ої історії хвороби.</w:t>
      </w:r>
    </w:p>
    <w:p w14:paraId="3E50A11E" w14:textId="0E003491"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Оцінювання історії хвороби</w:t>
      </w:r>
      <w:r w:rsidR="0054293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як обов’язкової індивідуальної роботи студента</w:t>
      </w:r>
      <w:r w:rsidR="0054293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відбувається під час її </w:t>
      </w:r>
      <w:proofErr w:type="spellStart"/>
      <w:r>
        <w:rPr>
          <w:rFonts w:ascii="Times New Roman" w:eastAsia="Times New Roman" w:hAnsi="Times New Roman" w:cs="Times New Roman"/>
          <w:sz w:val="28"/>
          <w:szCs w:val="28"/>
        </w:rPr>
        <w:t>захиту</w:t>
      </w:r>
      <w:proofErr w:type="spellEnd"/>
      <w:r>
        <w:rPr>
          <w:rFonts w:ascii="Times New Roman" w:eastAsia="Times New Roman" w:hAnsi="Times New Roman" w:cs="Times New Roman"/>
          <w:sz w:val="28"/>
          <w:szCs w:val="28"/>
        </w:rPr>
        <w:t xml:space="preserve"> в процесі індивідуальної роботи викладача зі студентом.</w:t>
      </w:r>
    </w:p>
    <w:p w14:paraId="3641D0A5" w14:textId="77777777"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Оцінка «5» виставляється, якщо студент провів повне клінічне обстеження хворої дитини, описав його результати, правильно оцінив  клінічний стан хворого, клінічні зміни з боку органів і систем організму, результати лабораторних та інструментальних методів обстеження, вірно визначив клінічний діагноз згідно класифікації хвороб та обґрунтував його, в повному обсязі провів диференціальну діагностику, призначив повне та правильне лікування, правильно визначив прогноз захворювання та засоби його профілактики. </w:t>
      </w:r>
    </w:p>
    <w:p w14:paraId="15EE0E21" w14:textId="77777777"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 «4» виставляється, якщо студент провів повне клінічне обстеження хворої дитини, але допустив неточності в оцінці клінічного стану, результатів лабораторних та інструментальних методів обстеження, правильно  визначив клінічний діагноз та обґрунтував його,  здійснив не в повному обсязі диференційну діагностику, призначив правильне лікування, проте не в повному обсязі або з несуттєвими помилками.</w:t>
      </w:r>
    </w:p>
    <w:p w14:paraId="68A0C6B3" w14:textId="77777777"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Оцінка «3» виставляється, якщо студент допустив окремі помилки в  оцінці клінічного стану хворого, результатів клінічного,  лабораторного та інструментального  обстеження, встановленні та </w:t>
      </w:r>
      <w:proofErr w:type="spellStart"/>
      <w:r>
        <w:rPr>
          <w:rFonts w:ascii="Times New Roman" w:eastAsia="Times New Roman" w:hAnsi="Times New Roman" w:cs="Times New Roman"/>
          <w:sz w:val="28"/>
          <w:szCs w:val="28"/>
        </w:rPr>
        <w:t>обгрунтуванні</w:t>
      </w:r>
      <w:proofErr w:type="spellEnd"/>
      <w:r>
        <w:rPr>
          <w:rFonts w:ascii="Times New Roman" w:eastAsia="Times New Roman" w:hAnsi="Times New Roman" w:cs="Times New Roman"/>
          <w:sz w:val="28"/>
          <w:szCs w:val="28"/>
        </w:rPr>
        <w:t xml:space="preserve"> діагнозу, призначенні лікування або визначенні прогнозу захворювання.</w:t>
      </w:r>
    </w:p>
    <w:p w14:paraId="7AF3C280" w14:textId="77777777"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 «2» виставляється, якщо студент допустив суттєві помилки в  аналізі клінічного стану, результатів клінічного, лабораторного та інструментального  обстеження хворої дитини, не встановив правильний діагноз, не призначив правильне  лікування.</w:t>
      </w:r>
    </w:p>
    <w:p w14:paraId="7479A3E7" w14:textId="77777777"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Робота вважається виконаною в разі отримання студентом позитивної оцінки з написання та захисту історії хвороби.</w:t>
      </w:r>
    </w:p>
    <w:p w14:paraId="7991DB69" w14:textId="1E43F2C2" w:rsidR="000C3884" w:rsidRPr="006365F7" w:rsidRDefault="00000000">
      <w:pPr>
        <w:spacing w:after="0" w:line="360" w:lineRule="auto"/>
        <w:ind w:firstLineChars="200" w:firstLine="560"/>
        <w:jc w:val="both"/>
        <w:rPr>
          <w:rFonts w:ascii="Times New Roman" w:eastAsia="Times New Roman" w:hAnsi="Times New Roman" w:cs="Times New Roman"/>
          <w:sz w:val="28"/>
          <w:szCs w:val="28"/>
        </w:rPr>
      </w:pPr>
      <w:r w:rsidRPr="006365F7">
        <w:rPr>
          <w:rFonts w:ascii="Times New Roman" w:eastAsia="Times New Roman" w:hAnsi="Times New Roman" w:cs="Times New Roman"/>
          <w:sz w:val="28"/>
          <w:szCs w:val="28"/>
        </w:rPr>
        <w:t xml:space="preserve">«5» - </w:t>
      </w:r>
      <w:r w:rsidR="00FC1C5B" w:rsidRPr="006365F7">
        <w:rPr>
          <w:rFonts w:ascii="Times New Roman" w:eastAsia="Times New Roman" w:hAnsi="Times New Roman" w:cs="Times New Roman"/>
          <w:sz w:val="28"/>
          <w:szCs w:val="28"/>
        </w:rPr>
        <w:t>30</w:t>
      </w:r>
      <w:r w:rsidRPr="006365F7">
        <w:rPr>
          <w:rFonts w:ascii="Times New Roman" w:eastAsia="Times New Roman" w:hAnsi="Times New Roman" w:cs="Times New Roman"/>
          <w:sz w:val="28"/>
          <w:szCs w:val="28"/>
        </w:rPr>
        <w:t xml:space="preserve"> балів, </w:t>
      </w:r>
    </w:p>
    <w:p w14:paraId="6B9B4D25" w14:textId="1036D309" w:rsidR="000C3884" w:rsidRPr="006365F7" w:rsidRDefault="00000000">
      <w:pPr>
        <w:spacing w:after="0" w:line="360" w:lineRule="auto"/>
        <w:ind w:firstLineChars="200" w:firstLine="560"/>
        <w:jc w:val="both"/>
        <w:rPr>
          <w:rFonts w:ascii="Times New Roman" w:eastAsia="Times New Roman" w:hAnsi="Times New Roman" w:cs="Times New Roman"/>
          <w:sz w:val="28"/>
          <w:szCs w:val="28"/>
        </w:rPr>
      </w:pPr>
      <w:r w:rsidRPr="006365F7">
        <w:rPr>
          <w:rFonts w:ascii="Times New Roman" w:eastAsia="Times New Roman" w:hAnsi="Times New Roman" w:cs="Times New Roman"/>
          <w:sz w:val="28"/>
          <w:szCs w:val="28"/>
        </w:rPr>
        <w:t xml:space="preserve">«4» - </w:t>
      </w:r>
      <w:r w:rsidR="00FC1C5B" w:rsidRPr="006365F7">
        <w:rPr>
          <w:rFonts w:ascii="Times New Roman" w:eastAsia="Times New Roman" w:hAnsi="Times New Roman" w:cs="Times New Roman"/>
          <w:sz w:val="28"/>
          <w:szCs w:val="28"/>
        </w:rPr>
        <w:t>2</w:t>
      </w:r>
      <w:r w:rsidR="006365F7" w:rsidRPr="006365F7">
        <w:rPr>
          <w:rFonts w:ascii="Times New Roman" w:eastAsia="Times New Roman" w:hAnsi="Times New Roman" w:cs="Times New Roman"/>
          <w:sz w:val="28"/>
          <w:szCs w:val="28"/>
        </w:rPr>
        <w:t>4</w:t>
      </w:r>
      <w:r w:rsidRPr="006365F7">
        <w:rPr>
          <w:rFonts w:ascii="Times New Roman" w:eastAsia="Times New Roman" w:hAnsi="Times New Roman" w:cs="Times New Roman"/>
          <w:sz w:val="28"/>
          <w:szCs w:val="28"/>
        </w:rPr>
        <w:t xml:space="preserve"> балів, </w:t>
      </w:r>
    </w:p>
    <w:p w14:paraId="3FEB63FA" w14:textId="4E685444" w:rsidR="000C3884" w:rsidRPr="006365F7" w:rsidRDefault="00000000">
      <w:pPr>
        <w:spacing w:after="0" w:line="360" w:lineRule="auto"/>
        <w:ind w:firstLineChars="200" w:firstLine="560"/>
        <w:jc w:val="both"/>
        <w:rPr>
          <w:rFonts w:ascii="Times New Roman" w:eastAsia="Times New Roman" w:hAnsi="Times New Roman" w:cs="Times New Roman"/>
          <w:sz w:val="28"/>
          <w:szCs w:val="28"/>
        </w:rPr>
      </w:pPr>
      <w:r w:rsidRPr="006365F7">
        <w:rPr>
          <w:rFonts w:ascii="Times New Roman" w:eastAsia="Times New Roman" w:hAnsi="Times New Roman" w:cs="Times New Roman"/>
          <w:sz w:val="28"/>
          <w:szCs w:val="28"/>
        </w:rPr>
        <w:t xml:space="preserve">«3» - </w:t>
      </w:r>
      <w:r w:rsidR="00FC1C5B" w:rsidRPr="006365F7">
        <w:rPr>
          <w:rFonts w:ascii="Times New Roman" w:eastAsia="Times New Roman" w:hAnsi="Times New Roman" w:cs="Times New Roman"/>
          <w:sz w:val="28"/>
          <w:szCs w:val="28"/>
        </w:rPr>
        <w:t>1</w:t>
      </w:r>
      <w:r w:rsidR="006365F7" w:rsidRPr="006365F7">
        <w:rPr>
          <w:rFonts w:ascii="Times New Roman" w:eastAsia="Times New Roman" w:hAnsi="Times New Roman" w:cs="Times New Roman"/>
          <w:sz w:val="28"/>
          <w:szCs w:val="28"/>
        </w:rPr>
        <w:t>8</w:t>
      </w:r>
      <w:r w:rsidRPr="006365F7">
        <w:rPr>
          <w:rFonts w:ascii="Times New Roman" w:eastAsia="Times New Roman" w:hAnsi="Times New Roman" w:cs="Times New Roman"/>
          <w:sz w:val="28"/>
          <w:szCs w:val="28"/>
        </w:rPr>
        <w:t xml:space="preserve"> бал</w:t>
      </w:r>
      <w:r w:rsidR="007D1C64" w:rsidRPr="006365F7">
        <w:rPr>
          <w:rFonts w:ascii="Times New Roman" w:eastAsia="Times New Roman" w:hAnsi="Times New Roman" w:cs="Times New Roman"/>
          <w:sz w:val="28"/>
          <w:szCs w:val="28"/>
        </w:rPr>
        <w:t>ів</w:t>
      </w:r>
      <w:r w:rsidRPr="006365F7">
        <w:rPr>
          <w:rFonts w:ascii="Times New Roman" w:eastAsia="Times New Roman" w:hAnsi="Times New Roman" w:cs="Times New Roman"/>
          <w:sz w:val="28"/>
          <w:szCs w:val="28"/>
        </w:rPr>
        <w:t xml:space="preserve">, </w:t>
      </w:r>
    </w:p>
    <w:p w14:paraId="44673813" w14:textId="77777777" w:rsidR="000C3884" w:rsidRDefault="00000000">
      <w:pPr>
        <w:spacing w:after="0" w:line="360" w:lineRule="auto"/>
        <w:ind w:firstLineChars="200" w:firstLine="560"/>
        <w:jc w:val="both"/>
        <w:rPr>
          <w:rFonts w:ascii="Times New Roman" w:eastAsia="Times New Roman" w:hAnsi="Times New Roman" w:cs="Times New Roman"/>
          <w:sz w:val="28"/>
          <w:szCs w:val="28"/>
        </w:rPr>
      </w:pPr>
      <w:r w:rsidRPr="00E9796B">
        <w:rPr>
          <w:rFonts w:ascii="Times New Roman" w:eastAsia="Times New Roman" w:hAnsi="Times New Roman" w:cs="Times New Roman"/>
          <w:sz w:val="28"/>
          <w:szCs w:val="28"/>
        </w:rPr>
        <w:t>«2» - 0 балів.</w:t>
      </w:r>
    </w:p>
    <w:p w14:paraId="46DF0AF7" w14:textId="77777777" w:rsidR="000C3884" w:rsidRDefault="000C3884">
      <w:pPr>
        <w:spacing w:after="0" w:line="360" w:lineRule="auto"/>
        <w:ind w:firstLineChars="200" w:firstLine="562"/>
        <w:jc w:val="both"/>
        <w:rPr>
          <w:rFonts w:ascii="Times New Roman" w:eastAsia="Times New Roman" w:hAnsi="Times New Roman" w:cs="Times New Roman"/>
          <w:b/>
          <w:bCs/>
          <w:sz w:val="28"/>
          <w:szCs w:val="28"/>
        </w:rPr>
      </w:pPr>
    </w:p>
    <w:p w14:paraId="75B48C4E" w14:textId="784944F2" w:rsidR="000C3884" w:rsidRDefault="00000000" w:rsidP="007B17DC">
      <w:pPr>
        <w:spacing w:after="0" w:line="360" w:lineRule="auto"/>
        <w:ind w:firstLineChars="251" w:firstLine="706"/>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М</w:t>
      </w:r>
      <w:r w:rsidR="007B17DC">
        <w:rPr>
          <w:rFonts w:ascii="Times New Roman" w:eastAsia="Times New Roman" w:hAnsi="Times New Roman" w:cs="Times New Roman"/>
          <w:b/>
          <w:bCs/>
          <w:sz w:val="28"/>
          <w:szCs w:val="28"/>
        </w:rPr>
        <w:t>ЕТОДИ НАВЧАННЯ</w:t>
      </w:r>
    </w:p>
    <w:p w14:paraId="2A777FBA" w14:textId="65CEF2EF" w:rsidR="000C3884" w:rsidRDefault="007B17DC">
      <w:pPr>
        <w:spacing w:after="0" w:line="360" w:lineRule="auto"/>
        <w:ind w:firstLineChars="200" w:firstLine="560"/>
        <w:jc w:val="both"/>
        <w:rPr>
          <w:rFonts w:ascii="Times New Roman" w:eastAsia="Times New Roman" w:hAnsi="Times New Roman" w:cs="Times New Roman"/>
          <w:b/>
          <w:bCs/>
          <w:sz w:val="28"/>
          <w:szCs w:val="28"/>
        </w:rPr>
      </w:pPr>
      <w:bookmarkStart w:id="22" w:name="_Hlk203038347"/>
      <w:bookmarkStart w:id="23" w:name="_Hlk203374992"/>
      <w:r>
        <w:rPr>
          <w:rFonts w:ascii="Times New Roman" w:hAnsi="Times New Roman" w:cs="Times New Roman"/>
          <w:sz w:val="28"/>
          <w:szCs w:val="28"/>
        </w:rPr>
        <w:t>Використовуються традиційні та сучасні методи</w:t>
      </w:r>
      <w:bookmarkEnd w:id="22"/>
      <w:r>
        <w:rPr>
          <w:rFonts w:ascii="Times New Roman" w:hAnsi="Times New Roman" w:cs="Times New Roman"/>
          <w:sz w:val="28"/>
          <w:szCs w:val="28"/>
        </w:rPr>
        <w:t>: лекції, кейс-методи, проблемне навчання, симуляції,</w:t>
      </w:r>
      <w:r>
        <w:rPr>
          <w:rFonts w:ascii="Times New Roman" w:hAnsi="Times New Roman" w:cs="Times New Roman"/>
          <w:spacing w:val="-12"/>
          <w:sz w:val="28"/>
          <w:szCs w:val="28"/>
        </w:rPr>
        <w:t xml:space="preserve"> </w:t>
      </w:r>
      <w:proofErr w:type="spellStart"/>
      <w:r>
        <w:rPr>
          <w:rFonts w:ascii="Times New Roman" w:hAnsi="Times New Roman" w:cs="Times New Roman"/>
          <w:sz w:val="28"/>
          <w:szCs w:val="28"/>
        </w:rPr>
        <w:t>інтерактиви</w:t>
      </w:r>
      <w:proofErr w:type="spellEnd"/>
      <w:r>
        <w:rPr>
          <w:rFonts w:ascii="Times New Roman" w:hAnsi="Times New Roman" w:cs="Times New Roman"/>
          <w:sz w:val="28"/>
          <w:szCs w:val="28"/>
        </w:rPr>
        <w:t>,</w:t>
      </w:r>
      <w:r>
        <w:rPr>
          <w:rFonts w:ascii="Times New Roman" w:hAnsi="Times New Roman" w:cs="Times New Roman"/>
          <w:spacing w:val="-12"/>
          <w:sz w:val="28"/>
          <w:szCs w:val="28"/>
        </w:rPr>
        <w:t xml:space="preserve"> </w:t>
      </w:r>
      <w:r>
        <w:rPr>
          <w:rFonts w:ascii="Times New Roman" w:hAnsi="Times New Roman" w:cs="Times New Roman"/>
          <w:sz w:val="28"/>
          <w:szCs w:val="28"/>
        </w:rPr>
        <w:t>платформа</w:t>
      </w:r>
      <w:r>
        <w:rPr>
          <w:rFonts w:ascii="Times New Roman" w:hAnsi="Times New Roman" w:cs="Times New Roman"/>
          <w:spacing w:val="-12"/>
          <w:sz w:val="28"/>
          <w:szCs w:val="28"/>
        </w:rPr>
        <w:t xml:space="preserve"> </w:t>
      </w:r>
      <w:r>
        <w:rPr>
          <w:rFonts w:ascii="Times New Roman" w:hAnsi="Times New Roman" w:cs="Times New Roman"/>
          <w:sz w:val="28"/>
          <w:szCs w:val="28"/>
        </w:rPr>
        <w:t xml:space="preserve">LIKAR_NMU </w:t>
      </w:r>
      <w:r>
        <w:rPr>
          <w:rFonts w:ascii="Times New Roman" w:hAnsi="Times New Roman" w:cs="Times New Roman"/>
          <w:spacing w:val="-4"/>
          <w:sz w:val="28"/>
          <w:szCs w:val="28"/>
        </w:rPr>
        <w:t>тощо</w:t>
      </w:r>
      <w:r w:rsidR="00921498">
        <w:rPr>
          <w:rFonts w:ascii="Times New Roman" w:hAnsi="Times New Roman" w:cs="Times New Roman"/>
          <w:spacing w:val="-4"/>
          <w:sz w:val="28"/>
          <w:szCs w:val="28"/>
        </w:rPr>
        <w:t>.</w:t>
      </w:r>
    </w:p>
    <w:p w14:paraId="54610BEC" w14:textId="5EB0A61D" w:rsidR="000C3884" w:rsidRDefault="00000000" w:rsidP="00B63C3E">
      <w:pPr>
        <w:spacing w:after="0" w:line="360" w:lineRule="auto"/>
        <w:ind w:firstLine="560"/>
        <w:jc w:val="both"/>
        <w:rPr>
          <w:rFonts w:ascii="Times New Roman" w:eastAsia="Times New Roman" w:hAnsi="Times New Roman" w:cs="Times New Roman"/>
          <w:sz w:val="28"/>
          <w:szCs w:val="28"/>
        </w:rPr>
      </w:pPr>
      <w:bookmarkStart w:id="24" w:name="_Hlk203038402"/>
      <w:bookmarkEnd w:id="23"/>
      <w:r>
        <w:rPr>
          <w:rFonts w:ascii="Times New Roman" w:eastAsia="Times New Roman" w:hAnsi="Times New Roman" w:cs="Times New Roman"/>
          <w:sz w:val="28"/>
          <w:szCs w:val="28"/>
        </w:rPr>
        <w:t xml:space="preserve">При вивченні дисципліни </w:t>
      </w:r>
      <w:r w:rsidR="00921498" w:rsidRPr="00921498">
        <w:rPr>
          <w:rFonts w:ascii="Times New Roman" w:eastAsia="Times New Roman" w:hAnsi="Times New Roman" w:cs="Times New Roman"/>
          <w:sz w:val="28"/>
          <w:szCs w:val="28"/>
        </w:rPr>
        <w:t>«Педіатрія з дитячими інфекційними хворобами (Педіатрія)»</w:t>
      </w:r>
      <w:r>
        <w:rPr>
          <w:rFonts w:ascii="Times New Roman" w:eastAsia="Times New Roman" w:hAnsi="Times New Roman" w:cs="Times New Roman"/>
          <w:bCs/>
          <w:sz w:val="28"/>
          <w:szCs w:val="28"/>
        </w:rPr>
        <w:t xml:space="preserve"> </w:t>
      </w:r>
      <w:r>
        <w:rPr>
          <w:rFonts w:ascii="Times New Roman" w:eastAsia="Times New Roman" w:hAnsi="Times New Roman" w:cs="Times New Roman"/>
          <w:sz w:val="28"/>
          <w:szCs w:val="28"/>
        </w:rPr>
        <w:t>використовуються метод</w:t>
      </w:r>
      <w:r w:rsidR="00B03EDD">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навчання, рекомендовані для вищої школи, а саме:</w:t>
      </w:r>
    </w:p>
    <w:bookmarkEnd w:id="24"/>
    <w:p w14:paraId="2A1337A0" w14:textId="77777777" w:rsidR="000C3884" w:rsidRDefault="00000000" w:rsidP="00542930">
      <w:pPr>
        <w:pStyle w:val="af1"/>
        <w:numPr>
          <w:ilvl w:val="0"/>
          <w:numId w:val="13"/>
        </w:numPr>
        <w:tabs>
          <w:tab w:val="left" w:pos="851"/>
        </w:tabs>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джерелами знань: словесні (пояснення, лекція, бесіда, дискусія); наочні (демонстрація); практичні (практична робота, опанування практичними навичками);</w:t>
      </w:r>
    </w:p>
    <w:p w14:paraId="3E49B544" w14:textId="77777777" w:rsidR="000C3884" w:rsidRDefault="00000000" w:rsidP="00542930">
      <w:pPr>
        <w:pStyle w:val="af1"/>
        <w:numPr>
          <w:ilvl w:val="0"/>
          <w:numId w:val="13"/>
        </w:numPr>
        <w:tabs>
          <w:tab w:val="left" w:pos="851"/>
        </w:tabs>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за логікою навчального процесу: аналітичний (визначення загального стану хворого та основних ознак хвороби), синтетичний (з’ясування взаємозв’язку основних ознак захворювань, визначення  оптимальних заходів  щодо діагностики, лікування та профілактики), їх поєднання – аналітико-синтетичний, а також індуктивний метод, та дедуктивний методи;</w:t>
      </w:r>
    </w:p>
    <w:p w14:paraId="2CBBB7C3" w14:textId="77777777" w:rsidR="000C3884" w:rsidRDefault="00000000" w:rsidP="00542930">
      <w:pPr>
        <w:pStyle w:val="af1"/>
        <w:numPr>
          <w:ilvl w:val="0"/>
          <w:numId w:val="13"/>
        </w:numPr>
        <w:tabs>
          <w:tab w:val="left" w:pos="851"/>
        </w:tabs>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рівнем самостійної розумової діяльності: проблемний, частково-пошуковий, дослідницький.</w:t>
      </w:r>
    </w:p>
    <w:p w14:paraId="38858750" w14:textId="77777777"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Поєднуючи та узагальнюючи наведені вище методи навчання, при вивченні дисципліни доцільно впроваджувати такі методи організації навчальних занять як:</w:t>
      </w:r>
    </w:p>
    <w:p w14:paraId="75A4C8DF" w14:textId="77777777" w:rsidR="000C3884" w:rsidRDefault="00000000">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клінічних кейсів, </w:t>
      </w:r>
    </w:p>
    <w:p w14:paraId="4DBB17C9" w14:textId="77777777" w:rsidR="000C3884" w:rsidRDefault="00000000">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проблемно-орієнтований метод, </w:t>
      </w:r>
    </w:p>
    <w:p w14:paraId="1D8C4EC4" w14:textId="77777777" w:rsidR="000C3884" w:rsidRDefault="00000000">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індивідуальних навчально-дослідних та практичних завдань, </w:t>
      </w:r>
    </w:p>
    <w:p w14:paraId="2AB67964" w14:textId="77777777" w:rsidR="000C3884" w:rsidRDefault="00000000">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конкурентних груп, </w:t>
      </w:r>
    </w:p>
    <w:p w14:paraId="355BB00B" w14:textId="77777777" w:rsidR="000C3884" w:rsidRDefault="00000000">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метод тренінгових технологій, </w:t>
      </w:r>
    </w:p>
    <w:p w14:paraId="197D711D" w14:textId="77777777" w:rsidR="000C3884" w:rsidRDefault="00000000">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«ділової гри»,</w:t>
      </w:r>
    </w:p>
    <w:p w14:paraId="7C691436" w14:textId="77777777" w:rsidR="000C3884" w:rsidRDefault="00000000">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«мозкового штурму»,</w:t>
      </w:r>
    </w:p>
    <w:p w14:paraId="66396209" w14:textId="77777777" w:rsidR="000C3884" w:rsidRDefault="00000000">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проведення конференцій із застосуванням інтерактивних, міждисциплінарних та інформаційно-комп’ютерних технологій.</w:t>
      </w:r>
    </w:p>
    <w:p w14:paraId="4272EE60" w14:textId="77777777"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Видами навчальної діяльності студента, згідно з навчальним планом, є лекції, практичні заняття, самостійна робота студентів та виконання індивідуальних завдань. </w:t>
      </w:r>
    </w:p>
    <w:p w14:paraId="4E2FC36C" w14:textId="77777777"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Тематичні плани лекцій, практичних занять, СРС та виконання індивідуальних завдань забезпечують реалізацію у навчальному процесі всіх тем, які входять до складу  програми.</w:t>
      </w:r>
    </w:p>
    <w:p w14:paraId="1968EB51" w14:textId="77777777" w:rsidR="000C3884" w:rsidRDefault="00000000">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Лекції. </w:t>
      </w:r>
      <w:r>
        <w:rPr>
          <w:rFonts w:ascii="Times New Roman" w:eastAsia="Times New Roman" w:hAnsi="Times New Roman" w:cs="Times New Roman"/>
          <w:sz w:val="28"/>
          <w:szCs w:val="28"/>
        </w:rPr>
        <w:t>Перевага віддається проблемним, оглядовим та концептуально-аналітичним лекціям. Під час лекції в студентів формуються знання, забезпечуються мотиваційний компонент і загально-орієнтований етап оволодіння науковими знаннями. Лекції відіграють роль в якісному управлінні самостійною роботою студентів.</w:t>
      </w:r>
    </w:p>
    <w:p w14:paraId="6918372C" w14:textId="77777777" w:rsidR="000C3884" w:rsidRDefault="00000000">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Практичні заняття з</w:t>
      </w:r>
      <w:r>
        <w:rPr>
          <w:rFonts w:ascii="Times New Roman" w:eastAsia="Times New Roman" w:hAnsi="Times New Roman" w:cs="Times New Roman"/>
          <w:sz w:val="28"/>
          <w:szCs w:val="28"/>
        </w:rPr>
        <w:t>а  методикою організації є клінічними, спрямовані на контроль засвоєння  теоретичного матеріалу й формування практичних вмінь та навичок, а також уміння аналізувати й застосовувати одержані знання для вирішення практичних завдань. Вони передбачають:</w:t>
      </w:r>
    </w:p>
    <w:p w14:paraId="61098E64" w14:textId="77777777" w:rsidR="000C3884" w:rsidRDefault="00000000">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збирання анамнезу;</w:t>
      </w:r>
    </w:p>
    <w:p w14:paraId="46A87263" w14:textId="77777777" w:rsidR="000C3884" w:rsidRDefault="00000000">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огляд хворої дитини;</w:t>
      </w:r>
    </w:p>
    <w:p w14:paraId="4739148F" w14:textId="77777777" w:rsidR="000C3884" w:rsidRDefault="00000000">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планування обстеження хворої дитини;</w:t>
      </w:r>
    </w:p>
    <w:p w14:paraId="73D68E8F" w14:textId="77777777" w:rsidR="000C3884" w:rsidRDefault="00000000">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інтерпретацію даних лабораторних та інструментальних досліджень;</w:t>
      </w:r>
    </w:p>
    <w:p w14:paraId="0927F146" w14:textId="77777777" w:rsidR="000C3884" w:rsidRDefault="00000000">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визначення попереднього клінічного діагнозу;</w:t>
      </w:r>
    </w:p>
    <w:p w14:paraId="5C5FBE81" w14:textId="77777777" w:rsidR="000C3884" w:rsidRDefault="00000000">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визначення терапевтичної тактики;</w:t>
      </w:r>
    </w:p>
    <w:p w14:paraId="601C3DEB" w14:textId="77777777" w:rsidR="000C3884" w:rsidRDefault="00000000">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призначення лікувального харчування;</w:t>
      </w:r>
    </w:p>
    <w:p w14:paraId="36803F28" w14:textId="77777777" w:rsidR="000C3884" w:rsidRDefault="00000000">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надання екстреної медичної допомоги;</w:t>
      </w:r>
    </w:p>
    <w:p w14:paraId="7103B2C0" w14:textId="77777777" w:rsidR="000C3884" w:rsidRDefault="00000000">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вирішення ситуаційних задач; </w:t>
      </w:r>
    </w:p>
    <w:p w14:paraId="35ED6C0F" w14:textId="77777777" w:rsidR="000C3884" w:rsidRDefault="00000000">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відпрацювання практичних навичок на муляжах та біля ліжка хворої дитини;</w:t>
      </w:r>
    </w:p>
    <w:p w14:paraId="70573C1C" w14:textId="77777777" w:rsidR="000C3884" w:rsidRDefault="00000000">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ведення медичної документації.</w:t>
      </w:r>
    </w:p>
    <w:p w14:paraId="70455649" w14:textId="77777777" w:rsidR="00542930" w:rsidRDefault="00000000" w:rsidP="00542930">
      <w:pPr>
        <w:spacing w:after="0" w:line="360" w:lineRule="auto"/>
        <w:ind w:firstLineChars="200" w:firstLine="562"/>
        <w:jc w:val="both"/>
        <w:rPr>
          <w:rFonts w:ascii="Times New Roman" w:eastAsia="Times New Roman" w:hAnsi="Times New Roman"/>
          <w:sz w:val="28"/>
          <w:szCs w:val="28"/>
        </w:rPr>
      </w:pPr>
      <w:r>
        <w:rPr>
          <w:rFonts w:ascii="Times New Roman" w:eastAsia="Times New Roman" w:hAnsi="Times New Roman" w:cs="Times New Roman"/>
          <w:b/>
          <w:bCs/>
          <w:sz w:val="28"/>
          <w:szCs w:val="28"/>
        </w:rPr>
        <w:t>Самостійна робота студента</w:t>
      </w:r>
      <w:r>
        <w:rPr>
          <w:rFonts w:ascii="Times New Roman" w:eastAsia="Times New Roman" w:hAnsi="Times New Roman" w:cs="Times New Roman"/>
          <w:sz w:val="28"/>
          <w:szCs w:val="28"/>
        </w:rPr>
        <w:t xml:space="preserve"> – виконується студентом самостійно поза межами аудиторних занять. Можливі види самостійної роботи студентів: підготовка до практичного заняття, заповнення робочого зошита з дисципліни, пошук та вивчення додаткової літератури, створення алгоритмів, структурно-логічних схем, </w:t>
      </w:r>
      <w:r w:rsidR="00542930" w:rsidRPr="004402F2">
        <w:rPr>
          <w:rFonts w:ascii="Times New Roman" w:eastAsia="Times New Roman" w:hAnsi="Times New Roman"/>
          <w:sz w:val="28"/>
          <w:szCs w:val="28"/>
        </w:rPr>
        <w:t xml:space="preserve">анотацій, доповідей для виступу з повідомленнями на практичних заняттях, </w:t>
      </w:r>
      <w:r w:rsidR="00542930">
        <w:rPr>
          <w:rFonts w:ascii="Times New Roman" w:eastAsia="Times New Roman" w:hAnsi="Times New Roman"/>
          <w:sz w:val="28"/>
          <w:szCs w:val="28"/>
        </w:rPr>
        <w:t xml:space="preserve">чергування в клініці поза межами навчального часу під керівництвом  викладачами кафедри, </w:t>
      </w:r>
      <w:r w:rsidR="00542930" w:rsidRPr="009D3F36">
        <w:rPr>
          <w:rFonts w:ascii="Times New Roman" w:hAnsi="Times New Roman"/>
          <w:color w:val="000000"/>
          <w:sz w:val="28"/>
          <w:szCs w:val="28"/>
        </w:rPr>
        <w:t xml:space="preserve">виконання завдань на платформі </w:t>
      </w:r>
      <w:r w:rsidR="00542930" w:rsidRPr="009D3F36">
        <w:rPr>
          <w:rFonts w:ascii="Times New Roman" w:hAnsi="Times New Roman"/>
          <w:color w:val="000000"/>
          <w:sz w:val="28"/>
          <w:szCs w:val="28"/>
          <w:lang w:val="en-US"/>
        </w:rPr>
        <w:t>LIKAR</w:t>
      </w:r>
      <w:r w:rsidR="00542930" w:rsidRPr="009D3F36">
        <w:rPr>
          <w:rFonts w:ascii="Times New Roman" w:hAnsi="Times New Roman"/>
          <w:color w:val="000000"/>
          <w:sz w:val="28"/>
          <w:szCs w:val="28"/>
        </w:rPr>
        <w:t>_</w:t>
      </w:r>
      <w:r w:rsidR="00542930" w:rsidRPr="009D3F36">
        <w:rPr>
          <w:rFonts w:ascii="Times New Roman" w:hAnsi="Times New Roman"/>
          <w:color w:val="000000"/>
          <w:sz w:val="28"/>
          <w:szCs w:val="28"/>
          <w:lang w:val="en-US"/>
        </w:rPr>
        <w:t>NMU</w:t>
      </w:r>
      <w:r w:rsidR="00542930" w:rsidRPr="009D3F36">
        <w:rPr>
          <w:rFonts w:ascii="Times New Roman" w:eastAsia="Times New Roman" w:hAnsi="Times New Roman"/>
          <w:sz w:val="28"/>
          <w:szCs w:val="28"/>
        </w:rPr>
        <w:t>.</w:t>
      </w:r>
    </w:p>
    <w:p w14:paraId="719B69A7" w14:textId="77777777" w:rsidR="00B03EDD" w:rsidRDefault="00B03EDD">
      <w:pPr>
        <w:spacing w:after="0" w:line="360" w:lineRule="auto"/>
        <w:ind w:firstLineChars="200" w:firstLine="560"/>
        <w:jc w:val="both"/>
        <w:rPr>
          <w:rFonts w:ascii="Times New Roman" w:eastAsia="Times New Roman" w:hAnsi="Times New Roman" w:cs="Times New Roman"/>
          <w:sz w:val="28"/>
          <w:szCs w:val="28"/>
        </w:rPr>
      </w:pPr>
    </w:p>
    <w:p w14:paraId="10379292" w14:textId="77777777" w:rsidR="00542930" w:rsidRPr="004402F2" w:rsidRDefault="00542930" w:rsidP="00542930">
      <w:pPr>
        <w:spacing w:after="0" w:line="360" w:lineRule="auto"/>
        <w:ind w:firstLineChars="200" w:firstLine="562"/>
        <w:jc w:val="center"/>
        <w:rPr>
          <w:rFonts w:ascii="Times New Roman" w:hAnsi="Times New Roman"/>
          <w:b/>
          <w:spacing w:val="-2"/>
          <w:sz w:val="28"/>
          <w:szCs w:val="28"/>
        </w:rPr>
      </w:pPr>
      <w:r w:rsidRPr="004402F2">
        <w:rPr>
          <w:rFonts w:ascii="Times New Roman" w:hAnsi="Times New Roman"/>
          <w:b/>
          <w:sz w:val="28"/>
          <w:szCs w:val="28"/>
        </w:rPr>
        <w:t>МЕТОДИ ТА ФОРМИ КОНТРОЛЮ,</w:t>
      </w:r>
      <w:r w:rsidRPr="004402F2">
        <w:rPr>
          <w:rFonts w:ascii="Times New Roman" w:hAnsi="Times New Roman"/>
          <w:b/>
          <w:spacing w:val="-18"/>
          <w:sz w:val="28"/>
          <w:szCs w:val="28"/>
        </w:rPr>
        <w:t xml:space="preserve"> </w:t>
      </w:r>
      <w:r w:rsidRPr="004402F2">
        <w:rPr>
          <w:rFonts w:ascii="Times New Roman" w:hAnsi="Times New Roman"/>
          <w:b/>
          <w:spacing w:val="-2"/>
          <w:sz w:val="28"/>
          <w:szCs w:val="28"/>
        </w:rPr>
        <w:t>ОЦІНЮВАННЯ</w:t>
      </w:r>
      <w:r w:rsidRPr="00900D96">
        <w:rPr>
          <w:rFonts w:ascii="Times New Roman" w:hAnsi="Times New Roman"/>
          <w:b/>
          <w:spacing w:val="-2"/>
          <w:sz w:val="28"/>
          <w:szCs w:val="28"/>
        </w:rPr>
        <w:t xml:space="preserve"> </w:t>
      </w:r>
      <w:r w:rsidRPr="004402F2">
        <w:rPr>
          <w:rFonts w:ascii="Times New Roman" w:hAnsi="Times New Roman"/>
          <w:b/>
          <w:spacing w:val="-2"/>
          <w:sz w:val="28"/>
          <w:szCs w:val="28"/>
        </w:rPr>
        <w:t>СТУДЕНТ</w:t>
      </w:r>
      <w:r>
        <w:rPr>
          <w:rFonts w:ascii="Times New Roman" w:hAnsi="Times New Roman"/>
          <w:b/>
          <w:spacing w:val="-2"/>
          <w:sz w:val="28"/>
          <w:szCs w:val="28"/>
        </w:rPr>
        <w:t>ІВ</w:t>
      </w:r>
    </w:p>
    <w:p w14:paraId="30A47019" w14:textId="77777777" w:rsidR="000C3884" w:rsidRDefault="00000000">
      <w:pPr>
        <w:shd w:val="clear" w:color="auto" w:fill="FFFFFF"/>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Pr>
          <w:rFonts w:ascii="Times New Roman" w:eastAsia="Times New Roman" w:hAnsi="Times New Roman" w:cs="Times New Roman"/>
          <w:b/>
          <w:bCs/>
          <w:sz w:val="28"/>
          <w:szCs w:val="28"/>
        </w:rPr>
        <w:t>Методи контролю</w:t>
      </w:r>
    </w:p>
    <w:p w14:paraId="2F6D49F9" w14:textId="77777777" w:rsidR="000C3884" w:rsidRDefault="00000000">
      <w:pPr>
        <w:shd w:val="clear" w:color="auto" w:fill="FFFFFF"/>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Теоретичних знань:</w:t>
      </w:r>
    </w:p>
    <w:p w14:paraId="0EBB9599" w14:textId="77777777" w:rsidR="000C3884" w:rsidRDefault="00000000">
      <w:pPr>
        <w:numPr>
          <w:ilvl w:val="0"/>
          <w:numId w:val="17"/>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письмове тестування та </w:t>
      </w:r>
      <w:proofErr w:type="spellStart"/>
      <w:r>
        <w:rPr>
          <w:rFonts w:ascii="Times New Roman" w:eastAsia="Times New Roman" w:hAnsi="Times New Roman" w:cs="Times New Roman"/>
          <w:sz w:val="28"/>
          <w:szCs w:val="28"/>
        </w:rPr>
        <w:t>компютерне</w:t>
      </w:r>
      <w:proofErr w:type="spellEnd"/>
      <w:r>
        <w:rPr>
          <w:rFonts w:ascii="Times New Roman" w:eastAsia="Times New Roman" w:hAnsi="Times New Roman" w:cs="Times New Roman"/>
          <w:sz w:val="28"/>
          <w:szCs w:val="28"/>
        </w:rPr>
        <w:t>, </w:t>
      </w:r>
    </w:p>
    <w:p w14:paraId="4D66D4A4" w14:textId="77777777" w:rsidR="000C3884" w:rsidRDefault="00000000">
      <w:pPr>
        <w:numPr>
          <w:ilvl w:val="0"/>
          <w:numId w:val="17"/>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індивідуальне опитування, співбесіда, </w:t>
      </w:r>
    </w:p>
    <w:p w14:paraId="7CF86B0B" w14:textId="77777777" w:rsidR="000C3884" w:rsidRDefault="00000000">
      <w:pPr>
        <w:numPr>
          <w:ilvl w:val="0"/>
          <w:numId w:val="17"/>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структуровані за змістом письмові роботи.</w:t>
      </w:r>
    </w:p>
    <w:p w14:paraId="612F9289" w14:textId="77777777"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Практичних навичок та умінь:</w:t>
      </w:r>
    </w:p>
    <w:p w14:paraId="79157040" w14:textId="77777777" w:rsidR="000C3884" w:rsidRDefault="00000000">
      <w:pPr>
        <w:numPr>
          <w:ilvl w:val="0"/>
          <w:numId w:val="18"/>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 виконання  стандартизованих за методикою проведення практичних навичок, передбачених планом практичної підготовки студента з дисципліни: </w:t>
      </w:r>
    </w:p>
    <w:p w14:paraId="46804953" w14:textId="77777777" w:rsidR="000C3884" w:rsidRDefault="00000000">
      <w:pPr>
        <w:numPr>
          <w:ilvl w:val="0"/>
          <w:numId w:val="18"/>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лабораторних та інструментальних досліджень;</w:t>
      </w:r>
    </w:p>
    <w:p w14:paraId="4289DB94" w14:textId="77777777" w:rsidR="000C3884" w:rsidRDefault="00000000">
      <w:pPr>
        <w:numPr>
          <w:ilvl w:val="0"/>
          <w:numId w:val="18"/>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виконання медичних маніпуляцій в педіатрії; </w:t>
      </w:r>
    </w:p>
    <w:p w14:paraId="3DB9A238" w14:textId="369C3960" w:rsidR="000C3884" w:rsidRDefault="00000000">
      <w:pPr>
        <w:numPr>
          <w:ilvl w:val="0"/>
          <w:numId w:val="18"/>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надання допомоги при невідкладних станах</w:t>
      </w:r>
      <w:r w:rsidR="00312604">
        <w:rPr>
          <w:rFonts w:ascii="Times New Roman" w:eastAsia="Times New Roman" w:hAnsi="Times New Roman" w:cs="Times New Roman"/>
          <w:sz w:val="28"/>
          <w:szCs w:val="28"/>
        </w:rPr>
        <w:t xml:space="preserve"> у дітей</w:t>
      </w:r>
      <w:r>
        <w:rPr>
          <w:rFonts w:ascii="Times New Roman" w:eastAsia="Times New Roman" w:hAnsi="Times New Roman" w:cs="Times New Roman"/>
          <w:sz w:val="28"/>
          <w:szCs w:val="28"/>
        </w:rPr>
        <w:t xml:space="preserve"> </w:t>
      </w:r>
      <w:r w:rsidR="007A42C9">
        <w:rPr>
          <w:rFonts w:ascii="Times New Roman" w:eastAsia="Times New Roman" w:hAnsi="Times New Roman" w:cs="Times New Roman"/>
          <w:sz w:val="28"/>
          <w:szCs w:val="28"/>
        </w:rPr>
        <w:t>з використанням муляжів</w:t>
      </w:r>
      <w:r>
        <w:rPr>
          <w:rFonts w:ascii="Times New Roman" w:eastAsia="Times New Roman" w:hAnsi="Times New Roman" w:cs="Times New Roman"/>
          <w:sz w:val="28"/>
          <w:szCs w:val="28"/>
        </w:rPr>
        <w:t>. </w:t>
      </w:r>
    </w:p>
    <w:p w14:paraId="159115F0" w14:textId="77777777" w:rsidR="000C3884" w:rsidRDefault="00000000">
      <w:pPr>
        <w:pStyle w:val="af1"/>
        <w:spacing w:after="0" w:line="360" w:lineRule="auto"/>
        <w:ind w:left="0" w:firstLineChars="200" w:firstLine="562"/>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Форми контролю</w:t>
      </w:r>
    </w:p>
    <w:p w14:paraId="7A03589F" w14:textId="792261D2" w:rsidR="000C3884" w:rsidRDefault="00000000">
      <w:pPr>
        <w:shd w:val="clear" w:color="auto" w:fill="FFFFFF"/>
        <w:spacing w:after="0" w:line="360" w:lineRule="auto"/>
        <w:ind w:firstLineChars="200" w:firstLine="562"/>
        <w:jc w:val="both"/>
        <w:rPr>
          <w:rFonts w:ascii="Times New Roman" w:eastAsia="Times New Roman" w:hAnsi="Times New Roman" w:cs="Times New Roman"/>
          <w:sz w:val="28"/>
          <w:szCs w:val="28"/>
          <w:lang w:val="ru-RU"/>
        </w:rPr>
      </w:pPr>
      <w:r>
        <w:rPr>
          <w:rFonts w:ascii="Times New Roman" w:eastAsia="Times New Roman" w:hAnsi="Times New Roman" w:cs="Times New Roman"/>
          <w:b/>
          <w:iCs/>
          <w:sz w:val="28"/>
          <w:szCs w:val="28"/>
        </w:rPr>
        <w:t>Поточний контроль</w:t>
      </w:r>
      <w:r>
        <w:rPr>
          <w:rFonts w:ascii="Times New Roman" w:eastAsia="Times New Roman" w:hAnsi="Times New Roman" w:cs="Times New Roman"/>
          <w:sz w:val="28"/>
          <w:szCs w:val="28"/>
        </w:rPr>
        <w:t xml:space="preserve"> здійснюється на кожному практичному занятті відповідно до конкретних цілей теми. На всіх практичних заняттях застосовується об’єктивний контроль теоретичної підготовки та засвоєння </w:t>
      </w:r>
      <w:r>
        <w:rPr>
          <w:rFonts w:ascii="Times New Roman" w:eastAsia="Times New Roman" w:hAnsi="Times New Roman" w:cs="Times New Roman"/>
          <w:sz w:val="28"/>
          <w:szCs w:val="28"/>
        </w:rPr>
        <w:lastRenderedPageBreak/>
        <w:t>практичних навичок (стандартизованих за методикою виконання), за середнім балом та переведенням в бали за 80-бальною шкалою</w:t>
      </w:r>
      <w:r w:rsidR="00542930">
        <w:rPr>
          <w:rFonts w:ascii="Times New Roman" w:eastAsia="Times New Roman" w:hAnsi="Times New Roman" w:cs="Times New Roman"/>
          <w:sz w:val="28"/>
          <w:szCs w:val="28"/>
        </w:rPr>
        <w:t>.</w:t>
      </w:r>
    </w:p>
    <w:p w14:paraId="10E22470" w14:textId="77777777" w:rsidR="00542930" w:rsidRDefault="00000000" w:rsidP="00542930">
      <w:pPr>
        <w:shd w:val="clear" w:color="auto" w:fill="FFFFFF"/>
        <w:spacing w:after="0" w:line="360" w:lineRule="auto"/>
        <w:ind w:firstLineChars="200" w:firstLine="562"/>
        <w:jc w:val="both"/>
        <w:rPr>
          <w:rFonts w:ascii="Times New Roman" w:eastAsia="sans-serif" w:hAnsi="Times New Roman"/>
          <w:sz w:val="28"/>
          <w:szCs w:val="28"/>
        </w:rPr>
      </w:pPr>
      <w:proofErr w:type="spellStart"/>
      <w:r>
        <w:rPr>
          <w:rFonts w:ascii="Times New Roman" w:eastAsia="Times New Roman" w:hAnsi="Times New Roman" w:cs="Times New Roman"/>
          <w:b/>
          <w:sz w:val="28"/>
          <w:szCs w:val="28"/>
        </w:rPr>
        <w:t>Підсуковий</w:t>
      </w:r>
      <w:proofErr w:type="spellEnd"/>
      <w:r>
        <w:rPr>
          <w:rFonts w:ascii="Times New Roman" w:eastAsia="Times New Roman" w:hAnsi="Times New Roman" w:cs="Times New Roman"/>
          <w:b/>
          <w:sz w:val="28"/>
          <w:szCs w:val="28"/>
        </w:rPr>
        <w:t xml:space="preserve"> контроль</w:t>
      </w:r>
      <w:r>
        <w:rPr>
          <w:rFonts w:ascii="Times New Roman" w:eastAsia="sans-serif" w:hAnsi="Times New Roman" w:cs="Times New Roman"/>
          <w:sz w:val="28"/>
          <w:szCs w:val="28"/>
        </w:rPr>
        <w:t xml:space="preserve"> </w:t>
      </w:r>
      <w:r w:rsidR="00542930" w:rsidRPr="004402F2">
        <w:rPr>
          <w:rFonts w:ascii="Times New Roman" w:eastAsia="sans-serif" w:hAnsi="Times New Roman"/>
          <w:sz w:val="28"/>
          <w:szCs w:val="28"/>
        </w:rPr>
        <w:t>проводиться у вигляді заліку після закінчення вивчення модуля</w:t>
      </w:r>
      <w:r w:rsidR="00542930" w:rsidRPr="00900D96">
        <w:rPr>
          <w:rFonts w:ascii="Times New Roman" w:eastAsia="sans-serif" w:hAnsi="Times New Roman"/>
          <w:sz w:val="28"/>
          <w:szCs w:val="28"/>
        </w:rPr>
        <w:t xml:space="preserve"> </w:t>
      </w:r>
      <w:r w:rsidR="00542930">
        <w:rPr>
          <w:rFonts w:ascii="Times New Roman" w:eastAsia="sans-serif" w:hAnsi="Times New Roman"/>
          <w:sz w:val="28"/>
          <w:szCs w:val="28"/>
        </w:rPr>
        <w:t xml:space="preserve">з метою оцінки опанування студентом фаховими </w:t>
      </w:r>
      <w:proofErr w:type="spellStart"/>
      <w:r w:rsidR="00542930">
        <w:rPr>
          <w:rFonts w:ascii="Times New Roman" w:eastAsia="sans-serif" w:hAnsi="Times New Roman"/>
          <w:sz w:val="28"/>
          <w:szCs w:val="28"/>
        </w:rPr>
        <w:t>компетентностями</w:t>
      </w:r>
      <w:proofErr w:type="spellEnd"/>
      <w:r w:rsidR="00542930">
        <w:rPr>
          <w:rFonts w:ascii="Times New Roman" w:eastAsia="sans-serif" w:hAnsi="Times New Roman"/>
          <w:sz w:val="28"/>
          <w:szCs w:val="28"/>
        </w:rPr>
        <w:t xml:space="preserve"> для досягнення програмних результатів навчання.       </w:t>
      </w:r>
    </w:p>
    <w:p w14:paraId="5CB30682" w14:textId="2018ECE4" w:rsidR="000C3884" w:rsidRDefault="00000000" w:rsidP="00542930">
      <w:pPr>
        <w:shd w:val="clear" w:color="auto" w:fill="FFFFFF"/>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iCs/>
          <w:sz w:val="28"/>
          <w:szCs w:val="28"/>
        </w:rPr>
        <w:t>Контроль виконання самостійної роботи</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яка передбачена в темі поряд з аудиторною роботою, здійснюється під час поточного контролю теми на відповідному аудиторному занятті. Контроль засвоєння практичних навичок по відповідній темі заняття здійснюється як під час поточного контролю, так і </w:t>
      </w:r>
      <w:r w:rsidR="00542930">
        <w:rPr>
          <w:rFonts w:ascii="Times New Roman" w:eastAsia="Times New Roman" w:hAnsi="Times New Roman" w:cs="Times New Roman"/>
          <w:sz w:val="28"/>
          <w:szCs w:val="28"/>
        </w:rPr>
        <w:t>під час ПК</w:t>
      </w:r>
      <w:r>
        <w:rPr>
          <w:rFonts w:ascii="Times New Roman" w:eastAsia="Times New Roman" w:hAnsi="Times New Roman" w:cs="Times New Roman"/>
          <w:sz w:val="28"/>
          <w:szCs w:val="28"/>
        </w:rPr>
        <w:t>.</w:t>
      </w:r>
    </w:p>
    <w:p w14:paraId="5969DB2A" w14:textId="77777777" w:rsidR="00BB03E2" w:rsidRDefault="00BB03E2">
      <w:pPr>
        <w:pStyle w:val="af1"/>
        <w:spacing w:after="0" w:line="360" w:lineRule="auto"/>
        <w:ind w:left="0" w:firstLineChars="200" w:firstLine="562"/>
        <w:jc w:val="center"/>
        <w:rPr>
          <w:rFonts w:ascii="Times New Roman" w:eastAsia="Times New Roman" w:hAnsi="Times New Roman" w:cs="Times New Roman"/>
          <w:b/>
          <w:bCs/>
          <w:sz w:val="28"/>
          <w:szCs w:val="28"/>
        </w:rPr>
      </w:pPr>
    </w:p>
    <w:p w14:paraId="5B0D98F1" w14:textId="16F1E84F" w:rsidR="000C3884" w:rsidRDefault="00B006D3">
      <w:pPr>
        <w:pStyle w:val="af1"/>
        <w:spacing w:after="0" w:line="360" w:lineRule="auto"/>
        <w:ind w:left="0" w:firstLineChars="200" w:firstLine="562"/>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Регламент</w:t>
      </w:r>
      <w:r w:rsidR="0028658E">
        <w:rPr>
          <w:rFonts w:ascii="Times New Roman" w:eastAsia="Times New Roman" w:hAnsi="Times New Roman" w:cs="Times New Roman"/>
          <w:b/>
          <w:bCs/>
          <w:sz w:val="28"/>
          <w:szCs w:val="28"/>
        </w:rPr>
        <w:t xml:space="preserve"> оцінювання поточної успішності студентів</w:t>
      </w:r>
    </w:p>
    <w:p w14:paraId="33B14F16" w14:textId="77777777" w:rsidR="000C3884" w:rsidRDefault="00000000">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iCs/>
          <w:sz w:val="28"/>
          <w:szCs w:val="28"/>
        </w:rPr>
        <w:t>Поточний контроль</w:t>
      </w:r>
      <w:r>
        <w:rPr>
          <w:rFonts w:ascii="Times New Roman" w:eastAsia="Times New Roman" w:hAnsi="Times New Roman" w:cs="Times New Roman"/>
          <w:sz w:val="28"/>
          <w:szCs w:val="28"/>
        </w:rPr>
        <w:t xml:space="preserve"> здійснюється на кожному практичному занятті відповідно конкретним цілям з кожної теми, передбачає 100% опитування студентів групи, та  оцінювання усіх складових елементів заняття – тестового контролю, контроль виконання практичних навичок,  вирішення ситуаційних завдань.  Також враховується письмове виконання завдань в процесі підготовки до практичного заняття.</w:t>
      </w:r>
    </w:p>
    <w:p w14:paraId="3433CA4C" w14:textId="0667370F"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кожний етап заняття студент отримує </w:t>
      </w:r>
      <w:proofErr w:type="spellStart"/>
      <w:r>
        <w:rPr>
          <w:rFonts w:ascii="Times New Roman" w:eastAsia="Times New Roman" w:hAnsi="Times New Roman" w:cs="Times New Roman"/>
          <w:sz w:val="28"/>
          <w:szCs w:val="28"/>
        </w:rPr>
        <w:t>оцiнку</w:t>
      </w:r>
      <w:proofErr w:type="spellEnd"/>
      <w:r>
        <w:rPr>
          <w:rFonts w:ascii="Times New Roman" w:eastAsia="Times New Roman" w:hAnsi="Times New Roman" w:cs="Times New Roman"/>
          <w:sz w:val="28"/>
          <w:szCs w:val="28"/>
        </w:rPr>
        <w:t xml:space="preserve"> «5-4-3-2», із яких викладач формує середню арифметичну оцінку за заняття, яка конвертується у бали, згідно шкали. Якщо середня арифметична </w:t>
      </w:r>
      <w:proofErr w:type="spellStart"/>
      <w:r>
        <w:rPr>
          <w:rFonts w:ascii="Times New Roman" w:eastAsia="Times New Roman" w:hAnsi="Times New Roman" w:cs="Times New Roman"/>
          <w:sz w:val="28"/>
          <w:szCs w:val="28"/>
        </w:rPr>
        <w:t>оцiнка</w:t>
      </w:r>
      <w:proofErr w:type="spellEnd"/>
      <w:r>
        <w:rPr>
          <w:rFonts w:ascii="Times New Roman" w:eastAsia="Times New Roman" w:hAnsi="Times New Roman" w:cs="Times New Roman"/>
          <w:sz w:val="28"/>
          <w:szCs w:val="28"/>
        </w:rPr>
        <w:t xml:space="preserve"> становить «2», то це </w:t>
      </w:r>
      <w:proofErr w:type="spellStart"/>
      <w:r>
        <w:rPr>
          <w:rFonts w:ascii="Times New Roman" w:eastAsia="Times New Roman" w:hAnsi="Times New Roman" w:cs="Times New Roman"/>
          <w:sz w:val="28"/>
          <w:szCs w:val="28"/>
        </w:rPr>
        <w:t>вiдповiдає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кiлькостi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балiв</w:t>
      </w:r>
      <w:proofErr w:type="spellEnd"/>
      <w:r w:rsidR="00BB03E2">
        <w:rPr>
          <w:rFonts w:ascii="Times New Roman" w:eastAsia="Times New Roman" w:hAnsi="Times New Roman" w:cs="Times New Roman"/>
          <w:sz w:val="28"/>
          <w:szCs w:val="28"/>
        </w:rPr>
        <w:t xml:space="preserve"> «0»</w:t>
      </w:r>
      <w:r>
        <w:rPr>
          <w:rFonts w:ascii="Times New Roman" w:eastAsia="Times New Roman" w:hAnsi="Times New Roman" w:cs="Times New Roman"/>
          <w:sz w:val="28"/>
          <w:szCs w:val="28"/>
        </w:rPr>
        <w:t>.</w:t>
      </w:r>
    </w:p>
    <w:p w14:paraId="41E48E24" w14:textId="2F6A5C60" w:rsidR="000C3884" w:rsidRDefault="007B17DC">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Критерії </w:t>
      </w:r>
      <w:r w:rsidR="0004369D">
        <w:rPr>
          <w:rFonts w:ascii="Times New Roman" w:eastAsia="Times New Roman" w:hAnsi="Times New Roman" w:cs="Times New Roman"/>
          <w:b/>
          <w:bCs/>
          <w:sz w:val="28"/>
          <w:szCs w:val="28"/>
        </w:rPr>
        <w:t>оцінювання</w:t>
      </w:r>
      <w:r>
        <w:rPr>
          <w:rFonts w:ascii="Times New Roman" w:eastAsia="Times New Roman" w:hAnsi="Times New Roman" w:cs="Times New Roman"/>
          <w:b/>
          <w:bCs/>
          <w:sz w:val="28"/>
          <w:szCs w:val="28"/>
        </w:rPr>
        <w:t xml:space="preserve"> знань кожної складової заняття.</w:t>
      </w:r>
      <w:r>
        <w:rPr>
          <w:rFonts w:ascii="Times New Roman" w:eastAsia="Times New Roman" w:hAnsi="Times New Roman" w:cs="Times New Roman"/>
          <w:sz w:val="28"/>
          <w:szCs w:val="28"/>
        </w:rPr>
        <w:t> </w:t>
      </w:r>
    </w:p>
    <w:p w14:paraId="782DCE52" w14:textId="3A3ED960" w:rsidR="000C3884" w:rsidRDefault="00000000">
      <w:pPr>
        <w:spacing w:after="0" w:line="360" w:lineRule="auto"/>
        <w:ind w:firstLineChars="200" w:firstLine="562"/>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sz w:val="28"/>
          <w:szCs w:val="28"/>
        </w:rPr>
        <w:t>1).</w:t>
      </w:r>
      <w:r>
        <w:rPr>
          <w:rFonts w:ascii="Times New Roman" w:eastAsia="Times New Roman" w:hAnsi="Times New Roman" w:cs="Times New Roman"/>
          <w:sz w:val="28"/>
          <w:szCs w:val="28"/>
        </w:rPr>
        <w:t xml:space="preserve"> Готовність студента до заняття (початковий етап) перевіряється на основі відповіді на </w:t>
      </w:r>
      <w:r>
        <w:rPr>
          <w:rFonts w:ascii="Times New Roman" w:eastAsia="Times New Roman" w:hAnsi="Times New Roman" w:cs="Times New Roman"/>
          <w:b/>
          <w:sz w:val="28"/>
          <w:szCs w:val="28"/>
        </w:rPr>
        <w:t xml:space="preserve">10 </w:t>
      </w:r>
      <w:r>
        <w:rPr>
          <w:rFonts w:ascii="Times New Roman" w:eastAsia="Times New Roman" w:hAnsi="Times New Roman" w:cs="Times New Roman"/>
          <w:b/>
          <w:bCs/>
          <w:sz w:val="28"/>
          <w:szCs w:val="28"/>
        </w:rPr>
        <w:t>тестових завдань</w:t>
      </w:r>
      <w:r w:rsidR="004457A6">
        <w:rPr>
          <w:rFonts w:ascii="Times New Roman" w:eastAsia="Times New Roman" w:hAnsi="Times New Roman" w:cs="Times New Roman"/>
          <w:sz w:val="28"/>
          <w:szCs w:val="28"/>
        </w:rPr>
        <w:t xml:space="preserve"> </w:t>
      </w:r>
      <w:bookmarkStart w:id="25" w:name="_Hlk203038813"/>
      <w:r w:rsidR="00542930">
        <w:rPr>
          <w:rFonts w:ascii="Times New Roman" w:eastAsia="Times New Roman" w:hAnsi="Times New Roman" w:cs="Times New Roman"/>
          <w:sz w:val="28"/>
          <w:szCs w:val="28"/>
        </w:rPr>
        <w:t>на</w:t>
      </w:r>
      <w:r w:rsidR="004457A6">
        <w:rPr>
          <w:rFonts w:ascii="Times New Roman" w:eastAsia="Times New Roman" w:hAnsi="Times New Roman" w:cs="Times New Roman"/>
          <w:sz w:val="28"/>
          <w:szCs w:val="28"/>
        </w:rPr>
        <w:t xml:space="preserve"> </w:t>
      </w:r>
      <w:r w:rsidR="004457A6" w:rsidRPr="004457A6">
        <w:rPr>
          <w:rFonts w:ascii="Times New Roman" w:eastAsia="Times New Roman" w:hAnsi="Times New Roman" w:cs="Times New Roman"/>
          <w:sz w:val="28"/>
          <w:szCs w:val="28"/>
        </w:rPr>
        <w:t>платформ</w:t>
      </w:r>
      <w:r w:rsidR="00542930">
        <w:rPr>
          <w:rFonts w:ascii="Times New Roman" w:eastAsia="Times New Roman" w:hAnsi="Times New Roman" w:cs="Times New Roman"/>
          <w:sz w:val="28"/>
          <w:szCs w:val="28"/>
        </w:rPr>
        <w:t>і</w:t>
      </w:r>
      <w:r w:rsidR="004457A6" w:rsidRPr="004457A6">
        <w:rPr>
          <w:rFonts w:ascii="Times New Roman" w:eastAsia="Times New Roman" w:hAnsi="Times New Roman" w:cs="Times New Roman"/>
          <w:sz w:val="28"/>
          <w:szCs w:val="28"/>
        </w:rPr>
        <w:t xml:space="preserve"> LIKAR_NMU</w:t>
      </w:r>
      <w:r w:rsidR="004457A6">
        <w:rPr>
          <w:rFonts w:ascii="Times New Roman" w:eastAsia="Times New Roman" w:hAnsi="Times New Roman" w:cs="Times New Roman"/>
          <w:sz w:val="28"/>
          <w:szCs w:val="28"/>
        </w:rPr>
        <w:t>.</w:t>
      </w:r>
    </w:p>
    <w:bookmarkEnd w:id="25"/>
    <w:p w14:paraId="1051186D" w14:textId="77777777"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За вірну відповідь на 9 - 10 тестів студент отримує традиційну оцінку «5»; за 7 - 8  правильних відповідей – оцінку «4», за 5 - 6 правильних відповідей - оцінку «3», менше 5 правильних відповідей – оцінку «2». </w:t>
      </w:r>
    </w:p>
    <w:p w14:paraId="1222D229" w14:textId="77777777" w:rsidR="000C3884" w:rsidRDefault="00000000">
      <w:pPr>
        <w:spacing w:after="0" w:line="360" w:lineRule="auto"/>
        <w:ind w:firstLineChars="200" w:firstLine="562"/>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 Усне опитування</w:t>
      </w:r>
      <w:r>
        <w:rPr>
          <w:rFonts w:ascii="Times New Roman" w:eastAsia="Times New Roman" w:hAnsi="Times New Roman" w:cs="Times New Roman"/>
          <w:sz w:val="28"/>
          <w:szCs w:val="28"/>
        </w:rPr>
        <w:t xml:space="preserve"> студента оцінюється таким чином:</w:t>
      </w:r>
    </w:p>
    <w:p w14:paraId="5CE52A16" w14:textId="77777777" w:rsidR="000C3884" w:rsidRDefault="00000000">
      <w:pPr>
        <w:pStyle w:val="af1"/>
        <w:numPr>
          <w:ilvl w:val="0"/>
          <w:numId w:val="19"/>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lastRenderedPageBreak/>
        <w:t>Оцінка «5»</w:t>
      </w:r>
      <w:r>
        <w:rPr>
          <w:rFonts w:ascii="Times New Roman" w:eastAsia="Times New Roman" w:hAnsi="Times New Roman" w:cs="Times New Roman"/>
          <w:sz w:val="28"/>
          <w:szCs w:val="28"/>
        </w:rPr>
        <w:t xml:space="preserve"> виставляється у випадку, коли студент дає вичерпно точні та ясні відповіді без будь-яких навідних питань; викладає матеріал без помилок і неточностей;  </w:t>
      </w:r>
    </w:p>
    <w:p w14:paraId="5E8C7ADD" w14:textId="77777777" w:rsidR="000C3884" w:rsidRDefault="00000000">
      <w:pPr>
        <w:pStyle w:val="af1"/>
        <w:numPr>
          <w:ilvl w:val="0"/>
          <w:numId w:val="19"/>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Оцінка «4»</w:t>
      </w:r>
      <w:r>
        <w:rPr>
          <w:rFonts w:ascii="Times New Roman" w:eastAsia="Times New Roman" w:hAnsi="Times New Roman" w:cs="Times New Roman"/>
          <w:sz w:val="28"/>
          <w:szCs w:val="28"/>
        </w:rPr>
        <w:t xml:space="preserve"> виставляється за умови, коли студент знає зміст заняття та добре його розуміє, відповіді на питання викладає правильно, послідовно та систематично, але вони не є вичерпними, хоча на додаткові питання студент відповідає без помилок; </w:t>
      </w:r>
    </w:p>
    <w:p w14:paraId="4E524734" w14:textId="77777777" w:rsidR="000C3884" w:rsidRDefault="00000000">
      <w:pPr>
        <w:pStyle w:val="af1"/>
        <w:numPr>
          <w:ilvl w:val="0"/>
          <w:numId w:val="19"/>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Оцінка «3»</w:t>
      </w:r>
      <w:r>
        <w:rPr>
          <w:rFonts w:ascii="Times New Roman" w:eastAsia="Times New Roman" w:hAnsi="Times New Roman" w:cs="Times New Roman"/>
          <w:sz w:val="28"/>
          <w:szCs w:val="28"/>
        </w:rPr>
        <w:t xml:space="preserve"> ставиться студентові на основі його знань основного змісту заняття та при задовільному рівні його розуміння, дає відповіді за допомогою навідних питань, але на прямо поставлені запитання відповідає правильно. </w:t>
      </w:r>
    </w:p>
    <w:p w14:paraId="45826457" w14:textId="77777777" w:rsidR="000C3884" w:rsidRDefault="00000000">
      <w:pPr>
        <w:pStyle w:val="af1"/>
        <w:numPr>
          <w:ilvl w:val="0"/>
          <w:numId w:val="19"/>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Оцінка «2»</w:t>
      </w:r>
      <w:r>
        <w:rPr>
          <w:rFonts w:ascii="Times New Roman" w:eastAsia="Times New Roman" w:hAnsi="Times New Roman" w:cs="Times New Roman"/>
          <w:sz w:val="28"/>
          <w:szCs w:val="28"/>
        </w:rPr>
        <w:t xml:space="preserve"> виставляється у випадках, коли знання студента не відповідають вимогам оцінки «3 бали»; </w:t>
      </w:r>
    </w:p>
    <w:p w14:paraId="36503E44" w14:textId="382657EA" w:rsidR="000C3884" w:rsidRDefault="00000000">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3)</w:t>
      </w:r>
      <w:r>
        <w:rPr>
          <w:rFonts w:ascii="Times New Roman" w:eastAsia="Times New Roman" w:hAnsi="Times New Roman" w:cs="Times New Roman"/>
          <w:b/>
          <w:bCs/>
          <w:sz w:val="28"/>
          <w:szCs w:val="28"/>
        </w:rPr>
        <w:t>.  Формування фахових компетен</w:t>
      </w:r>
      <w:r w:rsidR="00542930">
        <w:rPr>
          <w:rFonts w:ascii="Times New Roman" w:eastAsia="Times New Roman" w:hAnsi="Times New Roman" w:cs="Times New Roman"/>
          <w:b/>
          <w:bCs/>
          <w:sz w:val="28"/>
          <w:szCs w:val="28"/>
        </w:rPr>
        <w:t>тностей</w:t>
      </w:r>
      <w:r>
        <w:rPr>
          <w:rFonts w:ascii="Times New Roman" w:eastAsia="Times New Roman" w:hAnsi="Times New Roman" w:cs="Times New Roman"/>
          <w:b/>
          <w:bCs/>
          <w:sz w:val="28"/>
          <w:szCs w:val="28"/>
        </w:rPr>
        <w:t>.</w:t>
      </w:r>
    </w:p>
    <w:p w14:paraId="3F717651" w14:textId="77777777" w:rsidR="000C3884" w:rsidRDefault="00000000" w:rsidP="00542930">
      <w:pPr>
        <w:pStyle w:val="af1"/>
        <w:numPr>
          <w:ilvl w:val="0"/>
          <w:numId w:val="20"/>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Оцінка «5»</w:t>
      </w:r>
      <w:r>
        <w:rPr>
          <w:rFonts w:ascii="Times New Roman" w:eastAsia="Times New Roman" w:hAnsi="Times New Roman" w:cs="Times New Roman"/>
          <w:sz w:val="28"/>
          <w:szCs w:val="28"/>
        </w:rPr>
        <w:t xml:space="preserve"> виставляється у випадку, коли студент демонструє здатність аналізувати та застосовувати отримані при обстеженні хворого  результати для вирішення практичних завдань, а саме: збирання анамнезу, огляд  дитини, планування обстеження, інтерпретацію даних лабораторних та інструментальних досліджень;  правильно визначає клінічний діагноз при типовому перебігу захворювання; призначає  правильне лікування в повному обсязі; демонструє відмінні знання з надання невідкладної допомоги.  </w:t>
      </w:r>
    </w:p>
    <w:p w14:paraId="7ED4E36E" w14:textId="77777777" w:rsidR="000C3884" w:rsidRDefault="00000000" w:rsidP="00542930">
      <w:pPr>
        <w:pStyle w:val="af1"/>
        <w:numPr>
          <w:ilvl w:val="0"/>
          <w:numId w:val="20"/>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Оцінка «4»</w:t>
      </w:r>
      <w:r>
        <w:rPr>
          <w:rFonts w:ascii="Times New Roman" w:eastAsia="Times New Roman" w:hAnsi="Times New Roman" w:cs="Times New Roman"/>
          <w:sz w:val="28"/>
          <w:szCs w:val="28"/>
        </w:rPr>
        <w:t xml:space="preserve"> виставляється за умови, коли студент демонструє здатність з окремими неточностями аналізувати та застосовувати отримані при обстеженні хворого  результати для вирішення практичних завдань; правильно визначає клінічний діагноз при типовому перебігу захворювання;  призначає в цілому правильне лікування, але може припускатися окремих несуттєвих помилок, які виправляє самостійно;  демонструє добрі знання надання невідкладної допомоги.</w:t>
      </w:r>
    </w:p>
    <w:p w14:paraId="4825E347" w14:textId="77777777" w:rsidR="000C3884" w:rsidRDefault="00000000" w:rsidP="00542930">
      <w:pPr>
        <w:pStyle w:val="af1"/>
        <w:numPr>
          <w:ilvl w:val="0"/>
          <w:numId w:val="20"/>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lastRenderedPageBreak/>
        <w:t>Оцінка «3»</w:t>
      </w:r>
      <w:r>
        <w:rPr>
          <w:rFonts w:ascii="Times New Roman" w:eastAsia="Times New Roman" w:hAnsi="Times New Roman" w:cs="Times New Roman"/>
          <w:sz w:val="28"/>
          <w:szCs w:val="28"/>
        </w:rPr>
        <w:t xml:space="preserve"> ставиться студентові  коли він з окремими помилками аналізує та застосовує отримані результати для вирішення практичних завдань; визначає клінічний діагноз при типовому перебігу захворювання; призначає в цілому правильне, але не повне лікування та/або з несуттєвими помилками; демонструє задовільні знання з надання невідкладної допомоги; </w:t>
      </w:r>
    </w:p>
    <w:p w14:paraId="708CFF6B" w14:textId="77777777" w:rsidR="000C3884" w:rsidRDefault="00000000" w:rsidP="00542930">
      <w:pPr>
        <w:pStyle w:val="af1"/>
        <w:numPr>
          <w:ilvl w:val="0"/>
          <w:numId w:val="20"/>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Оцінка «2»</w:t>
      </w:r>
      <w:r>
        <w:rPr>
          <w:rFonts w:ascii="Times New Roman" w:eastAsia="Times New Roman" w:hAnsi="Times New Roman" w:cs="Times New Roman"/>
          <w:sz w:val="28"/>
          <w:szCs w:val="28"/>
        </w:rPr>
        <w:t xml:space="preserve"> виставляється у випадках, коли студент не здатен приймати рішення та діяти у типових клінічних ситуаціях, не здатний визначити клінічний діагноз, призначити правильне лікування.</w:t>
      </w:r>
    </w:p>
    <w:p w14:paraId="6C2FA9E6" w14:textId="77777777" w:rsidR="000C3884" w:rsidRDefault="00000000">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4)</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 xml:space="preserve">Для контролю засвоєння студентом теми йому пропонується дати </w:t>
      </w:r>
      <w:r>
        <w:rPr>
          <w:rFonts w:ascii="Times New Roman" w:eastAsia="Times New Roman" w:hAnsi="Times New Roman" w:cs="Times New Roman"/>
          <w:b/>
          <w:bCs/>
          <w:sz w:val="28"/>
          <w:szCs w:val="28"/>
        </w:rPr>
        <w:t>відповідь на</w:t>
      </w:r>
      <w:r>
        <w:rPr>
          <w:rFonts w:ascii="Times New Roman" w:eastAsia="Times New Roman" w:hAnsi="Times New Roman" w:cs="Times New Roman"/>
          <w:b/>
          <w:sz w:val="28"/>
          <w:szCs w:val="28"/>
        </w:rPr>
        <w:t xml:space="preserve"> </w:t>
      </w:r>
      <w:r>
        <w:rPr>
          <w:rFonts w:ascii="Times New Roman" w:eastAsia="Times New Roman" w:hAnsi="Times New Roman" w:cs="Times New Roman"/>
          <w:b/>
          <w:bCs/>
          <w:sz w:val="28"/>
          <w:szCs w:val="28"/>
        </w:rPr>
        <w:t>запитання</w:t>
      </w:r>
      <w:r>
        <w:rPr>
          <w:rFonts w:ascii="Times New Roman" w:eastAsia="Times New Roman" w:hAnsi="Times New Roman" w:cs="Times New Roman"/>
          <w:b/>
          <w:sz w:val="28"/>
          <w:szCs w:val="28"/>
        </w:rPr>
        <w:t xml:space="preserve"> </w:t>
      </w:r>
      <w:r>
        <w:rPr>
          <w:rFonts w:ascii="Times New Roman" w:eastAsia="Times New Roman" w:hAnsi="Times New Roman" w:cs="Times New Roman"/>
          <w:b/>
          <w:bCs/>
          <w:sz w:val="28"/>
          <w:szCs w:val="28"/>
        </w:rPr>
        <w:t>ситуаційної задачі</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w:t>
      </w:r>
    </w:p>
    <w:p w14:paraId="7B95CA79" w14:textId="77777777" w:rsidR="000C3884" w:rsidRDefault="00000000">
      <w:pPr>
        <w:pStyle w:val="af1"/>
        <w:numPr>
          <w:ilvl w:val="0"/>
          <w:numId w:val="21"/>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Оцінка «5»</w:t>
      </w:r>
      <w:r>
        <w:rPr>
          <w:rFonts w:ascii="Times New Roman" w:eastAsia="Times New Roman" w:hAnsi="Times New Roman" w:cs="Times New Roman"/>
          <w:sz w:val="28"/>
          <w:szCs w:val="28"/>
        </w:rPr>
        <w:t xml:space="preserve"> виставляється у випадку, коли студент правильно та повно вирішує комплексну ситуаційну задачу, дає вичерпні відповіді на усі поставлені запитання.</w:t>
      </w:r>
    </w:p>
    <w:p w14:paraId="3C856FC8" w14:textId="77777777" w:rsidR="000C3884" w:rsidRDefault="00000000">
      <w:pPr>
        <w:pStyle w:val="af1"/>
        <w:numPr>
          <w:ilvl w:val="0"/>
          <w:numId w:val="21"/>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Оцінка «4»</w:t>
      </w:r>
      <w:r>
        <w:rPr>
          <w:rFonts w:ascii="Times New Roman" w:eastAsia="Times New Roman" w:hAnsi="Times New Roman" w:cs="Times New Roman"/>
          <w:sz w:val="28"/>
          <w:szCs w:val="28"/>
        </w:rPr>
        <w:t xml:space="preserve"> виставляється за умови, коли студент правильно вирішує комплексну ситуаційну задачу, але може припускатися окремих несуттєвих помилок, які виправляє самостійно.</w:t>
      </w:r>
    </w:p>
    <w:p w14:paraId="661E0DD1" w14:textId="77777777" w:rsidR="000C3884" w:rsidRDefault="00000000">
      <w:pPr>
        <w:pStyle w:val="af1"/>
        <w:numPr>
          <w:ilvl w:val="0"/>
          <w:numId w:val="21"/>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Оцінка «3»</w:t>
      </w:r>
      <w:r>
        <w:rPr>
          <w:rFonts w:ascii="Times New Roman" w:eastAsia="Times New Roman" w:hAnsi="Times New Roman" w:cs="Times New Roman"/>
          <w:sz w:val="28"/>
          <w:szCs w:val="28"/>
        </w:rPr>
        <w:t xml:space="preserve"> ставиться студентові, який з окремими помилками вирішує ситуаційну задачу, відчуваючи складнощі у простих випадках; не спроможний самостійно систематично викласти відповідь. </w:t>
      </w:r>
    </w:p>
    <w:p w14:paraId="2A04F3AD" w14:textId="77777777" w:rsidR="000C3884" w:rsidRDefault="00000000">
      <w:pPr>
        <w:pStyle w:val="af1"/>
        <w:numPr>
          <w:ilvl w:val="0"/>
          <w:numId w:val="21"/>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Оцінка «2»</w:t>
      </w:r>
      <w:r>
        <w:rPr>
          <w:rFonts w:ascii="Times New Roman" w:eastAsia="Times New Roman" w:hAnsi="Times New Roman" w:cs="Times New Roman"/>
          <w:sz w:val="28"/>
          <w:szCs w:val="28"/>
        </w:rPr>
        <w:t xml:space="preserve"> виставляється, якщо студент має явні труднощі при вирішенні ситуаційних завдань, дає невірні відповіді на запитання. </w:t>
      </w:r>
    </w:p>
    <w:p w14:paraId="1B050B24" w14:textId="77777777"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Оцінювання самостійної роботи студентів по підготовці до аудиторних практичних занять здійснюється під час поточного контролю теми на відповідному аудиторному занятті.</w:t>
      </w:r>
    </w:p>
    <w:p w14:paraId="48DD2BC7" w14:textId="6AA5A75D"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 xml:space="preserve">Студент </w:t>
      </w:r>
      <w:proofErr w:type="spellStart"/>
      <w:r>
        <w:rPr>
          <w:rFonts w:ascii="Times New Roman" w:eastAsia="Times New Roman" w:hAnsi="Times New Roman" w:cs="Times New Roman"/>
          <w:sz w:val="28"/>
          <w:szCs w:val="28"/>
          <w:lang w:val="ru-RU"/>
        </w:rPr>
        <w:t>має</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вiдвiдати</w:t>
      </w:r>
      <w:proofErr w:type="spellEnd"/>
      <w:r>
        <w:rPr>
          <w:rFonts w:ascii="Times New Roman" w:eastAsia="Times New Roman" w:hAnsi="Times New Roman" w:cs="Times New Roman"/>
          <w:sz w:val="28"/>
          <w:szCs w:val="28"/>
          <w:lang w:val="ru-RU"/>
        </w:rPr>
        <w:t xml:space="preserve"> </w:t>
      </w:r>
      <w:r w:rsidR="008313D8">
        <w:rPr>
          <w:rFonts w:ascii="Times New Roman" w:eastAsia="Times New Roman" w:hAnsi="Times New Roman" w:cs="Times New Roman"/>
          <w:sz w:val="28"/>
          <w:szCs w:val="28"/>
          <w:lang w:val="ru-RU"/>
        </w:rPr>
        <w:t xml:space="preserve">не </w:t>
      </w:r>
      <w:proofErr w:type="spellStart"/>
      <w:r w:rsidR="008313D8">
        <w:rPr>
          <w:rFonts w:ascii="Times New Roman" w:eastAsia="Times New Roman" w:hAnsi="Times New Roman" w:cs="Times New Roman"/>
          <w:sz w:val="28"/>
          <w:szCs w:val="28"/>
          <w:lang w:val="ru-RU"/>
        </w:rPr>
        <w:t>менше</w:t>
      </w:r>
      <w:proofErr w:type="spellEnd"/>
      <w:r w:rsidR="008313D8">
        <w:rPr>
          <w:rFonts w:ascii="Times New Roman" w:eastAsia="Times New Roman" w:hAnsi="Times New Roman" w:cs="Times New Roman"/>
          <w:sz w:val="28"/>
          <w:szCs w:val="28"/>
          <w:lang w:val="ru-RU"/>
        </w:rPr>
        <w:t xml:space="preserve"> 10 </w:t>
      </w:r>
      <w:proofErr w:type="spellStart"/>
      <w:r w:rsidR="008313D8">
        <w:rPr>
          <w:rFonts w:ascii="Times New Roman" w:eastAsia="Times New Roman" w:hAnsi="Times New Roman" w:cs="Times New Roman"/>
          <w:sz w:val="28"/>
          <w:szCs w:val="28"/>
          <w:lang w:val="ru-RU"/>
        </w:rPr>
        <w:t>практичних</w:t>
      </w:r>
      <w:proofErr w:type="spellEnd"/>
      <w:r w:rsidR="008313D8">
        <w:rPr>
          <w:rFonts w:ascii="Times New Roman" w:eastAsia="Times New Roman" w:hAnsi="Times New Roman" w:cs="Times New Roman"/>
          <w:sz w:val="28"/>
          <w:szCs w:val="28"/>
          <w:lang w:val="ru-RU"/>
        </w:rPr>
        <w:t xml:space="preserve"> занять (</w:t>
      </w:r>
      <w:r w:rsidR="0006690A">
        <w:rPr>
          <w:rFonts w:ascii="Times New Roman" w:eastAsia="Times New Roman" w:hAnsi="Times New Roman" w:cs="Times New Roman"/>
          <w:sz w:val="28"/>
          <w:szCs w:val="28"/>
          <w:lang w:val="ru-RU"/>
        </w:rPr>
        <w:t xml:space="preserve">&gt; </w:t>
      </w:r>
      <w:r>
        <w:rPr>
          <w:rFonts w:ascii="Times New Roman" w:eastAsia="Times New Roman" w:hAnsi="Times New Roman" w:cs="Times New Roman"/>
          <w:sz w:val="28"/>
          <w:szCs w:val="28"/>
          <w:lang w:val="ru-RU"/>
        </w:rPr>
        <w:t>75%</w:t>
      </w:r>
      <w:r w:rsidR="008313D8">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 xml:space="preserve"> та </w:t>
      </w:r>
      <w:proofErr w:type="spellStart"/>
      <w:r>
        <w:rPr>
          <w:rFonts w:ascii="Times New Roman" w:eastAsia="Times New Roman" w:hAnsi="Times New Roman" w:cs="Times New Roman"/>
          <w:sz w:val="28"/>
          <w:szCs w:val="28"/>
          <w:lang w:val="ru-RU"/>
        </w:rPr>
        <w:t>отримати</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позитивні</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оцінки</w:t>
      </w:r>
      <w:proofErr w:type="spellEnd"/>
      <w:r>
        <w:rPr>
          <w:rFonts w:ascii="Times New Roman" w:eastAsia="Times New Roman" w:hAnsi="Times New Roman" w:cs="Times New Roman"/>
          <w:sz w:val="28"/>
          <w:szCs w:val="28"/>
          <w:lang w:val="ru-RU"/>
        </w:rPr>
        <w:t xml:space="preserve"> (</w:t>
      </w:r>
      <w:bookmarkStart w:id="26" w:name="_Hlk204594687"/>
      <w:r>
        <w:rPr>
          <w:rFonts w:ascii="Times New Roman" w:eastAsia="Times New Roman" w:hAnsi="Times New Roman" w:cs="Times New Roman"/>
          <w:sz w:val="28"/>
          <w:szCs w:val="28"/>
          <w:lang w:val="ru-RU"/>
        </w:rPr>
        <w:t>&gt;</w:t>
      </w:r>
      <w:bookmarkEnd w:id="26"/>
      <w:r>
        <w:rPr>
          <w:rFonts w:ascii="Times New Roman" w:eastAsia="Times New Roman" w:hAnsi="Times New Roman" w:cs="Times New Roman"/>
          <w:sz w:val="28"/>
          <w:szCs w:val="28"/>
          <w:lang w:val="ru-RU"/>
        </w:rPr>
        <w:t xml:space="preserve"> 0</w:t>
      </w:r>
      <w:r>
        <w:rPr>
          <w:rFonts w:ascii="Times New Roman" w:eastAsia="Times New Roman" w:hAnsi="Times New Roman" w:cs="Times New Roman"/>
          <w:sz w:val="28"/>
          <w:szCs w:val="28"/>
        </w:rPr>
        <w:t xml:space="preserve"> балів</w:t>
      </w:r>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під</w:t>
      </w:r>
      <w:proofErr w:type="spellEnd"/>
      <w:r>
        <w:rPr>
          <w:rFonts w:ascii="Times New Roman" w:eastAsia="Times New Roman" w:hAnsi="Times New Roman" w:cs="Times New Roman"/>
          <w:sz w:val="28"/>
          <w:szCs w:val="28"/>
          <w:lang w:val="ru-RU"/>
        </w:rPr>
        <w:t xml:space="preserve"> час поточного контролю. </w:t>
      </w:r>
      <w:proofErr w:type="spellStart"/>
      <w:r>
        <w:rPr>
          <w:rFonts w:ascii="Times New Roman" w:eastAsia="Times New Roman" w:hAnsi="Times New Roman" w:cs="Times New Roman"/>
          <w:sz w:val="28"/>
          <w:szCs w:val="28"/>
          <w:lang w:val="ru-RU"/>
        </w:rPr>
        <w:t>Навчальні</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заняття</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які</w:t>
      </w:r>
      <w:proofErr w:type="spellEnd"/>
      <w:r>
        <w:rPr>
          <w:rFonts w:ascii="Times New Roman" w:eastAsia="Times New Roman" w:hAnsi="Times New Roman" w:cs="Times New Roman"/>
          <w:sz w:val="28"/>
          <w:szCs w:val="28"/>
          <w:lang w:val="ru-RU"/>
        </w:rPr>
        <w:t xml:space="preserve"> були </w:t>
      </w:r>
      <w:proofErr w:type="spellStart"/>
      <w:r>
        <w:rPr>
          <w:rFonts w:ascii="Times New Roman" w:eastAsia="Times New Roman" w:hAnsi="Times New Roman" w:cs="Times New Roman"/>
          <w:sz w:val="28"/>
          <w:szCs w:val="28"/>
          <w:lang w:val="ru-RU"/>
        </w:rPr>
        <w:t>пропущені</w:t>
      </w:r>
      <w:proofErr w:type="spellEnd"/>
      <w:r>
        <w:rPr>
          <w:rFonts w:ascii="Times New Roman" w:eastAsia="Times New Roman" w:hAnsi="Times New Roman" w:cs="Times New Roman"/>
          <w:sz w:val="28"/>
          <w:szCs w:val="28"/>
          <w:lang w:val="ru-RU"/>
        </w:rPr>
        <w:t xml:space="preserve"> студентом з будь-</w:t>
      </w:r>
      <w:proofErr w:type="spellStart"/>
      <w:r>
        <w:rPr>
          <w:rFonts w:ascii="Times New Roman" w:eastAsia="Times New Roman" w:hAnsi="Times New Roman" w:cs="Times New Roman"/>
          <w:sz w:val="28"/>
          <w:szCs w:val="28"/>
          <w:lang w:val="ru-RU"/>
        </w:rPr>
        <w:t>якої</w:t>
      </w:r>
      <w:proofErr w:type="spellEnd"/>
      <w:r>
        <w:rPr>
          <w:rFonts w:ascii="Times New Roman" w:eastAsia="Times New Roman" w:hAnsi="Times New Roman" w:cs="Times New Roman"/>
          <w:sz w:val="28"/>
          <w:szCs w:val="28"/>
          <w:lang w:val="ru-RU"/>
        </w:rPr>
        <w:t xml:space="preserve"> причини, в тому </w:t>
      </w:r>
      <w:proofErr w:type="spellStart"/>
      <w:r>
        <w:rPr>
          <w:rFonts w:ascii="Times New Roman" w:eastAsia="Times New Roman" w:hAnsi="Times New Roman" w:cs="Times New Roman"/>
          <w:sz w:val="28"/>
          <w:szCs w:val="28"/>
          <w:lang w:val="ru-RU"/>
        </w:rPr>
        <w:t>числі</w:t>
      </w:r>
      <w:proofErr w:type="spellEnd"/>
      <w:r>
        <w:rPr>
          <w:rFonts w:ascii="Times New Roman" w:eastAsia="Times New Roman" w:hAnsi="Times New Roman" w:cs="Times New Roman"/>
          <w:sz w:val="28"/>
          <w:szCs w:val="28"/>
          <w:lang w:val="ru-RU"/>
        </w:rPr>
        <w:t xml:space="preserve"> і з приводу </w:t>
      </w:r>
      <w:proofErr w:type="spellStart"/>
      <w:r>
        <w:rPr>
          <w:rFonts w:ascii="Times New Roman" w:eastAsia="Times New Roman" w:hAnsi="Times New Roman" w:cs="Times New Roman"/>
          <w:sz w:val="28"/>
          <w:szCs w:val="28"/>
          <w:lang w:val="ru-RU"/>
        </w:rPr>
        <w:t>хвороби</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опановуються</w:t>
      </w:r>
      <w:proofErr w:type="spellEnd"/>
      <w:r>
        <w:rPr>
          <w:rFonts w:ascii="Times New Roman" w:eastAsia="Times New Roman" w:hAnsi="Times New Roman" w:cs="Times New Roman"/>
          <w:sz w:val="28"/>
          <w:szCs w:val="28"/>
          <w:lang w:val="ru-RU"/>
        </w:rPr>
        <w:t xml:space="preserve"> ним </w:t>
      </w:r>
      <w:proofErr w:type="spellStart"/>
      <w:r>
        <w:rPr>
          <w:rFonts w:ascii="Times New Roman" w:eastAsia="Times New Roman" w:hAnsi="Times New Roman" w:cs="Times New Roman"/>
          <w:sz w:val="28"/>
          <w:szCs w:val="28"/>
          <w:lang w:val="ru-RU"/>
        </w:rPr>
        <w:t>самостійно</w:t>
      </w:r>
      <w:proofErr w:type="spellEnd"/>
      <w:r>
        <w:rPr>
          <w:rFonts w:ascii="Times New Roman" w:eastAsia="Times New Roman" w:hAnsi="Times New Roman" w:cs="Times New Roman"/>
          <w:sz w:val="28"/>
          <w:szCs w:val="28"/>
          <w:lang w:val="ru-RU"/>
        </w:rPr>
        <w:t xml:space="preserve"> в </w:t>
      </w:r>
      <w:proofErr w:type="spellStart"/>
      <w:r>
        <w:rPr>
          <w:rFonts w:ascii="Times New Roman" w:eastAsia="Times New Roman" w:hAnsi="Times New Roman" w:cs="Times New Roman"/>
          <w:sz w:val="28"/>
          <w:szCs w:val="28"/>
          <w:lang w:val="ru-RU"/>
        </w:rPr>
        <w:t>позааудиторний</w:t>
      </w:r>
      <w:proofErr w:type="spellEnd"/>
      <w:r>
        <w:rPr>
          <w:rFonts w:ascii="Times New Roman" w:eastAsia="Times New Roman" w:hAnsi="Times New Roman" w:cs="Times New Roman"/>
          <w:sz w:val="28"/>
          <w:szCs w:val="28"/>
          <w:lang w:val="ru-RU"/>
        </w:rPr>
        <w:t xml:space="preserve"> час </w:t>
      </w:r>
      <w:r>
        <w:rPr>
          <w:rFonts w:ascii="Times New Roman" w:eastAsia="Times New Roman" w:hAnsi="Times New Roman" w:cs="Times New Roman"/>
          <w:sz w:val="28"/>
          <w:szCs w:val="28"/>
        </w:rPr>
        <w:t xml:space="preserve">(шляхом </w:t>
      </w:r>
      <w:r w:rsidRPr="008313D8">
        <w:rPr>
          <w:rFonts w:ascii="Times New Roman" w:eastAsia="Times New Roman" w:hAnsi="Times New Roman" w:cs="Times New Roman"/>
          <w:sz w:val="28"/>
          <w:szCs w:val="28"/>
        </w:rPr>
        <w:t xml:space="preserve">написання конспекту навчальної теми, історії </w:t>
      </w:r>
      <w:r w:rsidRPr="008313D8">
        <w:rPr>
          <w:rFonts w:ascii="Times New Roman" w:eastAsia="Times New Roman" w:hAnsi="Times New Roman" w:cs="Times New Roman"/>
          <w:sz w:val="28"/>
          <w:szCs w:val="28"/>
        </w:rPr>
        <w:lastRenderedPageBreak/>
        <w:t>хвороби,</w:t>
      </w:r>
      <w:r>
        <w:rPr>
          <w:rFonts w:ascii="Times New Roman" w:eastAsia="Times New Roman" w:hAnsi="Times New Roman" w:cs="Times New Roman"/>
          <w:sz w:val="28"/>
          <w:szCs w:val="28"/>
        </w:rPr>
        <w:t xml:space="preserve"> дистанційної форми навчання, консультації, демонстраці</w:t>
      </w:r>
      <w:r w:rsidR="0096357C">
        <w:rPr>
          <w:rFonts w:ascii="Times New Roman" w:eastAsia="Times New Roman" w:hAnsi="Times New Roman" w:cs="Times New Roman"/>
          <w:sz w:val="28"/>
          <w:szCs w:val="28"/>
        </w:rPr>
        <w:t>ї</w:t>
      </w:r>
      <w:r>
        <w:rPr>
          <w:rFonts w:ascii="Times New Roman" w:eastAsia="Times New Roman" w:hAnsi="Times New Roman" w:cs="Times New Roman"/>
          <w:sz w:val="28"/>
          <w:szCs w:val="28"/>
        </w:rPr>
        <w:t xml:space="preserve"> практичних навичок тощо).</w:t>
      </w:r>
    </w:p>
    <w:p w14:paraId="67E55924" w14:textId="53AAA628" w:rsidR="000C3884" w:rsidRDefault="00000000">
      <w:pPr>
        <w:shd w:val="clear" w:color="auto" w:fill="FFFFFF"/>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Конспект пропущеного навчального заняття</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викладач повертає студенту. Викладач кафедри веде Реєстр зарахованих конспектів за пропущені заняття за формою (</w:t>
      </w:r>
      <w:proofErr w:type="spellStart"/>
      <w:r>
        <w:rPr>
          <w:rFonts w:ascii="Times New Roman" w:eastAsia="Times New Roman" w:hAnsi="Times New Roman" w:cs="Times New Roman"/>
          <w:sz w:val="28"/>
          <w:szCs w:val="28"/>
        </w:rPr>
        <w:t>див.додаток</w:t>
      </w:r>
      <w:proofErr w:type="spellEnd"/>
      <w:r>
        <w:rPr>
          <w:rFonts w:ascii="Times New Roman" w:eastAsia="Times New Roman" w:hAnsi="Times New Roman" w:cs="Times New Roman"/>
          <w:sz w:val="28"/>
          <w:szCs w:val="28"/>
        </w:rPr>
        <w:t xml:space="preserve"> №4</w:t>
      </w:r>
      <w:r>
        <w:rPr>
          <w:rFonts w:ascii="Times New Roman" w:eastAsia="MS Mincho" w:hAnsi="Times New Roman" w:cs="Times New Roman"/>
          <w:bCs/>
          <w:kern w:val="28"/>
          <w:sz w:val="28"/>
          <w:szCs w:val="28"/>
        </w:rPr>
        <w:t xml:space="preserve"> до </w:t>
      </w:r>
      <w:r>
        <w:rPr>
          <w:rFonts w:ascii="Times New Roman" w:eastAsia="Times New Roman" w:hAnsi="Times New Roman" w:cs="Times New Roman"/>
          <w:bCs/>
          <w:sz w:val="28"/>
          <w:szCs w:val="28"/>
        </w:rPr>
        <w:t>Наказу №782 від 30.09.2019 р</w:t>
      </w:r>
      <w:r w:rsidR="0006690A">
        <w:rPr>
          <w:rFonts w:ascii="Times New Roman" w:eastAsia="Times New Roman" w:hAnsi="Times New Roman" w:cs="Times New Roman"/>
          <w:bCs/>
          <w:sz w:val="28"/>
          <w:szCs w:val="28"/>
        </w:rPr>
        <w:t>.</w:t>
      </w:r>
      <w:r>
        <w:rPr>
          <w:rFonts w:ascii="Times New Roman" w:eastAsia="Times New Roman" w:hAnsi="Times New Roman" w:cs="Times New Roman"/>
          <w:sz w:val="28"/>
          <w:szCs w:val="28"/>
        </w:rPr>
        <w:t>), який є додатком до академічного журналу та показує динаміку опанування студентами пропущених навчальних тем. Такий Реєстр підлягає щотижневому контролю завідувачем кафедри.</w:t>
      </w:r>
    </w:p>
    <w:p w14:paraId="6499B0D6" w14:textId="51EB0972" w:rsidR="000C3884" w:rsidRDefault="00000000">
      <w:pPr>
        <w:shd w:val="clear" w:color="auto" w:fill="FFFFFF"/>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Кафедра не встановлює окремого графік</w:t>
      </w:r>
      <w:r w:rsidR="0096357C">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із зазначенням годин для </w:t>
      </w:r>
      <w:r w:rsidRPr="008313D8">
        <w:rPr>
          <w:rFonts w:ascii="Times New Roman" w:eastAsia="Times New Roman" w:hAnsi="Times New Roman" w:cs="Times New Roman"/>
          <w:sz w:val="28"/>
          <w:szCs w:val="28"/>
        </w:rPr>
        <w:t>приймання конспектів пропущених навчальних занять.</w:t>
      </w:r>
      <w:r>
        <w:rPr>
          <w:rFonts w:ascii="Times New Roman" w:eastAsia="Times New Roman" w:hAnsi="Times New Roman" w:cs="Times New Roman"/>
          <w:sz w:val="28"/>
          <w:szCs w:val="28"/>
        </w:rPr>
        <w:t xml:space="preserve"> </w:t>
      </w:r>
    </w:p>
    <w:p w14:paraId="7721FE1F" w14:textId="45DBC3AE" w:rsidR="000C3884" w:rsidRDefault="00000000">
      <w:pPr>
        <w:shd w:val="clear" w:color="auto" w:fill="FFFFFF"/>
        <w:spacing w:after="0" w:line="360" w:lineRule="auto"/>
        <w:ind w:firstLineChars="200" w:firstLine="560"/>
        <w:jc w:val="both"/>
        <w:rPr>
          <w:rFonts w:ascii="Times New Roman" w:eastAsia="Times New Roman" w:hAnsi="Times New Roman" w:cs="Times New Roman"/>
          <w:sz w:val="28"/>
          <w:szCs w:val="28"/>
        </w:rPr>
      </w:pPr>
      <w:r>
        <w:rPr>
          <w:rFonts w:ascii="Times New Roman" w:hAnsi="Times New Roman" w:cs="Times New Roman"/>
          <w:sz w:val="28"/>
          <w:szCs w:val="28"/>
        </w:rPr>
        <w:t xml:space="preserve">Студент, який пропустив </w:t>
      </w:r>
      <w:proofErr w:type="spellStart"/>
      <w:r>
        <w:rPr>
          <w:rFonts w:ascii="Times New Roman" w:hAnsi="Times New Roman" w:cs="Times New Roman"/>
          <w:sz w:val="28"/>
          <w:szCs w:val="28"/>
        </w:rPr>
        <w:t>бiльше</w:t>
      </w:r>
      <w:proofErr w:type="spellEnd"/>
      <w:r>
        <w:rPr>
          <w:rFonts w:ascii="Times New Roman" w:hAnsi="Times New Roman" w:cs="Times New Roman"/>
          <w:sz w:val="28"/>
          <w:szCs w:val="28"/>
        </w:rPr>
        <w:t xml:space="preserve"> 25% аудиторних занять, вважа</w:t>
      </w:r>
      <w:r w:rsidR="008313D8">
        <w:rPr>
          <w:rFonts w:ascii="Times New Roman" w:hAnsi="Times New Roman" w:cs="Times New Roman"/>
          <w:sz w:val="28"/>
          <w:szCs w:val="28"/>
        </w:rPr>
        <w:t>є</w:t>
      </w:r>
      <w:r>
        <w:rPr>
          <w:rFonts w:ascii="Times New Roman" w:hAnsi="Times New Roman" w:cs="Times New Roman"/>
          <w:sz w:val="28"/>
          <w:szCs w:val="28"/>
        </w:rPr>
        <w:t>ться</w:t>
      </w:r>
      <w:r w:rsidR="008313D8">
        <w:rPr>
          <w:rFonts w:ascii="Times New Roman" w:hAnsi="Times New Roman" w:cs="Times New Roman"/>
          <w:sz w:val="28"/>
          <w:szCs w:val="28"/>
        </w:rPr>
        <w:t xml:space="preserve"> </w:t>
      </w:r>
      <w:r>
        <w:rPr>
          <w:rFonts w:ascii="Times New Roman" w:hAnsi="Times New Roman" w:cs="Times New Roman"/>
          <w:sz w:val="28"/>
          <w:szCs w:val="28"/>
        </w:rPr>
        <w:t>таким,  який не виконав навчальн</w:t>
      </w:r>
      <w:r w:rsidR="008313D8">
        <w:rPr>
          <w:rFonts w:ascii="Times New Roman" w:hAnsi="Times New Roman" w:cs="Times New Roman"/>
          <w:sz w:val="28"/>
          <w:szCs w:val="28"/>
        </w:rPr>
        <w:t>у</w:t>
      </w:r>
      <w:r>
        <w:rPr>
          <w:rFonts w:ascii="Times New Roman" w:hAnsi="Times New Roman" w:cs="Times New Roman"/>
          <w:sz w:val="28"/>
          <w:szCs w:val="28"/>
        </w:rPr>
        <w:t xml:space="preserve"> програм</w:t>
      </w:r>
      <w:r w:rsidR="008313D8">
        <w:rPr>
          <w:rFonts w:ascii="Times New Roman" w:hAnsi="Times New Roman" w:cs="Times New Roman"/>
          <w:sz w:val="28"/>
          <w:szCs w:val="28"/>
        </w:rPr>
        <w:t xml:space="preserve">у </w:t>
      </w:r>
      <w:r>
        <w:rPr>
          <w:rFonts w:ascii="Times New Roman" w:hAnsi="Times New Roman" w:cs="Times New Roman"/>
          <w:sz w:val="28"/>
          <w:szCs w:val="28"/>
        </w:rPr>
        <w:t xml:space="preserve">з </w:t>
      </w:r>
      <w:proofErr w:type="spellStart"/>
      <w:r>
        <w:rPr>
          <w:rFonts w:ascii="Times New Roman" w:hAnsi="Times New Roman" w:cs="Times New Roman"/>
          <w:sz w:val="28"/>
          <w:szCs w:val="28"/>
        </w:rPr>
        <w:t>дисциплiни</w:t>
      </w:r>
      <w:proofErr w:type="spellEnd"/>
      <w:r w:rsidR="008313D8">
        <w:rPr>
          <w:rFonts w:ascii="Times New Roman" w:hAnsi="Times New Roman" w:cs="Times New Roman"/>
          <w:sz w:val="28"/>
          <w:szCs w:val="28"/>
        </w:rPr>
        <w:t>,</w:t>
      </w:r>
      <w:r>
        <w:rPr>
          <w:rFonts w:ascii="Times New Roman" w:hAnsi="Times New Roman" w:cs="Times New Roman"/>
          <w:sz w:val="28"/>
          <w:szCs w:val="28"/>
        </w:rPr>
        <w:t xml:space="preserve"> і тому  має повторно вивчати </w:t>
      </w:r>
      <w:proofErr w:type="spellStart"/>
      <w:r>
        <w:rPr>
          <w:rFonts w:ascii="Times New Roman" w:hAnsi="Times New Roman" w:cs="Times New Roman"/>
          <w:sz w:val="28"/>
          <w:szCs w:val="28"/>
        </w:rPr>
        <w:t>дисциплiну</w:t>
      </w:r>
      <w:proofErr w:type="spellEnd"/>
      <w:r>
        <w:rPr>
          <w:rFonts w:ascii="Times New Roman" w:hAnsi="Times New Roman" w:cs="Times New Roman"/>
          <w:sz w:val="28"/>
          <w:szCs w:val="28"/>
        </w:rPr>
        <w:t>.</w:t>
      </w:r>
    </w:p>
    <w:p w14:paraId="1F9A4E83" w14:textId="29D9FFD0" w:rsidR="000C3884" w:rsidRDefault="00000000" w:rsidP="0028658E">
      <w:pPr>
        <w:spacing w:after="0" w:line="360" w:lineRule="auto"/>
        <w:ind w:firstLine="56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Пропущені лекції студенти не відпрацьовують</w:t>
      </w:r>
      <w:r w:rsidR="007B42FC">
        <w:rPr>
          <w:rFonts w:ascii="Times New Roman" w:eastAsia="Times New Roman" w:hAnsi="Times New Roman" w:cs="Times New Roman"/>
          <w:b/>
          <w:bCs/>
          <w:sz w:val="28"/>
          <w:szCs w:val="28"/>
        </w:rPr>
        <w:t>.</w:t>
      </w:r>
      <w:r>
        <w:rPr>
          <w:rFonts w:ascii="Times New Roman" w:eastAsia="Times New Roman" w:hAnsi="Times New Roman" w:cs="Times New Roman"/>
          <w:b/>
          <w:bCs/>
          <w:sz w:val="28"/>
          <w:szCs w:val="28"/>
        </w:rPr>
        <w:t xml:space="preserve"> </w:t>
      </w:r>
      <w:r w:rsidR="007B42FC" w:rsidRPr="007B42FC">
        <w:rPr>
          <w:rFonts w:ascii="Times New Roman" w:eastAsia="Times New Roman" w:hAnsi="Times New Roman" w:cs="Times New Roman"/>
          <w:sz w:val="28"/>
          <w:szCs w:val="28"/>
        </w:rPr>
        <w:t>В</w:t>
      </w:r>
      <w:r>
        <w:rPr>
          <w:rFonts w:ascii="Times New Roman" w:eastAsia="Times New Roman" w:hAnsi="Times New Roman" w:cs="Times New Roman"/>
          <w:sz w:val="28"/>
          <w:szCs w:val="28"/>
        </w:rPr>
        <w:t>одночас, пропущені лекції зараховуються до загальної кількості пропущених аудиторних занять з навчальної дисципліни.</w:t>
      </w:r>
    </w:p>
    <w:p w14:paraId="7DC2B314" w14:textId="5EF651FF" w:rsidR="000C3884" w:rsidRDefault="00000000">
      <w:pPr>
        <w:shd w:val="clear" w:color="auto" w:fill="FFFFFF"/>
        <w:spacing w:after="0" w:line="360" w:lineRule="auto"/>
        <w:ind w:firstLineChars="200" w:firstLine="562"/>
        <w:jc w:val="both"/>
        <w:rPr>
          <w:rFonts w:ascii="Times New Roman" w:eastAsia="sans-serif" w:hAnsi="Times New Roman" w:cs="Times New Roman"/>
          <w:b/>
          <w:bCs/>
          <w:sz w:val="28"/>
          <w:szCs w:val="28"/>
        </w:rPr>
      </w:pPr>
      <w:r>
        <w:rPr>
          <w:rFonts w:ascii="Times New Roman" w:eastAsia="sans-serif" w:hAnsi="Times New Roman" w:cs="Times New Roman"/>
          <w:b/>
          <w:bCs/>
          <w:sz w:val="28"/>
          <w:szCs w:val="28"/>
        </w:rPr>
        <w:t>Підсумковий контроль</w:t>
      </w:r>
      <w:r w:rsidR="00B44FB5">
        <w:rPr>
          <w:rFonts w:ascii="Times New Roman" w:eastAsia="sans-serif" w:hAnsi="Times New Roman" w:cs="Times New Roman"/>
          <w:b/>
          <w:bCs/>
          <w:sz w:val="28"/>
          <w:szCs w:val="28"/>
        </w:rPr>
        <w:t xml:space="preserve"> </w:t>
      </w:r>
      <w:r w:rsidR="00B44FB5" w:rsidRPr="00B44FB5">
        <w:rPr>
          <w:rFonts w:ascii="Times New Roman" w:eastAsia="sans-serif" w:hAnsi="Times New Roman" w:cs="Times New Roman"/>
          <w:sz w:val="28"/>
          <w:szCs w:val="28"/>
        </w:rPr>
        <w:t>здійснюється</w:t>
      </w:r>
      <w:r w:rsidR="00B44FB5">
        <w:rPr>
          <w:rFonts w:ascii="Times New Roman" w:eastAsia="sans-serif" w:hAnsi="Times New Roman" w:cs="Times New Roman"/>
          <w:sz w:val="28"/>
          <w:szCs w:val="28"/>
        </w:rPr>
        <w:t xml:space="preserve"> по завершенню вивчення тем практичних занять. Студент дає відповіді на </w:t>
      </w:r>
      <w:bookmarkStart w:id="27" w:name="_Hlk203038896"/>
      <w:r w:rsidR="0062631F">
        <w:rPr>
          <w:rFonts w:ascii="Times New Roman" w:eastAsia="sans-serif" w:hAnsi="Times New Roman" w:cs="Times New Roman"/>
          <w:sz w:val="28"/>
          <w:szCs w:val="28"/>
        </w:rPr>
        <w:t>3</w:t>
      </w:r>
      <w:r w:rsidR="00B44FB5">
        <w:rPr>
          <w:rFonts w:ascii="Times New Roman" w:eastAsia="sans-serif" w:hAnsi="Times New Roman" w:cs="Times New Roman"/>
          <w:sz w:val="28"/>
          <w:szCs w:val="28"/>
        </w:rPr>
        <w:t xml:space="preserve"> комплексні ситуаційні задачі, які передбачають</w:t>
      </w:r>
      <w:r w:rsidR="00F85D31">
        <w:rPr>
          <w:rFonts w:ascii="Times New Roman" w:eastAsia="sans-serif" w:hAnsi="Times New Roman" w:cs="Times New Roman"/>
          <w:sz w:val="28"/>
          <w:szCs w:val="28"/>
        </w:rPr>
        <w:t xml:space="preserve"> перевірку набутих компетентностей з 3-х</w:t>
      </w:r>
      <w:r w:rsidR="00B44FB5">
        <w:rPr>
          <w:rFonts w:ascii="Times New Roman" w:eastAsia="sans-serif" w:hAnsi="Times New Roman" w:cs="Times New Roman"/>
          <w:sz w:val="28"/>
          <w:szCs w:val="28"/>
        </w:rPr>
        <w:t xml:space="preserve"> </w:t>
      </w:r>
      <w:r w:rsidR="00651FD7">
        <w:rPr>
          <w:rFonts w:ascii="Times New Roman" w:eastAsia="sans-serif" w:hAnsi="Times New Roman" w:cs="Times New Roman"/>
          <w:sz w:val="28"/>
          <w:szCs w:val="28"/>
        </w:rPr>
        <w:t xml:space="preserve"> </w:t>
      </w:r>
      <w:r w:rsidR="00B44FB5">
        <w:rPr>
          <w:rFonts w:ascii="Times New Roman" w:eastAsia="sans-serif" w:hAnsi="Times New Roman" w:cs="Times New Roman"/>
          <w:sz w:val="28"/>
          <w:szCs w:val="28"/>
        </w:rPr>
        <w:t>змістов</w:t>
      </w:r>
      <w:r w:rsidR="007B42FC">
        <w:rPr>
          <w:rFonts w:ascii="Times New Roman" w:eastAsia="sans-serif" w:hAnsi="Times New Roman" w:cs="Times New Roman"/>
          <w:sz w:val="28"/>
          <w:szCs w:val="28"/>
        </w:rPr>
        <w:t>н</w:t>
      </w:r>
      <w:r w:rsidR="00B44FB5">
        <w:rPr>
          <w:rFonts w:ascii="Times New Roman" w:eastAsia="sans-serif" w:hAnsi="Times New Roman" w:cs="Times New Roman"/>
          <w:sz w:val="28"/>
          <w:szCs w:val="28"/>
        </w:rPr>
        <w:t>их модулів</w:t>
      </w:r>
      <w:r>
        <w:rPr>
          <w:rFonts w:ascii="Times New Roman" w:eastAsia="sans-serif" w:hAnsi="Times New Roman" w:cs="Times New Roman"/>
          <w:sz w:val="28"/>
          <w:szCs w:val="28"/>
        </w:rPr>
        <w:t xml:space="preserve">. </w:t>
      </w:r>
      <w:bookmarkEnd w:id="27"/>
      <w:r>
        <w:rPr>
          <w:rFonts w:ascii="Times New Roman" w:eastAsia="sans-serif" w:hAnsi="Times New Roman" w:cs="Times New Roman"/>
          <w:sz w:val="28"/>
          <w:szCs w:val="28"/>
        </w:rPr>
        <w:t xml:space="preserve">Оцінюється </w:t>
      </w:r>
      <w:r w:rsidR="00F85D31">
        <w:rPr>
          <w:rFonts w:ascii="Times New Roman" w:eastAsia="sans-serif" w:hAnsi="Times New Roman" w:cs="Times New Roman"/>
          <w:sz w:val="28"/>
          <w:szCs w:val="28"/>
        </w:rPr>
        <w:t>підсумковий контроль</w:t>
      </w:r>
      <w:r>
        <w:rPr>
          <w:rFonts w:ascii="Times New Roman" w:eastAsia="sans-serif" w:hAnsi="Times New Roman" w:cs="Times New Roman"/>
          <w:sz w:val="28"/>
          <w:szCs w:val="28"/>
        </w:rPr>
        <w:t xml:space="preserve"> за 120 бальною шкалою</w:t>
      </w:r>
      <w:r w:rsidR="00F85D31">
        <w:rPr>
          <w:rFonts w:ascii="Times New Roman" w:eastAsia="sans-serif" w:hAnsi="Times New Roman" w:cs="Times New Roman"/>
          <w:sz w:val="28"/>
          <w:szCs w:val="28"/>
        </w:rPr>
        <w:t>: по</w:t>
      </w:r>
      <w:r>
        <w:rPr>
          <w:rFonts w:ascii="Times New Roman" w:eastAsia="sans-serif" w:hAnsi="Times New Roman" w:cs="Times New Roman"/>
          <w:sz w:val="28"/>
          <w:szCs w:val="28"/>
        </w:rPr>
        <w:t xml:space="preserve"> </w:t>
      </w:r>
      <w:bookmarkStart w:id="28" w:name="_Hlk203038988"/>
      <w:bookmarkStart w:id="29" w:name="_Hlk203466765"/>
      <w:r w:rsidR="00F85D31" w:rsidRPr="0006690A">
        <w:rPr>
          <w:rFonts w:ascii="Times New Roman" w:eastAsia="sans-serif" w:hAnsi="Times New Roman" w:cs="Times New Roman"/>
          <w:sz w:val="28"/>
          <w:szCs w:val="28"/>
        </w:rPr>
        <w:t xml:space="preserve">30 балів </w:t>
      </w:r>
      <w:r w:rsidR="0006690A" w:rsidRPr="0006690A">
        <w:rPr>
          <w:rFonts w:ascii="Times New Roman" w:eastAsia="sans-serif" w:hAnsi="Times New Roman" w:cs="Times New Roman"/>
          <w:sz w:val="28"/>
          <w:szCs w:val="28"/>
        </w:rPr>
        <w:t>з</w:t>
      </w:r>
      <w:r w:rsidR="00F85D31" w:rsidRPr="0006690A">
        <w:rPr>
          <w:rFonts w:ascii="Times New Roman" w:eastAsia="sans-serif" w:hAnsi="Times New Roman" w:cs="Times New Roman"/>
          <w:sz w:val="28"/>
          <w:szCs w:val="28"/>
        </w:rPr>
        <w:t xml:space="preserve">а відповідь на кожну комплексну ситуаційну задачу </w:t>
      </w:r>
      <w:r w:rsidR="000B36A1" w:rsidRPr="0006690A">
        <w:rPr>
          <w:rFonts w:ascii="Times New Roman" w:eastAsia="sans-serif" w:hAnsi="Times New Roman" w:cs="Times New Roman"/>
          <w:sz w:val="28"/>
          <w:szCs w:val="28"/>
        </w:rPr>
        <w:t>та</w:t>
      </w:r>
      <w:r w:rsidR="00B52C84" w:rsidRPr="0006690A">
        <w:rPr>
          <w:rFonts w:ascii="Times New Roman" w:eastAsia="sans-serif" w:hAnsi="Times New Roman" w:cs="Times New Roman"/>
          <w:sz w:val="28"/>
          <w:szCs w:val="28"/>
        </w:rPr>
        <w:t xml:space="preserve"> </w:t>
      </w:r>
      <w:r w:rsidR="000B36A1" w:rsidRPr="0006690A">
        <w:rPr>
          <w:rFonts w:ascii="Times New Roman" w:eastAsia="sans-serif" w:hAnsi="Times New Roman" w:cs="Times New Roman"/>
          <w:sz w:val="28"/>
          <w:szCs w:val="28"/>
        </w:rPr>
        <w:t xml:space="preserve">30 балів </w:t>
      </w:r>
      <w:r w:rsidR="00B52C84" w:rsidRPr="0006690A">
        <w:rPr>
          <w:rFonts w:ascii="Times New Roman" w:eastAsia="sans-serif" w:hAnsi="Times New Roman" w:cs="Times New Roman"/>
          <w:sz w:val="28"/>
          <w:szCs w:val="28"/>
        </w:rPr>
        <w:t>за академічну історію хвороби</w:t>
      </w:r>
      <w:r w:rsidRPr="0006690A">
        <w:rPr>
          <w:rFonts w:ascii="Times New Roman" w:eastAsia="sans-serif" w:hAnsi="Times New Roman" w:cs="Times New Roman"/>
          <w:sz w:val="28"/>
          <w:szCs w:val="28"/>
        </w:rPr>
        <w:t>.</w:t>
      </w:r>
      <w:r>
        <w:rPr>
          <w:rFonts w:ascii="Times New Roman" w:eastAsia="sans-serif" w:hAnsi="Times New Roman" w:cs="Times New Roman"/>
          <w:b/>
          <w:bCs/>
          <w:sz w:val="28"/>
          <w:szCs w:val="28"/>
        </w:rPr>
        <w:t xml:space="preserve"> </w:t>
      </w:r>
    </w:p>
    <w:bookmarkEnd w:id="28"/>
    <w:bookmarkEnd w:id="29"/>
    <w:p w14:paraId="315D0F03" w14:textId="6C0F0E0A" w:rsidR="000C3884" w:rsidRDefault="00000000">
      <w:pPr>
        <w:shd w:val="clear" w:color="auto" w:fill="FFFFFF"/>
        <w:spacing w:after="0" w:line="360" w:lineRule="auto"/>
        <w:ind w:firstLineChars="200" w:firstLine="562"/>
        <w:jc w:val="both"/>
        <w:rPr>
          <w:rFonts w:ascii="Times New Roman" w:eastAsia="Times New Roman" w:hAnsi="Times New Roman" w:cs="Times New Roman"/>
          <w:sz w:val="28"/>
          <w:szCs w:val="28"/>
        </w:rPr>
      </w:pPr>
      <w:r>
        <w:rPr>
          <w:rFonts w:ascii="Times New Roman" w:eastAsia="sans-serif" w:hAnsi="Times New Roman" w:cs="Times New Roman"/>
          <w:b/>
          <w:bCs/>
          <w:sz w:val="28"/>
          <w:szCs w:val="28"/>
        </w:rPr>
        <w:t>Сума балів за дисципліну</w:t>
      </w:r>
      <w:r>
        <w:rPr>
          <w:rFonts w:ascii="Times New Roman" w:eastAsia="sans-serif" w:hAnsi="Times New Roman" w:cs="Times New Roman"/>
          <w:sz w:val="28"/>
          <w:szCs w:val="28"/>
        </w:rPr>
        <w:t xml:space="preserve"> в</w:t>
      </w:r>
      <w:r>
        <w:rPr>
          <w:rFonts w:ascii="Times New Roman" w:eastAsia="Times New Roman" w:hAnsi="Times New Roman" w:cs="Times New Roman"/>
          <w:sz w:val="28"/>
          <w:szCs w:val="28"/>
        </w:rPr>
        <w:t>иставляється викладачем академічної групи за результатами поточного</w:t>
      </w:r>
      <w:r w:rsidR="007069C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та підсумкового контролю з відповідною конвертацією суми балів в традиційну оцінку та кредити </w:t>
      </w:r>
      <w:r>
        <w:rPr>
          <w:rFonts w:ascii="Times New Roman" w:eastAsia="Times New Roman" w:hAnsi="Times New Roman" w:cs="Times New Roman"/>
          <w:sz w:val="28"/>
          <w:szCs w:val="28"/>
          <w:lang w:val="en-US"/>
        </w:rPr>
        <w:t>ECTS</w:t>
      </w:r>
      <w:r>
        <w:rPr>
          <w:rFonts w:ascii="Times New Roman" w:eastAsia="Times New Roman" w:hAnsi="Times New Roman" w:cs="Times New Roman"/>
          <w:sz w:val="28"/>
          <w:szCs w:val="28"/>
        </w:rPr>
        <w:t xml:space="preserve">. </w:t>
      </w:r>
    </w:p>
    <w:p w14:paraId="6A583651" w14:textId="77777777" w:rsidR="007B42FC" w:rsidRDefault="007B42FC">
      <w:pPr>
        <w:spacing w:after="0" w:line="360" w:lineRule="auto"/>
        <w:ind w:firstLineChars="200" w:firstLine="562"/>
        <w:jc w:val="center"/>
        <w:rPr>
          <w:rFonts w:ascii="Times New Roman" w:eastAsia="Times New Roman" w:hAnsi="Times New Roman" w:cs="Times New Roman"/>
          <w:b/>
          <w:bCs/>
          <w:sz w:val="28"/>
          <w:szCs w:val="28"/>
        </w:rPr>
      </w:pPr>
    </w:p>
    <w:p w14:paraId="542FDDD5" w14:textId="77777777" w:rsidR="00970FA9" w:rsidRDefault="00970FA9">
      <w:pPr>
        <w:spacing w:after="0" w:line="360" w:lineRule="auto"/>
        <w:ind w:firstLineChars="200" w:firstLine="562"/>
        <w:jc w:val="center"/>
        <w:rPr>
          <w:rFonts w:ascii="Times New Roman" w:eastAsia="Times New Roman" w:hAnsi="Times New Roman" w:cs="Times New Roman"/>
          <w:b/>
          <w:bCs/>
          <w:sz w:val="28"/>
          <w:szCs w:val="28"/>
        </w:rPr>
      </w:pPr>
    </w:p>
    <w:p w14:paraId="718B1511" w14:textId="77777777" w:rsidR="00970FA9" w:rsidRDefault="00970FA9">
      <w:pPr>
        <w:spacing w:after="0" w:line="360" w:lineRule="auto"/>
        <w:ind w:firstLineChars="200" w:firstLine="562"/>
        <w:jc w:val="center"/>
        <w:rPr>
          <w:rFonts w:ascii="Times New Roman" w:eastAsia="Times New Roman" w:hAnsi="Times New Roman" w:cs="Times New Roman"/>
          <w:b/>
          <w:bCs/>
          <w:sz w:val="28"/>
          <w:szCs w:val="28"/>
        </w:rPr>
      </w:pPr>
    </w:p>
    <w:p w14:paraId="3B695493" w14:textId="77777777" w:rsidR="00970FA9" w:rsidRDefault="00970FA9">
      <w:pPr>
        <w:spacing w:after="0" w:line="360" w:lineRule="auto"/>
        <w:ind w:firstLineChars="200" w:firstLine="562"/>
        <w:jc w:val="center"/>
        <w:rPr>
          <w:rFonts w:ascii="Times New Roman" w:eastAsia="Times New Roman" w:hAnsi="Times New Roman" w:cs="Times New Roman"/>
          <w:b/>
          <w:bCs/>
          <w:sz w:val="28"/>
          <w:szCs w:val="28"/>
        </w:rPr>
      </w:pPr>
    </w:p>
    <w:p w14:paraId="3A433D29" w14:textId="77777777" w:rsidR="00970FA9" w:rsidRDefault="00970FA9">
      <w:pPr>
        <w:spacing w:after="0" w:line="360" w:lineRule="auto"/>
        <w:ind w:firstLineChars="200" w:firstLine="562"/>
        <w:jc w:val="center"/>
        <w:rPr>
          <w:rFonts w:ascii="Times New Roman" w:eastAsia="Times New Roman" w:hAnsi="Times New Roman" w:cs="Times New Roman"/>
          <w:b/>
          <w:bCs/>
          <w:sz w:val="28"/>
          <w:szCs w:val="28"/>
        </w:rPr>
      </w:pPr>
    </w:p>
    <w:p w14:paraId="5A15AC99" w14:textId="52DE6E88" w:rsidR="000C3884" w:rsidRDefault="00970FA9">
      <w:pPr>
        <w:spacing w:after="0" w:line="360" w:lineRule="auto"/>
        <w:ind w:firstLineChars="200" w:firstLine="562"/>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РОЗПОДІЛ БАЛІВ, </w:t>
      </w:r>
    </w:p>
    <w:p w14:paraId="0C8B4081" w14:textId="6874E09A" w:rsidR="000C3884" w:rsidRDefault="00000000">
      <w:pPr>
        <w:spacing w:after="0" w:line="360" w:lineRule="auto"/>
        <w:ind w:firstLineChars="200" w:firstLine="56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які присвоюються студентам при </w:t>
      </w:r>
      <w:proofErr w:type="spellStart"/>
      <w:r>
        <w:rPr>
          <w:rFonts w:ascii="Times New Roman" w:eastAsia="Times New Roman" w:hAnsi="Times New Roman" w:cs="Times New Roman"/>
          <w:b/>
          <w:bCs/>
          <w:sz w:val="28"/>
          <w:szCs w:val="28"/>
        </w:rPr>
        <w:t>оцінц</w:t>
      </w:r>
      <w:r w:rsidR="00F85D31">
        <w:rPr>
          <w:rFonts w:ascii="Times New Roman" w:eastAsia="Times New Roman" w:hAnsi="Times New Roman" w:cs="Times New Roman"/>
          <w:b/>
          <w:bCs/>
          <w:sz w:val="28"/>
          <w:szCs w:val="28"/>
        </w:rPr>
        <w:t>юванні</w:t>
      </w:r>
      <w:proofErr w:type="spellEnd"/>
      <w:r>
        <w:rPr>
          <w:rFonts w:ascii="Times New Roman" w:eastAsia="Times New Roman" w:hAnsi="Times New Roman" w:cs="Times New Roman"/>
          <w:b/>
          <w:bCs/>
          <w:sz w:val="28"/>
          <w:szCs w:val="28"/>
        </w:rPr>
        <w:t xml:space="preserve"> дисципліни </w:t>
      </w:r>
    </w:p>
    <w:tbl>
      <w:tblPr>
        <w:tblW w:w="9778" w:type="dxa"/>
        <w:tblLayout w:type="fixed"/>
        <w:tblCellMar>
          <w:top w:w="15" w:type="dxa"/>
          <w:left w:w="15" w:type="dxa"/>
          <w:bottom w:w="15" w:type="dxa"/>
          <w:right w:w="15" w:type="dxa"/>
        </w:tblCellMar>
        <w:tblLook w:val="04A0" w:firstRow="1" w:lastRow="0" w:firstColumn="1" w:lastColumn="0" w:noHBand="0" w:noVBand="1"/>
      </w:tblPr>
      <w:tblGrid>
        <w:gridCol w:w="741"/>
        <w:gridCol w:w="6"/>
        <w:gridCol w:w="4814"/>
        <w:gridCol w:w="985"/>
        <w:gridCol w:w="985"/>
        <w:gridCol w:w="90"/>
        <w:gridCol w:w="862"/>
        <w:gridCol w:w="130"/>
        <w:gridCol w:w="1165"/>
      </w:tblGrid>
      <w:tr w:rsidR="00B52C84" w14:paraId="05D0607E" w14:textId="77777777" w:rsidTr="00541E39">
        <w:trPr>
          <w:trHeight w:val="969"/>
        </w:trPr>
        <w:tc>
          <w:tcPr>
            <w:tcW w:w="74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7B1CDC" w14:textId="77777777" w:rsidR="00B52C84" w:rsidRDefault="00B52C84" w:rsidP="00541E39">
            <w:pPr>
              <w:spacing w:after="0" w:line="240" w:lineRule="auto"/>
              <w:rPr>
                <w:rFonts w:ascii="Times New Roman" w:eastAsia="Times New Roman" w:hAnsi="Times New Roman" w:cs="Times New Roman"/>
                <w:sz w:val="28"/>
                <w:szCs w:val="28"/>
              </w:rPr>
            </w:pPr>
            <w:bookmarkStart w:id="30" w:name="_Hlk203466833"/>
            <w:bookmarkStart w:id="31" w:name="_Hlk209431751"/>
            <w:r>
              <w:rPr>
                <w:rFonts w:ascii="Times New Roman" w:eastAsia="Times New Roman" w:hAnsi="Times New Roman" w:cs="Times New Roman"/>
                <w:b/>
                <w:bCs/>
                <w:sz w:val="28"/>
                <w:szCs w:val="28"/>
              </w:rPr>
              <w:t>№ з/п</w:t>
            </w:r>
          </w:p>
        </w:tc>
        <w:tc>
          <w:tcPr>
            <w:tcW w:w="4820"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0EDDFD" w14:textId="77777777" w:rsidR="00B52C84" w:rsidRDefault="00B52C84" w:rsidP="00541E3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Назва теми</w:t>
            </w:r>
          </w:p>
        </w:tc>
        <w:tc>
          <w:tcPr>
            <w:tcW w:w="4217"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672A58" w14:textId="77777777" w:rsidR="00B52C84" w:rsidRDefault="00B52C84" w:rsidP="00541E3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Кількість балів, що відповідають традиційній оцінці</w:t>
            </w:r>
          </w:p>
        </w:tc>
      </w:tr>
      <w:tr w:rsidR="00B52C84" w14:paraId="11E67552" w14:textId="77777777" w:rsidTr="00541E39">
        <w:trPr>
          <w:trHeight w:val="359"/>
        </w:trPr>
        <w:tc>
          <w:tcPr>
            <w:tcW w:w="741" w:type="dxa"/>
            <w:vMerge/>
            <w:tcBorders>
              <w:top w:val="single" w:sz="4" w:space="0" w:color="000000"/>
              <w:left w:val="single" w:sz="4" w:space="0" w:color="000000"/>
              <w:bottom w:val="single" w:sz="4" w:space="0" w:color="000000"/>
              <w:right w:val="single" w:sz="4" w:space="0" w:color="000000"/>
            </w:tcBorders>
            <w:vAlign w:val="center"/>
          </w:tcPr>
          <w:p w14:paraId="26127241" w14:textId="77777777" w:rsidR="00B52C84" w:rsidRDefault="00B52C84" w:rsidP="00541E39">
            <w:pPr>
              <w:spacing w:after="0" w:line="240" w:lineRule="auto"/>
              <w:rPr>
                <w:rFonts w:ascii="Times New Roman" w:eastAsia="Times New Roman" w:hAnsi="Times New Roman" w:cs="Times New Roman"/>
                <w:sz w:val="28"/>
                <w:szCs w:val="28"/>
              </w:rPr>
            </w:pPr>
          </w:p>
        </w:tc>
        <w:tc>
          <w:tcPr>
            <w:tcW w:w="4820" w:type="dxa"/>
            <w:gridSpan w:val="2"/>
            <w:vMerge/>
            <w:tcBorders>
              <w:top w:val="single" w:sz="4" w:space="0" w:color="000000"/>
              <w:left w:val="single" w:sz="4" w:space="0" w:color="000000"/>
              <w:bottom w:val="single" w:sz="4" w:space="0" w:color="000000"/>
              <w:right w:val="single" w:sz="4" w:space="0" w:color="000000"/>
            </w:tcBorders>
            <w:vAlign w:val="center"/>
          </w:tcPr>
          <w:p w14:paraId="2CB5EF19" w14:textId="77777777" w:rsidR="00B52C84" w:rsidRDefault="00B52C84" w:rsidP="00541E39">
            <w:pPr>
              <w:spacing w:after="0" w:line="240" w:lineRule="auto"/>
              <w:rPr>
                <w:rFonts w:ascii="Times New Roman" w:eastAsia="Times New Roman" w:hAnsi="Times New Roman" w:cs="Times New Roman"/>
                <w:sz w:val="28"/>
                <w:szCs w:val="28"/>
              </w:rPr>
            </w:pP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A2507F" w14:textId="77777777" w:rsidR="00B52C84" w:rsidRDefault="00B52C84" w:rsidP="00541E3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F6FDBE" w14:textId="77777777" w:rsidR="00B52C84" w:rsidRDefault="00B52C84" w:rsidP="00541E3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712130" w14:textId="77777777" w:rsidR="00B52C84" w:rsidRDefault="00B52C84" w:rsidP="00541E3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130CFF" w14:textId="77777777" w:rsidR="00B52C84" w:rsidRDefault="00B52C84" w:rsidP="00541E3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w:t>
            </w:r>
          </w:p>
        </w:tc>
      </w:tr>
      <w:tr w:rsidR="0006690A" w14:paraId="4D8A6E57" w14:textId="77777777" w:rsidTr="00541E39">
        <w:trPr>
          <w:trHeight w:val="649"/>
        </w:trPr>
        <w:tc>
          <w:tcPr>
            <w:tcW w:w="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2F86BB" w14:textId="77777777" w:rsidR="0006690A" w:rsidRDefault="0006690A" w:rsidP="0006690A">
            <w:pPr>
              <w:pStyle w:val="af1"/>
              <w:numPr>
                <w:ilvl w:val="0"/>
                <w:numId w:val="22"/>
              </w:numPr>
              <w:spacing w:after="0" w:line="240" w:lineRule="auto"/>
              <w:ind w:left="0" w:firstLine="0"/>
              <w:jc w:val="center"/>
              <w:textAlignment w:val="baseline"/>
              <w:rPr>
                <w:rFonts w:ascii="Times New Roman" w:eastAsia="Times New Roman" w:hAnsi="Times New Roman" w:cs="Times New Roman"/>
                <w:sz w:val="28"/>
                <w:szCs w:val="28"/>
              </w:rPr>
            </w:pP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5099C3" w14:textId="1896268C" w:rsidR="0006690A" w:rsidRPr="00970FA9" w:rsidRDefault="0006690A" w:rsidP="007B42FC">
            <w:pPr>
              <w:spacing w:after="0"/>
              <w:jc w:val="both"/>
              <w:rPr>
                <w:rFonts w:ascii="Times New Roman" w:eastAsia="Times New Roman" w:hAnsi="Times New Roman" w:cs="Times New Roman"/>
                <w:sz w:val="28"/>
                <w:szCs w:val="28"/>
              </w:rPr>
            </w:pPr>
            <w:r w:rsidRPr="00970FA9">
              <w:rPr>
                <w:rFonts w:ascii="Times New Roman" w:eastAsia="Times New Roman" w:hAnsi="Times New Roman" w:cs="Times New Roman"/>
                <w:bCs/>
                <w:sz w:val="28"/>
                <w:szCs w:val="28"/>
              </w:rPr>
              <w:t>Організація надання неонатальної допомоги в Україні. Медичний догляд за здоровою новонародженою дитиною.</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27A1E8" w14:textId="76F85BDC"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7B39D7" w14:textId="30E8F91D"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66D0E9" w14:textId="62F0FE9C"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695262" w14:textId="77777777"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0</w:t>
            </w:r>
          </w:p>
        </w:tc>
      </w:tr>
      <w:tr w:rsidR="0006690A" w14:paraId="62409E78" w14:textId="77777777" w:rsidTr="00541E39">
        <w:trPr>
          <w:trHeight w:val="649"/>
        </w:trPr>
        <w:tc>
          <w:tcPr>
            <w:tcW w:w="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B7D972" w14:textId="77777777" w:rsidR="0006690A" w:rsidRDefault="0006690A" w:rsidP="0006690A">
            <w:pPr>
              <w:pStyle w:val="af1"/>
              <w:numPr>
                <w:ilvl w:val="0"/>
                <w:numId w:val="22"/>
              </w:numPr>
              <w:spacing w:after="0" w:line="240" w:lineRule="auto"/>
              <w:ind w:left="0" w:firstLine="0"/>
              <w:jc w:val="center"/>
              <w:textAlignment w:val="baseline"/>
              <w:rPr>
                <w:rFonts w:ascii="Times New Roman" w:eastAsia="Times New Roman" w:hAnsi="Times New Roman" w:cs="Times New Roman"/>
                <w:sz w:val="28"/>
                <w:szCs w:val="28"/>
              </w:rPr>
            </w:pP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1DBC15" w14:textId="45BC349E" w:rsidR="0006690A" w:rsidRPr="00970FA9" w:rsidRDefault="0006690A" w:rsidP="007B42FC">
            <w:pPr>
              <w:spacing w:after="0"/>
              <w:jc w:val="both"/>
              <w:rPr>
                <w:rFonts w:ascii="Times New Roman" w:eastAsia="Times New Roman" w:hAnsi="Times New Roman" w:cs="Times New Roman"/>
                <w:bCs/>
                <w:sz w:val="28"/>
                <w:szCs w:val="28"/>
              </w:rPr>
            </w:pPr>
            <w:r w:rsidRPr="00970FA9">
              <w:rPr>
                <w:rFonts w:ascii="Times New Roman" w:eastAsia="Times New Roman" w:hAnsi="Times New Roman" w:cs="Times New Roman"/>
                <w:bCs/>
                <w:sz w:val="28"/>
                <w:szCs w:val="28"/>
              </w:rPr>
              <w:t>Передчасно народжені діти. Діти  малі до гестаційного віку.</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C57161" w14:textId="74A9A07A" w:rsidR="0006690A" w:rsidRPr="00970FA9" w:rsidRDefault="0006690A" w:rsidP="0006690A">
            <w:pPr>
              <w:spacing w:after="0" w:line="240" w:lineRule="auto"/>
              <w:jc w:val="center"/>
              <w:rPr>
                <w:rFonts w:ascii="Times New Roman" w:hAnsi="Times New Roman" w:cs="Times New Roman"/>
                <w:sz w:val="28"/>
                <w:szCs w:val="28"/>
              </w:rPr>
            </w:pPr>
            <w:r w:rsidRPr="00970FA9">
              <w:rPr>
                <w:rFonts w:ascii="Times New Roman" w:eastAsia="Times New Roman" w:hAnsi="Times New Roman" w:cs="Times New Roman"/>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9B8AE7" w14:textId="2A7E6B72" w:rsidR="0006690A" w:rsidRPr="00970FA9" w:rsidRDefault="0006690A" w:rsidP="0006690A">
            <w:pPr>
              <w:spacing w:after="0" w:line="240" w:lineRule="auto"/>
              <w:jc w:val="center"/>
              <w:rPr>
                <w:rFonts w:ascii="Times New Roman" w:hAnsi="Times New Roman" w:cs="Times New Roman"/>
                <w:sz w:val="28"/>
                <w:szCs w:val="28"/>
              </w:rPr>
            </w:pPr>
            <w:r w:rsidRPr="00970FA9">
              <w:rPr>
                <w:rFonts w:ascii="Times New Roman" w:eastAsia="Times New Roman" w:hAnsi="Times New Roman" w:cs="Times New Roman"/>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2C92B7" w14:textId="5264A41A"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05454F" w14:textId="77777777"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0</w:t>
            </w:r>
          </w:p>
        </w:tc>
      </w:tr>
      <w:tr w:rsidR="0006690A" w14:paraId="0B5183B8" w14:textId="77777777" w:rsidTr="00B52C84">
        <w:trPr>
          <w:trHeight w:val="750"/>
        </w:trPr>
        <w:tc>
          <w:tcPr>
            <w:tcW w:w="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0C5954" w14:textId="77777777" w:rsidR="0006690A" w:rsidRDefault="0006690A" w:rsidP="0006690A">
            <w:pPr>
              <w:pStyle w:val="af1"/>
              <w:numPr>
                <w:ilvl w:val="0"/>
                <w:numId w:val="22"/>
              </w:numPr>
              <w:spacing w:after="0" w:line="240" w:lineRule="auto"/>
              <w:ind w:left="0" w:firstLine="0"/>
              <w:jc w:val="center"/>
              <w:textAlignment w:val="baseline"/>
              <w:rPr>
                <w:rFonts w:ascii="Times New Roman" w:eastAsia="Times New Roman" w:hAnsi="Times New Roman" w:cs="Times New Roman"/>
                <w:sz w:val="28"/>
                <w:szCs w:val="28"/>
              </w:rPr>
            </w:pP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BCF65" w14:textId="3488DF4C" w:rsidR="0006690A" w:rsidRPr="00970FA9" w:rsidRDefault="0006690A" w:rsidP="007B42FC">
            <w:pPr>
              <w:pStyle w:val="af1"/>
              <w:spacing w:after="0"/>
              <w:ind w:left="0"/>
              <w:rPr>
                <w:rFonts w:ascii="Times New Roman" w:eastAsia="Times New Roman" w:hAnsi="Times New Roman" w:cs="Times New Roman"/>
                <w:bCs/>
                <w:sz w:val="28"/>
                <w:szCs w:val="28"/>
              </w:rPr>
            </w:pPr>
            <w:r w:rsidRPr="00970FA9">
              <w:rPr>
                <w:rFonts w:ascii="Times New Roman" w:eastAsia="Times New Roman" w:hAnsi="Times New Roman" w:cs="Times New Roman"/>
                <w:bCs/>
                <w:sz w:val="28"/>
                <w:szCs w:val="28"/>
              </w:rPr>
              <w:t>Асфіксія новонароджених. Пологова травма.</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03466" w14:textId="4EECC975" w:rsidR="0006690A" w:rsidRPr="00970FA9" w:rsidRDefault="0006690A" w:rsidP="0006690A">
            <w:pPr>
              <w:spacing w:after="0" w:line="240" w:lineRule="auto"/>
              <w:jc w:val="center"/>
              <w:rPr>
                <w:rFonts w:ascii="Times New Roman" w:hAnsi="Times New Roman" w:cs="Times New Roman"/>
                <w:sz w:val="28"/>
                <w:szCs w:val="28"/>
              </w:rPr>
            </w:pPr>
            <w:r w:rsidRPr="00970FA9">
              <w:rPr>
                <w:rFonts w:ascii="Times New Roman" w:eastAsia="Times New Roman" w:hAnsi="Times New Roman" w:cs="Times New Roman"/>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471DAC" w14:textId="6CF96D8F" w:rsidR="0006690A" w:rsidRPr="00970FA9" w:rsidRDefault="0006690A" w:rsidP="0006690A">
            <w:pPr>
              <w:spacing w:after="0" w:line="240" w:lineRule="auto"/>
              <w:jc w:val="center"/>
              <w:rPr>
                <w:rFonts w:ascii="Times New Roman" w:hAnsi="Times New Roman" w:cs="Times New Roman"/>
                <w:sz w:val="28"/>
                <w:szCs w:val="28"/>
              </w:rPr>
            </w:pPr>
            <w:r w:rsidRPr="00970FA9">
              <w:rPr>
                <w:rFonts w:ascii="Times New Roman" w:eastAsia="Times New Roman" w:hAnsi="Times New Roman" w:cs="Times New Roman"/>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4A298D" w14:textId="79F855D4"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28C66F" w14:textId="77777777"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0</w:t>
            </w:r>
          </w:p>
        </w:tc>
      </w:tr>
      <w:tr w:rsidR="0006690A" w14:paraId="32422FA1" w14:textId="77777777" w:rsidTr="00541E39">
        <w:trPr>
          <w:trHeight w:val="649"/>
        </w:trPr>
        <w:tc>
          <w:tcPr>
            <w:tcW w:w="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36D2D4" w14:textId="77777777" w:rsidR="0006690A" w:rsidRDefault="0006690A" w:rsidP="0006690A">
            <w:pPr>
              <w:pStyle w:val="af1"/>
              <w:numPr>
                <w:ilvl w:val="0"/>
                <w:numId w:val="22"/>
              </w:numPr>
              <w:spacing w:after="0" w:line="240" w:lineRule="auto"/>
              <w:ind w:left="0" w:firstLine="0"/>
              <w:jc w:val="center"/>
              <w:textAlignment w:val="baseline"/>
              <w:rPr>
                <w:rFonts w:ascii="Times New Roman" w:eastAsia="Times New Roman" w:hAnsi="Times New Roman" w:cs="Times New Roman"/>
                <w:sz w:val="28"/>
                <w:szCs w:val="28"/>
              </w:rPr>
            </w:pP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42F691" w14:textId="0A6F9DF0" w:rsidR="0006690A" w:rsidRPr="00970FA9" w:rsidRDefault="0006690A" w:rsidP="007B42FC">
            <w:pPr>
              <w:spacing w:after="0"/>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Респіраторний дистрес-синдром новонароджених (РДС).  Пневмонія новонароджених.</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F9F391" w14:textId="37ED01E8" w:rsidR="0006690A" w:rsidRPr="00970FA9" w:rsidRDefault="0006690A" w:rsidP="0006690A">
            <w:pPr>
              <w:spacing w:after="0" w:line="240" w:lineRule="auto"/>
              <w:jc w:val="center"/>
              <w:rPr>
                <w:rFonts w:ascii="Times New Roman" w:hAnsi="Times New Roman" w:cs="Times New Roman"/>
                <w:sz w:val="28"/>
                <w:szCs w:val="28"/>
              </w:rPr>
            </w:pPr>
            <w:r w:rsidRPr="00970FA9">
              <w:rPr>
                <w:rFonts w:ascii="Times New Roman" w:eastAsia="Times New Roman" w:hAnsi="Times New Roman" w:cs="Times New Roman"/>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01C1D1" w14:textId="1A6EFDF8" w:rsidR="0006690A" w:rsidRPr="00970FA9" w:rsidRDefault="0006690A" w:rsidP="0006690A">
            <w:pPr>
              <w:spacing w:after="0" w:line="240" w:lineRule="auto"/>
              <w:jc w:val="center"/>
              <w:rPr>
                <w:rFonts w:ascii="Times New Roman" w:hAnsi="Times New Roman" w:cs="Times New Roman"/>
                <w:sz w:val="28"/>
                <w:szCs w:val="28"/>
              </w:rPr>
            </w:pPr>
            <w:r w:rsidRPr="00970FA9">
              <w:rPr>
                <w:rFonts w:ascii="Times New Roman" w:eastAsia="Times New Roman" w:hAnsi="Times New Roman" w:cs="Times New Roman"/>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7534FB" w14:textId="4701A4CB"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7E7B03" w14:textId="77777777"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0</w:t>
            </w:r>
          </w:p>
        </w:tc>
      </w:tr>
      <w:tr w:rsidR="0006690A" w14:paraId="12F9F2CF" w14:textId="77777777" w:rsidTr="00541E39">
        <w:trPr>
          <w:trHeight w:val="969"/>
        </w:trPr>
        <w:tc>
          <w:tcPr>
            <w:tcW w:w="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2A11F9" w14:textId="77777777" w:rsidR="0006690A" w:rsidRDefault="0006690A" w:rsidP="0006690A">
            <w:pPr>
              <w:pStyle w:val="af1"/>
              <w:numPr>
                <w:ilvl w:val="0"/>
                <w:numId w:val="22"/>
              </w:numPr>
              <w:spacing w:after="0" w:line="240" w:lineRule="auto"/>
              <w:ind w:left="0" w:firstLine="0"/>
              <w:jc w:val="center"/>
              <w:textAlignment w:val="baseline"/>
              <w:rPr>
                <w:rFonts w:ascii="Times New Roman" w:eastAsia="Times New Roman" w:hAnsi="Times New Roman" w:cs="Times New Roman"/>
                <w:sz w:val="28"/>
                <w:szCs w:val="28"/>
              </w:rPr>
            </w:pP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0592B" w14:textId="601D35BD" w:rsidR="0006690A" w:rsidRPr="00970FA9" w:rsidRDefault="0006690A" w:rsidP="007B42FC">
            <w:pPr>
              <w:spacing w:after="0"/>
              <w:jc w:val="both"/>
              <w:rPr>
                <w:rFonts w:ascii="Times New Roman" w:eastAsia="Times New Roman" w:hAnsi="Times New Roman" w:cs="Times New Roman"/>
                <w:sz w:val="28"/>
                <w:szCs w:val="28"/>
              </w:rPr>
            </w:pPr>
            <w:r w:rsidRPr="00970FA9">
              <w:rPr>
                <w:rFonts w:ascii="Times New Roman" w:eastAsia="Times New Roman" w:hAnsi="Times New Roman" w:cs="Times New Roman"/>
                <w:bCs/>
                <w:sz w:val="28"/>
                <w:szCs w:val="28"/>
              </w:rPr>
              <w:t>Гемолітична хвороба новонароджених (ГХН). Геморагічний синдром у  новонароджених.</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69AD0B" w14:textId="2F11E105" w:rsidR="0006690A" w:rsidRPr="00970FA9" w:rsidRDefault="0006690A" w:rsidP="0006690A">
            <w:pPr>
              <w:spacing w:after="0" w:line="240" w:lineRule="auto"/>
              <w:jc w:val="center"/>
              <w:rPr>
                <w:rFonts w:ascii="Times New Roman" w:hAnsi="Times New Roman" w:cs="Times New Roman"/>
                <w:sz w:val="28"/>
                <w:szCs w:val="28"/>
              </w:rPr>
            </w:pPr>
            <w:r w:rsidRPr="00970FA9">
              <w:rPr>
                <w:rFonts w:ascii="Times New Roman" w:eastAsia="Times New Roman" w:hAnsi="Times New Roman" w:cs="Times New Roman"/>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208AD0" w14:textId="5BF2530F" w:rsidR="0006690A" w:rsidRPr="00970FA9" w:rsidRDefault="0006690A" w:rsidP="0006690A">
            <w:pPr>
              <w:spacing w:after="0" w:line="240" w:lineRule="auto"/>
              <w:jc w:val="center"/>
              <w:rPr>
                <w:rFonts w:ascii="Times New Roman" w:hAnsi="Times New Roman" w:cs="Times New Roman"/>
                <w:sz w:val="28"/>
                <w:szCs w:val="28"/>
              </w:rPr>
            </w:pPr>
            <w:r w:rsidRPr="00970FA9">
              <w:rPr>
                <w:rFonts w:ascii="Times New Roman" w:eastAsia="Times New Roman" w:hAnsi="Times New Roman" w:cs="Times New Roman"/>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A254E" w14:textId="251BE67A"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F5EFB6" w14:textId="77777777"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0</w:t>
            </w:r>
          </w:p>
        </w:tc>
      </w:tr>
      <w:tr w:rsidR="0006690A" w14:paraId="3269BCCE" w14:textId="77777777" w:rsidTr="00541E39">
        <w:trPr>
          <w:trHeight w:val="649"/>
        </w:trPr>
        <w:tc>
          <w:tcPr>
            <w:tcW w:w="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E4B2F0" w14:textId="77777777" w:rsidR="0006690A" w:rsidRDefault="0006690A" w:rsidP="0006690A">
            <w:pPr>
              <w:pStyle w:val="af1"/>
              <w:numPr>
                <w:ilvl w:val="0"/>
                <w:numId w:val="22"/>
              </w:numPr>
              <w:spacing w:after="0" w:line="240" w:lineRule="auto"/>
              <w:ind w:left="0" w:firstLine="0"/>
              <w:jc w:val="center"/>
              <w:textAlignment w:val="baseline"/>
              <w:rPr>
                <w:rFonts w:ascii="Times New Roman" w:eastAsia="Times New Roman" w:hAnsi="Times New Roman" w:cs="Times New Roman"/>
                <w:sz w:val="28"/>
                <w:szCs w:val="28"/>
              </w:rPr>
            </w:pP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15C74" w14:textId="2A76918E" w:rsidR="0006690A" w:rsidRPr="00970FA9" w:rsidRDefault="0006690A" w:rsidP="007B42FC">
            <w:pPr>
              <w:spacing w:after="0"/>
              <w:jc w:val="both"/>
              <w:rPr>
                <w:rFonts w:ascii="Times New Roman" w:eastAsia="Times New Roman" w:hAnsi="Times New Roman" w:cs="Times New Roman"/>
                <w:bCs/>
                <w:sz w:val="28"/>
                <w:szCs w:val="28"/>
              </w:rPr>
            </w:pPr>
            <w:r w:rsidRPr="00970FA9">
              <w:rPr>
                <w:rFonts w:ascii="Times New Roman" w:eastAsia="Times New Roman" w:hAnsi="Times New Roman" w:cs="Times New Roman"/>
                <w:bCs/>
                <w:sz w:val="28"/>
                <w:szCs w:val="28"/>
              </w:rPr>
              <w:t>Внутрішньоутробні інфекції новонароджених (TORCH – інфекції).</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34C1FB" w14:textId="7A6942E8" w:rsidR="0006690A" w:rsidRPr="00970FA9" w:rsidRDefault="0006690A" w:rsidP="0006690A">
            <w:pPr>
              <w:spacing w:after="0" w:line="240" w:lineRule="auto"/>
              <w:jc w:val="center"/>
              <w:rPr>
                <w:rFonts w:ascii="Times New Roman" w:eastAsia="Times New Roman" w:hAnsi="Times New Roman" w:cs="Times New Roman"/>
                <w:sz w:val="28"/>
                <w:szCs w:val="28"/>
                <w:lang w:val="ru-RU"/>
              </w:rPr>
            </w:pPr>
            <w:r w:rsidRPr="00970FA9">
              <w:rPr>
                <w:rFonts w:ascii="Times New Roman" w:eastAsia="Times New Roman" w:hAnsi="Times New Roman" w:cs="Times New Roman"/>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028D20" w14:textId="3338C408" w:rsidR="0006690A" w:rsidRPr="00970FA9" w:rsidRDefault="0006690A" w:rsidP="0006690A">
            <w:pPr>
              <w:spacing w:after="0" w:line="240" w:lineRule="auto"/>
              <w:jc w:val="center"/>
              <w:rPr>
                <w:rFonts w:ascii="Times New Roman" w:eastAsia="Times New Roman" w:hAnsi="Times New Roman" w:cs="Times New Roman"/>
                <w:sz w:val="28"/>
                <w:szCs w:val="28"/>
                <w:lang w:val="ru-RU"/>
              </w:rPr>
            </w:pPr>
            <w:r w:rsidRPr="00970FA9">
              <w:rPr>
                <w:rFonts w:ascii="Times New Roman" w:eastAsia="Times New Roman" w:hAnsi="Times New Roman" w:cs="Times New Roman"/>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ED07C0" w14:textId="3A658AEC"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4F25CA" w14:textId="77777777"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0</w:t>
            </w:r>
          </w:p>
        </w:tc>
      </w:tr>
      <w:tr w:rsidR="0006690A" w14:paraId="393302A3" w14:textId="77777777" w:rsidTr="007B42FC">
        <w:trPr>
          <w:trHeight w:val="751"/>
        </w:trPr>
        <w:tc>
          <w:tcPr>
            <w:tcW w:w="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7CFF95" w14:textId="77777777" w:rsidR="0006690A" w:rsidRDefault="0006690A" w:rsidP="0006690A">
            <w:pPr>
              <w:pStyle w:val="af1"/>
              <w:numPr>
                <w:ilvl w:val="0"/>
                <w:numId w:val="22"/>
              </w:numPr>
              <w:spacing w:after="0" w:line="240" w:lineRule="auto"/>
              <w:ind w:left="0" w:firstLine="0"/>
              <w:jc w:val="center"/>
              <w:textAlignment w:val="baseline"/>
              <w:rPr>
                <w:rFonts w:ascii="Times New Roman" w:eastAsia="Times New Roman" w:hAnsi="Times New Roman" w:cs="Times New Roman"/>
                <w:sz w:val="28"/>
                <w:szCs w:val="28"/>
              </w:rPr>
            </w:pP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65BB50" w14:textId="1D63DA29" w:rsidR="0006690A" w:rsidRPr="00970FA9" w:rsidRDefault="0006690A" w:rsidP="007B42FC">
            <w:pPr>
              <w:spacing w:after="0"/>
              <w:rPr>
                <w:rFonts w:ascii="Times New Roman" w:eastAsia="Times New Roman" w:hAnsi="Times New Roman" w:cs="Times New Roman"/>
                <w:sz w:val="28"/>
                <w:szCs w:val="28"/>
              </w:rPr>
            </w:pPr>
            <w:r w:rsidRPr="00970FA9">
              <w:rPr>
                <w:rFonts w:ascii="Times New Roman" w:hAnsi="Times New Roman" w:cs="Times New Roman"/>
                <w:bCs/>
                <w:sz w:val="28"/>
                <w:szCs w:val="28"/>
              </w:rPr>
              <w:t>Бактеріальні інфекції  новонароджених.</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CFD124" w14:textId="23C5233A" w:rsidR="0006690A" w:rsidRPr="00970FA9" w:rsidRDefault="0006690A" w:rsidP="0006690A">
            <w:pPr>
              <w:spacing w:after="0" w:line="240" w:lineRule="auto"/>
              <w:jc w:val="center"/>
              <w:rPr>
                <w:rFonts w:ascii="Times New Roman" w:hAnsi="Times New Roman" w:cs="Times New Roman"/>
                <w:sz w:val="28"/>
                <w:szCs w:val="28"/>
              </w:rPr>
            </w:pPr>
            <w:r w:rsidRPr="00970FA9">
              <w:rPr>
                <w:rFonts w:ascii="Times New Roman" w:eastAsia="Times New Roman" w:hAnsi="Times New Roman" w:cs="Times New Roman"/>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972D31" w14:textId="5CE52403" w:rsidR="0006690A" w:rsidRPr="00970FA9" w:rsidRDefault="0006690A" w:rsidP="0006690A">
            <w:pPr>
              <w:spacing w:after="0" w:line="240" w:lineRule="auto"/>
              <w:jc w:val="center"/>
              <w:rPr>
                <w:rFonts w:ascii="Times New Roman" w:hAnsi="Times New Roman" w:cs="Times New Roman"/>
                <w:sz w:val="28"/>
                <w:szCs w:val="28"/>
              </w:rPr>
            </w:pPr>
            <w:r w:rsidRPr="00970FA9">
              <w:rPr>
                <w:rFonts w:ascii="Times New Roman" w:eastAsia="Times New Roman" w:hAnsi="Times New Roman" w:cs="Times New Roman"/>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AD85D8" w14:textId="648F46D7"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F48F87" w14:textId="77777777"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0</w:t>
            </w:r>
          </w:p>
        </w:tc>
      </w:tr>
      <w:tr w:rsidR="0006690A" w14:paraId="715897FE" w14:textId="77777777" w:rsidTr="00541E39">
        <w:trPr>
          <w:trHeight w:val="649"/>
        </w:trPr>
        <w:tc>
          <w:tcPr>
            <w:tcW w:w="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F903D3" w14:textId="77777777" w:rsidR="0006690A" w:rsidRDefault="0006690A" w:rsidP="0006690A">
            <w:pPr>
              <w:pStyle w:val="af1"/>
              <w:numPr>
                <w:ilvl w:val="0"/>
                <w:numId w:val="22"/>
              </w:numPr>
              <w:spacing w:after="0" w:line="240" w:lineRule="auto"/>
              <w:ind w:left="0" w:firstLine="0"/>
              <w:jc w:val="center"/>
              <w:textAlignment w:val="baseline"/>
              <w:rPr>
                <w:rFonts w:ascii="Times New Roman" w:eastAsia="Times New Roman" w:hAnsi="Times New Roman" w:cs="Times New Roman"/>
                <w:sz w:val="28"/>
                <w:szCs w:val="28"/>
              </w:rPr>
            </w:pP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4A2FA" w14:textId="025E940F" w:rsidR="0006690A" w:rsidRPr="00970FA9" w:rsidRDefault="0006690A" w:rsidP="007B42FC">
            <w:pPr>
              <w:spacing w:after="0"/>
              <w:rPr>
                <w:rFonts w:ascii="Times New Roman" w:eastAsia="Times New Roman" w:hAnsi="Times New Roman" w:cs="Times New Roman"/>
                <w:sz w:val="28"/>
                <w:szCs w:val="28"/>
              </w:rPr>
            </w:pPr>
            <w:r w:rsidRPr="00970FA9">
              <w:rPr>
                <w:rFonts w:ascii="Times New Roman" w:hAnsi="Times New Roman" w:cs="Times New Roman"/>
                <w:bCs/>
                <w:sz w:val="28"/>
                <w:szCs w:val="28"/>
              </w:rPr>
              <w:t xml:space="preserve">Анемії у дітей (дефіцитні, </w:t>
            </w:r>
            <w:proofErr w:type="spellStart"/>
            <w:r w:rsidRPr="00970FA9">
              <w:rPr>
                <w:rFonts w:ascii="Times New Roman" w:hAnsi="Times New Roman" w:cs="Times New Roman"/>
                <w:bCs/>
                <w:sz w:val="28"/>
                <w:szCs w:val="28"/>
              </w:rPr>
              <w:t>постгеморагічні</w:t>
            </w:r>
            <w:proofErr w:type="spellEnd"/>
            <w:r w:rsidRPr="00970FA9">
              <w:rPr>
                <w:rFonts w:ascii="Times New Roman" w:hAnsi="Times New Roman" w:cs="Times New Roman"/>
                <w:bCs/>
                <w:sz w:val="28"/>
                <w:szCs w:val="28"/>
              </w:rPr>
              <w:t>, гемолітичні, внаслідок порушення гемопоезу).</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BD04E6" w14:textId="5DA36CEA" w:rsidR="0006690A" w:rsidRPr="00970FA9" w:rsidRDefault="0006690A" w:rsidP="0006690A">
            <w:pPr>
              <w:spacing w:after="0" w:line="240" w:lineRule="auto"/>
              <w:jc w:val="center"/>
              <w:rPr>
                <w:rFonts w:ascii="Times New Roman" w:hAnsi="Times New Roman" w:cs="Times New Roman"/>
                <w:sz w:val="28"/>
                <w:szCs w:val="28"/>
              </w:rPr>
            </w:pPr>
            <w:r w:rsidRPr="00970FA9">
              <w:rPr>
                <w:rFonts w:ascii="Times New Roman" w:eastAsia="Times New Roman" w:hAnsi="Times New Roman" w:cs="Times New Roman"/>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71A840" w14:textId="61964770" w:rsidR="0006690A" w:rsidRPr="00970FA9" w:rsidRDefault="0006690A" w:rsidP="0006690A">
            <w:pPr>
              <w:spacing w:after="0" w:line="240" w:lineRule="auto"/>
              <w:jc w:val="center"/>
              <w:rPr>
                <w:rFonts w:ascii="Times New Roman" w:hAnsi="Times New Roman" w:cs="Times New Roman"/>
                <w:sz w:val="28"/>
                <w:szCs w:val="28"/>
              </w:rPr>
            </w:pPr>
            <w:r w:rsidRPr="00970FA9">
              <w:rPr>
                <w:rFonts w:ascii="Times New Roman" w:eastAsia="Times New Roman" w:hAnsi="Times New Roman" w:cs="Times New Roman"/>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5057AD" w14:textId="679D8E67"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4049B6" w14:textId="77777777"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0</w:t>
            </w:r>
          </w:p>
        </w:tc>
      </w:tr>
      <w:tr w:rsidR="0006690A" w14:paraId="4E0C8F15" w14:textId="77777777" w:rsidTr="007B42FC">
        <w:trPr>
          <w:trHeight w:val="497"/>
        </w:trPr>
        <w:tc>
          <w:tcPr>
            <w:tcW w:w="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CBD30C" w14:textId="77777777" w:rsidR="0006690A" w:rsidRDefault="0006690A" w:rsidP="0006690A">
            <w:pPr>
              <w:pStyle w:val="af1"/>
              <w:numPr>
                <w:ilvl w:val="0"/>
                <w:numId w:val="22"/>
              </w:numPr>
              <w:spacing w:after="0" w:line="240" w:lineRule="auto"/>
              <w:ind w:left="0" w:firstLine="0"/>
              <w:jc w:val="center"/>
              <w:textAlignment w:val="baseline"/>
              <w:rPr>
                <w:rFonts w:ascii="Times New Roman" w:eastAsia="Times New Roman" w:hAnsi="Times New Roman" w:cs="Times New Roman"/>
                <w:sz w:val="28"/>
                <w:szCs w:val="28"/>
              </w:rPr>
            </w:pP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C633B" w14:textId="5288FD6A" w:rsidR="0006690A" w:rsidRPr="00970FA9" w:rsidRDefault="0006690A" w:rsidP="007B42FC">
            <w:pPr>
              <w:spacing w:after="0"/>
              <w:jc w:val="both"/>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 xml:space="preserve">Лейкемії та лімфоми у дітей. </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278942" w14:textId="5D3F8C3F" w:rsidR="0006690A" w:rsidRPr="00970FA9" w:rsidRDefault="0006690A" w:rsidP="0006690A">
            <w:pPr>
              <w:spacing w:after="0" w:line="240" w:lineRule="auto"/>
              <w:jc w:val="center"/>
              <w:rPr>
                <w:rFonts w:ascii="Times New Roman" w:hAnsi="Times New Roman" w:cs="Times New Roman"/>
                <w:sz w:val="28"/>
                <w:szCs w:val="28"/>
              </w:rPr>
            </w:pPr>
            <w:r w:rsidRPr="00970FA9">
              <w:rPr>
                <w:rFonts w:ascii="Times New Roman" w:eastAsia="Times New Roman" w:hAnsi="Times New Roman" w:cs="Times New Roman"/>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C94CA4" w14:textId="69F430B0" w:rsidR="0006690A" w:rsidRPr="00970FA9" w:rsidRDefault="0006690A" w:rsidP="0006690A">
            <w:pPr>
              <w:spacing w:after="0" w:line="240" w:lineRule="auto"/>
              <w:jc w:val="center"/>
              <w:rPr>
                <w:rFonts w:ascii="Times New Roman" w:hAnsi="Times New Roman" w:cs="Times New Roman"/>
                <w:sz w:val="28"/>
                <w:szCs w:val="28"/>
              </w:rPr>
            </w:pPr>
            <w:r w:rsidRPr="00970FA9">
              <w:rPr>
                <w:rFonts w:ascii="Times New Roman" w:eastAsia="Times New Roman" w:hAnsi="Times New Roman" w:cs="Times New Roman"/>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8E1B1A" w14:textId="226CFFA1"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B28106" w14:textId="77777777"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0</w:t>
            </w:r>
          </w:p>
        </w:tc>
      </w:tr>
      <w:tr w:rsidR="0006690A" w14:paraId="2A001661" w14:textId="77777777" w:rsidTr="007B42FC">
        <w:trPr>
          <w:trHeight w:val="487"/>
        </w:trPr>
        <w:tc>
          <w:tcPr>
            <w:tcW w:w="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D9F28B" w14:textId="77777777" w:rsidR="0006690A" w:rsidRDefault="0006690A" w:rsidP="0006690A">
            <w:pPr>
              <w:pStyle w:val="af1"/>
              <w:numPr>
                <w:ilvl w:val="0"/>
                <w:numId w:val="22"/>
              </w:numPr>
              <w:spacing w:after="0" w:line="240" w:lineRule="auto"/>
              <w:ind w:left="0" w:firstLine="0"/>
              <w:jc w:val="center"/>
              <w:textAlignment w:val="baseline"/>
              <w:rPr>
                <w:rFonts w:ascii="Times New Roman" w:eastAsia="Times New Roman" w:hAnsi="Times New Roman" w:cs="Times New Roman"/>
                <w:sz w:val="28"/>
                <w:szCs w:val="28"/>
              </w:rPr>
            </w:pP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C4EEFB" w14:textId="1A47D2BD" w:rsidR="0006690A" w:rsidRPr="00970FA9" w:rsidRDefault="0006690A" w:rsidP="007B42FC">
            <w:pPr>
              <w:tabs>
                <w:tab w:val="left" w:pos="179"/>
              </w:tabs>
              <w:spacing w:after="0"/>
              <w:jc w:val="both"/>
              <w:rPr>
                <w:rFonts w:ascii="Times New Roman" w:hAnsi="Times New Roman" w:cs="Times New Roman"/>
                <w:sz w:val="28"/>
                <w:szCs w:val="28"/>
              </w:rPr>
            </w:pPr>
            <w:r w:rsidRPr="00970FA9">
              <w:rPr>
                <w:rFonts w:ascii="Times New Roman" w:hAnsi="Times New Roman" w:cs="Times New Roman"/>
                <w:sz w:val="28"/>
                <w:szCs w:val="28"/>
              </w:rPr>
              <w:t>Геморагічні захворювання у дітей.</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110826" w14:textId="57FCCE0A" w:rsidR="0006690A" w:rsidRPr="00970FA9" w:rsidRDefault="0006690A" w:rsidP="0006690A">
            <w:pPr>
              <w:spacing w:after="0" w:line="240" w:lineRule="auto"/>
              <w:jc w:val="center"/>
              <w:rPr>
                <w:rFonts w:ascii="Times New Roman" w:eastAsia="Times New Roman" w:hAnsi="Times New Roman" w:cs="Times New Roman"/>
                <w:sz w:val="28"/>
                <w:szCs w:val="28"/>
                <w:lang w:val="ru-RU"/>
              </w:rPr>
            </w:pPr>
            <w:r w:rsidRPr="00970FA9">
              <w:rPr>
                <w:rFonts w:ascii="Times New Roman" w:eastAsia="Times New Roman" w:hAnsi="Times New Roman" w:cs="Times New Roman"/>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72621C" w14:textId="18794A60" w:rsidR="0006690A" w:rsidRPr="00970FA9" w:rsidRDefault="0006690A" w:rsidP="0006690A">
            <w:pPr>
              <w:spacing w:after="0" w:line="240" w:lineRule="auto"/>
              <w:jc w:val="center"/>
              <w:rPr>
                <w:rFonts w:ascii="Times New Roman" w:eastAsia="Times New Roman" w:hAnsi="Times New Roman" w:cs="Times New Roman"/>
                <w:sz w:val="28"/>
                <w:szCs w:val="28"/>
                <w:lang w:val="ru-RU"/>
              </w:rPr>
            </w:pPr>
            <w:r w:rsidRPr="00970FA9">
              <w:rPr>
                <w:rFonts w:ascii="Times New Roman" w:eastAsia="Times New Roman" w:hAnsi="Times New Roman" w:cs="Times New Roman"/>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2AB0E1" w14:textId="4A9780C8"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D06002" w14:textId="77777777"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0</w:t>
            </w:r>
          </w:p>
        </w:tc>
      </w:tr>
      <w:tr w:rsidR="0006690A" w14:paraId="30AF4D47" w14:textId="77777777" w:rsidTr="007B42FC">
        <w:trPr>
          <w:trHeight w:val="409"/>
        </w:trPr>
        <w:tc>
          <w:tcPr>
            <w:tcW w:w="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673F0F" w14:textId="77777777" w:rsidR="0006690A" w:rsidRDefault="0006690A" w:rsidP="0006690A">
            <w:pPr>
              <w:pStyle w:val="af1"/>
              <w:numPr>
                <w:ilvl w:val="0"/>
                <w:numId w:val="22"/>
              </w:numPr>
              <w:spacing w:after="0" w:line="240" w:lineRule="auto"/>
              <w:ind w:left="0" w:firstLine="0"/>
              <w:jc w:val="center"/>
              <w:textAlignment w:val="baseline"/>
              <w:rPr>
                <w:rFonts w:ascii="Times New Roman" w:eastAsia="Times New Roman" w:hAnsi="Times New Roman" w:cs="Times New Roman"/>
                <w:sz w:val="28"/>
                <w:szCs w:val="28"/>
              </w:rPr>
            </w:pP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B08A6" w14:textId="65FD44BD" w:rsidR="0006690A" w:rsidRPr="00970FA9" w:rsidRDefault="0006690A" w:rsidP="007B42FC">
            <w:pPr>
              <w:tabs>
                <w:tab w:val="left" w:pos="179"/>
              </w:tabs>
              <w:spacing w:after="0"/>
              <w:jc w:val="both"/>
              <w:rPr>
                <w:rFonts w:ascii="Times New Roman" w:hAnsi="Times New Roman" w:cs="Times New Roman"/>
                <w:sz w:val="28"/>
                <w:szCs w:val="28"/>
              </w:rPr>
            </w:pPr>
            <w:r w:rsidRPr="00970FA9">
              <w:rPr>
                <w:rFonts w:ascii="Times New Roman" w:hAnsi="Times New Roman" w:cs="Times New Roman"/>
                <w:sz w:val="28"/>
                <w:szCs w:val="28"/>
              </w:rPr>
              <w:t xml:space="preserve">Цукровий діабет у </w:t>
            </w:r>
            <w:proofErr w:type="spellStart"/>
            <w:r w:rsidRPr="00970FA9">
              <w:rPr>
                <w:rFonts w:ascii="Times New Roman" w:hAnsi="Times New Roman" w:cs="Times New Roman"/>
                <w:sz w:val="28"/>
                <w:szCs w:val="28"/>
              </w:rPr>
              <w:t>детей</w:t>
            </w:r>
            <w:proofErr w:type="spellEnd"/>
            <w:r w:rsidRPr="00970FA9">
              <w:rPr>
                <w:rFonts w:ascii="Times New Roman" w:hAnsi="Times New Roman" w:cs="Times New Roman"/>
                <w:sz w:val="28"/>
                <w:szCs w:val="28"/>
              </w:rPr>
              <w:t>.</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B7BF38" w14:textId="0026F835" w:rsidR="0006690A" w:rsidRPr="00970FA9" w:rsidRDefault="0006690A" w:rsidP="0006690A">
            <w:pPr>
              <w:spacing w:after="0" w:line="240" w:lineRule="auto"/>
              <w:jc w:val="center"/>
              <w:rPr>
                <w:rFonts w:ascii="Times New Roman" w:eastAsia="Times New Roman" w:hAnsi="Times New Roman" w:cs="Times New Roman"/>
                <w:sz w:val="28"/>
                <w:szCs w:val="28"/>
                <w:lang w:val="ru-RU"/>
              </w:rPr>
            </w:pPr>
            <w:r w:rsidRPr="00970FA9">
              <w:rPr>
                <w:rFonts w:ascii="Times New Roman" w:eastAsia="Times New Roman" w:hAnsi="Times New Roman" w:cs="Times New Roman"/>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2F8503" w14:textId="720CA6A0" w:rsidR="0006690A" w:rsidRPr="00970FA9" w:rsidRDefault="0006690A" w:rsidP="0006690A">
            <w:pPr>
              <w:spacing w:after="0" w:line="240" w:lineRule="auto"/>
              <w:jc w:val="center"/>
              <w:rPr>
                <w:rFonts w:ascii="Times New Roman" w:eastAsia="Times New Roman" w:hAnsi="Times New Roman" w:cs="Times New Roman"/>
                <w:sz w:val="28"/>
                <w:szCs w:val="28"/>
                <w:lang w:val="ru-RU"/>
              </w:rPr>
            </w:pPr>
            <w:r w:rsidRPr="00970FA9">
              <w:rPr>
                <w:rFonts w:ascii="Times New Roman" w:eastAsia="Times New Roman" w:hAnsi="Times New Roman" w:cs="Times New Roman"/>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0E8A60" w14:textId="31344276"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DF46E4" w14:textId="77777777"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0</w:t>
            </w:r>
          </w:p>
        </w:tc>
      </w:tr>
      <w:tr w:rsidR="0006690A" w14:paraId="2A813CDA" w14:textId="77777777" w:rsidTr="007B42FC">
        <w:trPr>
          <w:trHeight w:val="713"/>
        </w:trPr>
        <w:tc>
          <w:tcPr>
            <w:tcW w:w="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347C53" w14:textId="77777777" w:rsidR="0006690A" w:rsidRDefault="0006690A" w:rsidP="0006690A">
            <w:pPr>
              <w:pStyle w:val="af1"/>
              <w:numPr>
                <w:ilvl w:val="0"/>
                <w:numId w:val="22"/>
              </w:numPr>
              <w:spacing w:after="0" w:line="240" w:lineRule="auto"/>
              <w:ind w:left="0" w:firstLine="0"/>
              <w:jc w:val="center"/>
              <w:textAlignment w:val="baseline"/>
              <w:rPr>
                <w:rFonts w:ascii="Times New Roman" w:eastAsia="Times New Roman" w:hAnsi="Times New Roman" w:cs="Times New Roman"/>
                <w:sz w:val="28"/>
                <w:szCs w:val="28"/>
              </w:rPr>
            </w:pP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60BBC2" w14:textId="621ECAC8" w:rsidR="0006690A" w:rsidRPr="00970FA9" w:rsidRDefault="0006690A" w:rsidP="007B42FC">
            <w:pPr>
              <w:tabs>
                <w:tab w:val="left" w:pos="179"/>
              </w:tabs>
              <w:spacing w:after="0"/>
              <w:jc w:val="both"/>
              <w:rPr>
                <w:rFonts w:ascii="Times New Roman" w:hAnsi="Times New Roman" w:cs="Times New Roman"/>
                <w:sz w:val="28"/>
                <w:szCs w:val="28"/>
              </w:rPr>
            </w:pPr>
            <w:r w:rsidRPr="00970FA9">
              <w:rPr>
                <w:rFonts w:ascii="Times New Roman" w:hAnsi="Times New Roman" w:cs="Times New Roman"/>
                <w:sz w:val="28"/>
                <w:szCs w:val="28"/>
              </w:rPr>
              <w:t>Захворювання щитовидної залози у дітей.</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0FEC2D" w14:textId="6A6129C1" w:rsidR="0006690A" w:rsidRPr="00970FA9" w:rsidRDefault="0006690A" w:rsidP="0006690A">
            <w:pPr>
              <w:spacing w:after="0" w:line="240" w:lineRule="auto"/>
              <w:jc w:val="center"/>
              <w:rPr>
                <w:rFonts w:ascii="Times New Roman" w:eastAsia="Times New Roman" w:hAnsi="Times New Roman" w:cs="Times New Roman"/>
                <w:sz w:val="28"/>
                <w:szCs w:val="28"/>
                <w:lang w:val="ru-RU"/>
              </w:rPr>
            </w:pPr>
            <w:r w:rsidRPr="00970FA9">
              <w:rPr>
                <w:rFonts w:ascii="Times New Roman" w:eastAsia="Times New Roman" w:hAnsi="Times New Roman" w:cs="Times New Roman"/>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E44701" w14:textId="2C8BD36A" w:rsidR="0006690A" w:rsidRPr="00970FA9" w:rsidRDefault="0006690A" w:rsidP="0006690A">
            <w:pPr>
              <w:spacing w:after="0" w:line="240" w:lineRule="auto"/>
              <w:jc w:val="center"/>
              <w:rPr>
                <w:rFonts w:ascii="Times New Roman" w:eastAsia="Times New Roman" w:hAnsi="Times New Roman" w:cs="Times New Roman"/>
                <w:sz w:val="28"/>
                <w:szCs w:val="28"/>
                <w:lang w:val="ru-RU"/>
              </w:rPr>
            </w:pPr>
            <w:r w:rsidRPr="00970FA9">
              <w:rPr>
                <w:rFonts w:ascii="Times New Roman" w:eastAsia="Times New Roman" w:hAnsi="Times New Roman" w:cs="Times New Roman"/>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849DDE" w14:textId="3CE67F7C"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A949CD" w14:textId="77777777"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0</w:t>
            </w:r>
          </w:p>
        </w:tc>
      </w:tr>
      <w:tr w:rsidR="0006690A" w14:paraId="0A663172" w14:textId="77777777" w:rsidTr="00541E39">
        <w:trPr>
          <w:trHeight w:val="1289"/>
        </w:trPr>
        <w:tc>
          <w:tcPr>
            <w:tcW w:w="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0848F1" w14:textId="77777777" w:rsidR="0006690A" w:rsidRDefault="0006690A" w:rsidP="0006690A">
            <w:pPr>
              <w:pStyle w:val="af1"/>
              <w:numPr>
                <w:ilvl w:val="0"/>
                <w:numId w:val="22"/>
              </w:numPr>
              <w:spacing w:after="0" w:line="240" w:lineRule="auto"/>
              <w:ind w:left="0" w:firstLine="0"/>
              <w:jc w:val="center"/>
              <w:textAlignment w:val="baseline"/>
              <w:rPr>
                <w:rFonts w:ascii="Times New Roman" w:eastAsia="Times New Roman" w:hAnsi="Times New Roman" w:cs="Times New Roman"/>
                <w:sz w:val="28"/>
                <w:szCs w:val="28"/>
              </w:rPr>
            </w:pP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325E9" w14:textId="048C107A" w:rsidR="0006690A" w:rsidRPr="00970FA9" w:rsidRDefault="0006690A" w:rsidP="007B42FC">
            <w:pPr>
              <w:tabs>
                <w:tab w:val="left" w:pos="179"/>
              </w:tabs>
              <w:spacing w:after="0"/>
              <w:jc w:val="both"/>
              <w:rPr>
                <w:rFonts w:ascii="Times New Roman" w:hAnsi="Times New Roman" w:cs="Times New Roman"/>
                <w:sz w:val="28"/>
                <w:szCs w:val="28"/>
              </w:rPr>
            </w:pPr>
            <w:r w:rsidRPr="00970FA9">
              <w:rPr>
                <w:rFonts w:ascii="Times New Roman" w:hAnsi="Times New Roman" w:cs="Times New Roman"/>
                <w:sz w:val="28"/>
                <w:szCs w:val="28"/>
              </w:rPr>
              <w:t>Захворювання гіпоталамо-гіпофізарної системи  та статевих залоз у дітей.</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3225BF" w14:textId="0B3A5E7B"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DF02E0" w14:textId="59474769"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7E3A31" w14:textId="71B590FC"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8B5C70" w14:textId="77777777" w:rsidR="0006690A" w:rsidRPr="00970FA9" w:rsidRDefault="0006690A" w:rsidP="0006690A">
            <w:pPr>
              <w:spacing w:after="0" w:line="240" w:lineRule="auto"/>
              <w:jc w:val="center"/>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0</w:t>
            </w:r>
          </w:p>
        </w:tc>
      </w:tr>
      <w:tr w:rsidR="0006690A" w14:paraId="419BDE2F" w14:textId="77777777" w:rsidTr="00541E39">
        <w:trPr>
          <w:trHeight w:val="329"/>
        </w:trPr>
        <w:tc>
          <w:tcPr>
            <w:tcW w:w="9778" w:type="dxa"/>
            <w:gridSpan w:val="9"/>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5D05C678" w14:textId="4FCA95F2" w:rsidR="0006690A" w:rsidRPr="00970FA9" w:rsidRDefault="007B42FC" w:rsidP="007B42FC">
            <w:pPr>
              <w:spacing w:after="0"/>
              <w:jc w:val="both"/>
              <w:rPr>
                <w:rFonts w:ascii="Times New Roman" w:eastAsia="Times New Roman" w:hAnsi="Times New Roman" w:cs="Times New Roman"/>
                <w:sz w:val="28"/>
                <w:szCs w:val="28"/>
              </w:rPr>
            </w:pPr>
            <w:r w:rsidRPr="00970FA9">
              <w:rPr>
                <w:rFonts w:ascii="Times New Roman" w:eastAsia="Times New Roman" w:hAnsi="Times New Roman" w:cs="Times New Roman"/>
                <w:b/>
                <w:bCs/>
                <w:sz w:val="28"/>
                <w:szCs w:val="28"/>
              </w:rPr>
              <w:t>Максимальна сума балів за п</w:t>
            </w:r>
            <w:r w:rsidR="0006690A" w:rsidRPr="00970FA9">
              <w:rPr>
                <w:rFonts w:ascii="Times New Roman" w:eastAsia="Times New Roman" w:hAnsi="Times New Roman" w:cs="Times New Roman"/>
                <w:b/>
                <w:bCs/>
                <w:sz w:val="28"/>
                <w:szCs w:val="28"/>
              </w:rPr>
              <w:t xml:space="preserve">оточний контроль </w:t>
            </w:r>
            <w:r w:rsidRPr="00970FA9">
              <w:rPr>
                <w:rFonts w:ascii="Times New Roman" w:eastAsia="Times New Roman" w:hAnsi="Times New Roman" w:cs="Times New Roman"/>
                <w:b/>
                <w:bCs/>
                <w:sz w:val="28"/>
                <w:szCs w:val="28"/>
              </w:rPr>
              <w:t xml:space="preserve"> - </w:t>
            </w:r>
            <w:r w:rsidR="0006690A" w:rsidRPr="00970FA9">
              <w:rPr>
                <w:rFonts w:ascii="Times New Roman" w:eastAsia="Times New Roman" w:hAnsi="Times New Roman" w:cs="Times New Roman"/>
                <w:b/>
                <w:bCs/>
                <w:sz w:val="28"/>
                <w:szCs w:val="28"/>
              </w:rPr>
              <w:t xml:space="preserve"> 80 б</w:t>
            </w:r>
            <w:r w:rsidRPr="00970FA9">
              <w:rPr>
                <w:rFonts w:ascii="Times New Roman" w:eastAsia="Times New Roman" w:hAnsi="Times New Roman" w:cs="Times New Roman"/>
                <w:b/>
                <w:bCs/>
                <w:sz w:val="28"/>
                <w:szCs w:val="28"/>
              </w:rPr>
              <w:t>алів *</w:t>
            </w:r>
            <w:r w:rsidR="0006690A" w:rsidRPr="00970FA9">
              <w:rPr>
                <w:rFonts w:ascii="Times New Roman" w:eastAsia="Times New Roman" w:hAnsi="Times New Roman" w:cs="Times New Roman"/>
                <w:b/>
                <w:bCs/>
                <w:sz w:val="28"/>
                <w:szCs w:val="28"/>
              </w:rPr>
              <w:t xml:space="preserve">  </w:t>
            </w:r>
          </w:p>
        </w:tc>
      </w:tr>
      <w:tr w:rsidR="0006690A" w14:paraId="30CF9D28" w14:textId="77777777" w:rsidTr="00541E39">
        <w:trPr>
          <w:trHeight w:val="329"/>
        </w:trPr>
        <w:tc>
          <w:tcPr>
            <w:tcW w:w="747" w:type="dxa"/>
            <w:gridSpan w:val="2"/>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vAlign w:val="center"/>
          </w:tcPr>
          <w:p w14:paraId="13A77CD4" w14:textId="1747E402" w:rsidR="0006690A" w:rsidRPr="00970FA9" w:rsidRDefault="0006690A" w:rsidP="007B42FC">
            <w:pPr>
              <w:spacing w:after="0"/>
              <w:jc w:val="both"/>
              <w:rPr>
                <w:rFonts w:ascii="Times New Roman" w:eastAsia="Times New Roman" w:hAnsi="Times New Roman" w:cs="Times New Roman"/>
                <w:b/>
                <w:bCs/>
                <w:sz w:val="28"/>
                <w:szCs w:val="28"/>
              </w:rPr>
            </w:pPr>
            <w:r w:rsidRPr="00970FA9">
              <w:rPr>
                <w:rFonts w:ascii="Times New Roman" w:eastAsia="Times New Roman" w:hAnsi="Times New Roman" w:cs="Times New Roman"/>
                <w:sz w:val="28"/>
                <w:szCs w:val="28"/>
              </w:rPr>
              <w:lastRenderedPageBreak/>
              <w:t>14.</w:t>
            </w:r>
          </w:p>
        </w:tc>
        <w:tc>
          <w:tcPr>
            <w:tcW w:w="9031" w:type="dxa"/>
            <w:gridSpan w:val="7"/>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vAlign w:val="center"/>
          </w:tcPr>
          <w:p w14:paraId="1B6C9CFF" w14:textId="77777777" w:rsidR="0006690A" w:rsidRPr="00970FA9" w:rsidRDefault="0006690A" w:rsidP="007B42FC">
            <w:pPr>
              <w:spacing w:after="0"/>
              <w:jc w:val="both"/>
              <w:rPr>
                <w:rFonts w:ascii="Times New Roman" w:eastAsia="Times New Roman" w:hAnsi="Times New Roman" w:cs="Times New Roman"/>
                <w:b/>
                <w:bCs/>
                <w:sz w:val="28"/>
                <w:szCs w:val="28"/>
              </w:rPr>
            </w:pPr>
            <w:r w:rsidRPr="00970FA9">
              <w:rPr>
                <w:rFonts w:ascii="Times New Roman" w:eastAsia="Times New Roman" w:hAnsi="Times New Roman" w:cs="Times New Roman"/>
                <w:b/>
                <w:bCs/>
                <w:sz w:val="28"/>
                <w:szCs w:val="28"/>
              </w:rPr>
              <w:t>Підсумковий контроль за 120 бальною шкалою</w:t>
            </w:r>
          </w:p>
        </w:tc>
      </w:tr>
      <w:tr w:rsidR="0006690A" w14:paraId="414CA387" w14:textId="77777777" w:rsidTr="007B42FC">
        <w:trPr>
          <w:trHeight w:val="649"/>
        </w:trPr>
        <w:tc>
          <w:tcPr>
            <w:tcW w:w="5561" w:type="dxa"/>
            <w:gridSpan w:val="3"/>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7CCDC0D" w14:textId="425166A5" w:rsidR="0006690A" w:rsidRPr="00970FA9" w:rsidRDefault="0006690A" w:rsidP="0006690A">
            <w:pPr>
              <w:spacing w:after="0" w:line="240" w:lineRule="auto"/>
              <w:jc w:val="both"/>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Комплексна ситуаційна задача 1</w:t>
            </w:r>
          </w:p>
        </w:tc>
        <w:tc>
          <w:tcPr>
            <w:tcW w:w="985"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vAlign w:val="center"/>
          </w:tcPr>
          <w:p w14:paraId="7922B45D" w14:textId="77777777" w:rsidR="0006690A" w:rsidRPr="00970FA9" w:rsidRDefault="0006690A" w:rsidP="0006690A">
            <w:pPr>
              <w:spacing w:after="0" w:line="240" w:lineRule="auto"/>
              <w:jc w:val="both"/>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30</w:t>
            </w:r>
          </w:p>
        </w:tc>
        <w:tc>
          <w:tcPr>
            <w:tcW w:w="1075"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vAlign w:val="center"/>
          </w:tcPr>
          <w:p w14:paraId="436E453A" w14:textId="00ABF87A" w:rsidR="0006690A" w:rsidRPr="00970FA9" w:rsidRDefault="0006690A" w:rsidP="0006690A">
            <w:pPr>
              <w:spacing w:after="0" w:line="240" w:lineRule="auto"/>
              <w:jc w:val="both"/>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24</w:t>
            </w:r>
          </w:p>
        </w:tc>
        <w:tc>
          <w:tcPr>
            <w:tcW w:w="992"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vAlign w:val="center"/>
          </w:tcPr>
          <w:p w14:paraId="78629C35" w14:textId="149581BC" w:rsidR="0006690A" w:rsidRPr="00970FA9" w:rsidRDefault="0006690A" w:rsidP="0006690A">
            <w:pPr>
              <w:spacing w:after="0" w:line="240" w:lineRule="auto"/>
              <w:jc w:val="both"/>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18</w:t>
            </w:r>
          </w:p>
        </w:tc>
        <w:tc>
          <w:tcPr>
            <w:tcW w:w="116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7A0F8ACC" w14:textId="77777777" w:rsidR="0006690A" w:rsidRPr="00970FA9" w:rsidRDefault="0006690A" w:rsidP="0006690A">
            <w:pPr>
              <w:spacing w:after="0" w:line="240" w:lineRule="auto"/>
              <w:jc w:val="both"/>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0</w:t>
            </w:r>
          </w:p>
        </w:tc>
      </w:tr>
      <w:tr w:rsidR="0006690A" w14:paraId="629FC45D" w14:textId="77777777" w:rsidTr="007B42FC">
        <w:trPr>
          <w:trHeight w:val="649"/>
        </w:trPr>
        <w:tc>
          <w:tcPr>
            <w:tcW w:w="5561" w:type="dxa"/>
            <w:gridSpan w:val="3"/>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342A4FC8" w14:textId="4C9D5A4D" w:rsidR="0006690A" w:rsidRPr="00970FA9" w:rsidRDefault="0006690A" w:rsidP="0006690A">
            <w:pPr>
              <w:spacing w:after="0" w:line="240" w:lineRule="auto"/>
              <w:jc w:val="both"/>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Комплексна ситуаційна задача 2</w:t>
            </w:r>
          </w:p>
        </w:tc>
        <w:tc>
          <w:tcPr>
            <w:tcW w:w="985"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vAlign w:val="center"/>
          </w:tcPr>
          <w:p w14:paraId="5643680C" w14:textId="77777777" w:rsidR="0006690A" w:rsidRPr="00970FA9" w:rsidRDefault="0006690A" w:rsidP="0006690A">
            <w:pPr>
              <w:spacing w:after="0" w:line="240" w:lineRule="auto"/>
              <w:jc w:val="both"/>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30</w:t>
            </w:r>
          </w:p>
        </w:tc>
        <w:tc>
          <w:tcPr>
            <w:tcW w:w="1075"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vAlign w:val="center"/>
          </w:tcPr>
          <w:p w14:paraId="72FB7DA1" w14:textId="4628B891" w:rsidR="0006690A" w:rsidRPr="00970FA9" w:rsidRDefault="0006690A" w:rsidP="0006690A">
            <w:pPr>
              <w:spacing w:after="0" w:line="240" w:lineRule="auto"/>
              <w:jc w:val="both"/>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24</w:t>
            </w:r>
          </w:p>
        </w:tc>
        <w:tc>
          <w:tcPr>
            <w:tcW w:w="992"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vAlign w:val="center"/>
          </w:tcPr>
          <w:p w14:paraId="350F918F" w14:textId="06257961" w:rsidR="0006690A" w:rsidRPr="00970FA9" w:rsidRDefault="0006690A" w:rsidP="0006690A">
            <w:pPr>
              <w:spacing w:after="0" w:line="240" w:lineRule="auto"/>
              <w:jc w:val="both"/>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18</w:t>
            </w:r>
          </w:p>
        </w:tc>
        <w:tc>
          <w:tcPr>
            <w:tcW w:w="116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314FEF65" w14:textId="77777777" w:rsidR="0006690A" w:rsidRPr="00970FA9" w:rsidRDefault="0006690A" w:rsidP="0006690A">
            <w:pPr>
              <w:spacing w:after="0" w:line="240" w:lineRule="auto"/>
              <w:jc w:val="both"/>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0</w:t>
            </w:r>
          </w:p>
        </w:tc>
      </w:tr>
      <w:tr w:rsidR="0006690A" w14:paraId="34A0F584" w14:textId="77777777" w:rsidTr="007B42FC">
        <w:trPr>
          <w:trHeight w:val="649"/>
        </w:trPr>
        <w:tc>
          <w:tcPr>
            <w:tcW w:w="5561" w:type="dxa"/>
            <w:gridSpan w:val="3"/>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63D1959" w14:textId="49E588F2" w:rsidR="0006690A" w:rsidRPr="00970FA9" w:rsidRDefault="0006690A" w:rsidP="0006690A">
            <w:pPr>
              <w:spacing w:after="0" w:line="240" w:lineRule="auto"/>
              <w:jc w:val="both"/>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Комплексна ситуаційна задача 3</w:t>
            </w:r>
          </w:p>
        </w:tc>
        <w:tc>
          <w:tcPr>
            <w:tcW w:w="985"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vAlign w:val="center"/>
          </w:tcPr>
          <w:p w14:paraId="110244F3" w14:textId="77777777" w:rsidR="0006690A" w:rsidRPr="00970FA9" w:rsidRDefault="0006690A" w:rsidP="0006690A">
            <w:pPr>
              <w:spacing w:after="0" w:line="240" w:lineRule="auto"/>
              <w:jc w:val="both"/>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30</w:t>
            </w:r>
          </w:p>
        </w:tc>
        <w:tc>
          <w:tcPr>
            <w:tcW w:w="1075"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vAlign w:val="center"/>
          </w:tcPr>
          <w:p w14:paraId="1F1BDB0C" w14:textId="53470345" w:rsidR="0006690A" w:rsidRPr="00970FA9" w:rsidRDefault="0006690A" w:rsidP="0006690A">
            <w:pPr>
              <w:spacing w:after="0" w:line="240" w:lineRule="auto"/>
              <w:jc w:val="both"/>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24</w:t>
            </w:r>
          </w:p>
        </w:tc>
        <w:tc>
          <w:tcPr>
            <w:tcW w:w="992"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vAlign w:val="center"/>
          </w:tcPr>
          <w:p w14:paraId="0AAF1AC1" w14:textId="73C51DA5" w:rsidR="0006690A" w:rsidRPr="00970FA9" w:rsidRDefault="0006690A" w:rsidP="0006690A">
            <w:pPr>
              <w:spacing w:after="0" w:line="240" w:lineRule="auto"/>
              <w:jc w:val="both"/>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18</w:t>
            </w:r>
          </w:p>
        </w:tc>
        <w:tc>
          <w:tcPr>
            <w:tcW w:w="116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7AA204D9" w14:textId="77777777" w:rsidR="0006690A" w:rsidRPr="00970FA9" w:rsidRDefault="0006690A" w:rsidP="0006690A">
            <w:pPr>
              <w:spacing w:after="0" w:line="240" w:lineRule="auto"/>
              <w:jc w:val="both"/>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0</w:t>
            </w:r>
          </w:p>
        </w:tc>
      </w:tr>
      <w:tr w:rsidR="0006690A" w14:paraId="0EC062DE" w14:textId="77777777" w:rsidTr="007B42FC">
        <w:trPr>
          <w:trHeight w:val="329"/>
        </w:trPr>
        <w:tc>
          <w:tcPr>
            <w:tcW w:w="556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F78606" w14:textId="77777777" w:rsidR="0006690A" w:rsidRPr="00970FA9" w:rsidRDefault="0006690A" w:rsidP="0006690A">
            <w:pPr>
              <w:tabs>
                <w:tab w:val="left" w:pos="179"/>
              </w:tabs>
              <w:spacing w:after="0" w:line="240" w:lineRule="auto"/>
              <w:jc w:val="both"/>
              <w:rPr>
                <w:rFonts w:ascii="Times New Roman" w:eastAsia="Times New Roman" w:hAnsi="Times New Roman" w:cs="Times New Roman"/>
                <w:sz w:val="28"/>
                <w:szCs w:val="28"/>
              </w:rPr>
            </w:pPr>
            <w:r w:rsidRPr="00970FA9">
              <w:rPr>
                <w:rFonts w:ascii="Times New Roman" w:hAnsi="Times New Roman" w:cs="Times New Roman"/>
                <w:sz w:val="28"/>
                <w:szCs w:val="28"/>
              </w:rPr>
              <w:t>Історія хвороби</w:t>
            </w:r>
          </w:p>
        </w:tc>
        <w:tc>
          <w:tcPr>
            <w:tcW w:w="98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BDD4914" w14:textId="77777777" w:rsidR="0006690A" w:rsidRPr="00970FA9" w:rsidRDefault="0006690A" w:rsidP="0006690A">
            <w:pPr>
              <w:spacing w:after="0" w:line="240" w:lineRule="auto"/>
              <w:jc w:val="both"/>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30</w:t>
            </w:r>
          </w:p>
        </w:tc>
        <w:tc>
          <w:tcPr>
            <w:tcW w:w="1075"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vAlign w:val="center"/>
          </w:tcPr>
          <w:p w14:paraId="3349673F" w14:textId="1E9E6AA4" w:rsidR="0006690A" w:rsidRPr="00970FA9" w:rsidRDefault="0006690A" w:rsidP="0006690A">
            <w:pPr>
              <w:spacing w:after="0" w:line="240" w:lineRule="auto"/>
              <w:jc w:val="both"/>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24</w:t>
            </w:r>
          </w:p>
        </w:tc>
        <w:tc>
          <w:tcPr>
            <w:tcW w:w="992"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vAlign w:val="center"/>
          </w:tcPr>
          <w:p w14:paraId="220AB3B4" w14:textId="146AF3E6" w:rsidR="0006690A" w:rsidRPr="00970FA9" w:rsidRDefault="0006690A" w:rsidP="0006690A">
            <w:pPr>
              <w:spacing w:after="0" w:line="240" w:lineRule="auto"/>
              <w:jc w:val="both"/>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18</w:t>
            </w:r>
          </w:p>
        </w:tc>
        <w:tc>
          <w:tcPr>
            <w:tcW w:w="1165"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0F9CD5BD" w14:textId="77777777" w:rsidR="0006690A" w:rsidRPr="00970FA9" w:rsidRDefault="0006690A" w:rsidP="0006690A">
            <w:pPr>
              <w:spacing w:after="0" w:line="240" w:lineRule="auto"/>
              <w:jc w:val="both"/>
              <w:rPr>
                <w:rFonts w:ascii="Times New Roman" w:eastAsia="Times New Roman" w:hAnsi="Times New Roman" w:cs="Times New Roman"/>
                <w:sz w:val="28"/>
                <w:szCs w:val="28"/>
              </w:rPr>
            </w:pPr>
            <w:r w:rsidRPr="00970FA9">
              <w:rPr>
                <w:rFonts w:ascii="Times New Roman" w:eastAsia="Times New Roman" w:hAnsi="Times New Roman" w:cs="Times New Roman"/>
                <w:sz w:val="28"/>
                <w:szCs w:val="28"/>
              </w:rPr>
              <w:t>0</w:t>
            </w:r>
          </w:p>
        </w:tc>
      </w:tr>
      <w:tr w:rsidR="0006690A" w14:paraId="5A5DBBBA" w14:textId="77777777" w:rsidTr="00541E39">
        <w:trPr>
          <w:trHeight w:val="339"/>
        </w:trPr>
        <w:tc>
          <w:tcPr>
            <w:tcW w:w="556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9DA2C3" w14:textId="77777777" w:rsidR="0006690A" w:rsidRPr="00970FA9" w:rsidRDefault="0006690A" w:rsidP="0006690A">
            <w:pPr>
              <w:spacing w:after="0" w:line="240" w:lineRule="auto"/>
              <w:jc w:val="both"/>
              <w:rPr>
                <w:rFonts w:ascii="Times New Roman" w:eastAsia="Times New Roman" w:hAnsi="Times New Roman" w:cs="Times New Roman"/>
                <w:sz w:val="28"/>
                <w:szCs w:val="28"/>
              </w:rPr>
            </w:pPr>
            <w:r w:rsidRPr="00970FA9">
              <w:rPr>
                <w:rFonts w:ascii="Times New Roman" w:eastAsia="Times New Roman" w:hAnsi="Times New Roman" w:cs="Times New Roman"/>
                <w:b/>
                <w:bCs/>
                <w:sz w:val="28"/>
                <w:szCs w:val="28"/>
              </w:rPr>
              <w:t>Всього балів за дисципліну</w:t>
            </w:r>
          </w:p>
        </w:tc>
        <w:tc>
          <w:tcPr>
            <w:tcW w:w="4217"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79CA97" w14:textId="1D9DA4BB" w:rsidR="0006690A" w:rsidRPr="00970FA9" w:rsidRDefault="0006690A" w:rsidP="0006690A">
            <w:pPr>
              <w:spacing w:after="0" w:line="240" w:lineRule="auto"/>
              <w:jc w:val="both"/>
              <w:rPr>
                <w:rFonts w:ascii="Times New Roman" w:eastAsia="Times New Roman" w:hAnsi="Times New Roman" w:cs="Times New Roman"/>
                <w:sz w:val="28"/>
                <w:szCs w:val="28"/>
              </w:rPr>
            </w:pPr>
            <w:r w:rsidRPr="00970FA9">
              <w:rPr>
                <w:rFonts w:ascii="Times New Roman" w:eastAsia="Times New Roman" w:hAnsi="Times New Roman" w:cs="Times New Roman"/>
                <w:b/>
                <w:sz w:val="28"/>
                <w:szCs w:val="28"/>
              </w:rPr>
              <w:t>Максимально – 200</w:t>
            </w:r>
            <w:r w:rsidR="007B42FC" w:rsidRPr="00970FA9">
              <w:rPr>
                <w:rFonts w:ascii="Times New Roman" w:eastAsia="Times New Roman" w:hAnsi="Times New Roman" w:cs="Times New Roman"/>
                <w:b/>
                <w:sz w:val="28"/>
                <w:szCs w:val="28"/>
              </w:rPr>
              <w:t xml:space="preserve"> балів</w:t>
            </w:r>
          </w:p>
        </w:tc>
      </w:tr>
      <w:bookmarkEnd w:id="30"/>
    </w:tbl>
    <w:p w14:paraId="37A94645" w14:textId="77777777" w:rsidR="007B42FC" w:rsidRDefault="007B42FC" w:rsidP="00B52C84">
      <w:pPr>
        <w:spacing w:after="0" w:line="360" w:lineRule="auto"/>
        <w:jc w:val="both"/>
        <w:rPr>
          <w:rFonts w:ascii="Times New Roman" w:eastAsia="Times New Roman" w:hAnsi="Times New Roman" w:cs="Times New Roman"/>
          <w:sz w:val="28"/>
          <w:szCs w:val="28"/>
        </w:rPr>
      </w:pPr>
    </w:p>
    <w:p w14:paraId="55363CF3" w14:textId="062E3D3D" w:rsidR="000C3884" w:rsidRDefault="007B42FC" w:rsidP="006C4BDA">
      <w:pPr>
        <w:spacing w:after="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Pr>
          <w:rFonts w:ascii="Times New Roman" w:eastAsia="Times New Roman" w:hAnsi="Times New Roman" w:cs="Times New Roman"/>
          <w:sz w:val="28"/>
          <w:szCs w:val="28"/>
        </w:rPr>
        <w:t>Сума балів за поточний контроль з модуля «Педіатрія» вираховується як середнє арифметичне суми балів за кожне відвідане заняття</w:t>
      </w:r>
      <w:r w:rsidRPr="00AE656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відсутність на занятті – 0 балів),</w:t>
      </w:r>
      <w:r w:rsidRPr="007B42F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поділене на кількість тем в модулі</w:t>
      </w:r>
      <w:r w:rsidRPr="005066E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(13), та помножене на </w:t>
      </w:r>
      <w:r w:rsidR="006C4BDA">
        <w:rPr>
          <w:rFonts w:ascii="Times New Roman" w:eastAsia="Times New Roman" w:hAnsi="Times New Roman" w:cs="Times New Roman"/>
          <w:sz w:val="28"/>
          <w:szCs w:val="28"/>
        </w:rPr>
        <w:t>«</w:t>
      </w:r>
      <w:r>
        <w:rPr>
          <w:rFonts w:ascii="Times New Roman" w:eastAsia="Times New Roman" w:hAnsi="Times New Roman" w:cs="Times New Roman"/>
          <w:sz w:val="28"/>
          <w:szCs w:val="28"/>
        </w:rPr>
        <w:t>16</w:t>
      </w:r>
      <w:r w:rsidR="006C4BDA">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sidR="006C4BDA">
        <w:rPr>
          <w:rFonts w:ascii="Times New Roman" w:eastAsia="Times New Roman" w:hAnsi="Times New Roman" w:cs="Times New Roman"/>
          <w:sz w:val="28"/>
          <w:szCs w:val="28"/>
        </w:rPr>
        <w:t xml:space="preserve"> </w:t>
      </w:r>
      <w:bookmarkStart w:id="32" w:name="_Hlk208302072"/>
      <w:r w:rsidR="003F40F2">
        <w:rPr>
          <w:rFonts w:ascii="Times New Roman" w:eastAsia="Times New Roman" w:hAnsi="Times New Roman" w:cs="Times New Roman"/>
          <w:bCs/>
          <w:sz w:val="28"/>
          <w:szCs w:val="28"/>
        </w:rPr>
        <w:t xml:space="preserve">Коефіцієнт 16 є результатом перерахунку середньої кількості балів  </w:t>
      </w:r>
      <w:r w:rsidR="006C4BDA">
        <w:rPr>
          <w:rFonts w:ascii="Times New Roman" w:eastAsia="Times New Roman" w:hAnsi="Times New Roman" w:cs="Times New Roman"/>
          <w:bCs/>
          <w:sz w:val="28"/>
          <w:szCs w:val="28"/>
        </w:rPr>
        <w:t>з урахуванням максимальної оцінки в балах</w:t>
      </w:r>
      <w:r w:rsidR="003F40F2">
        <w:rPr>
          <w:rFonts w:ascii="Times New Roman" w:eastAsia="Times New Roman" w:hAnsi="Times New Roman" w:cs="Times New Roman"/>
          <w:bCs/>
          <w:sz w:val="28"/>
          <w:szCs w:val="28"/>
        </w:rPr>
        <w:t xml:space="preserve">. Наприклад:  </w:t>
      </w:r>
      <w:r w:rsidR="006C4BDA">
        <w:rPr>
          <w:rFonts w:ascii="Times New Roman" w:eastAsia="Times New Roman" w:hAnsi="Times New Roman" w:cs="Times New Roman"/>
          <w:bCs/>
          <w:sz w:val="28"/>
          <w:szCs w:val="28"/>
        </w:rPr>
        <w:t>Студент відвідав усі заняття та отримав усі оцінки «5». Його с</w:t>
      </w:r>
      <w:r w:rsidR="003F40F2">
        <w:rPr>
          <w:rFonts w:ascii="Times New Roman" w:eastAsia="Times New Roman" w:hAnsi="Times New Roman" w:cs="Times New Roman"/>
          <w:bCs/>
          <w:sz w:val="28"/>
          <w:szCs w:val="28"/>
        </w:rPr>
        <w:t>ередня оцінка</w:t>
      </w:r>
      <w:r w:rsidR="006C4BDA">
        <w:rPr>
          <w:rFonts w:ascii="Times New Roman" w:eastAsia="Times New Roman" w:hAnsi="Times New Roman" w:cs="Times New Roman"/>
          <w:bCs/>
          <w:sz w:val="28"/>
          <w:szCs w:val="28"/>
        </w:rPr>
        <w:t xml:space="preserve"> «</w:t>
      </w:r>
      <w:r w:rsidR="003F40F2">
        <w:rPr>
          <w:rFonts w:ascii="Times New Roman" w:eastAsia="Times New Roman" w:hAnsi="Times New Roman" w:cs="Times New Roman"/>
          <w:bCs/>
          <w:sz w:val="28"/>
          <w:szCs w:val="28"/>
        </w:rPr>
        <w:t>5</w:t>
      </w:r>
      <w:r w:rsidR="006C4BDA">
        <w:rPr>
          <w:rFonts w:ascii="Times New Roman" w:eastAsia="Times New Roman" w:hAnsi="Times New Roman" w:cs="Times New Roman"/>
          <w:bCs/>
          <w:sz w:val="28"/>
          <w:szCs w:val="28"/>
        </w:rPr>
        <w:t>»</w:t>
      </w:r>
      <w:r w:rsidR="003F40F2">
        <w:rPr>
          <w:rFonts w:ascii="Times New Roman" w:eastAsia="Times New Roman" w:hAnsi="Times New Roman" w:cs="Times New Roman"/>
          <w:bCs/>
          <w:sz w:val="28"/>
          <w:szCs w:val="28"/>
        </w:rPr>
        <w:t xml:space="preserve"> </w:t>
      </w:r>
      <w:r w:rsidR="006C4BDA">
        <w:rPr>
          <w:rFonts w:ascii="Times New Roman" w:eastAsia="Times New Roman" w:hAnsi="Times New Roman" w:cs="Times New Roman"/>
          <w:bCs/>
          <w:sz w:val="28"/>
          <w:szCs w:val="28"/>
        </w:rPr>
        <w:t>дорівнює</w:t>
      </w:r>
      <w:r w:rsidR="003F40F2">
        <w:rPr>
          <w:rFonts w:ascii="Times New Roman" w:eastAsia="Times New Roman" w:hAnsi="Times New Roman" w:cs="Times New Roman"/>
          <w:bCs/>
          <w:sz w:val="28"/>
          <w:szCs w:val="28"/>
        </w:rPr>
        <w:t xml:space="preserve"> 80 балів;</w:t>
      </w:r>
      <w:r w:rsidR="006C4BDA">
        <w:rPr>
          <w:rFonts w:ascii="Times New Roman" w:eastAsia="Times New Roman" w:hAnsi="Times New Roman" w:cs="Times New Roman"/>
          <w:bCs/>
          <w:sz w:val="28"/>
          <w:szCs w:val="28"/>
        </w:rPr>
        <w:t xml:space="preserve"> тоді</w:t>
      </w:r>
      <w:r w:rsidR="003F40F2">
        <w:rPr>
          <w:rFonts w:ascii="Times New Roman" w:eastAsia="Times New Roman" w:hAnsi="Times New Roman" w:cs="Times New Roman"/>
          <w:bCs/>
          <w:sz w:val="28"/>
          <w:szCs w:val="28"/>
        </w:rPr>
        <w:t xml:space="preserve"> середня оцінка </w:t>
      </w:r>
      <w:r w:rsidR="006C4BDA">
        <w:rPr>
          <w:rFonts w:ascii="Times New Roman" w:eastAsia="Times New Roman" w:hAnsi="Times New Roman" w:cs="Times New Roman"/>
          <w:bCs/>
          <w:sz w:val="28"/>
          <w:szCs w:val="28"/>
        </w:rPr>
        <w:t>«</w:t>
      </w:r>
      <w:r w:rsidR="003F40F2">
        <w:rPr>
          <w:rFonts w:ascii="Times New Roman" w:eastAsia="Times New Roman" w:hAnsi="Times New Roman" w:cs="Times New Roman"/>
          <w:bCs/>
          <w:sz w:val="28"/>
          <w:szCs w:val="28"/>
        </w:rPr>
        <w:t>3,5</w:t>
      </w:r>
      <w:r w:rsidR="006C4BDA">
        <w:rPr>
          <w:rFonts w:ascii="Times New Roman" w:eastAsia="Times New Roman" w:hAnsi="Times New Roman" w:cs="Times New Roman"/>
          <w:bCs/>
          <w:sz w:val="28"/>
          <w:szCs w:val="28"/>
        </w:rPr>
        <w:t>»</w:t>
      </w:r>
      <w:r w:rsidR="003F40F2">
        <w:rPr>
          <w:rFonts w:ascii="Times New Roman" w:eastAsia="Times New Roman" w:hAnsi="Times New Roman" w:cs="Times New Roman"/>
          <w:bCs/>
          <w:sz w:val="28"/>
          <w:szCs w:val="28"/>
        </w:rPr>
        <w:t xml:space="preserve"> –</w:t>
      </w:r>
      <w:r w:rsidR="006C4BDA">
        <w:rPr>
          <w:rFonts w:ascii="Times New Roman" w:eastAsia="Times New Roman" w:hAnsi="Times New Roman" w:cs="Times New Roman"/>
          <w:bCs/>
          <w:sz w:val="28"/>
          <w:szCs w:val="28"/>
        </w:rPr>
        <w:t xml:space="preserve"> це</w:t>
      </w:r>
      <w:r w:rsidR="003F40F2">
        <w:rPr>
          <w:rFonts w:ascii="Times New Roman" w:eastAsia="Times New Roman" w:hAnsi="Times New Roman" w:cs="Times New Roman"/>
          <w:bCs/>
          <w:sz w:val="28"/>
          <w:szCs w:val="28"/>
        </w:rPr>
        <w:t xml:space="preserve"> Х балів. Х = 3,5 х </w:t>
      </w:r>
      <w:r w:rsidR="003F40F2" w:rsidRPr="0006690A">
        <w:rPr>
          <w:rFonts w:ascii="Times New Roman" w:eastAsia="Times New Roman" w:hAnsi="Times New Roman" w:cs="Times New Roman"/>
          <w:b/>
          <w:i/>
          <w:iCs/>
          <w:sz w:val="28"/>
          <w:szCs w:val="28"/>
        </w:rPr>
        <w:t>80 : 5</w:t>
      </w:r>
      <w:r w:rsidR="003F40F2">
        <w:rPr>
          <w:rFonts w:ascii="Times New Roman" w:eastAsia="Times New Roman" w:hAnsi="Times New Roman" w:cs="Times New Roman"/>
          <w:bCs/>
          <w:sz w:val="28"/>
          <w:szCs w:val="28"/>
        </w:rPr>
        <w:t xml:space="preserve"> = 3,5 х </w:t>
      </w:r>
      <w:r w:rsidR="003F40F2" w:rsidRPr="0006690A">
        <w:rPr>
          <w:rFonts w:ascii="Times New Roman" w:eastAsia="Times New Roman" w:hAnsi="Times New Roman" w:cs="Times New Roman"/>
          <w:b/>
          <w:i/>
          <w:iCs/>
          <w:sz w:val="28"/>
          <w:szCs w:val="28"/>
        </w:rPr>
        <w:t>16</w:t>
      </w:r>
      <w:r w:rsidR="003F40F2">
        <w:rPr>
          <w:rFonts w:ascii="Times New Roman" w:eastAsia="Times New Roman" w:hAnsi="Times New Roman" w:cs="Times New Roman"/>
          <w:bCs/>
          <w:sz w:val="28"/>
          <w:szCs w:val="28"/>
        </w:rPr>
        <w:t xml:space="preserve"> = 56</w:t>
      </w:r>
      <w:r w:rsidR="006C4BDA">
        <w:rPr>
          <w:rFonts w:ascii="Times New Roman" w:eastAsia="Times New Roman" w:hAnsi="Times New Roman" w:cs="Times New Roman"/>
          <w:bCs/>
          <w:sz w:val="28"/>
          <w:szCs w:val="28"/>
        </w:rPr>
        <w:t xml:space="preserve"> балів</w:t>
      </w:r>
      <w:r w:rsidR="00AE656E">
        <w:rPr>
          <w:rFonts w:ascii="Times New Roman" w:eastAsia="Times New Roman" w:hAnsi="Times New Roman" w:cs="Times New Roman"/>
          <w:bCs/>
          <w:sz w:val="28"/>
          <w:szCs w:val="28"/>
        </w:rPr>
        <w:t>.</w:t>
      </w:r>
    </w:p>
    <w:bookmarkEnd w:id="31"/>
    <w:bookmarkEnd w:id="32"/>
    <w:p w14:paraId="62B50A78" w14:textId="77777777" w:rsidR="0006690A" w:rsidRDefault="0006690A" w:rsidP="00B52C84">
      <w:pPr>
        <w:spacing w:after="0" w:line="360" w:lineRule="auto"/>
        <w:jc w:val="both"/>
        <w:rPr>
          <w:rFonts w:ascii="Times New Roman" w:eastAsia="Times New Roman" w:hAnsi="Times New Roman" w:cs="Times New Roman"/>
          <w:bCs/>
          <w:sz w:val="28"/>
          <w:szCs w:val="28"/>
        </w:rPr>
      </w:pPr>
    </w:p>
    <w:p w14:paraId="4D45EB85" w14:textId="77777777" w:rsidR="000C3884" w:rsidRDefault="00000000">
      <w:pPr>
        <w:widowControl w:val="0"/>
        <w:autoSpaceDE w:val="0"/>
        <w:autoSpaceDN w:val="0"/>
        <w:adjustRightInd w:val="0"/>
        <w:spacing w:after="0" w:line="360" w:lineRule="auto"/>
        <w:ind w:firstLineChars="200" w:firstLine="562"/>
        <w:jc w:val="center"/>
        <w:rPr>
          <w:rFonts w:ascii="Times New Roman" w:eastAsia="MS Mincho" w:hAnsi="Times New Roman" w:cs="Times New Roman"/>
          <w:b/>
          <w:sz w:val="28"/>
          <w:szCs w:val="28"/>
          <w:lang w:eastAsia="ru-RU"/>
        </w:rPr>
      </w:pPr>
      <w:r>
        <w:rPr>
          <w:rFonts w:ascii="Times New Roman" w:eastAsia="MS Mincho" w:hAnsi="Times New Roman" w:cs="Times New Roman"/>
          <w:b/>
          <w:sz w:val="28"/>
          <w:szCs w:val="28"/>
          <w:lang w:eastAsia="ru-RU"/>
        </w:rPr>
        <w:t>Конвертація кількості балів з дисципліни в оцінки за шкалами ЕСТS та чотирибальною (традиційною).</w:t>
      </w:r>
    </w:p>
    <w:p w14:paraId="0E691926" w14:textId="77777777" w:rsidR="000C3884" w:rsidRDefault="00000000">
      <w:pPr>
        <w:widowControl w:val="0"/>
        <w:autoSpaceDE w:val="0"/>
        <w:autoSpaceDN w:val="0"/>
        <w:adjustRightInd w:val="0"/>
        <w:spacing w:after="0" w:line="360" w:lineRule="auto"/>
        <w:ind w:firstLineChars="200" w:firstLine="5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Бали з дисципліни конвертуються як в шкалу </w:t>
      </w:r>
      <w:r>
        <w:rPr>
          <w:rFonts w:ascii="Times New Roman" w:eastAsia="Times New Roman" w:hAnsi="Times New Roman" w:cs="Times New Roman"/>
          <w:sz w:val="28"/>
          <w:szCs w:val="28"/>
          <w:lang w:val="ru-RU" w:eastAsia="ru-RU"/>
        </w:rPr>
        <w:t>ECTS</w:t>
      </w:r>
      <w:r>
        <w:rPr>
          <w:rFonts w:ascii="Times New Roman" w:eastAsia="Times New Roman" w:hAnsi="Times New Roman" w:cs="Times New Roman"/>
          <w:sz w:val="28"/>
          <w:szCs w:val="28"/>
          <w:lang w:eastAsia="ru-RU"/>
        </w:rPr>
        <w:t>, так і в чотирибальну шкалу.</w:t>
      </w:r>
    </w:p>
    <w:p w14:paraId="70F67362" w14:textId="77777777" w:rsidR="000C3884" w:rsidRDefault="00000000">
      <w:pPr>
        <w:widowControl w:val="0"/>
        <w:autoSpaceDE w:val="0"/>
        <w:autoSpaceDN w:val="0"/>
        <w:adjustRightInd w:val="0"/>
        <w:spacing w:after="0" w:line="360" w:lineRule="auto"/>
        <w:ind w:firstLineChars="200" w:firstLine="560"/>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val="ru-RU" w:eastAsia="ru-RU"/>
        </w:rPr>
        <w:t>Ранжування</w:t>
      </w:r>
      <w:proofErr w:type="spellEnd"/>
      <w:r>
        <w:rPr>
          <w:rFonts w:ascii="Times New Roman" w:eastAsia="Times New Roman" w:hAnsi="Times New Roman" w:cs="Times New Roman"/>
          <w:sz w:val="28"/>
          <w:szCs w:val="28"/>
          <w:lang w:val="ru-RU" w:eastAsia="ru-RU"/>
        </w:rPr>
        <w:t xml:space="preserve"> за шкалою ЕСТS з </w:t>
      </w:r>
      <w:proofErr w:type="spellStart"/>
      <w:r>
        <w:rPr>
          <w:rFonts w:ascii="Times New Roman" w:eastAsia="Times New Roman" w:hAnsi="Times New Roman" w:cs="Times New Roman"/>
          <w:sz w:val="28"/>
          <w:szCs w:val="28"/>
          <w:lang w:val="ru-RU" w:eastAsia="ru-RU"/>
        </w:rPr>
        <w:t>присвоєння</w:t>
      </w:r>
      <w:proofErr w:type="spellEnd"/>
      <w:r>
        <w:rPr>
          <w:rFonts w:ascii="Times New Roman" w:eastAsia="Times New Roman" w:hAnsi="Times New Roman" w:cs="Times New Roman"/>
          <w:sz w:val="28"/>
          <w:szCs w:val="28"/>
          <w:lang w:eastAsia="ru-RU"/>
        </w:rPr>
        <w:t>м</w:t>
      </w:r>
      <w:r>
        <w:rPr>
          <w:rFonts w:ascii="Times New Roman" w:eastAsia="Times New Roman" w:hAnsi="Times New Roman" w:cs="Times New Roman"/>
          <w:sz w:val="28"/>
          <w:szCs w:val="28"/>
          <w:lang w:val="ru-RU" w:eastAsia="ru-RU"/>
        </w:rPr>
        <w:t xml:space="preserve"> </w:t>
      </w:r>
      <w:proofErr w:type="spellStart"/>
      <w:r>
        <w:rPr>
          <w:rFonts w:ascii="Times New Roman" w:eastAsia="Times New Roman" w:hAnsi="Times New Roman" w:cs="Times New Roman"/>
          <w:sz w:val="28"/>
          <w:szCs w:val="28"/>
          <w:lang w:val="ru-RU" w:eastAsia="ru-RU"/>
        </w:rPr>
        <w:t>оцінок</w:t>
      </w:r>
      <w:proofErr w:type="spellEnd"/>
      <w:r>
        <w:rPr>
          <w:rFonts w:ascii="Times New Roman" w:eastAsia="Times New Roman" w:hAnsi="Times New Roman" w:cs="Times New Roman"/>
          <w:sz w:val="28"/>
          <w:szCs w:val="28"/>
          <w:lang w:val="ru-RU" w:eastAsia="ru-RU"/>
        </w:rPr>
        <w:t xml:space="preserve"> «А», «В», «С», «D», «Е» проводиться</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ru-RU" w:eastAsia="ru-RU"/>
        </w:rPr>
        <w:t>таким чином:</w:t>
      </w:r>
    </w:p>
    <w:tbl>
      <w:tblPr>
        <w:tblW w:w="0" w:type="auto"/>
        <w:tblCellMar>
          <w:top w:w="15" w:type="dxa"/>
          <w:left w:w="15" w:type="dxa"/>
          <w:bottom w:w="15" w:type="dxa"/>
          <w:right w:w="15" w:type="dxa"/>
        </w:tblCellMar>
        <w:tblLook w:val="04A0" w:firstRow="1" w:lastRow="0" w:firstColumn="1" w:lastColumn="0" w:noHBand="0" w:noVBand="1"/>
      </w:tblPr>
      <w:tblGrid>
        <w:gridCol w:w="2210"/>
        <w:gridCol w:w="1505"/>
        <w:gridCol w:w="1547"/>
        <w:gridCol w:w="4309"/>
      </w:tblGrid>
      <w:tr w:rsidR="000C3884" w14:paraId="2F7FCAA2" w14:textId="77777777" w:rsidTr="006C4BDA">
        <w:tc>
          <w:tcPr>
            <w:tcW w:w="2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BA99E"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 за національною шкалою</w:t>
            </w:r>
          </w:p>
        </w:tc>
        <w:tc>
          <w:tcPr>
            <w:tcW w:w="1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6CC19"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 в балах</w:t>
            </w:r>
          </w:p>
        </w:tc>
        <w:tc>
          <w:tcPr>
            <w:tcW w:w="1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808951"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 за шкалою ЄКТС</w:t>
            </w:r>
          </w:p>
        </w:tc>
        <w:tc>
          <w:tcPr>
            <w:tcW w:w="4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20B5AD" w14:textId="77777777" w:rsidR="000C3884" w:rsidRDefault="000C3884">
            <w:pPr>
              <w:spacing w:after="0" w:line="240" w:lineRule="auto"/>
              <w:jc w:val="center"/>
              <w:rPr>
                <w:rFonts w:ascii="Times New Roman" w:eastAsia="Times New Roman" w:hAnsi="Times New Roman" w:cs="Times New Roman"/>
                <w:sz w:val="28"/>
                <w:szCs w:val="28"/>
              </w:rPr>
            </w:pPr>
          </w:p>
          <w:p w14:paraId="33E6921A"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Пояснення</w:t>
            </w:r>
          </w:p>
        </w:tc>
      </w:tr>
      <w:tr w:rsidR="000C3884" w14:paraId="1E499DE8" w14:textId="77777777" w:rsidTr="006C4BDA">
        <w:tc>
          <w:tcPr>
            <w:tcW w:w="2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D84DD" w14:textId="77777777" w:rsidR="000C3884"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Відмінно</w:t>
            </w:r>
          </w:p>
        </w:tc>
        <w:tc>
          <w:tcPr>
            <w:tcW w:w="1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EEE39"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170-200</w:t>
            </w:r>
          </w:p>
        </w:tc>
        <w:tc>
          <w:tcPr>
            <w:tcW w:w="1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5D5AD"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w:t>
            </w:r>
          </w:p>
        </w:tc>
        <w:tc>
          <w:tcPr>
            <w:tcW w:w="4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326EF" w14:textId="77777777" w:rsidR="000C3884"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Відмінно </w:t>
            </w:r>
            <w:r>
              <w:rPr>
                <w:rFonts w:ascii="Times New Roman" w:eastAsia="Times New Roman" w:hAnsi="Times New Roman" w:cs="Times New Roman"/>
                <w:sz w:val="28"/>
                <w:szCs w:val="28"/>
              </w:rPr>
              <w:t>(відмінне виконання лише з незначною кількістю помилок)</w:t>
            </w:r>
          </w:p>
        </w:tc>
      </w:tr>
      <w:tr w:rsidR="000C3884" w14:paraId="181166E4" w14:textId="77777777" w:rsidTr="006C4BDA">
        <w:tc>
          <w:tcPr>
            <w:tcW w:w="22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3B8329" w14:textId="77777777" w:rsidR="000C3884"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Добре</w:t>
            </w:r>
          </w:p>
        </w:tc>
        <w:tc>
          <w:tcPr>
            <w:tcW w:w="1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36002"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155-169</w:t>
            </w:r>
          </w:p>
        </w:tc>
        <w:tc>
          <w:tcPr>
            <w:tcW w:w="1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71BB2"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p>
        </w:tc>
        <w:tc>
          <w:tcPr>
            <w:tcW w:w="4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5E55E1" w14:textId="77777777" w:rsidR="000C3884"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Дуже добре</w:t>
            </w:r>
            <w:r>
              <w:rPr>
                <w:rFonts w:ascii="Times New Roman" w:eastAsia="Times New Roman" w:hAnsi="Times New Roman" w:cs="Times New Roman"/>
                <w:sz w:val="28"/>
                <w:szCs w:val="28"/>
              </w:rPr>
              <w:t xml:space="preserve"> (вище середнього рівня з кількома помилками)</w:t>
            </w:r>
          </w:p>
        </w:tc>
      </w:tr>
      <w:tr w:rsidR="000C3884" w14:paraId="3A355C82" w14:textId="77777777" w:rsidTr="006C4BDA">
        <w:tc>
          <w:tcPr>
            <w:tcW w:w="2210" w:type="dxa"/>
            <w:vMerge/>
            <w:tcBorders>
              <w:top w:val="single" w:sz="4" w:space="0" w:color="000000"/>
              <w:left w:val="single" w:sz="4" w:space="0" w:color="000000"/>
              <w:bottom w:val="single" w:sz="4" w:space="0" w:color="000000"/>
              <w:right w:val="single" w:sz="4" w:space="0" w:color="000000"/>
            </w:tcBorders>
            <w:vAlign w:val="center"/>
          </w:tcPr>
          <w:p w14:paraId="6EA4FD9C" w14:textId="77777777" w:rsidR="000C3884" w:rsidRDefault="000C3884">
            <w:pPr>
              <w:spacing w:after="0" w:line="240" w:lineRule="auto"/>
              <w:rPr>
                <w:rFonts w:ascii="Times New Roman" w:eastAsia="Times New Roman" w:hAnsi="Times New Roman" w:cs="Times New Roman"/>
                <w:sz w:val="28"/>
                <w:szCs w:val="28"/>
              </w:rPr>
            </w:pPr>
          </w:p>
        </w:tc>
        <w:tc>
          <w:tcPr>
            <w:tcW w:w="1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24022"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140-154</w:t>
            </w:r>
          </w:p>
        </w:tc>
        <w:tc>
          <w:tcPr>
            <w:tcW w:w="1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338EF"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p>
        </w:tc>
        <w:tc>
          <w:tcPr>
            <w:tcW w:w="4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C07D5" w14:textId="77777777" w:rsidR="000C3884"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Добре </w:t>
            </w:r>
            <w:r>
              <w:rPr>
                <w:rFonts w:ascii="Times New Roman" w:eastAsia="Times New Roman" w:hAnsi="Times New Roman" w:cs="Times New Roman"/>
                <w:sz w:val="28"/>
                <w:szCs w:val="28"/>
              </w:rPr>
              <w:t>(в загальному вірне виконання з певною кількістю суттєвих помилок)</w:t>
            </w:r>
          </w:p>
        </w:tc>
      </w:tr>
      <w:tr w:rsidR="000C3884" w14:paraId="07333595" w14:textId="77777777" w:rsidTr="006C4BDA">
        <w:tc>
          <w:tcPr>
            <w:tcW w:w="22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AB0CF" w14:textId="77777777" w:rsidR="000C3884"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Задовільно</w:t>
            </w:r>
          </w:p>
        </w:tc>
        <w:tc>
          <w:tcPr>
            <w:tcW w:w="1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CDB6E8"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125-139</w:t>
            </w:r>
          </w:p>
        </w:tc>
        <w:tc>
          <w:tcPr>
            <w:tcW w:w="1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EEDF2"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D</w:t>
            </w:r>
          </w:p>
        </w:tc>
        <w:tc>
          <w:tcPr>
            <w:tcW w:w="4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B4CEF" w14:textId="77777777" w:rsidR="000C3884"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Задовільно</w:t>
            </w:r>
            <w:r>
              <w:rPr>
                <w:rFonts w:ascii="Times New Roman" w:eastAsia="Times New Roman" w:hAnsi="Times New Roman" w:cs="Times New Roman"/>
                <w:sz w:val="28"/>
                <w:szCs w:val="28"/>
              </w:rPr>
              <w:t xml:space="preserve"> (зі значною кількістю недоліків)</w:t>
            </w:r>
          </w:p>
        </w:tc>
      </w:tr>
      <w:tr w:rsidR="000C3884" w14:paraId="6631A1B8" w14:textId="77777777" w:rsidTr="006C4BDA">
        <w:tc>
          <w:tcPr>
            <w:tcW w:w="2210" w:type="dxa"/>
            <w:vMerge/>
            <w:tcBorders>
              <w:top w:val="single" w:sz="4" w:space="0" w:color="000000"/>
              <w:left w:val="single" w:sz="4" w:space="0" w:color="000000"/>
              <w:bottom w:val="single" w:sz="4" w:space="0" w:color="000000"/>
              <w:right w:val="single" w:sz="4" w:space="0" w:color="000000"/>
            </w:tcBorders>
            <w:vAlign w:val="center"/>
          </w:tcPr>
          <w:p w14:paraId="529B56EA" w14:textId="77777777" w:rsidR="000C3884" w:rsidRDefault="000C3884">
            <w:pPr>
              <w:spacing w:after="0" w:line="240" w:lineRule="auto"/>
              <w:rPr>
                <w:rFonts w:ascii="Times New Roman" w:eastAsia="Times New Roman" w:hAnsi="Times New Roman" w:cs="Times New Roman"/>
                <w:sz w:val="28"/>
                <w:szCs w:val="28"/>
              </w:rPr>
            </w:pPr>
          </w:p>
        </w:tc>
        <w:tc>
          <w:tcPr>
            <w:tcW w:w="1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623B48"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111-124</w:t>
            </w:r>
          </w:p>
        </w:tc>
        <w:tc>
          <w:tcPr>
            <w:tcW w:w="1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8FEB0"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Е</w:t>
            </w:r>
          </w:p>
        </w:tc>
        <w:tc>
          <w:tcPr>
            <w:tcW w:w="4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F955B" w14:textId="77777777" w:rsidR="000C3884"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Достатньо</w:t>
            </w:r>
            <w:r>
              <w:rPr>
                <w:rFonts w:ascii="Times New Roman" w:eastAsia="Times New Roman" w:hAnsi="Times New Roman" w:cs="Times New Roman"/>
                <w:sz w:val="28"/>
                <w:szCs w:val="28"/>
              </w:rPr>
              <w:t xml:space="preserve"> (виконання відповідає </w:t>
            </w:r>
            <w:r>
              <w:rPr>
                <w:rFonts w:ascii="Times New Roman" w:eastAsia="Times New Roman" w:hAnsi="Times New Roman" w:cs="Times New Roman"/>
                <w:sz w:val="28"/>
                <w:szCs w:val="28"/>
              </w:rPr>
              <w:lastRenderedPageBreak/>
              <w:t>мінімальним критеріям)</w:t>
            </w:r>
          </w:p>
        </w:tc>
      </w:tr>
      <w:tr w:rsidR="000C3884" w14:paraId="0DF63F09" w14:textId="77777777" w:rsidTr="006C4BDA">
        <w:tc>
          <w:tcPr>
            <w:tcW w:w="22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5EBA2" w14:textId="77777777" w:rsidR="000C3884"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Незадовільно</w:t>
            </w:r>
          </w:p>
        </w:tc>
        <w:tc>
          <w:tcPr>
            <w:tcW w:w="1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D6CE1"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60-110</w:t>
            </w:r>
          </w:p>
        </w:tc>
        <w:tc>
          <w:tcPr>
            <w:tcW w:w="1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6FB6F"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FХ</w:t>
            </w:r>
          </w:p>
        </w:tc>
        <w:tc>
          <w:tcPr>
            <w:tcW w:w="4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28A95E" w14:textId="77777777" w:rsidR="000C3884"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Незадовільно</w:t>
            </w:r>
            <w:r>
              <w:rPr>
                <w:rFonts w:ascii="Times New Roman" w:eastAsia="Times New Roman" w:hAnsi="Times New Roman" w:cs="Times New Roman"/>
                <w:sz w:val="28"/>
                <w:szCs w:val="28"/>
              </w:rPr>
              <w:t xml:space="preserve"> (з можливістю повторного складання)</w:t>
            </w:r>
          </w:p>
        </w:tc>
      </w:tr>
      <w:tr w:rsidR="000C3884" w14:paraId="54BDDBA4" w14:textId="77777777" w:rsidTr="006C4BDA">
        <w:tc>
          <w:tcPr>
            <w:tcW w:w="2210" w:type="dxa"/>
            <w:vMerge/>
            <w:tcBorders>
              <w:top w:val="single" w:sz="4" w:space="0" w:color="000000"/>
              <w:left w:val="single" w:sz="4" w:space="0" w:color="000000"/>
              <w:bottom w:val="single" w:sz="4" w:space="0" w:color="000000"/>
              <w:right w:val="single" w:sz="4" w:space="0" w:color="000000"/>
            </w:tcBorders>
            <w:vAlign w:val="center"/>
          </w:tcPr>
          <w:p w14:paraId="3ADD057A" w14:textId="77777777" w:rsidR="000C3884" w:rsidRDefault="000C3884">
            <w:pPr>
              <w:spacing w:after="0" w:line="240" w:lineRule="auto"/>
              <w:rPr>
                <w:rFonts w:ascii="Times New Roman" w:eastAsia="Times New Roman" w:hAnsi="Times New Roman" w:cs="Times New Roman"/>
                <w:sz w:val="28"/>
                <w:szCs w:val="28"/>
              </w:rPr>
            </w:pPr>
          </w:p>
        </w:tc>
        <w:tc>
          <w:tcPr>
            <w:tcW w:w="1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7DE8E"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1-59</w:t>
            </w:r>
          </w:p>
        </w:tc>
        <w:tc>
          <w:tcPr>
            <w:tcW w:w="1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1C122"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F</w:t>
            </w:r>
          </w:p>
        </w:tc>
        <w:tc>
          <w:tcPr>
            <w:tcW w:w="4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AFD22" w14:textId="77777777" w:rsidR="000C3884"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Незадовільно</w:t>
            </w:r>
            <w:r>
              <w:rPr>
                <w:rFonts w:ascii="Times New Roman" w:eastAsia="Times New Roman" w:hAnsi="Times New Roman" w:cs="Times New Roman"/>
                <w:sz w:val="28"/>
                <w:szCs w:val="28"/>
              </w:rPr>
              <w:t xml:space="preserve"> (з обов’язковим повторним вивченням дисципліни)</w:t>
            </w:r>
          </w:p>
        </w:tc>
      </w:tr>
    </w:tbl>
    <w:p w14:paraId="129FF7B3" w14:textId="77777777" w:rsidR="000C3884" w:rsidRDefault="000C3884">
      <w:pPr>
        <w:spacing w:after="0" w:line="360" w:lineRule="auto"/>
        <w:ind w:firstLineChars="200" w:firstLine="560"/>
        <w:rPr>
          <w:rFonts w:ascii="Times New Roman" w:eastAsia="Times New Roman" w:hAnsi="Times New Roman" w:cs="Times New Roman"/>
          <w:sz w:val="28"/>
          <w:szCs w:val="28"/>
        </w:rPr>
      </w:pPr>
    </w:p>
    <w:p w14:paraId="1DEE4EB1" w14:textId="77777777"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Також бали з дисципліни конвертуються на кафедрі у традиційну чотирибальну шкалу за абсолютними критеріями таким чином:</w:t>
      </w:r>
    </w:p>
    <w:tbl>
      <w:tblPr>
        <w:tblW w:w="0" w:type="auto"/>
        <w:tblCellMar>
          <w:top w:w="15" w:type="dxa"/>
          <w:left w:w="15" w:type="dxa"/>
          <w:bottom w:w="15" w:type="dxa"/>
          <w:right w:w="15" w:type="dxa"/>
        </w:tblCellMar>
        <w:tblLook w:val="04A0" w:firstRow="1" w:lastRow="0" w:firstColumn="1" w:lastColumn="0" w:noHBand="0" w:noVBand="1"/>
      </w:tblPr>
      <w:tblGrid>
        <w:gridCol w:w="4778"/>
        <w:gridCol w:w="4793"/>
      </w:tblGrid>
      <w:tr w:rsidR="000C3884" w14:paraId="5CCB6ECE" w14:textId="77777777">
        <w:tc>
          <w:tcPr>
            <w:tcW w:w="4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4DACC6"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Бали з дисципліни</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EA04EA"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 за чотирибальною шкалою</w:t>
            </w:r>
          </w:p>
        </w:tc>
      </w:tr>
      <w:tr w:rsidR="000C3884" w14:paraId="1F995908" w14:textId="77777777">
        <w:tc>
          <w:tcPr>
            <w:tcW w:w="4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66C0F6"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Від 170 до 200 балів</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0554F7"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r>
      <w:tr w:rsidR="000C3884" w14:paraId="13C07C57" w14:textId="77777777">
        <w:tc>
          <w:tcPr>
            <w:tcW w:w="4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F93E74"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Від 140 до 169 балів</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DDCAF8"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r>
      <w:tr w:rsidR="000C3884" w14:paraId="773D71AC" w14:textId="77777777">
        <w:tc>
          <w:tcPr>
            <w:tcW w:w="4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6ECCFA"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Від 139 до 111 балів</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BA7593"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0C3884" w14:paraId="27A32095" w14:textId="77777777">
        <w:tc>
          <w:tcPr>
            <w:tcW w:w="4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3EDB8F" w14:textId="137A25B2" w:rsidR="000C3884" w:rsidRDefault="000757C4" w:rsidP="000757C4">
            <w:pPr>
              <w:pStyle w:val="af1"/>
              <w:tabs>
                <w:tab w:val="left" w:pos="720"/>
              </w:tabs>
              <w:spacing w:after="0" w:line="24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110 балів та нижче</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79AB09"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bl>
    <w:p w14:paraId="3825C354" w14:textId="77777777" w:rsidR="000C3884" w:rsidRDefault="000C3884">
      <w:pPr>
        <w:pStyle w:val="af1"/>
        <w:spacing w:after="0" w:line="360" w:lineRule="auto"/>
        <w:ind w:left="0" w:firstLineChars="200" w:firstLine="560"/>
        <w:textAlignment w:val="baseline"/>
        <w:rPr>
          <w:rFonts w:ascii="Times New Roman" w:eastAsia="Times New Roman" w:hAnsi="Times New Roman" w:cs="Times New Roman"/>
          <w:sz w:val="28"/>
          <w:szCs w:val="28"/>
        </w:rPr>
      </w:pPr>
    </w:p>
    <w:p w14:paraId="6D945CE6" w14:textId="77777777" w:rsidR="00AB4304" w:rsidRPr="00AB4304" w:rsidRDefault="00AB4304" w:rsidP="00AB4304">
      <w:pPr>
        <w:pStyle w:val="af1"/>
        <w:spacing w:after="0" w:line="360" w:lineRule="auto"/>
        <w:ind w:leftChars="-1" w:left="-1" w:hanging="1"/>
        <w:jc w:val="center"/>
        <w:textAlignment w:val="baseline"/>
        <w:rPr>
          <w:rFonts w:ascii="Times New Roman" w:eastAsia="Times New Roman" w:hAnsi="Times New Roman" w:cs="Times New Roman"/>
          <w:b/>
          <w:bCs/>
          <w:sz w:val="28"/>
          <w:szCs w:val="28"/>
        </w:rPr>
      </w:pPr>
      <w:r w:rsidRPr="00AB4304">
        <w:rPr>
          <w:rFonts w:ascii="Times New Roman" w:eastAsia="Times New Roman" w:hAnsi="Times New Roman" w:cs="Times New Roman"/>
          <w:b/>
          <w:bCs/>
          <w:sz w:val="28"/>
          <w:szCs w:val="28"/>
        </w:rPr>
        <w:t>Порядок ліквідації академічної заборгованості</w:t>
      </w:r>
    </w:p>
    <w:p w14:paraId="6FBCCD47" w14:textId="77777777" w:rsidR="00AB4304" w:rsidRPr="00AB4304" w:rsidRDefault="00AB4304" w:rsidP="00E9796B">
      <w:pPr>
        <w:spacing w:after="0" w:line="360" w:lineRule="auto"/>
        <w:ind w:firstLine="708"/>
        <w:jc w:val="both"/>
        <w:textAlignment w:val="baseline"/>
        <w:rPr>
          <w:rFonts w:ascii="Times New Roman" w:eastAsia="Times New Roman" w:hAnsi="Times New Roman" w:cs="Times New Roman"/>
          <w:sz w:val="28"/>
          <w:szCs w:val="28"/>
        </w:rPr>
      </w:pPr>
      <w:r w:rsidRPr="00AB4304">
        <w:rPr>
          <w:rFonts w:ascii="Times New Roman" w:eastAsia="Times New Roman" w:hAnsi="Times New Roman" w:cs="Times New Roman"/>
          <w:sz w:val="28"/>
          <w:szCs w:val="28"/>
        </w:rPr>
        <w:t>При отриманні незадовільної оцінки із дисципліни в межах 60-110 балів (FX) студент має право повторно її скласти 2 рази: один - кафедральній комісії за участю зав. кафедри, а останній раз - комісії за участю завідуючого кафедри та декана.</w:t>
      </w:r>
    </w:p>
    <w:p w14:paraId="391C0206" w14:textId="77777777" w:rsidR="00AB4304" w:rsidRPr="00AB4304" w:rsidRDefault="00AB4304" w:rsidP="00E9796B">
      <w:pPr>
        <w:spacing w:after="0" w:line="360" w:lineRule="auto"/>
        <w:ind w:firstLine="708"/>
        <w:jc w:val="both"/>
        <w:textAlignment w:val="baseline"/>
        <w:rPr>
          <w:rFonts w:ascii="Times New Roman" w:eastAsia="Times New Roman" w:hAnsi="Times New Roman" w:cs="Times New Roman"/>
          <w:sz w:val="28"/>
          <w:szCs w:val="28"/>
        </w:rPr>
      </w:pPr>
      <w:r w:rsidRPr="00AB4304">
        <w:rPr>
          <w:rFonts w:ascii="Times New Roman" w:eastAsia="Times New Roman" w:hAnsi="Times New Roman" w:cs="Times New Roman"/>
          <w:sz w:val="28"/>
          <w:szCs w:val="28"/>
        </w:rPr>
        <w:t>Повторне складання дисциплін із отриманими незадовільними оцінками проводять за графіком, який складає кафедра, узгоджує з деканом (інтервал між спробами або дисциплінами не менше 3 днів). Дисципліни, які вивчають на відповідному курсі мають бути складені до початку нового навчального року. Наявність академічної заборгованості до початку нового навчального року є підставою для відрахування студента із університету за невиконання вимог навчального плану (або оформлення академічної відпустки та повторного курсу навчання за станом здоров'я).</w:t>
      </w:r>
    </w:p>
    <w:p w14:paraId="028662F2" w14:textId="77777777" w:rsidR="00AB4304" w:rsidRDefault="00AB4304" w:rsidP="00E9796B">
      <w:pPr>
        <w:spacing w:after="0" w:line="360" w:lineRule="auto"/>
        <w:ind w:firstLine="562"/>
        <w:jc w:val="both"/>
        <w:textAlignment w:val="baseline"/>
        <w:rPr>
          <w:rFonts w:ascii="Times New Roman" w:eastAsia="Times New Roman" w:hAnsi="Times New Roman" w:cs="Times New Roman"/>
          <w:sz w:val="28"/>
          <w:szCs w:val="28"/>
        </w:rPr>
      </w:pPr>
      <w:r w:rsidRPr="00AB4304">
        <w:rPr>
          <w:rFonts w:ascii="Times New Roman" w:eastAsia="Times New Roman" w:hAnsi="Times New Roman" w:cs="Times New Roman"/>
          <w:sz w:val="28"/>
          <w:szCs w:val="28"/>
        </w:rPr>
        <w:t xml:space="preserve">При отриманні незадовільної оцінки із дисципліни в межах 1-59 балів (F) студент зобов'язаний повторно її вивчити у </w:t>
      </w:r>
      <w:proofErr w:type="spellStart"/>
      <w:r w:rsidRPr="00AB4304">
        <w:rPr>
          <w:rFonts w:ascii="Times New Roman" w:eastAsia="Times New Roman" w:hAnsi="Times New Roman" w:cs="Times New Roman"/>
          <w:sz w:val="28"/>
          <w:szCs w:val="28"/>
        </w:rPr>
        <w:t>позаудиторний</w:t>
      </w:r>
      <w:proofErr w:type="spellEnd"/>
      <w:r w:rsidRPr="00AB4304">
        <w:rPr>
          <w:rFonts w:ascii="Times New Roman" w:eastAsia="Times New Roman" w:hAnsi="Times New Roman" w:cs="Times New Roman"/>
          <w:sz w:val="28"/>
          <w:szCs w:val="28"/>
        </w:rPr>
        <w:t xml:space="preserve"> час на платній основі. Повторне отримання студентом незадовільної оцінки за результатом повторного її вивчення з урахуванням двох перескладань дисципліни або незадовільних оцінок із 3-х дисциплін, а також наявності пропущених </w:t>
      </w:r>
      <w:r w:rsidRPr="00AB4304">
        <w:rPr>
          <w:rFonts w:ascii="Times New Roman" w:eastAsia="Times New Roman" w:hAnsi="Times New Roman" w:cs="Times New Roman"/>
          <w:sz w:val="28"/>
          <w:szCs w:val="28"/>
        </w:rPr>
        <w:lastRenderedPageBreak/>
        <w:t>аудиторних навчальних занять без поважних причин, сума пропусків яких складає 120 годин і більше, обумовлює його відрахування із університету за невиконання навчального плану.</w:t>
      </w:r>
    </w:p>
    <w:p w14:paraId="5DE3A8BF" w14:textId="77777777" w:rsidR="00816414" w:rsidRPr="00816414" w:rsidRDefault="00816414" w:rsidP="00816414">
      <w:pPr>
        <w:spacing w:after="0" w:line="360" w:lineRule="auto"/>
        <w:ind w:firstLine="562"/>
        <w:textAlignment w:val="baseline"/>
        <w:rPr>
          <w:rFonts w:ascii="Times New Roman" w:eastAsia="Times New Roman" w:hAnsi="Times New Roman" w:cs="Times New Roman"/>
          <w:b/>
          <w:bCs/>
          <w:sz w:val="28"/>
          <w:szCs w:val="28"/>
        </w:rPr>
      </w:pPr>
      <w:bookmarkStart w:id="33" w:name="_Hlk203376959"/>
      <w:r w:rsidRPr="00816414">
        <w:rPr>
          <w:rFonts w:ascii="Times New Roman" w:eastAsia="Times New Roman" w:hAnsi="Times New Roman" w:cs="Times New Roman"/>
          <w:b/>
          <w:bCs/>
          <w:sz w:val="28"/>
          <w:szCs w:val="28"/>
        </w:rPr>
        <w:t>Засоби діагностики успішності навчання</w:t>
      </w:r>
    </w:p>
    <w:p w14:paraId="01CD9636" w14:textId="77777777" w:rsidR="00816414" w:rsidRPr="00816414" w:rsidRDefault="00816414" w:rsidP="00816414">
      <w:pPr>
        <w:spacing w:after="0" w:line="360" w:lineRule="auto"/>
        <w:ind w:firstLine="562"/>
        <w:textAlignment w:val="baseline"/>
        <w:rPr>
          <w:rFonts w:ascii="Times New Roman" w:eastAsia="Times New Roman" w:hAnsi="Times New Roman" w:cs="Times New Roman"/>
          <w:sz w:val="28"/>
          <w:szCs w:val="28"/>
        </w:rPr>
      </w:pPr>
      <w:r w:rsidRPr="00816414">
        <w:rPr>
          <w:rFonts w:ascii="Times New Roman" w:eastAsia="Times New Roman" w:hAnsi="Times New Roman" w:cs="Times New Roman"/>
          <w:sz w:val="28"/>
          <w:szCs w:val="28"/>
        </w:rPr>
        <w:t>Для діагностики успішності навчання застосовуються наступні засоби:</w:t>
      </w:r>
    </w:p>
    <w:p w14:paraId="47083B88" w14:textId="77777777" w:rsidR="00816414" w:rsidRPr="00816414" w:rsidRDefault="00816414" w:rsidP="00816414">
      <w:pPr>
        <w:spacing w:after="0" w:line="360" w:lineRule="auto"/>
        <w:ind w:firstLine="562"/>
        <w:textAlignment w:val="baseline"/>
        <w:rPr>
          <w:rFonts w:ascii="Times New Roman" w:eastAsia="Times New Roman" w:hAnsi="Times New Roman" w:cs="Times New Roman"/>
          <w:sz w:val="28"/>
          <w:szCs w:val="28"/>
        </w:rPr>
      </w:pPr>
      <w:r w:rsidRPr="00816414">
        <w:rPr>
          <w:rFonts w:ascii="Times New Roman" w:eastAsia="Times New Roman" w:hAnsi="Times New Roman" w:cs="Times New Roman"/>
          <w:sz w:val="28"/>
          <w:szCs w:val="28"/>
        </w:rPr>
        <w:t>1.</w:t>
      </w:r>
      <w:r w:rsidRPr="00816414">
        <w:rPr>
          <w:rFonts w:ascii="Times New Roman" w:eastAsia="Times New Roman" w:hAnsi="Times New Roman" w:cs="Times New Roman"/>
          <w:sz w:val="28"/>
          <w:szCs w:val="28"/>
        </w:rPr>
        <w:tab/>
        <w:t xml:space="preserve">Тестові завдання формату А </w:t>
      </w:r>
    </w:p>
    <w:p w14:paraId="21E0A6CE" w14:textId="77777777" w:rsidR="00816414" w:rsidRPr="00816414" w:rsidRDefault="00816414" w:rsidP="00816414">
      <w:pPr>
        <w:spacing w:after="0" w:line="360" w:lineRule="auto"/>
        <w:ind w:firstLine="562"/>
        <w:textAlignment w:val="baseline"/>
        <w:rPr>
          <w:rFonts w:ascii="Times New Roman" w:eastAsia="Times New Roman" w:hAnsi="Times New Roman" w:cs="Times New Roman"/>
          <w:sz w:val="28"/>
          <w:szCs w:val="28"/>
        </w:rPr>
      </w:pPr>
      <w:r w:rsidRPr="00816414">
        <w:rPr>
          <w:rFonts w:ascii="Times New Roman" w:eastAsia="Times New Roman" w:hAnsi="Times New Roman" w:cs="Times New Roman"/>
          <w:sz w:val="28"/>
          <w:szCs w:val="28"/>
        </w:rPr>
        <w:t>2.</w:t>
      </w:r>
      <w:r w:rsidRPr="00816414">
        <w:rPr>
          <w:rFonts w:ascii="Times New Roman" w:eastAsia="Times New Roman" w:hAnsi="Times New Roman" w:cs="Times New Roman"/>
          <w:sz w:val="28"/>
          <w:szCs w:val="28"/>
        </w:rPr>
        <w:tab/>
        <w:t>Структуровані завдання для письмових робіт</w:t>
      </w:r>
    </w:p>
    <w:p w14:paraId="426BE183" w14:textId="77777777" w:rsidR="00816414" w:rsidRPr="00816414" w:rsidRDefault="00816414" w:rsidP="00816414">
      <w:pPr>
        <w:spacing w:after="0" w:line="360" w:lineRule="auto"/>
        <w:ind w:firstLine="562"/>
        <w:textAlignment w:val="baseline"/>
        <w:rPr>
          <w:rFonts w:ascii="Times New Roman" w:eastAsia="Times New Roman" w:hAnsi="Times New Roman" w:cs="Times New Roman"/>
          <w:sz w:val="28"/>
          <w:szCs w:val="28"/>
        </w:rPr>
      </w:pPr>
      <w:r w:rsidRPr="00816414">
        <w:rPr>
          <w:rFonts w:ascii="Times New Roman" w:eastAsia="Times New Roman" w:hAnsi="Times New Roman" w:cs="Times New Roman"/>
          <w:sz w:val="28"/>
          <w:szCs w:val="28"/>
        </w:rPr>
        <w:t>3.</w:t>
      </w:r>
      <w:r w:rsidRPr="00816414">
        <w:rPr>
          <w:rFonts w:ascii="Times New Roman" w:eastAsia="Times New Roman" w:hAnsi="Times New Roman" w:cs="Times New Roman"/>
          <w:sz w:val="28"/>
          <w:szCs w:val="28"/>
        </w:rPr>
        <w:tab/>
        <w:t>Практичні завдання для перевірки опанування практичними навичками</w:t>
      </w:r>
    </w:p>
    <w:p w14:paraId="3FB72CAA" w14:textId="77777777" w:rsidR="00816414" w:rsidRPr="00816414" w:rsidRDefault="00816414" w:rsidP="00816414">
      <w:pPr>
        <w:spacing w:after="0" w:line="360" w:lineRule="auto"/>
        <w:ind w:firstLine="562"/>
        <w:textAlignment w:val="baseline"/>
        <w:rPr>
          <w:rFonts w:ascii="Times New Roman" w:eastAsia="Times New Roman" w:hAnsi="Times New Roman" w:cs="Times New Roman"/>
          <w:sz w:val="28"/>
          <w:szCs w:val="28"/>
        </w:rPr>
      </w:pPr>
      <w:r w:rsidRPr="00816414">
        <w:rPr>
          <w:rFonts w:ascii="Times New Roman" w:eastAsia="Times New Roman" w:hAnsi="Times New Roman" w:cs="Times New Roman"/>
          <w:sz w:val="28"/>
          <w:szCs w:val="28"/>
        </w:rPr>
        <w:t>4.</w:t>
      </w:r>
      <w:r w:rsidRPr="00816414">
        <w:rPr>
          <w:rFonts w:ascii="Times New Roman" w:eastAsia="Times New Roman" w:hAnsi="Times New Roman" w:cs="Times New Roman"/>
          <w:sz w:val="28"/>
          <w:szCs w:val="28"/>
        </w:rPr>
        <w:tab/>
        <w:t>Ситуаційні завдання.</w:t>
      </w:r>
    </w:p>
    <w:p w14:paraId="713959EF" w14:textId="7ABC5A22" w:rsidR="00816414" w:rsidRPr="00816414" w:rsidRDefault="00816414" w:rsidP="00357DA3">
      <w:pPr>
        <w:spacing w:after="0" w:line="360" w:lineRule="auto"/>
        <w:ind w:firstLine="562"/>
        <w:jc w:val="both"/>
        <w:textAlignment w:val="baseline"/>
        <w:rPr>
          <w:rFonts w:ascii="Times New Roman" w:eastAsia="Times New Roman" w:hAnsi="Times New Roman" w:cs="Times New Roman"/>
          <w:sz w:val="28"/>
          <w:szCs w:val="28"/>
        </w:rPr>
      </w:pPr>
      <w:r w:rsidRPr="00816414">
        <w:rPr>
          <w:rFonts w:ascii="Times New Roman" w:eastAsia="Times New Roman" w:hAnsi="Times New Roman" w:cs="Times New Roman"/>
          <w:sz w:val="28"/>
          <w:szCs w:val="28"/>
        </w:rPr>
        <w:t xml:space="preserve">Розробка питань тест-контролю, формування структурованих завдань для письмових робіт, ситуаційних задач для співбесіди та практичних завдань, що використовуються для діагностики успішності навчання, </w:t>
      </w:r>
      <w:proofErr w:type="spellStart"/>
      <w:r w:rsidRPr="00816414">
        <w:rPr>
          <w:rFonts w:ascii="Times New Roman" w:eastAsia="Times New Roman" w:hAnsi="Times New Roman" w:cs="Times New Roman"/>
          <w:sz w:val="28"/>
          <w:szCs w:val="28"/>
        </w:rPr>
        <w:t>базуєтьсь</w:t>
      </w:r>
      <w:proofErr w:type="spellEnd"/>
      <w:r w:rsidRPr="00816414">
        <w:rPr>
          <w:rFonts w:ascii="Times New Roman" w:eastAsia="Times New Roman" w:hAnsi="Times New Roman" w:cs="Times New Roman"/>
          <w:sz w:val="28"/>
          <w:szCs w:val="28"/>
        </w:rPr>
        <w:t xml:space="preserve"> на переліку питань і практичних навичок, які повинен засвоїти студент при вивченні дисципліни </w:t>
      </w:r>
      <w:bookmarkEnd w:id="33"/>
      <w:r w:rsidR="00C57BAB" w:rsidRPr="00C57BAB">
        <w:rPr>
          <w:rFonts w:ascii="Times New Roman" w:eastAsia="Times New Roman" w:hAnsi="Times New Roman" w:cs="Times New Roman"/>
          <w:sz w:val="28"/>
          <w:szCs w:val="28"/>
        </w:rPr>
        <w:t>«Педіатрія з дитячими інфекційними хворобами (Педіатрія)»</w:t>
      </w:r>
      <w:r w:rsidRPr="00816414">
        <w:rPr>
          <w:rFonts w:ascii="Times New Roman" w:eastAsia="Times New Roman" w:hAnsi="Times New Roman" w:cs="Times New Roman"/>
          <w:sz w:val="28"/>
          <w:szCs w:val="28"/>
        </w:rPr>
        <w:t xml:space="preserve">. </w:t>
      </w:r>
    </w:p>
    <w:p w14:paraId="0650751E" w14:textId="403C2068" w:rsidR="00816414" w:rsidRDefault="00816414" w:rsidP="00357DA3">
      <w:pPr>
        <w:spacing w:after="0" w:line="360" w:lineRule="auto"/>
        <w:ind w:firstLine="562"/>
        <w:jc w:val="both"/>
        <w:textAlignment w:val="baseline"/>
        <w:rPr>
          <w:rFonts w:ascii="Times New Roman" w:eastAsia="Times New Roman" w:hAnsi="Times New Roman" w:cs="Times New Roman"/>
          <w:sz w:val="28"/>
          <w:szCs w:val="28"/>
        </w:rPr>
      </w:pPr>
      <w:r w:rsidRPr="00816414">
        <w:rPr>
          <w:rFonts w:ascii="Times New Roman" w:eastAsia="Times New Roman" w:hAnsi="Times New Roman" w:cs="Times New Roman"/>
          <w:sz w:val="28"/>
          <w:szCs w:val="28"/>
        </w:rPr>
        <w:t>Комплекти практичних завдань формуються з переліку практичних навичок, якими має опанувати студент під час вивчення дисципліни, являють собою стандартизовані за методикою виконання практичні роботи.</w:t>
      </w:r>
    </w:p>
    <w:p w14:paraId="3BC8CFD4" w14:textId="77777777" w:rsidR="00F85D31" w:rsidRDefault="00F85D31" w:rsidP="00816414">
      <w:pPr>
        <w:spacing w:after="0" w:line="360" w:lineRule="auto"/>
        <w:ind w:firstLine="562"/>
        <w:textAlignment w:val="baseline"/>
        <w:rPr>
          <w:rFonts w:ascii="Times New Roman" w:eastAsia="Times New Roman" w:hAnsi="Times New Roman" w:cs="Times New Roman"/>
          <w:b/>
          <w:bCs/>
          <w:sz w:val="28"/>
          <w:szCs w:val="28"/>
        </w:rPr>
      </w:pPr>
    </w:p>
    <w:p w14:paraId="75BBF2A0" w14:textId="4F5BB7B9" w:rsidR="00B006D3" w:rsidRDefault="00B006D3" w:rsidP="00816414">
      <w:pPr>
        <w:spacing w:after="0" w:line="360" w:lineRule="auto"/>
        <w:ind w:firstLine="562"/>
        <w:textAlignment w:val="baseline"/>
        <w:rPr>
          <w:rFonts w:ascii="Times New Roman" w:eastAsia="Times New Roman" w:hAnsi="Times New Roman" w:cs="Times New Roman"/>
          <w:b/>
          <w:bCs/>
          <w:sz w:val="28"/>
          <w:szCs w:val="28"/>
        </w:rPr>
      </w:pPr>
      <w:r w:rsidRPr="00B006D3">
        <w:rPr>
          <w:rFonts w:ascii="Times New Roman" w:eastAsia="Times New Roman" w:hAnsi="Times New Roman" w:cs="Times New Roman"/>
          <w:b/>
          <w:bCs/>
          <w:sz w:val="28"/>
          <w:szCs w:val="28"/>
        </w:rPr>
        <w:t xml:space="preserve">Перелік питань до </w:t>
      </w:r>
      <w:r w:rsidR="005E38F6">
        <w:rPr>
          <w:rFonts w:ascii="Times New Roman" w:eastAsia="Times New Roman" w:hAnsi="Times New Roman" w:cs="Times New Roman"/>
          <w:b/>
          <w:bCs/>
          <w:sz w:val="28"/>
          <w:szCs w:val="28"/>
        </w:rPr>
        <w:t>Підсумкового</w:t>
      </w:r>
      <w:r w:rsidRPr="00B006D3">
        <w:rPr>
          <w:rFonts w:ascii="Times New Roman" w:eastAsia="Times New Roman" w:hAnsi="Times New Roman" w:cs="Times New Roman"/>
          <w:b/>
          <w:bCs/>
          <w:sz w:val="28"/>
          <w:szCs w:val="28"/>
        </w:rPr>
        <w:t xml:space="preserve"> контролю</w:t>
      </w:r>
      <w:r w:rsidR="00357DA3">
        <w:rPr>
          <w:rFonts w:ascii="Times New Roman" w:eastAsia="Times New Roman" w:hAnsi="Times New Roman" w:cs="Times New Roman"/>
          <w:b/>
          <w:bCs/>
          <w:sz w:val="28"/>
          <w:szCs w:val="28"/>
        </w:rPr>
        <w:t>:</w:t>
      </w:r>
    </w:p>
    <w:p w14:paraId="4699540A" w14:textId="5624E9F3" w:rsidR="00357DA3" w:rsidRDefault="00357DA3"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sidRPr="00357DA3">
        <w:rPr>
          <w:rFonts w:ascii="Times New Roman" w:eastAsia="Times New Roman" w:hAnsi="Times New Roman" w:cs="Times New Roman"/>
          <w:sz w:val="28"/>
          <w:szCs w:val="28"/>
        </w:rPr>
        <w:t xml:space="preserve">Показники якості надання медичної допомоги новонародженим дітям: </w:t>
      </w:r>
      <w:proofErr w:type="spellStart"/>
      <w:r w:rsidRPr="00357DA3">
        <w:rPr>
          <w:rFonts w:ascii="Times New Roman" w:eastAsia="Times New Roman" w:hAnsi="Times New Roman" w:cs="Times New Roman"/>
          <w:sz w:val="28"/>
          <w:szCs w:val="28"/>
        </w:rPr>
        <w:t>перинатальна</w:t>
      </w:r>
      <w:proofErr w:type="spellEnd"/>
      <w:r w:rsidRPr="00357DA3">
        <w:rPr>
          <w:rFonts w:ascii="Times New Roman" w:eastAsia="Times New Roman" w:hAnsi="Times New Roman" w:cs="Times New Roman"/>
          <w:sz w:val="28"/>
          <w:szCs w:val="28"/>
        </w:rPr>
        <w:t xml:space="preserve"> смертність, </w:t>
      </w:r>
      <w:proofErr w:type="spellStart"/>
      <w:r w:rsidRPr="00357DA3">
        <w:rPr>
          <w:rFonts w:ascii="Times New Roman" w:eastAsia="Times New Roman" w:hAnsi="Times New Roman" w:cs="Times New Roman"/>
          <w:sz w:val="28"/>
          <w:szCs w:val="28"/>
        </w:rPr>
        <w:t>неонатальна</w:t>
      </w:r>
      <w:proofErr w:type="spellEnd"/>
      <w:r w:rsidRPr="00357DA3">
        <w:rPr>
          <w:rFonts w:ascii="Times New Roman" w:eastAsia="Times New Roman" w:hAnsi="Times New Roman" w:cs="Times New Roman"/>
          <w:sz w:val="28"/>
          <w:szCs w:val="28"/>
        </w:rPr>
        <w:t xml:space="preserve"> </w:t>
      </w:r>
      <w:proofErr w:type="spellStart"/>
      <w:r w:rsidRPr="00357DA3">
        <w:rPr>
          <w:rFonts w:ascii="Times New Roman" w:eastAsia="Times New Roman" w:hAnsi="Times New Roman" w:cs="Times New Roman"/>
          <w:sz w:val="28"/>
          <w:szCs w:val="28"/>
        </w:rPr>
        <w:t>захворюванність</w:t>
      </w:r>
      <w:proofErr w:type="spellEnd"/>
      <w:r w:rsidRPr="00357DA3">
        <w:rPr>
          <w:rFonts w:ascii="Times New Roman" w:eastAsia="Times New Roman" w:hAnsi="Times New Roman" w:cs="Times New Roman"/>
          <w:sz w:val="28"/>
          <w:szCs w:val="28"/>
        </w:rPr>
        <w:t xml:space="preserve"> та смертність.</w:t>
      </w:r>
    </w:p>
    <w:p w14:paraId="0556FDDA" w14:textId="08529C38" w:rsidR="00357DA3" w:rsidRDefault="00357DA3"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sidRPr="00357DA3">
        <w:rPr>
          <w:rFonts w:ascii="Times New Roman" w:eastAsia="Times New Roman" w:hAnsi="Times New Roman" w:cs="Times New Roman"/>
          <w:sz w:val="28"/>
          <w:szCs w:val="28"/>
        </w:rPr>
        <w:t>Протокол медичного догляду за здоровою новонародженою дитиною: послідовність дій при здійсненні медичного догляду за здоровою новонародженою дитиною в пологовій залі.</w:t>
      </w:r>
    </w:p>
    <w:p w14:paraId="4ACF7C71" w14:textId="7B562C6C" w:rsidR="00357DA3" w:rsidRDefault="00357DA3"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sidRPr="00357DA3">
        <w:rPr>
          <w:rFonts w:ascii="Times New Roman" w:eastAsia="Times New Roman" w:hAnsi="Times New Roman" w:cs="Times New Roman"/>
          <w:sz w:val="28"/>
          <w:szCs w:val="28"/>
        </w:rPr>
        <w:t xml:space="preserve">Критерії визначення недоношеності. Оцінка морфологічної та </w:t>
      </w:r>
      <w:proofErr w:type="spellStart"/>
      <w:r w:rsidRPr="00357DA3">
        <w:rPr>
          <w:rFonts w:ascii="Times New Roman" w:eastAsia="Times New Roman" w:hAnsi="Times New Roman" w:cs="Times New Roman"/>
          <w:sz w:val="28"/>
          <w:szCs w:val="28"/>
        </w:rPr>
        <w:t>нейро</w:t>
      </w:r>
      <w:proofErr w:type="spellEnd"/>
      <w:r w:rsidRPr="00357DA3">
        <w:rPr>
          <w:rFonts w:ascii="Times New Roman" w:eastAsia="Times New Roman" w:hAnsi="Times New Roman" w:cs="Times New Roman"/>
          <w:sz w:val="28"/>
          <w:szCs w:val="28"/>
        </w:rPr>
        <w:t xml:space="preserve">-функціональної зрілості передчасно народжених дітей (за шкалою </w:t>
      </w:r>
      <w:proofErr w:type="spellStart"/>
      <w:r w:rsidRPr="00357DA3">
        <w:rPr>
          <w:rFonts w:ascii="Times New Roman" w:eastAsia="Times New Roman" w:hAnsi="Times New Roman" w:cs="Times New Roman"/>
          <w:sz w:val="28"/>
          <w:szCs w:val="28"/>
        </w:rPr>
        <w:t>Балард</w:t>
      </w:r>
      <w:proofErr w:type="spellEnd"/>
      <w:r w:rsidRPr="00357DA3">
        <w:rPr>
          <w:rFonts w:ascii="Times New Roman" w:eastAsia="Times New Roman" w:hAnsi="Times New Roman" w:cs="Times New Roman"/>
          <w:sz w:val="28"/>
          <w:szCs w:val="28"/>
        </w:rPr>
        <w:t>).</w:t>
      </w:r>
    </w:p>
    <w:p w14:paraId="1360333B" w14:textId="282D6391" w:rsidR="00357DA3" w:rsidRDefault="00357DA3"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sidRPr="00357DA3">
        <w:rPr>
          <w:rFonts w:ascii="Times New Roman" w:eastAsia="Times New Roman" w:hAnsi="Times New Roman" w:cs="Times New Roman"/>
          <w:sz w:val="28"/>
          <w:szCs w:val="28"/>
        </w:rPr>
        <w:t>Патологічні стани, характерні для передчасно народжених дітей. Принципи надання лікувально-профілактичної допомоги.</w:t>
      </w:r>
    </w:p>
    <w:p w14:paraId="19303B97" w14:textId="77777777" w:rsidR="00357DA3" w:rsidRDefault="00357DA3"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sidRPr="00357DA3">
        <w:rPr>
          <w:rFonts w:ascii="Times New Roman" w:eastAsia="Times New Roman" w:hAnsi="Times New Roman" w:cs="Times New Roman"/>
          <w:sz w:val="28"/>
          <w:szCs w:val="28"/>
        </w:rPr>
        <w:lastRenderedPageBreak/>
        <w:t xml:space="preserve">Особливості ентерального та парентерального харчування передчасно народжених </w:t>
      </w:r>
      <w:proofErr w:type="spellStart"/>
      <w:r w:rsidRPr="00357DA3">
        <w:rPr>
          <w:rFonts w:ascii="Times New Roman" w:eastAsia="Times New Roman" w:hAnsi="Times New Roman" w:cs="Times New Roman"/>
          <w:sz w:val="28"/>
          <w:szCs w:val="28"/>
        </w:rPr>
        <w:t>дiтей</w:t>
      </w:r>
      <w:proofErr w:type="spellEnd"/>
      <w:r w:rsidRPr="00357DA3">
        <w:rPr>
          <w:rFonts w:ascii="Times New Roman" w:eastAsia="Times New Roman" w:hAnsi="Times New Roman" w:cs="Times New Roman"/>
          <w:sz w:val="28"/>
          <w:szCs w:val="28"/>
        </w:rPr>
        <w:t xml:space="preserve">. </w:t>
      </w:r>
    </w:p>
    <w:p w14:paraId="0EA87D90" w14:textId="77777777" w:rsidR="00357DA3" w:rsidRDefault="00357DA3"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sidRPr="00357DA3">
        <w:rPr>
          <w:rFonts w:ascii="Times New Roman" w:eastAsia="Times New Roman" w:hAnsi="Times New Roman" w:cs="Times New Roman"/>
          <w:sz w:val="28"/>
          <w:szCs w:val="28"/>
        </w:rPr>
        <w:t>Екстрена допомога при невідкладних станах</w:t>
      </w:r>
      <w:r>
        <w:rPr>
          <w:rFonts w:ascii="Times New Roman" w:eastAsia="Times New Roman" w:hAnsi="Times New Roman" w:cs="Times New Roman"/>
          <w:sz w:val="28"/>
          <w:szCs w:val="28"/>
        </w:rPr>
        <w:t xml:space="preserve"> у передчасно народжених дітей</w:t>
      </w:r>
      <w:r w:rsidRPr="00357DA3">
        <w:rPr>
          <w:rFonts w:ascii="Times New Roman" w:eastAsia="Times New Roman" w:hAnsi="Times New Roman" w:cs="Times New Roman"/>
          <w:sz w:val="28"/>
          <w:szCs w:val="28"/>
        </w:rPr>
        <w:t xml:space="preserve">: гіпотермії,  гіпоглікемії, апное. </w:t>
      </w:r>
    </w:p>
    <w:p w14:paraId="039B960B" w14:textId="53053D97" w:rsidR="00357DA3" w:rsidRDefault="00357DA3"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sidRPr="00357DA3">
        <w:rPr>
          <w:rFonts w:ascii="Times New Roman" w:eastAsia="Times New Roman" w:hAnsi="Times New Roman" w:cs="Times New Roman"/>
          <w:sz w:val="28"/>
          <w:szCs w:val="28"/>
        </w:rPr>
        <w:t>Затримка внутрішньоутробного розвитку: причини, клінічні варіанти, особливості ранньої неонатальної адаптації</w:t>
      </w:r>
      <w:r>
        <w:rPr>
          <w:rFonts w:ascii="Times New Roman" w:eastAsia="Times New Roman" w:hAnsi="Times New Roman" w:cs="Times New Roman"/>
          <w:sz w:val="28"/>
          <w:szCs w:val="28"/>
        </w:rPr>
        <w:t>.</w:t>
      </w:r>
    </w:p>
    <w:p w14:paraId="4CD6839E" w14:textId="5AD1E0AE" w:rsidR="00357DA3" w:rsidRDefault="00357DA3"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sidRPr="00357DA3">
        <w:rPr>
          <w:rFonts w:ascii="Times New Roman" w:eastAsia="Times New Roman" w:hAnsi="Times New Roman" w:cs="Times New Roman"/>
          <w:sz w:val="28"/>
          <w:szCs w:val="28"/>
        </w:rPr>
        <w:t xml:space="preserve">Асфiксiя при народженні: визначення, причини, класифікація, критерії діагностики. Початкова, реанімаційна та </w:t>
      </w:r>
      <w:proofErr w:type="spellStart"/>
      <w:r w:rsidRPr="00357DA3">
        <w:rPr>
          <w:rFonts w:ascii="Times New Roman" w:eastAsia="Times New Roman" w:hAnsi="Times New Roman" w:cs="Times New Roman"/>
          <w:sz w:val="28"/>
          <w:szCs w:val="28"/>
        </w:rPr>
        <w:t>післяреанімаційна</w:t>
      </w:r>
      <w:proofErr w:type="spellEnd"/>
      <w:r w:rsidRPr="00357DA3">
        <w:rPr>
          <w:rFonts w:ascii="Times New Roman" w:eastAsia="Times New Roman" w:hAnsi="Times New Roman" w:cs="Times New Roman"/>
          <w:sz w:val="28"/>
          <w:szCs w:val="28"/>
        </w:rPr>
        <w:t xml:space="preserve"> допомога новонародженій дитині.</w:t>
      </w:r>
    </w:p>
    <w:p w14:paraId="2221EB08" w14:textId="60F2D230" w:rsidR="00357DA3" w:rsidRDefault="00357DA3"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sidRPr="00357DA3">
        <w:rPr>
          <w:rFonts w:ascii="Times New Roman" w:eastAsia="Times New Roman" w:hAnsi="Times New Roman" w:cs="Times New Roman"/>
          <w:sz w:val="28"/>
          <w:szCs w:val="28"/>
        </w:rPr>
        <w:t>Пологова травма: чинники з боку матері та плода, типові прояви різних видів пологових травм (</w:t>
      </w:r>
      <w:proofErr w:type="spellStart"/>
      <w:r w:rsidRPr="00357DA3">
        <w:rPr>
          <w:rFonts w:ascii="Times New Roman" w:eastAsia="Times New Roman" w:hAnsi="Times New Roman" w:cs="Times New Roman"/>
          <w:sz w:val="28"/>
          <w:szCs w:val="28"/>
        </w:rPr>
        <w:t>ушкоднення</w:t>
      </w:r>
      <w:proofErr w:type="spellEnd"/>
      <w:r w:rsidRPr="00357DA3">
        <w:rPr>
          <w:rFonts w:ascii="Times New Roman" w:eastAsia="Times New Roman" w:hAnsi="Times New Roman" w:cs="Times New Roman"/>
          <w:sz w:val="28"/>
          <w:szCs w:val="28"/>
        </w:rPr>
        <w:t xml:space="preserve"> м’яких тканин, парези, паралічі, </w:t>
      </w:r>
      <w:proofErr w:type="spellStart"/>
      <w:r w:rsidRPr="00357DA3">
        <w:rPr>
          <w:rFonts w:ascii="Times New Roman" w:eastAsia="Times New Roman" w:hAnsi="Times New Roman" w:cs="Times New Roman"/>
          <w:sz w:val="28"/>
          <w:szCs w:val="28"/>
        </w:rPr>
        <w:t>преломи</w:t>
      </w:r>
      <w:proofErr w:type="spellEnd"/>
      <w:r w:rsidRPr="00357DA3">
        <w:rPr>
          <w:rFonts w:ascii="Times New Roman" w:eastAsia="Times New Roman" w:hAnsi="Times New Roman" w:cs="Times New Roman"/>
          <w:sz w:val="28"/>
          <w:szCs w:val="28"/>
        </w:rPr>
        <w:t xml:space="preserve"> кісток, внутрішньочерепні крововиливи). Сучасні методи діагностики внутрішньочерепних </w:t>
      </w:r>
      <w:proofErr w:type="spellStart"/>
      <w:r w:rsidRPr="00357DA3">
        <w:rPr>
          <w:rFonts w:ascii="Times New Roman" w:eastAsia="Times New Roman" w:hAnsi="Times New Roman" w:cs="Times New Roman"/>
          <w:sz w:val="28"/>
          <w:szCs w:val="28"/>
        </w:rPr>
        <w:t>крововиливів.Принципи</w:t>
      </w:r>
      <w:proofErr w:type="spellEnd"/>
      <w:r w:rsidRPr="00357DA3">
        <w:rPr>
          <w:rFonts w:ascii="Times New Roman" w:eastAsia="Times New Roman" w:hAnsi="Times New Roman" w:cs="Times New Roman"/>
          <w:sz w:val="28"/>
          <w:szCs w:val="28"/>
        </w:rPr>
        <w:t xml:space="preserve"> лікування різних видів пологових травм.</w:t>
      </w:r>
    </w:p>
    <w:p w14:paraId="7C6A79B2" w14:textId="6EC11589" w:rsidR="00357DA3" w:rsidRDefault="00357DA3"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sidRPr="00357DA3">
        <w:rPr>
          <w:rFonts w:ascii="Times New Roman" w:eastAsia="Times New Roman" w:hAnsi="Times New Roman" w:cs="Times New Roman"/>
          <w:sz w:val="28"/>
          <w:szCs w:val="28"/>
        </w:rPr>
        <w:t xml:space="preserve">Респіраторний дистрес-синдром новонароджених: визначення, чинники ризику, патогенез, клінічні ознаки, методи діагностики, диференційна діагностика. Принципи лікування: стабілізація стану при народженні, </w:t>
      </w:r>
      <w:proofErr w:type="spellStart"/>
      <w:r w:rsidRPr="00357DA3">
        <w:rPr>
          <w:rFonts w:ascii="Times New Roman" w:eastAsia="Times New Roman" w:hAnsi="Times New Roman" w:cs="Times New Roman"/>
          <w:sz w:val="28"/>
          <w:szCs w:val="28"/>
        </w:rPr>
        <w:t>сурфактантзамісна</w:t>
      </w:r>
      <w:proofErr w:type="spellEnd"/>
      <w:r w:rsidRPr="00357DA3">
        <w:rPr>
          <w:rFonts w:ascii="Times New Roman" w:eastAsia="Times New Roman" w:hAnsi="Times New Roman" w:cs="Times New Roman"/>
          <w:sz w:val="28"/>
          <w:szCs w:val="28"/>
        </w:rPr>
        <w:t xml:space="preserve"> терапія, методи респіраторної підтримки. Антенатальна стероїдна профілактика.</w:t>
      </w:r>
    </w:p>
    <w:p w14:paraId="1AF547B1" w14:textId="25B9EA1A" w:rsidR="00357DA3" w:rsidRDefault="00357DA3"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sidRPr="00357DA3">
        <w:rPr>
          <w:rFonts w:ascii="Times New Roman" w:eastAsia="Times New Roman" w:hAnsi="Times New Roman" w:cs="Times New Roman"/>
          <w:sz w:val="28"/>
          <w:szCs w:val="28"/>
        </w:rPr>
        <w:t xml:space="preserve">Пневмонії новонароджених: визначення, етіологія, патогенез, класифікація, особливості перебігу пневмонії у передчасно народжених. Принципи </w:t>
      </w:r>
      <w:proofErr w:type="spellStart"/>
      <w:r w:rsidRPr="00357DA3">
        <w:rPr>
          <w:rFonts w:ascii="Times New Roman" w:eastAsia="Times New Roman" w:hAnsi="Times New Roman" w:cs="Times New Roman"/>
          <w:sz w:val="28"/>
          <w:szCs w:val="28"/>
        </w:rPr>
        <w:t>антибіотикотерапії</w:t>
      </w:r>
      <w:proofErr w:type="spellEnd"/>
      <w:r w:rsidRPr="00357DA3">
        <w:rPr>
          <w:rFonts w:ascii="Times New Roman" w:eastAsia="Times New Roman" w:hAnsi="Times New Roman" w:cs="Times New Roman"/>
          <w:sz w:val="28"/>
          <w:szCs w:val="28"/>
        </w:rPr>
        <w:t xml:space="preserve"> </w:t>
      </w:r>
      <w:proofErr w:type="spellStart"/>
      <w:r w:rsidRPr="00357DA3">
        <w:rPr>
          <w:rFonts w:ascii="Times New Roman" w:eastAsia="Times New Roman" w:hAnsi="Times New Roman" w:cs="Times New Roman"/>
          <w:sz w:val="28"/>
          <w:szCs w:val="28"/>
        </w:rPr>
        <w:t>пневмоній</w:t>
      </w:r>
      <w:proofErr w:type="spellEnd"/>
      <w:r w:rsidRPr="00357DA3">
        <w:rPr>
          <w:rFonts w:ascii="Times New Roman" w:eastAsia="Times New Roman" w:hAnsi="Times New Roman" w:cs="Times New Roman"/>
          <w:sz w:val="28"/>
          <w:szCs w:val="28"/>
        </w:rPr>
        <w:t xml:space="preserve"> новонароджених</w:t>
      </w:r>
      <w:r>
        <w:rPr>
          <w:rFonts w:ascii="Times New Roman" w:eastAsia="Times New Roman" w:hAnsi="Times New Roman" w:cs="Times New Roman"/>
          <w:sz w:val="28"/>
          <w:szCs w:val="28"/>
        </w:rPr>
        <w:t>.</w:t>
      </w:r>
    </w:p>
    <w:p w14:paraId="5DF51C3B" w14:textId="3E673178" w:rsidR="00357DA3" w:rsidRDefault="00357DA3"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sidRPr="00357DA3">
        <w:rPr>
          <w:rFonts w:ascii="Times New Roman" w:eastAsia="Times New Roman" w:hAnsi="Times New Roman" w:cs="Times New Roman"/>
          <w:sz w:val="28"/>
          <w:szCs w:val="28"/>
        </w:rPr>
        <w:t>Гемолiтична</w:t>
      </w:r>
      <w:proofErr w:type="spellEnd"/>
      <w:r w:rsidRPr="00357DA3">
        <w:rPr>
          <w:rFonts w:ascii="Times New Roman" w:eastAsia="Times New Roman" w:hAnsi="Times New Roman" w:cs="Times New Roman"/>
          <w:sz w:val="28"/>
          <w:szCs w:val="28"/>
        </w:rPr>
        <w:t xml:space="preserve"> хвороба новонароджених: етіологія, патогенез, класифікація, клініко-лабораторні критерії різних форм захворювання, диференціальна діагностика. Фототерапія: механізм дії, правила проведення, ускладнення. Операція замінного переливання крові: показання, </w:t>
      </w:r>
      <w:proofErr w:type="spellStart"/>
      <w:r w:rsidRPr="00357DA3">
        <w:rPr>
          <w:rFonts w:ascii="Times New Roman" w:eastAsia="Times New Roman" w:hAnsi="Times New Roman" w:cs="Times New Roman"/>
          <w:sz w:val="28"/>
          <w:szCs w:val="28"/>
        </w:rPr>
        <w:t>технка</w:t>
      </w:r>
      <w:proofErr w:type="spellEnd"/>
      <w:r w:rsidRPr="00357DA3">
        <w:rPr>
          <w:rFonts w:ascii="Times New Roman" w:eastAsia="Times New Roman" w:hAnsi="Times New Roman" w:cs="Times New Roman"/>
          <w:sz w:val="28"/>
          <w:szCs w:val="28"/>
        </w:rPr>
        <w:t xml:space="preserve"> проведення, ускладнення. Специфічна профілактика гемолітичної хвороби новонародженого. Прогноз.</w:t>
      </w:r>
    </w:p>
    <w:p w14:paraId="75307833" w14:textId="77777777" w:rsidR="00357DA3" w:rsidRPr="00357DA3" w:rsidRDefault="00357DA3"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357DA3">
        <w:rPr>
          <w:rFonts w:ascii="Times New Roman" w:eastAsia="Times New Roman" w:hAnsi="Times New Roman" w:cs="Times New Roman"/>
          <w:sz w:val="28"/>
          <w:szCs w:val="28"/>
        </w:rPr>
        <w:t xml:space="preserve">Причини геморагічного синдрому у новонароджених. Геморагічна хвороба новонароджених: визначення, патогенез, класифікація, клініка, </w:t>
      </w:r>
      <w:r w:rsidRPr="00357DA3">
        <w:rPr>
          <w:rFonts w:ascii="Times New Roman" w:eastAsia="Times New Roman" w:hAnsi="Times New Roman" w:cs="Times New Roman"/>
          <w:sz w:val="28"/>
          <w:szCs w:val="28"/>
        </w:rPr>
        <w:lastRenderedPageBreak/>
        <w:t>діагностика,  диференціальна діагностика, лікування, невідкладна допомога, профілактика.</w:t>
      </w:r>
    </w:p>
    <w:p w14:paraId="0C5AB8CA" w14:textId="77777777" w:rsidR="00357DA3" w:rsidRPr="00357DA3" w:rsidRDefault="00357DA3" w:rsidP="00321160">
      <w:pPr>
        <w:pStyle w:val="af1"/>
        <w:numPr>
          <w:ilvl w:val="0"/>
          <w:numId w:val="43"/>
        </w:numPr>
        <w:spacing w:line="360" w:lineRule="auto"/>
        <w:ind w:left="142" w:firstLine="0"/>
        <w:jc w:val="both"/>
        <w:rPr>
          <w:rFonts w:ascii="Times New Roman" w:eastAsia="Times New Roman" w:hAnsi="Times New Roman" w:cs="Times New Roman"/>
          <w:sz w:val="28"/>
          <w:szCs w:val="28"/>
        </w:rPr>
      </w:pPr>
      <w:r w:rsidRPr="00357DA3">
        <w:rPr>
          <w:rFonts w:ascii="Times New Roman" w:eastAsia="Times New Roman" w:hAnsi="Times New Roman" w:cs="Times New Roman"/>
          <w:sz w:val="28"/>
          <w:szCs w:val="28"/>
        </w:rPr>
        <w:t xml:space="preserve"> TORCH–інфекції новонароджених: етіологія, патогенез, клініка, діагностика, диференціальна діагностика, лікування, профілактика, прогноз. </w:t>
      </w:r>
    </w:p>
    <w:p w14:paraId="0F7B13F0" w14:textId="77777777" w:rsidR="002C61E9" w:rsidRDefault="002C61E9"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sidRPr="002C61E9">
        <w:rPr>
          <w:rFonts w:ascii="Times New Roman" w:eastAsia="Times New Roman" w:hAnsi="Times New Roman" w:cs="Times New Roman"/>
          <w:sz w:val="28"/>
          <w:szCs w:val="28"/>
        </w:rPr>
        <w:t xml:space="preserve">Гнійно-запальні захворювання шкіри та підшкірно-жирової клітковини новонароджених, захворювання пупкового канатику, пупкової ранки та пупкових судин: класифікація, етіологія, патогенез, клініка, діагностика, диференціальна діагностика, лікування, профілактика, прогноз. </w:t>
      </w:r>
    </w:p>
    <w:p w14:paraId="640BD061" w14:textId="77777777" w:rsidR="002C61E9" w:rsidRDefault="002C61E9"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2C61E9">
        <w:rPr>
          <w:rFonts w:ascii="Times New Roman" w:eastAsia="Times New Roman" w:hAnsi="Times New Roman" w:cs="Times New Roman"/>
          <w:sz w:val="28"/>
          <w:szCs w:val="28"/>
        </w:rPr>
        <w:t xml:space="preserve">Сепсис новонароджених: визначення, класифікація, етіологія, патогенез, клініка, діагностика, диференціальна діагностика, лікування, профілактика, прогноз. </w:t>
      </w:r>
    </w:p>
    <w:p w14:paraId="37044CCC" w14:textId="77777777" w:rsidR="002C61E9" w:rsidRDefault="002C61E9"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2C61E9">
        <w:rPr>
          <w:rFonts w:ascii="Times New Roman" w:eastAsia="Times New Roman" w:hAnsi="Times New Roman" w:cs="Times New Roman"/>
          <w:sz w:val="28"/>
          <w:szCs w:val="28"/>
        </w:rPr>
        <w:t xml:space="preserve">Анемії у дітей (дефіцитні, </w:t>
      </w:r>
      <w:proofErr w:type="spellStart"/>
      <w:r w:rsidRPr="002C61E9">
        <w:rPr>
          <w:rFonts w:ascii="Times New Roman" w:eastAsia="Times New Roman" w:hAnsi="Times New Roman" w:cs="Times New Roman"/>
          <w:sz w:val="28"/>
          <w:szCs w:val="28"/>
        </w:rPr>
        <w:t>постгеморагічні</w:t>
      </w:r>
      <w:proofErr w:type="spellEnd"/>
      <w:r w:rsidRPr="002C61E9">
        <w:rPr>
          <w:rFonts w:ascii="Times New Roman" w:eastAsia="Times New Roman" w:hAnsi="Times New Roman" w:cs="Times New Roman"/>
          <w:sz w:val="28"/>
          <w:szCs w:val="28"/>
        </w:rPr>
        <w:t xml:space="preserve">, гемолітичні, внаслідок порушення гемопоезу): визначення, етіологія, патогенез, класифікація, клініка, діагностика,  диференціальна діагностика, лікування, профілактика, прогноз. </w:t>
      </w:r>
    </w:p>
    <w:p w14:paraId="55E8CF48" w14:textId="77777777" w:rsidR="002C61E9" w:rsidRDefault="002C61E9"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2C61E9">
        <w:rPr>
          <w:rFonts w:ascii="Times New Roman" w:eastAsia="Times New Roman" w:hAnsi="Times New Roman" w:cs="Times New Roman"/>
          <w:sz w:val="28"/>
          <w:szCs w:val="28"/>
        </w:rPr>
        <w:t xml:space="preserve">Класифікація порушень системи гемостазу. Причини та фактори ризику виникнення геморагічних захворювань  у дітей (гемофілія, </w:t>
      </w:r>
      <w:proofErr w:type="spellStart"/>
      <w:r w:rsidRPr="002C61E9">
        <w:rPr>
          <w:rFonts w:ascii="Times New Roman" w:eastAsia="Times New Roman" w:hAnsi="Times New Roman" w:cs="Times New Roman"/>
          <w:sz w:val="28"/>
          <w:szCs w:val="28"/>
        </w:rPr>
        <w:t>ідіопатична</w:t>
      </w:r>
      <w:proofErr w:type="spellEnd"/>
      <w:r w:rsidRPr="002C61E9">
        <w:rPr>
          <w:rFonts w:ascii="Times New Roman" w:eastAsia="Times New Roman" w:hAnsi="Times New Roman" w:cs="Times New Roman"/>
          <w:sz w:val="28"/>
          <w:szCs w:val="28"/>
        </w:rPr>
        <w:t xml:space="preserve"> </w:t>
      </w:r>
      <w:proofErr w:type="spellStart"/>
      <w:r w:rsidRPr="002C61E9">
        <w:rPr>
          <w:rFonts w:ascii="Times New Roman" w:eastAsia="Times New Roman" w:hAnsi="Times New Roman" w:cs="Times New Roman"/>
          <w:sz w:val="28"/>
          <w:szCs w:val="28"/>
        </w:rPr>
        <w:t>тромбоцитопенічна</w:t>
      </w:r>
      <w:proofErr w:type="spellEnd"/>
      <w:r w:rsidRPr="002C61E9">
        <w:rPr>
          <w:rFonts w:ascii="Times New Roman" w:eastAsia="Times New Roman" w:hAnsi="Times New Roman" w:cs="Times New Roman"/>
          <w:sz w:val="28"/>
          <w:szCs w:val="28"/>
        </w:rPr>
        <w:t xml:space="preserve"> пурпура, </w:t>
      </w:r>
      <w:proofErr w:type="spellStart"/>
      <w:r w:rsidRPr="002C61E9">
        <w:rPr>
          <w:rFonts w:ascii="Times New Roman" w:eastAsia="Times New Roman" w:hAnsi="Times New Roman" w:cs="Times New Roman"/>
          <w:sz w:val="28"/>
          <w:szCs w:val="28"/>
        </w:rPr>
        <w:t>геморрагічний</w:t>
      </w:r>
      <w:proofErr w:type="spellEnd"/>
      <w:r w:rsidRPr="002C61E9">
        <w:rPr>
          <w:rFonts w:ascii="Times New Roman" w:eastAsia="Times New Roman" w:hAnsi="Times New Roman" w:cs="Times New Roman"/>
          <w:sz w:val="28"/>
          <w:szCs w:val="28"/>
        </w:rPr>
        <w:t xml:space="preserve"> васкуліт). </w:t>
      </w:r>
    </w:p>
    <w:p w14:paraId="0A8539EC" w14:textId="77777777" w:rsidR="002C61E9" w:rsidRDefault="002C61E9"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sidRPr="002C61E9">
        <w:rPr>
          <w:rFonts w:ascii="Times New Roman" w:eastAsia="Times New Roman" w:hAnsi="Times New Roman" w:cs="Times New Roman"/>
          <w:sz w:val="28"/>
          <w:szCs w:val="28"/>
        </w:rPr>
        <w:t xml:space="preserve">Диференційна діагностика геморагічних захворювань у дітей. Критерії лабораторної діагностики геморагічних захворювань. </w:t>
      </w:r>
    </w:p>
    <w:p w14:paraId="0E9F3002" w14:textId="77777777" w:rsidR="002C61E9" w:rsidRDefault="002C61E9"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2C61E9">
        <w:rPr>
          <w:rFonts w:ascii="Times New Roman" w:eastAsia="Times New Roman" w:hAnsi="Times New Roman" w:cs="Times New Roman"/>
          <w:sz w:val="28"/>
          <w:szCs w:val="28"/>
        </w:rPr>
        <w:t xml:space="preserve">Принципи лікування та профілактики гемофілії, </w:t>
      </w:r>
      <w:proofErr w:type="spellStart"/>
      <w:r w:rsidRPr="002C61E9">
        <w:rPr>
          <w:rFonts w:ascii="Times New Roman" w:eastAsia="Times New Roman" w:hAnsi="Times New Roman" w:cs="Times New Roman"/>
          <w:sz w:val="28"/>
          <w:szCs w:val="28"/>
        </w:rPr>
        <w:t>ідіопатична</w:t>
      </w:r>
      <w:proofErr w:type="spellEnd"/>
      <w:r w:rsidRPr="002C61E9">
        <w:rPr>
          <w:rFonts w:ascii="Times New Roman" w:eastAsia="Times New Roman" w:hAnsi="Times New Roman" w:cs="Times New Roman"/>
          <w:sz w:val="28"/>
          <w:szCs w:val="28"/>
        </w:rPr>
        <w:t xml:space="preserve"> </w:t>
      </w:r>
      <w:proofErr w:type="spellStart"/>
      <w:r w:rsidRPr="002C61E9">
        <w:rPr>
          <w:rFonts w:ascii="Times New Roman" w:eastAsia="Times New Roman" w:hAnsi="Times New Roman" w:cs="Times New Roman"/>
          <w:sz w:val="28"/>
          <w:szCs w:val="28"/>
        </w:rPr>
        <w:t>тромбоцитопенічна</w:t>
      </w:r>
      <w:proofErr w:type="spellEnd"/>
      <w:r w:rsidRPr="002C61E9">
        <w:rPr>
          <w:rFonts w:ascii="Times New Roman" w:eastAsia="Times New Roman" w:hAnsi="Times New Roman" w:cs="Times New Roman"/>
          <w:sz w:val="28"/>
          <w:szCs w:val="28"/>
        </w:rPr>
        <w:t xml:space="preserve"> пурпура, </w:t>
      </w:r>
      <w:proofErr w:type="spellStart"/>
      <w:r w:rsidRPr="002C61E9">
        <w:rPr>
          <w:rFonts w:ascii="Times New Roman" w:eastAsia="Times New Roman" w:hAnsi="Times New Roman" w:cs="Times New Roman"/>
          <w:sz w:val="28"/>
          <w:szCs w:val="28"/>
        </w:rPr>
        <w:t>геморрагічного</w:t>
      </w:r>
      <w:proofErr w:type="spellEnd"/>
      <w:r w:rsidRPr="002C61E9">
        <w:rPr>
          <w:rFonts w:ascii="Times New Roman" w:eastAsia="Times New Roman" w:hAnsi="Times New Roman" w:cs="Times New Roman"/>
          <w:sz w:val="28"/>
          <w:szCs w:val="28"/>
        </w:rPr>
        <w:t xml:space="preserve"> васкуліту. Невідкладна допомога при кровотечах у дітей.</w:t>
      </w:r>
    </w:p>
    <w:p w14:paraId="47FAB4B4" w14:textId="77777777" w:rsidR="002C61E9" w:rsidRDefault="002C61E9"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sidRPr="002C61E9">
        <w:rPr>
          <w:rFonts w:ascii="Times New Roman" w:eastAsia="Times New Roman" w:hAnsi="Times New Roman" w:cs="Times New Roman"/>
          <w:sz w:val="28"/>
          <w:szCs w:val="28"/>
        </w:rPr>
        <w:t xml:space="preserve">Гострі лейкемії у дітей: </w:t>
      </w:r>
      <w:proofErr w:type="spellStart"/>
      <w:r w:rsidRPr="002C61E9">
        <w:rPr>
          <w:rFonts w:ascii="Times New Roman" w:eastAsia="Times New Roman" w:hAnsi="Times New Roman" w:cs="Times New Roman"/>
          <w:sz w:val="28"/>
          <w:szCs w:val="28"/>
        </w:rPr>
        <w:t>клiнiчнi</w:t>
      </w:r>
      <w:proofErr w:type="spellEnd"/>
      <w:r w:rsidRPr="002C61E9">
        <w:rPr>
          <w:rFonts w:ascii="Times New Roman" w:eastAsia="Times New Roman" w:hAnsi="Times New Roman" w:cs="Times New Roman"/>
          <w:sz w:val="28"/>
          <w:szCs w:val="28"/>
        </w:rPr>
        <w:t xml:space="preserve"> </w:t>
      </w:r>
      <w:proofErr w:type="spellStart"/>
      <w:r w:rsidRPr="002C61E9">
        <w:rPr>
          <w:rFonts w:ascii="Times New Roman" w:eastAsia="Times New Roman" w:hAnsi="Times New Roman" w:cs="Times New Roman"/>
          <w:sz w:val="28"/>
          <w:szCs w:val="28"/>
        </w:rPr>
        <w:t>варiанти</w:t>
      </w:r>
      <w:proofErr w:type="spellEnd"/>
      <w:r w:rsidRPr="002C61E9">
        <w:rPr>
          <w:rFonts w:ascii="Times New Roman" w:eastAsia="Times New Roman" w:hAnsi="Times New Roman" w:cs="Times New Roman"/>
          <w:sz w:val="28"/>
          <w:szCs w:val="28"/>
        </w:rPr>
        <w:t xml:space="preserve"> </w:t>
      </w:r>
      <w:proofErr w:type="spellStart"/>
      <w:r w:rsidRPr="002C61E9">
        <w:rPr>
          <w:rFonts w:ascii="Times New Roman" w:eastAsia="Times New Roman" w:hAnsi="Times New Roman" w:cs="Times New Roman"/>
          <w:sz w:val="28"/>
          <w:szCs w:val="28"/>
        </w:rPr>
        <w:t>перебiгу</w:t>
      </w:r>
      <w:proofErr w:type="spellEnd"/>
      <w:r w:rsidRPr="002C61E9">
        <w:rPr>
          <w:rFonts w:ascii="Times New Roman" w:eastAsia="Times New Roman" w:hAnsi="Times New Roman" w:cs="Times New Roman"/>
          <w:sz w:val="28"/>
          <w:szCs w:val="28"/>
        </w:rPr>
        <w:t xml:space="preserve">, діагностика, диференціальна діагностика. Принципи </w:t>
      </w:r>
      <w:proofErr w:type="spellStart"/>
      <w:r w:rsidRPr="002C61E9">
        <w:rPr>
          <w:rFonts w:ascii="Times New Roman" w:eastAsia="Times New Roman" w:hAnsi="Times New Roman" w:cs="Times New Roman"/>
          <w:sz w:val="28"/>
          <w:szCs w:val="28"/>
        </w:rPr>
        <w:t>лiкування</w:t>
      </w:r>
      <w:proofErr w:type="spellEnd"/>
      <w:r w:rsidRPr="002C61E9">
        <w:rPr>
          <w:rFonts w:ascii="Times New Roman" w:eastAsia="Times New Roman" w:hAnsi="Times New Roman" w:cs="Times New Roman"/>
          <w:sz w:val="28"/>
          <w:szCs w:val="28"/>
        </w:rPr>
        <w:t xml:space="preserve"> лейкемії, ускладнення </w:t>
      </w:r>
      <w:proofErr w:type="spellStart"/>
      <w:r w:rsidRPr="002C61E9">
        <w:rPr>
          <w:rFonts w:ascii="Times New Roman" w:eastAsia="Times New Roman" w:hAnsi="Times New Roman" w:cs="Times New Roman"/>
          <w:sz w:val="28"/>
          <w:szCs w:val="28"/>
        </w:rPr>
        <w:t>цитостатичної</w:t>
      </w:r>
      <w:proofErr w:type="spellEnd"/>
      <w:r w:rsidRPr="002C61E9">
        <w:rPr>
          <w:rFonts w:ascii="Times New Roman" w:eastAsia="Times New Roman" w:hAnsi="Times New Roman" w:cs="Times New Roman"/>
          <w:sz w:val="28"/>
          <w:szCs w:val="28"/>
        </w:rPr>
        <w:t xml:space="preserve"> терапії. Прогноз. Лімфоми у дітей: клініка, діагностика,  диференціальна діагностика,  принципи  лікування, прогноз.</w:t>
      </w:r>
    </w:p>
    <w:p w14:paraId="4387A605" w14:textId="77777777" w:rsidR="002C61E9" w:rsidRDefault="002C61E9"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2C61E9">
        <w:rPr>
          <w:rFonts w:ascii="Times New Roman" w:eastAsia="Times New Roman" w:hAnsi="Times New Roman" w:cs="Times New Roman"/>
          <w:sz w:val="28"/>
          <w:szCs w:val="28"/>
        </w:rPr>
        <w:t xml:space="preserve">Етіологія, пускові чинники виникнення, патогенетичні механізми розвитку, стадії розвитку, клініко-лабораторні прояви цукрового діабету 1 типу у дітей. </w:t>
      </w:r>
    </w:p>
    <w:p w14:paraId="098619E8" w14:textId="77777777" w:rsidR="002C61E9" w:rsidRDefault="002C61E9"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Pr="002C61E9">
        <w:rPr>
          <w:rFonts w:ascii="Times New Roman" w:eastAsia="Times New Roman" w:hAnsi="Times New Roman" w:cs="Times New Roman"/>
          <w:sz w:val="28"/>
          <w:szCs w:val="28"/>
        </w:rPr>
        <w:t xml:space="preserve">Принципи терапії цукрового діабету. Дієтотерапія, система хлібних одиниць в харчуванні хворих на ЦД. Інсулінотерапія цукрового діабету 1 типу: групи препаратів інсуліну, способи його застосування, добова потреба в інсуліні у дітей в різні періоди перебігу захворювання. </w:t>
      </w:r>
    </w:p>
    <w:p w14:paraId="24B2059E" w14:textId="77777777" w:rsidR="002C61E9" w:rsidRDefault="002C61E9"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2C61E9">
        <w:rPr>
          <w:rFonts w:ascii="Times New Roman" w:eastAsia="Times New Roman" w:hAnsi="Times New Roman" w:cs="Times New Roman"/>
          <w:sz w:val="28"/>
          <w:szCs w:val="28"/>
        </w:rPr>
        <w:t xml:space="preserve">Діабетичний </w:t>
      </w:r>
      <w:proofErr w:type="spellStart"/>
      <w:r w:rsidRPr="002C61E9">
        <w:rPr>
          <w:rFonts w:ascii="Times New Roman" w:eastAsia="Times New Roman" w:hAnsi="Times New Roman" w:cs="Times New Roman"/>
          <w:sz w:val="28"/>
          <w:szCs w:val="28"/>
        </w:rPr>
        <w:t>кетоацидоз</w:t>
      </w:r>
      <w:proofErr w:type="spellEnd"/>
      <w:r w:rsidRPr="002C61E9">
        <w:rPr>
          <w:rFonts w:ascii="Times New Roman" w:eastAsia="Times New Roman" w:hAnsi="Times New Roman" w:cs="Times New Roman"/>
          <w:sz w:val="28"/>
          <w:szCs w:val="28"/>
        </w:rPr>
        <w:t xml:space="preserve"> та </w:t>
      </w:r>
      <w:proofErr w:type="spellStart"/>
      <w:r w:rsidRPr="002C61E9">
        <w:rPr>
          <w:rFonts w:ascii="Times New Roman" w:eastAsia="Times New Roman" w:hAnsi="Times New Roman" w:cs="Times New Roman"/>
          <w:sz w:val="28"/>
          <w:szCs w:val="28"/>
        </w:rPr>
        <w:t>кетоацидотична</w:t>
      </w:r>
      <w:proofErr w:type="spellEnd"/>
      <w:r w:rsidRPr="002C61E9">
        <w:rPr>
          <w:rFonts w:ascii="Times New Roman" w:eastAsia="Times New Roman" w:hAnsi="Times New Roman" w:cs="Times New Roman"/>
          <w:sz w:val="28"/>
          <w:szCs w:val="28"/>
        </w:rPr>
        <w:t xml:space="preserve"> кома у дітей: причини виникнення, клініко-лабораторні прояви, принципи терапії. Гіпоглікемія та гіпоглікемічна кома у дітей: причини виникнення, клініка, діагностика, невідкладна допомога. Диференціальна діагностика </w:t>
      </w:r>
      <w:proofErr w:type="spellStart"/>
      <w:r w:rsidRPr="002C61E9">
        <w:rPr>
          <w:rFonts w:ascii="Times New Roman" w:eastAsia="Times New Roman" w:hAnsi="Times New Roman" w:cs="Times New Roman"/>
          <w:sz w:val="28"/>
          <w:szCs w:val="28"/>
        </w:rPr>
        <w:t>гіпоглікемічної</w:t>
      </w:r>
      <w:proofErr w:type="spellEnd"/>
      <w:r w:rsidRPr="002C61E9">
        <w:rPr>
          <w:rFonts w:ascii="Times New Roman" w:eastAsia="Times New Roman" w:hAnsi="Times New Roman" w:cs="Times New Roman"/>
          <w:sz w:val="28"/>
          <w:szCs w:val="28"/>
        </w:rPr>
        <w:t xml:space="preserve"> та </w:t>
      </w:r>
      <w:proofErr w:type="spellStart"/>
      <w:r w:rsidRPr="002C61E9">
        <w:rPr>
          <w:rFonts w:ascii="Times New Roman" w:eastAsia="Times New Roman" w:hAnsi="Times New Roman" w:cs="Times New Roman"/>
          <w:sz w:val="28"/>
          <w:szCs w:val="28"/>
        </w:rPr>
        <w:t>кетоацидотичної</w:t>
      </w:r>
      <w:proofErr w:type="spellEnd"/>
      <w:r w:rsidRPr="002C61E9">
        <w:rPr>
          <w:rFonts w:ascii="Times New Roman" w:eastAsia="Times New Roman" w:hAnsi="Times New Roman" w:cs="Times New Roman"/>
          <w:sz w:val="28"/>
          <w:szCs w:val="28"/>
        </w:rPr>
        <w:t xml:space="preserve"> коми у дітей та підлітків.</w:t>
      </w:r>
    </w:p>
    <w:p w14:paraId="5C83A3BA" w14:textId="77777777" w:rsidR="002C61E9" w:rsidRDefault="002C61E9"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2C61E9">
        <w:rPr>
          <w:rFonts w:ascii="Times New Roman" w:eastAsia="Times New Roman" w:hAnsi="Times New Roman" w:cs="Times New Roman"/>
          <w:sz w:val="28"/>
          <w:szCs w:val="28"/>
        </w:rPr>
        <w:t xml:space="preserve">Причини </w:t>
      </w:r>
      <w:proofErr w:type="spellStart"/>
      <w:r w:rsidRPr="002C61E9">
        <w:rPr>
          <w:rFonts w:ascii="Times New Roman" w:eastAsia="Times New Roman" w:hAnsi="Times New Roman" w:cs="Times New Roman"/>
          <w:sz w:val="28"/>
          <w:szCs w:val="28"/>
        </w:rPr>
        <w:t>гіпотиреоідизму</w:t>
      </w:r>
      <w:proofErr w:type="spellEnd"/>
      <w:r w:rsidRPr="002C61E9">
        <w:rPr>
          <w:rFonts w:ascii="Times New Roman" w:eastAsia="Times New Roman" w:hAnsi="Times New Roman" w:cs="Times New Roman"/>
          <w:sz w:val="28"/>
          <w:szCs w:val="28"/>
        </w:rPr>
        <w:t xml:space="preserve"> у дітей та етіологія вродженого гіпотиреозу. Діагностика вродженого гіпотиреозу: симптоми та скринінгове тестування. Лікування та прогноз при вродженому гіпотиреозі. Набутий гіпотиреоз, причини виникнення, клініка, діагностика, лікування.</w:t>
      </w:r>
    </w:p>
    <w:p w14:paraId="01B180D0" w14:textId="77777777" w:rsidR="002C61E9" w:rsidRDefault="002C61E9"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57DA3">
        <w:rPr>
          <w:rFonts w:ascii="Times New Roman" w:eastAsia="Times New Roman" w:hAnsi="Times New Roman" w:cs="Times New Roman"/>
          <w:sz w:val="28"/>
          <w:szCs w:val="28"/>
        </w:rPr>
        <w:t xml:space="preserve"> </w:t>
      </w:r>
      <w:r w:rsidRPr="002C61E9">
        <w:rPr>
          <w:rFonts w:ascii="Times New Roman" w:eastAsia="Times New Roman" w:hAnsi="Times New Roman" w:cs="Times New Roman"/>
          <w:sz w:val="28"/>
          <w:szCs w:val="28"/>
        </w:rPr>
        <w:t xml:space="preserve">Ендемічний зоб, діагностика, лікування, прогноз. Основні клінічні прояви  та діагностика хвороби </w:t>
      </w:r>
      <w:proofErr w:type="spellStart"/>
      <w:r w:rsidRPr="002C61E9">
        <w:rPr>
          <w:rFonts w:ascii="Times New Roman" w:eastAsia="Times New Roman" w:hAnsi="Times New Roman" w:cs="Times New Roman"/>
          <w:sz w:val="28"/>
          <w:szCs w:val="28"/>
        </w:rPr>
        <w:t>Грейвса</w:t>
      </w:r>
      <w:proofErr w:type="spellEnd"/>
      <w:r w:rsidRPr="002C61E9">
        <w:rPr>
          <w:rFonts w:ascii="Times New Roman" w:eastAsia="Times New Roman" w:hAnsi="Times New Roman" w:cs="Times New Roman"/>
          <w:sz w:val="28"/>
          <w:szCs w:val="28"/>
        </w:rPr>
        <w:t xml:space="preserve">. Лікування хвороби </w:t>
      </w:r>
      <w:proofErr w:type="spellStart"/>
      <w:r w:rsidRPr="002C61E9">
        <w:rPr>
          <w:rFonts w:ascii="Times New Roman" w:eastAsia="Times New Roman" w:hAnsi="Times New Roman" w:cs="Times New Roman"/>
          <w:sz w:val="28"/>
          <w:szCs w:val="28"/>
        </w:rPr>
        <w:t>Грейвса</w:t>
      </w:r>
      <w:proofErr w:type="spellEnd"/>
      <w:r w:rsidRPr="002C61E9">
        <w:rPr>
          <w:rFonts w:ascii="Times New Roman" w:eastAsia="Times New Roman" w:hAnsi="Times New Roman" w:cs="Times New Roman"/>
          <w:sz w:val="28"/>
          <w:szCs w:val="28"/>
        </w:rPr>
        <w:t xml:space="preserve"> у дітей. </w:t>
      </w:r>
    </w:p>
    <w:p w14:paraId="292E56D4" w14:textId="77777777" w:rsidR="002C61E9" w:rsidRDefault="002C61E9"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sidRPr="002C61E9">
        <w:rPr>
          <w:rFonts w:ascii="Times New Roman" w:eastAsia="Times New Roman" w:hAnsi="Times New Roman" w:cs="Times New Roman"/>
          <w:sz w:val="28"/>
          <w:szCs w:val="28"/>
        </w:rPr>
        <w:t>Тиреотоксичний</w:t>
      </w:r>
      <w:proofErr w:type="spellEnd"/>
      <w:r w:rsidRPr="002C61E9">
        <w:rPr>
          <w:rFonts w:ascii="Times New Roman" w:eastAsia="Times New Roman" w:hAnsi="Times New Roman" w:cs="Times New Roman"/>
          <w:sz w:val="28"/>
          <w:szCs w:val="28"/>
        </w:rPr>
        <w:t xml:space="preserve"> криз, причини виникнення, клініка, невідкладна допомога. </w:t>
      </w:r>
    </w:p>
    <w:p w14:paraId="4577B5A0" w14:textId="71C5DAFB" w:rsidR="00357DA3" w:rsidRDefault="002C61E9"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2C61E9">
        <w:rPr>
          <w:rFonts w:ascii="Times New Roman" w:eastAsia="Times New Roman" w:hAnsi="Times New Roman" w:cs="Times New Roman"/>
          <w:sz w:val="28"/>
          <w:szCs w:val="28"/>
        </w:rPr>
        <w:t>Діагностика та лікування раку щитоподібної залози у дітей.</w:t>
      </w:r>
    </w:p>
    <w:p w14:paraId="4AF7A7B4" w14:textId="77777777" w:rsidR="002C61E9" w:rsidRDefault="002C61E9"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2C61E9">
        <w:rPr>
          <w:rFonts w:ascii="Times New Roman" w:eastAsia="Times New Roman" w:hAnsi="Times New Roman" w:cs="Times New Roman"/>
          <w:sz w:val="28"/>
          <w:szCs w:val="28"/>
        </w:rPr>
        <w:t xml:space="preserve">Етіологія, патогенез, клінічна картина, методи діагностики, диференційна діагностика, лікування та профілактика гіпофізарного нанізму, нецукрового діабету, </w:t>
      </w:r>
      <w:proofErr w:type="spellStart"/>
      <w:r w:rsidRPr="002C61E9">
        <w:rPr>
          <w:rFonts w:ascii="Times New Roman" w:eastAsia="Times New Roman" w:hAnsi="Times New Roman" w:cs="Times New Roman"/>
          <w:sz w:val="28"/>
          <w:szCs w:val="28"/>
        </w:rPr>
        <w:t>гіпогонадизму</w:t>
      </w:r>
      <w:proofErr w:type="spellEnd"/>
      <w:r w:rsidRPr="002C61E9">
        <w:rPr>
          <w:rFonts w:ascii="Times New Roman" w:eastAsia="Times New Roman" w:hAnsi="Times New Roman" w:cs="Times New Roman"/>
          <w:sz w:val="28"/>
          <w:szCs w:val="28"/>
        </w:rPr>
        <w:t xml:space="preserve">, крипторхізму, передчасного статевого дозрівання, затримки статевого дозрівання, синдрому </w:t>
      </w:r>
      <w:proofErr w:type="spellStart"/>
      <w:r w:rsidRPr="002C61E9">
        <w:rPr>
          <w:rFonts w:ascii="Times New Roman" w:eastAsia="Times New Roman" w:hAnsi="Times New Roman" w:cs="Times New Roman"/>
          <w:sz w:val="28"/>
          <w:szCs w:val="28"/>
        </w:rPr>
        <w:t>Тернера</w:t>
      </w:r>
      <w:proofErr w:type="spellEnd"/>
      <w:r w:rsidRPr="002C61E9">
        <w:rPr>
          <w:rFonts w:ascii="Times New Roman" w:eastAsia="Times New Roman" w:hAnsi="Times New Roman" w:cs="Times New Roman"/>
          <w:sz w:val="28"/>
          <w:szCs w:val="28"/>
        </w:rPr>
        <w:t xml:space="preserve">, </w:t>
      </w:r>
      <w:proofErr w:type="spellStart"/>
      <w:r w:rsidRPr="002C61E9">
        <w:rPr>
          <w:rFonts w:ascii="Times New Roman" w:eastAsia="Times New Roman" w:hAnsi="Times New Roman" w:cs="Times New Roman"/>
          <w:sz w:val="28"/>
          <w:szCs w:val="28"/>
        </w:rPr>
        <w:t>Клайнфельтера</w:t>
      </w:r>
      <w:proofErr w:type="spellEnd"/>
      <w:r w:rsidRPr="002C61E9">
        <w:rPr>
          <w:rFonts w:ascii="Times New Roman" w:eastAsia="Times New Roman" w:hAnsi="Times New Roman" w:cs="Times New Roman"/>
          <w:sz w:val="28"/>
          <w:szCs w:val="28"/>
        </w:rPr>
        <w:t xml:space="preserve">, </w:t>
      </w:r>
      <w:proofErr w:type="spellStart"/>
      <w:r w:rsidRPr="002C61E9">
        <w:rPr>
          <w:rFonts w:ascii="Times New Roman" w:eastAsia="Times New Roman" w:hAnsi="Times New Roman" w:cs="Times New Roman"/>
          <w:sz w:val="28"/>
          <w:szCs w:val="28"/>
        </w:rPr>
        <w:t>овотестикулярного</w:t>
      </w:r>
      <w:proofErr w:type="spellEnd"/>
      <w:r w:rsidRPr="002C61E9">
        <w:rPr>
          <w:rFonts w:ascii="Times New Roman" w:eastAsia="Times New Roman" w:hAnsi="Times New Roman" w:cs="Times New Roman"/>
          <w:sz w:val="28"/>
          <w:szCs w:val="28"/>
        </w:rPr>
        <w:t xml:space="preserve"> порушення формування статі, вродженої гіперплазії кори надниркових залоз</w:t>
      </w:r>
      <w:r>
        <w:rPr>
          <w:rFonts w:ascii="Times New Roman" w:eastAsia="Times New Roman" w:hAnsi="Times New Roman" w:cs="Times New Roman"/>
          <w:sz w:val="28"/>
          <w:szCs w:val="28"/>
        </w:rPr>
        <w:t>.</w:t>
      </w:r>
    </w:p>
    <w:p w14:paraId="782B1C27" w14:textId="5BA9DC93" w:rsidR="002C61E9" w:rsidRDefault="002C61E9" w:rsidP="00106CD3">
      <w:pPr>
        <w:pStyle w:val="af1"/>
        <w:numPr>
          <w:ilvl w:val="0"/>
          <w:numId w:val="43"/>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2C61E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w:t>
      </w:r>
      <w:r w:rsidRPr="002C61E9">
        <w:rPr>
          <w:rFonts w:ascii="Times New Roman" w:eastAsia="Times New Roman" w:hAnsi="Times New Roman" w:cs="Times New Roman"/>
          <w:sz w:val="28"/>
          <w:szCs w:val="28"/>
        </w:rPr>
        <w:t>жиріння у дітей</w:t>
      </w:r>
      <w:r w:rsidR="0002587A">
        <w:rPr>
          <w:rFonts w:ascii="Times New Roman" w:eastAsia="Times New Roman" w:hAnsi="Times New Roman" w:cs="Times New Roman"/>
          <w:sz w:val="28"/>
          <w:szCs w:val="28"/>
        </w:rPr>
        <w:t>: е</w:t>
      </w:r>
      <w:r w:rsidR="0002587A" w:rsidRPr="0002587A">
        <w:rPr>
          <w:rFonts w:ascii="Times New Roman" w:eastAsia="Times New Roman" w:hAnsi="Times New Roman" w:cs="Times New Roman"/>
          <w:sz w:val="28"/>
          <w:szCs w:val="28"/>
        </w:rPr>
        <w:t>тіологія</w:t>
      </w:r>
      <w:r w:rsidR="0002587A">
        <w:rPr>
          <w:rFonts w:ascii="Times New Roman" w:eastAsia="Times New Roman" w:hAnsi="Times New Roman" w:cs="Times New Roman"/>
          <w:sz w:val="28"/>
          <w:szCs w:val="28"/>
        </w:rPr>
        <w:t>, патогенез, види, г</w:t>
      </w:r>
      <w:r w:rsidR="0002587A" w:rsidRPr="0002587A">
        <w:rPr>
          <w:rFonts w:ascii="Times New Roman" w:eastAsia="Times New Roman" w:hAnsi="Times New Roman" w:cs="Times New Roman"/>
          <w:sz w:val="28"/>
          <w:szCs w:val="28"/>
        </w:rPr>
        <w:t>енетичні синдроми з ожирінням</w:t>
      </w:r>
      <w:r w:rsidR="0002587A">
        <w:rPr>
          <w:rFonts w:ascii="Times New Roman" w:eastAsia="Times New Roman" w:hAnsi="Times New Roman" w:cs="Times New Roman"/>
          <w:sz w:val="28"/>
          <w:szCs w:val="28"/>
        </w:rPr>
        <w:t xml:space="preserve">, діагностика, лікування. </w:t>
      </w:r>
      <w:r>
        <w:rPr>
          <w:rFonts w:ascii="Times New Roman" w:eastAsia="Times New Roman" w:hAnsi="Times New Roman" w:cs="Times New Roman"/>
          <w:sz w:val="28"/>
          <w:szCs w:val="28"/>
        </w:rPr>
        <w:t xml:space="preserve"> </w:t>
      </w:r>
    </w:p>
    <w:p w14:paraId="6BCB0677" w14:textId="77777777" w:rsidR="00586CF2" w:rsidRDefault="00586CF2" w:rsidP="00106CD3">
      <w:pPr>
        <w:spacing w:after="0" w:line="360" w:lineRule="auto"/>
        <w:ind w:left="142"/>
        <w:jc w:val="both"/>
        <w:textAlignment w:val="baseline"/>
        <w:rPr>
          <w:rFonts w:ascii="Times New Roman" w:eastAsia="Times New Roman" w:hAnsi="Times New Roman" w:cs="Times New Roman"/>
          <w:sz w:val="28"/>
          <w:szCs w:val="28"/>
        </w:rPr>
      </w:pPr>
    </w:p>
    <w:p w14:paraId="35DC40DD" w14:textId="3A3DDE9A" w:rsidR="00586CF2" w:rsidRDefault="00586CF2" w:rsidP="00586CF2">
      <w:pPr>
        <w:spacing w:after="0" w:line="360" w:lineRule="auto"/>
        <w:jc w:val="center"/>
        <w:textAlignment w:val="baseline"/>
        <w:rPr>
          <w:rFonts w:ascii="Times New Roman" w:eastAsia="Times New Roman" w:hAnsi="Times New Roman" w:cs="Times New Roman"/>
          <w:b/>
          <w:bCs/>
          <w:sz w:val="28"/>
          <w:szCs w:val="28"/>
        </w:rPr>
      </w:pPr>
      <w:r w:rsidRPr="00586CF2">
        <w:rPr>
          <w:rFonts w:ascii="Times New Roman" w:eastAsia="Times New Roman" w:hAnsi="Times New Roman" w:cs="Times New Roman"/>
          <w:b/>
          <w:bCs/>
          <w:sz w:val="28"/>
          <w:szCs w:val="28"/>
        </w:rPr>
        <w:t>П</w:t>
      </w:r>
      <w:r>
        <w:rPr>
          <w:rFonts w:ascii="Times New Roman" w:eastAsia="Times New Roman" w:hAnsi="Times New Roman" w:cs="Times New Roman"/>
          <w:b/>
          <w:bCs/>
          <w:sz w:val="28"/>
          <w:szCs w:val="28"/>
        </w:rPr>
        <w:t xml:space="preserve">ерелік практичних навичок, засвоєння яких контролюється </w:t>
      </w:r>
      <w:proofErr w:type="spellStart"/>
      <w:r>
        <w:rPr>
          <w:rFonts w:ascii="Times New Roman" w:eastAsia="Times New Roman" w:hAnsi="Times New Roman" w:cs="Times New Roman"/>
          <w:b/>
          <w:bCs/>
          <w:sz w:val="28"/>
          <w:szCs w:val="28"/>
        </w:rPr>
        <w:t>аід</w:t>
      </w:r>
      <w:proofErr w:type="spellEnd"/>
      <w:r>
        <w:rPr>
          <w:rFonts w:ascii="Times New Roman" w:eastAsia="Times New Roman" w:hAnsi="Times New Roman" w:cs="Times New Roman"/>
          <w:b/>
          <w:bCs/>
          <w:sz w:val="28"/>
          <w:szCs w:val="28"/>
        </w:rPr>
        <w:t xml:space="preserve"> час поточного контролю</w:t>
      </w:r>
      <w:r w:rsidR="00F74038">
        <w:rPr>
          <w:rFonts w:ascii="Times New Roman" w:eastAsia="Times New Roman" w:hAnsi="Times New Roman" w:cs="Times New Roman"/>
          <w:b/>
          <w:bCs/>
          <w:sz w:val="28"/>
          <w:szCs w:val="28"/>
        </w:rPr>
        <w:t>:</w:t>
      </w:r>
    </w:p>
    <w:p w14:paraId="560A75C0" w14:textId="67FB063D" w:rsidR="00F74038" w:rsidRDefault="00F74038" w:rsidP="00106CD3">
      <w:pPr>
        <w:pStyle w:val="af1"/>
        <w:numPr>
          <w:ilvl w:val="0"/>
          <w:numId w:val="44"/>
        </w:numPr>
        <w:spacing w:after="0" w:line="360" w:lineRule="auto"/>
        <w:ind w:left="0" w:firstLine="0"/>
        <w:jc w:val="both"/>
        <w:textAlignment w:val="baseline"/>
        <w:rPr>
          <w:rFonts w:ascii="Times New Roman" w:eastAsia="Times New Roman" w:hAnsi="Times New Roman" w:cs="Times New Roman"/>
          <w:sz w:val="28"/>
          <w:szCs w:val="28"/>
        </w:rPr>
      </w:pPr>
      <w:r w:rsidRPr="00F74038">
        <w:rPr>
          <w:rFonts w:ascii="Times New Roman" w:eastAsia="Times New Roman" w:hAnsi="Times New Roman" w:cs="Times New Roman"/>
          <w:sz w:val="28"/>
          <w:szCs w:val="28"/>
        </w:rPr>
        <w:t>Виконувати непрямий масаж серця новонародженій дитині.</w:t>
      </w:r>
    </w:p>
    <w:p w14:paraId="03F61410" w14:textId="2B631992" w:rsidR="00F74038" w:rsidRDefault="00F74038" w:rsidP="00106CD3">
      <w:pPr>
        <w:pStyle w:val="af1"/>
        <w:numPr>
          <w:ilvl w:val="0"/>
          <w:numId w:val="44"/>
        </w:numPr>
        <w:spacing w:after="0" w:line="360" w:lineRule="auto"/>
        <w:ind w:left="0" w:firstLine="0"/>
        <w:jc w:val="both"/>
        <w:textAlignment w:val="baseline"/>
        <w:rPr>
          <w:rFonts w:ascii="Times New Roman" w:eastAsia="Times New Roman" w:hAnsi="Times New Roman" w:cs="Times New Roman"/>
          <w:sz w:val="28"/>
          <w:szCs w:val="28"/>
        </w:rPr>
      </w:pPr>
      <w:r w:rsidRPr="00F74038">
        <w:rPr>
          <w:rFonts w:ascii="Times New Roman" w:eastAsia="Times New Roman" w:hAnsi="Times New Roman" w:cs="Times New Roman"/>
          <w:sz w:val="28"/>
          <w:szCs w:val="28"/>
        </w:rPr>
        <w:lastRenderedPageBreak/>
        <w:t>Виконувати штучну вентиляцію легень новонародженій дитині за допомогою маски та мішка Амбу повітрям</w:t>
      </w:r>
      <w:r>
        <w:rPr>
          <w:rFonts w:ascii="Times New Roman" w:eastAsia="Times New Roman" w:hAnsi="Times New Roman" w:cs="Times New Roman"/>
          <w:sz w:val="28"/>
          <w:szCs w:val="28"/>
        </w:rPr>
        <w:t>.</w:t>
      </w:r>
    </w:p>
    <w:p w14:paraId="7B0E518F" w14:textId="4F9E0CF0" w:rsidR="00F74038" w:rsidRDefault="00F74038" w:rsidP="00106CD3">
      <w:pPr>
        <w:pStyle w:val="af1"/>
        <w:numPr>
          <w:ilvl w:val="0"/>
          <w:numId w:val="44"/>
        </w:numPr>
        <w:spacing w:after="0" w:line="360" w:lineRule="auto"/>
        <w:ind w:left="0" w:firstLine="0"/>
        <w:jc w:val="both"/>
        <w:textAlignment w:val="baseline"/>
        <w:rPr>
          <w:rFonts w:ascii="Times New Roman" w:eastAsia="Times New Roman" w:hAnsi="Times New Roman" w:cs="Times New Roman"/>
          <w:sz w:val="28"/>
          <w:szCs w:val="28"/>
        </w:rPr>
      </w:pPr>
      <w:r w:rsidRPr="00F74038">
        <w:rPr>
          <w:rFonts w:ascii="Times New Roman" w:eastAsia="Times New Roman" w:hAnsi="Times New Roman" w:cs="Times New Roman"/>
          <w:sz w:val="28"/>
          <w:szCs w:val="28"/>
        </w:rPr>
        <w:t>Відновлювати прохідність дихальних шляхів новонародженій дитині.</w:t>
      </w:r>
    </w:p>
    <w:p w14:paraId="63A8D5D9" w14:textId="1FA79C4B" w:rsidR="00F74038" w:rsidRDefault="00F74038" w:rsidP="00106CD3">
      <w:pPr>
        <w:pStyle w:val="af1"/>
        <w:numPr>
          <w:ilvl w:val="0"/>
          <w:numId w:val="44"/>
        </w:numPr>
        <w:spacing w:after="0" w:line="360" w:lineRule="auto"/>
        <w:ind w:left="0" w:firstLine="0"/>
        <w:jc w:val="both"/>
        <w:textAlignment w:val="baseline"/>
        <w:rPr>
          <w:rFonts w:ascii="Times New Roman" w:eastAsia="Times New Roman" w:hAnsi="Times New Roman" w:cs="Times New Roman"/>
          <w:sz w:val="28"/>
          <w:szCs w:val="28"/>
        </w:rPr>
      </w:pPr>
      <w:r w:rsidRPr="00F74038">
        <w:rPr>
          <w:rFonts w:ascii="Times New Roman" w:eastAsia="Times New Roman" w:hAnsi="Times New Roman" w:cs="Times New Roman"/>
          <w:sz w:val="28"/>
          <w:szCs w:val="28"/>
        </w:rPr>
        <w:t xml:space="preserve">Встановлювати </w:t>
      </w:r>
      <w:proofErr w:type="spellStart"/>
      <w:r w:rsidRPr="00F74038">
        <w:rPr>
          <w:rFonts w:ascii="Times New Roman" w:eastAsia="Times New Roman" w:hAnsi="Times New Roman" w:cs="Times New Roman"/>
          <w:sz w:val="28"/>
          <w:szCs w:val="28"/>
        </w:rPr>
        <w:t>назогастральний</w:t>
      </w:r>
      <w:proofErr w:type="spellEnd"/>
      <w:r w:rsidRPr="00F74038">
        <w:rPr>
          <w:rFonts w:ascii="Times New Roman" w:eastAsia="Times New Roman" w:hAnsi="Times New Roman" w:cs="Times New Roman"/>
          <w:sz w:val="28"/>
          <w:szCs w:val="28"/>
        </w:rPr>
        <w:t xml:space="preserve"> зонд та </w:t>
      </w:r>
      <w:proofErr w:type="spellStart"/>
      <w:r w:rsidRPr="00F74038">
        <w:rPr>
          <w:rFonts w:ascii="Times New Roman" w:eastAsia="Times New Roman" w:hAnsi="Times New Roman" w:cs="Times New Roman"/>
          <w:sz w:val="28"/>
          <w:szCs w:val="28"/>
        </w:rPr>
        <w:t>орогастральний</w:t>
      </w:r>
      <w:proofErr w:type="spellEnd"/>
      <w:r w:rsidRPr="00F74038">
        <w:rPr>
          <w:rFonts w:ascii="Times New Roman" w:eastAsia="Times New Roman" w:hAnsi="Times New Roman" w:cs="Times New Roman"/>
          <w:sz w:val="28"/>
          <w:szCs w:val="28"/>
        </w:rPr>
        <w:t xml:space="preserve"> зонд новонародженій дитині.</w:t>
      </w:r>
    </w:p>
    <w:p w14:paraId="010BCB2C" w14:textId="5B54C100" w:rsidR="00F74038" w:rsidRDefault="00F74038" w:rsidP="00106CD3">
      <w:pPr>
        <w:pStyle w:val="af1"/>
        <w:numPr>
          <w:ilvl w:val="0"/>
          <w:numId w:val="44"/>
        </w:numPr>
        <w:spacing w:after="0" w:line="360" w:lineRule="auto"/>
        <w:ind w:left="0" w:firstLine="0"/>
        <w:jc w:val="both"/>
        <w:textAlignment w:val="baseline"/>
        <w:rPr>
          <w:rFonts w:ascii="Times New Roman" w:eastAsia="Times New Roman" w:hAnsi="Times New Roman" w:cs="Times New Roman"/>
          <w:sz w:val="28"/>
          <w:szCs w:val="28"/>
        </w:rPr>
      </w:pPr>
      <w:r w:rsidRPr="00F74038">
        <w:rPr>
          <w:rFonts w:ascii="Times New Roman" w:eastAsia="Times New Roman" w:hAnsi="Times New Roman" w:cs="Times New Roman"/>
          <w:sz w:val="28"/>
          <w:szCs w:val="28"/>
        </w:rPr>
        <w:t>Виконувати техніку контакту новонародженого «шкіра до шкіри» і раннього прикладання до грудей.</w:t>
      </w:r>
    </w:p>
    <w:p w14:paraId="1DD73617" w14:textId="5685FA43" w:rsidR="00F74038" w:rsidRDefault="00F74038" w:rsidP="00106CD3">
      <w:pPr>
        <w:pStyle w:val="af1"/>
        <w:numPr>
          <w:ilvl w:val="0"/>
          <w:numId w:val="44"/>
        </w:numPr>
        <w:spacing w:after="0" w:line="360" w:lineRule="auto"/>
        <w:ind w:left="0" w:firstLine="0"/>
        <w:jc w:val="both"/>
        <w:textAlignment w:val="baseline"/>
        <w:rPr>
          <w:rFonts w:ascii="Times New Roman" w:eastAsia="Times New Roman" w:hAnsi="Times New Roman" w:cs="Times New Roman"/>
          <w:sz w:val="28"/>
          <w:szCs w:val="28"/>
        </w:rPr>
      </w:pPr>
      <w:r w:rsidRPr="00F74038">
        <w:rPr>
          <w:rFonts w:ascii="Times New Roman" w:eastAsia="Times New Roman" w:hAnsi="Times New Roman" w:cs="Times New Roman"/>
          <w:sz w:val="28"/>
          <w:szCs w:val="28"/>
        </w:rPr>
        <w:t>Початкова та реанімаційна допомога новонародженій дитині.</w:t>
      </w:r>
    </w:p>
    <w:p w14:paraId="3747B127" w14:textId="212AD961" w:rsidR="00F74038" w:rsidRDefault="00784017" w:rsidP="00106CD3">
      <w:pPr>
        <w:pStyle w:val="af1"/>
        <w:numPr>
          <w:ilvl w:val="0"/>
          <w:numId w:val="44"/>
        </w:numPr>
        <w:spacing w:after="0" w:line="360" w:lineRule="auto"/>
        <w:ind w:left="0" w:firstLine="0"/>
        <w:jc w:val="both"/>
        <w:textAlignment w:val="baseline"/>
        <w:rPr>
          <w:rFonts w:ascii="Times New Roman" w:eastAsia="Times New Roman" w:hAnsi="Times New Roman" w:cs="Times New Roman"/>
          <w:sz w:val="28"/>
          <w:szCs w:val="28"/>
        </w:rPr>
      </w:pPr>
      <w:r w:rsidRPr="00784017">
        <w:rPr>
          <w:rFonts w:ascii="Times New Roman" w:eastAsia="Times New Roman" w:hAnsi="Times New Roman" w:cs="Times New Roman"/>
          <w:sz w:val="28"/>
          <w:szCs w:val="28"/>
        </w:rPr>
        <w:t>Проводити огляд й оцінювання зовнішніх статевих органів хлопчиків і дівчат</w:t>
      </w:r>
      <w:r w:rsidR="00F85D31">
        <w:rPr>
          <w:rFonts w:ascii="Times New Roman" w:eastAsia="Times New Roman" w:hAnsi="Times New Roman" w:cs="Times New Roman"/>
          <w:sz w:val="28"/>
          <w:szCs w:val="28"/>
        </w:rPr>
        <w:t>ок</w:t>
      </w:r>
      <w:r w:rsidRPr="00784017">
        <w:rPr>
          <w:rFonts w:ascii="Times New Roman" w:eastAsia="Times New Roman" w:hAnsi="Times New Roman" w:cs="Times New Roman"/>
          <w:sz w:val="28"/>
          <w:szCs w:val="28"/>
        </w:rPr>
        <w:t>.</w:t>
      </w:r>
    </w:p>
    <w:p w14:paraId="1A80A66A" w14:textId="6169EFE9" w:rsidR="00784017" w:rsidRDefault="00784017" w:rsidP="00106CD3">
      <w:pPr>
        <w:pStyle w:val="af1"/>
        <w:numPr>
          <w:ilvl w:val="0"/>
          <w:numId w:val="44"/>
        </w:numPr>
        <w:spacing w:after="0" w:line="360" w:lineRule="auto"/>
        <w:ind w:left="0" w:firstLine="0"/>
        <w:jc w:val="both"/>
        <w:textAlignment w:val="baseline"/>
        <w:rPr>
          <w:rFonts w:ascii="Times New Roman" w:eastAsia="Times New Roman" w:hAnsi="Times New Roman" w:cs="Times New Roman"/>
          <w:sz w:val="28"/>
          <w:szCs w:val="28"/>
        </w:rPr>
      </w:pPr>
      <w:r w:rsidRPr="00784017">
        <w:rPr>
          <w:rFonts w:ascii="Times New Roman" w:eastAsia="Times New Roman" w:hAnsi="Times New Roman" w:cs="Times New Roman"/>
          <w:sz w:val="28"/>
          <w:szCs w:val="28"/>
        </w:rPr>
        <w:t>Оцінювати стан статевого розвитку дітей.</w:t>
      </w:r>
    </w:p>
    <w:p w14:paraId="14FAA42E" w14:textId="2A29E94E" w:rsidR="00784017" w:rsidRDefault="00F85D31" w:rsidP="00106CD3">
      <w:pPr>
        <w:pStyle w:val="af1"/>
        <w:numPr>
          <w:ilvl w:val="0"/>
          <w:numId w:val="44"/>
        </w:numPr>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Проводити п</w:t>
      </w:r>
      <w:r w:rsidR="00784017" w:rsidRPr="00784017">
        <w:rPr>
          <w:rFonts w:ascii="Times New Roman" w:eastAsia="Times New Roman" w:hAnsi="Times New Roman" w:cs="Times New Roman"/>
          <w:sz w:val="28"/>
          <w:szCs w:val="28"/>
        </w:rPr>
        <w:t>альпаці</w:t>
      </w:r>
      <w:r>
        <w:rPr>
          <w:rFonts w:ascii="Times New Roman" w:eastAsia="Times New Roman" w:hAnsi="Times New Roman" w:cs="Times New Roman"/>
          <w:sz w:val="28"/>
          <w:szCs w:val="28"/>
        </w:rPr>
        <w:t>ю</w:t>
      </w:r>
      <w:r w:rsidR="00784017" w:rsidRPr="00784017">
        <w:rPr>
          <w:rFonts w:ascii="Times New Roman" w:eastAsia="Times New Roman" w:hAnsi="Times New Roman" w:cs="Times New Roman"/>
          <w:sz w:val="28"/>
          <w:szCs w:val="28"/>
        </w:rPr>
        <w:t xml:space="preserve"> щитоподібної залози і оцін</w:t>
      </w:r>
      <w:r w:rsidR="00FD43D9">
        <w:rPr>
          <w:rFonts w:ascii="Times New Roman" w:eastAsia="Times New Roman" w:hAnsi="Times New Roman" w:cs="Times New Roman"/>
          <w:sz w:val="28"/>
          <w:szCs w:val="28"/>
        </w:rPr>
        <w:t>ювати</w:t>
      </w:r>
      <w:r w:rsidR="00784017" w:rsidRPr="00784017">
        <w:rPr>
          <w:rFonts w:ascii="Times New Roman" w:eastAsia="Times New Roman" w:hAnsi="Times New Roman" w:cs="Times New Roman"/>
          <w:sz w:val="28"/>
          <w:szCs w:val="28"/>
        </w:rPr>
        <w:t xml:space="preserve"> її результат.</w:t>
      </w:r>
    </w:p>
    <w:p w14:paraId="02BAC5AD" w14:textId="5FC33604" w:rsidR="00784017" w:rsidRDefault="00784017" w:rsidP="00106CD3">
      <w:pPr>
        <w:pStyle w:val="af1"/>
        <w:numPr>
          <w:ilvl w:val="0"/>
          <w:numId w:val="44"/>
        </w:numPr>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784017">
        <w:rPr>
          <w:rFonts w:ascii="Times New Roman" w:eastAsia="Times New Roman" w:hAnsi="Times New Roman" w:cs="Times New Roman"/>
          <w:sz w:val="28"/>
          <w:szCs w:val="28"/>
        </w:rPr>
        <w:t>Клінічна інтерпретація лабораторних показників при найбільш поширених гематологічних захворюваннях.</w:t>
      </w:r>
    </w:p>
    <w:p w14:paraId="3471E1EC" w14:textId="2B6C1C74" w:rsidR="00784017" w:rsidRDefault="00784017" w:rsidP="00106CD3">
      <w:pPr>
        <w:pStyle w:val="af1"/>
        <w:numPr>
          <w:ilvl w:val="0"/>
          <w:numId w:val="44"/>
        </w:numPr>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784017">
        <w:rPr>
          <w:rFonts w:ascii="Times New Roman" w:eastAsia="Times New Roman" w:hAnsi="Times New Roman" w:cs="Times New Roman"/>
          <w:sz w:val="28"/>
          <w:szCs w:val="28"/>
        </w:rPr>
        <w:t>Клінічна інтерпретація показників при найбільш поширених ендокринних захворюваннях.</w:t>
      </w:r>
    </w:p>
    <w:p w14:paraId="3CD18D20" w14:textId="23263EF3" w:rsidR="00784017" w:rsidRPr="00F74038" w:rsidRDefault="00784017" w:rsidP="00106CD3">
      <w:pPr>
        <w:pStyle w:val="af1"/>
        <w:numPr>
          <w:ilvl w:val="0"/>
          <w:numId w:val="44"/>
        </w:numPr>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784017">
        <w:rPr>
          <w:rFonts w:ascii="Times New Roman" w:eastAsia="Times New Roman" w:hAnsi="Times New Roman" w:cs="Times New Roman"/>
          <w:sz w:val="28"/>
          <w:szCs w:val="28"/>
        </w:rPr>
        <w:t>Клінічна інтерпретація лабораторних показників при найбільш поширених захворюваннях новонароджених.</w:t>
      </w:r>
    </w:p>
    <w:p w14:paraId="07FABF4E" w14:textId="77777777" w:rsidR="00A65158" w:rsidRDefault="00A65158">
      <w:pPr>
        <w:shd w:val="clear" w:color="auto" w:fill="FFFFFF"/>
        <w:spacing w:after="0" w:line="360" w:lineRule="auto"/>
        <w:ind w:firstLineChars="200" w:firstLine="562"/>
        <w:jc w:val="center"/>
        <w:rPr>
          <w:rFonts w:ascii="Times New Roman" w:hAnsi="Times New Roman" w:cs="Times New Roman"/>
          <w:b/>
          <w:sz w:val="28"/>
          <w:szCs w:val="28"/>
        </w:rPr>
      </w:pPr>
    </w:p>
    <w:p w14:paraId="1BC34722" w14:textId="37991D03" w:rsidR="000C3884" w:rsidRDefault="00000000">
      <w:pPr>
        <w:shd w:val="clear" w:color="auto" w:fill="FFFFFF"/>
        <w:spacing w:after="0" w:line="360" w:lineRule="auto"/>
        <w:ind w:firstLineChars="200" w:firstLine="562"/>
        <w:jc w:val="center"/>
        <w:rPr>
          <w:rFonts w:ascii="Times New Roman" w:eastAsia="Times New Roman" w:hAnsi="Times New Roman" w:cs="Times New Roman"/>
          <w:b/>
          <w:bCs/>
          <w:sz w:val="28"/>
          <w:szCs w:val="28"/>
        </w:rPr>
      </w:pPr>
      <w:r>
        <w:rPr>
          <w:rFonts w:ascii="Times New Roman" w:hAnsi="Times New Roman" w:cs="Times New Roman"/>
          <w:b/>
          <w:sz w:val="28"/>
          <w:szCs w:val="28"/>
        </w:rPr>
        <w:t>П</w:t>
      </w:r>
      <w:r w:rsidR="0028658E">
        <w:rPr>
          <w:rFonts w:ascii="Times New Roman" w:hAnsi="Times New Roman" w:cs="Times New Roman"/>
          <w:b/>
          <w:sz w:val="28"/>
          <w:szCs w:val="28"/>
        </w:rPr>
        <w:t>ОЛІТИКА КУРСУ</w:t>
      </w:r>
    </w:p>
    <w:p w14:paraId="2D8CA01F" w14:textId="77777777" w:rsidR="000C3884" w:rsidRDefault="00000000">
      <w:pPr>
        <w:spacing w:after="0" w:line="360" w:lineRule="auto"/>
        <w:ind w:hanging="1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Політика курсу: обов'язкове дотримання академічної доброчесності студентами, а саме:</w:t>
      </w:r>
    </w:p>
    <w:p w14:paraId="06E784A8" w14:textId="77777777" w:rsidR="000C3884" w:rsidRDefault="00000000">
      <w:pPr>
        <w:spacing w:after="0" w:line="360" w:lineRule="auto"/>
        <w:ind w:hanging="1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самостійне виконання </w:t>
      </w:r>
      <w:proofErr w:type="spellStart"/>
      <w:r>
        <w:rPr>
          <w:rFonts w:ascii="Times New Roman" w:eastAsia="Times New Roman" w:hAnsi="Times New Roman" w:cs="Times New Roman"/>
          <w:color w:val="000000"/>
          <w:sz w:val="28"/>
          <w:szCs w:val="28"/>
        </w:rPr>
        <w:t>всix</w:t>
      </w:r>
      <w:proofErr w:type="spellEnd"/>
      <w:r>
        <w:rPr>
          <w:rFonts w:ascii="Times New Roman" w:eastAsia="Times New Roman" w:hAnsi="Times New Roman" w:cs="Times New Roman"/>
          <w:color w:val="000000"/>
          <w:sz w:val="28"/>
          <w:szCs w:val="28"/>
        </w:rPr>
        <w:t xml:space="preserve"> видів </w:t>
      </w:r>
      <w:proofErr w:type="spellStart"/>
      <w:r>
        <w:rPr>
          <w:rFonts w:ascii="Times New Roman" w:eastAsia="Times New Roman" w:hAnsi="Times New Roman" w:cs="Times New Roman"/>
          <w:color w:val="000000"/>
          <w:sz w:val="28"/>
          <w:szCs w:val="28"/>
        </w:rPr>
        <w:t>pобіт</w:t>
      </w:r>
      <w:proofErr w:type="spellEnd"/>
      <w:r>
        <w:rPr>
          <w:rFonts w:ascii="Times New Roman" w:eastAsia="Times New Roman" w:hAnsi="Times New Roman" w:cs="Times New Roman"/>
          <w:color w:val="000000"/>
          <w:sz w:val="28"/>
          <w:szCs w:val="28"/>
        </w:rPr>
        <w:t>, завдань, форм контролю, передбачених робочою програмою даної навчальної дисципліни;</w:t>
      </w:r>
    </w:p>
    <w:p w14:paraId="7AD8C7C4" w14:textId="77777777" w:rsidR="000C3884" w:rsidRDefault="00000000">
      <w:pPr>
        <w:spacing w:after="0" w:line="360" w:lineRule="auto"/>
        <w:ind w:hanging="1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посилання на джерела інформації у разі </w:t>
      </w:r>
      <w:proofErr w:type="spellStart"/>
      <w:r>
        <w:rPr>
          <w:rFonts w:ascii="Times New Roman" w:eastAsia="Times New Roman" w:hAnsi="Times New Roman" w:cs="Times New Roman"/>
          <w:color w:val="000000"/>
          <w:sz w:val="28"/>
          <w:szCs w:val="28"/>
        </w:rPr>
        <w:t>використань</w:t>
      </w:r>
      <w:proofErr w:type="spellEnd"/>
      <w:r>
        <w:rPr>
          <w:rFonts w:ascii="Times New Roman" w:eastAsia="Times New Roman" w:hAnsi="Times New Roman" w:cs="Times New Roman"/>
          <w:color w:val="000000"/>
          <w:sz w:val="28"/>
          <w:szCs w:val="28"/>
        </w:rPr>
        <w:t xml:space="preserve"> ідей, розробок, тверджень, відомостей; </w:t>
      </w:r>
    </w:p>
    <w:p w14:paraId="6974A6E2" w14:textId="3B6879F2" w:rsidR="000C3884" w:rsidRDefault="00000000">
      <w:pPr>
        <w:spacing w:after="0" w:line="360" w:lineRule="auto"/>
        <w:ind w:hanging="1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 </w:t>
      </w:r>
      <w:r w:rsidR="00F75B3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дотримання норм законодавства про авторське право i </w:t>
      </w:r>
      <w:proofErr w:type="spellStart"/>
      <w:r>
        <w:rPr>
          <w:rFonts w:ascii="Times New Roman" w:eastAsia="Times New Roman" w:hAnsi="Times New Roman" w:cs="Times New Roman"/>
          <w:color w:val="000000"/>
          <w:sz w:val="28"/>
          <w:szCs w:val="28"/>
        </w:rPr>
        <w:t>cyміжнi</w:t>
      </w:r>
      <w:proofErr w:type="spellEnd"/>
      <w:r>
        <w:rPr>
          <w:rFonts w:ascii="Times New Roman" w:eastAsia="Times New Roman" w:hAnsi="Times New Roman" w:cs="Times New Roman"/>
          <w:color w:val="000000"/>
          <w:sz w:val="28"/>
          <w:szCs w:val="28"/>
        </w:rPr>
        <w:t xml:space="preserve"> права;</w:t>
      </w:r>
    </w:p>
    <w:p w14:paraId="3B330F88" w14:textId="77777777" w:rsidR="000C3884" w:rsidRDefault="00000000">
      <w:pPr>
        <w:spacing w:after="0" w:line="360" w:lineRule="auto"/>
        <w:ind w:hanging="1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 надання достовірної інформації про результати власної навчальної (наукової) діяльності, використані методики досліджень і джерела інформації.</w:t>
      </w:r>
    </w:p>
    <w:p w14:paraId="1537808E" w14:textId="21D9BED3" w:rsidR="000C3884" w:rsidRDefault="00000000">
      <w:pPr>
        <w:pStyle w:val="af1"/>
        <w:spacing w:after="0" w:line="360" w:lineRule="auto"/>
        <w:ind w:left="0" w:firstLineChars="200" w:firstLine="562"/>
        <w:jc w:val="center"/>
        <w:textAlignment w:val="baseline"/>
        <w:rPr>
          <w:rFonts w:ascii="Times New Roman" w:eastAsia="Times New Roman" w:hAnsi="Times New Roman" w:cs="Times New Roman"/>
          <w:b/>
          <w:bCs/>
          <w:sz w:val="28"/>
          <w:szCs w:val="28"/>
        </w:rPr>
      </w:pPr>
      <w:bookmarkStart w:id="34" w:name="_Hlk203377098"/>
      <w:r>
        <w:rPr>
          <w:rFonts w:ascii="Times New Roman" w:eastAsia="Times New Roman" w:hAnsi="Times New Roman" w:cs="Times New Roman"/>
          <w:b/>
          <w:bCs/>
          <w:sz w:val="28"/>
          <w:szCs w:val="28"/>
        </w:rPr>
        <w:lastRenderedPageBreak/>
        <w:t>М</w:t>
      </w:r>
      <w:r w:rsidR="00B0224D">
        <w:rPr>
          <w:rFonts w:ascii="Times New Roman" w:eastAsia="Times New Roman" w:hAnsi="Times New Roman" w:cs="Times New Roman"/>
          <w:b/>
          <w:bCs/>
          <w:sz w:val="28"/>
          <w:szCs w:val="28"/>
        </w:rPr>
        <w:t>ЕТОДИЧНЕ ЗАБЕЗПЕЧЕННЯ</w:t>
      </w:r>
    </w:p>
    <w:bookmarkEnd w:id="34"/>
    <w:p w14:paraId="1F9D93B5" w14:textId="77777777" w:rsidR="000C3884" w:rsidRDefault="00000000">
      <w:pPr>
        <w:shd w:val="clear" w:color="auto" w:fill="FFFFFF"/>
        <w:spacing w:after="0" w:line="360" w:lineRule="auto"/>
        <w:ind w:firstLineChars="200" w:firstLine="560"/>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Методичне забезпечення мають всі види навчальної діяльності: лекції, практичні заняття, самостійна робота студентів.</w:t>
      </w:r>
    </w:p>
    <w:p w14:paraId="7B38465D" w14:textId="77777777" w:rsidR="000C3884" w:rsidRDefault="00000000" w:rsidP="000D2866">
      <w:pPr>
        <w:pStyle w:val="af1"/>
        <w:shd w:val="clear" w:color="auto" w:fill="FFFFFF"/>
        <w:spacing w:after="0" w:line="360" w:lineRule="auto"/>
        <w:ind w:left="562" w:firstLine="146"/>
        <w:rPr>
          <w:rFonts w:ascii="Times New Roman" w:eastAsia="Times New Roman" w:hAnsi="Times New Roman" w:cs="Times New Roman"/>
          <w:b/>
          <w:bCs/>
          <w:sz w:val="28"/>
          <w:szCs w:val="28"/>
        </w:rPr>
      </w:pPr>
      <w:r>
        <w:rPr>
          <w:rFonts w:ascii="Times New Roman" w:eastAsia="Times New Roman" w:hAnsi="Times New Roman" w:cs="Times New Roman"/>
          <w:b/>
          <w:bCs/>
          <w:iCs/>
          <w:sz w:val="28"/>
          <w:szCs w:val="28"/>
        </w:rPr>
        <w:t>Методичне забезпечення лекційного курсу:</w:t>
      </w:r>
    </w:p>
    <w:p w14:paraId="38F06628" w14:textId="77777777" w:rsidR="000C3884" w:rsidRDefault="00000000">
      <w:pPr>
        <w:numPr>
          <w:ilvl w:val="0"/>
          <w:numId w:val="25"/>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Тези лекцій.</w:t>
      </w:r>
    </w:p>
    <w:p w14:paraId="798BD67B" w14:textId="77777777" w:rsidR="000C3884" w:rsidRDefault="00000000">
      <w:pPr>
        <w:numPr>
          <w:ilvl w:val="0"/>
          <w:numId w:val="25"/>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Методичні розробки лекцій.</w:t>
      </w:r>
    </w:p>
    <w:p w14:paraId="04B0379B" w14:textId="77777777" w:rsidR="000C3884" w:rsidRDefault="00000000">
      <w:pPr>
        <w:numPr>
          <w:ilvl w:val="0"/>
          <w:numId w:val="25"/>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Презентації лекцій.</w:t>
      </w:r>
    </w:p>
    <w:p w14:paraId="72F16E0D" w14:textId="0D13B033" w:rsidR="00B0224D" w:rsidRPr="00B0224D" w:rsidRDefault="00B0224D" w:rsidP="00B0224D">
      <w:pPr>
        <w:numPr>
          <w:ilvl w:val="0"/>
          <w:numId w:val="25"/>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sidRPr="00B0224D">
        <w:rPr>
          <w:rFonts w:ascii="Times New Roman" w:eastAsia="Times New Roman" w:hAnsi="Times New Roman" w:cs="Times New Roman"/>
          <w:sz w:val="28"/>
          <w:szCs w:val="28"/>
        </w:rPr>
        <w:t xml:space="preserve"> Онлайн-лекції</w:t>
      </w:r>
      <w:r w:rsidRPr="00B0224D">
        <w:rPr>
          <w:rFonts w:ascii="Times New Roman" w:eastAsia="Times New Roman" w:hAnsi="Times New Roman" w:cs="Times New Roman"/>
          <w:sz w:val="28"/>
          <w:szCs w:val="28"/>
        </w:rPr>
        <w:tab/>
        <w:t>на</w:t>
      </w:r>
      <w:r w:rsidRPr="00B0224D">
        <w:rPr>
          <w:rFonts w:ascii="Times New Roman" w:eastAsia="Times New Roman" w:hAnsi="Times New Roman" w:cs="Times New Roman"/>
          <w:sz w:val="28"/>
          <w:szCs w:val="28"/>
        </w:rPr>
        <w:tab/>
        <w:t>платформі</w:t>
      </w:r>
      <w:r w:rsidRPr="00B0224D">
        <w:rPr>
          <w:rFonts w:ascii="Times New Roman" w:eastAsia="Times New Roman" w:hAnsi="Times New Roman" w:cs="Times New Roman"/>
          <w:sz w:val="28"/>
          <w:szCs w:val="28"/>
        </w:rPr>
        <w:tab/>
        <w:t>дистанційного навчання LIKAR_NMU</w:t>
      </w:r>
    </w:p>
    <w:p w14:paraId="1B034837" w14:textId="29E47C64" w:rsidR="000C3884" w:rsidRPr="00E76FBB" w:rsidRDefault="00000000" w:rsidP="00E76FBB">
      <w:pPr>
        <w:shd w:val="clear" w:color="auto" w:fill="FFFFFF"/>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sidR="00E76FBB">
        <w:rPr>
          <w:rFonts w:ascii="Times New Roman" w:eastAsia="Times New Roman" w:hAnsi="Times New Roman" w:cs="Times New Roman"/>
          <w:sz w:val="28"/>
          <w:szCs w:val="28"/>
        </w:rPr>
        <w:tab/>
      </w:r>
      <w:r w:rsidRPr="00E76FBB">
        <w:rPr>
          <w:rFonts w:ascii="Times New Roman" w:eastAsia="Times New Roman" w:hAnsi="Times New Roman" w:cs="Times New Roman"/>
          <w:b/>
          <w:bCs/>
          <w:iCs/>
          <w:sz w:val="28"/>
          <w:szCs w:val="28"/>
        </w:rPr>
        <w:t>Методичне забезпечення практичних занять:</w:t>
      </w:r>
    </w:p>
    <w:p w14:paraId="668EF6EF" w14:textId="1213CB03" w:rsidR="000C3884" w:rsidRPr="00B0224D" w:rsidRDefault="00000000" w:rsidP="00B0224D">
      <w:pPr>
        <w:numPr>
          <w:ilvl w:val="0"/>
          <w:numId w:val="26"/>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Методичні розробки практичних занять </w:t>
      </w:r>
      <w:r w:rsidRPr="00B0224D">
        <w:rPr>
          <w:rFonts w:ascii="Times New Roman" w:eastAsia="Times New Roman" w:hAnsi="Times New Roman" w:cs="Times New Roman"/>
          <w:sz w:val="28"/>
          <w:szCs w:val="28"/>
        </w:rPr>
        <w:t>для студентів.</w:t>
      </w:r>
    </w:p>
    <w:p w14:paraId="15A4194D" w14:textId="1C5FDC6D" w:rsidR="000C3884" w:rsidRDefault="00000000">
      <w:pPr>
        <w:numPr>
          <w:ilvl w:val="0"/>
          <w:numId w:val="26"/>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Варіанти тестових питань та завдань для перевірки вхідного рівня знань з кожної теми.</w:t>
      </w:r>
    </w:p>
    <w:p w14:paraId="536B56B8" w14:textId="77777777" w:rsidR="000C3884" w:rsidRDefault="00000000">
      <w:pPr>
        <w:numPr>
          <w:ilvl w:val="0"/>
          <w:numId w:val="26"/>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bookmarkStart w:id="35" w:name="_Hlk203377184"/>
      <w:r>
        <w:rPr>
          <w:rFonts w:ascii="Times New Roman" w:eastAsia="Times New Roman" w:hAnsi="Times New Roman" w:cs="Times New Roman"/>
          <w:sz w:val="28"/>
          <w:szCs w:val="28"/>
        </w:rPr>
        <w:t>Варіанти ситуаційних завдань для перевірки засвоєння тем.</w:t>
      </w:r>
    </w:p>
    <w:p w14:paraId="57EAB014" w14:textId="77777777" w:rsidR="000C3884" w:rsidRDefault="00000000" w:rsidP="00F75B3A">
      <w:pPr>
        <w:pStyle w:val="af1"/>
        <w:numPr>
          <w:ilvl w:val="0"/>
          <w:numId w:val="47"/>
        </w:numPr>
        <w:tabs>
          <w:tab w:val="left" w:pos="4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алгоритми лікування та надання невідкладної допомоги (відповідно до стандартів доказової медицини)</w:t>
      </w:r>
    </w:p>
    <w:p w14:paraId="6171C3EF" w14:textId="77777777" w:rsidR="000C3884" w:rsidRDefault="00000000" w:rsidP="00F75B3A">
      <w:pPr>
        <w:pStyle w:val="af1"/>
        <w:numPr>
          <w:ilvl w:val="0"/>
          <w:numId w:val="47"/>
        </w:numPr>
        <w:tabs>
          <w:tab w:val="left" w:pos="4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алгоритми виконання практичних навичок, медичних маніпуляцій, відеофільми</w:t>
      </w:r>
    </w:p>
    <w:p w14:paraId="64768B67" w14:textId="77777777" w:rsidR="000C3884" w:rsidRDefault="00000000" w:rsidP="00F75B3A">
      <w:pPr>
        <w:pStyle w:val="af1"/>
        <w:numPr>
          <w:ilvl w:val="0"/>
          <w:numId w:val="47"/>
        </w:numPr>
        <w:tabs>
          <w:tab w:val="left" w:pos="4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лабораторних та інструментальних методів досліджень</w:t>
      </w:r>
    </w:p>
    <w:p w14:paraId="32CED79E" w14:textId="77777777" w:rsidR="000C3884" w:rsidRDefault="00000000" w:rsidP="00F75B3A">
      <w:pPr>
        <w:pStyle w:val="af1"/>
        <w:numPr>
          <w:ilvl w:val="0"/>
          <w:numId w:val="47"/>
        </w:numPr>
        <w:tabs>
          <w:tab w:val="left" w:pos="4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муляжі, фантоми тощо</w:t>
      </w:r>
    </w:p>
    <w:p w14:paraId="4432A323" w14:textId="77777777" w:rsidR="000C3884" w:rsidRDefault="00000000" w:rsidP="00F75B3A">
      <w:pPr>
        <w:pStyle w:val="af1"/>
        <w:numPr>
          <w:ilvl w:val="0"/>
          <w:numId w:val="47"/>
        </w:numPr>
        <w:tabs>
          <w:tab w:val="left" w:pos="4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симулятори, електронні довідники, комп’ютери з відповідним інформаційним забезпеченням</w:t>
      </w:r>
    </w:p>
    <w:bookmarkEnd w:id="35"/>
    <w:p w14:paraId="65A94E47" w14:textId="66134B85" w:rsidR="000C3884" w:rsidRDefault="00000000">
      <w:pPr>
        <w:numPr>
          <w:ilvl w:val="0"/>
          <w:numId w:val="26"/>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Варіанти завдань для підсумкового семестрового контролю. </w:t>
      </w:r>
    </w:p>
    <w:p w14:paraId="2B2CEE75" w14:textId="77777777" w:rsidR="000C3884" w:rsidRDefault="00000000" w:rsidP="000D2866">
      <w:pPr>
        <w:pStyle w:val="af1"/>
        <w:shd w:val="clear" w:color="auto" w:fill="FFFFFF"/>
        <w:spacing w:after="0" w:line="360" w:lineRule="auto"/>
        <w:ind w:left="562"/>
        <w:jc w:val="both"/>
        <w:rPr>
          <w:rFonts w:ascii="Times New Roman" w:eastAsia="Times New Roman" w:hAnsi="Times New Roman" w:cs="Times New Roman"/>
          <w:b/>
          <w:bCs/>
          <w:sz w:val="28"/>
          <w:szCs w:val="28"/>
        </w:rPr>
      </w:pPr>
      <w:r>
        <w:rPr>
          <w:rFonts w:ascii="Times New Roman" w:eastAsia="Times New Roman" w:hAnsi="Times New Roman" w:cs="Times New Roman"/>
          <w:b/>
          <w:bCs/>
          <w:iCs/>
          <w:sz w:val="28"/>
          <w:szCs w:val="28"/>
        </w:rPr>
        <w:t>Методичне забезпечення самостійної роботи студентів:</w:t>
      </w:r>
    </w:p>
    <w:p w14:paraId="75C4D139" w14:textId="30865338" w:rsidR="000C3884" w:rsidRDefault="00000000">
      <w:pPr>
        <w:numPr>
          <w:ilvl w:val="0"/>
          <w:numId w:val="28"/>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Методичні </w:t>
      </w:r>
      <w:r w:rsidR="00172DC0">
        <w:rPr>
          <w:rFonts w:ascii="Times New Roman" w:eastAsia="Times New Roman" w:hAnsi="Times New Roman" w:cs="Times New Roman"/>
          <w:sz w:val="28"/>
          <w:szCs w:val="28"/>
        </w:rPr>
        <w:t>рекомендації</w:t>
      </w:r>
      <w:r>
        <w:rPr>
          <w:rFonts w:ascii="Times New Roman" w:eastAsia="Times New Roman" w:hAnsi="Times New Roman" w:cs="Times New Roman"/>
          <w:sz w:val="28"/>
          <w:szCs w:val="28"/>
        </w:rPr>
        <w:t xml:space="preserve"> для  підготовки до практичних занять.</w:t>
      </w:r>
    </w:p>
    <w:p w14:paraId="1A9B65EE" w14:textId="77777777" w:rsidR="000C3884" w:rsidRDefault="00000000">
      <w:pPr>
        <w:numPr>
          <w:ilvl w:val="0"/>
          <w:numId w:val="28"/>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Робочий зошит для </w:t>
      </w:r>
      <w:proofErr w:type="spellStart"/>
      <w:r>
        <w:rPr>
          <w:rFonts w:ascii="Times New Roman" w:eastAsia="Times New Roman" w:hAnsi="Times New Roman" w:cs="Times New Roman"/>
          <w:sz w:val="28"/>
          <w:szCs w:val="28"/>
        </w:rPr>
        <w:t>передаудиторної</w:t>
      </w:r>
      <w:proofErr w:type="spellEnd"/>
      <w:r>
        <w:rPr>
          <w:rFonts w:ascii="Times New Roman" w:eastAsia="Times New Roman" w:hAnsi="Times New Roman" w:cs="Times New Roman"/>
          <w:sz w:val="28"/>
          <w:szCs w:val="28"/>
        </w:rPr>
        <w:t xml:space="preserve"> підготовки.</w:t>
      </w:r>
    </w:p>
    <w:p w14:paraId="56A2166E" w14:textId="77777777" w:rsidR="000C3884" w:rsidRDefault="00000000">
      <w:pPr>
        <w:numPr>
          <w:ilvl w:val="0"/>
          <w:numId w:val="28"/>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Методичні інструкції з виконання практичних навичок.</w:t>
      </w:r>
    </w:p>
    <w:p w14:paraId="234351EE" w14:textId="77777777" w:rsidR="000C3884" w:rsidRDefault="00000000">
      <w:pPr>
        <w:numPr>
          <w:ilvl w:val="0"/>
          <w:numId w:val="28"/>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Варіанти завдань для самостійної  роботи студентів.</w:t>
      </w:r>
    </w:p>
    <w:p w14:paraId="68AAD460" w14:textId="77777777" w:rsidR="000C3884" w:rsidRDefault="000C3884">
      <w:pPr>
        <w:spacing w:after="0" w:line="360" w:lineRule="auto"/>
        <w:ind w:firstLineChars="200" w:firstLine="560"/>
        <w:rPr>
          <w:rFonts w:ascii="Times New Roman" w:eastAsia="Times New Roman" w:hAnsi="Times New Roman" w:cs="Times New Roman"/>
          <w:sz w:val="28"/>
          <w:szCs w:val="28"/>
        </w:rPr>
      </w:pPr>
    </w:p>
    <w:p w14:paraId="0EC11CC2" w14:textId="77777777" w:rsidR="005E38F6" w:rsidRDefault="005E38F6">
      <w:pPr>
        <w:spacing w:after="0" w:line="360" w:lineRule="auto"/>
        <w:ind w:firstLineChars="200" w:firstLine="558"/>
        <w:jc w:val="both"/>
        <w:rPr>
          <w:rFonts w:ascii="Times New Roman" w:hAnsi="Times New Roman" w:cs="Times New Roman"/>
          <w:b/>
          <w:spacing w:val="-2"/>
          <w:sz w:val="28"/>
          <w:szCs w:val="28"/>
        </w:rPr>
      </w:pPr>
      <w:bookmarkStart w:id="36" w:name="_Hlk203378065"/>
    </w:p>
    <w:p w14:paraId="00D54833" w14:textId="0CA41B89" w:rsidR="000C3884" w:rsidRDefault="00000000">
      <w:pPr>
        <w:spacing w:after="0" w:line="360" w:lineRule="auto"/>
        <w:ind w:firstLineChars="200" w:firstLine="558"/>
        <w:jc w:val="both"/>
        <w:rPr>
          <w:rFonts w:ascii="Times New Roman" w:eastAsia="Times New Roman" w:hAnsi="Times New Roman" w:cs="Times New Roman"/>
          <w:sz w:val="28"/>
          <w:szCs w:val="28"/>
        </w:rPr>
      </w:pPr>
      <w:r>
        <w:rPr>
          <w:rFonts w:ascii="Times New Roman" w:hAnsi="Times New Roman" w:cs="Times New Roman"/>
          <w:b/>
          <w:spacing w:val="-2"/>
          <w:sz w:val="28"/>
          <w:szCs w:val="28"/>
        </w:rPr>
        <w:lastRenderedPageBreak/>
        <w:t>Р</w:t>
      </w:r>
      <w:r w:rsidR="00C57BAB">
        <w:rPr>
          <w:rFonts w:ascii="Times New Roman" w:hAnsi="Times New Roman" w:cs="Times New Roman"/>
          <w:b/>
          <w:spacing w:val="-2"/>
          <w:sz w:val="28"/>
          <w:szCs w:val="28"/>
        </w:rPr>
        <w:t>ЕКОМЕНДОВАНА ЛІТЕРАТУРА</w:t>
      </w:r>
      <w:r w:rsidR="00C6509F">
        <w:rPr>
          <w:rFonts w:ascii="Times New Roman" w:hAnsi="Times New Roman" w:cs="Times New Roman"/>
          <w:b/>
          <w:spacing w:val="-2"/>
          <w:sz w:val="28"/>
          <w:szCs w:val="28"/>
        </w:rPr>
        <w:t xml:space="preserve"> </w:t>
      </w:r>
    </w:p>
    <w:p w14:paraId="4BF07A1B" w14:textId="18BE71DE" w:rsidR="000C3884" w:rsidRPr="001656A0" w:rsidRDefault="001656A0" w:rsidP="00D353C3">
      <w:pPr>
        <w:numPr>
          <w:ilvl w:val="0"/>
          <w:numId w:val="30"/>
        </w:numPr>
        <w:tabs>
          <w:tab w:val="clear" w:pos="425"/>
        </w:tabs>
        <w:spacing w:after="0" w:line="360" w:lineRule="auto"/>
        <w:ind w:left="0" w:firstLine="0"/>
        <w:jc w:val="both"/>
        <w:rPr>
          <w:rFonts w:ascii="Times New Roman" w:hAnsi="Times New Roman" w:cs="Times New Roman"/>
          <w:sz w:val="28"/>
          <w:szCs w:val="28"/>
        </w:rPr>
      </w:pPr>
      <w:bookmarkStart w:id="37" w:name="_Hlk209432025"/>
      <w:bookmarkStart w:id="38" w:name="_Hlk203039372"/>
      <w:r w:rsidRPr="001656A0">
        <w:rPr>
          <w:rFonts w:ascii="Times New Roman" w:hAnsi="Times New Roman" w:cs="Times New Roman"/>
          <w:sz w:val="28"/>
          <w:szCs w:val="28"/>
        </w:rPr>
        <w:t>Педіатрія (</w:t>
      </w:r>
      <w:proofErr w:type="spellStart"/>
      <w:r w:rsidRPr="001656A0">
        <w:rPr>
          <w:rFonts w:ascii="Times New Roman" w:hAnsi="Times New Roman" w:cs="Times New Roman"/>
          <w:sz w:val="28"/>
          <w:szCs w:val="28"/>
        </w:rPr>
        <w:t>неонатологія</w:t>
      </w:r>
      <w:proofErr w:type="spellEnd"/>
      <w:r w:rsidRPr="001656A0">
        <w:rPr>
          <w:rFonts w:ascii="Times New Roman" w:hAnsi="Times New Roman" w:cs="Times New Roman"/>
          <w:sz w:val="28"/>
          <w:szCs w:val="28"/>
        </w:rPr>
        <w:t xml:space="preserve">, гематологія, ендокринологія): Навчально-методичний  посібник  /  За ред. О.П. </w:t>
      </w:r>
      <w:proofErr w:type="spellStart"/>
      <w:r w:rsidRPr="001656A0">
        <w:rPr>
          <w:rFonts w:ascii="Times New Roman" w:hAnsi="Times New Roman" w:cs="Times New Roman"/>
          <w:sz w:val="28"/>
          <w:szCs w:val="28"/>
        </w:rPr>
        <w:t>Волосовця</w:t>
      </w:r>
      <w:proofErr w:type="spellEnd"/>
      <w:r w:rsidRPr="001656A0">
        <w:rPr>
          <w:rFonts w:ascii="Times New Roman" w:hAnsi="Times New Roman" w:cs="Times New Roman"/>
          <w:sz w:val="28"/>
          <w:szCs w:val="28"/>
        </w:rPr>
        <w:t>.  –  К.:  МЕДПРИНТ, 2023. – 410 с.</w:t>
      </w:r>
    </w:p>
    <w:p w14:paraId="4B1E4C53" w14:textId="77777777" w:rsidR="005E38F6" w:rsidRPr="00A03924" w:rsidRDefault="005E38F6" w:rsidP="00D353C3">
      <w:pPr>
        <w:pStyle w:val="af1"/>
        <w:numPr>
          <w:ilvl w:val="0"/>
          <w:numId w:val="30"/>
        </w:numPr>
        <w:tabs>
          <w:tab w:val="clear" w:pos="425"/>
          <w:tab w:val="left" w:pos="0"/>
        </w:tabs>
        <w:suppressAutoHyphens/>
        <w:autoSpaceDN w:val="0"/>
        <w:spacing w:after="0" w:line="360" w:lineRule="auto"/>
        <w:ind w:left="0" w:firstLine="0"/>
        <w:jc w:val="both"/>
        <w:textAlignment w:val="baseline"/>
        <w:rPr>
          <w:rFonts w:ascii="Times New Roman" w:hAnsi="Times New Roman"/>
          <w:bCs/>
          <w:sz w:val="28"/>
          <w:szCs w:val="28"/>
          <w:lang w:val="ru-RU"/>
        </w:rPr>
      </w:pPr>
      <w:proofErr w:type="spellStart"/>
      <w:r w:rsidRPr="00E24A15">
        <w:rPr>
          <w:rFonts w:ascii="Times New Roman" w:hAnsi="Times New Roman"/>
          <w:bCs/>
          <w:sz w:val="28"/>
          <w:szCs w:val="28"/>
          <w:lang w:val="ru-RU"/>
        </w:rPr>
        <w:t>Педіатрія</w:t>
      </w:r>
      <w:proofErr w:type="spellEnd"/>
      <w:r w:rsidRPr="00E24A15">
        <w:rPr>
          <w:rFonts w:ascii="Times New Roman" w:hAnsi="Times New Roman"/>
          <w:bCs/>
          <w:sz w:val="28"/>
          <w:szCs w:val="28"/>
          <w:lang w:val="ru-RU"/>
        </w:rPr>
        <w:t xml:space="preserve"> Майданника: </w:t>
      </w:r>
      <w:proofErr w:type="spellStart"/>
      <w:r w:rsidRPr="00E24A15">
        <w:rPr>
          <w:rFonts w:ascii="Times New Roman" w:hAnsi="Times New Roman"/>
          <w:bCs/>
          <w:sz w:val="28"/>
          <w:szCs w:val="28"/>
          <w:lang w:val="ru-RU"/>
        </w:rPr>
        <w:t>підручник</w:t>
      </w:r>
      <w:proofErr w:type="spellEnd"/>
      <w:r w:rsidRPr="00E24A15">
        <w:rPr>
          <w:rFonts w:ascii="Times New Roman" w:hAnsi="Times New Roman"/>
          <w:bCs/>
          <w:sz w:val="28"/>
          <w:szCs w:val="28"/>
          <w:lang w:val="ru-RU"/>
        </w:rPr>
        <w:t xml:space="preserve">. У 3 кн. Кн. 1. </w:t>
      </w:r>
      <w:proofErr w:type="spellStart"/>
      <w:r w:rsidRPr="00E24A15">
        <w:rPr>
          <w:rFonts w:ascii="Times New Roman" w:hAnsi="Times New Roman"/>
          <w:bCs/>
          <w:sz w:val="28"/>
          <w:szCs w:val="28"/>
          <w:lang w:val="ru-RU"/>
        </w:rPr>
        <w:t>Захворювання</w:t>
      </w:r>
      <w:proofErr w:type="spellEnd"/>
      <w:r w:rsidRPr="00E24A15">
        <w:rPr>
          <w:rFonts w:ascii="Times New Roman" w:hAnsi="Times New Roman"/>
          <w:bCs/>
          <w:sz w:val="28"/>
          <w:szCs w:val="28"/>
          <w:lang w:val="ru-RU"/>
        </w:rPr>
        <w:t xml:space="preserve"> </w:t>
      </w:r>
      <w:proofErr w:type="spellStart"/>
      <w:r w:rsidRPr="00E24A15">
        <w:rPr>
          <w:rFonts w:ascii="Times New Roman" w:hAnsi="Times New Roman"/>
          <w:bCs/>
          <w:sz w:val="28"/>
          <w:szCs w:val="28"/>
          <w:lang w:val="ru-RU"/>
        </w:rPr>
        <w:t>дітей</w:t>
      </w:r>
      <w:proofErr w:type="spellEnd"/>
      <w:r w:rsidRPr="00E24A15">
        <w:rPr>
          <w:rFonts w:ascii="Times New Roman" w:hAnsi="Times New Roman"/>
          <w:bCs/>
          <w:sz w:val="28"/>
          <w:szCs w:val="28"/>
          <w:lang w:val="ru-RU"/>
        </w:rPr>
        <w:t xml:space="preserve"> </w:t>
      </w:r>
      <w:proofErr w:type="spellStart"/>
      <w:r w:rsidRPr="00E24A15">
        <w:rPr>
          <w:rFonts w:ascii="Times New Roman" w:hAnsi="Times New Roman"/>
          <w:bCs/>
          <w:sz w:val="28"/>
          <w:szCs w:val="28"/>
          <w:lang w:val="ru-RU"/>
        </w:rPr>
        <w:t>раннього</w:t>
      </w:r>
      <w:proofErr w:type="spellEnd"/>
      <w:r w:rsidRPr="00E24A15">
        <w:rPr>
          <w:rFonts w:ascii="Times New Roman" w:hAnsi="Times New Roman"/>
          <w:bCs/>
          <w:sz w:val="28"/>
          <w:szCs w:val="28"/>
          <w:lang w:val="ru-RU"/>
        </w:rPr>
        <w:t xml:space="preserve"> </w:t>
      </w:r>
      <w:proofErr w:type="spellStart"/>
      <w:r w:rsidRPr="00E24A15">
        <w:rPr>
          <w:rFonts w:ascii="Times New Roman" w:hAnsi="Times New Roman"/>
          <w:bCs/>
          <w:sz w:val="28"/>
          <w:szCs w:val="28"/>
          <w:lang w:val="ru-RU"/>
        </w:rPr>
        <w:t>віку</w:t>
      </w:r>
      <w:proofErr w:type="spellEnd"/>
      <w:r w:rsidRPr="00E24A15">
        <w:rPr>
          <w:rFonts w:ascii="Times New Roman" w:hAnsi="Times New Roman"/>
          <w:bCs/>
          <w:sz w:val="28"/>
          <w:szCs w:val="28"/>
          <w:lang w:val="ru-RU"/>
        </w:rPr>
        <w:t xml:space="preserve">, </w:t>
      </w:r>
      <w:proofErr w:type="spellStart"/>
      <w:r w:rsidRPr="00E24A15">
        <w:rPr>
          <w:rFonts w:ascii="Times New Roman" w:hAnsi="Times New Roman"/>
          <w:bCs/>
          <w:sz w:val="28"/>
          <w:szCs w:val="28"/>
          <w:lang w:val="ru-RU"/>
        </w:rPr>
        <w:t>дитяча</w:t>
      </w:r>
      <w:proofErr w:type="spellEnd"/>
      <w:r w:rsidRPr="00E24A15">
        <w:rPr>
          <w:rFonts w:ascii="Times New Roman" w:hAnsi="Times New Roman"/>
          <w:bCs/>
          <w:sz w:val="28"/>
          <w:szCs w:val="28"/>
          <w:lang w:val="ru-RU"/>
        </w:rPr>
        <w:t xml:space="preserve"> </w:t>
      </w:r>
      <w:proofErr w:type="spellStart"/>
      <w:r w:rsidRPr="00E24A15">
        <w:rPr>
          <w:rFonts w:ascii="Times New Roman" w:hAnsi="Times New Roman"/>
          <w:bCs/>
          <w:sz w:val="28"/>
          <w:szCs w:val="28"/>
          <w:lang w:val="ru-RU"/>
        </w:rPr>
        <w:t>нефрологія</w:t>
      </w:r>
      <w:proofErr w:type="spellEnd"/>
      <w:r w:rsidRPr="00E24A15">
        <w:rPr>
          <w:rFonts w:ascii="Times New Roman" w:hAnsi="Times New Roman"/>
          <w:bCs/>
          <w:sz w:val="28"/>
          <w:szCs w:val="28"/>
          <w:lang w:val="ru-RU"/>
        </w:rPr>
        <w:t xml:space="preserve">, </w:t>
      </w:r>
      <w:proofErr w:type="spellStart"/>
      <w:r w:rsidRPr="00E24A15">
        <w:rPr>
          <w:rFonts w:ascii="Times New Roman" w:hAnsi="Times New Roman"/>
          <w:bCs/>
          <w:sz w:val="28"/>
          <w:szCs w:val="28"/>
          <w:lang w:val="ru-RU"/>
        </w:rPr>
        <w:t>дитяча</w:t>
      </w:r>
      <w:proofErr w:type="spellEnd"/>
      <w:r w:rsidRPr="00E24A15">
        <w:rPr>
          <w:rFonts w:ascii="Times New Roman" w:hAnsi="Times New Roman"/>
          <w:bCs/>
          <w:sz w:val="28"/>
          <w:szCs w:val="28"/>
          <w:lang w:val="ru-RU"/>
        </w:rPr>
        <w:t xml:space="preserve"> </w:t>
      </w:r>
      <w:proofErr w:type="spellStart"/>
      <w:r w:rsidRPr="00E24A15">
        <w:rPr>
          <w:rFonts w:ascii="Times New Roman" w:hAnsi="Times New Roman"/>
          <w:bCs/>
          <w:sz w:val="28"/>
          <w:szCs w:val="28"/>
          <w:lang w:val="ru-RU"/>
        </w:rPr>
        <w:t>гематологія</w:t>
      </w:r>
      <w:proofErr w:type="spellEnd"/>
      <w:r w:rsidRPr="00E24A15">
        <w:rPr>
          <w:rFonts w:ascii="Times New Roman" w:hAnsi="Times New Roman"/>
          <w:bCs/>
          <w:sz w:val="28"/>
          <w:szCs w:val="28"/>
          <w:lang w:val="ru-RU"/>
        </w:rPr>
        <w:t xml:space="preserve"> /акад. В. Г. Майданник, проф. І. О. </w:t>
      </w:r>
      <w:proofErr w:type="spellStart"/>
      <w:r w:rsidRPr="00E24A15">
        <w:rPr>
          <w:rFonts w:ascii="Times New Roman" w:hAnsi="Times New Roman"/>
          <w:bCs/>
          <w:sz w:val="28"/>
          <w:szCs w:val="28"/>
          <w:lang w:val="ru-RU"/>
        </w:rPr>
        <w:t>Мітюряєва-Корнійко</w:t>
      </w:r>
      <w:proofErr w:type="spellEnd"/>
      <w:r w:rsidRPr="00E24A15">
        <w:rPr>
          <w:rFonts w:ascii="Times New Roman" w:hAnsi="Times New Roman"/>
          <w:bCs/>
          <w:sz w:val="28"/>
          <w:szCs w:val="28"/>
          <w:lang w:val="ru-RU"/>
        </w:rPr>
        <w:t xml:space="preserve">, проф. А. В. </w:t>
      </w:r>
      <w:proofErr w:type="spellStart"/>
      <w:r w:rsidRPr="00E24A15">
        <w:rPr>
          <w:rFonts w:ascii="Times New Roman" w:hAnsi="Times New Roman"/>
          <w:bCs/>
          <w:sz w:val="28"/>
          <w:szCs w:val="28"/>
          <w:lang w:val="ru-RU"/>
        </w:rPr>
        <w:t>Чуриліна</w:t>
      </w:r>
      <w:proofErr w:type="spellEnd"/>
      <w:r w:rsidRPr="00E24A15">
        <w:rPr>
          <w:rFonts w:ascii="Times New Roman" w:hAnsi="Times New Roman"/>
          <w:bCs/>
          <w:sz w:val="28"/>
          <w:szCs w:val="28"/>
          <w:lang w:val="ru-RU"/>
        </w:rPr>
        <w:t xml:space="preserve">, проф. Т. П. Борисова, доц. Л. П. </w:t>
      </w:r>
      <w:proofErr w:type="spellStart"/>
      <w:r w:rsidRPr="00E24A15">
        <w:rPr>
          <w:rFonts w:ascii="Times New Roman" w:hAnsi="Times New Roman"/>
          <w:bCs/>
          <w:sz w:val="28"/>
          <w:szCs w:val="28"/>
          <w:lang w:val="ru-RU"/>
        </w:rPr>
        <w:t>Глєбова</w:t>
      </w:r>
      <w:proofErr w:type="spellEnd"/>
      <w:r w:rsidRPr="00E24A15">
        <w:rPr>
          <w:rFonts w:ascii="Times New Roman" w:hAnsi="Times New Roman"/>
          <w:bCs/>
          <w:sz w:val="28"/>
          <w:szCs w:val="28"/>
          <w:lang w:val="ru-RU"/>
        </w:rPr>
        <w:t xml:space="preserve">; за ред. проф. </w:t>
      </w:r>
      <w:r w:rsidRPr="00A03924">
        <w:rPr>
          <w:rFonts w:ascii="Times New Roman" w:hAnsi="Times New Roman"/>
          <w:bCs/>
          <w:sz w:val="28"/>
          <w:szCs w:val="28"/>
          <w:lang w:val="ru-RU"/>
        </w:rPr>
        <w:t xml:space="preserve">І. О. </w:t>
      </w:r>
      <w:proofErr w:type="spellStart"/>
      <w:r w:rsidRPr="00A03924">
        <w:rPr>
          <w:rFonts w:ascii="Times New Roman" w:hAnsi="Times New Roman"/>
          <w:bCs/>
          <w:sz w:val="28"/>
          <w:szCs w:val="28"/>
          <w:lang w:val="ru-RU"/>
        </w:rPr>
        <w:t>Мітюряєвої-Корнійко</w:t>
      </w:r>
      <w:proofErr w:type="spellEnd"/>
      <w:r w:rsidRPr="00A03924">
        <w:rPr>
          <w:rFonts w:ascii="Times New Roman" w:hAnsi="Times New Roman"/>
          <w:bCs/>
          <w:sz w:val="28"/>
          <w:szCs w:val="28"/>
          <w:lang w:val="ru-RU"/>
        </w:rPr>
        <w:t xml:space="preserve"> – </w:t>
      </w:r>
      <w:proofErr w:type="spellStart"/>
      <w:r w:rsidRPr="00A03924">
        <w:rPr>
          <w:rFonts w:ascii="Times New Roman" w:hAnsi="Times New Roman"/>
          <w:bCs/>
          <w:sz w:val="28"/>
          <w:szCs w:val="28"/>
          <w:lang w:val="ru-RU"/>
        </w:rPr>
        <w:t>Львів</w:t>
      </w:r>
      <w:proofErr w:type="spellEnd"/>
      <w:r w:rsidRPr="00A03924">
        <w:rPr>
          <w:rFonts w:ascii="Times New Roman" w:hAnsi="Times New Roman"/>
          <w:bCs/>
          <w:sz w:val="28"/>
          <w:szCs w:val="28"/>
          <w:lang w:val="ru-RU"/>
        </w:rPr>
        <w:t xml:space="preserve">: </w:t>
      </w:r>
      <w:proofErr w:type="spellStart"/>
      <w:r w:rsidRPr="00A03924">
        <w:rPr>
          <w:rFonts w:ascii="Times New Roman" w:hAnsi="Times New Roman"/>
          <w:bCs/>
          <w:sz w:val="28"/>
          <w:szCs w:val="28"/>
          <w:lang w:val="ru-RU"/>
        </w:rPr>
        <w:t>Видавництво</w:t>
      </w:r>
      <w:proofErr w:type="spellEnd"/>
      <w:r w:rsidRPr="00A03924">
        <w:rPr>
          <w:rFonts w:ascii="Times New Roman" w:hAnsi="Times New Roman"/>
          <w:bCs/>
          <w:sz w:val="28"/>
          <w:szCs w:val="28"/>
          <w:lang w:val="ru-RU"/>
        </w:rPr>
        <w:t xml:space="preserve"> «</w:t>
      </w:r>
      <w:proofErr w:type="spellStart"/>
      <w:r w:rsidRPr="00A03924">
        <w:rPr>
          <w:rFonts w:ascii="Times New Roman" w:hAnsi="Times New Roman"/>
          <w:bCs/>
          <w:sz w:val="28"/>
          <w:szCs w:val="28"/>
          <w:lang w:val="ru-RU"/>
        </w:rPr>
        <w:t>Магнолія</w:t>
      </w:r>
      <w:proofErr w:type="spellEnd"/>
      <w:r w:rsidRPr="00A03924">
        <w:rPr>
          <w:rFonts w:ascii="Times New Roman" w:hAnsi="Times New Roman"/>
          <w:bCs/>
          <w:sz w:val="28"/>
          <w:szCs w:val="28"/>
          <w:lang w:val="ru-RU"/>
        </w:rPr>
        <w:t xml:space="preserve"> 2006», </w:t>
      </w:r>
      <w:r w:rsidRPr="00A03924">
        <w:rPr>
          <w:rFonts w:ascii="Times New Roman" w:hAnsi="Times New Roman"/>
          <w:b/>
          <w:sz w:val="28"/>
          <w:szCs w:val="28"/>
          <w:lang w:val="ru-RU"/>
        </w:rPr>
        <w:t>2025.</w:t>
      </w:r>
      <w:r w:rsidRPr="00A03924">
        <w:rPr>
          <w:rFonts w:ascii="Times New Roman" w:hAnsi="Times New Roman"/>
          <w:bCs/>
          <w:sz w:val="28"/>
          <w:szCs w:val="28"/>
          <w:lang w:val="ru-RU"/>
        </w:rPr>
        <w:t xml:space="preserve"> – 484 </w:t>
      </w:r>
      <w:proofErr w:type="gramStart"/>
      <w:r w:rsidRPr="00A03924">
        <w:rPr>
          <w:rFonts w:ascii="Times New Roman" w:hAnsi="Times New Roman"/>
          <w:bCs/>
          <w:sz w:val="28"/>
          <w:szCs w:val="28"/>
          <w:lang w:val="ru-RU"/>
        </w:rPr>
        <w:t>с. :</w:t>
      </w:r>
      <w:proofErr w:type="gramEnd"/>
      <w:r w:rsidRPr="00A03924">
        <w:rPr>
          <w:rFonts w:ascii="Times New Roman" w:hAnsi="Times New Roman"/>
          <w:bCs/>
          <w:sz w:val="28"/>
          <w:szCs w:val="28"/>
          <w:lang w:val="ru-RU"/>
        </w:rPr>
        <w:t xml:space="preserve"> </w:t>
      </w:r>
      <w:proofErr w:type="spellStart"/>
      <w:r w:rsidRPr="00A03924">
        <w:rPr>
          <w:rFonts w:ascii="Times New Roman" w:hAnsi="Times New Roman"/>
          <w:bCs/>
          <w:sz w:val="28"/>
          <w:szCs w:val="28"/>
          <w:lang w:val="ru-RU"/>
        </w:rPr>
        <w:t>іл</w:t>
      </w:r>
      <w:proofErr w:type="spellEnd"/>
      <w:r w:rsidRPr="00A03924">
        <w:rPr>
          <w:rFonts w:ascii="Times New Roman" w:hAnsi="Times New Roman"/>
          <w:bCs/>
          <w:sz w:val="28"/>
          <w:szCs w:val="28"/>
          <w:lang w:val="ru-RU"/>
        </w:rPr>
        <w:t>.</w:t>
      </w:r>
    </w:p>
    <w:p w14:paraId="45A24B84" w14:textId="77777777" w:rsidR="00E21096" w:rsidRDefault="00E21096" w:rsidP="00D353C3">
      <w:pPr>
        <w:pStyle w:val="ad"/>
        <w:numPr>
          <w:ilvl w:val="0"/>
          <w:numId w:val="30"/>
        </w:numPr>
        <w:tabs>
          <w:tab w:val="clear" w:pos="425"/>
        </w:tabs>
        <w:spacing w:before="0" w:beforeAutospacing="0" w:after="0" w:afterAutospacing="0" w:line="360" w:lineRule="auto"/>
        <w:ind w:left="0" w:firstLine="0"/>
        <w:jc w:val="both"/>
        <w:textAlignment w:val="baseline"/>
        <w:rPr>
          <w:sz w:val="28"/>
          <w:szCs w:val="28"/>
        </w:rPr>
      </w:pPr>
      <w:r w:rsidRPr="001656A0">
        <w:rPr>
          <w:sz w:val="28"/>
          <w:szCs w:val="28"/>
        </w:rPr>
        <w:t xml:space="preserve">Неонатологія: підручник : у 3 т. / [Т.  К.  </w:t>
      </w:r>
      <w:proofErr w:type="spellStart"/>
      <w:r w:rsidRPr="001656A0">
        <w:rPr>
          <w:sz w:val="28"/>
          <w:szCs w:val="28"/>
        </w:rPr>
        <w:t>Знаменська</w:t>
      </w:r>
      <w:proofErr w:type="spellEnd"/>
      <w:r w:rsidRPr="001656A0">
        <w:rPr>
          <w:sz w:val="28"/>
          <w:szCs w:val="28"/>
        </w:rPr>
        <w:t xml:space="preserve">, Ю. Г. </w:t>
      </w:r>
      <w:proofErr w:type="spellStart"/>
      <w:r w:rsidRPr="001656A0">
        <w:rPr>
          <w:sz w:val="28"/>
          <w:szCs w:val="28"/>
        </w:rPr>
        <w:t>Антипкін</w:t>
      </w:r>
      <w:proofErr w:type="spellEnd"/>
      <w:r w:rsidRPr="001656A0">
        <w:rPr>
          <w:sz w:val="28"/>
          <w:szCs w:val="28"/>
        </w:rPr>
        <w:t xml:space="preserve">, М. Л. </w:t>
      </w:r>
      <w:proofErr w:type="spellStart"/>
      <w:r w:rsidRPr="001656A0">
        <w:rPr>
          <w:sz w:val="28"/>
          <w:szCs w:val="28"/>
        </w:rPr>
        <w:t>Аряєв</w:t>
      </w:r>
      <w:proofErr w:type="spellEnd"/>
      <w:r w:rsidRPr="001656A0">
        <w:rPr>
          <w:sz w:val="28"/>
          <w:szCs w:val="28"/>
        </w:rPr>
        <w:t xml:space="preserve"> та ін.]; за ред. Т. К. </w:t>
      </w:r>
      <w:proofErr w:type="spellStart"/>
      <w:r w:rsidRPr="001656A0">
        <w:rPr>
          <w:sz w:val="28"/>
          <w:szCs w:val="28"/>
        </w:rPr>
        <w:t>Знаменської</w:t>
      </w:r>
      <w:proofErr w:type="spellEnd"/>
      <w:r w:rsidRPr="001656A0">
        <w:rPr>
          <w:sz w:val="28"/>
          <w:szCs w:val="28"/>
        </w:rPr>
        <w:t>. – Львів : Видавець Марченко Т. В., 2020. – Т. 1. – 408 с.</w:t>
      </w:r>
      <w:r>
        <w:rPr>
          <w:sz w:val="28"/>
          <w:szCs w:val="28"/>
        </w:rPr>
        <w:t>, Т2- 456 с., Т3- 380 с.</w:t>
      </w:r>
    </w:p>
    <w:p w14:paraId="7BE2E25C" w14:textId="6A33082B" w:rsidR="005E38F6" w:rsidRPr="004402F2" w:rsidRDefault="005E38F6" w:rsidP="00D353C3">
      <w:pPr>
        <w:numPr>
          <w:ilvl w:val="0"/>
          <w:numId w:val="30"/>
        </w:numPr>
        <w:tabs>
          <w:tab w:val="clear" w:pos="425"/>
          <w:tab w:val="left" w:pos="0"/>
        </w:tabs>
        <w:autoSpaceDE w:val="0"/>
        <w:autoSpaceDN w:val="0"/>
        <w:adjustRightInd w:val="0"/>
        <w:spacing w:after="0" w:line="360" w:lineRule="auto"/>
        <w:ind w:left="0" w:firstLine="0"/>
        <w:jc w:val="both"/>
        <w:rPr>
          <w:rFonts w:ascii="Times New Roman" w:eastAsia="TimesNewRomanPSMT" w:hAnsi="Times New Roman"/>
          <w:bCs/>
          <w:sz w:val="28"/>
          <w:szCs w:val="28"/>
          <w:lang w:eastAsia="en-US"/>
        </w:rPr>
      </w:pPr>
      <w:r w:rsidRPr="004402F2">
        <w:rPr>
          <w:rFonts w:ascii="Times New Roman" w:eastAsia="Calibri" w:hAnsi="Times New Roman"/>
          <w:bCs/>
          <w:sz w:val="28"/>
          <w:szCs w:val="28"/>
          <w:lang w:eastAsia="en-US"/>
        </w:rPr>
        <w:t xml:space="preserve">Педіатрія </w:t>
      </w:r>
      <w:r w:rsidRPr="004402F2">
        <w:rPr>
          <w:rFonts w:ascii="Times New Roman" w:eastAsia="TimesNewRomanPSMT" w:hAnsi="Times New Roman"/>
          <w:bCs/>
          <w:sz w:val="28"/>
          <w:szCs w:val="28"/>
          <w:lang w:eastAsia="en-US"/>
        </w:rPr>
        <w:t>: у 3-х т: підручник для студ. вищих мед. навч. закладів IV рівня акред. /Артеменко Є. О., Бабаджанян О. М., Белоусо-ва О. Ю. та ін. ; за ред. Катілова О. В., Варзаря А. В., Валіуліса А., Дмитрієва Д. В.]. — Вінниця : Нова Книга, 2023.</w:t>
      </w:r>
      <w:r>
        <w:rPr>
          <w:rFonts w:ascii="Times New Roman" w:eastAsia="TimesNewRomanPSMT" w:hAnsi="Times New Roman"/>
          <w:bCs/>
          <w:sz w:val="28"/>
          <w:szCs w:val="28"/>
          <w:lang w:eastAsia="en-US"/>
        </w:rPr>
        <w:t xml:space="preserve"> – </w:t>
      </w:r>
      <w:r w:rsidR="00121DA8">
        <w:rPr>
          <w:rFonts w:ascii="Times New Roman" w:hAnsi="Times New Roman" w:cs="Times New Roman"/>
          <w:bCs/>
          <w:sz w:val="28"/>
          <w:szCs w:val="28"/>
          <w:lang w:val="ru-RU"/>
        </w:rPr>
        <w:t xml:space="preserve">Т1 - </w:t>
      </w:r>
      <w:r w:rsidR="00121DA8" w:rsidRPr="00D90782">
        <w:rPr>
          <w:rFonts w:ascii="Times New Roman" w:hAnsi="Times New Roman" w:cs="Times New Roman"/>
          <w:bCs/>
          <w:sz w:val="28"/>
          <w:szCs w:val="28"/>
          <w:lang w:val="ru-RU"/>
        </w:rPr>
        <w:t>656 с.</w:t>
      </w:r>
      <w:r w:rsidR="00121DA8">
        <w:rPr>
          <w:rFonts w:ascii="Times New Roman" w:hAnsi="Times New Roman" w:cs="Times New Roman"/>
          <w:bCs/>
          <w:sz w:val="28"/>
          <w:szCs w:val="28"/>
          <w:lang w:val="ru-RU"/>
        </w:rPr>
        <w:t xml:space="preserve">, </w:t>
      </w:r>
      <w:r w:rsidRPr="007A5F96">
        <w:rPr>
          <w:rFonts w:ascii="Times New Roman" w:hAnsi="Times New Roman" w:cs="Times New Roman"/>
          <w:bCs/>
          <w:sz w:val="28"/>
          <w:szCs w:val="28"/>
        </w:rPr>
        <w:t>Т2</w:t>
      </w:r>
      <w:bookmarkStart w:id="39" w:name="_Hlk208509604"/>
      <w:r w:rsidRPr="007A5F96">
        <w:rPr>
          <w:rFonts w:ascii="Times New Roman" w:hAnsi="Times New Roman" w:cs="Times New Roman"/>
          <w:bCs/>
          <w:sz w:val="28"/>
          <w:szCs w:val="28"/>
        </w:rPr>
        <w:t xml:space="preserve"> – </w:t>
      </w:r>
      <w:bookmarkEnd w:id="39"/>
      <w:r w:rsidRPr="007A5F96">
        <w:rPr>
          <w:rFonts w:ascii="Times New Roman" w:hAnsi="Times New Roman" w:cs="Times New Roman"/>
          <w:bCs/>
          <w:sz w:val="28"/>
          <w:szCs w:val="28"/>
        </w:rPr>
        <w:t>712 с.</w:t>
      </w:r>
      <w:r w:rsidR="007A5F96" w:rsidRPr="007A5F96">
        <w:rPr>
          <w:rFonts w:ascii="Times New Roman" w:hAnsi="Times New Roman" w:cs="Times New Roman"/>
          <w:bCs/>
          <w:sz w:val="28"/>
          <w:szCs w:val="28"/>
        </w:rPr>
        <w:t>, Т</w:t>
      </w:r>
      <w:r w:rsidR="007A5F96">
        <w:rPr>
          <w:rFonts w:ascii="Times New Roman" w:hAnsi="Times New Roman" w:cs="Times New Roman"/>
          <w:bCs/>
          <w:sz w:val="28"/>
          <w:szCs w:val="28"/>
        </w:rPr>
        <w:t>3 – 544 с.</w:t>
      </w:r>
    </w:p>
    <w:p w14:paraId="638937E8" w14:textId="77777777" w:rsidR="000C3884" w:rsidRDefault="00000000" w:rsidP="00D353C3">
      <w:pPr>
        <w:pStyle w:val="ad"/>
        <w:numPr>
          <w:ilvl w:val="0"/>
          <w:numId w:val="30"/>
        </w:numPr>
        <w:spacing w:before="0" w:beforeAutospacing="0" w:after="0" w:afterAutospacing="0" w:line="360" w:lineRule="auto"/>
        <w:ind w:left="0" w:firstLine="0"/>
        <w:jc w:val="both"/>
        <w:textAlignment w:val="baseline"/>
        <w:rPr>
          <w:sz w:val="28"/>
          <w:szCs w:val="28"/>
        </w:rPr>
      </w:pPr>
      <w:r>
        <w:rPr>
          <w:sz w:val="28"/>
          <w:szCs w:val="28"/>
        </w:rPr>
        <w:t xml:space="preserve">Основи педіатрії за Нельсоном: у 2 томах. Том 1 / </w:t>
      </w:r>
      <w:proofErr w:type="spellStart"/>
      <w:r>
        <w:rPr>
          <w:sz w:val="28"/>
          <w:szCs w:val="28"/>
        </w:rPr>
        <w:t>Карен</w:t>
      </w:r>
      <w:proofErr w:type="spellEnd"/>
      <w:r>
        <w:rPr>
          <w:sz w:val="28"/>
          <w:szCs w:val="28"/>
        </w:rPr>
        <w:t xml:space="preserve"> </w:t>
      </w:r>
      <w:proofErr w:type="spellStart"/>
      <w:r>
        <w:rPr>
          <w:sz w:val="28"/>
          <w:szCs w:val="28"/>
        </w:rPr>
        <w:t>Дж</w:t>
      </w:r>
      <w:proofErr w:type="spellEnd"/>
      <w:r>
        <w:rPr>
          <w:sz w:val="28"/>
          <w:szCs w:val="28"/>
        </w:rPr>
        <w:t xml:space="preserve">. </w:t>
      </w:r>
      <w:proofErr w:type="spellStart"/>
      <w:r>
        <w:rPr>
          <w:sz w:val="28"/>
          <w:szCs w:val="28"/>
        </w:rPr>
        <w:t>Маркданте</w:t>
      </w:r>
      <w:proofErr w:type="spellEnd"/>
      <w:r>
        <w:rPr>
          <w:sz w:val="28"/>
          <w:szCs w:val="28"/>
        </w:rPr>
        <w:t xml:space="preserve">, Роберт М. </w:t>
      </w:r>
      <w:proofErr w:type="spellStart"/>
      <w:r>
        <w:rPr>
          <w:sz w:val="28"/>
          <w:szCs w:val="28"/>
        </w:rPr>
        <w:t>Клігман</w:t>
      </w:r>
      <w:proofErr w:type="spellEnd"/>
      <w:r>
        <w:rPr>
          <w:sz w:val="28"/>
          <w:szCs w:val="28"/>
        </w:rPr>
        <w:t xml:space="preserve">; переклад 8-го </w:t>
      </w:r>
      <w:proofErr w:type="spellStart"/>
      <w:r>
        <w:rPr>
          <w:sz w:val="28"/>
          <w:szCs w:val="28"/>
        </w:rPr>
        <w:t>англ</w:t>
      </w:r>
      <w:proofErr w:type="spellEnd"/>
      <w:r>
        <w:rPr>
          <w:sz w:val="28"/>
          <w:szCs w:val="28"/>
        </w:rPr>
        <w:t xml:space="preserve">. видання. Наукові редактори перекладу В.С. </w:t>
      </w:r>
      <w:proofErr w:type="spellStart"/>
      <w:r>
        <w:rPr>
          <w:sz w:val="28"/>
          <w:szCs w:val="28"/>
        </w:rPr>
        <w:t>Березенко</w:t>
      </w:r>
      <w:proofErr w:type="spellEnd"/>
      <w:r>
        <w:rPr>
          <w:sz w:val="28"/>
          <w:szCs w:val="28"/>
        </w:rPr>
        <w:t xml:space="preserve">, Т.В. Починок. Київ: ВСВ «Медицина», </w:t>
      </w:r>
      <w:r w:rsidRPr="000757C4">
        <w:rPr>
          <w:sz w:val="28"/>
          <w:szCs w:val="28"/>
        </w:rPr>
        <w:t>(2020).</w:t>
      </w:r>
      <w:r>
        <w:rPr>
          <w:sz w:val="28"/>
          <w:szCs w:val="28"/>
        </w:rPr>
        <w:t xml:space="preserve"> Т1-378с., Т2- 426 с.</w:t>
      </w:r>
    </w:p>
    <w:p w14:paraId="3640F89F" w14:textId="77777777" w:rsidR="00734978" w:rsidRDefault="00AD7002" w:rsidP="00D353C3">
      <w:pPr>
        <w:pStyle w:val="ad"/>
        <w:numPr>
          <w:ilvl w:val="0"/>
          <w:numId w:val="30"/>
        </w:numPr>
        <w:spacing w:before="0" w:beforeAutospacing="0" w:after="0" w:afterAutospacing="0" w:line="360" w:lineRule="auto"/>
        <w:ind w:left="0" w:firstLine="0"/>
        <w:jc w:val="both"/>
        <w:textAlignment w:val="baseline"/>
        <w:rPr>
          <w:sz w:val="28"/>
          <w:szCs w:val="28"/>
        </w:rPr>
      </w:pPr>
      <w:r w:rsidRPr="00AD7002">
        <w:rPr>
          <w:sz w:val="28"/>
          <w:szCs w:val="28"/>
        </w:rPr>
        <w:t xml:space="preserve">Клінічна педіатрія: підручник [В.М. Дудник, І.І. </w:t>
      </w:r>
      <w:proofErr w:type="spellStart"/>
      <w:r w:rsidRPr="00AD7002">
        <w:rPr>
          <w:sz w:val="28"/>
          <w:szCs w:val="28"/>
        </w:rPr>
        <w:t>Андрікевич</w:t>
      </w:r>
      <w:proofErr w:type="spellEnd"/>
      <w:r w:rsidRPr="00AD7002">
        <w:rPr>
          <w:sz w:val="28"/>
          <w:szCs w:val="28"/>
        </w:rPr>
        <w:t xml:space="preserve">, Р.І. </w:t>
      </w:r>
      <w:proofErr w:type="spellStart"/>
      <w:r w:rsidRPr="00AD7002">
        <w:rPr>
          <w:sz w:val="28"/>
          <w:szCs w:val="28"/>
        </w:rPr>
        <w:t>Мантак</w:t>
      </w:r>
      <w:proofErr w:type="spellEnd"/>
      <w:r w:rsidRPr="00AD7002">
        <w:rPr>
          <w:sz w:val="28"/>
          <w:szCs w:val="28"/>
        </w:rPr>
        <w:t xml:space="preserve"> та ін.]; за ред. проф. В.М. Дудник. – Вінниця: Нова Книга, 2021. - 648 с.</w:t>
      </w:r>
    </w:p>
    <w:p w14:paraId="40CA1033" w14:textId="4A8A29E8" w:rsidR="00AD7002" w:rsidRDefault="00734978" w:rsidP="00D353C3">
      <w:pPr>
        <w:pStyle w:val="ad"/>
        <w:numPr>
          <w:ilvl w:val="0"/>
          <w:numId w:val="30"/>
        </w:numPr>
        <w:spacing w:before="0" w:beforeAutospacing="0" w:after="0" w:afterAutospacing="0" w:line="360" w:lineRule="auto"/>
        <w:ind w:left="0" w:firstLine="0"/>
        <w:jc w:val="both"/>
        <w:textAlignment w:val="baseline"/>
        <w:rPr>
          <w:sz w:val="28"/>
          <w:szCs w:val="28"/>
        </w:rPr>
      </w:pPr>
      <w:r w:rsidRPr="00734978">
        <w:rPr>
          <w:sz w:val="28"/>
          <w:szCs w:val="28"/>
        </w:rPr>
        <w:t>Академічні лекції з педіатрії/за ред.</w:t>
      </w:r>
      <w:r w:rsidR="00321160">
        <w:rPr>
          <w:sz w:val="28"/>
          <w:szCs w:val="28"/>
        </w:rPr>
        <w:t xml:space="preserve"> </w:t>
      </w:r>
      <w:proofErr w:type="spellStart"/>
      <w:r w:rsidRPr="00734978">
        <w:rPr>
          <w:sz w:val="28"/>
          <w:szCs w:val="28"/>
        </w:rPr>
        <w:t>Ю.Г.Антипкіна</w:t>
      </w:r>
      <w:proofErr w:type="spellEnd"/>
      <w:r w:rsidRPr="00734978">
        <w:rPr>
          <w:sz w:val="28"/>
          <w:szCs w:val="28"/>
        </w:rPr>
        <w:t>.-Київ: ТОВ «РА-ГАРМОНІЯ», 2020 –624 с.</w:t>
      </w:r>
      <w:r w:rsidR="00AD7002" w:rsidRPr="00AD7002">
        <w:rPr>
          <w:sz w:val="28"/>
          <w:szCs w:val="28"/>
        </w:rPr>
        <w:t xml:space="preserve">  </w:t>
      </w:r>
    </w:p>
    <w:p w14:paraId="6BEBC8BD" w14:textId="77777777" w:rsidR="00321160" w:rsidRDefault="00321160" w:rsidP="00D353C3">
      <w:pPr>
        <w:numPr>
          <w:ilvl w:val="0"/>
          <w:numId w:val="30"/>
        </w:numPr>
        <w:spacing w:after="0" w:line="360" w:lineRule="auto"/>
        <w:ind w:left="0" w:firstLine="0"/>
        <w:jc w:val="both"/>
        <w:rPr>
          <w:rFonts w:ascii="Times New Roman" w:hAnsi="Times New Roman" w:cs="Times New Roman"/>
          <w:sz w:val="28"/>
          <w:szCs w:val="28"/>
        </w:rPr>
      </w:pPr>
      <w:r>
        <w:rPr>
          <w:rFonts w:ascii="Times New Roman" w:hAnsi="Times New Roman" w:cs="Times New Roman"/>
          <w:bCs/>
          <w:sz w:val="28"/>
          <w:szCs w:val="28"/>
          <w:lang w:val="en-US"/>
        </w:rPr>
        <w:t>Nelson</w:t>
      </w:r>
      <w:r>
        <w:rPr>
          <w:rFonts w:ascii="Times New Roman" w:hAnsi="Times New Roman" w:cs="Times New Roman"/>
          <w:bCs/>
          <w:sz w:val="28"/>
          <w:szCs w:val="28"/>
        </w:rPr>
        <w:t xml:space="preserve"> </w:t>
      </w:r>
      <w:r>
        <w:rPr>
          <w:rFonts w:ascii="Times New Roman" w:hAnsi="Times New Roman" w:cs="Times New Roman"/>
          <w:bCs/>
          <w:sz w:val="28"/>
          <w:szCs w:val="28"/>
          <w:lang w:val="en-US"/>
        </w:rPr>
        <w:t>textbook</w:t>
      </w:r>
      <w:r>
        <w:rPr>
          <w:rFonts w:ascii="Times New Roman" w:hAnsi="Times New Roman" w:cs="Times New Roman"/>
          <w:bCs/>
          <w:sz w:val="28"/>
          <w:szCs w:val="28"/>
        </w:rPr>
        <w:t xml:space="preserve"> 2</w:t>
      </w:r>
      <w:r>
        <w:rPr>
          <w:rFonts w:ascii="Times New Roman" w:hAnsi="Times New Roman" w:cs="Times New Roman"/>
          <w:bCs/>
          <w:sz w:val="28"/>
          <w:szCs w:val="28"/>
          <w:lang w:val="en-US"/>
        </w:rPr>
        <w:t>1th</w:t>
      </w:r>
      <w:r>
        <w:rPr>
          <w:rFonts w:ascii="Times New Roman" w:hAnsi="Times New Roman" w:cs="Times New Roman"/>
          <w:bCs/>
          <w:sz w:val="28"/>
          <w:szCs w:val="28"/>
        </w:rPr>
        <w:t xml:space="preserve"> </w:t>
      </w:r>
      <w:r>
        <w:rPr>
          <w:rFonts w:ascii="Times New Roman" w:hAnsi="Times New Roman" w:cs="Times New Roman"/>
          <w:bCs/>
          <w:sz w:val="28"/>
          <w:szCs w:val="28"/>
          <w:lang w:val="en-US"/>
        </w:rPr>
        <w:t>Edition</w:t>
      </w:r>
      <w:r>
        <w:rPr>
          <w:rFonts w:ascii="Times New Roman" w:hAnsi="Times New Roman" w:cs="Times New Roman"/>
          <w:bCs/>
          <w:sz w:val="28"/>
          <w:szCs w:val="28"/>
        </w:rPr>
        <w:t xml:space="preserve"> </w:t>
      </w:r>
      <w:r>
        <w:rPr>
          <w:rFonts w:ascii="Times New Roman" w:hAnsi="Times New Roman" w:cs="Times New Roman"/>
          <w:bCs/>
          <w:sz w:val="28"/>
          <w:szCs w:val="28"/>
          <w:lang w:val="en-US"/>
        </w:rPr>
        <w:t>by</w:t>
      </w:r>
      <w:r>
        <w:rPr>
          <w:rFonts w:ascii="Times New Roman" w:hAnsi="Times New Roman" w:cs="Times New Roman"/>
          <w:bCs/>
          <w:sz w:val="28"/>
          <w:szCs w:val="28"/>
        </w:rPr>
        <w:t xml:space="preserve"> </w:t>
      </w:r>
      <w:r>
        <w:rPr>
          <w:rFonts w:ascii="Times New Roman" w:hAnsi="Times New Roman" w:cs="Times New Roman"/>
          <w:bCs/>
          <w:sz w:val="28"/>
          <w:szCs w:val="28"/>
          <w:lang w:val="en-US"/>
        </w:rPr>
        <w:t>Robert</w:t>
      </w:r>
      <w:r>
        <w:rPr>
          <w:rFonts w:ascii="Times New Roman" w:hAnsi="Times New Roman" w:cs="Times New Roman"/>
          <w:bCs/>
          <w:sz w:val="28"/>
          <w:szCs w:val="28"/>
        </w:rPr>
        <w:t xml:space="preserve"> </w:t>
      </w:r>
      <w:r>
        <w:rPr>
          <w:rFonts w:ascii="Times New Roman" w:hAnsi="Times New Roman" w:cs="Times New Roman"/>
          <w:bCs/>
          <w:sz w:val="28"/>
          <w:szCs w:val="28"/>
          <w:lang w:val="en-US"/>
        </w:rPr>
        <w:t>M</w:t>
      </w:r>
      <w:r>
        <w:rPr>
          <w:rFonts w:ascii="Times New Roman" w:hAnsi="Times New Roman" w:cs="Times New Roman"/>
          <w:bCs/>
          <w:sz w:val="28"/>
          <w:szCs w:val="28"/>
        </w:rPr>
        <w:t xml:space="preserve">. </w:t>
      </w:r>
      <w:proofErr w:type="spellStart"/>
      <w:r>
        <w:rPr>
          <w:rFonts w:ascii="Times New Roman" w:hAnsi="Times New Roman" w:cs="Times New Roman"/>
          <w:bCs/>
          <w:sz w:val="28"/>
          <w:szCs w:val="28"/>
          <w:lang w:val="en-US"/>
        </w:rPr>
        <w:t>Kliegman</w:t>
      </w:r>
      <w:proofErr w:type="spellEnd"/>
      <w:r>
        <w:rPr>
          <w:rFonts w:ascii="Times New Roman" w:hAnsi="Times New Roman" w:cs="Times New Roman"/>
          <w:bCs/>
          <w:sz w:val="28"/>
          <w:szCs w:val="28"/>
        </w:rPr>
        <w:t xml:space="preserve">, </w:t>
      </w:r>
      <w:r>
        <w:rPr>
          <w:rFonts w:ascii="Times New Roman" w:hAnsi="Times New Roman" w:cs="Times New Roman"/>
          <w:bCs/>
          <w:sz w:val="28"/>
          <w:szCs w:val="28"/>
          <w:lang w:val="en-US"/>
        </w:rPr>
        <w:t>MD</w:t>
      </w:r>
      <w:r>
        <w:rPr>
          <w:rFonts w:ascii="Times New Roman" w:hAnsi="Times New Roman" w:cs="Times New Roman"/>
          <w:bCs/>
          <w:sz w:val="28"/>
          <w:szCs w:val="28"/>
        </w:rPr>
        <w:t xml:space="preserve">, </w:t>
      </w:r>
      <w:r>
        <w:rPr>
          <w:rFonts w:ascii="Times New Roman" w:hAnsi="Times New Roman" w:cs="Times New Roman"/>
          <w:bCs/>
          <w:sz w:val="28"/>
          <w:szCs w:val="28"/>
          <w:lang w:val="en-US"/>
        </w:rPr>
        <w:t>Joseph</w:t>
      </w:r>
      <w:r>
        <w:rPr>
          <w:rFonts w:ascii="Times New Roman" w:hAnsi="Times New Roman" w:cs="Times New Roman"/>
          <w:bCs/>
          <w:sz w:val="28"/>
          <w:szCs w:val="28"/>
        </w:rPr>
        <w:t xml:space="preserve"> </w:t>
      </w:r>
      <w:r>
        <w:rPr>
          <w:rFonts w:ascii="Times New Roman" w:hAnsi="Times New Roman" w:cs="Times New Roman"/>
          <w:bCs/>
          <w:sz w:val="28"/>
          <w:szCs w:val="28"/>
          <w:lang w:val="en-US"/>
        </w:rPr>
        <w:t>St</w:t>
      </w:r>
      <w:r>
        <w:rPr>
          <w:rFonts w:ascii="Times New Roman" w:hAnsi="Times New Roman" w:cs="Times New Roman"/>
          <w:bCs/>
          <w:sz w:val="28"/>
          <w:szCs w:val="28"/>
        </w:rPr>
        <w:t xml:space="preserve">. </w:t>
      </w:r>
      <w:proofErr w:type="spellStart"/>
      <w:r>
        <w:rPr>
          <w:rFonts w:ascii="Times New Roman" w:hAnsi="Times New Roman" w:cs="Times New Roman"/>
          <w:bCs/>
          <w:sz w:val="28"/>
          <w:szCs w:val="28"/>
          <w:lang w:val="en-US"/>
        </w:rPr>
        <w:t>Geme</w:t>
      </w:r>
      <w:proofErr w:type="spellEnd"/>
      <w:r>
        <w:rPr>
          <w:rFonts w:ascii="Times New Roman" w:hAnsi="Times New Roman" w:cs="Times New Roman"/>
          <w:bCs/>
          <w:sz w:val="28"/>
          <w:szCs w:val="28"/>
        </w:rPr>
        <w:t xml:space="preserve">, </w:t>
      </w:r>
      <w:r>
        <w:rPr>
          <w:rFonts w:ascii="Times New Roman" w:hAnsi="Times New Roman" w:cs="Times New Roman"/>
          <w:bCs/>
          <w:sz w:val="28"/>
          <w:szCs w:val="28"/>
          <w:lang w:val="en-US"/>
        </w:rPr>
        <w:t xml:space="preserve">Nathan J. Blum, </w:t>
      </w:r>
      <w:proofErr w:type="spellStart"/>
      <w:r>
        <w:rPr>
          <w:rFonts w:ascii="Times New Roman" w:hAnsi="Times New Roman" w:cs="Times New Roman"/>
          <w:bCs/>
          <w:sz w:val="28"/>
          <w:szCs w:val="28"/>
          <w:lang w:val="en-US"/>
        </w:rPr>
        <w:t>Samair</w:t>
      </w:r>
      <w:proofErr w:type="spellEnd"/>
      <w:r>
        <w:rPr>
          <w:rFonts w:ascii="Times New Roman" w:hAnsi="Times New Roman" w:cs="Times New Roman"/>
          <w:bCs/>
          <w:sz w:val="28"/>
          <w:szCs w:val="28"/>
          <w:lang w:val="en-US"/>
        </w:rPr>
        <w:t xml:space="preserve"> S. Shan, Robert C. Tasker, Karen M. Wilson, Richard E. Behrman</w:t>
      </w:r>
      <w:r>
        <w:rPr>
          <w:rFonts w:ascii="Times New Roman" w:hAnsi="Times New Roman" w:cs="Times New Roman"/>
          <w:bCs/>
          <w:sz w:val="28"/>
          <w:szCs w:val="28"/>
        </w:rPr>
        <w:t xml:space="preserve"> Видавництво: </w:t>
      </w:r>
      <w:r>
        <w:rPr>
          <w:rFonts w:ascii="Times New Roman" w:hAnsi="Times New Roman" w:cs="Times New Roman"/>
          <w:bCs/>
          <w:sz w:val="28"/>
          <w:szCs w:val="28"/>
          <w:lang w:val="en-US"/>
        </w:rPr>
        <w:t xml:space="preserve">Elsevier, </w:t>
      </w:r>
      <w:r w:rsidRPr="000757C4">
        <w:rPr>
          <w:rFonts w:ascii="Times New Roman" w:hAnsi="Times New Roman" w:cs="Times New Roman"/>
          <w:bCs/>
          <w:sz w:val="28"/>
          <w:szCs w:val="28"/>
        </w:rPr>
        <w:t>(</w:t>
      </w:r>
      <w:r w:rsidRPr="000757C4">
        <w:rPr>
          <w:rFonts w:ascii="Times New Roman" w:hAnsi="Times New Roman" w:cs="Times New Roman"/>
          <w:bCs/>
          <w:sz w:val="28"/>
          <w:szCs w:val="28"/>
          <w:lang w:val="en-US"/>
        </w:rPr>
        <w:t>2020</w:t>
      </w:r>
      <w:r w:rsidRPr="000757C4">
        <w:rPr>
          <w:rFonts w:ascii="Times New Roman" w:hAnsi="Times New Roman" w:cs="Times New Roman"/>
          <w:bCs/>
          <w:sz w:val="28"/>
          <w:szCs w:val="28"/>
        </w:rPr>
        <w:t>)</w:t>
      </w:r>
      <w:r w:rsidRPr="000757C4">
        <w:rPr>
          <w:rFonts w:ascii="Times New Roman" w:hAnsi="Times New Roman" w:cs="Times New Roman"/>
          <w:bCs/>
          <w:sz w:val="28"/>
          <w:szCs w:val="28"/>
          <w:lang w:val="en-US"/>
        </w:rPr>
        <w:t>.</w:t>
      </w:r>
      <w:r>
        <w:rPr>
          <w:rFonts w:ascii="Times New Roman" w:hAnsi="Times New Roman" w:cs="Times New Roman"/>
          <w:b/>
          <w:sz w:val="28"/>
          <w:szCs w:val="28"/>
        </w:rPr>
        <w:t xml:space="preserve"> </w:t>
      </w:r>
      <w:r>
        <w:rPr>
          <w:rFonts w:ascii="Times New Roman" w:hAnsi="Times New Roman" w:cs="Times New Roman"/>
          <w:bCs/>
          <w:sz w:val="28"/>
          <w:szCs w:val="28"/>
        </w:rPr>
        <w:t>848 р.</w:t>
      </w:r>
      <w:r>
        <w:rPr>
          <w:rFonts w:ascii="Times New Roman" w:hAnsi="Times New Roman" w:cs="Times New Roman"/>
          <w:b/>
          <w:sz w:val="28"/>
          <w:szCs w:val="28"/>
        </w:rPr>
        <w:t xml:space="preserve"> </w:t>
      </w:r>
      <w:r>
        <w:rPr>
          <w:rFonts w:ascii="Times New Roman" w:hAnsi="Times New Roman" w:cs="Times New Roman"/>
          <w:bCs/>
          <w:sz w:val="28"/>
          <w:szCs w:val="28"/>
        </w:rPr>
        <w:t xml:space="preserve"> </w:t>
      </w:r>
      <w:r>
        <w:rPr>
          <w:rFonts w:ascii="Times New Roman" w:hAnsi="Times New Roman" w:cs="Times New Roman"/>
          <w:sz w:val="28"/>
          <w:szCs w:val="28"/>
        </w:rPr>
        <w:t>ISBN</w:t>
      </w:r>
      <w:r>
        <w:rPr>
          <w:rFonts w:ascii="Times New Roman" w:hAnsi="Times New Roman" w:cs="Times New Roman"/>
          <w:spacing w:val="9"/>
          <w:sz w:val="28"/>
          <w:szCs w:val="28"/>
        </w:rPr>
        <w:t xml:space="preserve"> </w:t>
      </w:r>
      <w:r>
        <w:rPr>
          <w:rFonts w:ascii="Times New Roman" w:hAnsi="Times New Roman" w:cs="Times New Roman"/>
          <w:sz w:val="28"/>
          <w:szCs w:val="28"/>
        </w:rPr>
        <w:t>978032351145</w:t>
      </w:r>
    </w:p>
    <w:p w14:paraId="292CB862" w14:textId="6E49500B" w:rsidR="005D52F5" w:rsidRPr="00734978" w:rsidRDefault="00D353C3" w:rsidP="00663F11">
      <w:pPr>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Е</w:t>
      </w:r>
      <w:r w:rsidR="005D52F5" w:rsidRPr="00734978">
        <w:rPr>
          <w:rFonts w:ascii="Times New Roman" w:eastAsia="Times New Roman" w:hAnsi="Times New Roman" w:cs="Times New Roman"/>
          <w:b/>
          <w:bCs/>
          <w:sz w:val="28"/>
          <w:szCs w:val="28"/>
        </w:rPr>
        <w:t>лектронні ресурси:</w:t>
      </w:r>
    </w:p>
    <w:p w14:paraId="5EFB96E8" w14:textId="53DA844F" w:rsidR="005D52F5" w:rsidRDefault="005D52F5" w:rsidP="005D52F5">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Pr="005D52F5">
        <w:rPr>
          <w:rFonts w:ascii="Times New Roman" w:eastAsia="Times New Roman" w:hAnsi="Times New Roman" w:cs="Times New Roman"/>
          <w:sz w:val="28"/>
          <w:szCs w:val="28"/>
        </w:rPr>
        <w:t xml:space="preserve">Уніфікований клінічний протокол вторинної (спеціалізованої) та третинної (високоспеціалізованої) медичної допомоги «Респіраторний дистрес-синдром </w:t>
      </w:r>
      <w:r w:rsidRPr="005D52F5">
        <w:rPr>
          <w:rFonts w:ascii="Times New Roman" w:eastAsia="Times New Roman" w:hAnsi="Times New Roman" w:cs="Times New Roman"/>
          <w:sz w:val="28"/>
          <w:szCs w:val="28"/>
        </w:rPr>
        <w:lastRenderedPageBreak/>
        <w:t>у передчасно народжених дітей», затверджений Наказом МОЗ України від 05.05.2021 № 873 https://zakon.rada.gov.ua/rada/show/ v0873282-21#Text</w:t>
      </w:r>
    </w:p>
    <w:p w14:paraId="3420FB4D" w14:textId="70559B6D" w:rsidR="005D52F5" w:rsidRPr="005D52F5" w:rsidRDefault="005D52F5" w:rsidP="005D52F5">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Pr="005D52F5">
        <w:t xml:space="preserve"> </w:t>
      </w:r>
      <w:r w:rsidRPr="005D52F5">
        <w:rPr>
          <w:rFonts w:ascii="Times New Roman" w:eastAsia="Times New Roman" w:hAnsi="Times New Roman" w:cs="Times New Roman"/>
          <w:sz w:val="28"/>
          <w:szCs w:val="28"/>
        </w:rPr>
        <w:t>Наказ Міністерства охорони здоров’я № 991 від 09.06.2022 «Порядок проведення розширеного неонатального скринінгу»</w:t>
      </w:r>
      <w:r>
        <w:rPr>
          <w:rFonts w:ascii="Times New Roman" w:eastAsia="Times New Roman" w:hAnsi="Times New Roman" w:cs="Times New Roman"/>
          <w:sz w:val="28"/>
          <w:szCs w:val="28"/>
        </w:rPr>
        <w:t xml:space="preserve"> </w:t>
      </w:r>
      <w:hyperlink r:id="rId22" w:history="1">
        <w:r w:rsidRPr="005D52F5">
          <w:rPr>
            <w:rStyle w:val="ac"/>
            <w:rFonts w:ascii="Times New Roman" w:eastAsia="Times New Roman" w:hAnsi="Times New Roman" w:cs="Times New Roman"/>
            <w:color w:val="auto"/>
            <w:sz w:val="28"/>
            <w:szCs w:val="28"/>
          </w:rPr>
          <w:t>https://zakononline.com.ua/documents/show/502471___697043</w:t>
        </w:r>
      </w:hyperlink>
    </w:p>
    <w:p w14:paraId="5FDC18ED" w14:textId="4DF024F3" w:rsidR="005D52F5" w:rsidRDefault="005D52F5" w:rsidP="005D52F5">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5D52F5">
        <w:t xml:space="preserve"> </w:t>
      </w:r>
      <w:r w:rsidRPr="005D52F5">
        <w:rPr>
          <w:rFonts w:ascii="Times New Roman" w:eastAsia="Times New Roman" w:hAnsi="Times New Roman" w:cs="Times New Roman"/>
          <w:sz w:val="28"/>
          <w:szCs w:val="28"/>
        </w:rPr>
        <w:t>Уніфікований клінічний протокол вторинної (спеціалізованої) та третинної (високоспеціалізованої) медичної допомоги «Парентеральне харчування новонароджених дітей», затверджений Наказом МОЗ України від 18.04.2022 №650https://www.dec.gov.ua/wpcontent/uploads/2022/04/2022_650_ykpmd_pex_novonar.pdf</w:t>
      </w:r>
    </w:p>
    <w:p w14:paraId="242C68B4" w14:textId="58FD995C" w:rsidR="005D52F5" w:rsidRPr="00AC62FE" w:rsidRDefault="005D52F5" w:rsidP="005D52F5">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Pr="005D52F5">
        <w:t xml:space="preserve"> </w:t>
      </w:r>
      <w:r w:rsidRPr="005D52F5">
        <w:rPr>
          <w:rFonts w:ascii="Times New Roman" w:eastAsia="Times New Roman" w:hAnsi="Times New Roman" w:cs="Times New Roman"/>
          <w:sz w:val="28"/>
          <w:szCs w:val="28"/>
        </w:rPr>
        <w:t xml:space="preserve">Уніфікований клінічний протокол вторинної (спеціалізованої) та третинної (високоспеціалізованої) медичної допомоги «Ентеральне харчування недоношених немовлят» (2021) </w:t>
      </w:r>
      <w:hyperlink r:id="rId23" w:history="1">
        <w:r w:rsidR="00AC62FE" w:rsidRPr="00AC62FE">
          <w:rPr>
            <w:rStyle w:val="ac"/>
            <w:rFonts w:ascii="Times New Roman" w:eastAsia="Times New Roman" w:hAnsi="Times New Roman" w:cs="Times New Roman"/>
            <w:color w:val="auto"/>
            <w:sz w:val="28"/>
            <w:szCs w:val="28"/>
          </w:rPr>
          <w:t>https://www.dec.gov.ua/wp-content/uploads/2021/05/2021_870_ykpmd_ehnn_dit.pdf</w:t>
        </w:r>
      </w:hyperlink>
    </w:p>
    <w:p w14:paraId="425C1504" w14:textId="6771D2E4" w:rsidR="00AC62FE" w:rsidRPr="00321160" w:rsidRDefault="00AC62FE" w:rsidP="005D52F5">
      <w:pPr>
        <w:spacing w:after="0" w:line="360" w:lineRule="auto"/>
        <w:jc w:val="both"/>
        <w:rPr>
          <w:rFonts w:ascii="Times New Roman" w:eastAsia="Times New Roman" w:hAnsi="Times New Roman" w:cs="Times New Roman"/>
          <w:sz w:val="28"/>
          <w:szCs w:val="28"/>
        </w:rPr>
      </w:pPr>
      <w:r w:rsidRPr="00321160">
        <w:rPr>
          <w:rFonts w:ascii="Times New Roman" w:eastAsia="Times New Roman" w:hAnsi="Times New Roman" w:cs="Times New Roman"/>
          <w:sz w:val="28"/>
          <w:szCs w:val="28"/>
        </w:rPr>
        <w:t>5.</w:t>
      </w:r>
      <w:r w:rsidRPr="00321160">
        <w:rPr>
          <w:rFonts w:ascii="Times New Roman" w:hAnsi="Times New Roman" w:cs="Times New Roman"/>
          <w:sz w:val="28"/>
          <w:szCs w:val="28"/>
        </w:rPr>
        <w:t xml:space="preserve"> </w:t>
      </w:r>
      <w:r w:rsidRPr="00321160">
        <w:rPr>
          <w:rFonts w:ascii="Times New Roman" w:eastAsia="Times New Roman" w:hAnsi="Times New Roman" w:cs="Times New Roman"/>
          <w:sz w:val="28"/>
          <w:szCs w:val="28"/>
        </w:rPr>
        <w:t xml:space="preserve">Уніфікований клінічний протокол спеціалізованої медичної допомоги «Жовтяниця новонароджених дітей», затверджений Наказом МОЗ України від 27.04.2023 №783   </w:t>
      </w:r>
      <w:hyperlink r:id="rId24" w:history="1">
        <w:r w:rsidRPr="00321160">
          <w:rPr>
            <w:rStyle w:val="ac"/>
            <w:rFonts w:ascii="Times New Roman" w:eastAsia="Times New Roman" w:hAnsi="Times New Roman" w:cs="Times New Roman"/>
            <w:color w:val="auto"/>
            <w:sz w:val="28"/>
            <w:szCs w:val="28"/>
          </w:rPr>
          <w:t>https://www.dec.gov.ua/wp-content/uploads/2023/04/ukpmd_783_27042023_zhovt.pdf</w:t>
        </w:r>
      </w:hyperlink>
    </w:p>
    <w:p w14:paraId="1138C529" w14:textId="77F6AE58" w:rsidR="00AC62FE" w:rsidRPr="00321160" w:rsidRDefault="00AC62FE" w:rsidP="005D52F5">
      <w:pPr>
        <w:spacing w:after="0" w:line="360" w:lineRule="auto"/>
        <w:jc w:val="both"/>
        <w:rPr>
          <w:rFonts w:ascii="Times New Roman" w:eastAsia="Times New Roman" w:hAnsi="Times New Roman" w:cs="Times New Roman"/>
          <w:sz w:val="28"/>
          <w:szCs w:val="28"/>
        </w:rPr>
      </w:pPr>
      <w:r w:rsidRPr="00321160">
        <w:rPr>
          <w:rFonts w:ascii="Times New Roman" w:eastAsia="Times New Roman" w:hAnsi="Times New Roman" w:cs="Times New Roman"/>
          <w:sz w:val="28"/>
          <w:szCs w:val="28"/>
        </w:rPr>
        <w:t>6.</w:t>
      </w:r>
      <w:r w:rsidRPr="00321160">
        <w:rPr>
          <w:rFonts w:ascii="Times New Roman" w:hAnsi="Times New Roman" w:cs="Times New Roman"/>
          <w:sz w:val="28"/>
          <w:szCs w:val="28"/>
        </w:rPr>
        <w:t xml:space="preserve"> </w:t>
      </w:r>
      <w:r w:rsidRPr="00321160">
        <w:rPr>
          <w:rFonts w:ascii="Times New Roman" w:eastAsia="Times New Roman" w:hAnsi="Times New Roman" w:cs="Times New Roman"/>
          <w:sz w:val="28"/>
          <w:szCs w:val="28"/>
        </w:rPr>
        <w:t>Уніфікований клінічний протокол «Початкова, реанімаційна і після реанімаційна допомога новонародженим в Україні», затверджений Наказом МОЗ України від</w:t>
      </w:r>
      <w:r w:rsidRPr="00321160">
        <w:rPr>
          <w:rFonts w:ascii="Times New Roman" w:hAnsi="Times New Roman" w:cs="Times New Roman"/>
          <w:sz w:val="28"/>
          <w:szCs w:val="28"/>
        </w:rPr>
        <w:t xml:space="preserve"> </w:t>
      </w:r>
      <w:r w:rsidRPr="00321160">
        <w:rPr>
          <w:rFonts w:ascii="Times New Roman" w:eastAsia="Times New Roman" w:hAnsi="Times New Roman" w:cs="Times New Roman"/>
          <w:sz w:val="28"/>
          <w:szCs w:val="28"/>
        </w:rPr>
        <w:t>26 березня 2025 року № 536</w:t>
      </w:r>
      <w:r w:rsidR="00963D64" w:rsidRPr="00321160">
        <w:rPr>
          <w:rFonts w:ascii="Times New Roman" w:hAnsi="Times New Roman" w:cs="Times New Roman"/>
          <w:sz w:val="28"/>
          <w:szCs w:val="28"/>
        </w:rPr>
        <w:t xml:space="preserve"> </w:t>
      </w:r>
      <w:hyperlink r:id="rId25" w:history="1">
        <w:r w:rsidR="00963D64" w:rsidRPr="00321160">
          <w:rPr>
            <w:rStyle w:val="ac"/>
            <w:rFonts w:ascii="Times New Roman" w:eastAsia="Times New Roman" w:hAnsi="Times New Roman" w:cs="Times New Roman"/>
            <w:color w:val="auto"/>
            <w:sz w:val="28"/>
            <w:szCs w:val="28"/>
          </w:rPr>
          <w:t>https://www.dec.gov.ua/mtd/pochatkova-reanimaczijna-ta-pislyareanimaczijna-dopomoga-novonarodzhenym/</w:t>
        </w:r>
      </w:hyperlink>
    </w:p>
    <w:bookmarkEnd w:id="36"/>
    <w:p w14:paraId="03643E4D" w14:textId="2AD979E1" w:rsidR="00963D64" w:rsidRPr="00321160" w:rsidRDefault="00963D64" w:rsidP="005D52F5">
      <w:pPr>
        <w:spacing w:after="0" w:line="360" w:lineRule="auto"/>
        <w:jc w:val="both"/>
        <w:rPr>
          <w:rFonts w:ascii="Times New Roman" w:eastAsia="Times New Roman" w:hAnsi="Times New Roman" w:cs="Times New Roman"/>
          <w:sz w:val="28"/>
          <w:szCs w:val="28"/>
        </w:rPr>
      </w:pPr>
      <w:r w:rsidRPr="00321160">
        <w:rPr>
          <w:rFonts w:ascii="Times New Roman" w:eastAsia="Times New Roman" w:hAnsi="Times New Roman" w:cs="Times New Roman"/>
          <w:sz w:val="28"/>
          <w:szCs w:val="28"/>
        </w:rPr>
        <w:t>7.</w:t>
      </w:r>
      <w:r w:rsidR="00AD7002" w:rsidRPr="00321160">
        <w:rPr>
          <w:rFonts w:ascii="Times New Roman" w:hAnsi="Times New Roman" w:cs="Times New Roman"/>
          <w:sz w:val="28"/>
          <w:szCs w:val="28"/>
        </w:rPr>
        <w:t xml:space="preserve"> </w:t>
      </w:r>
      <w:r w:rsidR="00AD7002" w:rsidRPr="00321160">
        <w:rPr>
          <w:rFonts w:ascii="Times New Roman" w:eastAsia="Times New Roman" w:hAnsi="Times New Roman" w:cs="Times New Roman"/>
          <w:sz w:val="28"/>
          <w:szCs w:val="28"/>
        </w:rPr>
        <w:t xml:space="preserve">JM </w:t>
      </w:r>
      <w:proofErr w:type="spellStart"/>
      <w:r w:rsidR="00AD7002" w:rsidRPr="00321160">
        <w:rPr>
          <w:rFonts w:ascii="Times New Roman" w:eastAsia="Times New Roman" w:hAnsi="Times New Roman" w:cs="Times New Roman"/>
          <w:sz w:val="28"/>
          <w:szCs w:val="28"/>
        </w:rPr>
        <w:t>Powers</w:t>
      </w:r>
      <w:proofErr w:type="spellEnd"/>
      <w:r w:rsidR="00AD7002" w:rsidRPr="00321160">
        <w:rPr>
          <w:rFonts w:ascii="Times New Roman" w:eastAsia="Times New Roman" w:hAnsi="Times New Roman" w:cs="Times New Roman"/>
          <w:sz w:val="28"/>
          <w:szCs w:val="28"/>
        </w:rPr>
        <w:t xml:space="preserve">, MSC </w:t>
      </w:r>
      <w:proofErr w:type="spellStart"/>
      <w:r w:rsidR="00AD7002" w:rsidRPr="00321160">
        <w:rPr>
          <w:rFonts w:ascii="Times New Roman" w:eastAsia="Times New Roman" w:hAnsi="Times New Roman" w:cs="Times New Roman"/>
          <w:sz w:val="28"/>
          <w:szCs w:val="28"/>
        </w:rPr>
        <w:t>Sandoval</w:t>
      </w:r>
      <w:proofErr w:type="spellEnd"/>
      <w:r w:rsidR="00AD7002" w:rsidRPr="00321160">
        <w:rPr>
          <w:rFonts w:ascii="Times New Roman" w:eastAsia="Times New Roman" w:hAnsi="Times New Roman" w:cs="Times New Roman"/>
          <w:sz w:val="28"/>
          <w:szCs w:val="28"/>
        </w:rPr>
        <w:t xml:space="preserve">. </w:t>
      </w:r>
      <w:proofErr w:type="spellStart"/>
      <w:r w:rsidR="00AD7002" w:rsidRPr="00321160">
        <w:rPr>
          <w:rFonts w:ascii="Times New Roman" w:eastAsia="Times New Roman" w:hAnsi="Times New Roman" w:cs="Times New Roman"/>
          <w:sz w:val="28"/>
          <w:szCs w:val="28"/>
        </w:rPr>
        <w:t>Approach</w:t>
      </w:r>
      <w:proofErr w:type="spellEnd"/>
      <w:r w:rsidR="00AD7002" w:rsidRPr="00321160">
        <w:rPr>
          <w:rFonts w:ascii="Times New Roman" w:eastAsia="Times New Roman" w:hAnsi="Times New Roman" w:cs="Times New Roman"/>
          <w:sz w:val="28"/>
          <w:szCs w:val="28"/>
        </w:rPr>
        <w:t xml:space="preserve"> </w:t>
      </w:r>
      <w:proofErr w:type="spellStart"/>
      <w:r w:rsidR="00AD7002" w:rsidRPr="00321160">
        <w:rPr>
          <w:rFonts w:ascii="Times New Roman" w:eastAsia="Times New Roman" w:hAnsi="Times New Roman" w:cs="Times New Roman"/>
          <w:sz w:val="28"/>
          <w:szCs w:val="28"/>
        </w:rPr>
        <w:t>to</w:t>
      </w:r>
      <w:proofErr w:type="spellEnd"/>
      <w:r w:rsidR="00AD7002" w:rsidRPr="00321160">
        <w:rPr>
          <w:rFonts w:ascii="Times New Roman" w:eastAsia="Times New Roman" w:hAnsi="Times New Roman" w:cs="Times New Roman"/>
          <w:sz w:val="28"/>
          <w:szCs w:val="28"/>
        </w:rPr>
        <w:t xml:space="preserve"> </w:t>
      </w:r>
      <w:proofErr w:type="spellStart"/>
      <w:r w:rsidR="00AD7002" w:rsidRPr="00321160">
        <w:rPr>
          <w:rFonts w:ascii="Times New Roman" w:eastAsia="Times New Roman" w:hAnsi="Times New Roman" w:cs="Times New Roman"/>
          <w:sz w:val="28"/>
          <w:szCs w:val="28"/>
        </w:rPr>
        <w:t>the</w:t>
      </w:r>
      <w:proofErr w:type="spellEnd"/>
      <w:r w:rsidR="00AD7002" w:rsidRPr="00321160">
        <w:rPr>
          <w:rFonts w:ascii="Times New Roman" w:eastAsia="Times New Roman" w:hAnsi="Times New Roman" w:cs="Times New Roman"/>
          <w:sz w:val="28"/>
          <w:szCs w:val="28"/>
        </w:rPr>
        <w:t xml:space="preserve"> </w:t>
      </w:r>
      <w:proofErr w:type="spellStart"/>
      <w:r w:rsidR="00AD7002" w:rsidRPr="00321160">
        <w:rPr>
          <w:rFonts w:ascii="Times New Roman" w:eastAsia="Times New Roman" w:hAnsi="Times New Roman" w:cs="Times New Roman"/>
          <w:sz w:val="28"/>
          <w:szCs w:val="28"/>
        </w:rPr>
        <w:t>child</w:t>
      </w:r>
      <w:proofErr w:type="spellEnd"/>
      <w:r w:rsidR="00AD7002" w:rsidRPr="00321160">
        <w:rPr>
          <w:rFonts w:ascii="Times New Roman" w:eastAsia="Times New Roman" w:hAnsi="Times New Roman" w:cs="Times New Roman"/>
          <w:sz w:val="28"/>
          <w:szCs w:val="28"/>
        </w:rPr>
        <w:t xml:space="preserve"> </w:t>
      </w:r>
      <w:proofErr w:type="spellStart"/>
      <w:r w:rsidR="00AD7002" w:rsidRPr="00321160">
        <w:rPr>
          <w:rFonts w:ascii="Times New Roman" w:eastAsia="Times New Roman" w:hAnsi="Times New Roman" w:cs="Times New Roman"/>
          <w:sz w:val="28"/>
          <w:szCs w:val="28"/>
        </w:rPr>
        <w:t>with</w:t>
      </w:r>
      <w:proofErr w:type="spellEnd"/>
      <w:r w:rsidR="00AD7002" w:rsidRPr="00321160">
        <w:rPr>
          <w:rFonts w:ascii="Times New Roman" w:eastAsia="Times New Roman" w:hAnsi="Times New Roman" w:cs="Times New Roman"/>
          <w:sz w:val="28"/>
          <w:szCs w:val="28"/>
        </w:rPr>
        <w:t xml:space="preserve"> </w:t>
      </w:r>
      <w:proofErr w:type="spellStart"/>
      <w:r w:rsidR="00AD7002" w:rsidRPr="00321160">
        <w:rPr>
          <w:rFonts w:ascii="Times New Roman" w:eastAsia="Times New Roman" w:hAnsi="Times New Roman" w:cs="Times New Roman"/>
          <w:sz w:val="28"/>
          <w:szCs w:val="28"/>
        </w:rPr>
        <w:t>anemia</w:t>
      </w:r>
      <w:proofErr w:type="spellEnd"/>
      <w:r w:rsidR="00AD7002" w:rsidRPr="00321160">
        <w:rPr>
          <w:rFonts w:ascii="Times New Roman" w:eastAsia="Times New Roman" w:hAnsi="Times New Roman" w:cs="Times New Roman"/>
          <w:sz w:val="28"/>
          <w:szCs w:val="28"/>
        </w:rPr>
        <w:t xml:space="preserve">. </w:t>
      </w:r>
      <w:proofErr w:type="spellStart"/>
      <w:r w:rsidR="00AD7002" w:rsidRPr="00321160">
        <w:rPr>
          <w:rFonts w:ascii="Times New Roman" w:eastAsia="Times New Roman" w:hAnsi="Times New Roman" w:cs="Times New Roman"/>
          <w:sz w:val="28"/>
          <w:szCs w:val="28"/>
        </w:rPr>
        <w:t>UpToDate</w:t>
      </w:r>
      <w:proofErr w:type="spellEnd"/>
      <w:r w:rsidR="00AD7002" w:rsidRPr="00321160">
        <w:rPr>
          <w:rFonts w:ascii="Times New Roman" w:eastAsia="Times New Roman" w:hAnsi="Times New Roman" w:cs="Times New Roman"/>
          <w:sz w:val="28"/>
          <w:szCs w:val="28"/>
        </w:rPr>
        <w:t xml:space="preserve"> </w:t>
      </w:r>
      <w:proofErr w:type="spellStart"/>
      <w:r w:rsidR="00AD7002" w:rsidRPr="00321160">
        <w:rPr>
          <w:rFonts w:ascii="Times New Roman" w:eastAsia="Times New Roman" w:hAnsi="Times New Roman" w:cs="Times New Roman"/>
          <w:sz w:val="28"/>
          <w:szCs w:val="28"/>
        </w:rPr>
        <w:t>Online</w:t>
      </w:r>
      <w:proofErr w:type="spellEnd"/>
      <w:r w:rsidR="00AD7002" w:rsidRPr="00321160">
        <w:rPr>
          <w:rFonts w:ascii="Times New Roman" w:eastAsia="Times New Roman" w:hAnsi="Times New Roman" w:cs="Times New Roman"/>
          <w:sz w:val="28"/>
          <w:szCs w:val="28"/>
        </w:rPr>
        <w:t xml:space="preserve"> </w:t>
      </w:r>
      <w:proofErr w:type="spellStart"/>
      <w:r w:rsidR="00AD7002" w:rsidRPr="00321160">
        <w:rPr>
          <w:rFonts w:ascii="Times New Roman" w:eastAsia="Times New Roman" w:hAnsi="Times New Roman" w:cs="Times New Roman"/>
          <w:sz w:val="28"/>
          <w:szCs w:val="28"/>
        </w:rPr>
        <w:t>resourse</w:t>
      </w:r>
      <w:proofErr w:type="spellEnd"/>
      <w:r w:rsidR="00AD7002" w:rsidRPr="00321160">
        <w:rPr>
          <w:rFonts w:ascii="Times New Roman" w:eastAsia="Times New Roman" w:hAnsi="Times New Roman" w:cs="Times New Roman"/>
          <w:sz w:val="28"/>
          <w:szCs w:val="28"/>
        </w:rPr>
        <w:t xml:space="preserve">. 2022. </w:t>
      </w:r>
      <w:hyperlink r:id="rId26" w:history="1">
        <w:r w:rsidR="00AD7002" w:rsidRPr="00321160">
          <w:rPr>
            <w:rStyle w:val="ac"/>
            <w:rFonts w:ascii="Times New Roman" w:eastAsia="Times New Roman" w:hAnsi="Times New Roman" w:cs="Times New Roman"/>
            <w:color w:val="auto"/>
            <w:sz w:val="28"/>
            <w:szCs w:val="28"/>
          </w:rPr>
          <w:t>https://www.uptodate.com/contents/approach-to-the-child-with-anemia</w:t>
        </w:r>
      </w:hyperlink>
      <w:r w:rsidR="00AD7002" w:rsidRPr="00321160">
        <w:rPr>
          <w:rFonts w:ascii="Times New Roman" w:eastAsia="Times New Roman" w:hAnsi="Times New Roman" w:cs="Times New Roman"/>
          <w:sz w:val="28"/>
          <w:szCs w:val="28"/>
        </w:rPr>
        <w:t>.</w:t>
      </w:r>
    </w:p>
    <w:p w14:paraId="05D7009F" w14:textId="7F4EF8D5" w:rsidR="00AD7002" w:rsidRPr="00321160" w:rsidRDefault="00AD7002" w:rsidP="005E3DF4">
      <w:pPr>
        <w:spacing w:after="0" w:line="360" w:lineRule="auto"/>
        <w:jc w:val="both"/>
        <w:rPr>
          <w:rFonts w:ascii="Times New Roman" w:eastAsia="Times New Roman" w:hAnsi="Times New Roman" w:cs="Times New Roman"/>
          <w:sz w:val="28"/>
          <w:szCs w:val="28"/>
        </w:rPr>
      </w:pPr>
      <w:r w:rsidRPr="00321160">
        <w:rPr>
          <w:rFonts w:ascii="Times New Roman" w:eastAsia="Times New Roman" w:hAnsi="Times New Roman" w:cs="Times New Roman"/>
          <w:sz w:val="28"/>
          <w:szCs w:val="28"/>
        </w:rPr>
        <w:t>8.</w:t>
      </w:r>
      <w:r w:rsidR="005E3DF4" w:rsidRPr="00321160">
        <w:rPr>
          <w:rFonts w:ascii="Times New Roman" w:hAnsi="Times New Roman" w:cs="Times New Roman"/>
          <w:sz w:val="28"/>
          <w:szCs w:val="28"/>
        </w:rPr>
        <w:t xml:space="preserve"> </w:t>
      </w:r>
      <w:proofErr w:type="spellStart"/>
      <w:r w:rsidR="005E3DF4" w:rsidRPr="00321160">
        <w:rPr>
          <w:rFonts w:ascii="Times New Roman" w:eastAsia="Times New Roman" w:hAnsi="Times New Roman" w:cs="Times New Roman"/>
          <w:sz w:val="28"/>
          <w:szCs w:val="28"/>
        </w:rPr>
        <w:t>James</w:t>
      </w:r>
      <w:proofErr w:type="spellEnd"/>
      <w:r w:rsidR="005E3DF4" w:rsidRPr="00321160">
        <w:rPr>
          <w:rFonts w:ascii="Times New Roman" w:eastAsia="Times New Roman" w:hAnsi="Times New Roman" w:cs="Times New Roman"/>
          <w:sz w:val="28"/>
          <w:szCs w:val="28"/>
        </w:rPr>
        <w:t xml:space="preserve"> B </w:t>
      </w:r>
      <w:proofErr w:type="spellStart"/>
      <w:r w:rsidR="005E3DF4" w:rsidRPr="00321160">
        <w:rPr>
          <w:rFonts w:ascii="Times New Roman" w:eastAsia="Times New Roman" w:hAnsi="Times New Roman" w:cs="Times New Roman"/>
          <w:sz w:val="28"/>
          <w:szCs w:val="28"/>
        </w:rPr>
        <w:t>Bussel</w:t>
      </w:r>
      <w:proofErr w:type="spellEnd"/>
      <w:r w:rsidR="005E3DF4" w:rsidRPr="00321160">
        <w:rPr>
          <w:rFonts w:ascii="Times New Roman" w:eastAsia="Times New Roman" w:hAnsi="Times New Roman" w:cs="Times New Roman"/>
          <w:sz w:val="28"/>
          <w:szCs w:val="28"/>
        </w:rPr>
        <w:t xml:space="preserve">, MD </w:t>
      </w:r>
      <w:proofErr w:type="spellStart"/>
      <w:r w:rsidR="005E3DF4" w:rsidRPr="00321160">
        <w:rPr>
          <w:rFonts w:ascii="Times New Roman" w:eastAsia="Times New Roman" w:hAnsi="Times New Roman" w:cs="Times New Roman"/>
          <w:sz w:val="28"/>
          <w:szCs w:val="28"/>
        </w:rPr>
        <w:t>Immune</w:t>
      </w:r>
      <w:proofErr w:type="spellEnd"/>
      <w:r w:rsidR="005E3DF4" w:rsidRPr="00321160">
        <w:rPr>
          <w:rFonts w:ascii="Times New Roman" w:eastAsia="Times New Roman" w:hAnsi="Times New Roman" w:cs="Times New Roman"/>
          <w:sz w:val="28"/>
          <w:szCs w:val="28"/>
        </w:rPr>
        <w:t xml:space="preserve"> </w:t>
      </w:r>
      <w:proofErr w:type="spellStart"/>
      <w:r w:rsidR="005E3DF4" w:rsidRPr="00321160">
        <w:rPr>
          <w:rFonts w:ascii="Times New Roman" w:eastAsia="Times New Roman" w:hAnsi="Times New Roman" w:cs="Times New Roman"/>
          <w:sz w:val="28"/>
          <w:szCs w:val="28"/>
        </w:rPr>
        <w:t>thrombocytopenia</w:t>
      </w:r>
      <w:proofErr w:type="spellEnd"/>
      <w:r w:rsidR="005E3DF4" w:rsidRPr="00321160">
        <w:rPr>
          <w:rFonts w:ascii="Times New Roman" w:eastAsia="Times New Roman" w:hAnsi="Times New Roman" w:cs="Times New Roman"/>
          <w:sz w:val="28"/>
          <w:szCs w:val="28"/>
        </w:rPr>
        <w:t xml:space="preserve"> (ITP) </w:t>
      </w:r>
      <w:proofErr w:type="spellStart"/>
      <w:r w:rsidR="005E3DF4" w:rsidRPr="00321160">
        <w:rPr>
          <w:rFonts w:ascii="Times New Roman" w:eastAsia="Times New Roman" w:hAnsi="Times New Roman" w:cs="Times New Roman"/>
          <w:sz w:val="28"/>
          <w:szCs w:val="28"/>
        </w:rPr>
        <w:t>in</w:t>
      </w:r>
      <w:proofErr w:type="spellEnd"/>
      <w:r w:rsidR="005E3DF4" w:rsidRPr="00321160">
        <w:rPr>
          <w:rFonts w:ascii="Times New Roman" w:eastAsia="Times New Roman" w:hAnsi="Times New Roman" w:cs="Times New Roman"/>
          <w:sz w:val="28"/>
          <w:szCs w:val="28"/>
        </w:rPr>
        <w:t xml:space="preserve"> </w:t>
      </w:r>
      <w:proofErr w:type="spellStart"/>
      <w:r w:rsidR="005E3DF4" w:rsidRPr="00321160">
        <w:rPr>
          <w:rFonts w:ascii="Times New Roman" w:eastAsia="Times New Roman" w:hAnsi="Times New Roman" w:cs="Times New Roman"/>
          <w:sz w:val="28"/>
          <w:szCs w:val="28"/>
        </w:rPr>
        <w:t>children</w:t>
      </w:r>
      <w:proofErr w:type="spellEnd"/>
      <w:r w:rsidR="005E3DF4" w:rsidRPr="00321160">
        <w:rPr>
          <w:rFonts w:ascii="Times New Roman" w:eastAsia="Times New Roman" w:hAnsi="Times New Roman" w:cs="Times New Roman"/>
          <w:sz w:val="28"/>
          <w:szCs w:val="28"/>
        </w:rPr>
        <w:t xml:space="preserve">: </w:t>
      </w:r>
      <w:proofErr w:type="spellStart"/>
      <w:r w:rsidR="005E3DF4" w:rsidRPr="00321160">
        <w:rPr>
          <w:rFonts w:ascii="Times New Roman" w:eastAsia="Times New Roman" w:hAnsi="Times New Roman" w:cs="Times New Roman"/>
          <w:sz w:val="28"/>
          <w:szCs w:val="28"/>
        </w:rPr>
        <w:t>Clinical</w:t>
      </w:r>
      <w:proofErr w:type="spellEnd"/>
      <w:r w:rsidR="005E3DF4" w:rsidRPr="00321160">
        <w:rPr>
          <w:rFonts w:ascii="Times New Roman" w:eastAsia="Times New Roman" w:hAnsi="Times New Roman" w:cs="Times New Roman"/>
          <w:sz w:val="28"/>
          <w:szCs w:val="28"/>
        </w:rPr>
        <w:t xml:space="preserve"> </w:t>
      </w:r>
      <w:proofErr w:type="spellStart"/>
      <w:r w:rsidR="005E3DF4" w:rsidRPr="00321160">
        <w:rPr>
          <w:rFonts w:ascii="Times New Roman" w:eastAsia="Times New Roman" w:hAnsi="Times New Roman" w:cs="Times New Roman"/>
          <w:sz w:val="28"/>
          <w:szCs w:val="28"/>
        </w:rPr>
        <w:t>features</w:t>
      </w:r>
      <w:proofErr w:type="spellEnd"/>
      <w:r w:rsidR="005E3DF4" w:rsidRPr="00321160">
        <w:rPr>
          <w:rFonts w:ascii="Times New Roman" w:eastAsia="Times New Roman" w:hAnsi="Times New Roman" w:cs="Times New Roman"/>
          <w:sz w:val="28"/>
          <w:szCs w:val="28"/>
        </w:rPr>
        <w:t xml:space="preserve"> </w:t>
      </w:r>
      <w:proofErr w:type="spellStart"/>
      <w:r w:rsidR="005E3DF4" w:rsidRPr="00321160">
        <w:rPr>
          <w:rFonts w:ascii="Times New Roman" w:eastAsia="Times New Roman" w:hAnsi="Times New Roman" w:cs="Times New Roman"/>
          <w:sz w:val="28"/>
          <w:szCs w:val="28"/>
        </w:rPr>
        <w:t>and</w:t>
      </w:r>
      <w:proofErr w:type="spellEnd"/>
      <w:r w:rsidR="005E3DF4" w:rsidRPr="00321160">
        <w:rPr>
          <w:rFonts w:ascii="Times New Roman" w:eastAsia="Times New Roman" w:hAnsi="Times New Roman" w:cs="Times New Roman"/>
          <w:sz w:val="28"/>
          <w:szCs w:val="28"/>
        </w:rPr>
        <w:t xml:space="preserve"> diagnosis. </w:t>
      </w:r>
      <w:proofErr w:type="spellStart"/>
      <w:r w:rsidR="005E3DF4" w:rsidRPr="00321160">
        <w:rPr>
          <w:rFonts w:ascii="Times New Roman" w:eastAsia="Times New Roman" w:hAnsi="Times New Roman" w:cs="Times New Roman"/>
          <w:sz w:val="28"/>
          <w:szCs w:val="28"/>
        </w:rPr>
        <w:t>Immune</w:t>
      </w:r>
      <w:proofErr w:type="spellEnd"/>
      <w:r w:rsidR="005E3DF4" w:rsidRPr="00321160">
        <w:rPr>
          <w:rFonts w:ascii="Times New Roman" w:eastAsia="Times New Roman" w:hAnsi="Times New Roman" w:cs="Times New Roman"/>
          <w:sz w:val="28"/>
          <w:szCs w:val="28"/>
        </w:rPr>
        <w:t xml:space="preserve"> </w:t>
      </w:r>
      <w:proofErr w:type="spellStart"/>
      <w:r w:rsidR="005E3DF4" w:rsidRPr="00321160">
        <w:rPr>
          <w:rFonts w:ascii="Times New Roman" w:eastAsia="Times New Roman" w:hAnsi="Times New Roman" w:cs="Times New Roman"/>
          <w:sz w:val="28"/>
          <w:szCs w:val="28"/>
        </w:rPr>
        <w:t>thrombocytopenia</w:t>
      </w:r>
      <w:proofErr w:type="spellEnd"/>
      <w:r w:rsidR="005E3DF4" w:rsidRPr="00321160">
        <w:rPr>
          <w:rFonts w:ascii="Times New Roman" w:eastAsia="Times New Roman" w:hAnsi="Times New Roman" w:cs="Times New Roman"/>
          <w:sz w:val="28"/>
          <w:szCs w:val="28"/>
        </w:rPr>
        <w:t xml:space="preserve"> (ITP) </w:t>
      </w:r>
      <w:proofErr w:type="spellStart"/>
      <w:r w:rsidR="005E3DF4" w:rsidRPr="00321160">
        <w:rPr>
          <w:rFonts w:ascii="Times New Roman" w:eastAsia="Times New Roman" w:hAnsi="Times New Roman" w:cs="Times New Roman"/>
          <w:sz w:val="28"/>
          <w:szCs w:val="28"/>
        </w:rPr>
        <w:t>in</w:t>
      </w:r>
      <w:proofErr w:type="spellEnd"/>
      <w:r w:rsidR="005E3DF4" w:rsidRPr="00321160">
        <w:rPr>
          <w:rFonts w:ascii="Times New Roman" w:eastAsia="Times New Roman" w:hAnsi="Times New Roman" w:cs="Times New Roman"/>
          <w:sz w:val="28"/>
          <w:szCs w:val="28"/>
        </w:rPr>
        <w:t xml:space="preserve"> </w:t>
      </w:r>
      <w:proofErr w:type="spellStart"/>
      <w:r w:rsidR="005E3DF4" w:rsidRPr="00321160">
        <w:rPr>
          <w:rFonts w:ascii="Times New Roman" w:eastAsia="Times New Roman" w:hAnsi="Times New Roman" w:cs="Times New Roman"/>
          <w:sz w:val="28"/>
          <w:szCs w:val="28"/>
        </w:rPr>
        <w:t>children</w:t>
      </w:r>
      <w:proofErr w:type="spellEnd"/>
      <w:r w:rsidR="005E3DF4" w:rsidRPr="00321160">
        <w:rPr>
          <w:rFonts w:ascii="Times New Roman" w:eastAsia="Times New Roman" w:hAnsi="Times New Roman" w:cs="Times New Roman"/>
          <w:sz w:val="28"/>
          <w:szCs w:val="28"/>
        </w:rPr>
        <w:t xml:space="preserve">: </w:t>
      </w:r>
      <w:proofErr w:type="spellStart"/>
      <w:r w:rsidR="005E3DF4" w:rsidRPr="00321160">
        <w:rPr>
          <w:rFonts w:ascii="Times New Roman" w:eastAsia="Times New Roman" w:hAnsi="Times New Roman" w:cs="Times New Roman"/>
          <w:sz w:val="28"/>
          <w:szCs w:val="28"/>
        </w:rPr>
        <w:t>Initial</w:t>
      </w:r>
      <w:proofErr w:type="spellEnd"/>
      <w:r w:rsidR="005E3DF4" w:rsidRPr="00321160">
        <w:rPr>
          <w:rFonts w:ascii="Times New Roman" w:eastAsia="Times New Roman" w:hAnsi="Times New Roman" w:cs="Times New Roman"/>
          <w:sz w:val="28"/>
          <w:szCs w:val="28"/>
        </w:rPr>
        <w:t xml:space="preserve"> </w:t>
      </w:r>
      <w:proofErr w:type="spellStart"/>
      <w:r w:rsidR="005E3DF4" w:rsidRPr="00321160">
        <w:rPr>
          <w:rFonts w:ascii="Times New Roman" w:eastAsia="Times New Roman" w:hAnsi="Times New Roman" w:cs="Times New Roman"/>
          <w:sz w:val="28"/>
          <w:szCs w:val="28"/>
        </w:rPr>
        <w:t>management</w:t>
      </w:r>
      <w:proofErr w:type="spellEnd"/>
      <w:r w:rsidR="005E3DF4" w:rsidRPr="00321160">
        <w:rPr>
          <w:rFonts w:ascii="Times New Roman" w:eastAsia="Times New Roman" w:hAnsi="Times New Roman" w:cs="Times New Roman"/>
          <w:sz w:val="28"/>
          <w:szCs w:val="28"/>
        </w:rPr>
        <w:t xml:space="preserve"> </w:t>
      </w:r>
      <w:proofErr w:type="spellStart"/>
      <w:r w:rsidR="005E3DF4" w:rsidRPr="00321160">
        <w:rPr>
          <w:rFonts w:ascii="Times New Roman" w:eastAsia="Times New Roman" w:hAnsi="Times New Roman" w:cs="Times New Roman"/>
          <w:sz w:val="28"/>
          <w:szCs w:val="28"/>
        </w:rPr>
        <w:t>Jul</w:t>
      </w:r>
      <w:proofErr w:type="spellEnd"/>
      <w:r w:rsidR="005E3DF4" w:rsidRPr="00321160">
        <w:rPr>
          <w:rFonts w:ascii="Times New Roman" w:eastAsia="Times New Roman" w:hAnsi="Times New Roman" w:cs="Times New Roman"/>
          <w:sz w:val="28"/>
          <w:szCs w:val="28"/>
        </w:rPr>
        <w:t xml:space="preserve"> 2022 </w:t>
      </w:r>
      <w:hyperlink r:id="rId27" w:history="1">
        <w:r w:rsidR="005E3DF4" w:rsidRPr="00321160">
          <w:rPr>
            <w:rStyle w:val="ac"/>
            <w:rFonts w:ascii="Times New Roman" w:eastAsia="Times New Roman" w:hAnsi="Times New Roman" w:cs="Times New Roman"/>
            <w:color w:val="auto"/>
            <w:sz w:val="28"/>
            <w:szCs w:val="28"/>
          </w:rPr>
          <w:t>https://www.uptodate.com/contents</w:t>
        </w:r>
      </w:hyperlink>
    </w:p>
    <w:p w14:paraId="4FC48C96" w14:textId="66E9B4FB" w:rsidR="005E3DF4" w:rsidRPr="00321160" w:rsidRDefault="005E3DF4" w:rsidP="005E3DF4">
      <w:pPr>
        <w:spacing w:after="0" w:line="360" w:lineRule="auto"/>
        <w:jc w:val="both"/>
        <w:rPr>
          <w:rFonts w:ascii="Times New Roman" w:eastAsia="Times New Roman" w:hAnsi="Times New Roman" w:cs="Times New Roman"/>
          <w:sz w:val="28"/>
          <w:szCs w:val="28"/>
        </w:rPr>
      </w:pPr>
      <w:r w:rsidRPr="00321160">
        <w:rPr>
          <w:rFonts w:ascii="Times New Roman" w:eastAsia="Times New Roman" w:hAnsi="Times New Roman" w:cs="Times New Roman"/>
          <w:sz w:val="28"/>
          <w:szCs w:val="28"/>
        </w:rPr>
        <w:lastRenderedPageBreak/>
        <w:t>9.</w:t>
      </w:r>
      <w:r w:rsidRPr="00321160">
        <w:rPr>
          <w:rFonts w:ascii="Times New Roman" w:hAnsi="Times New Roman" w:cs="Times New Roman"/>
          <w:sz w:val="28"/>
          <w:szCs w:val="28"/>
        </w:rPr>
        <w:t xml:space="preserve"> </w:t>
      </w:r>
      <w:proofErr w:type="spellStart"/>
      <w:r w:rsidRPr="00321160">
        <w:rPr>
          <w:rFonts w:ascii="Times New Roman" w:eastAsia="Times New Roman" w:hAnsi="Times New Roman" w:cs="Times New Roman"/>
          <w:sz w:val="28"/>
          <w:szCs w:val="28"/>
        </w:rPr>
        <w:t>Srivastava</w:t>
      </w:r>
      <w:proofErr w:type="spellEnd"/>
      <w:r w:rsidRPr="00321160">
        <w:rPr>
          <w:rFonts w:ascii="Times New Roman" w:eastAsia="Times New Roman" w:hAnsi="Times New Roman" w:cs="Times New Roman"/>
          <w:sz w:val="28"/>
          <w:szCs w:val="28"/>
        </w:rPr>
        <w:t xml:space="preserve"> A., </w:t>
      </w:r>
      <w:proofErr w:type="spellStart"/>
      <w:r w:rsidRPr="00321160">
        <w:rPr>
          <w:rFonts w:ascii="Times New Roman" w:eastAsia="Times New Roman" w:hAnsi="Times New Roman" w:cs="Times New Roman"/>
          <w:sz w:val="28"/>
          <w:szCs w:val="28"/>
        </w:rPr>
        <w:t>Santagostino</w:t>
      </w:r>
      <w:proofErr w:type="spellEnd"/>
      <w:r w:rsidRPr="00321160">
        <w:rPr>
          <w:rFonts w:ascii="Times New Roman" w:eastAsia="Times New Roman" w:hAnsi="Times New Roman" w:cs="Times New Roman"/>
          <w:sz w:val="28"/>
          <w:szCs w:val="28"/>
        </w:rPr>
        <w:t xml:space="preserve"> E., </w:t>
      </w:r>
      <w:proofErr w:type="spellStart"/>
      <w:r w:rsidRPr="00321160">
        <w:rPr>
          <w:rFonts w:ascii="Times New Roman" w:eastAsia="Times New Roman" w:hAnsi="Times New Roman" w:cs="Times New Roman"/>
          <w:sz w:val="28"/>
          <w:szCs w:val="28"/>
        </w:rPr>
        <w:t>Dougall</w:t>
      </w:r>
      <w:proofErr w:type="spellEnd"/>
      <w:r w:rsidRPr="00321160">
        <w:rPr>
          <w:rFonts w:ascii="Times New Roman" w:eastAsia="Times New Roman" w:hAnsi="Times New Roman" w:cs="Times New Roman"/>
          <w:sz w:val="28"/>
          <w:szCs w:val="28"/>
        </w:rPr>
        <w:t xml:space="preserve"> A., </w:t>
      </w:r>
      <w:proofErr w:type="spellStart"/>
      <w:r w:rsidRPr="00321160">
        <w:rPr>
          <w:rFonts w:ascii="Times New Roman" w:eastAsia="Times New Roman" w:hAnsi="Times New Roman" w:cs="Times New Roman"/>
          <w:sz w:val="28"/>
          <w:szCs w:val="28"/>
        </w:rPr>
        <w:t>et</w:t>
      </w:r>
      <w:proofErr w:type="spellEnd"/>
      <w:r w:rsidRPr="00321160">
        <w:rPr>
          <w:rFonts w:ascii="Times New Roman" w:eastAsia="Times New Roman" w:hAnsi="Times New Roman" w:cs="Times New Roman"/>
          <w:sz w:val="28"/>
          <w:szCs w:val="28"/>
        </w:rPr>
        <w:t xml:space="preserve"> </w:t>
      </w:r>
      <w:proofErr w:type="spellStart"/>
      <w:r w:rsidRPr="00321160">
        <w:rPr>
          <w:rFonts w:ascii="Times New Roman" w:eastAsia="Times New Roman" w:hAnsi="Times New Roman" w:cs="Times New Roman"/>
          <w:sz w:val="28"/>
          <w:szCs w:val="28"/>
        </w:rPr>
        <w:t>al</w:t>
      </w:r>
      <w:proofErr w:type="spellEnd"/>
      <w:r w:rsidRPr="00321160">
        <w:rPr>
          <w:rFonts w:ascii="Times New Roman" w:eastAsia="Times New Roman" w:hAnsi="Times New Roman" w:cs="Times New Roman"/>
          <w:sz w:val="28"/>
          <w:szCs w:val="28"/>
        </w:rPr>
        <w:t xml:space="preserve">. WFH </w:t>
      </w:r>
      <w:proofErr w:type="spellStart"/>
      <w:r w:rsidRPr="00321160">
        <w:rPr>
          <w:rFonts w:ascii="Times New Roman" w:eastAsia="Times New Roman" w:hAnsi="Times New Roman" w:cs="Times New Roman"/>
          <w:sz w:val="28"/>
          <w:szCs w:val="28"/>
        </w:rPr>
        <w:t>Guidelines</w:t>
      </w:r>
      <w:proofErr w:type="spellEnd"/>
      <w:r w:rsidRPr="00321160">
        <w:rPr>
          <w:rFonts w:ascii="Times New Roman" w:eastAsia="Times New Roman" w:hAnsi="Times New Roman" w:cs="Times New Roman"/>
          <w:sz w:val="28"/>
          <w:szCs w:val="28"/>
        </w:rPr>
        <w:t xml:space="preserve"> </w:t>
      </w:r>
      <w:proofErr w:type="spellStart"/>
      <w:r w:rsidRPr="00321160">
        <w:rPr>
          <w:rFonts w:ascii="Times New Roman" w:eastAsia="Times New Roman" w:hAnsi="Times New Roman" w:cs="Times New Roman"/>
          <w:sz w:val="28"/>
          <w:szCs w:val="28"/>
        </w:rPr>
        <w:t>for</w:t>
      </w:r>
      <w:proofErr w:type="spellEnd"/>
      <w:r w:rsidRPr="00321160">
        <w:rPr>
          <w:rFonts w:ascii="Times New Roman" w:eastAsia="Times New Roman" w:hAnsi="Times New Roman" w:cs="Times New Roman"/>
          <w:sz w:val="28"/>
          <w:szCs w:val="28"/>
        </w:rPr>
        <w:t xml:space="preserve"> </w:t>
      </w:r>
      <w:proofErr w:type="spellStart"/>
      <w:r w:rsidRPr="00321160">
        <w:rPr>
          <w:rFonts w:ascii="Times New Roman" w:eastAsia="Times New Roman" w:hAnsi="Times New Roman" w:cs="Times New Roman"/>
          <w:sz w:val="28"/>
          <w:szCs w:val="28"/>
        </w:rPr>
        <w:t>the</w:t>
      </w:r>
      <w:proofErr w:type="spellEnd"/>
      <w:r w:rsidRPr="00321160">
        <w:rPr>
          <w:rFonts w:ascii="Times New Roman" w:eastAsia="Times New Roman" w:hAnsi="Times New Roman" w:cs="Times New Roman"/>
          <w:sz w:val="28"/>
          <w:szCs w:val="28"/>
        </w:rPr>
        <w:t xml:space="preserve"> </w:t>
      </w:r>
      <w:proofErr w:type="spellStart"/>
      <w:r w:rsidRPr="00321160">
        <w:rPr>
          <w:rFonts w:ascii="Times New Roman" w:eastAsia="Times New Roman" w:hAnsi="Times New Roman" w:cs="Times New Roman"/>
          <w:sz w:val="28"/>
          <w:szCs w:val="28"/>
        </w:rPr>
        <w:t>Management</w:t>
      </w:r>
      <w:proofErr w:type="spellEnd"/>
      <w:r w:rsidRPr="00321160">
        <w:rPr>
          <w:rFonts w:ascii="Times New Roman" w:eastAsia="Times New Roman" w:hAnsi="Times New Roman" w:cs="Times New Roman"/>
          <w:sz w:val="28"/>
          <w:szCs w:val="28"/>
        </w:rPr>
        <w:t xml:space="preserve"> </w:t>
      </w:r>
      <w:proofErr w:type="spellStart"/>
      <w:r w:rsidRPr="00321160">
        <w:rPr>
          <w:rFonts w:ascii="Times New Roman" w:eastAsia="Times New Roman" w:hAnsi="Times New Roman" w:cs="Times New Roman"/>
          <w:sz w:val="28"/>
          <w:szCs w:val="28"/>
        </w:rPr>
        <w:t>of</w:t>
      </w:r>
      <w:proofErr w:type="spellEnd"/>
      <w:r w:rsidRPr="00321160">
        <w:rPr>
          <w:rFonts w:ascii="Times New Roman" w:eastAsia="Times New Roman" w:hAnsi="Times New Roman" w:cs="Times New Roman"/>
          <w:sz w:val="28"/>
          <w:szCs w:val="28"/>
        </w:rPr>
        <w:t xml:space="preserve"> </w:t>
      </w:r>
      <w:proofErr w:type="spellStart"/>
      <w:r w:rsidRPr="00321160">
        <w:rPr>
          <w:rFonts w:ascii="Times New Roman" w:eastAsia="Times New Roman" w:hAnsi="Times New Roman" w:cs="Times New Roman"/>
          <w:sz w:val="28"/>
          <w:szCs w:val="28"/>
        </w:rPr>
        <w:t>Hemophilia</w:t>
      </w:r>
      <w:proofErr w:type="spellEnd"/>
      <w:r w:rsidRPr="00321160">
        <w:rPr>
          <w:rFonts w:ascii="Times New Roman" w:eastAsia="Times New Roman" w:hAnsi="Times New Roman" w:cs="Times New Roman"/>
          <w:sz w:val="28"/>
          <w:szCs w:val="28"/>
        </w:rPr>
        <w:t xml:space="preserve">, 3rd </w:t>
      </w:r>
      <w:proofErr w:type="spellStart"/>
      <w:r w:rsidRPr="00321160">
        <w:rPr>
          <w:rFonts w:ascii="Times New Roman" w:eastAsia="Times New Roman" w:hAnsi="Times New Roman" w:cs="Times New Roman"/>
          <w:sz w:val="28"/>
          <w:szCs w:val="28"/>
        </w:rPr>
        <w:t>edition</w:t>
      </w:r>
      <w:proofErr w:type="spellEnd"/>
      <w:r w:rsidRPr="00321160">
        <w:rPr>
          <w:rFonts w:ascii="Times New Roman" w:eastAsia="Times New Roman" w:hAnsi="Times New Roman" w:cs="Times New Roman"/>
          <w:sz w:val="28"/>
          <w:szCs w:val="28"/>
        </w:rPr>
        <w:t xml:space="preserve">. </w:t>
      </w:r>
      <w:proofErr w:type="spellStart"/>
      <w:r w:rsidRPr="00321160">
        <w:rPr>
          <w:rFonts w:ascii="Times New Roman" w:eastAsia="Times New Roman" w:hAnsi="Times New Roman" w:cs="Times New Roman"/>
          <w:sz w:val="28"/>
          <w:szCs w:val="28"/>
        </w:rPr>
        <w:t>Haemophilia</w:t>
      </w:r>
      <w:proofErr w:type="spellEnd"/>
      <w:r w:rsidRPr="00321160">
        <w:rPr>
          <w:rFonts w:ascii="Times New Roman" w:eastAsia="Times New Roman" w:hAnsi="Times New Roman" w:cs="Times New Roman"/>
          <w:sz w:val="28"/>
          <w:szCs w:val="28"/>
        </w:rPr>
        <w:t>. 2020:26(Suppl6):1-158.</w:t>
      </w:r>
    </w:p>
    <w:p w14:paraId="0D1B7D8B" w14:textId="20CBA7B8" w:rsidR="005E3DF4" w:rsidRPr="00321160" w:rsidRDefault="005E3DF4" w:rsidP="005E3DF4">
      <w:pPr>
        <w:spacing w:after="0" w:line="360" w:lineRule="auto"/>
        <w:jc w:val="both"/>
        <w:rPr>
          <w:rFonts w:ascii="Times New Roman" w:eastAsia="Times New Roman" w:hAnsi="Times New Roman" w:cs="Times New Roman"/>
          <w:sz w:val="28"/>
          <w:szCs w:val="28"/>
        </w:rPr>
      </w:pPr>
      <w:hyperlink r:id="rId28" w:history="1">
        <w:r w:rsidRPr="00321160">
          <w:rPr>
            <w:rStyle w:val="ac"/>
            <w:rFonts w:ascii="Times New Roman" w:eastAsia="Times New Roman" w:hAnsi="Times New Roman" w:cs="Times New Roman"/>
            <w:color w:val="auto"/>
            <w:sz w:val="28"/>
            <w:szCs w:val="28"/>
          </w:rPr>
          <w:t>https://doi.org/10.1111/hae.14046</w:t>
        </w:r>
      </w:hyperlink>
    </w:p>
    <w:p w14:paraId="1DA8C444" w14:textId="39065A2C" w:rsidR="005E3DF4" w:rsidRPr="00E21096" w:rsidRDefault="005E3DF4" w:rsidP="00E21096">
      <w:pPr>
        <w:pStyle w:val="af1"/>
        <w:numPr>
          <w:ilvl w:val="0"/>
          <w:numId w:val="30"/>
        </w:numPr>
        <w:tabs>
          <w:tab w:val="clear" w:pos="425"/>
          <w:tab w:val="left" w:pos="0"/>
        </w:tabs>
        <w:spacing w:after="0" w:line="360" w:lineRule="auto"/>
        <w:ind w:left="0" w:firstLine="0"/>
        <w:jc w:val="both"/>
        <w:rPr>
          <w:rFonts w:ascii="Times New Roman" w:hAnsi="Times New Roman" w:cs="Times New Roman"/>
          <w:sz w:val="28"/>
          <w:szCs w:val="28"/>
        </w:rPr>
      </w:pPr>
      <w:r w:rsidRPr="00E21096">
        <w:rPr>
          <w:rFonts w:ascii="Times New Roman" w:eastAsia="Times New Roman" w:hAnsi="Times New Roman" w:cs="Times New Roman"/>
          <w:sz w:val="28"/>
          <w:szCs w:val="28"/>
        </w:rPr>
        <w:t xml:space="preserve">Стандарти медичної допомоги «Цукровий діабет у дітей», 2023. – 188 с. </w:t>
      </w:r>
      <w:hyperlink r:id="rId29" w:history="1">
        <w:r w:rsidR="00F102E3" w:rsidRPr="00E21096">
          <w:rPr>
            <w:rStyle w:val="ac"/>
            <w:rFonts w:ascii="Times New Roman" w:eastAsia="Times New Roman" w:hAnsi="Times New Roman" w:cs="Times New Roman"/>
            <w:sz w:val="28"/>
            <w:szCs w:val="28"/>
          </w:rPr>
          <w:t>https://moz.gov.ua/uploads/8/44300-dn_413_28022023_dod.pdf</w:t>
        </w:r>
      </w:hyperlink>
    </w:p>
    <w:p w14:paraId="2453AC51" w14:textId="32779E70" w:rsidR="00E21096" w:rsidRPr="00E21096" w:rsidRDefault="00E21096" w:rsidP="00E21096">
      <w:pPr>
        <w:pStyle w:val="af1"/>
        <w:numPr>
          <w:ilvl w:val="0"/>
          <w:numId w:val="30"/>
        </w:numPr>
        <w:tabs>
          <w:tab w:val="clear" w:pos="425"/>
          <w:tab w:val="left" w:pos="0"/>
        </w:tabs>
        <w:spacing w:after="0" w:line="360" w:lineRule="auto"/>
        <w:ind w:left="0" w:firstLine="0"/>
        <w:jc w:val="both"/>
        <w:rPr>
          <w:rFonts w:ascii="Times New Roman" w:hAnsi="Times New Roman" w:cs="Times New Roman"/>
          <w:sz w:val="28"/>
          <w:szCs w:val="28"/>
        </w:rPr>
      </w:pPr>
      <w:r w:rsidRPr="00E21096">
        <w:rPr>
          <w:rFonts w:ascii="Times New Roman" w:hAnsi="Times New Roman" w:cs="Times New Roman"/>
          <w:sz w:val="28"/>
          <w:szCs w:val="28"/>
        </w:rPr>
        <w:t xml:space="preserve">Ожиріння у дітей» клінічна настанова, заснована на доказах 2022 </w:t>
      </w:r>
      <w:hyperlink r:id="rId30" w:history="1">
        <w:r w:rsidRPr="00E21096">
          <w:rPr>
            <w:rStyle w:val="ac"/>
            <w:rFonts w:ascii="Times New Roman" w:hAnsi="Times New Roman" w:cs="Times New Roman"/>
            <w:sz w:val="28"/>
            <w:szCs w:val="28"/>
          </w:rPr>
          <w:t>https://www.dec.gov.ua/wpcontent/uploads/2022/09/2022_08_29_kn_ozhyrinnya-u-ditej.pdf</w:t>
        </w:r>
      </w:hyperlink>
    </w:p>
    <w:p w14:paraId="0563C015" w14:textId="4CA17C96" w:rsidR="00321160" w:rsidRPr="00D353C3" w:rsidRDefault="00321160" w:rsidP="00D353C3">
      <w:pPr>
        <w:pStyle w:val="af1"/>
        <w:numPr>
          <w:ilvl w:val="0"/>
          <w:numId w:val="30"/>
        </w:numPr>
        <w:tabs>
          <w:tab w:val="clear" w:pos="425"/>
          <w:tab w:val="left" w:pos="0"/>
        </w:tabs>
        <w:spacing w:after="0" w:line="360" w:lineRule="auto"/>
        <w:ind w:left="0" w:firstLine="0"/>
        <w:jc w:val="both"/>
        <w:rPr>
          <w:rFonts w:ascii="Times New Roman" w:hAnsi="Times New Roman" w:cs="Times New Roman"/>
          <w:sz w:val="28"/>
          <w:szCs w:val="28"/>
        </w:rPr>
      </w:pPr>
      <w:r w:rsidRPr="00D353C3">
        <w:rPr>
          <w:rFonts w:ascii="Times New Roman" w:hAnsi="Times New Roman" w:cs="Times New Roman"/>
          <w:sz w:val="28"/>
          <w:szCs w:val="28"/>
        </w:rPr>
        <w:t xml:space="preserve">Уніфікований клінічний протокол первинної та вторинної (спеціалізованої) медичної допомоги залізодефіцитна анемія </w:t>
      </w:r>
      <w:hyperlink r:id="rId31" w:history="1">
        <w:r w:rsidR="0096357C" w:rsidRPr="00D353C3">
          <w:rPr>
            <w:rStyle w:val="ac"/>
            <w:rFonts w:ascii="Times New Roman" w:hAnsi="Times New Roman" w:cs="Times New Roman"/>
            <w:sz w:val="28"/>
            <w:szCs w:val="28"/>
          </w:rPr>
          <w:t>https://www.dec.gov.ua/wp-content/uploads/2019/11/2015_709_ykpmd_zda.pdf</w:t>
        </w:r>
      </w:hyperlink>
    </w:p>
    <w:p w14:paraId="0443F25E" w14:textId="77777777" w:rsidR="00D353C3" w:rsidRPr="00D353C3" w:rsidRDefault="00D353C3" w:rsidP="00D353C3">
      <w:pPr>
        <w:pStyle w:val="af1"/>
        <w:numPr>
          <w:ilvl w:val="0"/>
          <w:numId w:val="30"/>
        </w:numPr>
        <w:tabs>
          <w:tab w:val="clear" w:pos="425"/>
          <w:tab w:val="left" w:pos="0"/>
        </w:tabs>
        <w:spacing w:after="0" w:line="360" w:lineRule="auto"/>
        <w:ind w:left="0" w:firstLine="0"/>
        <w:jc w:val="both"/>
        <w:rPr>
          <w:rFonts w:ascii="Times New Roman" w:hAnsi="Times New Roman" w:cs="Times New Roman"/>
          <w:sz w:val="28"/>
          <w:szCs w:val="28"/>
        </w:rPr>
      </w:pPr>
      <w:r w:rsidRPr="00D353C3">
        <w:rPr>
          <w:rFonts w:ascii="Times New Roman" w:hAnsi="Times New Roman" w:cs="Times New Roman"/>
          <w:sz w:val="28"/>
          <w:szCs w:val="28"/>
        </w:rPr>
        <w:t xml:space="preserve">Наказ МОЗ України «Про затвердження Критеріїв оцінювання фізичного розвитку дітей віком до 18 років» від 13 вересня 2024 № 1590  </w:t>
      </w:r>
      <w:hyperlink r:id="rId32" w:anchor="n63" w:history="1">
        <w:r w:rsidRPr="00D353C3">
          <w:rPr>
            <w:rStyle w:val="ac"/>
            <w:rFonts w:ascii="Times New Roman" w:hAnsi="Times New Roman" w:cs="Times New Roman"/>
            <w:sz w:val="28"/>
            <w:szCs w:val="28"/>
            <w:lang w:val="en-US"/>
          </w:rPr>
          <w:t>https</w:t>
        </w:r>
        <w:r w:rsidRPr="00D353C3">
          <w:rPr>
            <w:rStyle w:val="ac"/>
            <w:rFonts w:ascii="Times New Roman" w:hAnsi="Times New Roman" w:cs="Times New Roman"/>
            <w:sz w:val="28"/>
            <w:szCs w:val="28"/>
          </w:rPr>
          <w:t>://</w:t>
        </w:r>
        <w:proofErr w:type="spellStart"/>
        <w:r w:rsidRPr="00D353C3">
          <w:rPr>
            <w:rStyle w:val="ac"/>
            <w:rFonts w:ascii="Times New Roman" w:hAnsi="Times New Roman" w:cs="Times New Roman"/>
            <w:sz w:val="28"/>
            <w:szCs w:val="28"/>
            <w:lang w:val="en-US"/>
          </w:rPr>
          <w:t>zakon</w:t>
        </w:r>
        <w:proofErr w:type="spellEnd"/>
        <w:r w:rsidRPr="00D353C3">
          <w:rPr>
            <w:rStyle w:val="ac"/>
            <w:rFonts w:ascii="Times New Roman" w:hAnsi="Times New Roman" w:cs="Times New Roman"/>
            <w:sz w:val="28"/>
            <w:szCs w:val="28"/>
          </w:rPr>
          <w:t>.</w:t>
        </w:r>
        <w:r w:rsidRPr="00D353C3">
          <w:rPr>
            <w:rStyle w:val="ac"/>
            <w:rFonts w:ascii="Times New Roman" w:hAnsi="Times New Roman" w:cs="Times New Roman"/>
            <w:sz w:val="28"/>
            <w:szCs w:val="28"/>
            <w:lang w:val="en-US"/>
          </w:rPr>
          <w:t>rada</w:t>
        </w:r>
        <w:r w:rsidRPr="00D353C3">
          <w:rPr>
            <w:rStyle w:val="ac"/>
            <w:rFonts w:ascii="Times New Roman" w:hAnsi="Times New Roman" w:cs="Times New Roman"/>
            <w:sz w:val="28"/>
            <w:szCs w:val="28"/>
          </w:rPr>
          <w:t>.</w:t>
        </w:r>
        <w:r w:rsidRPr="00D353C3">
          <w:rPr>
            <w:rStyle w:val="ac"/>
            <w:rFonts w:ascii="Times New Roman" w:hAnsi="Times New Roman" w:cs="Times New Roman"/>
            <w:sz w:val="28"/>
            <w:szCs w:val="28"/>
            <w:lang w:val="en-US"/>
          </w:rPr>
          <w:t>gov</w:t>
        </w:r>
        <w:r w:rsidRPr="00D353C3">
          <w:rPr>
            <w:rStyle w:val="ac"/>
            <w:rFonts w:ascii="Times New Roman" w:hAnsi="Times New Roman" w:cs="Times New Roman"/>
            <w:sz w:val="28"/>
            <w:szCs w:val="28"/>
          </w:rPr>
          <w:t>.</w:t>
        </w:r>
        <w:proofErr w:type="spellStart"/>
        <w:r w:rsidRPr="00D353C3">
          <w:rPr>
            <w:rStyle w:val="ac"/>
            <w:rFonts w:ascii="Times New Roman" w:hAnsi="Times New Roman" w:cs="Times New Roman"/>
            <w:sz w:val="28"/>
            <w:szCs w:val="28"/>
            <w:lang w:val="en-US"/>
          </w:rPr>
          <w:t>ua</w:t>
        </w:r>
        <w:proofErr w:type="spellEnd"/>
        <w:r w:rsidRPr="00D353C3">
          <w:rPr>
            <w:rStyle w:val="ac"/>
            <w:rFonts w:ascii="Times New Roman" w:hAnsi="Times New Roman" w:cs="Times New Roman"/>
            <w:sz w:val="28"/>
            <w:szCs w:val="28"/>
          </w:rPr>
          <w:t>/</w:t>
        </w:r>
        <w:r w:rsidRPr="00D353C3">
          <w:rPr>
            <w:rStyle w:val="ac"/>
            <w:rFonts w:ascii="Times New Roman" w:hAnsi="Times New Roman" w:cs="Times New Roman"/>
            <w:sz w:val="28"/>
            <w:szCs w:val="28"/>
            <w:lang w:val="en-US"/>
          </w:rPr>
          <w:t>laws</w:t>
        </w:r>
        <w:r w:rsidRPr="00D353C3">
          <w:rPr>
            <w:rStyle w:val="ac"/>
            <w:rFonts w:ascii="Times New Roman" w:hAnsi="Times New Roman" w:cs="Times New Roman"/>
            <w:sz w:val="28"/>
            <w:szCs w:val="28"/>
          </w:rPr>
          <w:t>/</w:t>
        </w:r>
        <w:r w:rsidRPr="00D353C3">
          <w:rPr>
            <w:rStyle w:val="ac"/>
            <w:rFonts w:ascii="Times New Roman" w:hAnsi="Times New Roman" w:cs="Times New Roman"/>
            <w:sz w:val="28"/>
            <w:szCs w:val="28"/>
            <w:lang w:val="en-US"/>
          </w:rPr>
          <w:t>show</w:t>
        </w:r>
        <w:r w:rsidRPr="00D353C3">
          <w:rPr>
            <w:rStyle w:val="ac"/>
            <w:rFonts w:ascii="Times New Roman" w:hAnsi="Times New Roman" w:cs="Times New Roman"/>
            <w:sz w:val="28"/>
            <w:szCs w:val="28"/>
          </w:rPr>
          <w:t>/</w:t>
        </w:r>
        <w:r w:rsidRPr="00D353C3">
          <w:rPr>
            <w:rStyle w:val="ac"/>
            <w:rFonts w:ascii="Times New Roman" w:hAnsi="Times New Roman" w:cs="Times New Roman"/>
            <w:sz w:val="28"/>
            <w:szCs w:val="28"/>
            <w:lang w:val="en-US"/>
          </w:rPr>
          <w:t>z</w:t>
        </w:r>
        <w:r w:rsidRPr="00D353C3">
          <w:rPr>
            <w:rStyle w:val="ac"/>
            <w:rFonts w:ascii="Times New Roman" w:hAnsi="Times New Roman" w:cs="Times New Roman"/>
            <w:sz w:val="28"/>
            <w:szCs w:val="28"/>
          </w:rPr>
          <w:t>1459-24#</w:t>
        </w:r>
        <w:r w:rsidRPr="00D353C3">
          <w:rPr>
            <w:rStyle w:val="ac"/>
            <w:rFonts w:ascii="Times New Roman" w:hAnsi="Times New Roman" w:cs="Times New Roman"/>
            <w:sz w:val="28"/>
            <w:szCs w:val="28"/>
            <w:lang w:val="en-US"/>
          </w:rPr>
          <w:t>n</w:t>
        </w:r>
        <w:r w:rsidRPr="00D353C3">
          <w:rPr>
            <w:rStyle w:val="ac"/>
            <w:rFonts w:ascii="Times New Roman" w:hAnsi="Times New Roman" w:cs="Times New Roman"/>
            <w:sz w:val="28"/>
            <w:szCs w:val="28"/>
          </w:rPr>
          <w:t>63</w:t>
        </w:r>
      </w:hyperlink>
    </w:p>
    <w:p w14:paraId="1602F8C6" w14:textId="22F625AC" w:rsidR="006C31E0" w:rsidRPr="00D353C3" w:rsidRDefault="006C31E0" w:rsidP="00D353C3">
      <w:pPr>
        <w:tabs>
          <w:tab w:val="left" w:pos="0"/>
        </w:tabs>
        <w:spacing w:after="0" w:line="360" w:lineRule="auto"/>
        <w:jc w:val="both"/>
        <w:rPr>
          <w:rFonts w:ascii="Times New Roman" w:hAnsi="Times New Roman" w:cs="Times New Roman"/>
          <w:sz w:val="28"/>
          <w:szCs w:val="28"/>
        </w:rPr>
      </w:pPr>
      <w:r w:rsidRPr="00D353C3">
        <w:rPr>
          <w:rFonts w:ascii="Times New Roman" w:hAnsi="Times New Roman" w:cs="Times New Roman"/>
          <w:sz w:val="28"/>
          <w:szCs w:val="28"/>
        </w:rPr>
        <w:t>1</w:t>
      </w:r>
      <w:r w:rsidR="00D353C3" w:rsidRPr="00D353C3">
        <w:rPr>
          <w:rFonts w:ascii="Times New Roman" w:hAnsi="Times New Roman" w:cs="Times New Roman"/>
          <w:sz w:val="28"/>
          <w:szCs w:val="28"/>
        </w:rPr>
        <w:t>3</w:t>
      </w:r>
      <w:r w:rsidRPr="00D353C3">
        <w:rPr>
          <w:rFonts w:ascii="Times New Roman" w:hAnsi="Times New Roman" w:cs="Times New Roman"/>
          <w:sz w:val="28"/>
          <w:szCs w:val="28"/>
        </w:rPr>
        <w:t xml:space="preserve">. </w:t>
      </w:r>
      <w:hyperlink r:id="rId33" w:history="1">
        <w:r w:rsidRPr="00D353C3">
          <w:rPr>
            <w:rStyle w:val="ac"/>
            <w:rFonts w:ascii="Times New Roman" w:hAnsi="Times New Roman" w:cs="Times New Roman"/>
            <w:sz w:val="28"/>
            <w:szCs w:val="28"/>
          </w:rPr>
          <w:t>Pediatric Collections: Hematology/Oncology Cases</w:t>
        </w:r>
      </w:hyperlink>
      <w:r w:rsidRPr="00D353C3">
        <w:rPr>
          <w:rFonts w:ascii="Times New Roman" w:hAnsi="Times New Roman" w:cs="Times New Roman"/>
          <w:sz w:val="28"/>
          <w:szCs w:val="28"/>
        </w:rPr>
        <w:t xml:space="preserve">. </w:t>
      </w:r>
      <w:proofErr w:type="spellStart"/>
      <w:r w:rsidRPr="00D353C3">
        <w:rPr>
          <w:rFonts w:ascii="Times New Roman" w:hAnsi="Times New Roman" w:cs="Times New Roman"/>
          <w:sz w:val="28"/>
          <w:szCs w:val="28"/>
        </w:rPr>
        <w:t>By</w:t>
      </w:r>
      <w:proofErr w:type="spellEnd"/>
      <w:r w:rsidRPr="00D353C3">
        <w:rPr>
          <w:rFonts w:ascii="Times New Roman" w:hAnsi="Times New Roman" w:cs="Times New Roman"/>
          <w:sz w:val="28"/>
          <w:szCs w:val="28"/>
        </w:rPr>
        <w:t xml:space="preserve"> </w:t>
      </w:r>
      <w:hyperlink r:id="rId34" w:history="1">
        <w:r w:rsidRPr="00D353C3">
          <w:rPr>
            <w:rStyle w:val="ac"/>
            <w:rFonts w:ascii="Times New Roman" w:hAnsi="Times New Roman" w:cs="Times New Roman"/>
            <w:sz w:val="28"/>
            <w:szCs w:val="28"/>
          </w:rPr>
          <w:t>American Academy of Pediatrics</w:t>
        </w:r>
      </w:hyperlink>
      <w:r w:rsidRPr="00D353C3">
        <w:rPr>
          <w:rFonts w:ascii="Times New Roman" w:hAnsi="Times New Roman" w:cs="Times New Roman"/>
          <w:sz w:val="28"/>
          <w:szCs w:val="28"/>
        </w:rPr>
        <w:t xml:space="preserve">. </w:t>
      </w:r>
      <w:r w:rsidRPr="00D353C3">
        <w:rPr>
          <w:rFonts w:ascii="Times New Roman" w:hAnsi="Times New Roman" w:cs="Times New Roman"/>
          <w:b/>
          <w:bCs/>
          <w:sz w:val="28"/>
          <w:szCs w:val="28"/>
        </w:rPr>
        <w:t>(2024)</w:t>
      </w:r>
      <w:r w:rsidRPr="00D353C3">
        <w:rPr>
          <w:rFonts w:ascii="Times New Roman" w:hAnsi="Times New Roman" w:cs="Times New Roman"/>
          <w:sz w:val="28"/>
          <w:szCs w:val="28"/>
        </w:rPr>
        <w:t xml:space="preserve">. </w:t>
      </w:r>
      <w:proofErr w:type="spellStart"/>
      <w:r w:rsidRPr="00D353C3">
        <w:rPr>
          <w:rFonts w:ascii="Times New Roman" w:hAnsi="Times New Roman" w:cs="Times New Roman"/>
          <w:sz w:val="28"/>
          <w:szCs w:val="28"/>
        </w:rPr>
        <w:t>Published</w:t>
      </w:r>
      <w:proofErr w:type="spellEnd"/>
      <w:r w:rsidRPr="00D353C3">
        <w:rPr>
          <w:rFonts w:ascii="Times New Roman" w:hAnsi="Times New Roman" w:cs="Times New Roman"/>
          <w:sz w:val="28"/>
          <w:szCs w:val="28"/>
        </w:rPr>
        <w:t xml:space="preserve">: 85. </w:t>
      </w:r>
      <w:hyperlink r:id="rId35" w:tgtFrame="https://publications.aap.org/aapbooks/book/764/_blank" w:history="1">
        <w:r w:rsidRPr="00D353C3">
          <w:rPr>
            <w:rStyle w:val="ac"/>
            <w:rFonts w:ascii="Times New Roman" w:hAnsi="Times New Roman" w:cs="Times New Roman"/>
            <w:sz w:val="28"/>
            <w:szCs w:val="28"/>
          </w:rPr>
          <w:t>https://doi.org/10.1542/9781610027847</w:t>
        </w:r>
      </w:hyperlink>
      <w:r w:rsidRPr="00D353C3">
        <w:rPr>
          <w:rFonts w:ascii="Times New Roman" w:hAnsi="Times New Roman" w:cs="Times New Roman"/>
          <w:sz w:val="28"/>
          <w:szCs w:val="28"/>
        </w:rPr>
        <w:t xml:space="preserve">. ISBN </w:t>
      </w:r>
      <w:proofErr w:type="spellStart"/>
      <w:r w:rsidRPr="00D353C3">
        <w:rPr>
          <w:rFonts w:ascii="Times New Roman" w:hAnsi="Times New Roman" w:cs="Times New Roman"/>
          <w:sz w:val="28"/>
          <w:szCs w:val="28"/>
        </w:rPr>
        <w:t>electronic</w:t>
      </w:r>
      <w:proofErr w:type="spellEnd"/>
      <w:r w:rsidRPr="00D353C3">
        <w:rPr>
          <w:rFonts w:ascii="Times New Roman" w:hAnsi="Times New Roman" w:cs="Times New Roman"/>
          <w:sz w:val="28"/>
          <w:szCs w:val="28"/>
        </w:rPr>
        <w:t xml:space="preserve">: 978-1-61002-784-7. ISBN </w:t>
      </w:r>
      <w:proofErr w:type="spellStart"/>
      <w:r w:rsidRPr="00D353C3">
        <w:rPr>
          <w:rFonts w:ascii="Times New Roman" w:hAnsi="Times New Roman" w:cs="Times New Roman"/>
          <w:sz w:val="28"/>
          <w:szCs w:val="28"/>
        </w:rPr>
        <w:t>print</w:t>
      </w:r>
      <w:proofErr w:type="spellEnd"/>
      <w:r w:rsidRPr="00D353C3">
        <w:rPr>
          <w:rFonts w:ascii="Times New Roman" w:hAnsi="Times New Roman" w:cs="Times New Roman"/>
          <w:sz w:val="28"/>
          <w:szCs w:val="28"/>
        </w:rPr>
        <w:t>: 978-1-61002-783-0</w:t>
      </w:r>
    </w:p>
    <w:bookmarkEnd w:id="37"/>
    <w:p w14:paraId="142D3C37" w14:textId="0B0E84E5" w:rsidR="006C31E0" w:rsidRPr="00D353C3" w:rsidRDefault="006C31E0" w:rsidP="00D353C3">
      <w:pPr>
        <w:tabs>
          <w:tab w:val="left" w:pos="0"/>
        </w:tabs>
        <w:spacing w:after="0" w:line="360" w:lineRule="auto"/>
        <w:jc w:val="both"/>
        <w:rPr>
          <w:rFonts w:ascii="Times New Roman" w:hAnsi="Times New Roman" w:cs="Times New Roman"/>
          <w:sz w:val="28"/>
          <w:szCs w:val="28"/>
        </w:rPr>
      </w:pPr>
    </w:p>
    <w:p w14:paraId="3E912E4C" w14:textId="77777777" w:rsidR="0096357C" w:rsidRPr="00321160" w:rsidRDefault="0096357C" w:rsidP="00321160">
      <w:pPr>
        <w:spacing w:after="0" w:line="360" w:lineRule="auto"/>
        <w:jc w:val="both"/>
        <w:rPr>
          <w:rFonts w:ascii="Times New Roman" w:eastAsia="Times New Roman" w:hAnsi="Times New Roman" w:cs="Times New Roman"/>
          <w:sz w:val="28"/>
          <w:szCs w:val="28"/>
        </w:rPr>
      </w:pPr>
    </w:p>
    <w:p w14:paraId="26414E10" w14:textId="77777777" w:rsidR="00F102E3" w:rsidRPr="00321160" w:rsidRDefault="00F102E3" w:rsidP="005E3DF4">
      <w:pPr>
        <w:spacing w:after="0" w:line="360" w:lineRule="auto"/>
        <w:jc w:val="both"/>
        <w:rPr>
          <w:rFonts w:ascii="Times New Roman" w:eastAsia="Times New Roman" w:hAnsi="Times New Roman" w:cs="Times New Roman"/>
          <w:sz w:val="28"/>
          <w:szCs w:val="28"/>
        </w:rPr>
      </w:pPr>
    </w:p>
    <w:p w14:paraId="47AF9CE5" w14:textId="77777777" w:rsidR="00F102E3" w:rsidRPr="00321160" w:rsidRDefault="00F102E3" w:rsidP="005E3DF4">
      <w:pPr>
        <w:spacing w:after="0" w:line="360" w:lineRule="auto"/>
        <w:jc w:val="both"/>
        <w:rPr>
          <w:rFonts w:ascii="Times New Roman" w:eastAsia="Times New Roman" w:hAnsi="Times New Roman" w:cs="Times New Roman"/>
          <w:sz w:val="28"/>
          <w:szCs w:val="28"/>
        </w:rPr>
      </w:pPr>
    </w:p>
    <w:p w14:paraId="32F77EFC" w14:textId="77777777" w:rsidR="00F102E3" w:rsidRPr="00321160" w:rsidRDefault="00F102E3" w:rsidP="005E3DF4">
      <w:pPr>
        <w:spacing w:after="0" w:line="360" w:lineRule="auto"/>
        <w:jc w:val="both"/>
        <w:rPr>
          <w:rFonts w:ascii="Times New Roman" w:eastAsia="Times New Roman" w:hAnsi="Times New Roman" w:cs="Times New Roman"/>
          <w:sz w:val="28"/>
          <w:szCs w:val="28"/>
        </w:rPr>
      </w:pPr>
    </w:p>
    <w:p w14:paraId="3B86DCC5" w14:textId="77777777" w:rsidR="00F102E3" w:rsidRPr="00321160" w:rsidRDefault="00F102E3" w:rsidP="005E3DF4">
      <w:pPr>
        <w:spacing w:after="0" w:line="360" w:lineRule="auto"/>
        <w:jc w:val="both"/>
        <w:rPr>
          <w:rFonts w:ascii="Times New Roman" w:eastAsia="Times New Roman" w:hAnsi="Times New Roman" w:cs="Times New Roman"/>
          <w:sz w:val="28"/>
          <w:szCs w:val="28"/>
        </w:rPr>
      </w:pPr>
    </w:p>
    <w:bookmarkEnd w:id="38"/>
    <w:p w14:paraId="28C7714D" w14:textId="77777777" w:rsidR="000C3884" w:rsidRDefault="000C3884">
      <w:pPr>
        <w:spacing w:after="0" w:line="360" w:lineRule="auto"/>
        <w:ind w:firstLineChars="200" w:firstLine="560"/>
        <w:jc w:val="both"/>
        <w:rPr>
          <w:rFonts w:ascii="Times New Roman" w:eastAsia="Times New Roman" w:hAnsi="Times New Roman" w:cs="Times New Roman"/>
          <w:sz w:val="28"/>
          <w:szCs w:val="28"/>
        </w:rPr>
      </w:pPr>
    </w:p>
    <w:p w14:paraId="06525D8F" w14:textId="77777777" w:rsidR="000C3884" w:rsidRDefault="000C3884">
      <w:pPr>
        <w:spacing w:after="0" w:line="360" w:lineRule="auto"/>
        <w:ind w:firstLineChars="200" w:firstLine="560"/>
        <w:jc w:val="both"/>
        <w:rPr>
          <w:rFonts w:ascii="Times New Roman" w:eastAsia="Times New Roman" w:hAnsi="Times New Roman" w:cs="Times New Roman"/>
          <w:sz w:val="28"/>
          <w:szCs w:val="28"/>
        </w:rPr>
      </w:pPr>
    </w:p>
    <w:p w14:paraId="20DBEE79" w14:textId="77777777" w:rsidR="000C3884" w:rsidRDefault="000C3884">
      <w:pPr>
        <w:spacing w:after="0" w:line="360" w:lineRule="auto"/>
        <w:ind w:firstLineChars="200" w:firstLine="560"/>
        <w:jc w:val="both"/>
        <w:rPr>
          <w:rFonts w:ascii="Times New Roman" w:eastAsia="Times New Roman" w:hAnsi="Times New Roman" w:cs="Times New Roman"/>
          <w:sz w:val="28"/>
          <w:szCs w:val="28"/>
        </w:rPr>
      </w:pPr>
    </w:p>
    <w:p w14:paraId="3058624A" w14:textId="77777777" w:rsidR="000C3884" w:rsidRDefault="000C3884">
      <w:pPr>
        <w:spacing w:after="0" w:line="360" w:lineRule="auto"/>
        <w:ind w:firstLineChars="200" w:firstLine="560"/>
        <w:jc w:val="both"/>
        <w:rPr>
          <w:rFonts w:ascii="Times New Roman" w:eastAsia="Times New Roman" w:hAnsi="Times New Roman" w:cs="Times New Roman"/>
          <w:sz w:val="28"/>
          <w:szCs w:val="28"/>
        </w:rPr>
      </w:pPr>
    </w:p>
    <w:p w14:paraId="49BF6B8D" w14:textId="77777777" w:rsidR="000C3884" w:rsidRDefault="000C3884">
      <w:pPr>
        <w:spacing w:after="0" w:line="360" w:lineRule="auto"/>
        <w:ind w:firstLineChars="200" w:firstLine="560"/>
        <w:jc w:val="both"/>
        <w:rPr>
          <w:rFonts w:ascii="Times New Roman" w:eastAsia="Times New Roman" w:hAnsi="Times New Roman" w:cs="Times New Roman"/>
          <w:sz w:val="28"/>
          <w:szCs w:val="28"/>
        </w:rPr>
      </w:pPr>
    </w:p>
    <w:p w14:paraId="162F2E2B" w14:textId="77777777" w:rsidR="000C3884" w:rsidRDefault="000C3884">
      <w:pPr>
        <w:spacing w:after="0" w:line="360" w:lineRule="auto"/>
        <w:ind w:firstLineChars="200" w:firstLine="560"/>
        <w:jc w:val="both"/>
        <w:textAlignment w:val="baseline"/>
        <w:rPr>
          <w:rFonts w:ascii="Times New Roman" w:eastAsia="SimSun" w:hAnsi="Times New Roman" w:cs="Times New Roman"/>
          <w:sz w:val="28"/>
          <w:szCs w:val="28"/>
        </w:rPr>
      </w:pPr>
    </w:p>
    <w:sectPr w:rsidR="000C3884" w:rsidSect="009771A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4AB40" w14:textId="77777777" w:rsidR="00DE09CB" w:rsidRDefault="00DE09CB">
      <w:pPr>
        <w:spacing w:line="240" w:lineRule="auto"/>
      </w:pPr>
      <w:r>
        <w:separator/>
      </w:r>
    </w:p>
  </w:endnote>
  <w:endnote w:type="continuationSeparator" w:id="0">
    <w:p w14:paraId="501F8042" w14:textId="77777777" w:rsidR="00DE09CB" w:rsidRDefault="00DE09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MT">
    <w:altName w:val="Arial"/>
    <w:charset w:val="01"/>
    <w:family w:val="swiss"/>
    <w:pitch w:val="default"/>
  </w:font>
  <w:font w:name="sans-serif">
    <w:altName w:val="Times New Roman"/>
    <w:charset w:val="00"/>
    <w:family w:val="auto"/>
    <w:pitch w:val="default"/>
  </w:font>
  <w:font w:name="TimesNewRomanPSMT">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A60D9" w14:textId="77777777" w:rsidR="000C3884" w:rsidRDefault="00000000">
    <w:pPr>
      <w:pStyle w:val="a5"/>
      <w:spacing w:line="14" w:lineRule="auto"/>
      <w:rPr>
        <w:sz w:val="20"/>
      </w:rPr>
    </w:pPr>
    <w:r>
      <w:rPr>
        <w:sz w:val="20"/>
      </w:rPr>
      <w:pict w14:anchorId="65EE51B0">
        <v:shapetype id="_x0000_t202" coordsize="21600,21600" o:spt="202" path="m,l,21600r21600,l21600,xe">
          <v:stroke joinstyle="miter"/>
          <v:path gradientshapeok="t" o:connecttype="rect"/>
        </v:shapetype>
        <v:shape id="Textbox 6" o:spid="_x0000_s3073" type="#_x0000_t202" style="position:absolute;margin-left:539.7pt;margin-top:779.65pt;width:17.25pt;height:14.35pt;z-index:-251658752;mso-position-horizontal-relative:page;mso-position-vertical-relative:page;mso-width-relative:page;mso-height-relative:page" o:gfxdata="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Nx1XNwAAAAPAQAADwAAAAAAAAABACAAAAAiAAAAZHJzL2Rvd25yZXYueG1sUEsBAhQAFAAA&#10;AAgAh07iQJKRJE2yAQAAcwMAAA4AAAAAAAAAAQAgAAAAKwEAAGRycy9lMm9Eb2MueG1sUEsFBgAA&#10;AAAGAAYAWQEAAE8FAAAAAA==&#10;" filled="f" stroked="f">
          <v:textbox style="mso-next-textbox:#Textbox 6" inset="0,0,0,0">
            <w:txbxContent>
              <w:p w14:paraId="02C0B085" w14:textId="77777777" w:rsidR="000C3884" w:rsidRDefault="00000000">
                <w:pPr>
                  <w:spacing w:before="13"/>
                  <w:ind w:left="20"/>
                  <w:rPr>
                    <w:rFonts w:ascii="Arial MT"/>
                  </w:rPr>
                </w:pPr>
                <w:r>
                  <w:rPr>
                    <w:rFonts w:ascii="Arial MT"/>
                    <w:color w:val="16365D"/>
                    <w:spacing w:val="-5"/>
                  </w:rPr>
                  <w:fldChar w:fldCharType="begin"/>
                </w:r>
                <w:r>
                  <w:rPr>
                    <w:rFonts w:ascii="Arial MT"/>
                    <w:color w:val="16365D"/>
                    <w:spacing w:val="-5"/>
                  </w:rPr>
                  <w:instrText xml:space="preserve"> PAGE </w:instrText>
                </w:r>
                <w:r>
                  <w:rPr>
                    <w:rFonts w:ascii="Arial MT"/>
                    <w:color w:val="16365D"/>
                    <w:spacing w:val="-5"/>
                  </w:rPr>
                  <w:fldChar w:fldCharType="separate"/>
                </w:r>
                <w:r>
                  <w:rPr>
                    <w:rFonts w:ascii="Arial MT"/>
                    <w:color w:val="16365D"/>
                    <w:spacing w:val="-5"/>
                  </w:rPr>
                  <w:t>12</w:t>
                </w:r>
                <w:r>
                  <w:rPr>
                    <w:rFonts w:ascii="Arial MT"/>
                    <w:color w:val="16365D"/>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14DEE" w14:textId="77777777" w:rsidR="00DE09CB" w:rsidRDefault="00DE09CB">
      <w:pPr>
        <w:spacing w:after="0"/>
      </w:pPr>
      <w:r>
        <w:separator/>
      </w:r>
    </w:p>
  </w:footnote>
  <w:footnote w:type="continuationSeparator" w:id="0">
    <w:p w14:paraId="0E72F88C" w14:textId="77777777" w:rsidR="00DE09CB" w:rsidRDefault="00DE09C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CF454E"/>
    <w:multiLevelType w:val="singleLevel"/>
    <w:tmpl w:val="80CF454E"/>
    <w:lvl w:ilvl="0">
      <w:start w:val="1"/>
      <w:numFmt w:val="decimal"/>
      <w:lvlText w:val="%1."/>
      <w:lvlJc w:val="left"/>
      <w:pPr>
        <w:tabs>
          <w:tab w:val="left" w:pos="425"/>
        </w:tabs>
        <w:ind w:left="425" w:hanging="425"/>
      </w:pPr>
      <w:rPr>
        <w:rFonts w:hint="default"/>
      </w:rPr>
    </w:lvl>
  </w:abstractNum>
  <w:abstractNum w:abstractNumId="1" w15:restartNumberingAfterBreak="0">
    <w:nsid w:val="94F4E3E8"/>
    <w:multiLevelType w:val="singleLevel"/>
    <w:tmpl w:val="94F4E3E8"/>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C8879AEF"/>
    <w:multiLevelType w:val="multilevel"/>
    <w:tmpl w:val="C8879AEF"/>
    <w:lvl w:ilvl="0">
      <w:numFmt w:val="bullet"/>
      <w:lvlText w:val=""/>
      <w:lvlJc w:val="left"/>
      <w:pPr>
        <w:ind w:left="516" w:hanging="360"/>
      </w:pPr>
      <w:rPr>
        <w:rFonts w:ascii="Wingdings" w:eastAsia="Wingdings" w:hAnsi="Wingdings" w:cs="Wingdings" w:hint="default"/>
        <w:b w:val="0"/>
        <w:bCs w:val="0"/>
        <w:i w:val="0"/>
        <w:iCs w:val="0"/>
        <w:spacing w:val="0"/>
        <w:w w:val="100"/>
        <w:sz w:val="28"/>
        <w:szCs w:val="28"/>
        <w:lang w:val="uk-UA" w:eastAsia="en-US" w:bidi="ar-SA"/>
      </w:rPr>
    </w:lvl>
    <w:lvl w:ilvl="1">
      <w:numFmt w:val="bullet"/>
      <w:lvlText w:val="•"/>
      <w:lvlJc w:val="left"/>
      <w:pPr>
        <w:ind w:left="1118" w:hanging="360"/>
      </w:pPr>
      <w:rPr>
        <w:rFonts w:hint="default"/>
        <w:lang w:val="uk-UA" w:eastAsia="en-US" w:bidi="ar-SA"/>
      </w:rPr>
    </w:lvl>
    <w:lvl w:ilvl="2">
      <w:numFmt w:val="bullet"/>
      <w:lvlText w:val="•"/>
      <w:lvlJc w:val="left"/>
      <w:pPr>
        <w:ind w:left="1717" w:hanging="360"/>
      </w:pPr>
      <w:rPr>
        <w:rFonts w:hint="default"/>
        <w:lang w:val="uk-UA" w:eastAsia="en-US" w:bidi="ar-SA"/>
      </w:rPr>
    </w:lvl>
    <w:lvl w:ilvl="3">
      <w:numFmt w:val="bullet"/>
      <w:lvlText w:val="•"/>
      <w:lvlJc w:val="left"/>
      <w:pPr>
        <w:ind w:left="2316" w:hanging="360"/>
      </w:pPr>
      <w:rPr>
        <w:rFonts w:hint="default"/>
        <w:lang w:val="uk-UA" w:eastAsia="en-US" w:bidi="ar-SA"/>
      </w:rPr>
    </w:lvl>
    <w:lvl w:ilvl="4">
      <w:numFmt w:val="bullet"/>
      <w:lvlText w:val="•"/>
      <w:lvlJc w:val="left"/>
      <w:pPr>
        <w:ind w:left="2915" w:hanging="360"/>
      </w:pPr>
      <w:rPr>
        <w:rFonts w:hint="default"/>
        <w:lang w:val="uk-UA" w:eastAsia="en-US" w:bidi="ar-SA"/>
      </w:rPr>
    </w:lvl>
    <w:lvl w:ilvl="5">
      <w:numFmt w:val="bullet"/>
      <w:lvlText w:val="•"/>
      <w:lvlJc w:val="left"/>
      <w:pPr>
        <w:ind w:left="3514" w:hanging="360"/>
      </w:pPr>
      <w:rPr>
        <w:rFonts w:hint="default"/>
        <w:lang w:val="uk-UA" w:eastAsia="en-US" w:bidi="ar-SA"/>
      </w:rPr>
    </w:lvl>
    <w:lvl w:ilvl="6">
      <w:numFmt w:val="bullet"/>
      <w:lvlText w:val="•"/>
      <w:lvlJc w:val="left"/>
      <w:pPr>
        <w:ind w:left="4112" w:hanging="360"/>
      </w:pPr>
      <w:rPr>
        <w:rFonts w:hint="default"/>
        <w:lang w:val="uk-UA" w:eastAsia="en-US" w:bidi="ar-SA"/>
      </w:rPr>
    </w:lvl>
    <w:lvl w:ilvl="7">
      <w:numFmt w:val="bullet"/>
      <w:lvlText w:val="•"/>
      <w:lvlJc w:val="left"/>
      <w:pPr>
        <w:ind w:left="4711" w:hanging="360"/>
      </w:pPr>
      <w:rPr>
        <w:rFonts w:hint="default"/>
        <w:lang w:val="uk-UA" w:eastAsia="en-US" w:bidi="ar-SA"/>
      </w:rPr>
    </w:lvl>
    <w:lvl w:ilvl="8">
      <w:numFmt w:val="bullet"/>
      <w:lvlText w:val="•"/>
      <w:lvlJc w:val="left"/>
      <w:pPr>
        <w:ind w:left="5310" w:hanging="360"/>
      </w:pPr>
      <w:rPr>
        <w:rFonts w:hint="default"/>
        <w:lang w:val="uk-UA" w:eastAsia="en-US" w:bidi="ar-SA"/>
      </w:rPr>
    </w:lvl>
  </w:abstractNum>
  <w:abstractNum w:abstractNumId="3" w15:restartNumberingAfterBreak="0">
    <w:nsid w:val="CF092B84"/>
    <w:multiLevelType w:val="multilevel"/>
    <w:tmpl w:val="CF092B84"/>
    <w:lvl w:ilvl="0">
      <w:numFmt w:val="bullet"/>
      <w:lvlText w:val="-"/>
      <w:lvlJc w:val="left"/>
      <w:pPr>
        <w:ind w:left="426" w:hanging="173"/>
      </w:pPr>
      <w:rPr>
        <w:rFonts w:ascii="Times New Roman" w:eastAsia="Times New Roman" w:hAnsi="Times New Roman" w:cs="Times New Roman" w:hint="default"/>
        <w:b w:val="0"/>
        <w:bCs w:val="0"/>
        <w:i w:val="0"/>
        <w:iCs w:val="0"/>
        <w:spacing w:val="0"/>
        <w:w w:val="100"/>
        <w:sz w:val="28"/>
        <w:szCs w:val="28"/>
        <w:lang w:val="uk-UA" w:eastAsia="en-US" w:bidi="ar-SA"/>
      </w:rPr>
    </w:lvl>
    <w:lvl w:ilvl="1">
      <w:numFmt w:val="bullet"/>
      <w:lvlText w:val="•"/>
      <w:lvlJc w:val="left"/>
      <w:pPr>
        <w:ind w:left="1398" w:hanging="173"/>
      </w:pPr>
      <w:rPr>
        <w:rFonts w:hint="default"/>
        <w:lang w:val="uk-UA" w:eastAsia="en-US" w:bidi="ar-SA"/>
      </w:rPr>
    </w:lvl>
    <w:lvl w:ilvl="2">
      <w:numFmt w:val="bullet"/>
      <w:lvlText w:val="•"/>
      <w:lvlJc w:val="left"/>
      <w:pPr>
        <w:ind w:left="2377" w:hanging="173"/>
      </w:pPr>
      <w:rPr>
        <w:rFonts w:hint="default"/>
        <w:lang w:val="uk-UA" w:eastAsia="en-US" w:bidi="ar-SA"/>
      </w:rPr>
    </w:lvl>
    <w:lvl w:ilvl="3">
      <w:numFmt w:val="bullet"/>
      <w:lvlText w:val="•"/>
      <w:lvlJc w:val="left"/>
      <w:pPr>
        <w:ind w:left="3356" w:hanging="173"/>
      </w:pPr>
      <w:rPr>
        <w:rFonts w:hint="default"/>
        <w:lang w:val="uk-UA" w:eastAsia="en-US" w:bidi="ar-SA"/>
      </w:rPr>
    </w:lvl>
    <w:lvl w:ilvl="4">
      <w:numFmt w:val="bullet"/>
      <w:lvlText w:val="•"/>
      <w:lvlJc w:val="left"/>
      <w:pPr>
        <w:ind w:left="4335" w:hanging="173"/>
      </w:pPr>
      <w:rPr>
        <w:rFonts w:hint="default"/>
        <w:lang w:val="uk-UA" w:eastAsia="en-US" w:bidi="ar-SA"/>
      </w:rPr>
    </w:lvl>
    <w:lvl w:ilvl="5">
      <w:numFmt w:val="bullet"/>
      <w:lvlText w:val="•"/>
      <w:lvlJc w:val="left"/>
      <w:pPr>
        <w:ind w:left="5314" w:hanging="173"/>
      </w:pPr>
      <w:rPr>
        <w:rFonts w:hint="default"/>
        <w:lang w:val="uk-UA" w:eastAsia="en-US" w:bidi="ar-SA"/>
      </w:rPr>
    </w:lvl>
    <w:lvl w:ilvl="6">
      <w:numFmt w:val="bullet"/>
      <w:lvlText w:val="•"/>
      <w:lvlJc w:val="left"/>
      <w:pPr>
        <w:ind w:left="6293" w:hanging="173"/>
      </w:pPr>
      <w:rPr>
        <w:rFonts w:hint="default"/>
        <w:lang w:val="uk-UA" w:eastAsia="en-US" w:bidi="ar-SA"/>
      </w:rPr>
    </w:lvl>
    <w:lvl w:ilvl="7">
      <w:numFmt w:val="bullet"/>
      <w:lvlText w:val="•"/>
      <w:lvlJc w:val="left"/>
      <w:pPr>
        <w:ind w:left="7272" w:hanging="173"/>
      </w:pPr>
      <w:rPr>
        <w:rFonts w:hint="default"/>
        <w:lang w:val="uk-UA" w:eastAsia="en-US" w:bidi="ar-SA"/>
      </w:rPr>
    </w:lvl>
    <w:lvl w:ilvl="8">
      <w:numFmt w:val="bullet"/>
      <w:lvlText w:val="•"/>
      <w:lvlJc w:val="left"/>
      <w:pPr>
        <w:ind w:left="8251" w:hanging="173"/>
      </w:pPr>
      <w:rPr>
        <w:rFonts w:hint="default"/>
        <w:lang w:val="uk-UA" w:eastAsia="en-US" w:bidi="ar-SA"/>
      </w:rPr>
    </w:lvl>
  </w:abstractNum>
  <w:abstractNum w:abstractNumId="4" w15:restartNumberingAfterBreak="0">
    <w:nsid w:val="F4B5D9F5"/>
    <w:multiLevelType w:val="multilevel"/>
    <w:tmpl w:val="F4B5D9F5"/>
    <w:lvl w:ilvl="0">
      <w:numFmt w:val="bullet"/>
      <w:lvlText w:val=""/>
      <w:lvlJc w:val="left"/>
      <w:pPr>
        <w:ind w:left="516" w:hanging="360"/>
      </w:pPr>
      <w:rPr>
        <w:rFonts w:ascii="Wingdings" w:eastAsia="Wingdings" w:hAnsi="Wingdings" w:cs="Wingdings" w:hint="default"/>
        <w:b w:val="0"/>
        <w:bCs w:val="0"/>
        <w:i w:val="0"/>
        <w:iCs w:val="0"/>
        <w:spacing w:val="0"/>
        <w:w w:val="100"/>
        <w:sz w:val="28"/>
        <w:szCs w:val="28"/>
        <w:lang w:val="uk-UA" w:eastAsia="en-US" w:bidi="ar-SA"/>
      </w:rPr>
    </w:lvl>
    <w:lvl w:ilvl="1">
      <w:numFmt w:val="bullet"/>
      <w:lvlText w:val="•"/>
      <w:lvlJc w:val="left"/>
      <w:pPr>
        <w:ind w:left="1118" w:hanging="360"/>
      </w:pPr>
      <w:rPr>
        <w:rFonts w:hint="default"/>
        <w:lang w:val="uk-UA" w:eastAsia="en-US" w:bidi="ar-SA"/>
      </w:rPr>
    </w:lvl>
    <w:lvl w:ilvl="2">
      <w:numFmt w:val="bullet"/>
      <w:lvlText w:val="•"/>
      <w:lvlJc w:val="left"/>
      <w:pPr>
        <w:ind w:left="1717" w:hanging="360"/>
      </w:pPr>
      <w:rPr>
        <w:rFonts w:hint="default"/>
        <w:lang w:val="uk-UA" w:eastAsia="en-US" w:bidi="ar-SA"/>
      </w:rPr>
    </w:lvl>
    <w:lvl w:ilvl="3">
      <w:numFmt w:val="bullet"/>
      <w:lvlText w:val="•"/>
      <w:lvlJc w:val="left"/>
      <w:pPr>
        <w:ind w:left="2316" w:hanging="360"/>
      </w:pPr>
      <w:rPr>
        <w:rFonts w:hint="default"/>
        <w:lang w:val="uk-UA" w:eastAsia="en-US" w:bidi="ar-SA"/>
      </w:rPr>
    </w:lvl>
    <w:lvl w:ilvl="4">
      <w:numFmt w:val="bullet"/>
      <w:lvlText w:val="•"/>
      <w:lvlJc w:val="left"/>
      <w:pPr>
        <w:ind w:left="2915" w:hanging="360"/>
      </w:pPr>
      <w:rPr>
        <w:rFonts w:hint="default"/>
        <w:lang w:val="uk-UA" w:eastAsia="en-US" w:bidi="ar-SA"/>
      </w:rPr>
    </w:lvl>
    <w:lvl w:ilvl="5">
      <w:numFmt w:val="bullet"/>
      <w:lvlText w:val="•"/>
      <w:lvlJc w:val="left"/>
      <w:pPr>
        <w:ind w:left="3514" w:hanging="360"/>
      </w:pPr>
      <w:rPr>
        <w:rFonts w:hint="default"/>
        <w:lang w:val="uk-UA" w:eastAsia="en-US" w:bidi="ar-SA"/>
      </w:rPr>
    </w:lvl>
    <w:lvl w:ilvl="6">
      <w:numFmt w:val="bullet"/>
      <w:lvlText w:val="•"/>
      <w:lvlJc w:val="left"/>
      <w:pPr>
        <w:ind w:left="4112" w:hanging="360"/>
      </w:pPr>
      <w:rPr>
        <w:rFonts w:hint="default"/>
        <w:lang w:val="uk-UA" w:eastAsia="en-US" w:bidi="ar-SA"/>
      </w:rPr>
    </w:lvl>
    <w:lvl w:ilvl="7">
      <w:numFmt w:val="bullet"/>
      <w:lvlText w:val="•"/>
      <w:lvlJc w:val="left"/>
      <w:pPr>
        <w:ind w:left="4711" w:hanging="360"/>
      </w:pPr>
      <w:rPr>
        <w:rFonts w:hint="default"/>
        <w:lang w:val="uk-UA" w:eastAsia="en-US" w:bidi="ar-SA"/>
      </w:rPr>
    </w:lvl>
    <w:lvl w:ilvl="8">
      <w:numFmt w:val="bullet"/>
      <w:lvlText w:val="•"/>
      <w:lvlJc w:val="left"/>
      <w:pPr>
        <w:ind w:left="5310" w:hanging="360"/>
      </w:pPr>
      <w:rPr>
        <w:rFonts w:hint="default"/>
        <w:lang w:val="uk-UA" w:eastAsia="en-US" w:bidi="ar-SA"/>
      </w:rPr>
    </w:lvl>
  </w:abstractNum>
  <w:abstractNum w:abstractNumId="5" w15:restartNumberingAfterBreak="0">
    <w:nsid w:val="0053208E"/>
    <w:multiLevelType w:val="multilevel"/>
    <w:tmpl w:val="0053208E"/>
    <w:lvl w:ilvl="0">
      <w:start w:val="1"/>
      <w:numFmt w:val="decimal"/>
      <w:lvlText w:val="%1."/>
      <w:lvlJc w:val="left"/>
      <w:pPr>
        <w:ind w:left="1146" w:hanging="360"/>
      </w:pPr>
      <w:rPr>
        <w:rFonts w:ascii="Times New Roman" w:eastAsia="Times New Roman" w:hAnsi="Times New Roman" w:cs="Times New Roman" w:hint="default"/>
        <w:b w:val="0"/>
        <w:bCs w:val="0"/>
        <w:i w:val="0"/>
        <w:iCs w:val="0"/>
        <w:color w:val="0D0D0D"/>
        <w:spacing w:val="0"/>
        <w:w w:val="100"/>
        <w:sz w:val="28"/>
        <w:szCs w:val="28"/>
        <w:lang w:val="uk-UA" w:eastAsia="en-US" w:bidi="ar-SA"/>
      </w:rPr>
    </w:lvl>
    <w:lvl w:ilvl="1">
      <w:start w:val="1"/>
      <w:numFmt w:val="decimal"/>
      <w:lvlText w:val="%2."/>
      <w:lvlJc w:val="left"/>
      <w:pPr>
        <w:ind w:left="3188" w:hanging="360"/>
        <w:jc w:val="right"/>
      </w:pPr>
      <w:rPr>
        <w:rFonts w:hint="default"/>
        <w:spacing w:val="0"/>
        <w:w w:val="100"/>
        <w:lang w:val="uk-UA" w:eastAsia="en-US" w:bidi="ar-SA"/>
      </w:rPr>
    </w:lvl>
    <w:lvl w:ilvl="2">
      <w:numFmt w:val="bullet"/>
      <w:lvlText w:val="•"/>
      <w:lvlJc w:val="left"/>
      <w:pPr>
        <w:ind w:left="3960" w:hanging="360"/>
      </w:pPr>
      <w:rPr>
        <w:rFonts w:hint="default"/>
        <w:lang w:val="uk-UA" w:eastAsia="en-US" w:bidi="ar-SA"/>
      </w:rPr>
    </w:lvl>
    <w:lvl w:ilvl="3">
      <w:numFmt w:val="bullet"/>
      <w:lvlText w:val="•"/>
      <w:lvlJc w:val="left"/>
      <w:pPr>
        <w:ind w:left="4741" w:hanging="360"/>
      </w:pPr>
      <w:rPr>
        <w:rFonts w:hint="default"/>
        <w:lang w:val="uk-UA" w:eastAsia="en-US" w:bidi="ar-SA"/>
      </w:rPr>
    </w:lvl>
    <w:lvl w:ilvl="4">
      <w:numFmt w:val="bullet"/>
      <w:lvlText w:val="•"/>
      <w:lvlJc w:val="left"/>
      <w:pPr>
        <w:ind w:left="5522" w:hanging="360"/>
      </w:pPr>
      <w:rPr>
        <w:rFonts w:hint="default"/>
        <w:lang w:val="uk-UA" w:eastAsia="en-US" w:bidi="ar-SA"/>
      </w:rPr>
    </w:lvl>
    <w:lvl w:ilvl="5">
      <w:numFmt w:val="bullet"/>
      <w:lvlText w:val="•"/>
      <w:lvlJc w:val="left"/>
      <w:pPr>
        <w:ind w:left="6303" w:hanging="360"/>
      </w:pPr>
      <w:rPr>
        <w:rFonts w:hint="default"/>
        <w:lang w:val="uk-UA" w:eastAsia="en-US" w:bidi="ar-SA"/>
      </w:rPr>
    </w:lvl>
    <w:lvl w:ilvl="6">
      <w:numFmt w:val="bullet"/>
      <w:lvlText w:val="•"/>
      <w:lvlJc w:val="left"/>
      <w:pPr>
        <w:ind w:left="7084" w:hanging="360"/>
      </w:pPr>
      <w:rPr>
        <w:rFonts w:hint="default"/>
        <w:lang w:val="uk-UA" w:eastAsia="en-US" w:bidi="ar-SA"/>
      </w:rPr>
    </w:lvl>
    <w:lvl w:ilvl="7">
      <w:numFmt w:val="bullet"/>
      <w:lvlText w:val="•"/>
      <w:lvlJc w:val="left"/>
      <w:pPr>
        <w:ind w:left="7865" w:hanging="360"/>
      </w:pPr>
      <w:rPr>
        <w:rFonts w:hint="default"/>
        <w:lang w:val="uk-UA" w:eastAsia="en-US" w:bidi="ar-SA"/>
      </w:rPr>
    </w:lvl>
    <w:lvl w:ilvl="8">
      <w:numFmt w:val="bullet"/>
      <w:lvlText w:val="•"/>
      <w:lvlJc w:val="left"/>
      <w:pPr>
        <w:ind w:left="8646" w:hanging="360"/>
      </w:pPr>
      <w:rPr>
        <w:rFonts w:hint="default"/>
        <w:lang w:val="uk-UA" w:eastAsia="en-US" w:bidi="ar-SA"/>
      </w:rPr>
    </w:lvl>
  </w:abstractNum>
  <w:abstractNum w:abstractNumId="6" w15:restartNumberingAfterBreak="0">
    <w:nsid w:val="008E699D"/>
    <w:multiLevelType w:val="hybridMultilevel"/>
    <w:tmpl w:val="EC283D0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15:restartNumberingAfterBreak="0">
    <w:nsid w:val="02040E18"/>
    <w:multiLevelType w:val="multilevel"/>
    <w:tmpl w:val="02040E18"/>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rPr>
        <w:rFonts w:ascii="Times New Roman" w:eastAsia="Times New Roman" w:hAnsi="Times New Roman" w:cs="Times New Roman"/>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035868D2"/>
    <w:multiLevelType w:val="multilevel"/>
    <w:tmpl w:val="035868D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08043FD3"/>
    <w:multiLevelType w:val="multilevel"/>
    <w:tmpl w:val="08043FD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15:restartNumberingAfterBreak="0">
    <w:nsid w:val="0BD47153"/>
    <w:multiLevelType w:val="hybridMultilevel"/>
    <w:tmpl w:val="A2A07C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00A7A83"/>
    <w:multiLevelType w:val="multilevel"/>
    <w:tmpl w:val="100A7A8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102805AB"/>
    <w:multiLevelType w:val="multilevel"/>
    <w:tmpl w:val="102805A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11300E68"/>
    <w:multiLevelType w:val="multilevel"/>
    <w:tmpl w:val="11300E6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135963E4"/>
    <w:multiLevelType w:val="hybridMultilevel"/>
    <w:tmpl w:val="97E82C78"/>
    <w:lvl w:ilvl="0" w:tplc="BD20057A">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13AD0707"/>
    <w:multiLevelType w:val="hybridMultilevel"/>
    <w:tmpl w:val="AE800574"/>
    <w:lvl w:ilvl="0" w:tplc="83585A1A">
      <w:start w:val="1"/>
      <w:numFmt w:val="decimal"/>
      <w:lvlText w:val="%1."/>
      <w:lvlJc w:val="left"/>
      <w:pPr>
        <w:tabs>
          <w:tab w:val="num" w:pos="786"/>
        </w:tabs>
        <w:ind w:left="786" w:hanging="360"/>
      </w:pPr>
      <w:rPr>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1F5F3E62"/>
    <w:multiLevelType w:val="hybridMultilevel"/>
    <w:tmpl w:val="3356D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1B2026D"/>
    <w:multiLevelType w:val="singleLevel"/>
    <w:tmpl w:val="21B2026D"/>
    <w:lvl w:ilvl="0">
      <w:start w:val="1"/>
      <w:numFmt w:val="decimal"/>
      <w:lvlText w:val="%1."/>
      <w:lvlJc w:val="left"/>
      <w:pPr>
        <w:tabs>
          <w:tab w:val="left" w:pos="425"/>
        </w:tabs>
        <w:ind w:left="425" w:hanging="425"/>
      </w:pPr>
      <w:rPr>
        <w:rFonts w:hint="default"/>
      </w:rPr>
    </w:lvl>
  </w:abstractNum>
  <w:abstractNum w:abstractNumId="18" w15:restartNumberingAfterBreak="0">
    <w:nsid w:val="224A1AFF"/>
    <w:multiLevelType w:val="hybridMultilevel"/>
    <w:tmpl w:val="A9D27D5C"/>
    <w:lvl w:ilvl="0" w:tplc="A94075F6">
      <w:start w:val="1"/>
      <w:numFmt w:val="decimal"/>
      <w:lvlText w:val="%1."/>
      <w:lvlJc w:val="left"/>
      <w:pPr>
        <w:ind w:left="720" w:hanging="360"/>
      </w:pPr>
      <w:rPr>
        <w:rFonts w:ascii="Times New Roman" w:eastAsia="Times New Roman" w:hAnsi="Times New Roman" w:cs="Times New Roman"/>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24FC047B"/>
    <w:multiLevelType w:val="multilevel"/>
    <w:tmpl w:val="24FC047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26FF4ACD"/>
    <w:multiLevelType w:val="multilevel"/>
    <w:tmpl w:val="26FF4A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27AB3B76"/>
    <w:multiLevelType w:val="singleLevel"/>
    <w:tmpl w:val="27AB3B76"/>
    <w:lvl w:ilvl="0">
      <w:start w:val="1"/>
      <w:numFmt w:val="decimal"/>
      <w:lvlText w:val="%1."/>
      <w:lvlJc w:val="left"/>
      <w:pPr>
        <w:tabs>
          <w:tab w:val="left" w:pos="425"/>
        </w:tabs>
        <w:ind w:left="425" w:hanging="425"/>
      </w:pPr>
      <w:rPr>
        <w:rFonts w:hint="default"/>
      </w:rPr>
    </w:lvl>
  </w:abstractNum>
  <w:abstractNum w:abstractNumId="22" w15:restartNumberingAfterBreak="0">
    <w:nsid w:val="305D2DB8"/>
    <w:multiLevelType w:val="multilevel"/>
    <w:tmpl w:val="305D2DB8"/>
    <w:lvl w:ilvl="0">
      <w:start w:val="1"/>
      <w:numFmt w:val="decimal"/>
      <w:lvlText w:val="%1."/>
      <w:lvlJc w:val="left"/>
      <w:pPr>
        <w:ind w:left="5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39A521D"/>
    <w:multiLevelType w:val="multilevel"/>
    <w:tmpl w:val="339A521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4" w15:restartNumberingAfterBreak="0">
    <w:nsid w:val="3BEA342E"/>
    <w:multiLevelType w:val="multilevel"/>
    <w:tmpl w:val="3BEA34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3FF9753F"/>
    <w:multiLevelType w:val="multilevel"/>
    <w:tmpl w:val="3FF9753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 w15:restartNumberingAfterBreak="0">
    <w:nsid w:val="43C8107F"/>
    <w:multiLevelType w:val="multilevel"/>
    <w:tmpl w:val="43C8107F"/>
    <w:lvl w:ilvl="0">
      <w:start w:val="1"/>
      <w:numFmt w:val="bullet"/>
      <w:lvlText w:val=""/>
      <w:lvlJc w:val="left"/>
      <w:pPr>
        <w:tabs>
          <w:tab w:val="left" w:pos="720"/>
        </w:tabs>
        <w:ind w:left="720" w:hanging="360"/>
      </w:pPr>
      <w:rPr>
        <w:rFonts w:ascii="Symbol" w:hAnsi="Symbol" w:hint="default"/>
        <w:sz w:val="20"/>
      </w:rPr>
    </w:lvl>
    <w:lvl w:ilvl="1">
      <w:start w:val="110"/>
      <w:numFmt w:val="decimal"/>
      <w:lvlText w:val="%2"/>
      <w:lvlJc w:val="left"/>
      <w:pPr>
        <w:ind w:left="1500" w:hanging="42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15:restartNumberingAfterBreak="0">
    <w:nsid w:val="4514484A"/>
    <w:multiLevelType w:val="hybridMultilevel"/>
    <w:tmpl w:val="2FC85F32"/>
    <w:lvl w:ilvl="0" w:tplc="A47811C6">
      <w:start w:val="1"/>
      <w:numFmt w:val="decimal"/>
      <w:lvlText w:val="%1."/>
      <w:lvlJc w:val="left"/>
      <w:pPr>
        <w:ind w:left="922" w:hanging="360"/>
      </w:pPr>
      <w:rPr>
        <w:rFonts w:hint="default"/>
      </w:rPr>
    </w:lvl>
    <w:lvl w:ilvl="1" w:tplc="04220019" w:tentative="1">
      <w:start w:val="1"/>
      <w:numFmt w:val="lowerLetter"/>
      <w:lvlText w:val="%2."/>
      <w:lvlJc w:val="left"/>
      <w:pPr>
        <w:ind w:left="1642" w:hanging="360"/>
      </w:pPr>
    </w:lvl>
    <w:lvl w:ilvl="2" w:tplc="0422001B" w:tentative="1">
      <w:start w:val="1"/>
      <w:numFmt w:val="lowerRoman"/>
      <w:lvlText w:val="%3."/>
      <w:lvlJc w:val="right"/>
      <w:pPr>
        <w:ind w:left="2362" w:hanging="180"/>
      </w:pPr>
    </w:lvl>
    <w:lvl w:ilvl="3" w:tplc="0422000F" w:tentative="1">
      <w:start w:val="1"/>
      <w:numFmt w:val="decimal"/>
      <w:lvlText w:val="%4."/>
      <w:lvlJc w:val="left"/>
      <w:pPr>
        <w:ind w:left="3082" w:hanging="360"/>
      </w:pPr>
    </w:lvl>
    <w:lvl w:ilvl="4" w:tplc="04220019" w:tentative="1">
      <w:start w:val="1"/>
      <w:numFmt w:val="lowerLetter"/>
      <w:lvlText w:val="%5."/>
      <w:lvlJc w:val="left"/>
      <w:pPr>
        <w:ind w:left="3802" w:hanging="360"/>
      </w:pPr>
    </w:lvl>
    <w:lvl w:ilvl="5" w:tplc="0422001B" w:tentative="1">
      <w:start w:val="1"/>
      <w:numFmt w:val="lowerRoman"/>
      <w:lvlText w:val="%6."/>
      <w:lvlJc w:val="right"/>
      <w:pPr>
        <w:ind w:left="4522" w:hanging="180"/>
      </w:pPr>
    </w:lvl>
    <w:lvl w:ilvl="6" w:tplc="0422000F" w:tentative="1">
      <w:start w:val="1"/>
      <w:numFmt w:val="decimal"/>
      <w:lvlText w:val="%7."/>
      <w:lvlJc w:val="left"/>
      <w:pPr>
        <w:ind w:left="5242" w:hanging="360"/>
      </w:pPr>
    </w:lvl>
    <w:lvl w:ilvl="7" w:tplc="04220019" w:tentative="1">
      <w:start w:val="1"/>
      <w:numFmt w:val="lowerLetter"/>
      <w:lvlText w:val="%8."/>
      <w:lvlJc w:val="left"/>
      <w:pPr>
        <w:ind w:left="5962" w:hanging="360"/>
      </w:pPr>
    </w:lvl>
    <w:lvl w:ilvl="8" w:tplc="0422001B" w:tentative="1">
      <w:start w:val="1"/>
      <w:numFmt w:val="lowerRoman"/>
      <w:lvlText w:val="%9."/>
      <w:lvlJc w:val="right"/>
      <w:pPr>
        <w:ind w:left="6682" w:hanging="180"/>
      </w:pPr>
    </w:lvl>
  </w:abstractNum>
  <w:abstractNum w:abstractNumId="28" w15:restartNumberingAfterBreak="0">
    <w:nsid w:val="47EE4C63"/>
    <w:multiLevelType w:val="multilevel"/>
    <w:tmpl w:val="47EE4C6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4A112900"/>
    <w:multiLevelType w:val="multilevel"/>
    <w:tmpl w:val="4A11290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15:restartNumberingAfterBreak="0">
    <w:nsid w:val="4EFA0462"/>
    <w:multiLevelType w:val="hybridMultilevel"/>
    <w:tmpl w:val="936E8852"/>
    <w:lvl w:ilvl="0" w:tplc="F420FA16">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1" w15:restartNumberingAfterBreak="0">
    <w:nsid w:val="506330AF"/>
    <w:multiLevelType w:val="multilevel"/>
    <w:tmpl w:val="506330A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15:restartNumberingAfterBreak="0">
    <w:nsid w:val="51085D5D"/>
    <w:multiLevelType w:val="multilevel"/>
    <w:tmpl w:val="51085D5D"/>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547728D9"/>
    <w:multiLevelType w:val="multilevel"/>
    <w:tmpl w:val="547728D9"/>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15:restartNumberingAfterBreak="0">
    <w:nsid w:val="56A66A96"/>
    <w:multiLevelType w:val="hybridMultilevel"/>
    <w:tmpl w:val="938250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73307FA"/>
    <w:multiLevelType w:val="multilevel"/>
    <w:tmpl w:val="573307F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58D950BC"/>
    <w:multiLevelType w:val="multilevel"/>
    <w:tmpl w:val="A51E12D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rPr>
        <w:rFonts w:ascii="Times New Roman" w:eastAsia="Times New Roman" w:hAnsi="Times New Roman" w:cs="Times New Roman"/>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7" w15:restartNumberingAfterBreak="0">
    <w:nsid w:val="59E57C0C"/>
    <w:multiLevelType w:val="multilevel"/>
    <w:tmpl w:val="59E57C0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8" w15:restartNumberingAfterBreak="0">
    <w:nsid w:val="5DD46AFA"/>
    <w:multiLevelType w:val="multilevel"/>
    <w:tmpl w:val="5DD46AFA"/>
    <w:lvl w:ilvl="0">
      <w:start w:val="1"/>
      <w:numFmt w:val="decimal"/>
      <w:lvlText w:val="%1."/>
      <w:lvlJc w:val="left"/>
      <w:pPr>
        <w:tabs>
          <w:tab w:val="left" w:pos="2912"/>
        </w:tabs>
        <w:ind w:left="2912"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9" w15:restartNumberingAfterBreak="0">
    <w:nsid w:val="62732980"/>
    <w:multiLevelType w:val="hybridMultilevel"/>
    <w:tmpl w:val="B37629B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6557397B"/>
    <w:multiLevelType w:val="singleLevel"/>
    <w:tmpl w:val="6557397B"/>
    <w:lvl w:ilvl="0">
      <w:start w:val="1"/>
      <w:numFmt w:val="decimal"/>
      <w:lvlText w:val="%1."/>
      <w:lvlJc w:val="left"/>
      <w:pPr>
        <w:tabs>
          <w:tab w:val="left" w:pos="425"/>
        </w:tabs>
        <w:ind w:left="425" w:hanging="425"/>
      </w:pPr>
      <w:rPr>
        <w:rFonts w:hint="default"/>
      </w:rPr>
    </w:lvl>
  </w:abstractNum>
  <w:abstractNum w:abstractNumId="41" w15:restartNumberingAfterBreak="0">
    <w:nsid w:val="6AB44145"/>
    <w:multiLevelType w:val="multilevel"/>
    <w:tmpl w:val="6AB4414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6B6417FD"/>
    <w:multiLevelType w:val="singleLevel"/>
    <w:tmpl w:val="6B6417FD"/>
    <w:lvl w:ilvl="0">
      <w:start w:val="1"/>
      <w:numFmt w:val="decimal"/>
      <w:lvlText w:val="%1."/>
      <w:lvlJc w:val="left"/>
      <w:pPr>
        <w:tabs>
          <w:tab w:val="left" w:pos="425"/>
        </w:tabs>
        <w:ind w:left="425" w:hanging="425"/>
      </w:pPr>
      <w:rPr>
        <w:rFonts w:hint="default"/>
      </w:rPr>
    </w:lvl>
  </w:abstractNum>
  <w:abstractNum w:abstractNumId="43" w15:restartNumberingAfterBreak="0">
    <w:nsid w:val="6DF6356A"/>
    <w:multiLevelType w:val="multilevel"/>
    <w:tmpl w:val="6DF6356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15:restartNumberingAfterBreak="0">
    <w:nsid w:val="6E1731D6"/>
    <w:multiLevelType w:val="singleLevel"/>
    <w:tmpl w:val="21B2026D"/>
    <w:lvl w:ilvl="0">
      <w:start w:val="1"/>
      <w:numFmt w:val="decimal"/>
      <w:lvlText w:val="%1."/>
      <w:lvlJc w:val="left"/>
      <w:pPr>
        <w:tabs>
          <w:tab w:val="left" w:pos="425"/>
        </w:tabs>
        <w:ind w:left="425" w:hanging="425"/>
      </w:pPr>
      <w:rPr>
        <w:rFonts w:hint="default"/>
      </w:rPr>
    </w:lvl>
  </w:abstractNum>
  <w:abstractNum w:abstractNumId="45" w15:restartNumberingAfterBreak="0">
    <w:nsid w:val="7600231E"/>
    <w:multiLevelType w:val="multilevel"/>
    <w:tmpl w:val="760023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770C53CB"/>
    <w:multiLevelType w:val="multilevel"/>
    <w:tmpl w:val="770C53C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15:restartNumberingAfterBreak="0">
    <w:nsid w:val="7CBE589B"/>
    <w:multiLevelType w:val="multilevel"/>
    <w:tmpl w:val="7CBE589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15:restartNumberingAfterBreak="0">
    <w:nsid w:val="7E876173"/>
    <w:multiLevelType w:val="multilevel"/>
    <w:tmpl w:val="7E87617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15:restartNumberingAfterBreak="0">
    <w:nsid w:val="7ED32B37"/>
    <w:multiLevelType w:val="multilevel"/>
    <w:tmpl w:val="7ED32B37"/>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num w:numId="1" w16cid:durableId="1910653112">
    <w:abstractNumId w:val="5"/>
  </w:num>
  <w:num w:numId="2" w16cid:durableId="741029246">
    <w:abstractNumId w:val="3"/>
  </w:num>
  <w:num w:numId="3" w16cid:durableId="256988551">
    <w:abstractNumId w:val="8"/>
  </w:num>
  <w:num w:numId="4" w16cid:durableId="2044671036">
    <w:abstractNumId w:val="43"/>
  </w:num>
  <w:num w:numId="5" w16cid:durableId="1082676493">
    <w:abstractNumId w:val="31"/>
  </w:num>
  <w:num w:numId="6" w16cid:durableId="894975537">
    <w:abstractNumId w:val="11"/>
  </w:num>
  <w:num w:numId="7" w16cid:durableId="640382378">
    <w:abstractNumId w:val="48"/>
  </w:num>
  <w:num w:numId="8" w16cid:durableId="1686248599">
    <w:abstractNumId w:val="29"/>
  </w:num>
  <w:num w:numId="9" w16cid:durableId="727847653">
    <w:abstractNumId w:val="19"/>
  </w:num>
  <w:num w:numId="10" w16cid:durableId="1745712519">
    <w:abstractNumId w:val="20"/>
  </w:num>
  <w:num w:numId="11" w16cid:durableId="238180358">
    <w:abstractNumId w:val="32"/>
  </w:num>
  <w:num w:numId="12" w16cid:durableId="1828285094">
    <w:abstractNumId w:val="0"/>
  </w:num>
  <w:num w:numId="13" w16cid:durableId="1061439073">
    <w:abstractNumId w:val="41"/>
  </w:num>
  <w:num w:numId="14" w16cid:durableId="637492090">
    <w:abstractNumId w:val="47"/>
  </w:num>
  <w:num w:numId="15" w16cid:durableId="2101901525">
    <w:abstractNumId w:val="28"/>
  </w:num>
  <w:num w:numId="16" w16cid:durableId="1273902027">
    <w:abstractNumId w:val="2"/>
  </w:num>
  <w:num w:numId="17" w16cid:durableId="219245341">
    <w:abstractNumId w:val="26"/>
  </w:num>
  <w:num w:numId="18" w16cid:durableId="2017263910">
    <w:abstractNumId w:val="13"/>
  </w:num>
  <w:num w:numId="19" w16cid:durableId="757140333">
    <w:abstractNumId w:val="45"/>
  </w:num>
  <w:num w:numId="20" w16cid:durableId="1451706052">
    <w:abstractNumId w:val="35"/>
  </w:num>
  <w:num w:numId="21" w16cid:durableId="715930868">
    <w:abstractNumId w:val="24"/>
  </w:num>
  <w:num w:numId="22" w16cid:durableId="1001737772">
    <w:abstractNumId w:val="22"/>
  </w:num>
  <w:num w:numId="23" w16cid:durableId="2053193611">
    <w:abstractNumId w:val="4"/>
  </w:num>
  <w:num w:numId="24" w16cid:durableId="1968857113">
    <w:abstractNumId w:val="49"/>
  </w:num>
  <w:num w:numId="25" w16cid:durableId="712269181">
    <w:abstractNumId w:val="25"/>
  </w:num>
  <w:num w:numId="26" w16cid:durableId="919173888">
    <w:abstractNumId w:val="9"/>
  </w:num>
  <w:num w:numId="27" w16cid:durableId="531845758">
    <w:abstractNumId w:val="1"/>
  </w:num>
  <w:num w:numId="28" w16cid:durableId="711151312">
    <w:abstractNumId w:val="36"/>
  </w:num>
  <w:num w:numId="29" w16cid:durableId="147795484">
    <w:abstractNumId w:val="23"/>
  </w:num>
  <w:num w:numId="30" w16cid:durableId="1862159074">
    <w:abstractNumId w:val="17"/>
  </w:num>
  <w:num w:numId="31" w16cid:durableId="539709662">
    <w:abstractNumId w:val="42"/>
  </w:num>
  <w:num w:numId="32" w16cid:durableId="722413047">
    <w:abstractNumId w:val="46"/>
  </w:num>
  <w:num w:numId="33" w16cid:durableId="2056418727">
    <w:abstractNumId w:val="12"/>
  </w:num>
  <w:num w:numId="34" w16cid:durableId="363752627">
    <w:abstractNumId w:val="7"/>
  </w:num>
  <w:num w:numId="35" w16cid:durableId="90131070">
    <w:abstractNumId w:val="33"/>
  </w:num>
  <w:num w:numId="36" w16cid:durableId="999313233">
    <w:abstractNumId w:val="38"/>
  </w:num>
  <w:num w:numId="37" w16cid:durableId="1201825909">
    <w:abstractNumId w:val="37"/>
  </w:num>
  <w:num w:numId="38" w16cid:durableId="298267615">
    <w:abstractNumId w:val="21"/>
  </w:num>
  <w:num w:numId="39" w16cid:durableId="1860581925">
    <w:abstractNumId w:val="40"/>
  </w:num>
  <w:num w:numId="40" w16cid:durableId="2006978481">
    <w:abstractNumId w:val="10"/>
  </w:num>
  <w:num w:numId="41" w16cid:durableId="335620430">
    <w:abstractNumId w:val="15"/>
  </w:num>
  <w:num w:numId="42" w16cid:durableId="248465038">
    <w:abstractNumId w:val="6"/>
  </w:num>
  <w:num w:numId="43" w16cid:durableId="1992829554">
    <w:abstractNumId w:val="16"/>
  </w:num>
  <w:num w:numId="44" w16cid:durableId="523328629">
    <w:abstractNumId w:val="34"/>
  </w:num>
  <w:num w:numId="45" w16cid:durableId="484931033">
    <w:abstractNumId w:val="27"/>
  </w:num>
  <w:num w:numId="46" w16cid:durableId="1585527002">
    <w:abstractNumId w:val="30"/>
  </w:num>
  <w:num w:numId="47" w16cid:durableId="1910142868">
    <w:abstractNumId w:val="14"/>
  </w:num>
  <w:num w:numId="48" w16cid:durableId="1491098835">
    <w:abstractNumId w:val="39"/>
  </w:num>
  <w:num w:numId="49" w16cid:durableId="196090446">
    <w:abstractNumId w:val="44"/>
  </w:num>
  <w:num w:numId="50" w16cid:durableId="87820420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08"/>
  <w:hyphenationZone w:val="425"/>
  <w:noPunctuationKerning/>
  <w:characterSpacingControl w:val="doNotCompress"/>
  <w:hdrShapeDefaults>
    <o:shapedefaults v:ext="edit" spidmax="3074" fillcolor="white">
      <v:fill color="white"/>
    </o:shapedefaults>
    <o:shapelayout v:ext="edit">
      <o:idmap v:ext="edit" data="1,3"/>
    </o:shapelayout>
  </w:hdrShapeDefault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rsids>
    <w:rsidRoot w:val="0080144F"/>
    <w:rsid w:val="000005C6"/>
    <w:rsid w:val="00015362"/>
    <w:rsid w:val="000162FD"/>
    <w:rsid w:val="00021E82"/>
    <w:rsid w:val="0002587A"/>
    <w:rsid w:val="00030084"/>
    <w:rsid w:val="0004369D"/>
    <w:rsid w:val="00043FE5"/>
    <w:rsid w:val="00044156"/>
    <w:rsid w:val="000459E3"/>
    <w:rsid w:val="000532C5"/>
    <w:rsid w:val="000539A6"/>
    <w:rsid w:val="00065CB1"/>
    <w:rsid w:val="0006690A"/>
    <w:rsid w:val="00075474"/>
    <w:rsid w:val="000757C4"/>
    <w:rsid w:val="00075AFB"/>
    <w:rsid w:val="0008204B"/>
    <w:rsid w:val="0009167D"/>
    <w:rsid w:val="0009628F"/>
    <w:rsid w:val="00096792"/>
    <w:rsid w:val="000A3400"/>
    <w:rsid w:val="000B362E"/>
    <w:rsid w:val="000B36A1"/>
    <w:rsid w:val="000B453D"/>
    <w:rsid w:val="000B4804"/>
    <w:rsid w:val="000C2777"/>
    <w:rsid w:val="000C3884"/>
    <w:rsid w:val="000C46DE"/>
    <w:rsid w:val="000C65B1"/>
    <w:rsid w:val="000C7E82"/>
    <w:rsid w:val="000D2866"/>
    <w:rsid w:val="000D2B31"/>
    <w:rsid w:val="000D765D"/>
    <w:rsid w:val="000E4992"/>
    <w:rsid w:val="000E53E0"/>
    <w:rsid w:val="000E59AD"/>
    <w:rsid w:val="0010197C"/>
    <w:rsid w:val="00103059"/>
    <w:rsid w:val="00104642"/>
    <w:rsid w:val="00106CD3"/>
    <w:rsid w:val="00112064"/>
    <w:rsid w:val="001168F1"/>
    <w:rsid w:val="0012141D"/>
    <w:rsid w:val="00121DA8"/>
    <w:rsid w:val="001239A9"/>
    <w:rsid w:val="00123E61"/>
    <w:rsid w:val="00124074"/>
    <w:rsid w:val="0013172E"/>
    <w:rsid w:val="001437D3"/>
    <w:rsid w:val="001456B7"/>
    <w:rsid w:val="00156218"/>
    <w:rsid w:val="00162ADB"/>
    <w:rsid w:val="00163A58"/>
    <w:rsid w:val="00163FA6"/>
    <w:rsid w:val="001656A0"/>
    <w:rsid w:val="00172DC0"/>
    <w:rsid w:val="00173EB1"/>
    <w:rsid w:val="00176D15"/>
    <w:rsid w:val="001778EF"/>
    <w:rsid w:val="001A7673"/>
    <w:rsid w:val="001A7B81"/>
    <w:rsid w:val="001B15B7"/>
    <w:rsid w:val="001B7B2F"/>
    <w:rsid w:val="001C02D7"/>
    <w:rsid w:val="001C1E27"/>
    <w:rsid w:val="001D4E7F"/>
    <w:rsid w:val="001E1199"/>
    <w:rsid w:val="001E3816"/>
    <w:rsid w:val="001F572B"/>
    <w:rsid w:val="00200E82"/>
    <w:rsid w:val="002101E3"/>
    <w:rsid w:val="00210D94"/>
    <w:rsid w:val="00211571"/>
    <w:rsid w:val="00222B98"/>
    <w:rsid w:val="00223759"/>
    <w:rsid w:val="00225AAC"/>
    <w:rsid w:val="0023520E"/>
    <w:rsid w:val="00245ED9"/>
    <w:rsid w:val="00250203"/>
    <w:rsid w:val="00251801"/>
    <w:rsid w:val="00280BB9"/>
    <w:rsid w:val="00281C4B"/>
    <w:rsid w:val="00283ACB"/>
    <w:rsid w:val="0028658E"/>
    <w:rsid w:val="00291F8B"/>
    <w:rsid w:val="00296079"/>
    <w:rsid w:val="00297875"/>
    <w:rsid w:val="002A3EB5"/>
    <w:rsid w:val="002B1CE6"/>
    <w:rsid w:val="002B5441"/>
    <w:rsid w:val="002B79E9"/>
    <w:rsid w:val="002C36E7"/>
    <w:rsid w:val="002C61E9"/>
    <w:rsid w:val="002D7A81"/>
    <w:rsid w:val="002E0130"/>
    <w:rsid w:val="002E37A4"/>
    <w:rsid w:val="00300080"/>
    <w:rsid w:val="003013E8"/>
    <w:rsid w:val="0030584B"/>
    <w:rsid w:val="003066B0"/>
    <w:rsid w:val="003070D8"/>
    <w:rsid w:val="00310259"/>
    <w:rsid w:val="00312604"/>
    <w:rsid w:val="00314843"/>
    <w:rsid w:val="00321160"/>
    <w:rsid w:val="0032326C"/>
    <w:rsid w:val="003268E2"/>
    <w:rsid w:val="003304C6"/>
    <w:rsid w:val="00343BBA"/>
    <w:rsid w:val="00351AB2"/>
    <w:rsid w:val="00355FE5"/>
    <w:rsid w:val="00357DA3"/>
    <w:rsid w:val="00361AD7"/>
    <w:rsid w:val="00385A2F"/>
    <w:rsid w:val="003A19F9"/>
    <w:rsid w:val="003B5FE5"/>
    <w:rsid w:val="003D2F1A"/>
    <w:rsid w:val="003D3D2D"/>
    <w:rsid w:val="003D61AC"/>
    <w:rsid w:val="003E4CFF"/>
    <w:rsid w:val="003F31DE"/>
    <w:rsid w:val="003F40F2"/>
    <w:rsid w:val="004001C2"/>
    <w:rsid w:val="0040105C"/>
    <w:rsid w:val="00407836"/>
    <w:rsid w:val="00407F1C"/>
    <w:rsid w:val="00412D87"/>
    <w:rsid w:val="0041413B"/>
    <w:rsid w:val="004203E7"/>
    <w:rsid w:val="004314E3"/>
    <w:rsid w:val="004457A6"/>
    <w:rsid w:val="00445D61"/>
    <w:rsid w:val="00446710"/>
    <w:rsid w:val="004509AE"/>
    <w:rsid w:val="00452209"/>
    <w:rsid w:val="0045644A"/>
    <w:rsid w:val="00460E6F"/>
    <w:rsid w:val="0047792A"/>
    <w:rsid w:val="00480428"/>
    <w:rsid w:val="00483F6F"/>
    <w:rsid w:val="004848DD"/>
    <w:rsid w:val="00487BE5"/>
    <w:rsid w:val="00497AEB"/>
    <w:rsid w:val="004A2332"/>
    <w:rsid w:val="004D0B70"/>
    <w:rsid w:val="004D5A23"/>
    <w:rsid w:val="004D7DBF"/>
    <w:rsid w:val="004E5499"/>
    <w:rsid w:val="004E7006"/>
    <w:rsid w:val="004F34C6"/>
    <w:rsid w:val="00502A30"/>
    <w:rsid w:val="0050429B"/>
    <w:rsid w:val="00504772"/>
    <w:rsid w:val="005066E5"/>
    <w:rsid w:val="00512ECD"/>
    <w:rsid w:val="00515AA8"/>
    <w:rsid w:val="00516397"/>
    <w:rsid w:val="00520286"/>
    <w:rsid w:val="00521EC6"/>
    <w:rsid w:val="00530B40"/>
    <w:rsid w:val="00533555"/>
    <w:rsid w:val="00540AC8"/>
    <w:rsid w:val="00542930"/>
    <w:rsid w:val="00544752"/>
    <w:rsid w:val="00544C4B"/>
    <w:rsid w:val="00545840"/>
    <w:rsid w:val="00561364"/>
    <w:rsid w:val="00567512"/>
    <w:rsid w:val="00571D9E"/>
    <w:rsid w:val="005744D9"/>
    <w:rsid w:val="00577933"/>
    <w:rsid w:val="0058237E"/>
    <w:rsid w:val="00584751"/>
    <w:rsid w:val="00584B23"/>
    <w:rsid w:val="005857C3"/>
    <w:rsid w:val="00586CF2"/>
    <w:rsid w:val="00592F36"/>
    <w:rsid w:val="00597617"/>
    <w:rsid w:val="005B420F"/>
    <w:rsid w:val="005B5E78"/>
    <w:rsid w:val="005C5D1F"/>
    <w:rsid w:val="005D52F5"/>
    <w:rsid w:val="005E38F6"/>
    <w:rsid w:val="005E3DF4"/>
    <w:rsid w:val="005E6A06"/>
    <w:rsid w:val="00603B87"/>
    <w:rsid w:val="00606980"/>
    <w:rsid w:val="00611A71"/>
    <w:rsid w:val="00611AE1"/>
    <w:rsid w:val="006147E8"/>
    <w:rsid w:val="0062631F"/>
    <w:rsid w:val="006322B5"/>
    <w:rsid w:val="006365F7"/>
    <w:rsid w:val="00636D15"/>
    <w:rsid w:val="00642BCF"/>
    <w:rsid w:val="00651FD7"/>
    <w:rsid w:val="00656161"/>
    <w:rsid w:val="0065643C"/>
    <w:rsid w:val="00656778"/>
    <w:rsid w:val="00663F11"/>
    <w:rsid w:val="006675FB"/>
    <w:rsid w:val="00671BCC"/>
    <w:rsid w:val="00675AD9"/>
    <w:rsid w:val="00676765"/>
    <w:rsid w:val="00687601"/>
    <w:rsid w:val="00687E3D"/>
    <w:rsid w:val="0069161C"/>
    <w:rsid w:val="00692156"/>
    <w:rsid w:val="00696312"/>
    <w:rsid w:val="006965A8"/>
    <w:rsid w:val="006978DD"/>
    <w:rsid w:val="006A27EC"/>
    <w:rsid w:val="006B4A01"/>
    <w:rsid w:val="006C31E0"/>
    <w:rsid w:val="006C4BDA"/>
    <w:rsid w:val="006D06BC"/>
    <w:rsid w:val="006D78DC"/>
    <w:rsid w:val="006E4931"/>
    <w:rsid w:val="006F0DF2"/>
    <w:rsid w:val="00702B9A"/>
    <w:rsid w:val="007069C0"/>
    <w:rsid w:val="00710351"/>
    <w:rsid w:val="00712F2E"/>
    <w:rsid w:val="0071386E"/>
    <w:rsid w:val="007139C6"/>
    <w:rsid w:val="00716408"/>
    <w:rsid w:val="0071717B"/>
    <w:rsid w:val="007240ED"/>
    <w:rsid w:val="00730AFB"/>
    <w:rsid w:val="007313E3"/>
    <w:rsid w:val="0073445A"/>
    <w:rsid w:val="00734978"/>
    <w:rsid w:val="00734BFB"/>
    <w:rsid w:val="007353E7"/>
    <w:rsid w:val="007369C6"/>
    <w:rsid w:val="007370C4"/>
    <w:rsid w:val="00743CAD"/>
    <w:rsid w:val="007455B0"/>
    <w:rsid w:val="0074780C"/>
    <w:rsid w:val="00753EB3"/>
    <w:rsid w:val="0076388D"/>
    <w:rsid w:val="00776A86"/>
    <w:rsid w:val="00780A71"/>
    <w:rsid w:val="00784017"/>
    <w:rsid w:val="007A0E2A"/>
    <w:rsid w:val="007A1A08"/>
    <w:rsid w:val="007A42C9"/>
    <w:rsid w:val="007A5F96"/>
    <w:rsid w:val="007B17DC"/>
    <w:rsid w:val="007B1A37"/>
    <w:rsid w:val="007B42FC"/>
    <w:rsid w:val="007C20C4"/>
    <w:rsid w:val="007D1C64"/>
    <w:rsid w:val="007D2395"/>
    <w:rsid w:val="007D3AFB"/>
    <w:rsid w:val="007E684A"/>
    <w:rsid w:val="007F2498"/>
    <w:rsid w:val="007F3257"/>
    <w:rsid w:val="007F6B14"/>
    <w:rsid w:val="0080144F"/>
    <w:rsid w:val="00804BEF"/>
    <w:rsid w:val="00814F2C"/>
    <w:rsid w:val="00816414"/>
    <w:rsid w:val="008203DC"/>
    <w:rsid w:val="00821A8D"/>
    <w:rsid w:val="008261D6"/>
    <w:rsid w:val="008313D8"/>
    <w:rsid w:val="00843D45"/>
    <w:rsid w:val="00844FE2"/>
    <w:rsid w:val="00845262"/>
    <w:rsid w:val="00850F4D"/>
    <w:rsid w:val="00866286"/>
    <w:rsid w:val="008677FC"/>
    <w:rsid w:val="00867884"/>
    <w:rsid w:val="00881160"/>
    <w:rsid w:val="00883F24"/>
    <w:rsid w:val="00895CB2"/>
    <w:rsid w:val="008966BF"/>
    <w:rsid w:val="008A264A"/>
    <w:rsid w:val="008B36D6"/>
    <w:rsid w:val="008B6F60"/>
    <w:rsid w:val="008C080C"/>
    <w:rsid w:val="008C16B8"/>
    <w:rsid w:val="008C4CA9"/>
    <w:rsid w:val="008C4CF4"/>
    <w:rsid w:val="008D04F9"/>
    <w:rsid w:val="008E7B07"/>
    <w:rsid w:val="008F2568"/>
    <w:rsid w:val="008F2794"/>
    <w:rsid w:val="008F76B3"/>
    <w:rsid w:val="00921498"/>
    <w:rsid w:val="00933BC8"/>
    <w:rsid w:val="009513B1"/>
    <w:rsid w:val="00957972"/>
    <w:rsid w:val="00963152"/>
    <w:rsid w:val="0096357C"/>
    <w:rsid w:val="00963D64"/>
    <w:rsid w:val="00970FA9"/>
    <w:rsid w:val="0097239E"/>
    <w:rsid w:val="00974D06"/>
    <w:rsid w:val="009771A3"/>
    <w:rsid w:val="00980EB4"/>
    <w:rsid w:val="009A0507"/>
    <w:rsid w:val="009A1A85"/>
    <w:rsid w:val="009A2DC2"/>
    <w:rsid w:val="009A607A"/>
    <w:rsid w:val="009A6AB2"/>
    <w:rsid w:val="009C20EB"/>
    <w:rsid w:val="009C3911"/>
    <w:rsid w:val="009C4E9F"/>
    <w:rsid w:val="009C7682"/>
    <w:rsid w:val="009C7A61"/>
    <w:rsid w:val="009E5046"/>
    <w:rsid w:val="009E55AD"/>
    <w:rsid w:val="009E6674"/>
    <w:rsid w:val="00A056CA"/>
    <w:rsid w:val="00A4088D"/>
    <w:rsid w:val="00A41C05"/>
    <w:rsid w:val="00A429B8"/>
    <w:rsid w:val="00A5501B"/>
    <w:rsid w:val="00A600EF"/>
    <w:rsid w:val="00A62ADF"/>
    <w:rsid w:val="00A65120"/>
    <w:rsid w:val="00A65158"/>
    <w:rsid w:val="00A810F3"/>
    <w:rsid w:val="00A823D9"/>
    <w:rsid w:val="00A824A4"/>
    <w:rsid w:val="00A914F9"/>
    <w:rsid w:val="00A920EC"/>
    <w:rsid w:val="00AB03EE"/>
    <w:rsid w:val="00AB4304"/>
    <w:rsid w:val="00AB73EE"/>
    <w:rsid w:val="00AC4A7B"/>
    <w:rsid w:val="00AC62FE"/>
    <w:rsid w:val="00AD64D0"/>
    <w:rsid w:val="00AD7002"/>
    <w:rsid w:val="00AD76BA"/>
    <w:rsid w:val="00AE0156"/>
    <w:rsid w:val="00AE656E"/>
    <w:rsid w:val="00B000A0"/>
    <w:rsid w:val="00B006D3"/>
    <w:rsid w:val="00B017A6"/>
    <w:rsid w:val="00B0224D"/>
    <w:rsid w:val="00B03EDD"/>
    <w:rsid w:val="00B1764A"/>
    <w:rsid w:val="00B34F16"/>
    <w:rsid w:val="00B41320"/>
    <w:rsid w:val="00B431EF"/>
    <w:rsid w:val="00B44FB5"/>
    <w:rsid w:val="00B466FB"/>
    <w:rsid w:val="00B523C1"/>
    <w:rsid w:val="00B52C84"/>
    <w:rsid w:val="00B561FE"/>
    <w:rsid w:val="00B61337"/>
    <w:rsid w:val="00B63C3E"/>
    <w:rsid w:val="00B75FA3"/>
    <w:rsid w:val="00B76C15"/>
    <w:rsid w:val="00B8054D"/>
    <w:rsid w:val="00B831A3"/>
    <w:rsid w:val="00B853AC"/>
    <w:rsid w:val="00B86210"/>
    <w:rsid w:val="00B869AD"/>
    <w:rsid w:val="00B9167B"/>
    <w:rsid w:val="00BA1D2D"/>
    <w:rsid w:val="00BA4442"/>
    <w:rsid w:val="00BB03E2"/>
    <w:rsid w:val="00BB189E"/>
    <w:rsid w:val="00BB200E"/>
    <w:rsid w:val="00BB68A1"/>
    <w:rsid w:val="00BC039C"/>
    <w:rsid w:val="00BD0162"/>
    <w:rsid w:val="00BD092D"/>
    <w:rsid w:val="00BD79A0"/>
    <w:rsid w:val="00BE5FB4"/>
    <w:rsid w:val="00BF25B3"/>
    <w:rsid w:val="00C00E52"/>
    <w:rsid w:val="00C05065"/>
    <w:rsid w:val="00C07A0B"/>
    <w:rsid w:val="00C22E11"/>
    <w:rsid w:val="00C43894"/>
    <w:rsid w:val="00C57BAB"/>
    <w:rsid w:val="00C625A7"/>
    <w:rsid w:val="00C62BD5"/>
    <w:rsid w:val="00C64E53"/>
    <w:rsid w:val="00C6509F"/>
    <w:rsid w:val="00C6559E"/>
    <w:rsid w:val="00C6714E"/>
    <w:rsid w:val="00C72940"/>
    <w:rsid w:val="00C72F83"/>
    <w:rsid w:val="00C90CCE"/>
    <w:rsid w:val="00C93154"/>
    <w:rsid w:val="00C97A3D"/>
    <w:rsid w:val="00CB21D3"/>
    <w:rsid w:val="00CD1D50"/>
    <w:rsid w:val="00CD2A4C"/>
    <w:rsid w:val="00CD30A3"/>
    <w:rsid w:val="00CD4D52"/>
    <w:rsid w:val="00CF5604"/>
    <w:rsid w:val="00CF6EFB"/>
    <w:rsid w:val="00D17383"/>
    <w:rsid w:val="00D24535"/>
    <w:rsid w:val="00D30653"/>
    <w:rsid w:val="00D353C3"/>
    <w:rsid w:val="00D61F4F"/>
    <w:rsid w:val="00D666B6"/>
    <w:rsid w:val="00D6733C"/>
    <w:rsid w:val="00D82EB8"/>
    <w:rsid w:val="00D92397"/>
    <w:rsid w:val="00DA1EBA"/>
    <w:rsid w:val="00DA31D2"/>
    <w:rsid w:val="00DC38EC"/>
    <w:rsid w:val="00DC60C2"/>
    <w:rsid w:val="00DD3BA6"/>
    <w:rsid w:val="00DD46D6"/>
    <w:rsid w:val="00DD5B30"/>
    <w:rsid w:val="00DE09CB"/>
    <w:rsid w:val="00DE3A4E"/>
    <w:rsid w:val="00DE7B20"/>
    <w:rsid w:val="00DE7F1C"/>
    <w:rsid w:val="00DF246B"/>
    <w:rsid w:val="00DF26E9"/>
    <w:rsid w:val="00E12E5D"/>
    <w:rsid w:val="00E1393C"/>
    <w:rsid w:val="00E21096"/>
    <w:rsid w:val="00E26C7F"/>
    <w:rsid w:val="00E3244C"/>
    <w:rsid w:val="00E32962"/>
    <w:rsid w:val="00E32EE2"/>
    <w:rsid w:val="00E37E7F"/>
    <w:rsid w:val="00E40533"/>
    <w:rsid w:val="00E44351"/>
    <w:rsid w:val="00E52585"/>
    <w:rsid w:val="00E548C5"/>
    <w:rsid w:val="00E649E2"/>
    <w:rsid w:val="00E650F3"/>
    <w:rsid w:val="00E66BC2"/>
    <w:rsid w:val="00E67A88"/>
    <w:rsid w:val="00E71F80"/>
    <w:rsid w:val="00E76FBB"/>
    <w:rsid w:val="00E7726C"/>
    <w:rsid w:val="00E81267"/>
    <w:rsid w:val="00E904BE"/>
    <w:rsid w:val="00E9796B"/>
    <w:rsid w:val="00EA1AEE"/>
    <w:rsid w:val="00EB56D3"/>
    <w:rsid w:val="00EC37E7"/>
    <w:rsid w:val="00EC3AA8"/>
    <w:rsid w:val="00EC4748"/>
    <w:rsid w:val="00EE002B"/>
    <w:rsid w:val="00EE0B06"/>
    <w:rsid w:val="00EE1AAD"/>
    <w:rsid w:val="00EE1FE0"/>
    <w:rsid w:val="00EE3BBB"/>
    <w:rsid w:val="00EF05A5"/>
    <w:rsid w:val="00EF1A60"/>
    <w:rsid w:val="00F050DB"/>
    <w:rsid w:val="00F102E3"/>
    <w:rsid w:val="00F17B4B"/>
    <w:rsid w:val="00F20059"/>
    <w:rsid w:val="00F21696"/>
    <w:rsid w:val="00F231D3"/>
    <w:rsid w:val="00F30946"/>
    <w:rsid w:val="00F378BA"/>
    <w:rsid w:val="00F455B0"/>
    <w:rsid w:val="00F46555"/>
    <w:rsid w:val="00F50ECD"/>
    <w:rsid w:val="00F64899"/>
    <w:rsid w:val="00F654D6"/>
    <w:rsid w:val="00F66675"/>
    <w:rsid w:val="00F74038"/>
    <w:rsid w:val="00F75B3A"/>
    <w:rsid w:val="00F85D31"/>
    <w:rsid w:val="00F94C21"/>
    <w:rsid w:val="00FB1865"/>
    <w:rsid w:val="00FC16C5"/>
    <w:rsid w:val="00FC1C5B"/>
    <w:rsid w:val="00FD33AE"/>
    <w:rsid w:val="00FD43D9"/>
    <w:rsid w:val="00FD7F29"/>
    <w:rsid w:val="00FE191E"/>
    <w:rsid w:val="00FE1F21"/>
    <w:rsid w:val="00FF47F9"/>
    <w:rsid w:val="00FF7287"/>
    <w:rsid w:val="0F36062E"/>
    <w:rsid w:val="14094D7E"/>
    <w:rsid w:val="151B4CC1"/>
    <w:rsid w:val="1B551524"/>
    <w:rsid w:val="1B615355"/>
    <w:rsid w:val="2E0E210F"/>
    <w:rsid w:val="33E0781E"/>
    <w:rsid w:val="3A4864B8"/>
    <w:rsid w:val="49725E3B"/>
    <w:rsid w:val="5026018F"/>
    <w:rsid w:val="58363938"/>
    <w:rsid w:val="59AD0BDF"/>
    <w:rsid w:val="5CEF40B8"/>
    <w:rsid w:val="5FEE068A"/>
    <w:rsid w:val="61F74858"/>
    <w:rsid w:val="708145AF"/>
    <w:rsid w:val="7AF9021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2"/>
    </o:shapelayout>
  </w:shapeDefaults>
  <w:decimalSymbol w:val=","/>
  <w:listSeparator w:val=";"/>
  <w14:docId w14:val="28365E6E"/>
  <w15:docId w15:val="{BD5147C7-7F1A-4C80-A2D1-237CBA22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7383"/>
    <w:pPr>
      <w:spacing w:after="200" w:line="276" w:lineRule="auto"/>
    </w:pPr>
    <w:rPr>
      <w:rFonts w:asciiTheme="minorHAnsi" w:eastAsiaTheme="minorEastAsia" w:hAnsiTheme="minorHAnsi" w:cstheme="minorBidi"/>
      <w:sz w:val="22"/>
      <w:szCs w:val="22"/>
      <w:lang w:val="uk-UA" w:eastAsia="uk-UA"/>
    </w:rPr>
  </w:style>
  <w:style w:type="paragraph" w:styleId="1">
    <w:name w:val="heading 1"/>
    <w:basedOn w:val="a"/>
    <w:next w:val="a"/>
    <w:link w:val="10"/>
    <w:qFormat/>
    <w:pPr>
      <w:keepNext/>
      <w:spacing w:before="240" w:after="60" w:line="240" w:lineRule="auto"/>
      <w:outlineLvl w:val="0"/>
    </w:pPr>
    <w:rPr>
      <w:rFonts w:ascii="Arial" w:eastAsia="Times New Roman" w:hAnsi="Arial" w:cs="Arial"/>
      <w:b/>
      <w:bCs/>
      <w:kern w:val="32"/>
      <w:sz w:val="32"/>
      <w:szCs w:val="32"/>
      <w:lang w:val="ru-RU" w:eastAsia="ru-RU"/>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4">
    <w:name w:val="heading 4"/>
    <w:next w:val="a"/>
    <w:uiPriority w:val="9"/>
    <w:semiHidden/>
    <w:unhideWhenUsed/>
    <w:qFormat/>
    <w:pPr>
      <w:spacing w:beforeAutospacing="1" w:afterAutospacing="1"/>
      <w:outlineLvl w:val="3"/>
    </w:pPr>
    <w:rPr>
      <w:rFonts w:ascii="SimSun" w:hAnsi="SimSun" w:hint="eastAsia"/>
      <w:b/>
      <w:bCs/>
      <w:sz w:val="24"/>
      <w:szCs w:val="24"/>
      <w:lang w:val="en-US" w:eastAsia="zh-CN"/>
    </w:rPr>
  </w:style>
  <w:style w:type="paragraph" w:styleId="5">
    <w:name w:val="heading 5"/>
    <w:next w:val="a"/>
    <w:uiPriority w:val="9"/>
    <w:semiHidden/>
    <w:unhideWhenUsed/>
    <w:qFormat/>
    <w:pPr>
      <w:spacing w:beforeAutospacing="1" w:afterAutospacing="1"/>
      <w:outlineLvl w:val="4"/>
    </w:pPr>
    <w:rPr>
      <w:rFonts w:ascii="SimSun" w:hAnsi="SimSun" w:hint="eastAsia"/>
      <w:b/>
      <w:bCs/>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uiPriority w:val="1"/>
    <w:qFormat/>
    <w:rPr>
      <w:rFonts w:ascii="Times New Roman" w:eastAsia="Times New Roman" w:hAnsi="Times New Roman" w:cs="Times New Roman"/>
      <w:sz w:val="28"/>
      <w:szCs w:val="28"/>
      <w:lang w:eastAsia="en-US"/>
    </w:rPr>
  </w:style>
  <w:style w:type="character" w:styleId="a6">
    <w:name w:val="Emphasis"/>
    <w:basedOn w:val="a0"/>
    <w:uiPriority w:val="20"/>
    <w:qFormat/>
    <w:rPr>
      <w:i/>
      <w:iCs/>
    </w:rPr>
  </w:style>
  <w:style w:type="character" w:styleId="a7">
    <w:name w:val="FollowedHyperlink"/>
    <w:basedOn w:val="a0"/>
    <w:uiPriority w:val="99"/>
    <w:semiHidden/>
    <w:unhideWhenUsed/>
    <w:qFormat/>
    <w:rPr>
      <w:color w:val="800080"/>
      <w:u w:val="single"/>
    </w:rPr>
  </w:style>
  <w:style w:type="paragraph" w:styleId="a8">
    <w:name w:val="footer"/>
    <w:basedOn w:val="a"/>
    <w:link w:val="a9"/>
    <w:uiPriority w:val="99"/>
    <w:semiHidden/>
    <w:unhideWhenUsed/>
    <w:qFormat/>
    <w:pPr>
      <w:tabs>
        <w:tab w:val="center" w:pos="4677"/>
        <w:tab w:val="right" w:pos="9355"/>
      </w:tabs>
      <w:spacing w:after="0" w:line="240" w:lineRule="auto"/>
    </w:pPr>
  </w:style>
  <w:style w:type="paragraph" w:styleId="aa">
    <w:name w:val="header"/>
    <w:basedOn w:val="a"/>
    <w:link w:val="ab"/>
    <w:uiPriority w:val="99"/>
    <w:semiHidden/>
    <w:unhideWhenUsed/>
    <w:qFormat/>
    <w:pPr>
      <w:tabs>
        <w:tab w:val="center" w:pos="4677"/>
        <w:tab w:val="right" w:pos="9355"/>
      </w:tabs>
      <w:spacing w:after="0" w:line="240" w:lineRule="auto"/>
    </w:pPr>
  </w:style>
  <w:style w:type="paragraph" w:styleId="HTML">
    <w:name w:val="HTML Preformatted"/>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hint="eastAsia"/>
      <w:sz w:val="24"/>
      <w:szCs w:val="24"/>
      <w:lang w:val="en-US" w:eastAsia="zh-CN"/>
    </w:rPr>
  </w:style>
  <w:style w:type="character" w:styleId="ac">
    <w:name w:val="Hyperlink"/>
    <w:basedOn w:val="a0"/>
    <w:uiPriority w:val="99"/>
    <w:unhideWhenUsed/>
    <w:qFormat/>
    <w:rPr>
      <w:color w:val="0000FF"/>
      <w:u w:val="single"/>
    </w:rPr>
  </w:style>
  <w:style w:type="paragraph" w:styleId="ad">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Plain Text"/>
    <w:basedOn w:val="a"/>
    <w:link w:val="af"/>
    <w:qFormat/>
    <w:pPr>
      <w:spacing w:after="0" w:line="240" w:lineRule="auto"/>
    </w:pPr>
    <w:rPr>
      <w:rFonts w:ascii="Courier New" w:eastAsia="Times New Roman" w:hAnsi="Courier New" w:cs="Times New Roman"/>
      <w:sz w:val="20"/>
      <w:szCs w:val="20"/>
    </w:rPr>
  </w:style>
  <w:style w:type="table" w:styleId="af0">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tab-span">
    <w:name w:val="apple-tab-span"/>
    <w:basedOn w:val="a0"/>
    <w:qFormat/>
  </w:style>
  <w:style w:type="paragraph" w:styleId="af1">
    <w:name w:val="List Paragraph"/>
    <w:basedOn w:val="a"/>
    <w:uiPriority w:val="34"/>
    <w:qFormat/>
    <w:pPr>
      <w:ind w:left="720"/>
      <w:contextualSpacing/>
    </w:pPr>
  </w:style>
  <w:style w:type="paragraph" w:customStyle="1" w:styleId="docdata">
    <w:name w:val="docdata"/>
    <w:basedOn w:val="a"/>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qFormat/>
    <w:rPr>
      <w:rFonts w:ascii="Arial" w:eastAsia="Times New Roman" w:hAnsi="Arial" w:cs="Arial"/>
      <w:b/>
      <w:bCs/>
      <w:kern w:val="32"/>
      <w:sz w:val="32"/>
      <w:szCs w:val="32"/>
      <w:lang w:val="ru-RU" w:eastAsia="ru-RU"/>
    </w:rPr>
  </w:style>
  <w:style w:type="character" w:customStyle="1" w:styleId="document-title">
    <w:name w:val="document-title"/>
    <w:basedOn w:val="a0"/>
    <w:qFormat/>
  </w:style>
  <w:style w:type="character" w:customStyle="1" w:styleId="af2">
    <w:name w:val="Заголовок Знак"/>
    <w:qFormat/>
    <w:rPr>
      <w:rFonts w:ascii="Arial" w:hAnsi="Arial"/>
      <w:b/>
      <w:bCs/>
      <w:sz w:val="24"/>
      <w:lang w:val="uk-UA"/>
    </w:rPr>
  </w:style>
  <w:style w:type="character" w:customStyle="1" w:styleId="a4">
    <w:name w:val="Текст выноски Знак"/>
    <w:basedOn w:val="a0"/>
    <w:link w:val="a3"/>
    <w:uiPriority w:val="99"/>
    <w:semiHidden/>
    <w:qFormat/>
    <w:rPr>
      <w:rFonts w:ascii="Tahoma" w:hAnsi="Tahoma" w:cs="Tahoma"/>
      <w:sz w:val="16"/>
      <w:szCs w:val="16"/>
    </w:rPr>
  </w:style>
  <w:style w:type="character" w:customStyle="1" w:styleId="af">
    <w:name w:val="Текст Знак"/>
    <w:basedOn w:val="a0"/>
    <w:link w:val="ae"/>
    <w:qFormat/>
    <w:rPr>
      <w:rFonts w:ascii="Courier New" w:eastAsia="Times New Roman" w:hAnsi="Courier New" w:cs="Times New Roman"/>
      <w:sz w:val="20"/>
      <w:szCs w:val="20"/>
    </w:rPr>
  </w:style>
  <w:style w:type="paragraph" w:customStyle="1" w:styleId="11">
    <w:name w:val="Обычный1"/>
    <w:qFormat/>
    <w:pPr>
      <w:widowControl w:val="0"/>
      <w:ind w:firstLine="280"/>
    </w:pPr>
    <w:rPr>
      <w:rFonts w:eastAsia="Times New Roman"/>
      <w:snapToGrid w:val="0"/>
      <w:lang w:val="uk-UA"/>
    </w:rPr>
  </w:style>
  <w:style w:type="character" w:customStyle="1" w:styleId="20">
    <w:name w:val="Заголовок 2 Знак"/>
    <w:basedOn w:val="a0"/>
    <w:link w:val="2"/>
    <w:uiPriority w:val="9"/>
    <w:qFormat/>
    <w:rPr>
      <w:rFonts w:asciiTheme="majorHAnsi" w:eastAsiaTheme="majorEastAsia" w:hAnsiTheme="majorHAnsi" w:cstheme="majorBidi"/>
      <w:color w:val="365F91" w:themeColor="accent1" w:themeShade="BF"/>
      <w:sz w:val="26"/>
      <w:szCs w:val="26"/>
    </w:rPr>
  </w:style>
  <w:style w:type="character" w:customStyle="1" w:styleId="UnresolvedMention1">
    <w:name w:val="Unresolved Mention1"/>
    <w:basedOn w:val="a0"/>
    <w:uiPriority w:val="99"/>
    <w:semiHidden/>
    <w:unhideWhenUsed/>
    <w:qFormat/>
    <w:rPr>
      <w:color w:val="605E5C"/>
      <w:shd w:val="clear" w:color="auto" w:fill="E1DFDD"/>
    </w:rPr>
  </w:style>
  <w:style w:type="character" w:customStyle="1" w:styleId="ab">
    <w:name w:val="Верхний колонтитул Знак"/>
    <w:basedOn w:val="a0"/>
    <w:link w:val="aa"/>
    <w:uiPriority w:val="99"/>
    <w:semiHidden/>
    <w:qFormat/>
  </w:style>
  <w:style w:type="character" w:customStyle="1" w:styleId="a9">
    <w:name w:val="Нижний колонтитул Знак"/>
    <w:basedOn w:val="a0"/>
    <w:link w:val="a8"/>
    <w:uiPriority w:val="99"/>
    <w:semiHidden/>
    <w:qFormat/>
  </w:style>
  <w:style w:type="paragraph" w:customStyle="1" w:styleId="TableParagraph">
    <w:name w:val="Table Paragraph"/>
    <w:basedOn w:val="a"/>
    <w:uiPriority w:val="1"/>
    <w:qFormat/>
    <w:rPr>
      <w:rFonts w:ascii="Times New Roman" w:eastAsia="Times New Roman" w:hAnsi="Times New Roman" w:cs="Times New Roman"/>
      <w:lang w:eastAsia="en-US"/>
    </w:rPr>
  </w:style>
  <w:style w:type="character" w:styleId="af3">
    <w:name w:val="Unresolved Mention"/>
    <w:basedOn w:val="a0"/>
    <w:uiPriority w:val="99"/>
    <w:semiHidden/>
    <w:unhideWhenUsed/>
    <w:rsid w:val="005D52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s://www.uptodate.com/contents/approach-to-the-child-with-anemia" TargetMode="External"/><Relationship Id="rId21" Type="http://schemas.openxmlformats.org/officeDocument/2006/relationships/hyperlink" Target="https://drive.google.com/file/d/1eLB_KL5dEnPwXr_J4p3NhFmhEsc9Wd6d/view" TargetMode="External"/><Relationship Id="rId34" Type="http://schemas.openxmlformats.org/officeDocument/2006/relationships/hyperlink" Target="javascript:;"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www.dec.gov.ua/mtd/pochatkova-reanimaczijna-ta-pislyareanimaczijna-dopomoga-novonarodzhenym/" TargetMode="External"/><Relationship Id="rId33" Type="http://schemas.openxmlformats.org/officeDocument/2006/relationships/hyperlink" Target="https://publications.aap.org/aapbooks/book/764/Pediatric-Collections-Hematology-Oncology-Cases?searchresult=1" TargetMode="Externa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yperlink" Target="https://moz.gov.ua/uploads/8/44300-dn_413_28022023_dod.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www.dec.gov.ua/wp-content/uploads/2023/04/ukpmd_783_27042023_zhovt.pdf" TargetMode="External"/><Relationship Id="rId32" Type="http://schemas.openxmlformats.org/officeDocument/2006/relationships/hyperlink" Target="https://zakon.rada.gov.ua/laws/show/z1459-24"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yperlink" Target="https://www.dec.gov.ua/wp-content/uploads/2021/05/2021_870_ykpmd_ehnn_dit.pdf" TargetMode="External"/><Relationship Id="rId28" Type="http://schemas.openxmlformats.org/officeDocument/2006/relationships/hyperlink" Target="https://doi.org/10.1111/hae.14046" TargetMode="External"/><Relationship Id="rId36"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0.png"/><Relationship Id="rId31" Type="http://schemas.openxmlformats.org/officeDocument/2006/relationships/hyperlink" Target="https://www.dec.gov.ua/wp-content/uploads/2019/11/2015_709_ykpmd_zda.pdf"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hyperlink" Target="https://zakononline.com.ua/documents/show/502471___697043" TargetMode="External"/><Relationship Id="rId27" Type="http://schemas.openxmlformats.org/officeDocument/2006/relationships/hyperlink" Target="https://www.uptodate.com/contents" TargetMode="External"/><Relationship Id="rId30" Type="http://schemas.openxmlformats.org/officeDocument/2006/relationships/hyperlink" Target="https://www.dec.gov.ua/wpcontent/uploads/2022/09/2022_08_29_kn_ozhyrinnya-u-ditej.pdf" TargetMode="External"/><Relationship Id="rId35" Type="http://schemas.openxmlformats.org/officeDocument/2006/relationships/hyperlink" Target="https://doi.org/10.1542/9781610027847" TargetMode="Externa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ops>
  <customShpExts>
    <customShpInfo spid="_x0000_s4097"/>
    <customShpInfo spid="_x0000_s2054"/>
    <customShpInfo spid="_x0000_s2055"/>
    <customShpInfo spid="_x0000_s2056"/>
    <customShpInfo spid="_x0000_s2057"/>
  </customShpExts>
</s:customData>
</file>

<file path=customXml/itemProps1.xml><?xml version="1.0" encoding="utf-8"?>
<ds:datastoreItem xmlns:ds="http://schemas.openxmlformats.org/officeDocument/2006/customXml" ds:itemID="{9335F95A-4765-40A5-9154-066E78FDC93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1444</TotalTime>
  <Pages>46</Pages>
  <Words>8431</Words>
  <Characters>48057</Characters>
  <Application>Microsoft Office Word</Application>
  <DocSecurity>0</DocSecurity>
  <Lines>400</Lines>
  <Paragraphs>112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56376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nnatk</dc:creator>
  <cp:lastModifiedBy>Natalya Natalya</cp:lastModifiedBy>
  <cp:revision>110</cp:revision>
  <cp:lastPrinted>2024-11-04T07:19:00Z</cp:lastPrinted>
  <dcterms:created xsi:type="dcterms:W3CDTF">2022-08-29T06:59:00Z</dcterms:created>
  <dcterms:modified xsi:type="dcterms:W3CDTF">2026-10-05T12:42:00Z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FE25A9D35B904C88964D56C76B2FE59C</vt:lpwstr>
  </property>
</Properties>
</file>