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5F37E" w14:textId="55F089A7" w:rsidR="000E5EB8" w:rsidRPr="000E5EB8" w:rsidRDefault="000E5EB8" w:rsidP="00D460B6">
      <w:pPr>
        <w:tabs>
          <w:tab w:val="left" w:pos="10950"/>
        </w:tabs>
        <w:suppressAutoHyphens/>
        <w:spacing w:line="360" w:lineRule="auto"/>
        <w:ind w:left="11" w:right="-51"/>
        <w:contextualSpacing/>
        <w:jc w:val="center"/>
        <w:rPr>
          <w:rFonts w:ascii="Times New Roman" w:hAnsi="Times New Roman" w:cs="Times New Roman"/>
          <w:b/>
          <w:sz w:val="28"/>
          <w:szCs w:val="28"/>
        </w:rPr>
      </w:pPr>
      <w:r w:rsidRPr="000E5EB8">
        <w:rPr>
          <w:rFonts w:ascii="Times New Roman" w:hAnsi="Times New Roman" w:cs="Times New Roman"/>
          <w:b/>
          <w:sz w:val="28"/>
          <w:szCs w:val="28"/>
        </w:rPr>
        <w:t>НАЦІОНАЛЬНИЙ</w:t>
      </w:r>
      <w:r w:rsidRPr="000E5EB8">
        <w:rPr>
          <w:rFonts w:ascii="Times New Roman" w:hAnsi="Times New Roman" w:cs="Times New Roman"/>
          <w:b/>
          <w:spacing w:val="-4"/>
          <w:sz w:val="28"/>
          <w:szCs w:val="28"/>
        </w:rPr>
        <w:t xml:space="preserve"> </w:t>
      </w:r>
      <w:r w:rsidRPr="000E5EB8">
        <w:rPr>
          <w:rFonts w:ascii="Times New Roman" w:hAnsi="Times New Roman" w:cs="Times New Roman"/>
          <w:b/>
          <w:sz w:val="28"/>
          <w:szCs w:val="28"/>
        </w:rPr>
        <w:t>МЕДИЧНИЙ</w:t>
      </w:r>
      <w:r w:rsidRPr="000E5EB8">
        <w:rPr>
          <w:rFonts w:ascii="Times New Roman" w:hAnsi="Times New Roman" w:cs="Times New Roman"/>
          <w:b/>
          <w:spacing w:val="-3"/>
          <w:sz w:val="28"/>
          <w:szCs w:val="28"/>
        </w:rPr>
        <w:t xml:space="preserve"> </w:t>
      </w:r>
      <w:r w:rsidRPr="000E5EB8">
        <w:rPr>
          <w:rFonts w:ascii="Times New Roman" w:hAnsi="Times New Roman" w:cs="Times New Roman"/>
          <w:b/>
          <w:sz w:val="28"/>
          <w:szCs w:val="28"/>
        </w:rPr>
        <w:t xml:space="preserve">УНІВЕРСИТЕТ </w:t>
      </w:r>
      <w:r w:rsidR="00BD0D7B">
        <w:rPr>
          <w:rFonts w:ascii="Times New Roman" w:hAnsi="Times New Roman" w:cs="Times New Roman"/>
          <w:b/>
          <w:sz w:val="28"/>
          <w:szCs w:val="28"/>
        </w:rPr>
        <w:br/>
      </w:r>
      <w:r w:rsidRPr="000E5EB8">
        <w:rPr>
          <w:rFonts w:ascii="Times New Roman" w:hAnsi="Times New Roman" w:cs="Times New Roman"/>
          <w:b/>
          <w:sz w:val="28"/>
          <w:szCs w:val="28"/>
        </w:rPr>
        <w:t>ІМЕНІ О.О. БОГОМОЛЬЦЯ</w:t>
      </w:r>
    </w:p>
    <w:p w14:paraId="2FBAE458" w14:textId="77777777" w:rsidR="000E5EB8" w:rsidRPr="000E5EB8" w:rsidRDefault="000E5EB8" w:rsidP="00D460B6">
      <w:pPr>
        <w:tabs>
          <w:tab w:val="left" w:pos="10950"/>
        </w:tabs>
        <w:suppressAutoHyphens/>
        <w:spacing w:line="360" w:lineRule="auto"/>
        <w:ind w:left="11" w:right="-51"/>
        <w:contextualSpacing/>
        <w:jc w:val="center"/>
        <w:rPr>
          <w:rFonts w:ascii="Times New Roman" w:hAnsi="Times New Roman" w:cs="Times New Roman"/>
          <w:b/>
          <w:sz w:val="28"/>
          <w:szCs w:val="28"/>
        </w:rPr>
      </w:pPr>
      <w:r w:rsidRPr="000E5EB8">
        <w:rPr>
          <w:rFonts w:ascii="Times New Roman" w:hAnsi="Times New Roman" w:cs="Times New Roman"/>
          <w:b/>
          <w:sz w:val="28"/>
          <w:szCs w:val="28"/>
        </w:rPr>
        <w:t xml:space="preserve">Факультет </w:t>
      </w:r>
      <w:r w:rsidRPr="000E5EB8">
        <w:rPr>
          <w:rFonts w:ascii="Times New Roman" w:hAnsi="Times New Roman" w:cs="Times New Roman"/>
          <w:sz w:val="28"/>
          <w:szCs w:val="28"/>
          <w:u w:val="single"/>
        </w:rPr>
        <w:t>фармацевтичний</w:t>
      </w:r>
    </w:p>
    <w:p w14:paraId="2FD6C6F5" w14:textId="77777777" w:rsidR="000E5EB8" w:rsidRPr="000E5EB8" w:rsidRDefault="000E5EB8" w:rsidP="00D460B6">
      <w:pPr>
        <w:tabs>
          <w:tab w:val="left" w:pos="10950"/>
        </w:tabs>
        <w:suppressAutoHyphens/>
        <w:spacing w:line="360" w:lineRule="auto"/>
        <w:ind w:right="-50"/>
        <w:contextualSpacing/>
        <w:jc w:val="center"/>
        <w:rPr>
          <w:rFonts w:ascii="Times New Roman" w:hAnsi="Times New Roman" w:cs="Times New Roman"/>
          <w:b/>
          <w:bCs/>
          <w:sz w:val="28"/>
          <w:szCs w:val="28"/>
        </w:rPr>
      </w:pPr>
      <w:r w:rsidRPr="000E5EB8">
        <w:rPr>
          <w:rFonts w:ascii="Times New Roman" w:hAnsi="Times New Roman" w:cs="Times New Roman"/>
          <w:b/>
          <w:bCs/>
          <w:sz w:val="28"/>
          <w:szCs w:val="28"/>
        </w:rPr>
        <w:t>Кафедра</w:t>
      </w:r>
      <w:r w:rsidRPr="000E5EB8">
        <w:rPr>
          <w:rFonts w:ascii="Times New Roman" w:hAnsi="Times New Roman" w:cs="Times New Roman"/>
          <w:b/>
          <w:bCs/>
          <w:iCs/>
          <w:sz w:val="28"/>
          <w:szCs w:val="28"/>
        </w:rPr>
        <w:t xml:space="preserve"> </w:t>
      </w:r>
      <w:r w:rsidRPr="000E5EB8">
        <w:rPr>
          <w:rFonts w:ascii="Times New Roman" w:hAnsi="Times New Roman" w:cs="Times New Roman"/>
          <w:bCs/>
          <w:sz w:val="28"/>
          <w:szCs w:val="28"/>
          <w:u w:val="single"/>
        </w:rPr>
        <w:t>клінічної фармакології та клінічної фармації</w:t>
      </w:r>
    </w:p>
    <w:p w14:paraId="5D9B6750" w14:textId="77777777" w:rsidR="000E5EB8" w:rsidRPr="000E5EB8" w:rsidRDefault="000E5EB8" w:rsidP="000E5EB8">
      <w:pPr>
        <w:suppressAutoHyphens/>
        <w:contextualSpacing/>
        <w:rPr>
          <w:rFonts w:ascii="Times New Roman" w:hAnsi="Times New Roman" w:cs="Times New Roman"/>
          <w:sz w:val="28"/>
          <w:szCs w:val="28"/>
        </w:rPr>
      </w:pPr>
    </w:p>
    <w:p w14:paraId="2DD75EC0" w14:textId="77777777" w:rsidR="000E5EB8" w:rsidRPr="000E5EB8" w:rsidRDefault="000E5EB8" w:rsidP="000E5EB8">
      <w:pPr>
        <w:suppressAutoHyphens/>
        <w:contextualSpacing/>
        <w:rPr>
          <w:rFonts w:ascii="Times New Roman" w:hAnsi="Times New Roman" w:cs="Times New Roman"/>
          <w:sz w:val="28"/>
          <w:szCs w:val="28"/>
        </w:rPr>
      </w:pPr>
    </w:p>
    <w:p w14:paraId="3A5ABACD" w14:textId="77777777" w:rsidR="000E5EB8" w:rsidRPr="000E5EB8" w:rsidRDefault="000E5EB8" w:rsidP="000E5EB8">
      <w:pPr>
        <w:suppressAutoHyphens/>
        <w:contextualSpacing/>
        <w:rPr>
          <w:rFonts w:ascii="Times New Roman" w:hAnsi="Times New Roman" w:cs="Times New Roman"/>
          <w:sz w:val="28"/>
          <w:szCs w:val="28"/>
        </w:rPr>
      </w:pPr>
    </w:p>
    <w:p w14:paraId="45BD1626" w14:textId="77777777" w:rsidR="000E5EB8" w:rsidRPr="000E5EB8" w:rsidRDefault="000E5EB8" w:rsidP="000E5EB8">
      <w:pPr>
        <w:suppressAutoHyphens/>
        <w:ind w:left="3958"/>
        <w:contextualSpacing/>
        <w:jc w:val="both"/>
        <w:rPr>
          <w:rFonts w:ascii="Times New Roman" w:hAnsi="Times New Roman" w:cs="Times New Roman"/>
          <w:sz w:val="28"/>
          <w:szCs w:val="28"/>
        </w:rPr>
      </w:pPr>
      <w:r w:rsidRPr="000E5EB8">
        <w:rPr>
          <w:rFonts w:ascii="Times New Roman" w:hAnsi="Times New Roman" w:cs="Times New Roman"/>
          <w:sz w:val="28"/>
          <w:szCs w:val="28"/>
        </w:rPr>
        <w:t>«ЗАТВЕРДЖУЮ»</w:t>
      </w:r>
    </w:p>
    <w:p w14:paraId="02079B2E" w14:textId="77777777" w:rsidR="000E5EB8" w:rsidRPr="000E5EB8" w:rsidRDefault="000E5EB8" w:rsidP="000E5EB8">
      <w:pPr>
        <w:suppressAutoHyphens/>
        <w:ind w:left="3958"/>
        <w:contextualSpacing/>
        <w:jc w:val="both"/>
        <w:rPr>
          <w:rFonts w:ascii="Times New Roman" w:hAnsi="Times New Roman" w:cs="Times New Roman"/>
          <w:bCs/>
          <w:sz w:val="28"/>
          <w:szCs w:val="28"/>
        </w:rPr>
      </w:pPr>
      <w:r w:rsidRPr="000E5EB8">
        <w:rPr>
          <w:rFonts w:ascii="Times New Roman" w:hAnsi="Times New Roman" w:cs="Times New Roman"/>
          <w:bCs/>
          <w:sz w:val="28"/>
          <w:szCs w:val="28"/>
        </w:rPr>
        <w:t xml:space="preserve">Проректор закладу вищої освіти </w:t>
      </w:r>
    </w:p>
    <w:p w14:paraId="78D8F259" w14:textId="77777777" w:rsidR="000E5EB8" w:rsidRPr="000E5EB8" w:rsidRDefault="000E5EB8" w:rsidP="000E5EB8">
      <w:pPr>
        <w:suppressAutoHyphens/>
        <w:ind w:left="3958"/>
        <w:contextualSpacing/>
        <w:jc w:val="both"/>
        <w:rPr>
          <w:rFonts w:ascii="Times New Roman" w:hAnsi="Times New Roman" w:cs="Times New Roman"/>
          <w:bCs/>
          <w:sz w:val="28"/>
          <w:szCs w:val="28"/>
        </w:rPr>
      </w:pPr>
      <w:r w:rsidRPr="000E5EB8">
        <w:rPr>
          <w:rFonts w:ascii="Times New Roman" w:hAnsi="Times New Roman" w:cs="Times New Roman"/>
          <w:bCs/>
          <w:sz w:val="28"/>
          <w:szCs w:val="28"/>
        </w:rPr>
        <w:t xml:space="preserve">Національного медичного університету </w:t>
      </w:r>
    </w:p>
    <w:p w14:paraId="35D63AD8" w14:textId="77777777" w:rsidR="000E5EB8" w:rsidRPr="000E5EB8" w:rsidRDefault="000E5EB8" w:rsidP="000E5EB8">
      <w:pPr>
        <w:suppressAutoHyphens/>
        <w:ind w:left="3958"/>
        <w:contextualSpacing/>
        <w:jc w:val="both"/>
        <w:rPr>
          <w:rFonts w:ascii="Times New Roman" w:hAnsi="Times New Roman" w:cs="Times New Roman"/>
          <w:bCs/>
          <w:sz w:val="28"/>
          <w:szCs w:val="28"/>
        </w:rPr>
      </w:pPr>
      <w:r w:rsidRPr="000E5EB8">
        <w:rPr>
          <w:rFonts w:ascii="Times New Roman" w:hAnsi="Times New Roman" w:cs="Times New Roman"/>
          <w:bCs/>
          <w:sz w:val="28"/>
          <w:szCs w:val="28"/>
        </w:rPr>
        <w:t xml:space="preserve">імені О.О. Богомольця </w:t>
      </w:r>
    </w:p>
    <w:p w14:paraId="769C3A45" w14:textId="77777777" w:rsidR="000E5EB8" w:rsidRPr="000E5EB8" w:rsidRDefault="000E5EB8" w:rsidP="000E5EB8">
      <w:pPr>
        <w:suppressAutoHyphens/>
        <w:ind w:left="3958"/>
        <w:contextualSpacing/>
        <w:jc w:val="both"/>
        <w:rPr>
          <w:rFonts w:ascii="Times New Roman" w:hAnsi="Times New Roman" w:cs="Times New Roman"/>
          <w:bCs/>
          <w:sz w:val="28"/>
          <w:szCs w:val="28"/>
        </w:rPr>
      </w:pPr>
      <w:r w:rsidRPr="000E5EB8">
        <w:rPr>
          <w:rFonts w:ascii="Times New Roman" w:hAnsi="Times New Roman" w:cs="Times New Roman"/>
          <w:bCs/>
          <w:sz w:val="28"/>
          <w:szCs w:val="28"/>
        </w:rPr>
        <w:t xml:space="preserve">з науково-педагогічної та навчальної роботи,  </w:t>
      </w:r>
    </w:p>
    <w:p w14:paraId="6274660C" w14:textId="77777777" w:rsidR="000E5EB8" w:rsidRPr="000E5EB8" w:rsidRDefault="000E5EB8" w:rsidP="000E5EB8">
      <w:pPr>
        <w:suppressAutoHyphens/>
        <w:ind w:left="3958"/>
        <w:contextualSpacing/>
        <w:jc w:val="both"/>
        <w:rPr>
          <w:rFonts w:ascii="Times New Roman" w:hAnsi="Times New Roman" w:cs="Times New Roman"/>
          <w:bCs/>
          <w:sz w:val="28"/>
          <w:szCs w:val="28"/>
        </w:rPr>
      </w:pPr>
      <w:r w:rsidRPr="000E5EB8">
        <w:rPr>
          <w:rFonts w:ascii="Times New Roman" w:hAnsi="Times New Roman" w:cs="Times New Roman"/>
          <w:bCs/>
          <w:sz w:val="28"/>
          <w:szCs w:val="28"/>
        </w:rPr>
        <w:t>доктор медичних наук, професор</w:t>
      </w:r>
    </w:p>
    <w:p w14:paraId="267BB34D" w14:textId="77777777" w:rsidR="000E5EB8" w:rsidRPr="000E5EB8" w:rsidRDefault="000E5EB8" w:rsidP="000E5EB8">
      <w:pPr>
        <w:suppressAutoHyphens/>
        <w:ind w:left="3958"/>
        <w:contextualSpacing/>
        <w:jc w:val="both"/>
        <w:rPr>
          <w:rFonts w:ascii="Times New Roman" w:hAnsi="Times New Roman" w:cs="Times New Roman"/>
          <w:bCs/>
          <w:sz w:val="28"/>
          <w:szCs w:val="28"/>
        </w:rPr>
      </w:pPr>
      <w:r w:rsidRPr="000E5EB8">
        <w:rPr>
          <w:rFonts w:ascii="Times New Roman" w:hAnsi="Times New Roman" w:cs="Times New Roman"/>
          <w:bCs/>
          <w:sz w:val="28"/>
          <w:szCs w:val="28"/>
        </w:rPr>
        <w:t xml:space="preserve">Олег ВЛАСЕНКО </w:t>
      </w:r>
    </w:p>
    <w:p w14:paraId="76454F99" w14:textId="77777777" w:rsidR="00393220" w:rsidRDefault="00393220">
      <w:pPr>
        <w:spacing w:line="240" w:lineRule="auto"/>
        <w:ind w:left="4680"/>
        <w:rPr>
          <w:rFonts w:ascii="Times New Roman" w:eastAsia="Times New Roman" w:hAnsi="Times New Roman" w:cs="Times New Roman"/>
          <w:b/>
          <w:sz w:val="28"/>
          <w:szCs w:val="28"/>
        </w:rPr>
      </w:pPr>
    </w:p>
    <w:p w14:paraId="5C0B89A1" w14:textId="77777777" w:rsidR="00393220" w:rsidRDefault="00393220">
      <w:pPr>
        <w:spacing w:line="240" w:lineRule="auto"/>
        <w:ind w:left="4680"/>
        <w:rPr>
          <w:rFonts w:ascii="Times New Roman" w:eastAsia="Times New Roman" w:hAnsi="Times New Roman" w:cs="Times New Roman"/>
          <w:b/>
          <w:sz w:val="28"/>
          <w:szCs w:val="28"/>
        </w:rPr>
      </w:pPr>
    </w:p>
    <w:p w14:paraId="78A91F37" w14:textId="77777777" w:rsidR="00393220" w:rsidRDefault="00934BFD">
      <w:pPr>
        <w:keepNext/>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РОБОЧА ПРОГРАМА НАВЧАЛЬНОЇ ДИСЦИПЛІНИ</w:t>
      </w:r>
    </w:p>
    <w:p w14:paraId="0B1F6CA8" w14:textId="77777777" w:rsidR="00393220" w:rsidRDefault="00393220">
      <w:pPr>
        <w:spacing w:line="240" w:lineRule="auto"/>
        <w:rPr>
          <w:rFonts w:ascii="Times New Roman" w:eastAsia="Times New Roman" w:hAnsi="Times New Roman" w:cs="Times New Roman"/>
          <w:sz w:val="28"/>
          <w:szCs w:val="28"/>
        </w:rPr>
      </w:pPr>
    </w:p>
    <w:p w14:paraId="4F981D41" w14:textId="64F6E620" w:rsidR="00393220" w:rsidRDefault="00934BFD">
      <w:pPr>
        <w:keepNext/>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r>
        <w:rPr>
          <w:rFonts w:ascii="Times New Roman" w:eastAsia="Times New Roman" w:hAnsi="Times New Roman" w:cs="Times New Roman"/>
          <w:b/>
          <w:smallCaps/>
          <w:sz w:val="28"/>
          <w:szCs w:val="28"/>
        </w:rPr>
        <w:t>КЛІНІЧНА</w:t>
      </w:r>
      <w:r w:rsidR="00BD0D7B">
        <w:rPr>
          <w:rFonts w:ascii="Times New Roman" w:eastAsia="Times New Roman" w:hAnsi="Times New Roman" w:cs="Times New Roman"/>
          <w:b/>
          <w:smallCaps/>
          <w:sz w:val="28"/>
          <w:szCs w:val="28"/>
          <w:lang w:val="uk-UA"/>
        </w:rPr>
        <w:t xml:space="preserve"> ПСИХО</w:t>
      </w:r>
      <w:r>
        <w:rPr>
          <w:rFonts w:ascii="Times New Roman" w:eastAsia="Times New Roman" w:hAnsi="Times New Roman" w:cs="Times New Roman"/>
          <w:b/>
          <w:smallCaps/>
          <w:sz w:val="28"/>
          <w:szCs w:val="28"/>
        </w:rPr>
        <w:t>ФАРМАКОЛОГІ</w:t>
      </w:r>
      <w:r w:rsidR="00BD0D7B">
        <w:rPr>
          <w:rFonts w:ascii="Times New Roman" w:eastAsia="Times New Roman" w:hAnsi="Times New Roman" w:cs="Times New Roman"/>
          <w:b/>
          <w:smallCaps/>
          <w:sz w:val="28"/>
          <w:szCs w:val="28"/>
          <w:lang w:val="uk-UA"/>
        </w:rPr>
        <w:t>Я</w:t>
      </w:r>
      <w:r>
        <w:rPr>
          <w:rFonts w:ascii="Times New Roman" w:eastAsia="Times New Roman" w:hAnsi="Times New Roman" w:cs="Times New Roman"/>
          <w:b/>
          <w:sz w:val="28"/>
          <w:szCs w:val="28"/>
        </w:rPr>
        <w:t xml:space="preserve">” </w:t>
      </w:r>
    </w:p>
    <w:p w14:paraId="19A7379C" w14:textId="77777777" w:rsidR="00393220" w:rsidRDefault="00393220">
      <w:pPr>
        <w:spacing w:line="240" w:lineRule="auto"/>
        <w:rPr>
          <w:rFonts w:ascii="Times New Roman" w:eastAsia="Times New Roman" w:hAnsi="Times New Roman" w:cs="Times New Roman"/>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27"/>
      </w:tblGrid>
      <w:tr w:rsidR="00BD0D7B" w14:paraId="4AE73DAC" w14:textId="77777777" w:rsidTr="00BD0D7B">
        <w:tc>
          <w:tcPr>
            <w:tcW w:w="4928" w:type="dxa"/>
          </w:tcPr>
          <w:p w14:paraId="25D0B481" w14:textId="77777777" w:rsidR="00BD0D7B" w:rsidRDefault="00BD0D7B" w:rsidP="00E66826">
            <w:pPr>
              <w:pStyle w:val="af5"/>
              <w:spacing w:line="360" w:lineRule="auto"/>
              <w:ind w:left="0"/>
            </w:pPr>
            <w:r w:rsidRPr="003C688B">
              <w:t>Освітній рівень</w:t>
            </w:r>
          </w:p>
        </w:tc>
        <w:tc>
          <w:tcPr>
            <w:tcW w:w="4929" w:type="dxa"/>
          </w:tcPr>
          <w:p w14:paraId="52A97B2D" w14:textId="77777777" w:rsidR="00BD0D7B" w:rsidRDefault="00BD0D7B" w:rsidP="00E66826">
            <w:pPr>
              <w:pStyle w:val="af5"/>
              <w:spacing w:line="360" w:lineRule="auto"/>
              <w:ind w:left="0"/>
            </w:pPr>
            <w:r w:rsidRPr="003C688B">
              <w:rPr>
                <w:u w:val="single"/>
              </w:rPr>
              <w:t>другий</w:t>
            </w:r>
            <w:r w:rsidRPr="003C688B">
              <w:rPr>
                <w:spacing w:val="-18"/>
                <w:u w:val="single"/>
              </w:rPr>
              <w:t xml:space="preserve"> </w:t>
            </w:r>
            <w:r w:rsidRPr="003C688B">
              <w:rPr>
                <w:u w:val="single"/>
              </w:rPr>
              <w:t>(магістерський)</w:t>
            </w:r>
          </w:p>
        </w:tc>
      </w:tr>
      <w:tr w:rsidR="00BD0D7B" w:rsidRPr="00AA24B9" w14:paraId="460355C9" w14:textId="77777777" w:rsidTr="00E66826">
        <w:tc>
          <w:tcPr>
            <w:tcW w:w="4928" w:type="dxa"/>
          </w:tcPr>
          <w:p w14:paraId="2435BE89" w14:textId="77777777" w:rsidR="00BD0D7B" w:rsidRPr="00AA24B9" w:rsidRDefault="00BD0D7B" w:rsidP="00E66826">
            <w:pPr>
              <w:pStyle w:val="af5"/>
              <w:spacing w:line="360" w:lineRule="auto"/>
              <w:ind w:left="0"/>
            </w:pPr>
            <w:r w:rsidRPr="00AA24B9">
              <w:t>Галузь</w:t>
            </w:r>
            <w:r w:rsidRPr="00AA24B9">
              <w:rPr>
                <w:spacing w:val="-9"/>
              </w:rPr>
              <w:t xml:space="preserve"> </w:t>
            </w:r>
            <w:r w:rsidRPr="00AA24B9">
              <w:rPr>
                <w:spacing w:val="-2"/>
              </w:rPr>
              <w:t>знань</w:t>
            </w:r>
          </w:p>
        </w:tc>
        <w:tc>
          <w:tcPr>
            <w:tcW w:w="4929" w:type="dxa"/>
          </w:tcPr>
          <w:p w14:paraId="3CDB5973" w14:textId="77777777" w:rsidR="00BD0D7B" w:rsidRPr="00AA24B9" w:rsidRDefault="00BD0D7B" w:rsidP="00E66826">
            <w:pPr>
              <w:pStyle w:val="af5"/>
              <w:spacing w:line="360" w:lineRule="auto"/>
              <w:ind w:left="0"/>
            </w:pPr>
            <w:r w:rsidRPr="00AA24B9">
              <w:rPr>
                <w:u w:val="single"/>
              </w:rPr>
              <w:t>22</w:t>
            </w:r>
            <w:r w:rsidRPr="00AA24B9">
              <w:rPr>
                <w:spacing w:val="-7"/>
                <w:u w:val="single"/>
              </w:rPr>
              <w:t xml:space="preserve"> </w:t>
            </w:r>
            <w:r w:rsidRPr="00AA24B9">
              <w:rPr>
                <w:u w:val="single"/>
              </w:rPr>
              <w:t>«Охорона</w:t>
            </w:r>
            <w:r w:rsidRPr="00AA24B9">
              <w:rPr>
                <w:spacing w:val="-6"/>
                <w:u w:val="single"/>
              </w:rPr>
              <w:t xml:space="preserve"> </w:t>
            </w:r>
            <w:r w:rsidRPr="00AA24B9">
              <w:rPr>
                <w:spacing w:val="-2"/>
                <w:u w:val="single"/>
              </w:rPr>
              <w:t>здоров’я»</w:t>
            </w:r>
          </w:p>
        </w:tc>
      </w:tr>
      <w:tr w:rsidR="00BD0D7B" w:rsidRPr="00AA24B9" w14:paraId="12E4A852" w14:textId="77777777" w:rsidTr="00E66826">
        <w:tc>
          <w:tcPr>
            <w:tcW w:w="4928" w:type="dxa"/>
          </w:tcPr>
          <w:p w14:paraId="08FEE507" w14:textId="77777777" w:rsidR="00BD0D7B" w:rsidRPr="00AA24B9" w:rsidRDefault="00BD0D7B" w:rsidP="00E66826">
            <w:pPr>
              <w:pStyle w:val="af5"/>
              <w:spacing w:line="360" w:lineRule="auto"/>
              <w:ind w:left="0"/>
            </w:pPr>
            <w:r w:rsidRPr="00AA24B9">
              <w:rPr>
                <w:spacing w:val="-2"/>
              </w:rPr>
              <w:t>Спеціальність</w:t>
            </w:r>
          </w:p>
        </w:tc>
        <w:tc>
          <w:tcPr>
            <w:tcW w:w="4929" w:type="dxa"/>
          </w:tcPr>
          <w:p w14:paraId="35A4EB53" w14:textId="77777777" w:rsidR="00BD0D7B" w:rsidRPr="00AA24B9" w:rsidRDefault="00BD0D7B" w:rsidP="00E66826">
            <w:pPr>
              <w:pStyle w:val="af5"/>
              <w:spacing w:line="360" w:lineRule="auto"/>
              <w:ind w:left="0"/>
            </w:pPr>
            <w:r w:rsidRPr="00AA24B9">
              <w:rPr>
                <w:u w:val="single"/>
              </w:rPr>
              <w:t>222</w:t>
            </w:r>
            <w:r w:rsidRPr="00AA24B9">
              <w:rPr>
                <w:spacing w:val="-10"/>
                <w:u w:val="single"/>
              </w:rPr>
              <w:t xml:space="preserve"> </w:t>
            </w:r>
            <w:r w:rsidRPr="00AA24B9">
              <w:rPr>
                <w:u w:val="single"/>
              </w:rPr>
              <w:t>«Медицина</w:t>
            </w:r>
            <w:r w:rsidRPr="00AA24B9">
              <w:rPr>
                <w:spacing w:val="-2"/>
                <w:u w:val="single"/>
              </w:rPr>
              <w:t>»</w:t>
            </w:r>
          </w:p>
        </w:tc>
      </w:tr>
      <w:tr w:rsidR="00BD0D7B" w:rsidRPr="00AA24B9" w14:paraId="4018E5BF" w14:textId="77777777" w:rsidTr="00E66826">
        <w:tc>
          <w:tcPr>
            <w:tcW w:w="4928" w:type="dxa"/>
          </w:tcPr>
          <w:p w14:paraId="691A0B1B" w14:textId="77777777" w:rsidR="00BD0D7B" w:rsidRPr="00AA24B9" w:rsidRDefault="00BD0D7B" w:rsidP="00E66826">
            <w:pPr>
              <w:pStyle w:val="af5"/>
              <w:spacing w:line="360" w:lineRule="auto"/>
              <w:ind w:left="0"/>
            </w:pPr>
            <w:r w:rsidRPr="00AA24B9">
              <w:t>Освітня</w:t>
            </w:r>
            <w:r w:rsidRPr="00AA24B9">
              <w:rPr>
                <w:spacing w:val="-13"/>
              </w:rPr>
              <w:t xml:space="preserve"> </w:t>
            </w:r>
            <w:r w:rsidRPr="00AA24B9">
              <w:rPr>
                <w:spacing w:val="-2"/>
              </w:rPr>
              <w:t>програма</w:t>
            </w:r>
          </w:p>
        </w:tc>
        <w:tc>
          <w:tcPr>
            <w:tcW w:w="4929" w:type="dxa"/>
          </w:tcPr>
          <w:p w14:paraId="2729094A" w14:textId="77777777" w:rsidR="00BD0D7B" w:rsidRPr="00AA24B9" w:rsidRDefault="00BD0D7B" w:rsidP="00E66826">
            <w:pPr>
              <w:pStyle w:val="af5"/>
              <w:tabs>
                <w:tab w:val="left" w:pos="4462"/>
              </w:tabs>
              <w:spacing w:line="360" w:lineRule="auto"/>
              <w:ind w:left="0"/>
            </w:pPr>
            <w:r w:rsidRPr="00AA24B9">
              <w:rPr>
                <w:u w:val="single"/>
              </w:rPr>
              <w:t>Освітньо-професійна</w:t>
            </w:r>
            <w:r w:rsidRPr="00AA24B9">
              <w:rPr>
                <w:spacing w:val="-18"/>
                <w:u w:val="single"/>
              </w:rPr>
              <w:t xml:space="preserve"> </w:t>
            </w:r>
            <w:r w:rsidRPr="00AA24B9">
              <w:rPr>
                <w:u w:val="single"/>
              </w:rPr>
              <w:t>програма</w:t>
            </w:r>
            <w:r w:rsidRPr="00AA24B9">
              <w:rPr>
                <w:spacing w:val="-13"/>
                <w:u w:val="single"/>
              </w:rPr>
              <w:t xml:space="preserve"> </w:t>
            </w:r>
            <w:r w:rsidRPr="00AA24B9">
              <w:rPr>
                <w:spacing w:val="-2"/>
                <w:u w:val="single"/>
              </w:rPr>
              <w:t>«Медицина</w:t>
            </w:r>
            <w:r w:rsidRPr="00AA24B9">
              <w:rPr>
                <w:u w:val="single"/>
              </w:rPr>
              <w:t>» (другого (магістерського)</w:t>
            </w:r>
            <w:r w:rsidRPr="00AA24B9">
              <w:t xml:space="preserve"> </w:t>
            </w:r>
            <w:r w:rsidRPr="00AA24B9">
              <w:rPr>
                <w:u w:val="single"/>
              </w:rPr>
              <w:t>рівня</w:t>
            </w:r>
            <w:r w:rsidRPr="00AA24B9">
              <w:rPr>
                <w:spacing w:val="-4"/>
                <w:u w:val="single"/>
              </w:rPr>
              <w:t xml:space="preserve"> </w:t>
            </w:r>
            <w:r w:rsidRPr="00AA24B9">
              <w:rPr>
                <w:u w:val="single"/>
              </w:rPr>
              <w:t>вищої</w:t>
            </w:r>
            <w:r w:rsidRPr="00AA24B9">
              <w:rPr>
                <w:spacing w:val="-11"/>
                <w:u w:val="single"/>
              </w:rPr>
              <w:t xml:space="preserve"> </w:t>
            </w:r>
            <w:r w:rsidRPr="00AA24B9">
              <w:rPr>
                <w:u w:val="single"/>
              </w:rPr>
              <w:t>освіти</w:t>
            </w:r>
            <w:r w:rsidRPr="00AA24B9">
              <w:rPr>
                <w:spacing w:val="-6"/>
                <w:u w:val="single"/>
              </w:rPr>
              <w:t xml:space="preserve"> </w:t>
            </w:r>
            <w:r w:rsidRPr="00AA24B9">
              <w:rPr>
                <w:u w:val="single"/>
              </w:rPr>
              <w:t>зі</w:t>
            </w:r>
            <w:r w:rsidRPr="00AA24B9">
              <w:rPr>
                <w:spacing w:val="-11"/>
                <w:u w:val="single"/>
              </w:rPr>
              <w:t xml:space="preserve"> </w:t>
            </w:r>
            <w:r w:rsidRPr="00AA24B9">
              <w:rPr>
                <w:u w:val="single"/>
              </w:rPr>
              <w:t>спеціальності</w:t>
            </w:r>
            <w:r w:rsidRPr="00AA24B9">
              <w:rPr>
                <w:spacing w:val="-11"/>
                <w:u w:val="single"/>
              </w:rPr>
              <w:t xml:space="preserve"> </w:t>
            </w:r>
            <w:r w:rsidRPr="00AA24B9">
              <w:rPr>
                <w:u w:val="single"/>
              </w:rPr>
              <w:t>222</w:t>
            </w:r>
          </w:p>
          <w:p w14:paraId="6C5626BC" w14:textId="77777777" w:rsidR="00BD0D7B" w:rsidRPr="00AA24B9" w:rsidRDefault="00BD0D7B" w:rsidP="00E66826">
            <w:pPr>
              <w:pStyle w:val="af5"/>
              <w:spacing w:line="360" w:lineRule="auto"/>
              <w:ind w:left="0"/>
            </w:pPr>
            <w:r w:rsidRPr="00AA24B9">
              <w:rPr>
                <w:u w:val="single"/>
              </w:rPr>
              <w:t>«Медицина</w:t>
            </w:r>
            <w:r w:rsidRPr="00AA24B9">
              <w:rPr>
                <w:spacing w:val="-2"/>
                <w:u w:val="single"/>
              </w:rPr>
              <w:t>»</w:t>
            </w:r>
          </w:p>
        </w:tc>
      </w:tr>
    </w:tbl>
    <w:p w14:paraId="16329626" w14:textId="77777777" w:rsidR="00BD0D7B" w:rsidRPr="00AA24B9" w:rsidRDefault="00BD0D7B" w:rsidP="00BD0D7B">
      <w:pPr>
        <w:pStyle w:val="af5"/>
        <w:spacing w:line="360" w:lineRule="auto"/>
        <w:ind w:left="0"/>
      </w:pPr>
    </w:p>
    <w:p w14:paraId="2DB6E767" w14:textId="77777777" w:rsidR="00BD0D7B" w:rsidRPr="00AA24B9" w:rsidRDefault="00BD0D7B" w:rsidP="00BD0D7B">
      <w:pPr>
        <w:pStyle w:val="af5"/>
        <w:spacing w:line="360" w:lineRule="auto"/>
        <w:ind w:left="0"/>
      </w:pPr>
    </w:p>
    <w:p w14:paraId="060D272A" w14:textId="7AC0A4B2" w:rsidR="00BD0D7B" w:rsidRPr="00AA24B9" w:rsidRDefault="00BD0D7B" w:rsidP="00BD0D7B">
      <w:pPr>
        <w:pStyle w:val="af5"/>
        <w:tabs>
          <w:tab w:val="left" w:pos="4462"/>
        </w:tabs>
        <w:spacing w:line="360" w:lineRule="auto"/>
        <w:ind w:left="0"/>
      </w:pPr>
      <w:r w:rsidRPr="00AA24B9">
        <w:tab/>
      </w:r>
      <w:r w:rsidRPr="00AA24B9">
        <w:tab/>
      </w:r>
    </w:p>
    <w:p w14:paraId="41A419D9" w14:textId="77777777" w:rsidR="00BD0D7B" w:rsidRPr="00AA24B9" w:rsidRDefault="00BD0D7B" w:rsidP="00BD0D7B">
      <w:pPr>
        <w:pStyle w:val="af5"/>
        <w:spacing w:line="360" w:lineRule="auto"/>
        <w:ind w:left="0"/>
      </w:pPr>
    </w:p>
    <w:p w14:paraId="4F807E63" w14:textId="77777777" w:rsidR="00BD0D7B" w:rsidRPr="00AA24B9" w:rsidRDefault="00BD0D7B" w:rsidP="00BD0D7B">
      <w:pPr>
        <w:spacing w:line="360" w:lineRule="auto"/>
        <w:jc w:val="center"/>
        <w:rPr>
          <w:rFonts w:ascii="Times New Roman" w:hAnsi="Times New Roman" w:cs="Times New Roman"/>
          <w:b/>
          <w:sz w:val="28"/>
          <w:szCs w:val="28"/>
        </w:rPr>
      </w:pPr>
      <w:r w:rsidRPr="00AA24B9">
        <w:rPr>
          <w:rFonts w:ascii="Times New Roman" w:hAnsi="Times New Roman" w:cs="Times New Roman"/>
          <w:b/>
          <w:sz w:val="28"/>
          <w:szCs w:val="28"/>
        </w:rPr>
        <w:t>2026</w:t>
      </w:r>
      <w:r w:rsidRPr="00AA24B9">
        <w:rPr>
          <w:rFonts w:ascii="Times New Roman" w:hAnsi="Times New Roman" w:cs="Times New Roman"/>
          <w:b/>
          <w:spacing w:val="-5"/>
          <w:sz w:val="28"/>
          <w:szCs w:val="28"/>
        </w:rPr>
        <w:t xml:space="preserve"> </w:t>
      </w:r>
      <w:r w:rsidRPr="00AA24B9">
        <w:rPr>
          <w:rFonts w:ascii="Times New Roman" w:hAnsi="Times New Roman" w:cs="Times New Roman"/>
          <w:b/>
          <w:sz w:val="28"/>
          <w:szCs w:val="28"/>
        </w:rPr>
        <w:t>–</w:t>
      </w:r>
      <w:r w:rsidRPr="00AA24B9">
        <w:rPr>
          <w:rFonts w:ascii="Times New Roman" w:hAnsi="Times New Roman" w:cs="Times New Roman"/>
          <w:b/>
          <w:spacing w:val="-5"/>
          <w:sz w:val="28"/>
          <w:szCs w:val="28"/>
        </w:rPr>
        <w:t xml:space="preserve"> </w:t>
      </w:r>
      <w:r w:rsidRPr="00AA24B9">
        <w:rPr>
          <w:rFonts w:ascii="Times New Roman" w:hAnsi="Times New Roman" w:cs="Times New Roman"/>
          <w:b/>
          <w:sz w:val="28"/>
          <w:szCs w:val="28"/>
        </w:rPr>
        <w:t>2027</w:t>
      </w:r>
      <w:r w:rsidRPr="00AA24B9">
        <w:rPr>
          <w:rFonts w:ascii="Times New Roman" w:hAnsi="Times New Roman" w:cs="Times New Roman"/>
          <w:b/>
          <w:spacing w:val="-5"/>
          <w:sz w:val="28"/>
          <w:szCs w:val="28"/>
        </w:rPr>
        <w:t xml:space="preserve"> </w:t>
      </w:r>
      <w:r w:rsidRPr="00AA24B9">
        <w:rPr>
          <w:rFonts w:ascii="Times New Roman" w:hAnsi="Times New Roman" w:cs="Times New Roman"/>
          <w:b/>
          <w:sz w:val="28"/>
          <w:szCs w:val="28"/>
        </w:rPr>
        <w:t>навчальний</w:t>
      </w:r>
      <w:r w:rsidRPr="00AA24B9">
        <w:rPr>
          <w:rFonts w:ascii="Times New Roman" w:hAnsi="Times New Roman" w:cs="Times New Roman"/>
          <w:b/>
          <w:spacing w:val="-7"/>
          <w:sz w:val="28"/>
          <w:szCs w:val="28"/>
        </w:rPr>
        <w:t xml:space="preserve"> </w:t>
      </w:r>
      <w:r w:rsidRPr="00AA24B9">
        <w:rPr>
          <w:rFonts w:ascii="Times New Roman" w:hAnsi="Times New Roman" w:cs="Times New Roman"/>
          <w:b/>
          <w:spacing w:val="-5"/>
          <w:sz w:val="28"/>
          <w:szCs w:val="28"/>
        </w:rPr>
        <w:t>рік</w:t>
      </w:r>
    </w:p>
    <w:p w14:paraId="0F7D6CAA" w14:textId="77777777" w:rsidR="00BD0D7B" w:rsidRPr="00AA24B9" w:rsidRDefault="00BD0D7B" w:rsidP="00BD0D7B">
      <w:pPr>
        <w:spacing w:line="360" w:lineRule="auto"/>
        <w:jc w:val="center"/>
        <w:rPr>
          <w:rFonts w:ascii="Times New Roman" w:hAnsi="Times New Roman" w:cs="Times New Roman"/>
          <w:b/>
          <w:sz w:val="28"/>
          <w:szCs w:val="28"/>
        </w:rPr>
        <w:sectPr w:rsidR="00BD0D7B" w:rsidRPr="00AA24B9" w:rsidSect="00FC6E62">
          <w:pgSz w:w="11910" w:h="16840"/>
          <w:pgMar w:top="1134" w:right="851" w:bottom="1134" w:left="1418" w:header="709" w:footer="709" w:gutter="0"/>
          <w:cols w:space="720"/>
        </w:sectPr>
      </w:pPr>
    </w:p>
    <w:p w14:paraId="3113632B" w14:textId="12216658" w:rsidR="00FD290B" w:rsidRDefault="00FD290B" w:rsidP="00FD290B">
      <w:pPr>
        <w:spacing w:line="240" w:lineRule="auto"/>
        <w:jc w:val="both"/>
        <w:rPr>
          <w:rStyle w:val="fontstyle01"/>
        </w:rPr>
      </w:pPr>
      <w:r>
        <w:rPr>
          <w:rFonts w:ascii="Times New Roman" w:eastAsia="Times New Roman" w:hAnsi="Times New Roman" w:cs="Times New Roman"/>
          <w:sz w:val="28"/>
          <w:szCs w:val="28"/>
        </w:rPr>
        <w:lastRenderedPageBreak/>
        <w:t xml:space="preserve">Робоча програма навчальної дисципліни </w:t>
      </w:r>
      <w:r>
        <w:rPr>
          <w:rFonts w:ascii="Times New Roman" w:eastAsia="Times New Roman" w:hAnsi="Times New Roman" w:cs="Times New Roman"/>
          <w:sz w:val="28"/>
          <w:szCs w:val="28"/>
          <w:u w:val="single"/>
        </w:rPr>
        <w:t xml:space="preserve">«Клінічна </w:t>
      </w:r>
      <w:proofErr w:type="spellStart"/>
      <w:r>
        <w:rPr>
          <w:rFonts w:ascii="Times New Roman" w:eastAsia="Times New Roman" w:hAnsi="Times New Roman" w:cs="Times New Roman"/>
          <w:sz w:val="28"/>
          <w:szCs w:val="28"/>
          <w:u w:val="single"/>
          <w:lang w:val="uk-UA"/>
        </w:rPr>
        <w:t>психо</w:t>
      </w:r>
      <w:r>
        <w:rPr>
          <w:rFonts w:ascii="Times New Roman" w:eastAsia="Times New Roman" w:hAnsi="Times New Roman" w:cs="Times New Roman"/>
          <w:sz w:val="28"/>
          <w:szCs w:val="28"/>
          <w:u w:val="single"/>
        </w:rPr>
        <w:t>фармакологі</w:t>
      </w:r>
      <w:proofErr w:type="spellEnd"/>
      <w:r>
        <w:rPr>
          <w:rFonts w:ascii="Times New Roman" w:eastAsia="Times New Roman" w:hAnsi="Times New Roman" w:cs="Times New Roman"/>
          <w:sz w:val="28"/>
          <w:szCs w:val="28"/>
          <w:u w:val="single"/>
          <w:lang w:val="uk-UA"/>
        </w:rPr>
        <w:t>я</w:t>
      </w:r>
      <w:r>
        <w:rPr>
          <w:rFonts w:ascii="Times New Roman" w:eastAsia="Times New Roman" w:hAnsi="Times New Roman" w:cs="Times New Roman"/>
          <w:sz w:val="28"/>
          <w:szCs w:val="28"/>
          <w:u w:val="single"/>
        </w:rPr>
        <w:t>»</w:t>
      </w:r>
      <w:r>
        <w:rPr>
          <w:rFonts w:ascii="Times New Roman" w:eastAsia="Times New Roman" w:hAnsi="Times New Roman" w:cs="Times New Roman"/>
          <w:sz w:val="28"/>
          <w:szCs w:val="28"/>
        </w:rPr>
        <w:t xml:space="preserve"> </w:t>
      </w:r>
      <w:r>
        <w:rPr>
          <w:rStyle w:val="fontstyle01"/>
        </w:rPr>
        <w:t>підготовки на</w:t>
      </w:r>
      <w:r>
        <w:rPr>
          <w:rStyle w:val="fontstyle01"/>
          <w:lang w:val="uk-UA"/>
        </w:rPr>
        <w:t xml:space="preserve"> </w:t>
      </w:r>
      <w:r>
        <w:rPr>
          <w:rStyle w:val="fontstyle01"/>
        </w:rPr>
        <w:t>другому (магістерському) рівні, галузі знань 22 Охорона здоров’я,</w:t>
      </w:r>
      <w:r>
        <w:rPr>
          <w:rStyle w:val="fontstyle01"/>
          <w:lang w:val="uk-UA"/>
        </w:rPr>
        <w:t xml:space="preserve"> </w:t>
      </w:r>
      <w:r>
        <w:rPr>
          <w:rStyle w:val="fontstyle01"/>
        </w:rPr>
        <w:t>спеціальності 22</w:t>
      </w:r>
      <w:r>
        <w:rPr>
          <w:rStyle w:val="fontstyle01"/>
          <w:lang w:val="uk-UA"/>
        </w:rPr>
        <w:t>2</w:t>
      </w:r>
      <w:r>
        <w:rPr>
          <w:rStyle w:val="fontstyle01"/>
        </w:rPr>
        <w:t xml:space="preserve"> Меди</w:t>
      </w:r>
      <w:r>
        <w:rPr>
          <w:rStyle w:val="fontstyle01"/>
          <w:lang w:val="uk-UA"/>
        </w:rPr>
        <w:t>цина</w:t>
      </w:r>
      <w:r>
        <w:rPr>
          <w:rStyle w:val="fontstyle01"/>
        </w:rPr>
        <w:t>.</w:t>
      </w:r>
    </w:p>
    <w:p w14:paraId="004280B2" w14:textId="77777777" w:rsidR="00FD290B" w:rsidRDefault="00FD290B" w:rsidP="00FD290B">
      <w:pPr>
        <w:spacing w:line="240" w:lineRule="auto"/>
        <w:jc w:val="both"/>
        <w:rPr>
          <w:rStyle w:val="fontstyle01"/>
        </w:rPr>
      </w:pPr>
    </w:p>
    <w:p w14:paraId="3C60BB7C" w14:textId="77777777" w:rsidR="00FD290B" w:rsidRDefault="00FD290B" w:rsidP="00FD290B">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Розробники:</w:t>
      </w:r>
    </w:p>
    <w:p w14:paraId="52E15343" w14:textId="1403BFC3" w:rsidR="00FD290B" w:rsidRDefault="00FD290B" w:rsidP="00FD290B">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Потаскалова В. С.</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завідувач</w:t>
      </w:r>
      <w:r>
        <w:rPr>
          <w:rFonts w:ascii="Times New Roman" w:eastAsia="Times New Roman" w:hAnsi="Times New Roman" w:cs="Times New Roman"/>
          <w:sz w:val="28"/>
          <w:szCs w:val="28"/>
          <w:lang w:val="uk-UA"/>
        </w:rPr>
        <w:t>ка</w:t>
      </w:r>
      <w:r>
        <w:rPr>
          <w:rFonts w:ascii="Times New Roman" w:eastAsia="Times New Roman" w:hAnsi="Times New Roman" w:cs="Times New Roman"/>
          <w:sz w:val="28"/>
          <w:szCs w:val="28"/>
        </w:rPr>
        <w:t xml:space="preserve"> кафедри клінічної фармакології та клінічної фармації,</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кандидат медичних наук, доцент;</w:t>
      </w:r>
    </w:p>
    <w:p w14:paraId="6605563E" w14:textId="6B0C99E7" w:rsidR="00FD290B" w:rsidRDefault="00FD290B" w:rsidP="00FD290B">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Хайтович М. В.</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 xml:space="preserve">професор закладу вищої освіти </w:t>
      </w:r>
      <w:r>
        <w:rPr>
          <w:rFonts w:ascii="Times New Roman" w:eastAsia="Times New Roman" w:hAnsi="Times New Roman" w:cs="Times New Roman"/>
          <w:sz w:val="28"/>
          <w:szCs w:val="28"/>
        </w:rPr>
        <w:t>кафедри клінічної фармакології та клінічної фармації</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доктор медичних наук, професор;</w:t>
      </w:r>
    </w:p>
    <w:p w14:paraId="269D89A2" w14:textId="11AC93DC" w:rsidR="00F547C2" w:rsidRDefault="00F547C2" w:rsidP="00BD0D7B">
      <w:pPr>
        <w:spacing w:line="240" w:lineRule="auto"/>
        <w:jc w:val="both"/>
        <w:rPr>
          <w:rStyle w:val="fontstyle21"/>
        </w:rPr>
      </w:pPr>
    </w:p>
    <w:p w14:paraId="24B12488" w14:textId="77777777" w:rsidR="00751FD4" w:rsidRDefault="00751FD4" w:rsidP="00BD0D7B">
      <w:pPr>
        <w:spacing w:line="240" w:lineRule="auto"/>
        <w:jc w:val="both"/>
        <w:rPr>
          <w:rStyle w:val="fontstyle21"/>
        </w:rPr>
      </w:pPr>
    </w:p>
    <w:p w14:paraId="7FE4CDBF" w14:textId="77777777" w:rsidR="00FD290B" w:rsidRDefault="00F547C2" w:rsidP="00BD0D7B">
      <w:pPr>
        <w:spacing w:line="240" w:lineRule="auto"/>
        <w:jc w:val="both"/>
        <w:rPr>
          <w:rFonts w:ascii="Times New Roman" w:eastAsia="Times New Roman" w:hAnsi="Times New Roman" w:cs="Times New Roman"/>
          <w:sz w:val="28"/>
          <w:szCs w:val="28"/>
          <w:lang w:val="uk-UA"/>
        </w:rPr>
      </w:pPr>
      <w:r>
        <w:rPr>
          <w:rStyle w:val="fontstyle21"/>
        </w:rPr>
        <w:t xml:space="preserve">Робочу програму обговорено та схвалено на засіданні кафедри </w:t>
      </w:r>
      <w:r w:rsidR="00FD290B">
        <w:rPr>
          <w:rFonts w:ascii="Times New Roman" w:eastAsia="Times New Roman" w:hAnsi="Times New Roman" w:cs="Times New Roman"/>
          <w:sz w:val="28"/>
          <w:szCs w:val="28"/>
        </w:rPr>
        <w:t>клінічної фармакології та клінічної фармації</w:t>
      </w:r>
      <w:r w:rsidR="00FD290B">
        <w:rPr>
          <w:rFonts w:ascii="Times New Roman" w:eastAsia="Times New Roman" w:hAnsi="Times New Roman" w:cs="Times New Roman"/>
          <w:sz w:val="28"/>
          <w:szCs w:val="28"/>
          <w:lang w:val="uk-UA"/>
        </w:rPr>
        <w:t xml:space="preserve"> </w:t>
      </w:r>
    </w:p>
    <w:p w14:paraId="6BBC5AFF" w14:textId="6CB127F0" w:rsidR="00F547C2" w:rsidRDefault="00F547C2" w:rsidP="00BD0D7B">
      <w:pPr>
        <w:spacing w:line="240" w:lineRule="auto"/>
        <w:jc w:val="both"/>
        <w:rPr>
          <w:rStyle w:val="fontstyle01"/>
        </w:rPr>
      </w:pPr>
      <w:r>
        <w:rPr>
          <w:rStyle w:val="fontstyle01"/>
        </w:rPr>
        <w:t>Протокол від «2</w:t>
      </w:r>
      <w:r w:rsidR="00FD290B">
        <w:rPr>
          <w:rStyle w:val="fontstyle01"/>
          <w:lang w:val="uk-UA"/>
        </w:rPr>
        <w:t>6</w:t>
      </w:r>
      <w:r>
        <w:rPr>
          <w:rStyle w:val="fontstyle01"/>
        </w:rPr>
        <w:t>» серпня 202</w:t>
      </w:r>
      <w:r w:rsidR="00FD290B">
        <w:rPr>
          <w:rStyle w:val="fontstyle01"/>
          <w:lang w:val="uk-UA"/>
        </w:rPr>
        <w:t>6</w:t>
      </w:r>
      <w:r>
        <w:rPr>
          <w:rStyle w:val="fontstyle01"/>
        </w:rPr>
        <w:t xml:space="preserve"> року №1</w:t>
      </w:r>
    </w:p>
    <w:p w14:paraId="5F3213AE" w14:textId="3AD3456E" w:rsidR="00F547C2" w:rsidRDefault="00F547C2" w:rsidP="00BD0D7B">
      <w:pPr>
        <w:spacing w:line="240" w:lineRule="auto"/>
        <w:jc w:val="both"/>
        <w:rPr>
          <w:rStyle w:val="fontstyle21"/>
        </w:rPr>
      </w:pPr>
    </w:p>
    <w:p w14:paraId="561B6680" w14:textId="77777777" w:rsidR="00751FD4" w:rsidRDefault="00751FD4" w:rsidP="00BD0D7B">
      <w:pPr>
        <w:spacing w:line="240" w:lineRule="auto"/>
        <w:jc w:val="both"/>
        <w:rPr>
          <w:rStyle w:val="fontstyle21"/>
        </w:rPr>
      </w:pPr>
    </w:p>
    <w:p w14:paraId="1AB2F7EB" w14:textId="0A2DC90C" w:rsidR="00F547C2" w:rsidRDefault="00F547C2" w:rsidP="00BD0D7B">
      <w:pPr>
        <w:spacing w:line="240" w:lineRule="auto"/>
        <w:jc w:val="both"/>
        <w:rPr>
          <w:rStyle w:val="fontstyle01"/>
        </w:rPr>
      </w:pPr>
      <w:r>
        <w:rPr>
          <w:rStyle w:val="fontstyle21"/>
        </w:rPr>
        <w:t>Робочу програму схвалено на засіданні Циклової методичної комісії з</w:t>
      </w:r>
      <w:r w:rsidR="00FD290B">
        <w:rPr>
          <w:rStyle w:val="fontstyle21"/>
          <w:lang w:val="uk-UA"/>
        </w:rPr>
        <w:t xml:space="preserve"> </w:t>
      </w:r>
      <w:proofErr w:type="spellStart"/>
      <w:r w:rsidR="00FD290B">
        <w:rPr>
          <w:rStyle w:val="fontstyle21"/>
          <w:lang w:val="uk-UA"/>
        </w:rPr>
        <w:t>терапевтич</w:t>
      </w:r>
      <w:proofErr w:type="spellEnd"/>
      <w:r>
        <w:rPr>
          <w:rStyle w:val="fontstyle21"/>
        </w:rPr>
        <w:t>них дисциплін</w:t>
      </w:r>
      <w:r w:rsidR="00FD290B">
        <w:rPr>
          <w:rStyle w:val="fontstyle21"/>
          <w:lang w:val="uk-UA"/>
        </w:rPr>
        <w:t xml:space="preserve"> </w:t>
      </w:r>
    </w:p>
    <w:p w14:paraId="48654EDE" w14:textId="77777777" w:rsidR="00FD290B" w:rsidRDefault="00F547C2" w:rsidP="00BD0D7B">
      <w:pPr>
        <w:spacing w:line="240" w:lineRule="auto"/>
        <w:jc w:val="both"/>
        <w:rPr>
          <w:rStyle w:val="fontstyle01"/>
        </w:rPr>
      </w:pPr>
      <w:r>
        <w:rPr>
          <w:rStyle w:val="fontstyle01"/>
        </w:rPr>
        <w:t xml:space="preserve">Протокол </w:t>
      </w:r>
      <w:r w:rsidR="00FD290B">
        <w:rPr>
          <w:rStyle w:val="fontstyle01"/>
        </w:rPr>
        <w:t>від «2</w:t>
      </w:r>
      <w:r w:rsidR="00FD290B">
        <w:rPr>
          <w:rStyle w:val="fontstyle01"/>
          <w:lang w:val="uk-UA"/>
        </w:rPr>
        <w:t>6</w:t>
      </w:r>
      <w:r w:rsidR="00FD290B">
        <w:rPr>
          <w:rStyle w:val="fontstyle01"/>
        </w:rPr>
        <w:t>» серпня 202</w:t>
      </w:r>
      <w:r w:rsidR="00FD290B">
        <w:rPr>
          <w:rStyle w:val="fontstyle01"/>
          <w:lang w:val="uk-UA"/>
        </w:rPr>
        <w:t>6</w:t>
      </w:r>
      <w:r w:rsidR="00FD290B">
        <w:rPr>
          <w:rStyle w:val="fontstyle01"/>
        </w:rPr>
        <w:t xml:space="preserve"> року №1</w:t>
      </w:r>
    </w:p>
    <w:p w14:paraId="2A0133BA" w14:textId="77777777" w:rsidR="00FD290B" w:rsidRDefault="00FD290B" w:rsidP="00BD0D7B">
      <w:pPr>
        <w:spacing w:line="240" w:lineRule="auto"/>
        <w:jc w:val="both"/>
        <w:rPr>
          <w:rStyle w:val="fontstyle01"/>
        </w:rPr>
      </w:pPr>
    </w:p>
    <w:p w14:paraId="2716F545" w14:textId="77777777" w:rsidR="00751FD4" w:rsidRDefault="00751FD4" w:rsidP="00FD290B">
      <w:pPr>
        <w:spacing w:line="240" w:lineRule="auto"/>
        <w:rPr>
          <w:color w:val="000000"/>
          <w:sz w:val="28"/>
          <w:szCs w:val="28"/>
        </w:rPr>
      </w:pPr>
    </w:p>
    <w:p w14:paraId="50AF3975" w14:textId="77777777" w:rsidR="00751FD4" w:rsidRDefault="00751FD4" w:rsidP="00FD290B">
      <w:pPr>
        <w:spacing w:line="240" w:lineRule="auto"/>
        <w:rPr>
          <w:color w:val="000000"/>
          <w:sz w:val="28"/>
          <w:szCs w:val="28"/>
        </w:rPr>
      </w:pPr>
    </w:p>
    <w:p w14:paraId="4D69B88B" w14:textId="36CC24DE" w:rsidR="00FD290B" w:rsidRPr="00FD290B" w:rsidRDefault="00F547C2" w:rsidP="00FD290B">
      <w:pPr>
        <w:spacing w:line="240" w:lineRule="auto"/>
        <w:rPr>
          <w:rFonts w:ascii="Times New Roman" w:eastAsia="Times New Roman" w:hAnsi="Times New Roman" w:cs="Times New Roman"/>
          <w:sz w:val="28"/>
          <w:szCs w:val="28"/>
          <w:lang w:val="uk-UA"/>
        </w:rPr>
      </w:pPr>
      <w:r>
        <w:rPr>
          <w:color w:val="000000"/>
          <w:sz w:val="28"/>
          <w:szCs w:val="28"/>
        </w:rPr>
        <w:br/>
      </w:r>
      <w:r w:rsidR="00FD290B">
        <w:rPr>
          <w:rFonts w:ascii="Times New Roman" w:eastAsia="Times New Roman" w:hAnsi="Times New Roman" w:cs="Times New Roman"/>
          <w:sz w:val="28"/>
          <w:szCs w:val="28"/>
          <w:lang w:val="uk-UA"/>
        </w:rPr>
        <w:t>З</w:t>
      </w:r>
      <w:proofErr w:type="spellStart"/>
      <w:r w:rsidR="00FD290B">
        <w:rPr>
          <w:rFonts w:ascii="Times New Roman" w:eastAsia="Times New Roman" w:hAnsi="Times New Roman" w:cs="Times New Roman"/>
          <w:sz w:val="28"/>
          <w:szCs w:val="28"/>
        </w:rPr>
        <w:t>авідувач</w:t>
      </w:r>
      <w:proofErr w:type="spellEnd"/>
      <w:r w:rsidR="00FD290B">
        <w:rPr>
          <w:rFonts w:ascii="Times New Roman" w:eastAsia="Times New Roman" w:hAnsi="Times New Roman" w:cs="Times New Roman"/>
          <w:sz w:val="28"/>
          <w:szCs w:val="28"/>
          <w:lang w:val="uk-UA"/>
        </w:rPr>
        <w:t>ка</w:t>
      </w:r>
      <w:r w:rsidR="00FD290B">
        <w:rPr>
          <w:rFonts w:ascii="Times New Roman" w:eastAsia="Times New Roman" w:hAnsi="Times New Roman" w:cs="Times New Roman"/>
          <w:sz w:val="28"/>
          <w:szCs w:val="28"/>
        </w:rPr>
        <w:t xml:space="preserve"> кафедри клінічної фармакології </w:t>
      </w:r>
    </w:p>
    <w:p w14:paraId="78BA5126" w14:textId="07B77090" w:rsidR="00FD290B" w:rsidRDefault="00FD290B" w:rsidP="00FD290B">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 клінічної фармації,</w:t>
      </w:r>
      <w:r>
        <w:rPr>
          <w:rFonts w:ascii="Times New Roman" w:eastAsia="Times New Roman" w:hAnsi="Times New Roman" w:cs="Times New Roman"/>
          <w:sz w:val="28"/>
          <w:szCs w:val="28"/>
          <w:lang w:val="uk-UA"/>
        </w:rPr>
        <w:t xml:space="preserve"> </w:t>
      </w:r>
      <w:proofErr w:type="spellStart"/>
      <w:r w:rsidR="0031393F">
        <w:rPr>
          <w:rFonts w:ascii="Times New Roman" w:eastAsia="Times New Roman" w:hAnsi="Times New Roman" w:cs="Times New Roman"/>
          <w:sz w:val="28"/>
          <w:szCs w:val="28"/>
          <w:lang w:val="uk-UA"/>
        </w:rPr>
        <w:t>к.мед.н</w:t>
      </w:r>
      <w:proofErr w:type="spellEnd"/>
      <w:r w:rsidR="0031393F">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доцент</w:t>
      </w:r>
      <w:r w:rsidR="0031393F">
        <w:rPr>
          <w:rFonts w:ascii="Times New Roman" w:eastAsia="Times New Roman" w:hAnsi="Times New Roman" w:cs="Times New Roman"/>
          <w:sz w:val="28"/>
          <w:szCs w:val="28"/>
        </w:rPr>
        <w:tab/>
      </w:r>
      <w:r w:rsidR="0031393F">
        <w:rPr>
          <w:rFonts w:ascii="Times New Roman" w:eastAsia="Times New Roman" w:hAnsi="Times New Roman" w:cs="Times New Roman"/>
          <w:sz w:val="28"/>
          <w:szCs w:val="28"/>
        </w:rPr>
        <w:tab/>
      </w:r>
      <w:r w:rsidR="0031393F">
        <w:rPr>
          <w:rFonts w:ascii="Times New Roman" w:eastAsia="Times New Roman" w:hAnsi="Times New Roman" w:cs="Times New Roman"/>
          <w:sz w:val="28"/>
          <w:szCs w:val="28"/>
        </w:rPr>
        <w:tab/>
      </w:r>
      <w:r w:rsidR="0031393F">
        <w:rPr>
          <w:rFonts w:ascii="Times New Roman" w:eastAsia="Times New Roman" w:hAnsi="Times New Roman" w:cs="Times New Roman"/>
          <w:sz w:val="28"/>
          <w:szCs w:val="28"/>
        </w:rPr>
        <w:tab/>
      </w:r>
      <w:r w:rsidR="0031393F">
        <w:rPr>
          <w:rFonts w:ascii="Times New Roman" w:eastAsia="Times New Roman" w:hAnsi="Times New Roman" w:cs="Times New Roman"/>
          <w:sz w:val="28"/>
          <w:szCs w:val="28"/>
          <w:lang w:val="uk-UA"/>
        </w:rPr>
        <w:t>В.</w:t>
      </w:r>
      <w:r w:rsidR="009E3545">
        <w:rPr>
          <w:rFonts w:ascii="Times New Roman" w:eastAsia="Times New Roman" w:hAnsi="Times New Roman" w:cs="Times New Roman"/>
          <w:sz w:val="28"/>
          <w:szCs w:val="28"/>
          <w:lang w:val="en-US"/>
        </w:rPr>
        <w:t>C</w:t>
      </w:r>
      <w:r w:rsidR="0031393F">
        <w:rPr>
          <w:rFonts w:ascii="Times New Roman" w:eastAsia="Times New Roman" w:hAnsi="Times New Roman" w:cs="Times New Roman"/>
          <w:sz w:val="28"/>
          <w:szCs w:val="28"/>
          <w:lang w:val="uk-UA"/>
        </w:rPr>
        <w:t>.</w:t>
      </w:r>
      <w:r w:rsidR="009E3545" w:rsidRPr="009E3545">
        <w:rPr>
          <w:rFonts w:ascii="Times New Roman" w:eastAsia="Times New Roman" w:hAnsi="Times New Roman" w:cs="Times New Roman"/>
          <w:sz w:val="28"/>
          <w:szCs w:val="28"/>
          <w:lang w:val="uk-UA"/>
        </w:rPr>
        <w:t xml:space="preserve"> </w:t>
      </w:r>
      <w:r w:rsidR="0031393F">
        <w:rPr>
          <w:rFonts w:ascii="Times New Roman" w:eastAsia="Times New Roman" w:hAnsi="Times New Roman" w:cs="Times New Roman"/>
          <w:sz w:val="28"/>
          <w:szCs w:val="28"/>
          <w:lang w:val="uk-UA"/>
        </w:rPr>
        <w:t>Потаскалова</w:t>
      </w:r>
    </w:p>
    <w:p w14:paraId="2E645ABF" w14:textId="1EC8133F" w:rsidR="00F547C2" w:rsidRDefault="00F547C2" w:rsidP="00BD0D7B">
      <w:pPr>
        <w:spacing w:line="240" w:lineRule="auto"/>
        <w:jc w:val="both"/>
        <w:rPr>
          <w:rStyle w:val="fontstyle01"/>
          <w:color w:val="0D0D0D"/>
        </w:rPr>
      </w:pPr>
    </w:p>
    <w:p w14:paraId="303C3DF2" w14:textId="77777777" w:rsidR="0031393F" w:rsidRPr="0031393F" w:rsidRDefault="0031393F" w:rsidP="0031393F">
      <w:pPr>
        <w:spacing w:line="240" w:lineRule="auto"/>
        <w:rPr>
          <w:rFonts w:ascii="Times New Roman" w:eastAsia="Times New Roman" w:hAnsi="Times New Roman" w:cs="Times New Roman"/>
          <w:bCs/>
          <w:sz w:val="28"/>
          <w:szCs w:val="28"/>
        </w:rPr>
      </w:pPr>
      <w:r w:rsidRPr="0031393F">
        <w:rPr>
          <w:rFonts w:ascii="Times New Roman" w:eastAsia="Times New Roman" w:hAnsi="Times New Roman" w:cs="Times New Roman"/>
          <w:bCs/>
          <w:sz w:val="28"/>
          <w:szCs w:val="28"/>
        </w:rPr>
        <w:t xml:space="preserve">Голова циклової методичної комісії </w:t>
      </w:r>
    </w:p>
    <w:p w14:paraId="1CA338FA" w14:textId="23660C2C" w:rsidR="0031393F" w:rsidRPr="0031393F" w:rsidRDefault="0031393F" w:rsidP="0031393F">
      <w:pPr>
        <w:spacing w:line="240" w:lineRule="auto"/>
        <w:rPr>
          <w:rFonts w:ascii="Times New Roman" w:eastAsia="Times New Roman" w:hAnsi="Times New Roman" w:cs="Times New Roman"/>
          <w:bCs/>
          <w:sz w:val="28"/>
          <w:szCs w:val="28"/>
          <w:lang w:val="uk-UA"/>
        </w:rPr>
      </w:pPr>
      <w:r w:rsidRPr="0031393F">
        <w:rPr>
          <w:rFonts w:ascii="Times New Roman" w:eastAsia="Times New Roman" w:hAnsi="Times New Roman" w:cs="Times New Roman"/>
          <w:bCs/>
          <w:sz w:val="28"/>
          <w:szCs w:val="28"/>
        </w:rPr>
        <w:t>з терапевтичних дисциплін</w:t>
      </w:r>
      <w:r>
        <w:rPr>
          <w:rFonts w:ascii="Times New Roman" w:eastAsia="Times New Roman" w:hAnsi="Times New Roman" w:cs="Times New Roman"/>
          <w:bCs/>
          <w:sz w:val="28"/>
          <w:szCs w:val="28"/>
          <w:lang w:val="uk-UA"/>
        </w:rPr>
        <w:t xml:space="preserve">, д.мед.н., </w:t>
      </w:r>
      <w:r w:rsidRPr="0031393F">
        <w:rPr>
          <w:rFonts w:ascii="Times New Roman" w:eastAsia="Times New Roman" w:hAnsi="Times New Roman" w:cs="Times New Roman"/>
          <w:bCs/>
          <w:sz w:val="28"/>
          <w:szCs w:val="28"/>
        </w:rPr>
        <w:t>професор</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lang w:val="uk-UA"/>
        </w:rPr>
        <w:tab/>
      </w:r>
      <w:r>
        <w:rPr>
          <w:rFonts w:ascii="Times New Roman" w:eastAsia="Times New Roman" w:hAnsi="Times New Roman" w:cs="Times New Roman"/>
          <w:bCs/>
          <w:sz w:val="28"/>
          <w:szCs w:val="28"/>
          <w:lang w:val="uk-UA"/>
        </w:rPr>
        <w:tab/>
      </w:r>
      <w:r>
        <w:rPr>
          <w:rFonts w:ascii="Times New Roman" w:eastAsia="Times New Roman" w:hAnsi="Times New Roman" w:cs="Times New Roman"/>
          <w:bCs/>
          <w:sz w:val="28"/>
          <w:szCs w:val="28"/>
          <w:lang w:val="uk-UA"/>
        </w:rPr>
        <w:tab/>
        <w:t>О.Б.</w:t>
      </w:r>
      <w:r w:rsidR="009E3545" w:rsidRPr="009E3545">
        <w:rPr>
          <w:rFonts w:ascii="Times New Roman" w:eastAsia="Times New Roman" w:hAnsi="Times New Roman" w:cs="Times New Roman"/>
          <w:bCs/>
          <w:sz w:val="28"/>
          <w:szCs w:val="28"/>
          <w:lang w:val="ru-RU"/>
        </w:rPr>
        <w:t xml:space="preserve"> </w:t>
      </w:r>
      <w:r>
        <w:rPr>
          <w:rFonts w:ascii="Times New Roman" w:eastAsia="Times New Roman" w:hAnsi="Times New Roman" w:cs="Times New Roman"/>
          <w:bCs/>
          <w:sz w:val="28"/>
          <w:szCs w:val="28"/>
          <w:lang w:val="uk-UA"/>
        </w:rPr>
        <w:t>Яременко</w:t>
      </w:r>
    </w:p>
    <w:p w14:paraId="353FD5EF" w14:textId="77777777" w:rsidR="0031393F" w:rsidRDefault="0031393F" w:rsidP="0031393F">
      <w:pPr>
        <w:spacing w:line="240" w:lineRule="auto"/>
        <w:rPr>
          <w:rFonts w:ascii="Times New Roman" w:eastAsia="Times New Roman" w:hAnsi="Times New Roman" w:cs="Times New Roman"/>
          <w:bCs/>
          <w:sz w:val="28"/>
          <w:szCs w:val="28"/>
        </w:rPr>
      </w:pPr>
    </w:p>
    <w:p w14:paraId="73F81270" w14:textId="77777777" w:rsidR="0031393F" w:rsidRDefault="00F547C2" w:rsidP="00BD0D7B">
      <w:pPr>
        <w:spacing w:line="240" w:lineRule="auto"/>
        <w:jc w:val="both"/>
        <w:rPr>
          <w:rStyle w:val="fontstyle01"/>
        </w:rPr>
      </w:pPr>
      <w:r>
        <w:rPr>
          <w:rStyle w:val="fontstyle01"/>
        </w:rPr>
        <w:t>Гарант освітньої (освітньо-професійної) програми,</w:t>
      </w:r>
    </w:p>
    <w:p w14:paraId="7B1781DC" w14:textId="1CEDAEE1" w:rsidR="00F547C2" w:rsidRDefault="0031393F" w:rsidP="00BD0D7B">
      <w:pPr>
        <w:spacing w:line="240" w:lineRule="auto"/>
        <w:jc w:val="both"/>
        <w:rPr>
          <w:rStyle w:val="fontstyle01"/>
          <w:lang w:val="uk-UA"/>
        </w:rPr>
      </w:pPr>
      <w:r>
        <w:rPr>
          <w:rFonts w:ascii="Times New Roman" w:eastAsia="Times New Roman" w:hAnsi="Times New Roman" w:cs="Times New Roman"/>
          <w:bCs/>
          <w:sz w:val="28"/>
          <w:szCs w:val="28"/>
          <w:lang w:val="uk-UA"/>
        </w:rPr>
        <w:t xml:space="preserve">д.мед.н., </w:t>
      </w:r>
      <w:r>
        <w:rPr>
          <w:rStyle w:val="fontstyle01"/>
          <w:lang w:val="uk-UA"/>
        </w:rPr>
        <w:t xml:space="preserve">професор </w:t>
      </w:r>
      <w:r>
        <w:rPr>
          <w:rStyle w:val="fontstyle01"/>
          <w:lang w:val="uk-UA"/>
        </w:rPr>
        <w:tab/>
      </w:r>
      <w:r>
        <w:rPr>
          <w:rStyle w:val="fontstyle01"/>
          <w:lang w:val="uk-UA"/>
        </w:rPr>
        <w:tab/>
      </w:r>
      <w:r>
        <w:rPr>
          <w:rStyle w:val="fontstyle01"/>
          <w:lang w:val="uk-UA"/>
        </w:rPr>
        <w:tab/>
      </w:r>
      <w:r>
        <w:rPr>
          <w:rStyle w:val="fontstyle01"/>
          <w:lang w:val="uk-UA"/>
        </w:rPr>
        <w:tab/>
      </w:r>
      <w:r>
        <w:rPr>
          <w:rStyle w:val="fontstyle01"/>
          <w:lang w:val="uk-UA"/>
        </w:rPr>
        <w:tab/>
      </w:r>
      <w:r>
        <w:rPr>
          <w:rStyle w:val="fontstyle01"/>
          <w:lang w:val="uk-UA"/>
        </w:rPr>
        <w:tab/>
      </w:r>
      <w:r>
        <w:rPr>
          <w:rStyle w:val="fontstyle01"/>
          <w:lang w:val="uk-UA"/>
        </w:rPr>
        <w:tab/>
        <w:t>В.С.</w:t>
      </w:r>
      <w:r w:rsidR="009E3545" w:rsidRPr="009E3545">
        <w:rPr>
          <w:rStyle w:val="fontstyle01"/>
          <w:lang w:val="ru-RU"/>
        </w:rPr>
        <w:t xml:space="preserve"> </w:t>
      </w:r>
      <w:r>
        <w:rPr>
          <w:rStyle w:val="fontstyle01"/>
          <w:lang w:val="uk-UA"/>
        </w:rPr>
        <w:t>Мельник</w:t>
      </w:r>
    </w:p>
    <w:p w14:paraId="516C8889" w14:textId="77777777" w:rsidR="0031393F" w:rsidRPr="0031393F" w:rsidRDefault="0031393F" w:rsidP="00BD0D7B">
      <w:pPr>
        <w:spacing w:line="240" w:lineRule="auto"/>
        <w:jc w:val="both"/>
        <w:rPr>
          <w:rStyle w:val="fontstyle01"/>
          <w:lang w:val="uk-UA"/>
        </w:rPr>
      </w:pPr>
    </w:p>
    <w:p w14:paraId="09A55CA3" w14:textId="77777777" w:rsidR="00F547C2" w:rsidRDefault="00F547C2" w:rsidP="00BD0D7B">
      <w:pPr>
        <w:spacing w:line="240" w:lineRule="auto"/>
        <w:jc w:val="both"/>
        <w:rPr>
          <w:rStyle w:val="fontstyle01"/>
        </w:rPr>
      </w:pPr>
    </w:p>
    <w:p w14:paraId="31CAEF01" w14:textId="77777777" w:rsidR="0031393F" w:rsidRDefault="00F547C2" w:rsidP="00BD0D7B">
      <w:pPr>
        <w:spacing w:line="240" w:lineRule="auto"/>
        <w:jc w:val="both"/>
        <w:rPr>
          <w:rStyle w:val="fontstyle01"/>
        </w:rPr>
      </w:pPr>
      <w:r>
        <w:rPr>
          <w:rStyle w:val="fontstyle01"/>
        </w:rPr>
        <w:t>Начальник відділу навчально-методичної роботи,</w:t>
      </w:r>
    </w:p>
    <w:p w14:paraId="4F7175F5" w14:textId="3C9F9FAE" w:rsidR="00F547C2" w:rsidRDefault="00F547C2" w:rsidP="00BD0D7B">
      <w:pPr>
        <w:spacing w:line="240" w:lineRule="auto"/>
        <w:jc w:val="both"/>
      </w:pPr>
      <w:r>
        <w:rPr>
          <w:rStyle w:val="fontstyle01"/>
        </w:rPr>
        <w:t xml:space="preserve">ліцензування та акредитації, </w:t>
      </w:r>
      <w:proofErr w:type="spellStart"/>
      <w:r>
        <w:rPr>
          <w:rStyle w:val="fontstyle01"/>
        </w:rPr>
        <w:t>PhD</w:t>
      </w:r>
      <w:proofErr w:type="spellEnd"/>
      <w:r>
        <w:rPr>
          <w:rStyle w:val="fontstyle01"/>
        </w:rPr>
        <w:t xml:space="preserve">, доцент </w:t>
      </w:r>
      <w:r w:rsidR="0031393F">
        <w:rPr>
          <w:rStyle w:val="fontstyle01"/>
        </w:rPr>
        <w:tab/>
      </w:r>
      <w:r w:rsidR="0031393F">
        <w:rPr>
          <w:rStyle w:val="fontstyle01"/>
        </w:rPr>
        <w:tab/>
      </w:r>
      <w:r w:rsidR="0031393F">
        <w:rPr>
          <w:rStyle w:val="fontstyle01"/>
        </w:rPr>
        <w:tab/>
      </w:r>
      <w:r w:rsidR="0031393F">
        <w:rPr>
          <w:rStyle w:val="fontstyle01"/>
        </w:rPr>
        <w:tab/>
      </w:r>
      <w:r>
        <w:rPr>
          <w:rStyle w:val="fontstyle01"/>
        </w:rPr>
        <w:t>І.І. Кучеренко</w:t>
      </w:r>
      <w:r>
        <w:t xml:space="preserve"> </w:t>
      </w:r>
    </w:p>
    <w:p w14:paraId="442FD239" w14:textId="77777777" w:rsidR="00F547C2" w:rsidRDefault="00F547C2" w:rsidP="00BD0D7B">
      <w:pPr>
        <w:spacing w:line="240" w:lineRule="auto"/>
        <w:jc w:val="both"/>
      </w:pPr>
    </w:p>
    <w:p w14:paraId="217243C5" w14:textId="77777777" w:rsidR="00F547C2" w:rsidRDefault="00F547C2" w:rsidP="00BD0D7B">
      <w:pPr>
        <w:spacing w:line="240" w:lineRule="auto"/>
        <w:jc w:val="both"/>
      </w:pPr>
    </w:p>
    <w:p w14:paraId="5C786018" w14:textId="77777777" w:rsidR="00F547C2" w:rsidRDefault="00F547C2" w:rsidP="00BD0D7B">
      <w:pPr>
        <w:spacing w:line="240" w:lineRule="auto"/>
        <w:jc w:val="both"/>
      </w:pPr>
    </w:p>
    <w:p w14:paraId="148A127D" w14:textId="518ADABB" w:rsidR="0031393F" w:rsidRDefault="0031393F">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B228601" w14:textId="52BDAC61" w:rsidR="00393220" w:rsidRDefault="00934BFD">
      <w:pPr>
        <w:numPr>
          <w:ilvl w:val="0"/>
          <w:numId w:val="1"/>
        </w:num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Опис навчальної дисципліни</w:t>
      </w:r>
    </w:p>
    <w:p w14:paraId="167BA6A3" w14:textId="77777777" w:rsidR="00393220" w:rsidRDefault="00393220">
      <w:pPr>
        <w:spacing w:line="240" w:lineRule="auto"/>
        <w:ind w:left="720"/>
        <w:rPr>
          <w:rFonts w:ascii="Times New Roman" w:eastAsia="Times New Roman" w:hAnsi="Times New Roman" w:cs="Times New Roman"/>
          <w:b/>
          <w:sz w:val="28"/>
          <w:szCs w:val="28"/>
        </w:rPr>
      </w:pPr>
    </w:p>
    <w:tbl>
      <w:tblPr>
        <w:tblStyle w:val="a9"/>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6"/>
        <w:gridCol w:w="2499"/>
        <w:gridCol w:w="2023"/>
        <w:gridCol w:w="114"/>
        <w:gridCol w:w="1824"/>
      </w:tblGrid>
      <w:tr w:rsidR="00393220" w14:paraId="0CCA0599" w14:textId="77777777">
        <w:trPr>
          <w:cantSplit/>
          <w:trHeight w:val="803"/>
        </w:trPr>
        <w:tc>
          <w:tcPr>
            <w:tcW w:w="2896" w:type="dxa"/>
            <w:vMerge w:val="restart"/>
            <w:vAlign w:val="center"/>
          </w:tcPr>
          <w:p w14:paraId="20B47FA0"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Найменування показників</w:t>
            </w:r>
          </w:p>
        </w:tc>
        <w:tc>
          <w:tcPr>
            <w:tcW w:w="2499" w:type="dxa"/>
            <w:vMerge w:val="restart"/>
            <w:vAlign w:val="center"/>
          </w:tcPr>
          <w:p w14:paraId="4790F0BF"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Галузь знань, спеціальність, освітній рівень</w:t>
            </w:r>
          </w:p>
          <w:p w14:paraId="1E709E24" w14:textId="77777777" w:rsidR="00393220" w:rsidRDefault="00393220">
            <w:pPr>
              <w:spacing w:line="240" w:lineRule="auto"/>
              <w:jc w:val="center"/>
              <w:rPr>
                <w:rFonts w:ascii="Times New Roman" w:eastAsia="Times New Roman" w:hAnsi="Times New Roman" w:cs="Times New Roman"/>
                <w:sz w:val="28"/>
                <w:szCs w:val="28"/>
              </w:rPr>
            </w:pPr>
          </w:p>
        </w:tc>
        <w:tc>
          <w:tcPr>
            <w:tcW w:w="3961" w:type="dxa"/>
            <w:gridSpan w:val="3"/>
            <w:vAlign w:val="center"/>
          </w:tcPr>
          <w:p w14:paraId="616F7AE1"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Характеристика навчальної дисципліни</w:t>
            </w:r>
          </w:p>
        </w:tc>
      </w:tr>
      <w:tr w:rsidR="00393220" w14:paraId="1F56FC8C" w14:textId="77777777">
        <w:trPr>
          <w:cantSplit/>
          <w:trHeight w:val="802"/>
        </w:trPr>
        <w:tc>
          <w:tcPr>
            <w:tcW w:w="2896" w:type="dxa"/>
            <w:vMerge/>
            <w:vAlign w:val="center"/>
          </w:tcPr>
          <w:p w14:paraId="3D457BB9"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2499" w:type="dxa"/>
            <w:vMerge/>
            <w:vAlign w:val="center"/>
          </w:tcPr>
          <w:p w14:paraId="2DA84A71"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2023" w:type="dxa"/>
            <w:vAlign w:val="center"/>
          </w:tcPr>
          <w:p w14:paraId="2C3C898C"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денна форма навчання</w:t>
            </w:r>
          </w:p>
        </w:tc>
        <w:tc>
          <w:tcPr>
            <w:tcW w:w="1938" w:type="dxa"/>
            <w:gridSpan w:val="2"/>
            <w:vAlign w:val="center"/>
          </w:tcPr>
          <w:p w14:paraId="2975980D"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заочна форма навчання</w:t>
            </w:r>
          </w:p>
        </w:tc>
      </w:tr>
      <w:tr w:rsidR="00393220" w14:paraId="2F66F754" w14:textId="77777777">
        <w:trPr>
          <w:trHeight w:val="409"/>
        </w:trPr>
        <w:tc>
          <w:tcPr>
            <w:tcW w:w="2896" w:type="dxa"/>
            <w:vAlign w:val="center"/>
          </w:tcPr>
          <w:p w14:paraId="672347D2"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кредитів 3</w:t>
            </w:r>
          </w:p>
        </w:tc>
        <w:tc>
          <w:tcPr>
            <w:tcW w:w="2499" w:type="dxa"/>
            <w:vAlign w:val="center"/>
          </w:tcPr>
          <w:p w14:paraId="4F872FA2" w14:textId="77777777" w:rsidR="00393220" w:rsidRPr="007D0604" w:rsidRDefault="00934BFD">
            <w:pPr>
              <w:spacing w:line="240" w:lineRule="auto"/>
              <w:jc w:val="center"/>
              <w:rPr>
                <w:rFonts w:ascii="Times New Roman" w:eastAsia="Times New Roman" w:hAnsi="Times New Roman" w:cs="Times New Roman"/>
                <w:sz w:val="28"/>
                <w:szCs w:val="28"/>
              </w:rPr>
            </w:pPr>
            <w:r w:rsidRPr="007D0604">
              <w:rPr>
                <w:rFonts w:ascii="Times New Roman" w:eastAsia="Times New Roman" w:hAnsi="Times New Roman" w:cs="Times New Roman"/>
                <w:sz w:val="28"/>
                <w:szCs w:val="28"/>
              </w:rPr>
              <w:t>Галузь знань:</w:t>
            </w:r>
          </w:p>
          <w:p w14:paraId="103B4CB8" w14:textId="78097F70" w:rsidR="00393220" w:rsidRPr="007D0604" w:rsidRDefault="00AC6157">
            <w:pPr>
              <w:spacing w:line="240" w:lineRule="auto"/>
              <w:jc w:val="center"/>
              <w:rPr>
                <w:rFonts w:ascii="Times New Roman" w:eastAsia="Times New Roman" w:hAnsi="Times New Roman" w:cs="Times New Roman"/>
                <w:sz w:val="28"/>
                <w:szCs w:val="28"/>
                <w:vertAlign w:val="superscript"/>
              </w:rPr>
            </w:pPr>
            <w:r w:rsidRPr="007D0604">
              <w:rPr>
                <w:rFonts w:ascii="Times New Roman" w:eastAsia="Times New Roman" w:hAnsi="Times New Roman" w:cs="Times New Roman"/>
                <w:sz w:val="28"/>
                <w:szCs w:val="28"/>
                <w:u w:val="single"/>
                <w:lang w:val="uk-UA"/>
              </w:rPr>
              <w:t>22 «</w:t>
            </w:r>
            <w:r w:rsidRPr="007D0604">
              <w:rPr>
                <w:rFonts w:ascii="Times New Roman" w:eastAsia="Times New Roman" w:hAnsi="Times New Roman" w:cs="Times New Roman"/>
                <w:sz w:val="28"/>
                <w:szCs w:val="28"/>
                <w:u w:val="single"/>
              </w:rPr>
              <w:t>Охорона здоров’я</w:t>
            </w:r>
            <w:r w:rsidRPr="007D0604">
              <w:rPr>
                <w:rFonts w:ascii="Times New Roman" w:eastAsia="Times New Roman" w:hAnsi="Times New Roman" w:cs="Times New Roman"/>
                <w:sz w:val="28"/>
                <w:szCs w:val="28"/>
                <w:u w:val="single"/>
                <w:lang w:val="uk-UA"/>
              </w:rPr>
              <w:t>»</w:t>
            </w:r>
            <w:r w:rsidRPr="007D0604">
              <w:rPr>
                <w:rFonts w:ascii="Times New Roman" w:eastAsia="Times New Roman" w:hAnsi="Times New Roman" w:cs="Times New Roman"/>
                <w:sz w:val="28"/>
                <w:szCs w:val="28"/>
                <w:u w:val="single"/>
              </w:rPr>
              <w:t xml:space="preserve"> </w:t>
            </w:r>
          </w:p>
        </w:tc>
        <w:tc>
          <w:tcPr>
            <w:tcW w:w="3961" w:type="dxa"/>
            <w:gridSpan w:val="3"/>
            <w:vAlign w:val="center"/>
          </w:tcPr>
          <w:p w14:paraId="4DFAF3C7"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Вибіркова </w:t>
            </w:r>
          </w:p>
        </w:tc>
      </w:tr>
      <w:tr w:rsidR="00393220" w14:paraId="57A2981E" w14:textId="77777777">
        <w:trPr>
          <w:cantSplit/>
          <w:trHeight w:val="170"/>
        </w:trPr>
        <w:tc>
          <w:tcPr>
            <w:tcW w:w="2896" w:type="dxa"/>
            <w:vAlign w:val="center"/>
          </w:tcPr>
          <w:p w14:paraId="1C2B29C9"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Модулів – 1</w:t>
            </w:r>
          </w:p>
        </w:tc>
        <w:tc>
          <w:tcPr>
            <w:tcW w:w="2499" w:type="dxa"/>
            <w:vAlign w:val="center"/>
          </w:tcPr>
          <w:p w14:paraId="3EEEB672" w14:textId="77777777" w:rsidR="00393220" w:rsidRPr="007D0604" w:rsidRDefault="00393220">
            <w:pPr>
              <w:spacing w:line="240" w:lineRule="auto"/>
              <w:jc w:val="center"/>
              <w:rPr>
                <w:rFonts w:ascii="Times New Roman" w:eastAsia="Times New Roman" w:hAnsi="Times New Roman" w:cs="Times New Roman"/>
                <w:sz w:val="28"/>
                <w:szCs w:val="28"/>
              </w:rPr>
            </w:pPr>
          </w:p>
        </w:tc>
        <w:tc>
          <w:tcPr>
            <w:tcW w:w="3961" w:type="dxa"/>
            <w:gridSpan w:val="3"/>
            <w:vAlign w:val="center"/>
          </w:tcPr>
          <w:p w14:paraId="66DA169E"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Рік підготовки:</w:t>
            </w:r>
          </w:p>
        </w:tc>
      </w:tr>
      <w:tr w:rsidR="00393220" w14:paraId="4414A1FF" w14:textId="77777777">
        <w:trPr>
          <w:cantSplit/>
          <w:trHeight w:val="207"/>
        </w:trPr>
        <w:tc>
          <w:tcPr>
            <w:tcW w:w="2896" w:type="dxa"/>
            <w:vAlign w:val="center"/>
          </w:tcPr>
          <w:p w14:paraId="13B2A63F" w14:textId="232C0206" w:rsidR="00393220" w:rsidRPr="0031393F" w:rsidRDefault="00934BFD">
            <w:pPr>
              <w:spacing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Змістових модулів – </w:t>
            </w:r>
            <w:r w:rsidR="0031393F">
              <w:rPr>
                <w:rFonts w:ascii="Times New Roman" w:eastAsia="Times New Roman" w:hAnsi="Times New Roman" w:cs="Times New Roman"/>
                <w:sz w:val="28"/>
                <w:szCs w:val="28"/>
                <w:lang w:val="uk-UA"/>
              </w:rPr>
              <w:t>2</w:t>
            </w:r>
          </w:p>
        </w:tc>
        <w:tc>
          <w:tcPr>
            <w:tcW w:w="2499" w:type="dxa"/>
            <w:vMerge w:val="restart"/>
            <w:vAlign w:val="center"/>
          </w:tcPr>
          <w:p w14:paraId="47A06F37" w14:textId="77777777" w:rsidR="00393220" w:rsidRPr="007D0604" w:rsidRDefault="00934BFD">
            <w:pPr>
              <w:spacing w:line="240" w:lineRule="auto"/>
              <w:jc w:val="center"/>
              <w:rPr>
                <w:rFonts w:ascii="Times New Roman" w:eastAsia="Times New Roman" w:hAnsi="Times New Roman" w:cs="Times New Roman"/>
                <w:sz w:val="28"/>
                <w:szCs w:val="28"/>
              </w:rPr>
            </w:pPr>
            <w:r w:rsidRPr="007D0604">
              <w:rPr>
                <w:rFonts w:ascii="Times New Roman" w:eastAsia="Times New Roman" w:hAnsi="Times New Roman" w:cs="Times New Roman"/>
                <w:sz w:val="28"/>
                <w:szCs w:val="28"/>
              </w:rPr>
              <w:t xml:space="preserve">Спеціальність: </w:t>
            </w:r>
          </w:p>
          <w:p w14:paraId="70D770E3" w14:textId="6C05FA76" w:rsidR="00393220" w:rsidRPr="007D0604" w:rsidRDefault="00AC6157">
            <w:pPr>
              <w:spacing w:line="240" w:lineRule="auto"/>
              <w:jc w:val="center"/>
              <w:rPr>
                <w:rFonts w:ascii="Times New Roman" w:eastAsia="Times New Roman" w:hAnsi="Times New Roman" w:cs="Times New Roman"/>
                <w:sz w:val="28"/>
                <w:szCs w:val="28"/>
                <w:u w:val="single"/>
              </w:rPr>
            </w:pPr>
            <w:r w:rsidRPr="007D0604">
              <w:rPr>
                <w:rFonts w:ascii="Times New Roman" w:eastAsia="Times New Roman" w:hAnsi="Times New Roman" w:cs="Times New Roman"/>
                <w:sz w:val="28"/>
                <w:szCs w:val="28"/>
                <w:u w:val="single"/>
                <w:lang w:val="uk-UA"/>
              </w:rPr>
              <w:t>22</w:t>
            </w:r>
            <w:r w:rsidR="0031393F">
              <w:rPr>
                <w:rFonts w:ascii="Times New Roman" w:eastAsia="Times New Roman" w:hAnsi="Times New Roman" w:cs="Times New Roman"/>
                <w:sz w:val="28"/>
                <w:szCs w:val="28"/>
                <w:u w:val="single"/>
                <w:lang w:val="uk-UA"/>
              </w:rPr>
              <w:t>2</w:t>
            </w:r>
            <w:r w:rsidRPr="007D0604">
              <w:rPr>
                <w:rFonts w:ascii="Times New Roman" w:eastAsia="Times New Roman" w:hAnsi="Times New Roman" w:cs="Times New Roman"/>
                <w:sz w:val="28"/>
                <w:szCs w:val="28"/>
                <w:u w:val="single"/>
                <w:lang w:val="uk-UA"/>
              </w:rPr>
              <w:t xml:space="preserve"> </w:t>
            </w:r>
            <w:r w:rsidRPr="007D0604">
              <w:rPr>
                <w:rFonts w:ascii="Times New Roman" w:eastAsia="Times New Roman" w:hAnsi="Times New Roman" w:cs="Times New Roman"/>
                <w:sz w:val="28"/>
                <w:szCs w:val="28"/>
                <w:u w:val="single"/>
              </w:rPr>
              <w:t>«Меди</w:t>
            </w:r>
            <w:r w:rsidR="0031393F">
              <w:rPr>
                <w:rFonts w:ascii="Times New Roman" w:eastAsia="Times New Roman" w:hAnsi="Times New Roman" w:cs="Times New Roman"/>
                <w:sz w:val="28"/>
                <w:szCs w:val="28"/>
                <w:u w:val="single"/>
                <w:lang w:val="uk-UA"/>
              </w:rPr>
              <w:t>цина</w:t>
            </w:r>
            <w:r w:rsidRPr="007D0604">
              <w:rPr>
                <w:rFonts w:ascii="Times New Roman" w:eastAsia="Times New Roman" w:hAnsi="Times New Roman" w:cs="Times New Roman"/>
                <w:sz w:val="28"/>
                <w:szCs w:val="28"/>
                <w:u w:val="single"/>
              </w:rPr>
              <w:t xml:space="preserve">» </w:t>
            </w:r>
          </w:p>
        </w:tc>
        <w:tc>
          <w:tcPr>
            <w:tcW w:w="2137" w:type="dxa"/>
            <w:gridSpan w:val="2"/>
            <w:vAlign w:val="center"/>
          </w:tcPr>
          <w:p w14:paraId="1412A17D" w14:textId="1A6B047D" w:rsidR="00393220" w:rsidRDefault="005A0955">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6</w:t>
            </w:r>
            <w:r w:rsidR="00934BFD">
              <w:rPr>
                <w:rFonts w:ascii="Times New Roman" w:eastAsia="Times New Roman" w:hAnsi="Times New Roman" w:cs="Times New Roman"/>
                <w:sz w:val="28"/>
                <w:szCs w:val="28"/>
              </w:rPr>
              <w:t>-й</w:t>
            </w:r>
          </w:p>
        </w:tc>
        <w:tc>
          <w:tcPr>
            <w:tcW w:w="1824" w:type="dxa"/>
            <w:vAlign w:val="center"/>
          </w:tcPr>
          <w:p w14:paraId="29C9F6FA"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393220" w14:paraId="28EEB850" w14:textId="77777777">
        <w:trPr>
          <w:cantSplit/>
          <w:trHeight w:val="232"/>
        </w:trPr>
        <w:tc>
          <w:tcPr>
            <w:tcW w:w="2896" w:type="dxa"/>
            <w:vAlign w:val="center"/>
          </w:tcPr>
          <w:p w14:paraId="669790EC" w14:textId="77777777" w:rsidR="00393220" w:rsidRDefault="00393220">
            <w:pPr>
              <w:spacing w:line="240" w:lineRule="auto"/>
              <w:jc w:val="center"/>
              <w:rPr>
                <w:rFonts w:ascii="Times New Roman" w:eastAsia="Times New Roman" w:hAnsi="Times New Roman" w:cs="Times New Roman"/>
                <w:sz w:val="28"/>
                <w:szCs w:val="28"/>
              </w:rPr>
            </w:pPr>
          </w:p>
        </w:tc>
        <w:tc>
          <w:tcPr>
            <w:tcW w:w="2499" w:type="dxa"/>
            <w:vMerge/>
            <w:vAlign w:val="center"/>
          </w:tcPr>
          <w:p w14:paraId="5F9F8D0B" w14:textId="77777777" w:rsidR="00393220" w:rsidRPr="007D0604"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3961" w:type="dxa"/>
            <w:gridSpan w:val="3"/>
            <w:vAlign w:val="center"/>
          </w:tcPr>
          <w:p w14:paraId="06F2BAA3"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Семестр</w:t>
            </w:r>
          </w:p>
        </w:tc>
      </w:tr>
      <w:tr w:rsidR="00393220" w14:paraId="28D4F8DA" w14:textId="77777777">
        <w:trPr>
          <w:cantSplit/>
          <w:trHeight w:val="323"/>
        </w:trPr>
        <w:tc>
          <w:tcPr>
            <w:tcW w:w="2896" w:type="dxa"/>
            <w:vMerge w:val="restart"/>
            <w:vAlign w:val="center"/>
          </w:tcPr>
          <w:p w14:paraId="69219845"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Загальна кількість годин - 90</w:t>
            </w:r>
          </w:p>
        </w:tc>
        <w:tc>
          <w:tcPr>
            <w:tcW w:w="2499" w:type="dxa"/>
            <w:vMerge/>
            <w:vAlign w:val="center"/>
          </w:tcPr>
          <w:p w14:paraId="48DB8CA5" w14:textId="77777777" w:rsidR="00393220" w:rsidRPr="007D0604"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2137" w:type="dxa"/>
            <w:gridSpan w:val="2"/>
            <w:vAlign w:val="center"/>
          </w:tcPr>
          <w:p w14:paraId="29AF8044" w14:textId="3C2D4686" w:rsidR="00393220" w:rsidRDefault="005A0955">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11</w:t>
            </w:r>
            <w:r w:rsidR="00934BFD">
              <w:rPr>
                <w:rFonts w:ascii="Times New Roman" w:eastAsia="Times New Roman" w:hAnsi="Times New Roman" w:cs="Times New Roman"/>
                <w:sz w:val="28"/>
                <w:szCs w:val="28"/>
              </w:rPr>
              <w:t>-й</w:t>
            </w:r>
          </w:p>
        </w:tc>
        <w:tc>
          <w:tcPr>
            <w:tcW w:w="1824" w:type="dxa"/>
            <w:vAlign w:val="center"/>
          </w:tcPr>
          <w:p w14:paraId="4CD880E0"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393220" w14:paraId="018494C3" w14:textId="77777777">
        <w:trPr>
          <w:cantSplit/>
          <w:trHeight w:val="322"/>
        </w:trPr>
        <w:tc>
          <w:tcPr>
            <w:tcW w:w="2896" w:type="dxa"/>
            <w:vMerge/>
            <w:vAlign w:val="center"/>
          </w:tcPr>
          <w:p w14:paraId="0D5B971E"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2499" w:type="dxa"/>
            <w:vMerge/>
            <w:vAlign w:val="center"/>
          </w:tcPr>
          <w:p w14:paraId="0DC11E29" w14:textId="77777777" w:rsidR="00393220" w:rsidRPr="007D0604"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3961" w:type="dxa"/>
            <w:gridSpan w:val="3"/>
            <w:vAlign w:val="center"/>
          </w:tcPr>
          <w:p w14:paraId="44AED094"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Лекції</w:t>
            </w:r>
          </w:p>
        </w:tc>
      </w:tr>
      <w:tr w:rsidR="00393220" w14:paraId="33B4BD6A" w14:textId="77777777">
        <w:trPr>
          <w:cantSplit/>
          <w:trHeight w:val="320"/>
        </w:trPr>
        <w:tc>
          <w:tcPr>
            <w:tcW w:w="2896" w:type="dxa"/>
            <w:vMerge w:val="restart"/>
            <w:vAlign w:val="center"/>
          </w:tcPr>
          <w:p w14:paraId="564BABE5"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Тижневих годин для денної форми навчання:</w:t>
            </w:r>
          </w:p>
          <w:p w14:paraId="300E4CBB"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аудиторних – 30 год.;</w:t>
            </w:r>
          </w:p>
          <w:p w14:paraId="2FA26D63"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самостійної роботи студента – 60 год.</w:t>
            </w:r>
          </w:p>
        </w:tc>
        <w:tc>
          <w:tcPr>
            <w:tcW w:w="2499" w:type="dxa"/>
            <w:vMerge w:val="restart"/>
            <w:vAlign w:val="center"/>
          </w:tcPr>
          <w:p w14:paraId="054B4570" w14:textId="77777777" w:rsidR="00393220" w:rsidRPr="007D0604" w:rsidRDefault="00934BFD">
            <w:pPr>
              <w:spacing w:line="240" w:lineRule="auto"/>
              <w:jc w:val="center"/>
              <w:rPr>
                <w:rFonts w:ascii="Times New Roman" w:eastAsia="Times New Roman" w:hAnsi="Times New Roman" w:cs="Times New Roman"/>
                <w:sz w:val="28"/>
                <w:szCs w:val="28"/>
              </w:rPr>
            </w:pPr>
            <w:r w:rsidRPr="007D0604">
              <w:rPr>
                <w:rFonts w:ascii="Times New Roman" w:eastAsia="Times New Roman" w:hAnsi="Times New Roman" w:cs="Times New Roman"/>
                <w:sz w:val="28"/>
                <w:szCs w:val="28"/>
              </w:rPr>
              <w:t>Освітній рівень:</w:t>
            </w:r>
          </w:p>
          <w:p w14:paraId="33B37E54" w14:textId="77777777" w:rsidR="00393220" w:rsidRPr="007D0604" w:rsidRDefault="00934BFD">
            <w:pPr>
              <w:spacing w:line="240" w:lineRule="auto"/>
              <w:jc w:val="center"/>
              <w:rPr>
                <w:rFonts w:ascii="Times New Roman" w:eastAsia="Times New Roman" w:hAnsi="Times New Roman" w:cs="Times New Roman"/>
                <w:sz w:val="28"/>
                <w:szCs w:val="28"/>
              </w:rPr>
            </w:pPr>
            <w:r w:rsidRPr="007D0604">
              <w:rPr>
                <w:rFonts w:ascii="Times New Roman" w:eastAsia="Times New Roman" w:hAnsi="Times New Roman" w:cs="Times New Roman"/>
                <w:sz w:val="28"/>
                <w:szCs w:val="28"/>
                <w:u w:val="single"/>
              </w:rPr>
              <w:t>другий (магістерський) рівень вищої освіти</w:t>
            </w:r>
          </w:p>
          <w:p w14:paraId="08022F8A" w14:textId="77777777" w:rsidR="00393220" w:rsidRPr="007D0604" w:rsidRDefault="00393220">
            <w:pPr>
              <w:spacing w:line="240" w:lineRule="auto"/>
              <w:jc w:val="center"/>
              <w:rPr>
                <w:rFonts w:ascii="Times New Roman" w:eastAsia="Times New Roman" w:hAnsi="Times New Roman" w:cs="Times New Roman"/>
                <w:sz w:val="28"/>
                <w:szCs w:val="28"/>
              </w:rPr>
            </w:pPr>
          </w:p>
          <w:p w14:paraId="56E67E7F" w14:textId="77777777" w:rsidR="00393220" w:rsidRPr="007D0604" w:rsidRDefault="00393220">
            <w:pPr>
              <w:spacing w:line="240" w:lineRule="auto"/>
              <w:jc w:val="center"/>
              <w:rPr>
                <w:rFonts w:ascii="Times New Roman" w:eastAsia="Times New Roman" w:hAnsi="Times New Roman" w:cs="Times New Roman"/>
                <w:sz w:val="28"/>
                <w:szCs w:val="28"/>
              </w:rPr>
            </w:pPr>
          </w:p>
        </w:tc>
        <w:tc>
          <w:tcPr>
            <w:tcW w:w="2137" w:type="dxa"/>
            <w:gridSpan w:val="2"/>
            <w:vAlign w:val="center"/>
          </w:tcPr>
          <w:p w14:paraId="638FC545" w14:textId="2FF74F1C"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0 год. </w:t>
            </w:r>
          </w:p>
        </w:tc>
        <w:tc>
          <w:tcPr>
            <w:tcW w:w="1824" w:type="dxa"/>
            <w:vAlign w:val="center"/>
          </w:tcPr>
          <w:p w14:paraId="1D8FE0EE"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393220" w14:paraId="16E90C0E" w14:textId="77777777">
        <w:trPr>
          <w:cantSplit/>
          <w:trHeight w:val="320"/>
        </w:trPr>
        <w:tc>
          <w:tcPr>
            <w:tcW w:w="2896" w:type="dxa"/>
            <w:vMerge/>
            <w:vAlign w:val="center"/>
          </w:tcPr>
          <w:p w14:paraId="37D352C4"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2499" w:type="dxa"/>
            <w:vMerge/>
            <w:vAlign w:val="center"/>
          </w:tcPr>
          <w:p w14:paraId="411AF914"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3961" w:type="dxa"/>
            <w:gridSpan w:val="3"/>
            <w:vAlign w:val="center"/>
          </w:tcPr>
          <w:p w14:paraId="42D23FDE"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Практичні, семінарські</w:t>
            </w:r>
          </w:p>
        </w:tc>
      </w:tr>
      <w:tr w:rsidR="00393220" w14:paraId="5072FB89" w14:textId="77777777">
        <w:trPr>
          <w:cantSplit/>
          <w:trHeight w:val="320"/>
        </w:trPr>
        <w:tc>
          <w:tcPr>
            <w:tcW w:w="2896" w:type="dxa"/>
            <w:vMerge/>
            <w:vAlign w:val="center"/>
          </w:tcPr>
          <w:p w14:paraId="058037DA" w14:textId="77777777" w:rsidR="00393220" w:rsidRDefault="00393220">
            <w:pPr>
              <w:widowControl w:val="0"/>
              <w:pBdr>
                <w:top w:val="nil"/>
                <w:left w:val="nil"/>
                <w:bottom w:val="nil"/>
                <w:right w:val="nil"/>
                <w:between w:val="nil"/>
              </w:pBdr>
              <w:rPr>
                <w:rFonts w:ascii="Times New Roman" w:eastAsia="Times New Roman" w:hAnsi="Times New Roman" w:cs="Times New Roman"/>
                <w:i/>
                <w:sz w:val="28"/>
                <w:szCs w:val="28"/>
              </w:rPr>
            </w:pPr>
          </w:p>
        </w:tc>
        <w:tc>
          <w:tcPr>
            <w:tcW w:w="2499" w:type="dxa"/>
            <w:vMerge/>
            <w:vAlign w:val="center"/>
          </w:tcPr>
          <w:p w14:paraId="22EB539B" w14:textId="77777777" w:rsidR="00393220" w:rsidRDefault="00393220">
            <w:pPr>
              <w:widowControl w:val="0"/>
              <w:pBdr>
                <w:top w:val="nil"/>
                <w:left w:val="nil"/>
                <w:bottom w:val="nil"/>
                <w:right w:val="nil"/>
                <w:between w:val="nil"/>
              </w:pBdr>
              <w:rPr>
                <w:rFonts w:ascii="Times New Roman" w:eastAsia="Times New Roman" w:hAnsi="Times New Roman" w:cs="Times New Roman"/>
                <w:i/>
                <w:sz w:val="28"/>
                <w:szCs w:val="28"/>
              </w:rPr>
            </w:pPr>
          </w:p>
        </w:tc>
        <w:tc>
          <w:tcPr>
            <w:tcW w:w="2137" w:type="dxa"/>
            <w:gridSpan w:val="2"/>
            <w:vAlign w:val="center"/>
          </w:tcPr>
          <w:p w14:paraId="38F317A2" w14:textId="235957DF" w:rsidR="00393220" w:rsidRDefault="005A0955">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sz w:val="28"/>
                <w:szCs w:val="28"/>
                <w:lang w:val="uk-UA"/>
              </w:rPr>
              <w:t>3</w:t>
            </w:r>
            <w:r w:rsidR="00934BFD">
              <w:rPr>
                <w:rFonts w:ascii="Times New Roman" w:eastAsia="Times New Roman" w:hAnsi="Times New Roman" w:cs="Times New Roman"/>
                <w:sz w:val="28"/>
                <w:szCs w:val="28"/>
              </w:rPr>
              <w:t>0 год.</w:t>
            </w:r>
          </w:p>
        </w:tc>
        <w:tc>
          <w:tcPr>
            <w:tcW w:w="1824" w:type="dxa"/>
            <w:vAlign w:val="center"/>
          </w:tcPr>
          <w:p w14:paraId="60DE6FC6"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393220" w14:paraId="79F4E5BE" w14:textId="77777777">
        <w:trPr>
          <w:cantSplit/>
          <w:trHeight w:val="138"/>
        </w:trPr>
        <w:tc>
          <w:tcPr>
            <w:tcW w:w="2896" w:type="dxa"/>
            <w:vMerge/>
            <w:vAlign w:val="center"/>
          </w:tcPr>
          <w:p w14:paraId="6628933B"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2499" w:type="dxa"/>
            <w:vMerge/>
            <w:vAlign w:val="center"/>
          </w:tcPr>
          <w:p w14:paraId="3DA51DD1"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3961" w:type="dxa"/>
            <w:gridSpan w:val="3"/>
            <w:vAlign w:val="center"/>
          </w:tcPr>
          <w:p w14:paraId="0275BD89"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Лабораторні</w:t>
            </w:r>
          </w:p>
        </w:tc>
      </w:tr>
      <w:tr w:rsidR="00393220" w14:paraId="5E513FE9" w14:textId="77777777">
        <w:trPr>
          <w:cantSplit/>
          <w:trHeight w:val="138"/>
        </w:trPr>
        <w:tc>
          <w:tcPr>
            <w:tcW w:w="2896" w:type="dxa"/>
            <w:vMerge/>
            <w:vAlign w:val="center"/>
          </w:tcPr>
          <w:p w14:paraId="431E93F9" w14:textId="77777777" w:rsidR="00393220" w:rsidRDefault="00393220">
            <w:pPr>
              <w:widowControl w:val="0"/>
              <w:pBdr>
                <w:top w:val="nil"/>
                <w:left w:val="nil"/>
                <w:bottom w:val="nil"/>
                <w:right w:val="nil"/>
                <w:between w:val="nil"/>
              </w:pBdr>
              <w:rPr>
                <w:rFonts w:ascii="Times New Roman" w:eastAsia="Times New Roman" w:hAnsi="Times New Roman" w:cs="Times New Roman"/>
                <w:i/>
                <w:sz w:val="28"/>
                <w:szCs w:val="28"/>
              </w:rPr>
            </w:pPr>
          </w:p>
        </w:tc>
        <w:tc>
          <w:tcPr>
            <w:tcW w:w="2499" w:type="dxa"/>
            <w:vMerge/>
            <w:vAlign w:val="center"/>
          </w:tcPr>
          <w:p w14:paraId="071FA23C" w14:textId="77777777" w:rsidR="00393220" w:rsidRDefault="00393220">
            <w:pPr>
              <w:widowControl w:val="0"/>
              <w:pBdr>
                <w:top w:val="nil"/>
                <w:left w:val="nil"/>
                <w:bottom w:val="nil"/>
                <w:right w:val="nil"/>
                <w:between w:val="nil"/>
              </w:pBdr>
              <w:rPr>
                <w:rFonts w:ascii="Times New Roman" w:eastAsia="Times New Roman" w:hAnsi="Times New Roman" w:cs="Times New Roman"/>
                <w:i/>
                <w:sz w:val="28"/>
                <w:szCs w:val="28"/>
              </w:rPr>
            </w:pPr>
          </w:p>
        </w:tc>
        <w:tc>
          <w:tcPr>
            <w:tcW w:w="2137" w:type="dxa"/>
            <w:gridSpan w:val="2"/>
            <w:vAlign w:val="center"/>
          </w:tcPr>
          <w:p w14:paraId="639F850D"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824" w:type="dxa"/>
            <w:vAlign w:val="center"/>
          </w:tcPr>
          <w:p w14:paraId="79C038D5"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p>
        </w:tc>
      </w:tr>
      <w:tr w:rsidR="00393220" w14:paraId="49D29568" w14:textId="77777777">
        <w:trPr>
          <w:cantSplit/>
          <w:trHeight w:val="138"/>
        </w:trPr>
        <w:tc>
          <w:tcPr>
            <w:tcW w:w="2896" w:type="dxa"/>
            <w:vMerge/>
            <w:vAlign w:val="center"/>
          </w:tcPr>
          <w:p w14:paraId="6E0DA349" w14:textId="77777777" w:rsidR="00393220" w:rsidRDefault="00393220">
            <w:pPr>
              <w:widowControl w:val="0"/>
              <w:pBdr>
                <w:top w:val="nil"/>
                <w:left w:val="nil"/>
                <w:bottom w:val="nil"/>
                <w:right w:val="nil"/>
                <w:between w:val="nil"/>
              </w:pBdr>
              <w:rPr>
                <w:rFonts w:ascii="Times New Roman" w:eastAsia="Times New Roman" w:hAnsi="Times New Roman" w:cs="Times New Roman"/>
                <w:i/>
                <w:sz w:val="28"/>
                <w:szCs w:val="28"/>
              </w:rPr>
            </w:pPr>
          </w:p>
        </w:tc>
        <w:tc>
          <w:tcPr>
            <w:tcW w:w="2499" w:type="dxa"/>
            <w:vMerge/>
            <w:vAlign w:val="center"/>
          </w:tcPr>
          <w:p w14:paraId="1C3E18F7" w14:textId="77777777" w:rsidR="00393220" w:rsidRDefault="00393220">
            <w:pPr>
              <w:widowControl w:val="0"/>
              <w:pBdr>
                <w:top w:val="nil"/>
                <w:left w:val="nil"/>
                <w:bottom w:val="nil"/>
                <w:right w:val="nil"/>
                <w:between w:val="nil"/>
              </w:pBdr>
              <w:rPr>
                <w:rFonts w:ascii="Times New Roman" w:eastAsia="Times New Roman" w:hAnsi="Times New Roman" w:cs="Times New Roman"/>
                <w:i/>
                <w:sz w:val="28"/>
                <w:szCs w:val="28"/>
              </w:rPr>
            </w:pPr>
          </w:p>
        </w:tc>
        <w:tc>
          <w:tcPr>
            <w:tcW w:w="3961" w:type="dxa"/>
            <w:gridSpan w:val="3"/>
            <w:vAlign w:val="center"/>
          </w:tcPr>
          <w:p w14:paraId="15506F82"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Самостійна робота</w:t>
            </w:r>
          </w:p>
        </w:tc>
      </w:tr>
      <w:tr w:rsidR="00393220" w14:paraId="09E4F531" w14:textId="77777777">
        <w:trPr>
          <w:cantSplit/>
          <w:trHeight w:val="138"/>
        </w:trPr>
        <w:tc>
          <w:tcPr>
            <w:tcW w:w="2896" w:type="dxa"/>
            <w:vMerge/>
            <w:vAlign w:val="center"/>
          </w:tcPr>
          <w:p w14:paraId="2EBAA60D" w14:textId="77777777" w:rsidR="00393220" w:rsidRDefault="00393220">
            <w:pPr>
              <w:widowControl w:val="0"/>
              <w:pBdr>
                <w:top w:val="nil"/>
                <w:left w:val="nil"/>
                <w:bottom w:val="nil"/>
                <w:right w:val="nil"/>
                <w:between w:val="nil"/>
              </w:pBdr>
              <w:rPr>
                <w:rFonts w:ascii="Times New Roman" w:eastAsia="Times New Roman" w:hAnsi="Times New Roman" w:cs="Times New Roman"/>
                <w:i/>
                <w:sz w:val="28"/>
                <w:szCs w:val="28"/>
              </w:rPr>
            </w:pPr>
          </w:p>
        </w:tc>
        <w:tc>
          <w:tcPr>
            <w:tcW w:w="2499" w:type="dxa"/>
            <w:vMerge/>
            <w:vAlign w:val="center"/>
          </w:tcPr>
          <w:p w14:paraId="49811072" w14:textId="77777777" w:rsidR="00393220" w:rsidRDefault="00393220">
            <w:pPr>
              <w:widowControl w:val="0"/>
              <w:pBdr>
                <w:top w:val="nil"/>
                <w:left w:val="nil"/>
                <w:bottom w:val="nil"/>
                <w:right w:val="nil"/>
                <w:between w:val="nil"/>
              </w:pBdr>
              <w:rPr>
                <w:rFonts w:ascii="Times New Roman" w:eastAsia="Times New Roman" w:hAnsi="Times New Roman" w:cs="Times New Roman"/>
                <w:i/>
                <w:sz w:val="28"/>
                <w:szCs w:val="28"/>
              </w:rPr>
            </w:pPr>
          </w:p>
        </w:tc>
        <w:tc>
          <w:tcPr>
            <w:tcW w:w="2137" w:type="dxa"/>
            <w:gridSpan w:val="2"/>
            <w:vAlign w:val="center"/>
          </w:tcPr>
          <w:p w14:paraId="7760C971"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sz w:val="28"/>
                <w:szCs w:val="28"/>
              </w:rPr>
              <w:t>60 год.</w:t>
            </w:r>
          </w:p>
        </w:tc>
        <w:tc>
          <w:tcPr>
            <w:tcW w:w="1824" w:type="dxa"/>
            <w:vAlign w:val="center"/>
          </w:tcPr>
          <w:p w14:paraId="571CE0B2" w14:textId="77777777" w:rsidR="00393220" w:rsidRDefault="00934BF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393220" w14:paraId="08B74957" w14:textId="77777777">
        <w:trPr>
          <w:cantSplit/>
          <w:trHeight w:val="74"/>
        </w:trPr>
        <w:tc>
          <w:tcPr>
            <w:tcW w:w="2896" w:type="dxa"/>
            <w:vMerge/>
            <w:vAlign w:val="center"/>
          </w:tcPr>
          <w:p w14:paraId="2F9F1B30"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2499" w:type="dxa"/>
            <w:vMerge/>
            <w:vAlign w:val="center"/>
          </w:tcPr>
          <w:p w14:paraId="05E2D7BC" w14:textId="77777777" w:rsidR="00393220" w:rsidRDefault="00393220">
            <w:pPr>
              <w:widowControl w:val="0"/>
              <w:pBdr>
                <w:top w:val="nil"/>
                <w:left w:val="nil"/>
                <w:bottom w:val="nil"/>
                <w:right w:val="nil"/>
                <w:between w:val="nil"/>
              </w:pBdr>
              <w:rPr>
                <w:rFonts w:ascii="Times New Roman" w:eastAsia="Times New Roman" w:hAnsi="Times New Roman" w:cs="Times New Roman"/>
                <w:sz w:val="28"/>
                <w:szCs w:val="28"/>
              </w:rPr>
            </w:pPr>
          </w:p>
        </w:tc>
        <w:tc>
          <w:tcPr>
            <w:tcW w:w="3961" w:type="dxa"/>
            <w:gridSpan w:val="3"/>
            <w:vAlign w:val="center"/>
          </w:tcPr>
          <w:p w14:paraId="6A7AEBDC" w14:textId="77777777" w:rsidR="00393220" w:rsidRDefault="00934BFD">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sz w:val="28"/>
                <w:szCs w:val="28"/>
              </w:rPr>
              <w:t>Вид контролю: диференційований залік</w:t>
            </w:r>
          </w:p>
        </w:tc>
      </w:tr>
    </w:tbl>
    <w:p w14:paraId="7A855017" w14:textId="14CB7CEC" w:rsidR="00FA6EC4" w:rsidRDefault="00FA6EC4">
      <w:pPr>
        <w:spacing w:line="240" w:lineRule="auto"/>
        <w:jc w:val="center"/>
        <w:rPr>
          <w:rFonts w:ascii="Times New Roman" w:eastAsia="Times New Roman" w:hAnsi="Times New Roman" w:cs="Times New Roman"/>
          <w:b/>
          <w:sz w:val="28"/>
          <w:szCs w:val="28"/>
        </w:rPr>
      </w:pPr>
    </w:p>
    <w:p w14:paraId="5D841BB6" w14:textId="77777777" w:rsidR="00FA6EC4" w:rsidRDefault="00FA6EC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675E791D" w14:textId="77777777" w:rsidR="00393220" w:rsidRPr="00751FD4" w:rsidRDefault="00934BFD" w:rsidP="001364C0">
      <w:pPr>
        <w:spacing w:line="360" w:lineRule="auto"/>
        <w:ind w:firstLine="567"/>
        <w:jc w:val="both"/>
        <w:rPr>
          <w:rFonts w:ascii="Times New Roman" w:eastAsia="Times New Roman" w:hAnsi="Times New Roman" w:cs="Times New Roman"/>
          <w:b/>
          <w:sz w:val="28"/>
          <w:szCs w:val="28"/>
        </w:rPr>
      </w:pPr>
      <w:r w:rsidRPr="00751FD4">
        <w:rPr>
          <w:rFonts w:ascii="Times New Roman" w:eastAsia="Times New Roman" w:hAnsi="Times New Roman" w:cs="Times New Roman"/>
          <w:b/>
          <w:sz w:val="28"/>
          <w:szCs w:val="28"/>
        </w:rPr>
        <w:lastRenderedPageBreak/>
        <w:t>2. Мета, очікувані результати навчання та критерії оцінювання результатів навчання</w:t>
      </w:r>
    </w:p>
    <w:p w14:paraId="2E5949FE" w14:textId="53BDC5A9" w:rsidR="00393220" w:rsidRPr="00751FD4" w:rsidRDefault="00934BFD" w:rsidP="001364C0">
      <w:pPr>
        <w:spacing w:line="360" w:lineRule="auto"/>
        <w:ind w:firstLine="567"/>
        <w:jc w:val="both"/>
        <w:rPr>
          <w:rFonts w:ascii="Times New Roman" w:eastAsia="Times New Roman" w:hAnsi="Times New Roman" w:cs="Times New Roman"/>
          <w:b/>
          <w:color w:val="000000"/>
          <w:sz w:val="28"/>
          <w:szCs w:val="28"/>
        </w:rPr>
      </w:pPr>
      <w:r w:rsidRPr="00751FD4">
        <w:rPr>
          <w:rFonts w:ascii="Times New Roman" w:eastAsia="Times New Roman" w:hAnsi="Times New Roman" w:cs="Times New Roman"/>
          <w:b/>
          <w:color w:val="000000"/>
          <w:sz w:val="28"/>
          <w:szCs w:val="28"/>
        </w:rPr>
        <w:t xml:space="preserve">Мета курсу </w:t>
      </w:r>
      <w:r w:rsidRPr="00751FD4">
        <w:rPr>
          <w:rFonts w:ascii="Times New Roman" w:eastAsia="Times New Roman" w:hAnsi="Times New Roman" w:cs="Times New Roman"/>
          <w:bCs/>
          <w:color w:val="000000"/>
          <w:sz w:val="28"/>
          <w:szCs w:val="28"/>
        </w:rPr>
        <w:t xml:space="preserve">– </w:t>
      </w:r>
      <w:r w:rsidR="005A0955" w:rsidRPr="00751FD4">
        <w:rPr>
          <w:rFonts w:ascii="Times New Roman" w:hAnsi="Times New Roman" w:cs="Times New Roman"/>
          <w:bCs/>
          <w:sz w:val="28"/>
          <w:szCs w:val="28"/>
        </w:rPr>
        <w:t>набуття компетентностей з проведення раціональної та персоналізованої фармакотерапії при застосуванні лікарських засобів, які впливають на ментальну сферу</w:t>
      </w:r>
      <w:r w:rsidRPr="00751FD4">
        <w:rPr>
          <w:rFonts w:ascii="Times New Roman" w:eastAsia="Times New Roman" w:hAnsi="Times New Roman" w:cs="Times New Roman"/>
          <w:bCs/>
          <w:color w:val="000000"/>
          <w:sz w:val="28"/>
          <w:szCs w:val="28"/>
        </w:rPr>
        <w:t xml:space="preserve">. </w:t>
      </w:r>
    </w:p>
    <w:p w14:paraId="327863CD" w14:textId="30EBA4A2" w:rsidR="00393220" w:rsidRPr="00751FD4" w:rsidRDefault="00934BFD" w:rsidP="001364C0">
      <w:pPr>
        <w:spacing w:line="360" w:lineRule="auto"/>
        <w:ind w:firstLine="567"/>
        <w:jc w:val="both"/>
        <w:rPr>
          <w:rFonts w:ascii="Times New Roman" w:eastAsia="Times New Roman" w:hAnsi="Times New Roman" w:cs="Times New Roman"/>
          <w:sz w:val="28"/>
          <w:szCs w:val="28"/>
        </w:rPr>
      </w:pPr>
      <w:r w:rsidRPr="00751FD4">
        <w:rPr>
          <w:rFonts w:ascii="Times New Roman" w:eastAsia="Times New Roman" w:hAnsi="Times New Roman" w:cs="Times New Roman"/>
          <w:b/>
          <w:sz w:val="28"/>
          <w:szCs w:val="28"/>
        </w:rPr>
        <w:t xml:space="preserve">‒ інтегральна компетентність: </w:t>
      </w:r>
      <w:r w:rsidR="005A0955" w:rsidRPr="00751FD4">
        <w:rPr>
          <w:rFonts w:ascii="Times New Roman" w:hAnsi="Times New Roman" w:cs="Times New Roman"/>
          <w:sz w:val="28"/>
          <w:szCs w:val="28"/>
          <w:lang w:val="uk-UA"/>
        </w:rPr>
        <w:t>з</w:t>
      </w:r>
      <w:proofErr w:type="spellStart"/>
      <w:r w:rsidR="005A0955" w:rsidRPr="00751FD4">
        <w:rPr>
          <w:rFonts w:ascii="Times New Roman" w:hAnsi="Times New Roman" w:cs="Times New Roman"/>
          <w:sz w:val="28"/>
          <w:szCs w:val="28"/>
        </w:rPr>
        <w:t>датність</w:t>
      </w:r>
      <w:proofErr w:type="spellEnd"/>
      <w:r w:rsidR="005A0955" w:rsidRPr="00751FD4">
        <w:rPr>
          <w:rFonts w:ascii="Times New Roman" w:hAnsi="Times New Roman" w:cs="Times New Roman"/>
          <w:sz w:val="28"/>
          <w:szCs w:val="28"/>
        </w:rPr>
        <w:t xml:space="preserve"> розв’язувати складні задачі, у тому числі дослідницького та інноваційного характеру у сфері медицини. Здатність продовжувати навчання з високим ступенем автономії.</w:t>
      </w:r>
    </w:p>
    <w:p w14:paraId="4F9970BC" w14:textId="77777777" w:rsidR="00393220" w:rsidRPr="00751FD4" w:rsidRDefault="00934BFD" w:rsidP="001364C0">
      <w:pPr>
        <w:spacing w:line="360" w:lineRule="auto"/>
        <w:ind w:firstLine="567"/>
        <w:jc w:val="both"/>
        <w:rPr>
          <w:rFonts w:ascii="Times New Roman" w:eastAsia="Times New Roman" w:hAnsi="Times New Roman" w:cs="Times New Roman"/>
          <w:b/>
          <w:color w:val="000000"/>
          <w:sz w:val="28"/>
          <w:szCs w:val="28"/>
        </w:rPr>
      </w:pPr>
      <w:r w:rsidRPr="00751FD4">
        <w:rPr>
          <w:rFonts w:ascii="Times New Roman" w:eastAsia="Times New Roman" w:hAnsi="Times New Roman" w:cs="Times New Roman"/>
          <w:b/>
          <w:color w:val="000000"/>
          <w:sz w:val="28"/>
          <w:szCs w:val="28"/>
        </w:rPr>
        <w:t>‒ загальні компетентності (ЗК):</w:t>
      </w:r>
    </w:p>
    <w:p w14:paraId="0D6C7A7D"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ЗК 1. Здатність до абстрактного мислення, аналізу та синтезу. </w:t>
      </w:r>
    </w:p>
    <w:p w14:paraId="15A3C77C"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ЗК 2. Здатність вчитися і оволодівати сучасними знаннями. </w:t>
      </w:r>
    </w:p>
    <w:p w14:paraId="47288AC2"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ЗК 3. Здатність застосовувати знання у практичних ситуаціях. </w:t>
      </w:r>
    </w:p>
    <w:p w14:paraId="795FFC7B"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ЗК 4. Знання та розуміння предметної галузі та розуміння  професійної діяльності. </w:t>
      </w:r>
    </w:p>
    <w:p w14:paraId="4ACA257E"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ЗК 6. Здатність приймати обґрунтовані рішення. </w:t>
      </w:r>
    </w:p>
    <w:p w14:paraId="23ECE99A"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ЗК 10. Здатність використовувати інформаційні і комунікаційні технології. </w:t>
      </w:r>
    </w:p>
    <w:p w14:paraId="52CA6CB8"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ЗК 11. Здатність до пошуку, опрацювання та аналізу інформації з різних джерел. </w:t>
      </w:r>
    </w:p>
    <w:p w14:paraId="35F06E3D" w14:textId="77777777" w:rsidR="00751FD4" w:rsidRPr="00751FD4" w:rsidRDefault="00751FD4" w:rsidP="005A0955">
      <w:pPr>
        <w:spacing w:line="360" w:lineRule="auto"/>
        <w:ind w:firstLine="567"/>
        <w:jc w:val="both"/>
        <w:rPr>
          <w:rFonts w:ascii="Times New Roman" w:eastAsia="Times New Roman" w:hAnsi="Times New Roman" w:cs="Times New Roman"/>
          <w:b/>
          <w:color w:val="000000"/>
          <w:sz w:val="28"/>
          <w:szCs w:val="28"/>
        </w:rPr>
      </w:pPr>
    </w:p>
    <w:p w14:paraId="0A0A2C3B" w14:textId="12F757CF" w:rsidR="00393220" w:rsidRPr="00751FD4" w:rsidRDefault="00934BFD" w:rsidP="005A0955">
      <w:pPr>
        <w:spacing w:line="360" w:lineRule="auto"/>
        <w:ind w:firstLine="567"/>
        <w:jc w:val="both"/>
        <w:rPr>
          <w:rFonts w:ascii="Times New Roman" w:eastAsia="Times New Roman" w:hAnsi="Times New Roman" w:cs="Times New Roman"/>
          <w:b/>
          <w:color w:val="000000"/>
          <w:sz w:val="28"/>
          <w:szCs w:val="28"/>
        </w:rPr>
      </w:pPr>
      <w:r w:rsidRPr="00751FD4">
        <w:rPr>
          <w:rFonts w:ascii="Times New Roman" w:eastAsia="Times New Roman" w:hAnsi="Times New Roman" w:cs="Times New Roman"/>
          <w:b/>
          <w:color w:val="000000"/>
          <w:sz w:val="28"/>
          <w:szCs w:val="28"/>
        </w:rPr>
        <w:t>‒ фахові компетентності спеціальності (ФК):</w:t>
      </w:r>
    </w:p>
    <w:p w14:paraId="1CB73195"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ФК 1. Здатність збирати медичну інформацію про пацієнта і аналізувати клінічні дані. </w:t>
      </w:r>
    </w:p>
    <w:p w14:paraId="3AF5DAD3"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ФК 2. Здатність до визначення необхідного переліку лабораторних та інструментальних досліджень та оцінки їх результатів. </w:t>
      </w:r>
    </w:p>
    <w:p w14:paraId="04D8A540"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ФК 3. Здатність до встановлення попереднього та клінічного діагнозу захворювання. </w:t>
      </w:r>
    </w:p>
    <w:p w14:paraId="06483E80"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ФК 4. Здатність до визначення необхідного режиму праці та відпочинку при лікуванні та профілактиці захворювань. </w:t>
      </w:r>
    </w:p>
    <w:p w14:paraId="3A9711DE"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ФК 6. Здатність до визначення принципів та характеру лікування та профілактики захворювань. </w:t>
      </w:r>
    </w:p>
    <w:p w14:paraId="0309C321"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lastRenderedPageBreak/>
        <w:t>ФК 11. Здатність розв'язувати медичні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 </w:t>
      </w:r>
    </w:p>
    <w:p w14:paraId="22F491EC" w14:textId="77777777" w:rsidR="005A0955" w:rsidRPr="00751FD4" w:rsidRDefault="005A0955" w:rsidP="005A0955">
      <w:pPr>
        <w:pStyle w:val="af8"/>
        <w:spacing w:before="0" w:beforeAutospacing="0" w:after="0" w:afterAutospacing="0" w:line="360" w:lineRule="auto"/>
        <w:rPr>
          <w:sz w:val="28"/>
          <w:szCs w:val="28"/>
        </w:rPr>
      </w:pPr>
      <w:r w:rsidRPr="00751FD4">
        <w:rPr>
          <w:sz w:val="28"/>
          <w:szCs w:val="28"/>
        </w:rPr>
        <w:t>ФК 21. Зрозуміло і однозначно доносити власні знання, висновки та аргументацію з проблем охорони здоров’я та дотичних питань до фахівців і нефахівців, зокрема до осіб, які навчаються. </w:t>
      </w:r>
    </w:p>
    <w:p w14:paraId="76DF66E2" w14:textId="77777777" w:rsidR="00393220" w:rsidRPr="00751FD4" w:rsidRDefault="00393220" w:rsidP="00D460B6">
      <w:pPr>
        <w:spacing w:line="360" w:lineRule="auto"/>
        <w:jc w:val="both"/>
        <w:rPr>
          <w:rFonts w:ascii="Times New Roman" w:eastAsia="Times New Roman" w:hAnsi="Times New Roman" w:cs="Times New Roman"/>
          <w:color w:val="000000"/>
          <w:sz w:val="28"/>
          <w:szCs w:val="28"/>
        </w:rPr>
      </w:pPr>
    </w:p>
    <w:p w14:paraId="686F2A2F" w14:textId="77777777" w:rsidR="00393220" w:rsidRPr="00751FD4" w:rsidRDefault="00934BFD" w:rsidP="00D460B6">
      <w:pPr>
        <w:spacing w:line="360" w:lineRule="auto"/>
        <w:ind w:firstLine="567"/>
        <w:rPr>
          <w:rFonts w:ascii="Times New Roman" w:eastAsia="Times New Roman" w:hAnsi="Times New Roman" w:cs="Times New Roman"/>
          <w:b/>
          <w:sz w:val="28"/>
          <w:szCs w:val="28"/>
        </w:rPr>
      </w:pPr>
      <w:r w:rsidRPr="00751FD4">
        <w:rPr>
          <w:rFonts w:ascii="Times New Roman" w:eastAsia="Times New Roman" w:hAnsi="Times New Roman" w:cs="Times New Roman"/>
          <w:b/>
          <w:sz w:val="28"/>
          <w:szCs w:val="28"/>
        </w:rPr>
        <w:t>‒ програмні результати навчання (ПРН):</w:t>
      </w:r>
    </w:p>
    <w:p w14:paraId="60822821" w14:textId="411EC620" w:rsidR="001A0742" w:rsidRPr="00751FD4" w:rsidRDefault="001A0742" w:rsidP="00D460B6">
      <w:pPr>
        <w:spacing w:line="360" w:lineRule="auto"/>
        <w:jc w:val="both"/>
        <w:rPr>
          <w:rFonts w:ascii="Times New Roman" w:hAnsi="Times New Roman" w:cs="Times New Roman"/>
          <w:sz w:val="28"/>
          <w:szCs w:val="28"/>
        </w:rPr>
      </w:pPr>
      <w:r w:rsidRPr="005A1FBA">
        <w:rPr>
          <w:rFonts w:ascii="Times New Roman" w:hAnsi="Times New Roman" w:cs="Times New Roman"/>
          <w:sz w:val="28"/>
          <w:szCs w:val="28"/>
        </w:rPr>
        <w:t>ПРН 2.</w:t>
      </w:r>
      <w:r w:rsidRPr="00751FD4">
        <w:rPr>
          <w:rFonts w:ascii="Times New Roman" w:hAnsi="Times New Roman" w:cs="Times New Roman"/>
          <w:sz w:val="28"/>
          <w:szCs w:val="28"/>
        </w:rPr>
        <w:t xml:space="preserve"> </w:t>
      </w:r>
      <w:r w:rsidRPr="005A1FBA">
        <w:rPr>
          <w:rFonts w:ascii="Times New Roman" w:hAnsi="Times New Roman" w:cs="Times New Roman"/>
          <w:sz w:val="28"/>
          <w:szCs w:val="28"/>
        </w:rPr>
        <w:t>Розуміння та знання фундаментальних і клінічних біомедичних наук, на рівні достатньому для вирішення професійних задач у сфері охорони здоров’я.</w:t>
      </w:r>
    </w:p>
    <w:p w14:paraId="3EEDFDB5" w14:textId="76373BBA" w:rsidR="001A0742" w:rsidRPr="00751FD4" w:rsidRDefault="001A0742" w:rsidP="00D460B6">
      <w:pPr>
        <w:spacing w:line="360" w:lineRule="auto"/>
        <w:jc w:val="both"/>
        <w:rPr>
          <w:rFonts w:ascii="Times New Roman" w:hAnsi="Times New Roman" w:cs="Times New Roman"/>
          <w:sz w:val="28"/>
          <w:szCs w:val="28"/>
        </w:rPr>
      </w:pPr>
      <w:r w:rsidRPr="005A1FBA">
        <w:rPr>
          <w:rFonts w:ascii="Times New Roman" w:hAnsi="Times New Roman" w:cs="Times New Roman"/>
          <w:sz w:val="28"/>
          <w:szCs w:val="28"/>
        </w:rPr>
        <w:t xml:space="preserve">ПРН </w:t>
      </w:r>
      <w:r w:rsidRPr="00751FD4">
        <w:rPr>
          <w:rFonts w:ascii="Times New Roman" w:hAnsi="Times New Roman" w:cs="Times New Roman"/>
          <w:sz w:val="28"/>
          <w:szCs w:val="28"/>
          <w:lang w:val="uk-UA"/>
        </w:rPr>
        <w:t>3</w:t>
      </w:r>
      <w:r w:rsidRPr="005A1FBA">
        <w:rPr>
          <w:rFonts w:ascii="Times New Roman" w:hAnsi="Times New Roman" w:cs="Times New Roman"/>
          <w:sz w:val="28"/>
          <w:szCs w:val="28"/>
        </w:rPr>
        <w:t>.</w:t>
      </w:r>
      <w:r w:rsidRPr="00751FD4">
        <w:rPr>
          <w:rFonts w:ascii="Times New Roman" w:hAnsi="Times New Roman" w:cs="Times New Roman"/>
          <w:sz w:val="28"/>
          <w:szCs w:val="28"/>
        </w:rPr>
        <w:t xml:space="preserve"> </w:t>
      </w:r>
      <w:r w:rsidRPr="005A1FBA">
        <w:rPr>
          <w:rFonts w:ascii="Times New Roman" w:hAnsi="Times New Roman" w:cs="Times New Roman"/>
          <w:sz w:val="28"/>
          <w:szCs w:val="28"/>
        </w:rPr>
        <w:t>Спеціалізовані концептуальні знання, що включають наукові здобутки у сфері охорони здоров’я і є основою для проведення досліджень, критичне осмислення проблем у сфері медицини та дотичних до неї міждисциплінарних проблем, включаючи систему раннього втручання.</w:t>
      </w:r>
    </w:p>
    <w:p w14:paraId="655BB202" w14:textId="69B3BF20" w:rsidR="001A0742" w:rsidRPr="00751FD4" w:rsidRDefault="001A0742" w:rsidP="00D460B6">
      <w:pPr>
        <w:spacing w:line="360" w:lineRule="auto"/>
        <w:jc w:val="both"/>
        <w:rPr>
          <w:rFonts w:ascii="Times New Roman" w:hAnsi="Times New Roman" w:cs="Times New Roman"/>
          <w:sz w:val="28"/>
          <w:szCs w:val="28"/>
        </w:rPr>
      </w:pPr>
      <w:r w:rsidRPr="005A1FBA">
        <w:rPr>
          <w:rFonts w:ascii="Times New Roman" w:hAnsi="Times New Roman" w:cs="Times New Roman"/>
          <w:sz w:val="28"/>
          <w:szCs w:val="28"/>
        </w:rPr>
        <w:t xml:space="preserve">ПРН </w:t>
      </w:r>
      <w:r w:rsidRPr="00751FD4">
        <w:rPr>
          <w:rFonts w:ascii="Times New Roman" w:hAnsi="Times New Roman" w:cs="Times New Roman"/>
          <w:sz w:val="28"/>
          <w:szCs w:val="28"/>
          <w:lang w:val="uk-UA"/>
        </w:rPr>
        <w:t>5</w:t>
      </w:r>
      <w:r w:rsidRPr="005A1FBA">
        <w:rPr>
          <w:rFonts w:ascii="Times New Roman" w:hAnsi="Times New Roman" w:cs="Times New Roman"/>
          <w:sz w:val="28"/>
          <w:szCs w:val="28"/>
        </w:rPr>
        <w:t>.</w:t>
      </w:r>
      <w:r w:rsidRPr="00751FD4">
        <w:rPr>
          <w:rFonts w:ascii="Times New Roman" w:hAnsi="Times New Roman" w:cs="Times New Roman"/>
          <w:sz w:val="28"/>
          <w:szCs w:val="28"/>
        </w:rPr>
        <w:t xml:space="preserve"> </w:t>
      </w:r>
      <w:r w:rsidRPr="005A1FBA">
        <w:rPr>
          <w:rFonts w:ascii="Times New Roman" w:hAnsi="Times New Roman" w:cs="Times New Roman"/>
          <w:sz w:val="28"/>
          <w:szCs w:val="28"/>
        </w:rPr>
        <w:t>Збирати скарги, анамнез життя та захворювання, оцінювати психомоторний та фізичний розвиток пацієнта, стан органів та систем організму, на підставі результатів лабораторних та інструментальних досліджень оцінювати інформацію щодо діагнозу (за списком 4), враховуючи вік пацієнта.</w:t>
      </w:r>
    </w:p>
    <w:p w14:paraId="23AFB4F9" w14:textId="0C32A68F" w:rsidR="001A0742" w:rsidRPr="00751FD4" w:rsidRDefault="001A0742" w:rsidP="00D460B6">
      <w:pPr>
        <w:spacing w:line="360" w:lineRule="auto"/>
        <w:jc w:val="both"/>
        <w:rPr>
          <w:rFonts w:ascii="Times New Roman" w:hAnsi="Times New Roman" w:cs="Times New Roman"/>
          <w:sz w:val="28"/>
          <w:szCs w:val="28"/>
        </w:rPr>
      </w:pPr>
      <w:r w:rsidRPr="005A1FBA">
        <w:rPr>
          <w:rFonts w:ascii="Times New Roman" w:hAnsi="Times New Roman" w:cs="Times New Roman"/>
          <w:sz w:val="28"/>
          <w:szCs w:val="28"/>
        </w:rPr>
        <w:t xml:space="preserve">ПРН </w:t>
      </w:r>
      <w:r w:rsidRPr="00751FD4">
        <w:rPr>
          <w:rFonts w:ascii="Times New Roman" w:hAnsi="Times New Roman" w:cs="Times New Roman"/>
          <w:sz w:val="28"/>
          <w:szCs w:val="28"/>
          <w:lang w:val="uk-UA"/>
        </w:rPr>
        <w:t>9</w:t>
      </w:r>
      <w:r w:rsidRPr="005A1FBA">
        <w:rPr>
          <w:rFonts w:ascii="Times New Roman" w:hAnsi="Times New Roman" w:cs="Times New Roman"/>
          <w:sz w:val="28"/>
          <w:szCs w:val="28"/>
        </w:rPr>
        <w:t>.</w:t>
      </w:r>
      <w:r w:rsidRPr="00751FD4">
        <w:rPr>
          <w:rFonts w:ascii="Times New Roman" w:hAnsi="Times New Roman" w:cs="Times New Roman"/>
          <w:sz w:val="28"/>
          <w:szCs w:val="28"/>
        </w:rPr>
        <w:t xml:space="preserve"> Визначати характер та принципи лікування хворих (консервативне, оперативне) із захворюваннями (за списком 2), враховуючи вік пацієнта, в умовах закладу охорони здоров’я, за його межами та на етапах медичної евакуації, в т.ч. у польових умовах, на підставі попереднього клінічного діагнозу, дотримуючись відповідних етичних та юридичних норм, шляхом прийняття обґрунтованого рішення за існуючими алгоритмами та стандартними схемами, у разі необхідності розширення стандартної схеми вміти обґрунтувати персоніфіковані рекомендації під контролем лікаря-керівника в умовах лікувальної установи.</w:t>
      </w:r>
    </w:p>
    <w:p w14:paraId="25EA3E66" w14:textId="41790BFC" w:rsidR="001A0742" w:rsidRPr="00751FD4" w:rsidRDefault="001A0742" w:rsidP="00D460B6">
      <w:pPr>
        <w:spacing w:line="360" w:lineRule="auto"/>
        <w:jc w:val="both"/>
        <w:rPr>
          <w:rFonts w:ascii="Times New Roman" w:hAnsi="Times New Roman" w:cs="Times New Roman"/>
          <w:sz w:val="28"/>
          <w:szCs w:val="28"/>
        </w:rPr>
      </w:pPr>
      <w:r w:rsidRPr="005A1FBA">
        <w:rPr>
          <w:rFonts w:ascii="Times New Roman" w:hAnsi="Times New Roman" w:cs="Times New Roman"/>
          <w:sz w:val="28"/>
          <w:szCs w:val="28"/>
        </w:rPr>
        <w:lastRenderedPageBreak/>
        <w:t>ПРН 2</w:t>
      </w:r>
      <w:r w:rsidRPr="00751FD4">
        <w:rPr>
          <w:rFonts w:ascii="Times New Roman" w:hAnsi="Times New Roman" w:cs="Times New Roman"/>
          <w:sz w:val="28"/>
          <w:szCs w:val="28"/>
          <w:lang w:val="uk-UA"/>
        </w:rPr>
        <w:t>1</w:t>
      </w:r>
      <w:r w:rsidRPr="005A1FBA">
        <w:rPr>
          <w:rFonts w:ascii="Times New Roman" w:hAnsi="Times New Roman" w:cs="Times New Roman"/>
          <w:sz w:val="28"/>
          <w:szCs w:val="28"/>
        </w:rPr>
        <w:t>.</w:t>
      </w:r>
      <w:r w:rsidRPr="00751FD4">
        <w:rPr>
          <w:rFonts w:ascii="Times New Roman" w:hAnsi="Times New Roman" w:cs="Times New Roman"/>
          <w:sz w:val="28"/>
          <w:szCs w:val="28"/>
        </w:rPr>
        <w:t xml:space="preserve"> </w:t>
      </w:r>
      <w:r w:rsidRPr="0056159E">
        <w:rPr>
          <w:rFonts w:ascii="Times New Roman" w:hAnsi="Times New Roman" w:cs="Times New Roman"/>
          <w:sz w:val="28"/>
          <w:szCs w:val="28"/>
        </w:rPr>
        <w:t>Відшуковувати необхідну інформацію у професійній літературі та базах даних інших джерелах, аналізувати, оцінювати та застосовувати цю інформацію.</w:t>
      </w:r>
    </w:p>
    <w:p w14:paraId="72FEB5FE" w14:textId="77777777" w:rsidR="00FA6EC4" w:rsidRDefault="00FA6EC4" w:rsidP="00D460B6">
      <w:pPr>
        <w:spacing w:line="360" w:lineRule="auto"/>
        <w:jc w:val="both"/>
        <w:rPr>
          <w:rFonts w:ascii="Times New Roman" w:hAnsi="Times New Roman" w:cs="Times New Roman"/>
          <w:b/>
          <w:bCs/>
          <w:color w:val="000000"/>
          <w:sz w:val="28"/>
          <w:szCs w:val="28"/>
        </w:rPr>
      </w:pPr>
    </w:p>
    <w:p w14:paraId="0DB0D144" w14:textId="77777777" w:rsidR="00FA6EC4" w:rsidRDefault="00FA6EC4" w:rsidP="00751FD4">
      <w:pPr>
        <w:spacing w:line="360" w:lineRule="auto"/>
        <w:ind w:firstLine="720"/>
        <w:jc w:val="both"/>
        <w:rPr>
          <w:rFonts w:ascii="Times New Roman" w:hAnsi="Times New Roman" w:cs="Times New Roman"/>
          <w:b/>
          <w:bCs/>
          <w:color w:val="000000"/>
          <w:sz w:val="28"/>
          <w:szCs w:val="28"/>
          <w:lang w:val="uk-UA"/>
        </w:rPr>
      </w:pPr>
      <w:r w:rsidRPr="00FA6EC4">
        <w:rPr>
          <w:rFonts w:ascii="Times New Roman" w:hAnsi="Times New Roman" w:cs="Times New Roman"/>
          <w:b/>
          <w:bCs/>
          <w:color w:val="000000"/>
          <w:sz w:val="28"/>
          <w:szCs w:val="28"/>
        </w:rPr>
        <w:t>Критерії оцінювання результатів навчання</w:t>
      </w:r>
      <w:r>
        <w:rPr>
          <w:rFonts w:ascii="Times New Roman" w:hAnsi="Times New Roman" w:cs="Times New Roman"/>
          <w:b/>
          <w:bCs/>
          <w:color w:val="000000"/>
          <w:sz w:val="28"/>
          <w:szCs w:val="28"/>
          <w:lang w:val="uk-UA"/>
        </w:rPr>
        <w:t>.</w:t>
      </w:r>
    </w:p>
    <w:p w14:paraId="4F92033B" w14:textId="5358D2D4" w:rsidR="001A0742" w:rsidRDefault="00FA6EC4" w:rsidP="00D460B6">
      <w:pPr>
        <w:spacing w:line="360" w:lineRule="auto"/>
        <w:jc w:val="both"/>
        <w:rPr>
          <w:rFonts w:ascii="Times New Roman" w:eastAsia="Times New Roman" w:hAnsi="Times New Roman" w:cs="Times New Roman"/>
          <w:b/>
          <w:sz w:val="28"/>
          <w:szCs w:val="28"/>
        </w:rPr>
      </w:pPr>
      <w:r w:rsidRPr="00FA6EC4">
        <w:rPr>
          <w:rFonts w:ascii="Times New Roman" w:hAnsi="Times New Roman" w:cs="Times New Roman"/>
          <w:color w:val="000000"/>
          <w:sz w:val="28"/>
          <w:szCs w:val="28"/>
        </w:rPr>
        <w:t>Оцінювання навчальної діяльності студентів регламентовано</w:t>
      </w:r>
      <w:r>
        <w:rPr>
          <w:rFonts w:ascii="Times New Roman" w:hAnsi="Times New Roman" w:cs="Times New Roman"/>
          <w:color w:val="000000"/>
          <w:sz w:val="28"/>
          <w:szCs w:val="28"/>
          <w:lang w:val="uk-UA"/>
        </w:rPr>
        <w:t xml:space="preserve"> </w:t>
      </w:r>
      <w:r w:rsidRPr="00FA6EC4">
        <w:rPr>
          <w:rFonts w:ascii="Times New Roman" w:hAnsi="Times New Roman" w:cs="Times New Roman"/>
          <w:color w:val="000000"/>
          <w:sz w:val="28"/>
          <w:szCs w:val="28"/>
        </w:rPr>
        <w:t>Положенням про “Порядок оцінювання знань студентів під час поточного та</w:t>
      </w:r>
      <w:r>
        <w:rPr>
          <w:rFonts w:ascii="Times New Roman" w:hAnsi="Times New Roman" w:cs="Times New Roman"/>
          <w:color w:val="000000"/>
          <w:sz w:val="28"/>
          <w:szCs w:val="28"/>
          <w:lang w:val="uk-UA"/>
        </w:rPr>
        <w:t xml:space="preserve"> </w:t>
      </w:r>
      <w:r w:rsidRPr="00FA6EC4">
        <w:rPr>
          <w:rFonts w:ascii="Times New Roman" w:hAnsi="Times New Roman" w:cs="Times New Roman"/>
          <w:color w:val="000000"/>
          <w:sz w:val="28"/>
          <w:szCs w:val="28"/>
        </w:rPr>
        <w:t>кінцевого контролю з дисципліни в НМУ імені О.О. Богомольця” (Протокол</w:t>
      </w:r>
      <w:r>
        <w:rPr>
          <w:rFonts w:ascii="Times New Roman" w:hAnsi="Times New Roman" w:cs="Times New Roman"/>
          <w:color w:val="000000"/>
          <w:sz w:val="28"/>
          <w:szCs w:val="28"/>
          <w:lang w:val="uk-UA"/>
        </w:rPr>
        <w:t xml:space="preserve"> </w:t>
      </w:r>
      <w:r w:rsidRPr="00FA6EC4">
        <w:rPr>
          <w:rFonts w:ascii="Times New Roman" w:hAnsi="Times New Roman" w:cs="Times New Roman"/>
          <w:color w:val="000000"/>
          <w:sz w:val="28"/>
          <w:szCs w:val="28"/>
        </w:rPr>
        <w:t>засідання Вченої ради НМУ імені О.О. Богомольця №4 від 28.11.23р.).</w:t>
      </w:r>
    </w:p>
    <w:p w14:paraId="216093F7" w14:textId="77777777" w:rsidR="00393220" w:rsidRDefault="00934BFD" w:rsidP="001364C0">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Поточний контроль передбачає 100% опитування студентів групи з обов’язковим оцінюванням всіх складових елементів заняття: самостійної роботи студента, теоретичних знань (тестовий контроль або усне опитування) та практичних навичок та умінь (ситуаційні та розрахункові завдання). На кожному практичному занятті викладач оцінює знання студентів відповідно до «Регламенту проведення практичних занять та оцінювання поточного контролю». </w:t>
      </w:r>
    </w:p>
    <w:p w14:paraId="1119270D" w14:textId="14417731" w:rsidR="00393220" w:rsidRDefault="00934BFD" w:rsidP="001364C0">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Студенти за поточне навчання можуть отримати максимально 180 балів, за виконання індивідуальних завдань - максимально 20 балів.</w:t>
      </w:r>
    </w:p>
    <w:p w14:paraId="0CFBD9AB" w14:textId="77777777" w:rsidR="00393220" w:rsidRDefault="00934BFD" w:rsidP="001364C0">
      <w:pPr>
        <w:spacing w:line="360" w:lineRule="auto"/>
        <w:ind w:firstLine="36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Критерії оцінювання поточної навчальної діяльності </w:t>
      </w:r>
    </w:p>
    <w:p w14:paraId="34DA3496" w14:textId="77777777" w:rsidR="00393220" w:rsidRDefault="00934BFD" w:rsidP="001364C0">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Оцінку </w:t>
      </w:r>
      <w:r>
        <w:rPr>
          <w:rFonts w:ascii="Times New Roman" w:eastAsia="Times New Roman" w:hAnsi="Times New Roman" w:cs="Times New Roman"/>
          <w:b/>
          <w:i/>
          <w:color w:val="000000"/>
          <w:sz w:val="28"/>
          <w:szCs w:val="28"/>
        </w:rPr>
        <w:t>«5 - відмінно» отримує</w:t>
      </w:r>
      <w:r>
        <w:rPr>
          <w:rFonts w:ascii="Times New Roman" w:eastAsia="Times New Roman" w:hAnsi="Times New Roman" w:cs="Times New Roman"/>
          <w:color w:val="000000"/>
          <w:sz w:val="28"/>
          <w:szCs w:val="28"/>
        </w:rPr>
        <w:t xml:space="preserve"> студент, який дає 90-100% правильних відповідей на стандартизовані питання поточної теми; дає правильні, повні відповіді при розв'язанні розрахункових (ситуаційних) задач; виконує усі завдання, передбачені методичними рекомендаціями до самостійної роботи студента.</w:t>
      </w:r>
    </w:p>
    <w:p w14:paraId="32203290" w14:textId="77777777" w:rsidR="00393220" w:rsidRDefault="00934BFD" w:rsidP="001364C0">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Оцінку </w:t>
      </w:r>
      <w:r>
        <w:rPr>
          <w:rFonts w:ascii="Times New Roman" w:eastAsia="Times New Roman" w:hAnsi="Times New Roman" w:cs="Times New Roman"/>
          <w:b/>
          <w:i/>
          <w:color w:val="000000"/>
          <w:sz w:val="28"/>
          <w:szCs w:val="28"/>
        </w:rPr>
        <w:t>«4 - добре» отримує</w:t>
      </w:r>
      <w:r>
        <w:rPr>
          <w:rFonts w:ascii="Times New Roman" w:eastAsia="Times New Roman" w:hAnsi="Times New Roman" w:cs="Times New Roman"/>
          <w:color w:val="000000"/>
          <w:sz w:val="28"/>
          <w:szCs w:val="28"/>
        </w:rPr>
        <w:t xml:space="preserve"> студент, який дає 75-89% правильних відповідей на стандартизовані питання поточної теми, інколи за допомогою пояснювальних питань; при розв’язанні розрахункових (ситуаційних) задач припускається окремих незначних помилок; виконує усі завдання, передбачені методичними рекомендаціями до самостійної роботи студента.</w:t>
      </w:r>
    </w:p>
    <w:p w14:paraId="18409083" w14:textId="77777777" w:rsidR="00393220" w:rsidRDefault="00934BFD" w:rsidP="001364C0">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Оцінку </w:t>
      </w:r>
      <w:r>
        <w:rPr>
          <w:rFonts w:ascii="Times New Roman" w:eastAsia="Times New Roman" w:hAnsi="Times New Roman" w:cs="Times New Roman"/>
          <w:b/>
          <w:i/>
          <w:color w:val="000000"/>
          <w:sz w:val="28"/>
          <w:szCs w:val="28"/>
        </w:rPr>
        <w:t>«3 - задовільно» отримує</w:t>
      </w:r>
      <w:r>
        <w:rPr>
          <w:rFonts w:ascii="Times New Roman" w:eastAsia="Times New Roman" w:hAnsi="Times New Roman" w:cs="Times New Roman"/>
          <w:color w:val="000000"/>
          <w:sz w:val="28"/>
          <w:szCs w:val="28"/>
        </w:rPr>
        <w:t xml:space="preserve"> студент, який неповно, за допомогою пояснювальних питань, відповідає на стандартизовані питання поточної теми (60-74% правильних відповідей); при розв’язанні розрахункових (ситуаційних) задач припускається значних помилок; не повністю виконує завдання, передбачені методичними рекомендаціями до самостійної роботи студента.</w:t>
      </w:r>
    </w:p>
    <w:p w14:paraId="7FF4AF07" w14:textId="77777777" w:rsidR="00393220" w:rsidRDefault="00934BFD" w:rsidP="001364C0">
      <w:pPr>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Оцінку </w:t>
      </w:r>
      <w:r>
        <w:rPr>
          <w:rFonts w:ascii="Times New Roman" w:eastAsia="Times New Roman" w:hAnsi="Times New Roman" w:cs="Times New Roman"/>
          <w:b/>
          <w:i/>
          <w:color w:val="000000"/>
          <w:sz w:val="28"/>
          <w:szCs w:val="28"/>
        </w:rPr>
        <w:t>«2 - незадовільно» отримує</w:t>
      </w:r>
      <w:r>
        <w:rPr>
          <w:rFonts w:ascii="Times New Roman" w:eastAsia="Times New Roman" w:hAnsi="Times New Roman" w:cs="Times New Roman"/>
          <w:color w:val="000000"/>
          <w:sz w:val="28"/>
          <w:szCs w:val="28"/>
        </w:rPr>
        <w:t xml:space="preserve"> студент, який не знає матеріалу поточної теми або відповідає на поставлені стандартизовані питання недостатньо, неповно (менше 60% правильних відповідей); під час розв’язання розрахункових (ситуаційних) задач припускається грубих помилок; не виконує завдання, передбачені методичними рекомендаціями до самостійної роботи студента.</w:t>
      </w:r>
    </w:p>
    <w:p w14:paraId="68EB9DA5" w14:textId="177D4800" w:rsidR="008A565A" w:rsidRDefault="008A565A">
      <w:pPr>
        <w:rPr>
          <w:rFonts w:ascii="Times New Roman" w:eastAsia="Times New Roman" w:hAnsi="Times New Roman" w:cs="Times New Roman"/>
          <w:b/>
          <w:sz w:val="28"/>
          <w:szCs w:val="28"/>
        </w:rPr>
      </w:pPr>
    </w:p>
    <w:p w14:paraId="6705F52A" w14:textId="77777777" w:rsidR="00D460B6" w:rsidRDefault="00D460B6">
      <w:pPr>
        <w:rPr>
          <w:rFonts w:ascii="Times New Roman" w:eastAsia="Times New Roman" w:hAnsi="Times New Roman" w:cs="Times New Roman"/>
          <w:b/>
          <w:sz w:val="28"/>
          <w:szCs w:val="28"/>
        </w:rPr>
      </w:pPr>
    </w:p>
    <w:p w14:paraId="1C8D8D86" w14:textId="77777777" w:rsidR="008A565A" w:rsidRDefault="008A565A" w:rsidP="008A565A">
      <w:pPr>
        <w:rPr>
          <w:rFonts w:ascii="Times New Roman" w:eastAsia="Times New Roman" w:hAnsi="Times New Roman" w:cs="Times New Roman"/>
          <w:bCs/>
          <w:sz w:val="20"/>
          <w:szCs w:val="20"/>
          <w:lang w:val="uk-UA"/>
        </w:rPr>
        <w:sectPr w:rsidR="008A565A" w:rsidSect="00FC6E62">
          <w:footerReference w:type="default" r:id="rId9"/>
          <w:pgSz w:w="11909" w:h="16834"/>
          <w:pgMar w:top="1134" w:right="851" w:bottom="1134" w:left="1701" w:header="720" w:footer="720" w:gutter="0"/>
          <w:pgNumType w:start="1"/>
          <w:cols w:space="720"/>
          <w:docGrid w:linePitch="299"/>
        </w:sectPr>
      </w:pPr>
    </w:p>
    <w:p w14:paraId="64AEF50A" w14:textId="01E5EC20" w:rsidR="00FC6E62" w:rsidRDefault="001D5587" w:rsidP="001D5587">
      <w:pPr>
        <w:jc w:val="center"/>
        <w:rPr>
          <w:rFonts w:ascii="Times New Roman" w:eastAsia="Times New Roman" w:hAnsi="Times New Roman" w:cs="Times New Roman"/>
          <w:b/>
          <w:sz w:val="28"/>
          <w:szCs w:val="28"/>
        </w:rPr>
      </w:pPr>
      <w:r w:rsidRPr="001D5587">
        <w:rPr>
          <w:rFonts w:ascii="Times New Roman" w:hAnsi="Times New Roman" w:cs="Times New Roman"/>
          <w:b/>
          <w:bCs/>
          <w:color w:val="000000"/>
          <w:sz w:val="28"/>
          <w:szCs w:val="28"/>
        </w:rPr>
        <w:lastRenderedPageBreak/>
        <w:t>Матриця компетентностей</w:t>
      </w:r>
    </w:p>
    <w:tbl>
      <w:tblPr>
        <w:tblStyle w:val="af7"/>
        <w:tblW w:w="0" w:type="auto"/>
        <w:tblLook w:val="04A0" w:firstRow="1" w:lastRow="0" w:firstColumn="1" w:lastColumn="0" w:noHBand="0" w:noVBand="1"/>
      </w:tblPr>
      <w:tblGrid>
        <w:gridCol w:w="621"/>
        <w:gridCol w:w="461"/>
        <w:gridCol w:w="605"/>
        <w:gridCol w:w="605"/>
        <w:gridCol w:w="605"/>
        <w:gridCol w:w="605"/>
        <w:gridCol w:w="605"/>
        <w:gridCol w:w="713"/>
        <w:gridCol w:w="713"/>
        <w:gridCol w:w="667"/>
        <w:gridCol w:w="667"/>
        <w:gridCol w:w="667"/>
        <w:gridCol w:w="667"/>
        <w:gridCol w:w="667"/>
        <w:gridCol w:w="775"/>
        <w:gridCol w:w="775"/>
        <w:gridCol w:w="786"/>
        <w:gridCol w:w="786"/>
        <w:gridCol w:w="786"/>
        <w:gridCol w:w="786"/>
        <w:gridCol w:w="893"/>
      </w:tblGrid>
      <w:tr w:rsidR="001D5587" w:rsidRPr="008A565A" w14:paraId="6ACCD3B2" w14:textId="77777777" w:rsidTr="005D51AB">
        <w:trPr>
          <w:trHeight w:val="466"/>
        </w:trPr>
        <w:tc>
          <w:tcPr>
            <w:tcW w:w="621" w:type="dxa"/>
            <w:vMerge w:val="restart"/>
          </w:tcPr>
          <w:p w14:paraId="76F4F4EA"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ВК 6.17</w:t>
            </w:r>
          </w:p>
        </w:tc>
        <w:tc>
          <w:tcPr>
            <w:tcW w:w="461" w:type="dxa"/>
          </w:tcPr>
          <w:p w14:paraId="2E64B2D0" w14:textId="77777777" w:rsidR="001D5587" w:rsidRPr="005D51AB" w:rsidRDefault="001D5587" w:rsidP="005D51AB">
            <w:pPr>
              <w:jc w:val="center"/>
              <w:rPr>
                <w:bCs/>
                <w:sz w:val="20"/>
                <w:szCs w:val="20"/>
              </w:rPr>
            </w:pPr>
            <w:r w:rsidRPr="005D51AB">
              <w:rPr>
                <w:rStyle w:val="fontstyle01"/>
                <w:bCs/>
                <w:sz w:val="20"/>
                <w:szCs w:val="20"/>
              </w:rPr>
              <w:t>ІК</w:t>
            </w:r>
          </w:p>
          <w:p w14:paraId="682CAE80" w14:textId="77777777" w:rsidR="001D5587" w:rsidRPr="005D51AB" w:rsidRDefault="001D5587" w:rsidP="005D51AB">
            <w:pPr>
              <w:jc w:val="center"/>
              <w:rPr>
                <w:rFonts w:ascii="Times New Roman" w:eastAsia="Times New Roman" w:hAnsi="Times New Roman" w:cs="Times New Roman"/>
                <w:bCs/>
                <w:sz w:val="20"/>
                <w:szCs w:val="20"/>
              </w:rPr>
            </w:pPr>
          </w:p>
        </w:tc>
        <w:tc>
          <w:tcPr>
            <w:tcW w:w="605" w:type="dxa"/>
          </w:tcPr>
          <w:p w14:paraId="152F55A5"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ЗК1</w:t>
            </w:r>
          </w:p>
        </w:tc>
        <w:tc>
          <w:tcPr>
            <w:tcW w:w="605" w:type="dxa"/>
          </w:tcPr>
          <w:p w14:paraId="53F5590E"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ЗК2</w:t>
            </w:r>
          </w:p>
        </w:tc>
        <w:tc>
          <w:tcPr>
            <w:tcW w:w="605" w:type="dxa"/>
          </w:tcPr>
          <w:p w14:paraId="06665E2F"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ЗК3</w:t>
            </w:r>
          </w:p>
        </w:tc>
        <w:tc>
          <w:tcPr>
            <w:tcW w:w="605" w:type="dxa"/>
          </w:tcPr>
          <w:p w14:paraId="2037DA5D"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ЗК4</w:t>
            </w:r>
          </w:p>
        </w:tc>
        <w:tc>
          <w:tcPr>
            <w:tcW w:w="605" w:type="dxa"/>
          </w:tcPr>
          <w:p w14:paraId="19C0D87C"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ЗК6</w:t>
            </w:r>
          </w:p>
        </w:tc>
        <w:tc>
          <w:tcPr>
            <w:tcW w:w="713" w:type="dxa"/>
          </w:tcPr>
          <w:p w14:paraId="163DD774"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ЗК10</w:t>
            </w:r>
          </w:p>
        </w:tc>
        <w:tc>
          <w:tcPr>
            <w:tcW w:w="713" w:type="dxa"/>
          </w:tcPr>
          <w:p w14:paraId="5D7F3EC7"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ЗК11</w:t>
            </w:r>
          </w:p>
        </w:tc>
        <w:tc>
          <w:tcPr>
            <w:tcW w:w="667" w:type="dxa"/>
          </w:tcPr>
          <w:p w14:paraId="759836A0"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ФК1</w:t>
            </w:r>
          </w:p>
        </w:tc>
        <w:tc>
          <w:tcPr>
            <w:tcW w:w="667" w:type="dxa"/>
          </w:tcPr>
          <w:p w14:paraId="6B748C43"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ФК2</w:t>
            </w:r>
          </w:p>
        </w:tc>
        <w:tc>
          <w:tcPr>
            <w:tcW w:w="667" w:type="dxa"/>
          </w:tcPr>
          <w:p w14:paraId="7135D528"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ФК3</w:t>
            </w:r>
          </w:p>
        </w:tc>
        <w:tc>
          <w:tcPr>
            <w:tcW w:w="667" w:type="dxa"/>
          </w:tcPr>
          <w:p w14:paraId="393F523F"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ФК4</w:t>
            </w:r>
          </w:p>
        </w:tc>
        <w:tc>
          <w:tcPr>
            <w:tcW w:w="667" w:type="dxa"/>
          </w:tcPr>
          <w:p w14:paraId="4D431852"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ФК6</w:t>
            </w:r>
          </w:p>
        </w:tc>
        <w:tc>
          <w:tcPr>
            <w:tcW w:w="775" w:type="dxa"/>
          </w:tcPr>
          <w:p w14:paraId="2208EF09"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ФК11</w:t>
            </w:r>
          </w:p>
        </w:tc>
        <w:tc>
          <w:tcPr>
            <w:tcW w:w="775" w:type="dxa"/>
          </w:tcPr>
          <w:p w14:paraId="4BC6FFAA"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ФК21</w:t>
            </w:r>
          </w:p>
        </w:tc>
        <w:tc>
          <w:tcPr>
            <w:tcW w:w="786" w:type="dxa"/>
          </w:tcPr>
          <w:p w14:paraId="2C4AFCF8"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ПРН2</w:t>
            </w:r>
          </w:p>
        </w:tc>
        <w:tc>
          <w:tcPr>
            <w:tcW w:w="786" w:type="dxa"/>
          </w:tcPr>
          <w:p w14:paraId="53D77243"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ПРН3</w:t>
            </w:r>
          </w:p>
        </w:tc>
        <w:tc>
          <w:tcPr>
            <w:tcW w:w="786" w:type="dxa"/>
          </w:tcPr>
          <w:p w14:paraId="0B4748B6"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ПРН5</w:t>
            </w:r>
          </w:p>
        </w:tc>
        <w:tc>
          <w:tcPr>
            <w:tcW w:w="786" w:type="dxa"/>
          </w:tcPr>
          <w:p w14:paraId="48BD35D3"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ПРН9</w:t>
            </w:r>
          </w:p>
        </w:tc>
        <w:tc>
          <w:tcPr>
            <w:tcW w:w="893" w:type="dxa"/>
          </w:tcPr>
          <w:p w14:paraId="1DC6B2FA"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ПРН21</w:t>
            </w:r>
          </w:p>
        </w:tc>
      </w:tr>
      <w:tr w:rsidR="001D5587" w:rsidRPr="008A565A" w14:paraId="6ACE0155" w14:textId="77777777" w:rsidTr="00E66826">
        <w:trPr>
          <w:trHeight w:val="429"/>
        </w:trPr>
        <w:tc>
          <w:tcPr>
            <w:tcW w:w="621" w:type="dxa"/>
            <w:vMerge/>
          </w:tcPr>
          <w:p w14:paraId="4EE23A51" w14:textId="77777777" w:rsidR="001D5587" w:rsidRPr="005D51AB" w:rsidRDefault="001D5587" w:rsidP="005D51AB">
            <w:pPr>
              <w:jc w:val="center"/>
              <w:rPr>
                <w:rFonts w:ascii="Times New Roman" w:eastAsia="Times New Roman" w:hAnsi="Times New Roman" w:cs="Times New Roman"/>
                <w:bCs/>
                <w:sz w:val="20"/>
                <w:szCs w:val="20"/>
              </w:rPr>
            </w:pPr>
          </w:p>
        </w:tc>
        <w:tc>
          <w:tcPr>
            <w:tcW w:w="461" w:type="dxa"/>
          </w:tcPr>
          <w:p w14:paraId="57E40992" w14:textId="77777777" w:rsidR="001D5587" w:rsidRPr="005D51AB" w:rsidRDefault="001D5587" w:rsidP="005D51AB">
            <w:pPr>
              <w:jc w:val="center"/>
              <w:rPr>
                <w:rFonts w:ascii="Times New Roman" w:eastAsia="Times New Roman" w:hAnsi="Times New Roman" w:cs="Times New Roman"/>
                <w:bCs/>
                <w:sz w:val="20"/>
                <w:szCs w:val="20"/>
                <w:lang w:val="uk-UA"/>
              </w:rPr>
            </w:pPr>
            <w:r w:rsidRPr="005D51AB">
              <w:rPr>
                <w:rFonts w:ascii="Times New Roman" w:eastAsia="Times New Roman" w:hAnsi="Times New Roman" w:cs="Times New Roman"/>
                <w:bCs/>
                <w:sz w:val="20"/>
                <w:szCs w:val="20"/>
                <w:lang w:val="uk-UA"/>
              </w:rPr>
              <w:t>+</w:t>
            </w:r>
          </w:p>
        </w:tc>
        <w:tc>
          <w:tcPr>
            <w:tcW w:w="605" w:type="dxa"/>
          </w:tcPr>
          <w:p w14:paraId="624FFF34"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05" w:type="dxa"/>
          </w:tcPr>
          <w:p w14:paraId="31FE4D93"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05" w:type="dxa"/>
          </w:tcPr>
          <w:p w14:paraId="03F2D886"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05" w:type="dxa"/>
          </w:tcPr>
          <w:p w14:paraId="1669312C"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05" w:type="dxa"/>
          </w:tcPr>
          <w:p w14:paraId="5C902A11"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713" w:type="dxa"/>
          </w:tcPr>
          <w:p w14:paraId="21AABA26"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713" w:type="dxa"/>
          </w:tcPr>
          <w:p w14:paraId="2DB413D4"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67" w:type="dxa"/>
          </w:tcPr>
          <w:p w14:paraId="7069858D"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67" w:type="dxa"/>
          </w:tcPr>
          <w:p w14:paraId="1B3574C0"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67" w:type="dxa"/>
          </w:tcPr>
          <w:p w14:paraId="6CCCAD68"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67" w:type="dxa"/>
          </w:tcPr>
          <w:p w14:paraId="03256FD0"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667" w:type="dxa"/>
          </w:tcPr>
          <w:p w14:paraId="4E3F29F2"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775" w:type="dxa"/>
          </w:tcPr>
          <w:p w14:paraId="68390946"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775" w:type="dxa"/>
          </w:tcPr>
          <w:p w14:paraId="6F25A389"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786" w:type="dxa"/>
          </w:tcPr>
          <w:p w14:paraId="11FFA832"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786" w:type="dxa"/>
          </w:tcPr>
          <w:p w14:paraId="17E44F86"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786" w:type="dxa"/>
          </w:tcPr>
          <w:p w14:paraId="2CCB747D"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786" w:type="dxa"/>
          </w:tcPr>
          <w:p w14:paraId="1440AAB7"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c>
          <w:tcPr>
            <w:tcW w:w="893" w:type="dxa"/>
          </w:tcPr>
          <w:p w14:paraId="0FE1F704" w14:textId="77777777" w:rsidR="001D5587" w:rsidRPr="005D51AB" w:rsidRDefault="001D5587" w:rsidP="005D51AB">
            <w:pPr>
              <w:jc w:val="center"/>
              <w:rPr>
                <w:rFonts w:ascii="Times New Roman" w:eastAsia="Times New Roman" w:hAnsi="Times New Roman" w:cs="Times New Roman"/>
                <w:bCs/>
                <w:sz w:val="20"/>
                <w:szCs w:val="20"/>
              </w:rPr>
            </w:pPr>
            <w:r w:rsidRPr="005D51AB">
              <w:rPr>
                <w:rFonts w:ascii="Times New Roman" w:eastAsia="Times New Roman" w:hAnsi="Times New Roman" w:cs="Times New Roman"/>
                <w:bCs/>
                <w:sz w:val="20"/>
                <w:szCs w:val="20"/>
                <w:lang w:val="uk-UA"/>
              </w:rPr>
              <w:t>+</w:t>
            </w:r>
          </w:p>
        </w:tc>
      </w:tr>
    </w:tbl>
    <w:p w14:paraId="156B72E1" w14:textId="21E446C6" w:rsidR="00FC6E62" w:rsidRDefault="00FC6E62">
      <w:pPr>
        <w:rPr>
          <w:rFonts w:ascii="Times New Roman" w:eastAsia="Times New Roman" w:hAnsi="Times New Roman" w:cs="Times New Roman"/>
          <w:b/>
          <w:sz w:val="28"/>
          <w:szCs w:val="28"/>
        </w:rPr>
      </w:pPr>
    </w:p>
    <w:p w14:paraId="4D7BEDD9" w14:textId="77777777" w:rsidR="00D11870" w:rsidRDefault="00D11870">
      <w:pPr>
        <w:rPr>
          <w:rFonts w:ascii="Times New Roman" w:eastAsia="Times New Roman" w:hAnsi="Times New Roman" w:cs="Times New Roman"/>
          <w:b/>
          <w:sz w:val="28"/>
          <w:szCs w:val="28"/>
        </w:rPr>
      </w:pPr>
    </w:p>
    <w:p w14:paraId="62FCBA5F" w14:textId="77777777" w:rsidR="00FC6E62" w:rsidRPr="00FC6E62" w:rsidRDefault="00FC6E62" w:rsidP="00FC6E62">
      <w:pPr>
        <w:spacing w:before="4" w:line="240" w:lineRule="auto"/>
        <w:ind w:left="360"/>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Матриця відповідності визначених Стандартом компетентностей дескрипторам НРК</w:t>
      </w:r>
      <w:r w:rsidRPr="00FC6E62">
        <w:rPr>
          <w:rFonts w:eastAsia="Times New Roman"/>
          <w:color w:val="000000"/>
          <w:sz w:val="24"/>
          <w:szCs w:val="24"/>
          <w:lang w:val="uk-UA"/>
        </w:rPr>
        <w:t>.</w:t>
      </w:r>
    </w:p>
    <w:tbl>
      <w:tblPr>
        <w:tblW w:w="0" w:type="auto"/>
        <w:tblCellMar>
          <w:top w:w="15" w:type="dxa"/>
          <w:left w:w="15" w:type="dxa"/>
          <w:bottom w:w="15" w:type="dxa"/>
          <w:right w:w="15" w:type="dxa"/>
        </w:tblCellMar>
        <w:tblLook w:val="04A0" w:firstRow="1" w:lastRow="0" w:firstColumn="1" w:lastColumn="0" w:noHBand="0" w:noVBand="1"/>
      </w:tblPr>
      <w:tblGrid>
        <w:gridCol w:w="6282"/>
        <w:gridCol w:w="1773"/>
        <w:gridCol w:w="2191"/>
        <w:gridCol w:w="1373"/>
        <w:gridCol w:w="59"/>
        <w:gridCol w:w="2878"/>
      </w:tblGrid>
      <w:tr w:rsidR="008A565A" w:rsidRPr="00FC6E62" w14:paraId="79EB4A97"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1486C43A"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Класифікація компетентностей за НРК</w:t>
            </w:r>
          </w:p>
        </w:tc>
        <w:tc>
          <w:tcPr>
            <w:tcW w:w="17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122A643"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Знання </w:t>
            </w:r>
          </w:p>
          <w:p w14:paraId="79510CDD"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Зн1</w:t>
            </w:r>
            <w:r w:rsidRPr="00FC6E62">
              <w:rPr>
                <w:rFonts w:ascii="Times New Roman" w:eastAsia="Times New Roman" w:hAnsi="Times New Roman" w:cs="Times New Roman"/>
                <w:color w:val="000000"/>
                <w:sz w:val="20"/>
                <w:szCs w:val="20"/>
                <w:lang w:val="uk-UA"/>
              </w:rPr>
              <w:t xml:space="preserve"> Спеціалізовані концептуальні знання, що включають сучасні наукові здобутки у сфері професійної діяльності або галузі знань і є основою для оригінального мислення та проведення досліджень </w:t>
            </w:r>
          </w:p>
          <w:p w14:paraId="356760CA"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Зн2</w:t>
            </w:r>
            <w:r w:rsidRPr="00FC6E62">
              <w:rPr>
                <w:rFonts w:ascii="Times New Roman" w:eastAsia="Times New Roman" w:hAnsi="Times New Roman" w:cs="Times New Roman"/>
                <w:color w:val="000000"/>
                <w:sz w:val="20"/>
                <w:szCs w:val="20"/>
                <w:lang w:val="uk-UA"/>
              </w:rPr>
              <w:t xml:space="preserve"> Критичне осмислення проблем у галузі та на межі галузей знань</w:t>
            </w:r>
          </w:p>
        </w:tc>
        <w:tc>
          <w:tcPr>
            <w:tcW w:w="2191"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9F8EB71"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Уміння/Навички </w:t>
            </w:r>
          </w:p>
          <w:p w14:paraId="3D6D2185"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Ум1</w:t>
            </w:r>
            <w:r w:rsidRPr="00FC6E62">
              <w:rPr>
                <w:rFonts w:ascii="Times New Roman" w:eastAsia="Times New Roman" w:hAnsi="Times New Roman" w:cs="Times New Roman"/>
                <w:color w:val="000000"/>
                <w:sz w:val="20"/>
                <w:szCs w:val="20"/>
                <w:lang w:val="uk-UA"/>
              </w:rPr>
              <w:t xml:space="preserve"> Спеціалізовані уміння/</w:t>
            </w:r>
          </w:p>
          <w:p w14:paraId="1EABD27F"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навички розв’язання проблем, необхідні для проведення досліджень та/або провадження інноваційної діяльності з метою розвитку нових знань та процедур </w:t>
            </w:r>
          </w:p>
          <w:p w14:paraId="40B70A2F"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Ум2</w:t>
            </w:r>
            <w:r w:rsidRPr="00FC6E62">
              <w:rPr>
                <w:rFonts w:ascii="Times New Roman" w:eastAsia="Times New Roman" w:hAnsi="Times New Roman" w:cs="Times New Roman"/>
                <w:color w:val="000000"/>
                <w:sz w:val="20"/>
                <w:szCs w:val="20"/>
                <w:lang w:val="uk-UA"/>
              </w:rPr>
              <w:t xml:space="preserve"> Здатність інтегрувати знання та розв’язувати складні задачі у широких або </w:t>
            </w:r>
            <w:proofErr w:type="spellStart"/>
            <w:r w:rsidRPr="00FC6E62">
              <w:rPr>
                <w:rFonts w:ascii="Times New Roman" w:eastAsia="Times New Roman" w:hAnsi="Times New Roman" w:cs="Times New Roman"/>
                <w:color w:val="000000"/>
                <w:sz w:val="20"/>
                <w:szCs w:val="20"/>
                <w:lang w:val="uk-UA"/>
              </w:rPr>
              <w:t>мульти</w:t>
            </w:r>
            <w:proofErr w:type="spellEnd"/>
            <w:r w:rsidRPr="00FC6E62">
              <w:rPr>
                <w:rFonts w:ascii="Times New Roman" w:eastAsia="Times New Roman" w:hAnsi="Times New Roman" w:cs="Times New Roman"/>
                <w:color w:val="000000"/>
                <w:sz w:val="20"/>
                <w:szCs w:val="20"/>
                <w:lang w:val="uk-UA"/>
              </w:rPr>
              <w:t>-дисциплінарних контекстах </w:t>
            </w:r>
          </w:p>
          <w:p w14:paraId="490E81D1"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Ум3</w:t>
            </w:r>
            <w:r w:rsidRPr="00FC6E62">
              <w:rPr>
                <w:rFonts w:ascii="Times New Roman" w:eastAsia="Times New Roman" w:hAnsi="Times New Roman" w:cs="Times New Roman"/>
                <w:color w:val="000000"/>
                <w:sz w:val="20"/>
                <w:szCs w:val="20"/>
                <w:lang w:val="uk-UA"/>
              </w:rPr>
              <w:t xml:space="preserve"> Здатність розв’язувати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C971979"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Комунікація </w:t>
            </w:r>
          </w:p>
          <w:p w14:paraId="5BB91C09"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К1</w:t>
            </w:r>
            <w:r w:rsidRPr="00FC6E62">
              <w:rPr>
                <w:rFonts w:ascii="Times New Roman" w:eastAsia="Times New Roman" w:hAnsi="Times New Roman" w:cs="Times New Roman"/>
                <w:color w:val="000000"/>
                <w:sz w:val="20"/>
                <w:szCs w:val="20"/>
                <w:lang w:val="uk-UA"/>
              </w:rPr>
              <w:t xml:space="preserve"> Зрозуміле і недвозначне донесення власних знань, висновків та аргументації до фахівців і нефахівців, зокрема до осіб, які навчаються </w:t>
            </w:r>
          </w:p>
          <w:p w14:paraId="67756061"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К2</w:t>
            </w:r>
            <w:r w:rsidRPr="00FC6E62">
              <w:rPr>
                <w:rFonts w:ascii="Times New Roman" w:eastAsia="Times New Roman" w:hAnsi="Times New Roman" w:cs="Times New Roman"/>
                <w:color w:val="000000"/>
                <w:sz w:val="20"/>
                <w:szCs w:val="20"/>
                <w:lang w:val="uk-UA"/>
              </w:rPr>
              <w:t xml:space="preserve"> Використання іноземних мов у професійній діяльності</w:t>
            </w:r>
          </w:p>
        </w:tc>
        <w:tc>
          <w:tcPr>
            <w:tcW w:w="2878"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CFF64A6"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Відповідальність і автономія АВ1</w:t>
            </w:r>
            <w:r w:rsidRPr="00FC6E62">
              <w:rPr>
                <w:rFonts w:ascii="Times New Roman" w:eastAsia="Times New Roman" w:hAnsi="Times New Roman" w:cs="Times New Roman"/>
                <w:color w:val="000000"/>
                <w:sz w:val="20"/>
                <w:szCs w:val="20"/>
                <w:lang w:val="uk-UA"/>
              </w:rPr>
              <w:t xml:space="preserve"> Управління робочими або навчальними процесами, які є складними, непередбачуваними та потребують нових стратегічних підходів </w:t>
            </w:r>
          </w:p>
          <w:p w14:paraId="0CC4EE01" w14:textId="77777777" w:rsidR="00FC6E62" w:rsidRPr="00FC6E62" w:rsidRDefault="00FC6E62" w:rsidP="00FC6E62">
            <w:pPr>
              <w:spacing w:before="4" w:line="240" w:lineRule="auto"/>
              <w:jc w:val="both"/>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0"/>
                <w:szCs w:val="20"/>
                <w:lang w:val="uk-UA"/>
              </w:rPr>
              <w:t>АВ2</w:t>
            </w:r>
            <w:r w:rsidRPr="00FC6E62">
              <w:rPr>
                <w:rFonts w:ascii="Times New Roman" w:eastAsia="Times New Roman" w:hAnsi="Times New Roman" w:cs="Times New Roman"/>
                <w:color w:val="000000"/>
                <w:sz w:val="20"/>
                <w:szCs w:val="20"/>
                <w:lang w:val="uk-UA"/>
              </w:rPr>
              <w:t xml:space="preserve"> Відповідальність за внесок до професійних знань і практики та/або оцінювання результатів діяльності команд та колективів </w:t>
            </w:r>
            <w:r w:rsidRPr="00FC6E62">
              <w:rPr>
                <w:rFonts w:ascii="Times New Roman" w:eastAsia="Times New Roman" w:hAnsi="Times New Roman" w:cs="Times New Roman"/>
                <w:b/>
                <w:bCs/>
                <w:color w:val="000000"/>
                <w:sz w:val="20"/>
                <w:szCs w:val="20"/>
                <w:lang w:val="uk-UA"/>
              </w:rPr>
              <w:t>АВ3</w:t>
            </w:r>
            <w:r w:rsidRPr="00FC6E62">
              <w:rPr>
                <w:rFonts w:ascii="Times New Roman" w:eastAsia="Times New Roman" w:hAnsi="Times New Roman" w:cs="Times New Roman"/>
                <w:color w:val="000000"/>
                <w:sz w:val="20"/>
                <w:szCs w:val="20"/>
                <w:lang w:val="uk-UA"/>
              </w:rPr>
              <w:t xml:space="preserve"> Здатність продовжувати навчання з високим ступенем </w:t>
            </w:r>
            <w:proofErr w:type="spellStart"/>
            <w:r w:rsidRPr="00FC6E62">
              <w:rPr>
                <w:rFonts w:ascii="Times New Roman" w:eastAsia="Times New Roman" w:hAnsi="Times New Roman" w:cs="Times New Roman"/>
                <w:color w:val="000000"/>
                <w:sz w:val="20"/>
                <w:szCs w:val="20"/>
                <w:lang w:val="uk-UA"/>
              </w:rPr>
              <w:t>автономі</w:t>
            </w:r>
            <w:proofErr w:type="spellEnd"/>
          </w:p>
        </w:tc>
      </w:tr>
      <w:tr w:rsidR="008A565A" w:rsidRPr="00FC6E62" w14:paraId="6BB2F96D"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29985D4"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i/>
                <w:iCs/>
                <w:color w:val="000000"/>
                <w:sz w:val="16"/>
                <w:szCs w:val="16"/>
                <w:lang w:val="uk-UA"/>
              </w:rPr>
              <w:t>1</w:t>
            </w:r>
          </w:p>
        </w:tc>
        <w:tc>
          <w:tcPr>
            <w:tcW w:w="17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6B00355"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i/>
                <w:iCs/>
                <w:color w:val="000000"/>
                <w:sz w:val="16"/>
                <w:szCs w:val="16"/>
                <w:lang w:val="uk-UA"/>
              </w:rPr>
              <w:t>2</w:t>
            </w:r>
          </w:p>
        </w:tc>
        <w:tc>
          <w:tcPr>
            <w:tcW w:w="2191"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97CD49C"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i/>
                <w:iCs/>
                <w:color w:val="000000"/>
                <w:sz w:val="16"/>
                <w:szCs w:val="16"/>
                <w:lang w:val="uk-UA"/>
              </w:rPr>
              <w:t>3</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4F51A66"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i/>
                <w:iCs/>
                <w:color w:val="000000"/>
                <w:sz w:val="16"/>
                <w:szCs w:val="16"/>
                <w:lang w:val="uk-UA"/>
              </w:rPr>
              <w:t>4</w:t>
            </w:r>
          </w:p>
        </w:tc>
        <w:tc>
          <w:tcPr>
            <w:tcW w:w="2878"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A027799"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i/>
                <w:iCs/>
                <w:color w:val="000000"/>
                <w:sz w:val="16"/>
                <w:szCs w:val="16"/>
                <w:lang w:val="uk-UA"/>
              </w:rPr>
              <w:t>5</w:t>
            </w:r>
          </w:p>
        </w:tc>
      </w:tr>
      <w:tr w:rsidR="001D5587" w:rsidRPr="00FC6E62" w14:paraId="265CD73F" w14:textId="77777777" w:rsidTr="00E66826">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7115F88" w14:textId="77777777" w:rsidR="001D5587" w:rsidRPr="00FC6E62" w:rsidRDefault="001D5587" w:rsidP="00E66826">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i/>
                <w:iCs/>
                <w:color w:val="000000"/>
                <w:sz w:val="16"/>
                <w:szCs w:val="16"/>
                <w:lang w:val="uk-UA"/>
              </w:rPr>
              <w:lastRenderedPageBreak/>
              <w:t>1</w:t>
            </w:r>
          </w:p>
        </w:tc>
        <w:tc>
          <w:tcPr>
            <w:tcW w:w="17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08AA3E0" w14:textId="77777777" w:rsidR="001D5587" w:rsidRPr="00FC6E62" w:rsidRDefault="001D5587" w:rsidP="00E66826">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i/>
                <w:iCs/>
                <w:color w:val="000000"/>
                <w:sz w:val="16"/>
                <w:szCs w:val="16"/>
                <w:lang w:val="uk-UA"/>
              </w:rPr>
              <w:t>2</w:t>
            </w:r>
          </w:p>
        </w:tc>
        <w:tc>
          <w:tcPr>
            <w:tcW w:w="2191"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1BD7615" w14:textId="77777777" w:rsidR="001D5587" w:rsidRPr="00FC6E62" w:rsidRDefault="001D5587" w:rsidP="00E66826">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i/>
                <w:iCs/>
                <w:color w:val="000000"/>
                <w:sz w:val="16"/>
                <w:szCs w:val="16"/>
                <w:lang w:val="uk-UA"/>
              </w:rPr>
              <w:t>3</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C67D5D3" w14:textId="77777777" w:rsidR="001D5587" w:rsidRPr="00FC6E62" w:rsidRDefault="001D5587" w:rsidP="00E66826">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i/>
                <w:iCs/>
                <w:color w:val="000000"/>
                <w:sz w:val="16"/>
                <w:szCs w:val="16"/>
                <w:lang w:val="uk-UA"/>
              </w:rPr>
              <w:t>4</w:t>
            </w:r>
          </w:p>
        </w:tc>
        <w:tc>
          <w:tcPr>
            <w:tcW w:w="2878"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682E375" w14:textId="77777777" w:rsidR="001D5587" w:rsidRPr="00FC6E62" w:rsidRDefault="001D5587" w:rsidP="00E66826">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i/>
                <w:iCs/>
                <w:color w:val="000000"/>
                <w:sz w:val="16"/>
                <w:szCs w:val="16"/>
                <w:lang w:val="uk-UA"/>
              </w:rPr>
              <w:t>5</w:t>
            </w:r>
          </w:p>
        </w:tc>
      </w:tr>
      <w:tr w:rsidR="00FC6E62" w:rsidRPr="00FC6E62" w14:paraId="47BD8CF1" w14:textId="77777777" w:rsidTr="00FC6E62">
        <w:tc>
          <w:tcPr>
            <w:tcW w:w="0" w:type="auto"/>
            <w:gridSpan w:val="6"/>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4C17CA6D"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u w:val="single"/>
                <w:lang w:val="uk-UA"/>
              </w:rPr>
              <w:t>Загальні компетентності</w:t>
            </w:r>
          </w:p>
        </w:tc>
      </w:tr>
      <w:tr w:rsidR="003D5B41" w:rsidRPr="00FC6E62" w14:paraId="29D432EB"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DD4CF1E"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ЗК1. Здатність до абстрактного мислення, аналізу та синтезу.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1A9C5E"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Зн1</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EDC69F"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Ум1</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E9A0FF"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К1</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D22B4E"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АВ1</w:t>
            </w:r>
          </w:p>
        </w:tc>
      </w:tr>
      <w:tr w:rsidR="003D5B41" w:rsidRPr="00FC6E62" w14:paraId="63EA31B8"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CB22435"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ЗК 2. Здатність вчитися і оволодівати сучасними знаннями.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23DFFD"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Зн1</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54EBD7"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 3</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E86567"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К2</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71981"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АВ3</w:t>
            </w:r>
          </w:p>
        </w:tc>
      </w:tr>
      <w:tr w:rsidR="003D5B41" w:rsidRPr="00FC6E62" w14:paraId="7DC89FB2"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A82411A"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ЗК 3. Здатність застосовувати знання у практичних ситуаціях.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85371"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Зн1</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75FD73"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Ум2</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891817"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К1</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6E192D"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АВ1</w:t>
            </w:r>
          </w:p>
        </w:tc>
      </w:tr>
      <w:tr w:rsidR="003D5B41" w:rsidRPr="00FC6E62" w14:paraId="3DBD84DF"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4A37364"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ЗК 4. Знання та розуміння предметної галузі та розуміння  професійної діяльності.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8E8364"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5378C8"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Ум2</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D6840"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К2</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51FB0"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АВ2</w:t>
            </w:r>
          </w:p>
        </w:tc>
      </w:tr>
      <w:tr w:rsidR="003D5B41" w:rsidRPr="00FC6E62" w14:paraId="6BF253E0"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0A9E415"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ЗК 6. Здатність приймати обґрунтовані рішення.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9FC8FB"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Зн1</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EE065E"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Ум3</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774566"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К1</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AE40A2"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АВ1</w:t>
            </w:r>
          </w:p>
        </w:tc>
      </w:tr>
      <w:tr w:rsidR="00742896" w:rsidRPr="00FC6E62" w14:paraId="29838BD4"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tcPr>
          <w:p w14:paraId="026537CE" w14:textId="1328A1AB" w:rsidR="00742896" w:rsidRPr="00FC6E62" w:rsidRDefault="00742896" w:rsidP="00742896">
            <w:pPr>
              <w:spacing w:before="4" w:line="240" w:lineRule="auto"/>
              <w:rPr>
                <w:rFonts w:ascii="Times New Roman" w:eastAsia="Times New Roman" w:hAnsi="Times New Roman" w:cs="Times New Roman"/>
                <w:color w:val="000000"/>
                <w:sz w:val="20"/>
                <w:szCs w:val="20"/>
                <w:lang w:val="uk-UA"/>
              </w:rPr>
            </w:pPr>
            <w:r w:rsidRPr="00FC6E62">
              <w:rPr>
                <w:rFonts w:ascii="Times New Roman" w:eastAsia="Times New Roman" w:hAnsi="Times New Roman" w:cs="Times New Roman"/>
                <w:color w:val="000000"/>
                <w:sz w:val="20"/>
                <w:szCs w:val="20"/>
                <w:lang w:val="uk-UA"/>
              </w:rPr>
              <w:t>ЗК 10. Здатність використовувати інформаційні і комунікаційні технології.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A7F87" w14:textId="18CED253" w:rsidR="00742896" w:rsidRPr="00FC6E62" w:rsidRDefault="00742896" w:rsidP="00742896">
            <w:pPr>
              <w:spacing w:before="4" w:line="240" w:lineRule="auto"/>
              <w:jc w:val="center"/>
              <w:rPr>
                <w:rFonts w:ascii="Times New Roman" w:eastAsia="Times New Roman" w:hAnsi="Times New Roman" w:cs="Times New Roman"/>
                <w:b/>
                <w:bCs/>
                <w:color w:val="000000"/>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B1F89" w14:textId="51676C47" w:rsidR="00742896" w:rsidRPr="00FC6E62" w:rsidRDefault="00742896" w:rsidP="00742896">
            <w:pPr>
              <w:spacing w:before="4" w:line="240" w:lineRule="auto"/>
              <w:jc w:val="center"/>
              <w:rPr>
                <w:rFonts w:ascii="Times New Roman" w:eastAsia="Times New Roman" w:hAnsi="Times New Roman" w:cs="Times New Roman"/>
                <w:b/>
                <w:bCs/>
                <w:color w:val="000000"/>
                <w:sz w:val="24"/>
                <w:szCs w:val="24"/>
                <w:lang w:val="uk-UA"/>
              </w:rPr>
            </w:pPr>
            <w:r w:rsidRPr="00FC6E62">
              <w:rPr>
                <w:rFonts w:ascii="Times New Roman" w:eastAsia="Times New Roman" w:hAnsi="Times New Roman" w:cs="Times New Roman"/>
                <w:b/>
                <w:bCs/>
                <w:color w:val="000000"/>
                <w:sz w:val="24"/>
                <w:szCs w:val="24"/>
                <w:lang w:val="uk-UA"/>
              </w:rPr>
              <w:t>Ум3</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58BCD" w14:textId="07B1CD7E" w:rsidR="00742896" w:rsidRPr="00FC6E62" w:rsidRDefault="00742896" w:rsidP="00742896">
            <w:pPr>
              <w:spacing w:before="4" w:line="240" w:lineRule="auto"/>
              <w:jc w:val="center"/>
              <w:rPr>
                <w:rFonts w:ascii="Times New Roman" w:eastAsia="Times New Roman" w:hAnsi="Times New Roman" w:cs="Times New Roman"/>
                <w:b/>
                <w:bCs/>
                <w:color w:val="000000"/>
                <w:sz w:val="24"/>
                <w:szCs w:val="24"/>
                <w:lang w:val="uk-UA"/>
              </w:rPr>
            </w:pPr>
            <w:r w:rsidRPr="00FC6E62">
              <w:rPr>
                <w:rFonts w:ascii="Times New Roman" w:eastAsia="Times New Roman" w:hAnsi="Times New Roman" w:cs="Times New Roman"/>
                <w:b/>
                <w:bCs/>
                <w:color w:val="000000"/>
                <w:sz w:val="24"/>
                <w:szCs w:val="24"/>
                <w:lang w:val="uk-UA"/>
              </w:rPr>
              <w:t>К2</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11A86" w14:textId="4B250B40" w:rsidR="00742896" w:rsidRPr="00FC6E62" w:rsidRDefault="00742896" w:rsidP="00742896">
            <w:pPr>
              <w:spacing w:before="4" w:line="240" w:lineRule="auto"/>
              <w:jc w:val="center"/>
              <w:rPr>
                <w:rFonts w:ascii="Times New Roman" w:eastAsia="Times New Roman" w:hAnsi="Times New Roman" w:cs="Times New Roman"/>
                <w:b/>
                <w:bCs/>
                <w:color w:val="000000"/>
                <w:sz w:val="24"/>
                <w:szCs w:val="24"/>
                <w:lang w:val="uk-UA"/>
              </w:rPr>
            </w:pPr>
            <w:r w:rsidRPr="00FC6E62">
              <w:rPr>
                <w:rFonts w:ascii="Times New Roman" w:eastAsia="Times New Roman" w:hAnsi="Times New Roman" w:cs="Times New Roman"/>
                <w:b/>
                <w:bCs/>
                <w:color w:val="000000"/>
                <w:sz w:val="24"/>
                <w:szCs w:val="24"/>
                <w:lang w:val="uk-UA"/>
              </w:rPr>
              <w:t>АВ3</w:t>
            </w:r>
          </w:p>
        </w:tc>
      </w:tr>
      <w:tr w:rsidR="00742896" w:rsidRPr="00FC6E62" w14:paraId="6DB24844"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tcPr>
          <w:p w14:paraId="46726128" w14:textId="672D8418" w:rsidR="00742896" w:rsidRPr="00FC6E62" w:rsidRDefault="00742896" w:rsidP="00742896">
            <w:pPr>
              <w:spacing w:before="4" w:line="240" w:lineRule="auto"/>
              <w:rPr>
                <w:rFonts w:ascii="Times New Roman" w:eastAsia="Times New Roman" w:hAnsi="Times New Roman" w:cs="Times New Roman"/>
                <w:color w:val="000000"/>
                <w:sz w:val="20"/>
                <w:szCs w:val="20"/>
                <w:lang w:val="uk-UA"/>
              </w:rPr>
            </w:pPr>
            <w:r w:rsidRPr="00FC6E62">
              <w:rPr>
                <w:rFonts w:ascii="Times New Roman" w:eastAsia="Times New Roman" w:hAnsi="Times New Roman" w:cs="Times New Roman"/>
                <w:color w:val="000000"/>
                <w:sz w:val="20"/>
                <w:szCs w:val="20"/>
                <w:lang w:val="uk-UA"/>
              </w:rPr>
              <w:t>ЗК 11. Здатність до пошуку, опрацювання та аналізу інформації з різних джерел.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624CF" w14:textId="5831717F" w:rsidR="00742896" w:rsidRPr="00FC6E62" w:rsidRDefault="00742896" w:rsidP="00742896">
            <w:pPr>
              <w:spacing w:before="4" w:line="240" w:lineRule="auto"/>
              <w:jc w:val="center"/>
              <w:rPr>
                <w:rFonts w:ascii="Times New Roman" w:eastAsia="Times New Roman" w:hAnsi="Times New Roman" w:cs="Times New Roman"/>
                <w:b/>
                <w:bCs/>
                <w:color w:val="000000"/>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D48A" w14:textId="7BDBFABC" w:rsidR="00742896" w:rsidRPr="00FC6E62" w:rsidRDefault="00742896" w:rsidP="00742896">
            <w:pPr>
              <w:spacing w:before="4" w:line="240" w:lineRule="auto"/>
              <w:jc w:val="center"/>
              <w:rPr>
                <w:rFonts w:ascii="Times New Roman" w:eastAsia="Times New Roman" w:hAnsi="Times New Roman" w:cs="Times New Roman"/>
                <w:b/>
                <w:bCs/>
                <w:color w:val="000000"/>
                <w:sz w:val="24"/>
                <w:szCs w:val="24"/>
                <w:lang w:val="uk-UA"/>
              </w:rPr>
            </w:pPr>
            <w:r w:rsidRPr="00FC6E62">
              <w:rPr>
                <w:rFonts w:ascii="Times New Roman" w:eastAsia="Times New Roman" w:hAnsi="Times New Roman" w:cs="Times New Roman"/>
                <w:b/>
                <w:bCs/>
                <w:color w:val="000000"/>
                <w:sz w:val="24"/>
                <w:szCs w:val="24"/>
                <w:lang w:val="uk-UA"/>
              </w:rPr>
              <w:t>Ум2</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ECACF1" w14:textId="412F0A30" w:rsidR="00742896" w:rsidRPr="00FC6E62" w:rsidRDefault="00742896" w:rsidP="00742896">
            <w:pPr>
              <w:spacing w:before="4" w:line="240" w:lineRule="auto"/>
              <w:jc w:val="center"/>
              <w:rPr>
                <w:rFonts w:ascii="Times New Roman" w:eastAsia="Times New Roman" w:hAnsi="Times New Roman" w:cs="Times New Roman"/>
                <w:b/>
                <w:bCs/>
                <w:color w:val="000000"/>
                <w:sz w:val="24"/>
                <w:szCs w:val="24"/>
                <w:lang w:val="uk-UA"/>
              </w:rPr>
            </w:pPr>
            <w:r w:rsidRPr="00FC6E62">
              <w:rPr>
                <w:rFonts w:ascii="Times New Roman" w:eastAsia="Times New Roman" w:hAnsi="Times New Roman" w:cs="Times New Roman"/>
                <w:b/>
                <w:bCs/>
                <w:color w:val="000000"/>
                <w:sz w:val="24"/>
                <w:szCs w:val="24"/>
                <w:lang w:val="uk-UA"/>
              </w:rPr>
              <w:t>К2</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3683A" w14:textId="44A6B212" w:rsidR="00742896" w:rsidRPr="00FC6E62" w:rsidRDefault="00742896" w:rsidP="00742896">
            <w:pPr>
              <w:spacing w:before="4" w:line="240" w:lineRule="auto"/>
              <w:jc w:val="center"/>
              <w:rPr>
                <w:rFonts w:ascii="Times New Roman" w:eastAsia="Times New Roman" w:hAnsi="Times New Roman" w:cs="Times New Roman"/>
                <w:b/>
                <w:bCs/>
                <w:color w:val="000000"/>
                <w:sz w:val="24"/>
                <w:szCs w:val="24"/>
                <w:lang w:val="uk-UA"/>
              </w:rPr>
            </w:pPr>
            <w:r w:rsidRPr="00FC6E62">
              <w:rPr>
                <w:rFonts w:ascii="Times New Roman" w:eastAsia="Times New Roman" w:hAnsi="Times New Roman" w:cs="Times New Roman"/>
                <w:b/>
                <w:bCs/>
                <w:color w:val="000000"/>
                <w:sz w:val="24"/>
                <w:szCs w:val="24"/>
                <w:lang w:val="uk-UA"/>
              </w:rPr>
              <w:t>АВ2</w:t>
            </w:r>
          </w:p>
        </w:tc>
      </w:tr>
      <w:tr w:rsidR="00FC6E62" w:rsidRPr="00FC6E62" w14:paraId="58F255C7" w14:textId="77777777" w:rsidTr="00FC6E62">
        <w:tc>
          <w:tcPr>
            <w:tcW w:w="0" w:type="auto"/>
            <w:gridSpan w:val="6"/>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3F23BC0F"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u w:val="single"/>
                <w:lang w:val="uk-UA"/>
              </w:rPr>
              <w:t>Спеціальні (фахові) компетентності</w:t>
            </w:r>
          </w:p>
        </w:tc>
      </w:tr>
      <w:tr w:rsidR="003D5B41" w:rsidRPr="00FC6E62" w14:paraId="4DBC1664"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3D19453"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ФК 1. Здатність збирати медичну інформацію про пацієнта і аналізувати клінічні дані.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34169B"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542C13"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2BA0CE"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К2</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C4D8C0"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АВ2</w:t>
            </w:r>
          </w:p>
        </w:tc>
      </w:tr>
      <w:tr w:rsidR="003D5B41" w:rsidRPr="00FC6E62" w14:paraId="7A830384"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3B3CF99"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ФК 2. Здатність до визначення необхідного переліку лабораторних та інструментальних досліджень та оцінки їх результатів.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2FEF2E"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F7A64F"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3DC12"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0E814B"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АВ1</w:t>
            </w:r>
          </w:p>
        </w:tc>
      </w:tr>
      <w:tr w:rsidR="003D5B41" w:rsidRPr="00FC6E62" w14:paraId="479C31FE"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F2AE707"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ФК 3. Здатність до встановлення попереднього та клінічного діагнозу захворювання.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EDA59F"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F7B9CC"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9FBCD2"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1BABD7"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АВ2</w:t>
            </w:r>
          </w:p>
        </w:tc>
      </w:tr>
      <w:tr w:rsidR="003D5B41" w:rsidRPr="00FC6E62" w14:paraId="12B4F20B"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E36C3C6"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ФК 4. Здатність до визначення необхідного режиму праці та відпочинку при лікуванні та профілактиці захворювань.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16F5A"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9A32B"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Ум2</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56970"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К1</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FAA5BD"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АВ1</w:t>
            </w:r>
          </w:p>
        </w:tc>
      </w:tr>
      <w:tr w:rsidR="003D5B41" w:rsidRPr="00FC6E62" w14:paraId="4F0CF04B"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7625181"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ФК 6. Здатність до визначення принципів та характеру лікування та профілактики захворювань.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DAF30"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967884"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9A1CA6"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К1</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49C4BA"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АВ1</w:t>
            </w:r>
          </w:p>
        </w:tc>
      </w:tr>
      <w:tr w:rsidR="003D5B41" w:rsidRPr="00FC6E62" w14:paraId="60B62E57"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35D3918"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ФК 11. Здатність розв'язувати медичні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 включаючи систему раннього втручання.</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64085A"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A1307C"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CDE7B0"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К1</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3E3CFB"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АВ2</w:t>
            </w:r>
          </w:p>
        </w:tc>
      </w:tr>
      <w:tr w:rsidR="003D5B41" w:rsidRPr="00FC6E62" w14:paraId="7E046111" w14:textId="77777777" w:rsidTr="003D5B41">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6CC55F3" w14:textId="77777777" w:rsidR="00FC6E62" w:rsidRPr="00FC6E62" w:rsidRDefault="00FC6E62" w:rsidP="00FC6E62">
            <w:pPr>
              <w:spacing w:before="4" w:line="240" w:lineRule="auto"/>
              <w:rPr>
                <w:rFonts w:ascii="Times New Roman" w:eastAsia="Times New Roman" w:hAnsi="Times New Roman" w:cs="Times New Roman"/>
                <w:sz w:val="24"/>
                <w:szCs w:val="24"/>
                <w:lang w:val="uk-UA"/>
              </w:rPr>
            </w:pPr>
            <w:r w:rsidRPr="00FC6E62">
              <w:rPr>
                <w:rFonts w:ascii="Times New Roman" w:eastAsia="Times New Roman" w:hAnsi="Times New Roman" w:cs="Times New Roman"/>
                <w:color w:val="000000"/>
                <w:sz w:val="20"/>
                <w:szCs w:val="20"/>
                <w:lang w:val="uk-UA"/>
              </w:rPr>
              <w:t>ФК 21. Зрозуміло і неоднозначно доносити власні знання, висновки та аргументацію з проблем охорони здоров’я та дотичних питань до фахівців і нефахівців, зокрема до осіб, які навчаються.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A1D9F"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1F4E81"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137A83"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К2</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4FD0A6" w14:textId="77777777" w:rsidR="00FC6E62" w:rsidRPr="00FC6E62" w:rsidRDefault="00FC6E62" w:rsidP="00FC6E62">
            <w:pPr>
              <w:spacing w:before="4" w:line="240" w:lineRule="auto"/>
              <w:jc w:val="center"/>
              <w:rPr>
                <w:rFonts w:ascii="Times New Roman" w:eastAsia="Times New Roman" w:hAnsi="Times New Roman" w:cs="Times New Roman"/>
                <w:sz w:val="24"/>
                <w:szCs w:val="24"/>
                <w:lang w:val="uk-UA"/>
              </w:rPr>
            </w:pPr>
            <w:r w:rsidRPr="00FC6E62">
              <w:rPr>
                <w:rFonts w:ascii="Times New Roman" w:eastAsia="Times New Roman" w:hAnsi="Times New Roman" w:cs="Times New Roman"/>
                <w:b/>
                <w:bCs/>
                <w:color w:val="000000"/>
                <w:sz w:val="24"/>
                <w:szCs w:val="24"/>
                <w:lang w:val="uk-UA"/>
              </w:rPr>
              <w:t>АВ2</w:t>
            </w:r>
          </w:p>
        </w:tc>
      </w:tr>
    </w:tbl>
    <w:p w14:paraId="4A156FDA" w14:textId="77777777" w:rsidR="008A565A" w:rsidRDefault="008A565A">
      <w:pPr>
        <w:rPr>
          <w:rFonts w:ascii="Times New Roman" w:eastAsia="Times New Roman" w:hAnsi="Times New Roman" w:cs="Times New Roman"/>
          <w:b/>
          <w:sz w:val="28"/>
          <w:szCs w:val="28"/>
        </w:rPr>
      </w:pPr>
    </w:p>
    <w:p w14:paraId="0E1660AC" w14:textId="77777777" w:rsidR="003D5B41" w:rsidRDefault="003D5B41">
      <w:pPr>
        <w:rPr>
          <w:rFonts w:ascii="Times New Roman" w:eastAsia="Times New Roman" w:hAnsi="Times New Roman" w:cs="Times New Roman"/>
          <w:b/>
          <w:sz w:val="28"/>
          <w:szCs w:val="28"/>
        </w:rPr>
      </w:pPr>
    </w:p>
    <w:p w14:paraId="65928182" w14:textId="77777777" w:rsidR="003D5B41" w:rsidRDefault="003D5B41">
      <w:pPr>
        <w:rPr>
          <w:rFonts w:ascii="Times New Roman" w:eastAsia="Times New Roman" w:hAnsi="Times New Roman" w:cs="Times New Roman"/>
          <w:b/>
          <w:sz w:val="28"/>
          <w:szCs w:val="28"/>
        </w:rPr>
      </w:pPr>
    </w:p>
    <w:p w14:paraId="6C73D38B" w14:textId="52BEBD47" w:rsidR="0002369D" w:rsidRDefault="0002369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7A703A56" w14:textId="77777777" w:rsidR="003D5B41" w:rsidRDefault="003D5B41">
      <w:pPr>
        <w:rPr>
          <w:rFonts w:ascii="Times New Roman" w:eastAsia="Times New Roman" w:hAnsi="Times New Roman" w:cs="Times New Roman"/>
          <w:b/>
          <w:sz w:val="28"/>
          <w:szCs w:val="28"/>
        </w:rPr>
      </w:pPr>
    </w:p>
    <w:p w14:paraId="5B433AAC" w14:textId="77777777" w:rsidR="003D5B41" w:rsidRDefault="003D5B41" w:rsidP="001D5587">
      <w:pPr>
        <w:jc w:val="center"/>
        <w:rPr>
          <w:rFonts w:ascii="Times New Roman" w:hAnsi="Times New Roman" w:cs="Times New Roman"/>
          <w:b/>
          <w:bCs/>
          <w:color w:val="000000"/>
          <w:sz w:val="28"/>
          <w:szCs w:val="28"/>
        </w:rPr>
      </w:pPr>
      <w:r w:rsidRPr="003D5B41">
        <w:rPr>
          <w:rFonts w:ascii="Times New Roman" w:hAnsi="Times New Roman" w:cs="Times New Roman"/>
          <w:b/>
          <w:bCs/>
          <w:color w:val="000000"/>
          <w:sz w:val="28"/>
          <w:szCs w:val="28"/>
        </w:rPr>
        <w:t>Матриця відповідності визначених Стандартом результатів навчання та компетентностей</w:t>
      </w:r>
    </w:p>
    <w:p w14:paraId="474D3FDA" w14:textId="77777777" w:rsidR="003D5B41" w:rsidRDefault="003D5B41">
      <w:pPr>
        <w:rPr>
          <w:rFonts w:ascii="Times New Roman" w:hAnsi="Times New Roman" w:cs="Times New Roman"/>
          <w:b/>
          <w:bCs/>
          <w:color w:val="000000"/>
          <w:sz w:val="28"/>
          <w:szCs w:val="28"/>
        </w:rPr>
      </w:pPr>
    </w:p>
    <w:tbl>
      <w:tblPr>
        <w:tblStyle w:val="af7"/>
        <w:tblW w:w="14796" w:type="dxa"/>
        <w:tblLook w:val="04A0" w:firstRow="1" w:lastRow="0" w:firstColumn="1" w:lastColumn="0" w:noHBand="0" w:noVBand="1"/>
      </w:tblPr>
      <w:tblGrid>
        <w:gridCol w:w="1320"/>
        <w:gridCol w:w="878"/>
        <w:gridCol w:w="879"/>
        <w:gridCol w:w="879"/>
        <w:gridCol w:w="880"/>
        <w:gridCol w:w="880"/>
        <w:gridCol w:w="1014"/>
        <w:gridCol w:w="1018"/>
        <w:gridCol w:w="958"/>
        <w:gridCol w:w="958"/>
        <w:gridCol w:w="958"/>
        <w:gridCol w:w="958"/>
        <w:gridCol w:w="958"/>
        <w:gridCol w:w="1126"/>
        <w:gridCol w:w="1126"/>
        <w:gridCol w:w="6"/>
      </w:tblGrid>
      <w:tr w:rsidR="0002369D" w14:paraId="3820F6DF" w14:textId="77777777" w:rsidTr="001D5587">
        <w:trPr>
          <w:trHeight w:val="344"/>
        </w:trPr>
        <w:tc>
          <w:tcPr>
            <w:tcW w:w="1321" w:type="dxa"/>
            <w:vMerge w:val="restart"/>
          </w:tcPr>
          <w:p w14:paraId="235FC8FF" w14:textId="44DE162E" w:rsidR="0002369D" w:rsidRDefault="0002369D" w:rsidP="0002369D">
            <w:p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ПРН </w:t>
            </w:r>
          </w:p>
        </w:tc>
        <w:tc>
          <w:tcPr>
            <w:tcW w:w="13475" w:type="dxa"/>
            <w:gridSpan w:val="15"/>
          </w:tcPr>
          <w:p w14:paraId="44D846CD" w14:textId="594A4748" w:rsidR="0002369D" w:rsidRDefault="0002369D" w:rsidP="0002369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Компетентності</w:t>
            </w:r>
          </w:p>
        </w:tc>
      </w:tr>
      <w:tr w:rsidR="0002369D" w14:paraId="6EBCE6B8" w14:textId="77777777" w:rsidTr="001D5587">
        <w:trPr>
          <w:trHeight w:val="344"/>
        </w:trPr>
        <w:tc>
          <w:tcPr>
            <w:tcW w:w="1321" w:type="dxa"/>
            <w:vMerge/>
          </w:tcPr>
          <w:p w14:paraId="6236A34F" w14:textId="77777777" w:rsidR="0002369D" w:rsidRDefault="0002369D" w:rsidP="0002369D">
            <w:pPr>
              <w:rPr>
                <w:rFonts w:ascii="Times New Roman" w:eastAsia="Times New Roman" w:hAnsi="Times New Roman" w:cs="Times New Roman"/>
                <w:b/>
                <w:sz w:val="28"/>
                <w:szCs w:val="28"/>
                <w:lang w:val="uk-UA"/>
              </w:rPr>
            </w:pPr>
          </w:p>
        </w:tc>
        <w:tc>
          <w:tcPr>
            <w:tcW w:w="6431" w:type="dxa"/>
            <w:gridSpan w:val="7"/>
          </w:tcPr>
          <w:p w14:paraId="0936D0D8" w14:textId="50397CFC"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Загальні компетентності</w:t>
            </w:r>
          </w:p>
        </w:tc>
        <w:tc>
          <w:tcPr>
            <w:tcW w:w="7044" w:type="dxa"/>
            <w:gridSpan w:val="8"/>
          </w:tcPr>
          <w:p w14:paraId="66448C07" w14:textId="6A3D0D24" w:rsidR="0002369D" w:rsidRDefault="0002369D" w:rsidP="0002369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Фахові компетентності</w:t>
            </w:r>
          </w:p>
        </w:tc>
      </w:tr>
      <w:tr w:rsidR="0002369D" w14:paraId="35802E5E" w14:textId="77777777" w:rsidTr="001D5587">
        <w:trPr>
          <w:gridAfter w:val="1"/>
          <w:wAfter w:w="6" w:type="dxa"/>
          <w:trHeight w:val="357"/>
        </w:trPr>
        <w:tc>
          <w:tcPr>
            <w:tcW w:w="1321" w:type="dxa"/>
            <w:vMerge/>
          </w:tcPr>
          <w:p w14:paraId="50E3DADE" w14:textId="77777777" w:rsidR="0002369D" w:rsidRDefault="0002369D" w:rsidP="0002369D">
            <w:pPr>
              <w:rPr>
                <w:rFonts w:ascii="Times New Roman" w:eastAsia="Times New Roman" w:hAnsi="Times New Roman" w:cs="Times New Roman"/>
                <w:b/>
                <w:sz w:val="28"/>
                <w:szCs w:val="28"/>
                <w:lang w:val="uk-UA"/>
              </w:rPr>
            </w:pPr>
          </w:p>
        </w:tc>
        <w:tc>
          <w:tcPr>
            <w:tcW w:w="879" w:type="dxa"/>
          </w:tcPr>
          <w:p w14:paraId="50505AFB" w14:textId="60C08A1F" w:rsidR="0002369D" w:rsidRDefault="0002369D" w:rsidP="0002369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ЗК1</w:t>
            </w:r>
          </w:p>
        </w:tc>
        <w:tc>
          <w:tcPr>
            <w:tcW w:w="880" w:type="dxa"/>
          </w:tcPr>
          <w:p w14:paraId="35BF21FB" w14:textId="557FC2F8" w:rsidR="0002369D" w:rsidRDefault="0002369D" w:rsidP="0002369D">
            <w:pPr>
              <w:jc w:val="center"/>
              <w:rPr>
                <w:rFonts w:ascii="Times New Roman" w:eastAsia="Times New Roman" w:hAnsi="Times New Roman" w:cs="Times New Roman"/>
                <w:b/>
                <w:sz w:val="28"/>
                <w:szCs w:val="28"/>
              </w:rPr>
            </w:pPr>
            <w:r w:rsidRPr="004F4CFF">
              <w:rPr>
                <w:rFonts w:ascii="Times New Roman" w:eastAsia="Times New Roman" w:hAnsi="Times New Roman" w:cs="Times New Roman"/>
                <w:b/>
                <w:sz w:val="28"/>
                <w:szCs w:val="28"/>
                <w:lang w:val="uk-UA"/>
              </w:rPr>
              <w:t>ЗК</w:t>
            </w:r>
            <w:r>
              <w:rPr>
                <w:rFonts w:ascii="Times New Roman" w:eastAsia="Times New Roman" w:hAnsi="Times New Roman" w:cs="Times New Roman"/>
                <w:b/>
                <w:sz w:val="28"/>
                <w:szCs w:val="28"/>
                <w:lang w:val="uk-UA"/>
              </w:rPr>
              <w:t>2</w:t>
            </w:r>
          </w:p>
        </w:tc>
        <w:tc>
          <w:tcPr>
            <w:tcW w:w="880" w:type="dxa"/>
          </w:tcPr>
          <w:p w14:paraId="00876903" w14:textId="216779AA" w:rsidR="0002369D" w:rsidRDefault="0002369D" w:rsidP="0002369D">
            <w:pPr>
              <w:jc w:val="center"/>
              <w:rPr>
                <w:rFonts w:ascii="Times New Roman" w:eastAsia="Times New Roman" w:hAnsi="Times New Roman" w:cs="Times New Roman"/>
                <w:b/>
                <w:sz w:val="28"/>
                <w:szCs w:val="28"/>
              </w:rPr>
            </w:pPr>
            <w:r w:rsidRPr="004F4CFF">
              <w:rPr>
                <w:rFonts w:ascii="Times New Roman" w:eastAsia="Times New Roman" w:hAnsi="Times New Roman" w:cs="Times New Roman"/>
                <w:b/>
                <w:sz w:val="28"/>
                <w:szCs w:val="28"/>
                <w:lang w:val="uk-UA"/>
              </w:rPr>
              <w:t>ЗК</w:t>
            </w:r>
            <w:r>
              <w:rPr>
                <w:rFonts w:ascii="Times New Roman" w:eastAsia="Times New Roman" w:hAnsi="Times New Roman" w:cs="Times New Roman"/>
                <w:b/>
                <w:sz w:val="28"/>
                <w:szCs w:val="28"/>
                <w:lang w:val="uk-UA"/>
              </w:rPr>
              <w:t>3</w:t>
            </w:r>
          </w:p>
        </w:tc>
        <w:tc>
          <w:tcPr>
            <w:tcW w:w="880" w:type="dxa"/>
          </w:tcPr>
          <w:p w14:paraId="65D44EDC" w14:textId="19B332DF" w:rsidR="0002369D" w:rsidRDefault="0002369D" w:rsidP="0002369D">
            <w:pPr>
              <w:jc w:val="center"/>
              <w:rPr>
                <w:rFonts w:ascii="Times New Roman" w:eastAsia="Times New Roman" w:hAnsi="Times New Roman" w:cs="Times New Roman"/>
                <w:b/>
                <w:sz w:val="28"/>
                <w:szCs w:val="28"/>
                <w:lang w:val="uk-UA"/>
              </w:rPr>
            </w:pPr>
            <w:r w:rsidRPr="004F4CFF">
              <w:rPr>
                <w:rFonts w:ascii="Times New Roman" w:eastAsia="Times New Roman" w:hAnsi="Times New Roman" w:cs="Times New Roman"/>
                <w:b/>
                <w:sz w:val="28"/>
                <w:szCs w:val="28"/>
                <w:lang w:val="uk-UA"/>
              </w:rPr>
              <w:t>ЗК</w:t>
            </w:r>
            <w:r>
              <w:rPr>
                <w:rFonts w:ascii="Times New Roman" w:eastAsia="Times New Roman" w:hAnsi="Times New Roman" w:cs="Times New Roman"/>
                <w:b/>
                <w:sz w:val="28"/>
                <w:szCs w:val="28"/>
                <w:lang w:val="uk-UA"/>
              </w:rPr>
              <w:t>4</w:t>
            </w:r>
          </w:p>
        </w:tc>
        <w:tc>
          <w:tcPr>
            <w:tcW w:w="880" w:type="dxa"/>
          </w:tcPr>
          <w:p w14:paraId="2F972D60" w14:textId="0AB34CC3" w:rsidR="0002369D" w:rsidRDefault="0002369D" w:rsidP="0002369D">
            <w:pPr>
              <w:jc w:val="center"/>
              <w:rPr>
                <w:rFonts w:ascii="Times New Roman" w:eastAsia="Times New Roman" w:hAnsi="Times New Roman" w:cs="Times New Roman"/>
                <w:b/>
                <w:sz w:val="28"/>
                <w:szCs w:val="28"/>
                <w:lang w:val="uk-UA"/>
              </w:rPr>
            </w:pPr>
            <w:r w:rsidRPr="004F4CFF">
              <w:rPr>
                <w:rFonts w:ascii="Times New Roman" w:eastAsia="Times New Roman" w:hAnsi="Times New Roman" w:cs="Times New Roman"/>
                <w:b/>
                <w:sz w:val="28"/>
                <w:szCs w:val="28"/>
                <w:lang w:val="uk-UA"/>
              </w:rPr>
              <w:t>ЗК</w:t>
            </w:r>
            <w:r>
              <w:rPr>
                <w:rFonts w:ascii="Times New Roman" w:eastAsia="Times New Roman" w:hAnsi="Times New Roman" w:cs="Times New Roman"/>
                <w:b/>
                <w:sz w:val="28"/>
                <w:szCs w:val="28"/>
                <w:lang w:val="uk-UA"/>
              </w:rPr>
              <w:t>6</w:t>
            </w:r>
          </w:p>
        </w:tc>
        <w:tc>
          <w:tcPr>
            <w:tcW w:w="1014" w:type="dxa"/>
          </w:tcPr>
          <w:p w14:paraId="2221D527" w14:textId="1B948DB7" w:rsidR="0002369D" w:rsidRDefault="0002369D" w:rsidP="0002369D">
            <w:pPr>
              <w:jc w:val="center"/>
              <w:rPr>
                <w:rFonts w:ascii="Times New Roman" w:eastAsia="Times New Roman" w:hAnsi="Times New Roman" w:cs="Times New Roman"/>
                <w:b/>
                <w:sz w:val="28"/>
                <w:szCs w:val="28"/>
                <w:lang w:val="uk-UA"/>
              </w:rPr>
            </w:pPr>
            <w:r w:rsidRPr="004F4CFF">
              <w:rPr>
                <w:rFonts w:ascii="Times New Roman" w:eastAsia="Times New Roman" w:hAnsi="Times New Roman" w:cs="Times New Roman"/>
                <w:b/>
                <w:sz w:val="28"/>
                <w:szCs w:val="28"/>
                <w:lang w:val="uk-UA"/>
              </w:rPr>
              <w:t>ЗК</w:t>
            </w:r>
            <w:r>
              <w:rPr>
                <w:rFonts w:ascii="Times New Roman" w:eastAsia="Times New Roman" w:hAnsi="Times New Roman" w:cs="Times New Roman"/>
                <w:b/>
                <w:sz w:val="28"/>
                <w:szCs w:val="28"/>
                <w:lang w:val="uk-UA"/>
              </w:rPr>
              <w:t>10</w:t>
            </w:r>
          </w:p>
        </w:tc>
        <w:tc>
          <w:tcPr>
            <w:tcW w:w="1014" w:type="dxa"/>
          </w:tcPr>
          <w:p w14:paraId="06FAF7A9" w14:textId="2D0D53CA" w:rsidR="0002369D" w:rsidRDefault="0002369D" w:rsidP="0002369D">
            <w:pPr>
              <w:jc w:val="center"/>
              <w:rPr>
                <w:rFonts w:ascii="Times New Roman" w:eastAsia="Times New Roman" w:hAnsi="Times New Roman" w:cs="Times New Roman"/>
                <w:b/>
                <w:sz w:val="28"/>
                <w:szCs w:val="28"/>
                <w:lang w:val="uk-UA"/>
              </w:rPr>
            </w:pPr>
            <w:r w:rsidRPr="004F4CFF">
              <w:rPr>
                <w:rFonts w:ascii="Times New Roman" w:eastAsia="Times New Roman" w:hAnsi="Times New Roman" w:cs="Times New Roman"/>
                <w:b/>
                <w:sz w:val="28"/>
                <w:szCs w:val="28"/>
                <w:lang w:val="uk-UA"/>
              </w:rPr>
              <w:t>ЗК</w:t>
            </w:r>
            <w:r>
              <w:rPr>
                <w:rFonts w:ascii="Times New Roman" w:eastAsia="Times New Roman" w:hAnsi="Times New Roman" w:cs="Times New Roman"/>
                <w:b/>
                <w:sz w:val="28"/>
                <w:szCs w:val="28"/>
                <w:lang w:val="uk-UA"/>
              </w:rPr>
              <w:t>11</w:t>
            </w:r>
          </w:p>
        </w:tc>
        <w:tc>
          <w:tcPr>
            <w:tcW w:w="958" w:type="dxa"/>
          </w:tcPr>
          <w:p w14:paraId="64FBD49A" w14:textId="73542999"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ФК1</w:t>
            </w:r>
          </w:p>
        </w:tc>
        <w:tc>
          <w:tcPr>
            <w:tcW w:w="958" w:type="dxa"/>
          </w:tcPr>
          <w:p w14:paraId="2C17F95B" w14:textId="7ECCBBC7" w:rsidR="0002369D" w:rsidRDefault="0002369D" w:rsidP="0002369D">
            <w:pPr>
              <w:jc w:val="center"/>
              <w:rPr>
                <w:rFonts w:ascii="Times New Roman" w:eastAsia="Times New Roman" w:hAnsi="Times New Roman" w:cs="Times New Roman"/>
                <w:b/>
                <w:sz w:val="28"/>
                <w:szCs w:val="28"/>
                <w:lang w:val="uk-UA"/>
              </w:rPr>
            </w:pPr>
            <w:r w:rsidRPr="00462F49">
              <w:rPr>
                <w:rFonts w:ascii="Times New Roman" w:eastAsia="Times New Roman" w:hAnsi="Times New Roman" w:cs="Times New Roman"/>
                <w:b/>
                <w:sz w:val="28"/>
                <w:szCs w:val="28"/>
                <w:lang w:val="uk-UA"/>
              </w:rPr>
              <w:t>ФК</w:t>
            </w:r>
            <w:r>
              <w:rPr>
                <w:rFonts w:ascii="Times New Roman" w:eastAsia="Times New Roman" w:hAnsi="Times New Roman" w:cs="Times New Roman"/>
                <w:b/>
                <w:sz w:val="28"/>
                <w:szCs w:val="28"/>
                <w:lang w:val="uk-UA"/>
              </w:rPr>
              <w:t>2</w:t>
            </w:r>
          </w:p>
        </w:tc>
        <w:tc>
          <w:tcPr>
            <w:tcW w:w="958" w:type="dxa"/>
          </w:tcPr>
          <w:p w14:paraId="2EC5D0A1" w14:textId="0F4CC266" w:rsidR="0002369D" w:rsidRDefault="0002369D" w:rsidP="0002369D">
            <w:pPr>
              <w:jc w:val="center"/>
              <w:rPr>
                <w:rFonts w:ascii="Times New Roman" w:eastAsia="Times New Roman" w:hAnsi="Times New Roman" w:cs="Times New Roman"/>
                <w:b/>
                <w:sz w:val="28"/>
                <w:szCs w:val="28"/>
                <w:lang w:val="uk-UA"/>
              </w:rPr>
            </w:pPr>
            <w:r w:rsidRPr="00462F49">
              <w:rPr>
                <w:rFonts w:ascii="Times New Roman" w:eastAsia="Times New Roman" w:hAnsi="Times New Roman" w:cs="Times New Roman"/>
                <w:b/>
                <w:sz w:val="28"/>
                <w:szCs w:val="28"/>
                <w:lang w:val="uk-UA"/>
              </w:rPr>
              <w:t>ФК</w:t>
            </w:r>
            <w:r>
              <w:rPr>
                <w:rFonts w:ascii="Times New Roman" w:eastAsia="Times New Roman" w:hAnsi="Times New Roman" w:cs="Times New Roman"/>
                <w:b/>
                <w:sz w:val="28"/>
                <w:szCs w:val="28"/>
                <w:lang w:val="uk-UA"/>
              </w:rPr>
              <w:t>3</w:t>
            </w:r>
          </w:p>
        </w:tc>
        <w:tc>
          <w:tcPr>
            <w:tcW w:w="958" w:type="dxa"/>
          </w:tcPr>
          <w:p w14:paraId="75E18FA5" w14:textId="0ECA7556" w:rsidR="0002369D" w:rsidRDefault="0002369D" w:rsidP="0002369D">
            <w:pPr>
              <w:jc w:val="center"/>
              <w:rPr>
                <w:rFonts w:ascii="Times New Roman" w:eastAsia="Times New Roman" w:hAnsi="Times New Roman" w:cs="Times New Roman"/>
                <w:b/>
                <w:sz w:val="28"/>
                <w:szCs w:val="28"/>
                <w:lang w:val="uk-UA"/>
              </w:rPr>
            </w:pPr>
            <w:r w:rsidRPr="00462F49">
              <w:rPr>
                <w:rFonts w:ascii="Times New Roman" w:eastAsia="Times New Roman" w:hAnsi="Times New Roman" w:cs="Times New Roman"/>
                <w:b/>
                <w:sz w:val="28"/>
                <w:szCs w:val="28"/>
                <w:lang w:val="uk-UA"/>
              </w:rPr>
              <w:t>ФК</w:t>
            </w:r>
            <w:r>
              <w:rPr>
                <w:rFonts w:ascii="Times New Roman" w:eastAsia="Times New Roman" w:hAnsi="Times New Roman" w:cs="Times New Roman"/>
                <w:b/>
                <w:sz w:val="28"/>
                <w:szCs w:val="28"/>
                <w:lang w:val="uk-UA"/>
              </w:rPr>
              <w:t>4</w:t>
            </w:r>
          </w:p>
        </w:tc>
        <w:tc>
          <w:tcPr>
            <w:tcW w:w="958" w:type="dxa"/>
          </w:tcPr>
          <w:p w14:paraId="6950A101" w14:textId="08041327" w:rsidR="0002369D" w:rsidRDefault="0002369D" w:rsidP="0002369D">
            <w:pPr>
              <w:jc w:val="center"/>
              <w:rPr>
                <w:rFonts w:ascii="Times New Roman" w:eastAsia="Times New Roman" w:hAnsi="Times New Roman" w:cs="Times New Roman"/>
                <w:b/>
                <w:sz w:val="28"/>
                <w:szCs w:val="28"/>
                <w:lang w:val="uk-UA"/>
              </w:rPr>
            </w:pPr>
            <w:r w:rsidRPr="00462F49">
              <w:rPr>
                <w:rFonts w:ascii="Times New Roman" w:eastAsia="Times New Roman" w:hAnsi="Times New Roman" w:cs="Times New Roman"/>
                <w:b/>
                <w:sz w:val="28"/>
                <w:szCs w:val="28"/>
                <w:lang w:val="uk-UA"/>
              </w:rPr>
              <w:t>ФК</w:t>
            </w:r>
            <w:r>
              <w:rPr>
                <w:rFonts w:ascii="Times New Roman" w:eastAsia="Times New Roman" w:hAnsi="Times New Roman" w:cs="Times New Roman"/>
                <w:b/>
                <w:sz w:val="28"/>
                <w:szCs w:val="28"/>
                <w:lang w:val="uk-UA"/>
              </w:rPr>
              <w:t>6</w:t>
            </w:r>
          </w:p>
        </w:tc>
        <w:tc>
          <w:tcPr>
            <w:tcW w:w="1126" w:type="dxa"/>
          </w:tcPr>
          <w:p w14:paraId="553D8B23" w14:textId="1F5F6768" w:rsidR="0002369D" w:rsidRDefault="0002369D" w:rsidP="0002369D">
            <w:pPr>
              <w:jc w:val="center"/>
              <w:rPr>
                <w:rFonts w:ascii="Times New Roman" w:eastAsia="Times New Roman" w:hAnsi="Times New Roman" w:cs="Times New Roman"/>
                <w:b/>
                <w:sz w:val="28"/>
                <w:szCs w:val="28"/>
                <w:lang w:val="uk-UA"/>
              </w:rPr>
            </w:pPr>
            <w:r w:rsidRPr="00462F49">
              <w:rPr>
                <w:rFonts w:ascii="Times New Roman" w:eastAsia="Times New Roman" w:hAnsi="Times New Roman" w:cs="Times New Roman"/>
                <w:b/>
                <w:sz w:val="28"/>
                <w:szCs w:val="28"/>
                <w:lang w:val="uk-UA"/>
              </w:rPr>
              <w:t>ФК</w:t>
            </w:r>
            <w:r>
              <w:rPr>
                <w:rFonts w:ascii="Times New Roman" w:eastAsia="Times New Roman" w:hAnsi="Times New Roman" w:cs="Times New Roman"/>
                <w:b/>
                <w:sz w:val="28"/>
                <w:szCs w:val="28"/>
                <w:lang w:val="uk-UA"/>
              </w:rPr>
              <w:t>11</w:t>
            </w:r>
          </w:p>
        </w:tc>
        <w:tc>
          <w:tcPr>
            <w:tcW w:w="1126" w:type="dxa"/>
          </w:tcPr>
          <w:p w14:paraId="350FAD82" w14:textId="2A0EC904" w:rsidR="0002369D" w:rsidRDefault="0002369D" w:rsidP="0002369D">
            <w:pPr>
              <w:jc w:val="center"/>
              <w:rPr>
                <w:rFonts w:ascii="Times New Roman" w:eastAsia="Times New Roman" w:hAnsi="Times New Roman" w:cs="Times New Roman"/>
                <w:b/>
                <w:sz w:val="28"/>
                <w:szCs w:val="28"/>
              </w:rPr>
            </w:pPr>
            <w:r w:rsidRPr="00462F49">
              <w:rPr>
                <w:rFonts w:ascii="Times New Roman" w:eastAsia="Times New Roman" w:hAnsi="Times New Roman" w:cs="Times New Roman"/>
                <w:b/>
                <w:sz w:val="28"/>
                <w:szCs w:val="28"/>
                <w:lang w:val="uk-UA"/>
              </w:rPr>
              <w:t>ФК</w:t>
            </w:r>
            <w:r>
              <w:rPr>
                <w:rFonts w:ascii="Times New Roman" w:eastAsia="Times New Roman" w:hAnsi="Times New Roman" w:cs="Times New Roman"/>
                <w:b/>
                <w:sz w:val="28"/>
                <w:szCs w:val="28"/>
                <w:lang w:val="uk-UA"/>
              </w:rPr>
              <w:t>21</w:t>
            </w:r>
          </w:p>
        </w:tc>
      </w:tr>
      <w:tr w:rsidR="0002369D" w14:paraId="2AC1885E" w14:textId="77777777" w:rsidTr="001D5587">
        <w:trPr>
          <w:gridAfter w:val="1"/>
          <w:wAfter w:w="6" w:type="dxa"/>
          <w:trHeight w:val="344"/>
        </w:trPr>
        <w:tc>
          <w:tcPr>
            <w:tcW w:w="1321" w:type="dxa"/>
          </w:tcPr>
          <w:p w14:paraId="060FEDF7" w14:textId="52647425" w:rsidR="0002369D" w:rsidRDefault="0002369D" w:rsidP="0002369D">
            <w:pP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ПРН2</w:t>
            </w:r>
          </w:p>
        </w:tc>
        <w:tc>
          <w:tcPr>
            <w:tcW w:w="879" w:type="dxa"/>
          </w:tcPr>
          <w:p w14:paraId="2C28BE86"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3221F173"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5B38894A"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22F7C4C9" w14:textId="72C88B9A"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880" w:type="dxa"/>
          </w:tcPr>
          <w:p w14:paraId="72CBF426" w14:textId="12A07CD2"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014" w:type="dxa"/>
          </w:tcPr>
          <w:p w14:paraId="7B2E7556" w14:textId="31E15117"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014" w:type="dxa"/>
          </w:tcPr>
          <w:p w14:paraId="40586040" w14:textId="2BF0C02A"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19714268" w14:textId="4E08D8CF"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290D4A60" w14:textId="447256F7"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7DEB205C" w14:textId="717F0C6E"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4045614F" w14:textId="320CDBD6"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40B2DF27" w14:textId="325A6E98"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126" w:type="dxa"/>
          </w:tcPr>
          <w:p w14:paraId="2927B1A3" w14:textId="52518C7E" w:rsidR="0002369D"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126" w:type="dxa"/>
          </w:tcPr>
          <w:p w14:paraId="72D68537" w14:textId="77777777" w:rsidR="0002369D" w:rsidRDefault="0002369D" w:rsidP="0002369D">
            <w:pPr>
              <w:jc w:val="center"/>
              <w:rPr>
                <w:rFonts w:ascii="Times New Roman" w:eastAsia="Times New Roman" w:hAnsi="Times New Roman" w:cs="Times New Roman"/>
                <w:b/>
                <w:sz w:val="28"/>
                <w:szCs w:val="28"/>
              </w:rPr>
            </w:pPr>
          </w:p>
        </w:tc>
      </w:tr>
      <w:tr w:rsidR="0002369D" w14:paraId="5D978182" w14:textId="64C1A45A" w:rsidTr="001D5587">
        <w:trPr>
          <w:gridAfter w:val="1"/>
          <w:wAfter w:w="6" w:type="dxa"/>
          <w:trHeight w:val="331"/>
        </w:trPr>
        <w:tc>
          <w:tcPr>
            <w:tcW w:w="1321" w:type="dxa"/>
          </w:tcPr>
          <w:p w14:paraId="468AF294" w14:textId="715FC63C" w:rsidR="0002369D" w:rsidRDefault="0002369D" w:rsidP="0002369D">
            <w:pPr>
              <w:rPr>
                <w:rFonts w:ascii="Times New Roman" w:eastAsia="Times New Roman" w:hAnsi="Times New Roman" w:cs="Times New Roman"/>
                <w:b/>
                <w:sz w:val="28"/>
                <w:szCs w:val="28"/>
              </w:rPr>
            </w:pPr>
            <w:r w:rsidRPr="00B34C5F">
              <w:rPr>
                <w:rFonts w:ascii="Times New Roman" w:eastAsia="Times New Roman" w:hAnsi="Times New Roman" w:cs="Times New Roman"/>
                <w:b/>
                <w:sz w:val="28"/>
                <w:szCs w:val="28"/>
                <w:lang w:val="uk-UA"/>
              </w:rPr>
              <w:t>ПРН</w:t>
            </w:r>
            <w:r>
              <w:rPr>
                <w:rFonts w:ascii="Times New Roman" w:eastAsia="Times New Roman" w:hAnsi="Times New Roman" w:cs="Times New Roman"/>
                <w:b/>
                <w:sz w:val="28"/>
                <w:szCs w:val="28"/>
                <w:lang w:val="uk-UA"/>
              </w:rPr>
              <w:t>3</w:t>
            </w:r>
          </w:p>
        </w:tc>
        <w:tc>
          <w:tcPr>
            <w:tcW w:w="879" w:type="dxa"/>
          </w:tcPr>
          <w:p w14:paraId="5B88DFFF" w14:textId="4105063F"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880" w:type="dxa"/>
          </w:tcPr>
          <w:p w14:paraId="2D061760" w14:textId="78CD677D"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880" w:type="dxa"/>
          </w:tcPr>
          <w:p w14:paraId="5DBB7A44" w14:textId="7B0826FC"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880" w:type="dxa"/>
          </w:tcPr>
          <w:p w14:paraId="7C4E6BF9"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490C0A7D" w14:textId="02CC8610"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014" w:type="dxa"/>
          </w:tcPr>
          <w:p w14:paraId="71A18C7D" w14:textId="7B3FD8AB"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014" w:type="dxa"/>
          </w:tcPr>
          <w:p w14:paraId="73CB0BA6" w14:textId="5B68158D"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4F8AE247" w14:textId="430FB5B0"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1E17AB1E" w14:textId="4CB9F741"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0D0C51E7" w14:textId="154F5C0C"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2CAEC0A5"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4721367C" w14:textId="77777777" w:rsidR="0002369D" w:rsidRDefault="0002369D" w:rsidP="0002369D">
            <w:pPr>
              <w:jc w:val="center"/>
              <w:rPr>
                <w:rFonts w:ascii="Times New Roman" w:eastAsia="Times New Roman" w:hAnsi="Times New Roman" w:cs="Times New Roman"/>
                <w:b/>
                <w:sz w:val="28"/>
                <w:szCs w:val="28"/>
              </w:rPr>
            </w:pPr>
          </w:p>
        </w:tc>
        <w:tc>
          <w:tcPr>
            <w:tcW w:w="1126" w:type="dxa"/>
          </w:tcPr>
          <w:p w14:paraId="603403E5" w14:textId="208AED43"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126" w:type="dxa"/>
          </w:tcPr>
          <w:p w14:paraId="468641A8" w14:textId="0CBCDFF6"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r>
      <w:tr w:rsidR="0002369D" w14:paraId="43021F73" w14:textId="27919F3A" w:rsidTr="001D5587">
        <w:trPr>
          <w:gridAfter w:val="1"/>
          <w:wAfter w:w="6" w:type="dxa"/>
          <w:trHeight w:val="344"/>
        </w:trPr>
        <w:tc>
          <w:tcPr>
            <w:tcW w:w="1321" w:type="dxa"/>
          </w:tcPr>
          <w:p w14:paraId="185039DC" w14:textId="0244EFE6" w:rsidR="0002369D" w:rsidRDefault="0002369D" w:rsidP="0002369D">
            <w:pPr>
              <w:rPr>
                <w:rFonts w:ascii="Times New Roman" w:eastAsia="Times New Roman" w:hAnsi="Times New Roman" w:cs="Times New Roman"/>
                <w:b/>
                <w:sz w:val="28"/>
                <w:szCs w:val="28"/>
              </w:rPr>
            </w:pPr>
            <w:r w:rsidRPr="00B34C5F">
              <w:rPr>
                <w:rFonts w:ascii="Times New Roman" w:eastAsia="Times New Roman" w:hAnsi="Times New Roman" w:cs="Times New Roman"/>
                <w:b/>
                <w:sz w:val="28"/>
                <w:szCs w:val="28"/>
                <w:lang w:val="uk-UA"/>
              </w:rPr>
              <w:t>ПРН</w:t>
            </w:r>
            <w:r>
              <w:rPr>
                <w:rFonts w:ascii="Times New Roman" w:eastAsia="Times New Roman" w:hAnsi="Times New Roman" w:cs="Times New Roman"/>
                <w:b/>
                <w:sz w:val="28"/>
                <w:szCs w:val="28"/>
                <w:lang w:val="uk-UA"/>
              </w:rPr>
              <w:t>5</w:t>
            </w:r>
          </w:p>
        </w:tc>
        <w:tc>
          <w:tcPr>
            <w:tcW w:w="879" w:type="dxa"/>
          </w:tcPr>
          <w:p w14:paraId="58C87A66" w14:textId="359050EC" w:rsidR="0002369D" w:rsidRDefault="0002369D" w:rsidP="0002369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w:t>
            </w:r>
          </w:p>
        </w:tc>
        <w:tc>
          <w:tcPr>
            <w:tcW w:w="880" w:type="dxa"/>
          </w:tcPr>
          <w:p w14:paraId="1E0C6DDA" w14:textId="7C7D38CF" w:rsidR="0002369D" w:rsidRDefault="0002369D" w:rsidP="0002369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w:t>
            </w:r>
          </w:p>
        </w:tc>
        <w:tc>
          <w:tcPr>
            <w:tcW w:w="880" w:type="dxa"/>
          </w:tcPr>
          <w:p w14:paraId="5DDF1305" w14:textId="6AF95D8D" w:rsidR="0002369D" w:rsidRDefault="0002369D" w:rsidP="0002369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w:t>
            </w:r>
          </w:p>
        </w:tc>
        <w:tc>
          <w:tcPr>
            <w:tcW w:w="880" w:type="dxa"/>
          </w:tcPr>
          <w:p w14:paraId="51E983F4"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4398CBF8" w14:textId="7B86C9E7" w:rsidR="0002369D" w:rsidRDefault="0002369D" w:rsidP="0002369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w:t>
            </w:r>
          </w:p>
        </w:tc>
        <w:tc>
          <w:tcPr>
            <w:tcW w:w="1014" w:type="dxa"/>
          </w:tcPr>
          <w:p w14:paraId="38C6F06C" w14:textId="77777777" w:rsidR="0002369D" w:rsidRDefault="0002369D" w:rsidP="0002369D">
            <w:pPr>
              <w:jc w:val="center"/>
              <w:rPr>
                <w:rFonts w:ascii="Times New Roman" w:eastAsia="Times New Roman" w:hAnsi="Times New Roman" w:cs="Times New Roman"/>
                <w:b/>
                <w:sz w:val="28"/>
                <w:szCs w:val="28"/>
              </w:rPr>
            </w:pPr>
          </w:p>
        </w:tc>
        <w:tc>
          <w:tcPr>
            <w:tcW w:w="1014" w:type="dxa"/>
          </w:tcPr>
          <w:p w14:paraId="18963BB4"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567D34BE" w14:textId="7CFCA178"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1C5D3A63" w14:textId="02CB70DC"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3F95A7E1" w14:textId="51B54990"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6B563A41"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6605AF72" w14:textId="77777777" w:rsidR="0002369D" w:rsidRDefault="0002369D" w:rsidP="0002369D">
            <w:pPr>
              <w:jc w:val="center"/>
              <w:rPr>
                <w:rFonts w:ascii="Times New Roman" w:eastAsia="Times New Roman" w:hAnsi="Times New Roman" w:cs="Times New Roman"/>
                <w:b/>
                <w:sz w:val="28"/>
                <w:szCs w:val="28"/>
              </w:rPr>
            </w:pPr>
          </w:p>
        </w:tc>
        <w:tc>
          <w:tcPr>
            <w:tcW w:w="1126" w:type="dxa"/>
          </w:tcPr>
          <w:p w14:paraId="03288E8C" w14:textId="32D40882"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126" w:type="dxa"/>
          </w:tcPr>
          <w:p w14:paraId="45F13413" w14:textId="77777777" w:rsidR="0002369D" w:rsidRDefault="0002369D" w:rsidP="0002369D">
            <w:pPr>
              <w:jc w:val="center"/>
              <w:rPr>
                <w:rFonts w:ascii="Times New Roman" w:eastAsia="Times New Roman" w:hAnsi="Times New Roman" w:cs="Times New Roman"/>
                <w:b/>
                <w:sz w:val="28"/>
                <w:szCs w:val="28"/>
              </w:rPr>
            </w:pPr>
          </w:p>
        </w:tc>
      </w:tr>
      <w:tr w:rsidR="0002369D" w14:paraId="6D4F00F5" w14:textId="5167A4FB" w:rsidTr="001D5587">
        <w:trPr>
          <w:gridAfter w:val="1"/>
          <w:wAfter w:w="6" w:type="dxa"/>
          <w:trHeight w:val="344"/>
        </w:trPr>
        <w:tc>
          <w:tcPr>
            <w:tcW w:w="1321" w:type="dxa"/>
          </w:tcPr>
          <w:p w14:paraId="437D4BCE" w14:textId="57ACA309" w:rsidR="0002369D" w:rsidRDefault="0002369D" w:rsidP="0002369D">
            <w:pPr>
              <w:rPr>
                <w:rFonts w:ascii="Times New Roman" w:eastAsia="Times New Roman" w:hAnsi="Times New Roman" w:cs="Times New Roman"/>
                <w:b/>
                <w:sz w:val="28"/>
                <w:szCs w:val="28"/>
              </w:rPr>
            </w:pPr>
            <w:r w:rsidRPr="00B34C5F">
              <w:rPr>
                <w:rFonts w:ascii="Times New Roman" w:eastAsia="Times New Roman" w:hAnsi="Times New Roman" w:cs="Times New Roman"/>
                <w:b/>
                <w:sz w:val="28"/>
                <w:szCs w:val="28"/>
                <w:lang w:val="uk-UA"/>
              </w:rPr>
              <w:t>ПРН</w:t>
            </w:r>
            <w:r>
              <w:rPr>
                <w:rFonts w:ascii="Times New Roman" w:eastAsia="Times New Roman" w:hAnsi="Times New Roman" w:cs="Times New Roman"/>
                <w:b/>
                <w:sz w:val="28"/>
                <w:szCs w:val="28"/>
                <w:lang w:val="uk-UA"/>
              </w:rPr>
              <w:t>9</w:t>
            </w:r>
          </w:p>
        </w:tc>
        <w:tc>
          <w:tcPr>
            <w:tcW w:w="879" w:type="dxa"/>
          </w:tcPr>
          <w:p w14:paraId="38D1ED30"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68850B9F"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531BD403"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6DA15D97"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564AB556" w14:textId="77777777" w:rsidR="0002369D" w:rsidRDefault="0002369D" w:rsidP="0002369D">
            <w:pPr>
              <w:jc w:val="center"/>
              <w:rPr>
                <w:rFonts w:ascii="Times New Roman" w:eastAsia="Times New Roman" w:hAnsi="Times New Roman" w:cs="Times New Roman"/>
                <w:b/>
                <w:sz w:val="28"/>
                <w:szCs w:val="28"/>
              </w:rPr>
            </w:pPr>
          </w:p>
        </w:tc>
        <w:tc>
          <w:tcPr>
            <w:tcW w:w="1014" w:type="dxa"/>
          </w:tcPr>
          <w:p w14:paraId="11B524BC" w14:textId="77777777" w:rsidR="0002369D" w:rsidRDefault="0002369D" w:rsidP="0002369D">
            <w:pPr>
              <w:jc w:val="center"/>
              <w:rPr>
                <w:rFonts w:ascii="Times New Roman" w:eastAsia="Times New Roman" w:hAnsi="Times New Roman" w:cs="Times New Roman"/>
                <w:b/>
                <w:sz w:val="28"/>
                <w:szCs w:val="28"/>
              </w:rPr>
            </w:pPr>
          </w:p>
        </w:tc>
        <w:tc>
          <w:tcPr>
            <w:tcW w:w="1014" w:type="dxa"/>
          </w:tcPr>
          <w:p w14:paraId="10310721"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43EB3D94" w14:textId="0B5742FD"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32A62045" w14:textId="2DB19CA2"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958" w:type="dxa"/>
          </w:tcPr>
          <w:p w14:paraId="2A30D82D"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2EE1F969"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2E29FA6D" w14:textId="11D2B996"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126" w:type="dxa"/>
          </w:tcPr>
          <w:p w14:paraId="1B78F3CD" w14:textId="77777777" w:rsidR="0002369D" w:rsidRDefault="0002369D" w:rsidP="0002369D">
            <w:pPr>
              <w:jc w:val="center"/>
              <w:rPr>
                <w:rFonts w:ascii="Times New Roman" w:eastAsia="Times New Roman" w:hAnsi="Times New Roman" w:cs="Times New Roman"/>
                <w:b/>
                <w:sz w:val="28"/>
                <w:szCs w:val="28"/>
              </w:rPr>
            </w:pPr>
          </w:p>
        </w:tc>
        <w:tc>
          <w:tcPr>
            <w:tcW w:w="1126" w:type="dxa"/>
          </w:tcPr>
          <w:p w14:paraId="0A2DCEE6" w14:textId="77777777" w:rsidR="0002369D" w:rsidRDefault="0002369D" w:rsidP="0002369D">
            <w:pPr>
              <w:jc w:val="center"/>
              <w:rPr>
                <w:rFonts w:ascii="Times New Roman" w:eastAsia="Times New Roman" w:hAnsi="Times New Roman" w:cs="Times New Roman"/>
                <w:b/>
                <w:sz w:val="28"/>
                <w:szCs w:val="28"/>
              </w:rPr>
            </w:pPr>
          </w:p>
        </w:tc>
      </w:tr>
      <w:tr w:rsidR="0002369D" w14:paraId="1EBF9416" w14:textId="1A6715B7" w:rsidTr="001D5587">
        <w:trPr>
          <w:gridAfter w:val="1"/>
          <w:wAfter w:w="6" w:type="dxa"/>
          <w:trHeight w:val="331"/>
        </w:trPr>
        <w:tc>
          <w:tcPr>
            <w:tcW w:w="1321" w:type="dxa"/>
          </w:tcPr>
          <w:p w14:paraId="0AE4ADD8" w14:textId="7651DBF0" w:rsidR="0002369D" w:rsidRDefault="0002369D" w:rsidP="0002369D">
            <w:pPr>
              <w:rPr>
                <w:rFonts w:ascii="Times New Roman" w:eastAsia="Times New Roman" w:hAnsi="Times New Roman" w:cs="Times New Roman"/>
                <w:b/>
                <w:sz w:val="28"/>
                <w:szCs w:val="28"/>
              </w:rPr>
            </w:pPr>
            <w:r w:rsidRPr="00B34C5F">
              <w:rPr>
                <w:rFonts w:ascii="Times New Roman" w:eastAsia="Times New Roman" w:hAnsi="Times New Roman" w:cs="Times New Roman"/>
                <w:b/>
                <w:sz w:val="28"/>
                <w:szCs w:val="28"/>
                <w:lang w:val="uk-UA"/>
              </w:rPr>
              <w:t>ПРН</w:t>
            </w:r>
            <w:r>
              <w:rPr>
                <w:rFonts w:ascii="Times New Roman" w:eastAsia="Times New Roman" w:hAnsi="Times New Roman" w:cs="Times New Roman"/>
                <w:b/>
                <w:sz w:val="28"/>
                <w:szCs w:val="28"/>
                <w:lang w:val="uk-UA"/>
              </w:rPr>
              <w:t>21</w:t>
            </w:r>
          </w:p>
        </w:tc>
        <w:tc>
          <w:tcPr>
            <w:tcW w:w="879" w:type="dxa"/>
          </w:tcPr>
          <w:p w14:paraId="01EDEE3F"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1FD991E6" w14:textId="18149F5B"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880" w:type="dxa"/>
          </w:tcPr>
          <w:p w14:paraId="78BEE212"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4DF3C240" w14:textId="77777777" w:rsidR="0002369D" w:rsidRDefault="0002369D" w:rsidP="0002369D">
            <w:pPr>
              <w:jc w:val="center"/>
              <w:rPr>
                <w:rFonts w:ascii="Times New Roman" w:eastAsia="Times New Roman" w:hAnsi="Times New Roman" w:cs="Times New Roman"/>
                <w:b/>
                <w:sz w:val="28"/>
                <w:szCs w:val="28"/>
              </w:rPr>
            </w:pPr>
          </w:p>
        </w:tc>
        <w:tc>
          <w:tcPr>
            <w:tcW w:w="880" w:type="dxa"/>
          </w:tcPr>
          <w:p w14:paraId="31AB8B3C" w14:textId="77777777" w:rsidR="0002369D" w:rsidRDefault="0002369D" w:rsidP="0002369D">
            <w:pPr>
              <w:jc w:val="center"/>
              <w:rPr>
                <w:rFonts w:ascii="Times New Roman" w:eastAsia="Times New Roman" w:hAnsi="Times New Roman" w:cs="Times New Roman"/>
                <w:b/>
                <w:sz w:val="28"/>
                <w:szCs w:val="28"/>
              </w:rPr>
            </w:pPr>
          </w:p>
        </w:tc>
        <w:tc>
          <w:tcPr>
            <w:tcW w:w="1014" w:type="dxa"/>
          </w:tcPr>
          <w:p w14:paraId="6844495E" w14:textId="6A321B1B" w:rsidR="0002369D" w:rsidRPr="00CB6F4E" w:rsidRDefault="0002369D" w:rsidP="0002369D">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w:t>
            </w:r>
          </w:p>
        </w:tc>
        <w:tc>
          <w:tcPr>
            <w:tcW w:w="1014" w:type="dxa"/>
          </w:tcPr>
          <w:p w14:paraId="7FB8BDE1"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6D596DFA"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1ADCF8CC"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2A417005"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2B73355A" w14:textId="77777777" w:rsidR="0002369D" w:rsidRDefault="0002369D" w:rsidP="0002369D">
            <w:pPr>
              <w:jc w:val="center"/>
              <w:rPr>
                <w:rFonts w:ascii="Times New Roman" w:eastAsia="Times New Roman" w:hAnsi="Times New Roman" w:cs="Times New Roman"/>
                <w:b/>
                <w:sz w:val="28"/>
                <w:szCs w:val="28"/>
              </w:rPr>
            </w:pPr>
          </w:p>
        </w:tc>
        <w:tc>
          <w:tcPr>
            <w:tcW w:w="958" w:type="dxa"/>
          </w:tcPr>
          <w:p w14:paraId="7DD286BF" w14:textId="77777777" w:rsidR="0002369D" w:rsidRDefault="0002369D" w:rsidP="0002369D">
            <w:pPr>
              <w:jc w:val="center"/>
              <w:rPr>
                <w:rFonts w:ascii="Times New Roman" w:eastAsia="Times New Roman" w:hAnsi="Times New Roman" w:cs="Times New Roman"/>
                <w:b/>
                <w:sz w:val="28"/>
                <w:szCs w:val="28"/>
              </w:rPr>
            </w:pPr>
          </w:p>
        </w:tc>
        <w:tc>
          <w:tcPr>
            <w:tcW w:w="1126" w:type="dxa"/>
          </w:tcPr>
          <w:p w14:paraId="1088516A" w14:textId="77777777" w:rsidR="0002369D" w:rsidRDefault="0002369D" w:rsidP="0002369D">
            <w:pPr>
              <w:jc w:val="center"/>
              <w:rPr>
                <w:rFonts w:ascii="Times New Roman" w:eastAsia="Times New Roman" w:hAnsi="Times New Roman" w:cs="Times New Roman"/>
                <w:b/>
                <w:sz w:val="28"/>
                <w:szCs w:val="28"/>
              </w:rPr>
            </w:pPr>
          </w:p>
        </w:tc>
        <w:tc>
          <w:tcPr>
            <w:tcW w:w="1126" w:type="dxa"/>
          </w:tcPr>
          <w:p w14:paraId="58A80515" w14:textId="77777777" w:rsidR="0002369D" w:rsidRDefault="0002369D" w:rsidP="0002369D">
            <w:pPr>
              <w:jc w:val="center"/>
              <w:rPr>
                <w:rFonts w:ascii="Times New Roman" w:eastAsia="Times New Roman" w:hAnsi="Times New Roman" w:cs="Times New Roman"/>
                <w:b/>
                <w:sz w:val="28"/>
                <w:szCs w:val="28"/>
              </w:rPr>
            </w:pPr>
          </w:p>
        </w:tc>
      </w:tr>
    </w:tbl>
    <w:p w14:paraId="3BE523DC" w14:textId="02DF6BDC" w:rsidR="0002369D" w:rsidRDefault="0002369D">
      <w:pPr>
        <w:rPr>
          <w:rFonts w:ascii="Times New Roman" w:eastAsia="Times New Roman" w:hAnsi="Times New Roman" w:cs="Times New Roman"/>
          <w:b/>
          <w:sz w:val="28"/>
          <w:szCs w:val="28"/>
          <w:lang w:val="uk-UA"/>
        </w:rPr>
      </w:pPr>
    </w:p>
    <w:p w14:paraId="53810BFD" w14:textId="77777777" w:rsidR="0002369D" w:rsidRDefault="0002369D">
      <w:pPr>
        <w:rPr>
          <w:rFonts w:ascii="Times New Roman" w:eastAsia="Times New Roman" w:hAnsi="Times New Roman" w:cs="Times New Roman"/>
          <w:b/>
          <w:sz w:val="28"/>
          <w:szCs w:val="28"/>
        </w:rPr>
      </w:pPr>
    </w:p>
    <w:p w14:paraId="75A2ADC6" w14:textId="141DBA4E" w:rsidR="0002369D" w:rsidRDefault="0002369D">
      <w:pPr>
        <w:rPr>
          <w:rFonts w:ascii="Times New Roman" w:eastAsia="Times New Roman" w:hAnsi="Times New Roman" w:cs="Times New Roman"/>
          <w:b/>
          <w:sz w:val="28"/>
          <w:szCs w:val="28"/>
        </w:rPr>
        <w:sectPr w:rsidR="0002369D" w:rsidSect="008A565A">
          <w:pgSz w:w="16834" w:h="11909" w:orient="landscape"/>
          <w:pgMar w:top="851" w:right="1134" w:bottom="1701" w:left="1134" w:header="720" w:footer="720" w:gutter="0"/>
          <w:pgNumType w:start="1"/>
          <w:cols w:space="720"/>
          <w:docGrid w:linePitch="299"/>
        </w:sectPr>
      </w:pPr>
    </w:p>
    <w:p w14:paraId="57E12594" w14:textId="77777777" w:rsidR="00393220" w:rsidRDefault="00934BFD" w:rsidP="001364C0">
      <w:pPr>
        <w:numPr>
          <w:ilvl w:val="0"/>
          <w:numId w:val="2"/>
        </w:num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Структура навчальної дисципліни</w:t>
      </w:r>
    </w:p>
    <w:tbl>
      <w:tblPr>
        <w:tblStyle w:val="aa"/>
        <w:tblW w:w="9913" w:type="dxa"/>
        <w:jc w:val="center"/>
        <w:tblInd w:w="0" w:type="dxa"/>
        <w:tblLayout w:type="fixed"/>
        <w:tblLook w:val="0400" w:firstRow="0" w:lastRow="0" w:firstColumn="0" w:lastColumn="0" w:noHBand="0" w:noVBand="1"/>
      </w:tblPr>
      <w:tblGrid>
        <w:gridCol w:w="7048"/>
        <w:gridCol w:w="893"/>
        <w:gridCol w:w="493"/>
        <w:gridCol w:w="774"/>
        <w:gridCol w:w="705"/>
      </w:tblGrid>
      <w:tr w:rsidR="00393220" w14:paraId="384CE544" w14:textId="77777777" w:rsidTr="001364C0">
        <w:trPr>
          <w:trHeight w:val="20"/>
          <w:jc w:val="center"/>
        </w:trPr>
        <w:tc>
          <w:tcPr>
            <w:tcW w:w="7048" w:type="dxa"/>
            <w:vMerge w:val="restart"/>
            <w:tcBorders>
              <w:top w:val="single" w:sz="4" w:space="0" w:color="000000"/>
              <w:left w:val="single" w:sz="4" w:space="0" w:color="000000"/>
            </w:tcBorders>
            <w:shd w:val="clear" w:color="auto" w:fill="FFFFFF"/>
          </w:tcPr>
          <w:p w14:paraId="00E9D6DA" w14:textId="77777777" w:rsidR="00393220" w:rsidRDefault="00934BFD" w:rsidP="00751FD4">
            <w:pPr>
              <w:widowControl w:val="0"/>
              <w:spacing w:line="360" w:lineRule="auto"/>
              <w:ind w:left="57" w:right="57"/>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Назви змістових модулів і тем</w:t>
            </w:r>
          </w:p>
        </w:tc>
        <w:tc>
          <w:tcPr>
            <w:tcW w:w="2865" w:type="dxa"/>
            <w:gridSpan w:val="4"/>
            <w:tcBorders>
              <w:top w:val="single" w:sz="4" w:space="0" w:color="000000"/>
              <w:left w:val="single" w:sz="4" w:space="0" w:color="000000"/>
              <w:right w:val="single" w:sz="4" w:space="0" w:color="000000"/>
            </w:tcBorders>
            <w:shd w:val="clear" w:color="auto" w:fill="FFFFFF"/>
          </w:tcPr>
          <w:p w14:paraId="25E4097E" w14:textId="77777777" w:rsidR="00393220" w:rsidRDefault="00934BFD" w:rsidP="00751FD4">
            <w:pPr>
              <w:widowControl w:val="0"/>
              <w:spacing w:line="360" w:lineRule="auto"/>
              <w:ind w:left="57" w:right="57"/>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Кількість годин</w:t>
            </w:r>
          </w:p>
        </w:tc>
      </w:tr>
      <w:tr w:rsidR="00393220" w14:paraId="2AA33443" w14:textId="77777777" w:rsidTr="001364C0">
        <w:trPr>
          <w:trHeight w:val="20"/>
          <w:jc w:val="center"/>
        </w:trPr>
        <w:tc>
          <w:tcPr>
            <w:tcW w:w="7048" w:type="dxa"/>
            <w:vMerge/>
            <w:tcBorders>
              <w:top w:val="single" w:sz="4" w:space="0" w:color="000000"/>
              <w:left w:val="single" w:sz="4" w:space="0" w:color="000000"/>
            </w:tcBorders>
            <w:shd w:val="clear" w:color="auto" w:fill="FFFFFF"/>
          </w:tcPr>
          <w:p w14:paraId="79043369" w14:textId="77777777" w:rsidR="00393220" w:rsidRDefault="00393220" w:rsidP="00751FD4">
            <w:pPr>
              <w:widowControl w:val="0"/>
              <w:pBdr>
                <w:top w:val="nil"/>
                <w:left w:val="nil"/>
                <w:bottom w:val="nil"/>
                <w:right w:val="nil"/>
                <w:between w:val="nil"/>
              </w:pBdr>
              <w:spacing w:line="360" w:lineRule="auto"/>
              <w:rPr>
                <w:rFonts w:ascii="Times New Roman" w:eastAsia="Times New Roman" w:hAnsi="Times New Roman" w:cs="Times New Roman"/>
                <w:sz w:val="27"/>
                <w:szCs w:val="27"/>
              </w:rPr>
            </w:pPr>
          </w:p>
        </w:tc>
        <w:tc>
          <w:tcPr>
            <w:tcW w:w="893" w:type="dxa"/>
            <w:vMerge w:val="restart"/>
            <w:tcBorders>
              <w:top w:val="single" w:sz="4" w:space="0" w:color="000000"/>
              <w:left w:val="single" w:sz="4" w:space="0" w:color="000000"/>
            </w:tcBorders>
            <w:shd w:val="clear" w:color="auto" w:fill="FFFFFF"/>
          </w:tcPr>
          <w:p w14:paraId="3135333D" w14:textId="77777777" w:rsidR="00393220" w:rsidRDefault="00934BFD" w:rsidP="00751FD4">
            <w:pPr>
              <w:widowControl w:val="0"/>
              <w:spacing w:line="360" w:lineRule="auto"/>
              <w:ind w:left="57" w:right="57"/>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усього</w:t>
            </w:r>
          </w:p>
        </w:tc>
        <w:tc>
          <w:tcPr>
            <w:tcW w:w="1972" w:type="dxa"/>
            <w:gridSpan w:val="3"/>
            <w:tcBorders>
              <w:top w:val="single" w:sz="4" w:space="0" w:color="000000"/>
              <w:left w:val="single" w:sz="4" w:space="0" w:color="000000"/>
              <w:right w:val="single" w:sz="4" w:space="0" w:color="000000"/>
            </w:tcBorders>
            <w:shd w:val="clear" w:color="auto" w:fill="FFFFFF"/>
          </w:tcPr>
          <w:p w14:paraId="60FB7ACF" w14:textId="77777777" w:rsidR="00393220" w:rsidRDefault="00934BFD" w:rsidP="00751FD4">
            <w:pPr>
              <w:widowControl w:val="0"/>
              <w:spacing w:line="360" w:lineRule="auto"/>
              <w:ind w:left="57" w:right="57"/>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у тому числі</w:t>
            </w:r>
          </w:p>
        </w:tc>
      </w:tr>
      <w:tr w:rsidR="00393220" w14:paraId="0C4938DE" w14:textId="77777777" w:rsidTr="001364C0">
        <w:trPr>
          <w:trHeight w:val="20"/>
          <w:jc w:val="center"/>
        </w:trPr>
        <w:tc>
          <w:tcPr>
            <w:tcW w:w="7048" w:type="dxa"/>
            <w:vMerge/>
            <w:tcBorders>
              <w:top w:val="single" w:sz="4" w:space="0" w:color="000000"/>
              <w:left w:val="single" w:sz="4" w:space="0" w:color="000000"/>
            </w:tcBorders>
            <w:shd w:val="clear" w:color="auto" w:fill="FFFFFF"/>
          </w:tcPr>
          <w:p w14:paraId="5218B8BE" w14:textId="77777777" w:rsidR="00393220" w:rsidRDefault="00393220" w:rsidP="00751FD4">
            <w:pPr>
              <w:widowControl w:val="0"/>
              <w:pBdr>
                <w:top w:val="nil"/>
                <w:left w:val="nil"/>
                <w:bottom w:val="nil"/>
                <w:right w:val="nil"/>
                <w:between w:val="nil"/>
              </w:pBdr>
              <w:spacing w:line="360" w:lineRule="auto"/>
              <w:rPr>
                <w:rFonts w:ascii="Times New Roman" w:eastAsia="Times New Roman" w:hAnsi="Times New Roman" w:cs="Times New Roman"/>
                <w:sz w:val="27"/>
                <w:szCs w:val="27"/>
              </w:rPr>
            </w:pPr>
          </w:p>
        </w:tc>
        <w:tc>
          <w:tcPr>
            <w:tcW w:w="893" w:type="dxa"/>
            <w:vMerge/>
            <w:tcBorders>
              <w:top w:val="single" w:sz="4" w:space="0" w:color="000000"/>
              <w:left w:val="single" w:sz="4" w:space="0" w:color="000000"/>
            </w:tcBorders>
            <w:shd w:val="clear" w:color="auto" w:fill="FFFFFF"/>
          </w:tcPr>
          <w:p w14:paraId="19743907" w14:textId="77777777" w:rsidR="00393220" w:rsidRDefault="00393220" w:rsidP="00751FD4">
            <w:pPr>
              <w:widowControl w:val="0"/>
              <w:pBdr>
                <w:top w:val="nil"/>
                <w:left w:val="nil"/>
                <w:bottom w:val="nil"/>
                <w:right w:val="nil"/>
                <w:between w:val="nil"/>
              </w:pBdr>
              <w:spacing w:line="360" w:lineRule="auto"/>
              <w:rPr>
                <w:rFonts w:ascii="Times New Roman" w:eastAsia="Times New Roman" w:hAnsi="Times New Roman" w:cs="Times New Roman"/>
                <w:sz w:val="27"/>
                <w:szCs w:val="27"/>
              </w:rPr>
            </w:pPr>
          </w:p>
        </w:tc>
        <w:tc>
          <w:tcPr>
            <w:tcW w:w="493" w:type="dxa"/>
            <w:tcBorders>
              <w:top w:val="single" w:sz="4" w:space="0" w:color="000000"/>
              <w:left w:val="single" w:sz="4" w:space="0" w:color="000000"/>
            </w:tcBorders>
            <w:shd w:val="clear" w:color="auto" w:fill="FFFFFF"/>
          </w:tcPr>
          <w:p w14:paraId="1ABC7984" w14:textId="77777777" w:rsidR="00393220" w:rsidRDefault="00934BFD" w:rsidP="00751FD4">
            <w:pPr>
              <w:widowControl w:val="0"/>
              <w:spacing w:line="360" w:lineRule="auto"/>
              <w:ind w:left="57" w:right="57"/>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л.</w:t>
            </w:r>
          </w:p>
        </w:tc>
        <w:tc>
          <w:tcPr>
            <w:tcW w:w="774" w:type="dxa"/>
            <w:tcBorders>
              <w:top w:val="single" w:sz="4" w:space="0" w:color="000000"/>
              <w:left w:val="single" w:sz="4" w:space="0" w:color="000000"/>
            </w:tcBorders>
            <w:shd w:val="clear" w:color="auto" w:fill="FFFFFF"/>
          </w:tcPr>
          <w:p w14:paraId="4B8E8ABA" w14:textId="77777777" w:rsidR="00393220" w:rsidRDefault="00934BFD" w:rsidP="00751FD4">
            <w:pPr>
              <w:widowControl w:val="0"/>
              <w:spacing w:line="360" w:lineRule="auto"/>
              <w:ind w:left="57" w:right="57"/>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пр.</w:t>
            </w:r>
          </w:p>
        </w:tc>
        <w:tc>
          <w:tcPr>
            <w:tcW w:w="705" w:type="dxa"/>
            <w:tcBorders>
              <w:top w:val="single" w:sz="4" w:space="0" w:color="000000"/>
              <w:left w:val="single" w:sz="4" w:space="0" w:color="000000"/>
              <w:right w:val="single" w:sz="4" w:space="0" w:color="000000"/>
            </w:tcBorders>
            <w:shd w:val="clear" w:color="auto" w:fill="FFFFFF"/>
          </w:tcPr>
          <w:p w14:paraId="366CF03E" w14:textId="77777777" w:rsidR="00393220" w:rsidRDefault="00934BFD" w:rsidP="00751FD4">
            <w:pPr>
              <w:widowControl w:val="0"/>
              <w:spacing w:line="360" w:lineRule="auto"/>
              <w:ind w:left="57" w:right="57"/>
              <w:jc w:val="center"/>
              <w:rPr>
                <w:rFonts w:ascii="Times New Roman" w:eastAsia="Times New Roman" w:hAnsi="Times New Roman" w:cs="Times New Roman"/>
                <w:sz w:val="27"/>
                <w:szCs w:val="27"/>
              </w:rPr>
            </w:pPr>
            <w:proofErr w:type="spellStart"/>
            <w:r>
              <w:rPr>
                <w:rFonts w:ascii="Times New Roman" w:eastAsia="Times New Roman" w:hAnsi="Times New Roman" w:cs="Times New Roman"/>
                <w:sz w:val="27"/>
                <w:szCs w:val="27"/>
              </w:rPr>
              <w:t>с.р</w:t>
            </w:r>
            <w:proofErr w:type="spellEnd"/>
            <w:r>
              <w:rPr>
                <w:rFonts w:ascii="Times New Roman" w:eastAsia="Times New Roman" w:hAnsi="Times New Roman" w:cs="Times New Roman"/>
                <w:sz w:val="27"/>
                <w:szCs w:val="27"/>
              </w:rPr>
              <w:t>.</w:t>
            </w:r>
          </w:p>
        </w:tc>
      </w:tr>
      <w:tr w:rsidR="00393220" w14:paraId="4A21A505" w14:textId="77777777" w:rsidTr="001364C0">
        <w:trPr>
          <w:trHeight w:val="20"/>
          <w:jc w:val="center"/>
        </w:trPr>
        <w:tc>
          <w:tcPr>
            <w:tcW w:w="9913" w:type="dxa"/>
            <w:gridSpan w:val="5"/>
            <w:tcBorders>
              <w:top w:val="single" w:sz="4" w:space="0" w:color="000000"/>
              <w:left w:val="single" w:sz="4" w:space="0" w:color="000000"/>
              <w:right w:val="single" w:sz="4" w:space="0" w:color="000000"/>
            </w:tcBorders>
            <w:shd w:val="clear" w:color="auto" w:fill="FFFFFF"/>
          </w:tcPr>
          <w:p w14:paraId="701754EB" w14:textId="77777777" w:rsidR="00393220" w:rsidRDefault="00934BFD" w:rsidP="00751FD4">
            <w:pPr>
              <w:spacing w:line="36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Модуль 1</w:t>
            </w:r>
          </w:p>
        </w:tc>
      </w:tr>
      <w:tr w:rsidR="00393220" w14:paraId="1AB498F2" w14:textId="77777777" w:rsidTr="001364C0">
        <w:trPr>
          <w:trHeight w:val="20"/>
          <w:jc w:val="center"/>
        </w:trPr>
        <w:tc>
          <w:tcPr>
            <w:tcW w:w="9913" w:type="dxa"/>
            <w:gridSpan w:val="5"/>
            <w:tcBorders>
              <w:top w:val="single" w:sz="4" w:space="0" w:color="000000"/>
              <w:left w:val="single" w:sz="4" w:space="0" w:color="000000"/>
              <w:right w:val="single" w:sz="4" w:space="0" w:color="000000"/>
            </w:tcBorders>
            <w:shd w:val="clear" w:color="auto" w:fill="FFFFFF"/>
          </w:tcPr>
          <w:p w14:paraId="07C48F28" w14:textId="38ED7C2D" w:rsidR="00393220" w:rsidRPr="000E5EB8" w:rsidRDefault="00934BFD" w:rsidP="00751FD4">
            <w:pPr>
              <w:spacing w:line="360" w:lineRule="auto"/>
              <w:jc w:val="both"/>
              <w:rPr>
                <w:rFonts w:ascii="Times New Roman" w:eastAsia="Times New Roman" w:hAnsi="Times New Roman" w:cs="Times New Roman"/>
                <w:b/>
                <w:sz w:val="24"/>
                <w:szCs w:val="24"/>
              </w:rPr>
            </w:pPr>
            <w:r w:rsidRPr="000E5EB8">
              <w:rPr>
                <w:rFonts w:ascii="Times New Roman" w:eastAsia="Times New Roman" w:hAnsi="Times New Roman" w:cs="Times New Roman"/>
                <w:b/>
                <w:sz w:val="24"/>
                <w:szCs w:val="24"/>
              </w:rPr>
              <w:t xml:space="preserve">Змістовий модуль 1. </w:t>
            </w:r>
            <w:r w:rsidR="000E5EB8" w:rsidRPr="000E5EB8">
              <w:rPr>
                <w:rFonts w:ascii="Times New Roman" w:eastAsia="Times New Roman" w:hAnsi="Times New Roman" w:cs="Times New Roman"/>
                <w:i/>
                <w:iCs/>
                <w:sz w:val="24"/>
                <w:szCs w:val="24"/>
              </w:rPr>
              <w:t xml:space="preserve">Загальні питання клінічної фармакології. </w:t>
            </w:r>
          </w:p>
        </w:tc>
      </w:tr>
      <w:tr w:rsidR="00393220" w14:paraId="65CC6D77"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1D5C4439" w14:textId="52091AD9" w:rsidR="00393220" w:rsidRDefault="00934BFD"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u w:val="single"/>
              </w:rPr>
              <w:t>Тема 1.</w:t>
            </w:r>
            <w:r>
              <w:rPr>
                <w:rFonts w:ascii="Times New Roman" w:eastAsia="Times New Roman" w:hAnsi="Times New Roman" w:cs="Times New Roman"/>
                <w:sz w:val="27"/>
                <w:szCs w:val="27"/>
              </w:rPr>
              <w:t xml:space="preserve"> </w:t>
            </w:r>
            <w:r w:rsidR="00045864" w:rsidRPr="006811D9">
              <w:rPr>
                <w:rFonts w:ascii="Times New Roman" w:hAnsi="Times New Roman" w:cs="Times New Roman"/>
                <w:sz w:val="28"/>
                <w:szCs w:val="28"/>
              </w:rPr>
              <w:t>Основні положення клінічної фармакокінетики та фармакодинаміки</w:t>
            </w:r>
          </w:p>
        </w:tc>
        <w:tc>
          <w:tcPr>
            <w:tcW w:w="893" w:type="dxa"/>
            <w:tcBorders>
              <w:top w:val="single" w:sz="4" w:space="0" w:color="000000"/>
              <w:left w:val="single" w:sz="4" w:space="0" w:color="000000"/>
            </w:tcBorders>
            <w:shd w:val="clear" w:color="auto" w:fill="FFFFFF"/>
            <w:vAlign w:val="center"/>
          </w:tcPr>
          <w:p w14:paraId="77B1FD0B"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10,0</w:t>
            </w:r>
          </w:p>
        </w:tc>
        <w:tc>
          <w:tcPr>
            <w:tcW w:w="493" w:type="dxa"/>
            <w:tcBorders>
              <w:top w:val="single" w:sz="4" w:space="0" w:color="000000"/>
              <w:left w:val="single" w:sz="4" w:space="0" w:color="000000"/>
            </w:tcBorders>
            <w:shd w:val="clear" w:color="auto" w:fill="FFFFFF"/>
            <w:vAlign w:val="center"/>
          </w:tcPr>
          <w:p w14:paraId="024593FF" w14:textId="64295E17" w:rsidR="00393220"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424B60FF" w14:textId="304F8087" w:rsidR="00393220"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lang w:val="uk-UA"/>
              </w:rPr>
              <w:t>3</w:t>
            </w:r>
            <w:r w:rsidR="00934BFD">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60D4FBCA"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7,0</w:t>
            </w:r>
          </w:p>
        </w:tc>
      </w:tr>
      <w:tr w:rsidR="00393220" w14:paraId="2F5D5C72"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6E905C73" w14:textId="14DD0337" w:rsidR="00393220" w:rsidRDefault="00934BFD"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u w:val="single"/>
              </w:rPr>
              <w:t>Тема 2.</w:t>
            </w:r>
            <w:r>
              <w:rPr>
                <w:rFonts w:ascii="Times New Roman" w:eastAsia="Times New Roman" w:hAnsi="Times New Roman" w:cs="Times New Roman"/>
                <w:sz w:val="27"/>
                <w:szCs w:val="27"/>
              </w:rPr>
              <w:t xml:space="preserve"> </w:t>
            </w:r>
            <w:r w:rsidR="00045864" w:rsidRPr="006811D9">
              <w:rPr>
                <w:rFonts w:ascii="Times New Roman" w:hAnsi="Times New Roman" w:cs="Times New Roman"/>
                <w:sz w:val="28"/>
                <w:szCs w:val="28"/>
              </w:rPr>
              <w:t>Несприятливі побічні реакції та взаємодія лікарських засобів.</w:t>
            </w:r>
          </w:p>
        </w:tc>
        <w:tc>
          <w:tcPr>
            <w:tcW w:w="893" w:type="dxa"/>
            <w:tcBorders>
              <w:top w:val="single" w:sz="4" w:space="0" w:color="000000"/>
              <w:left w:val="single" w:sz="4" w:space="0" w:color="000000"/>
            </w:tcBorders>
            <w:shd w:val="clear" w:color="auto" w:fill="FFFFFF"/>
            <w:vAlign w:val="center"/>
          </w:tcPr>
          <w:p w14:paraId="33378909"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10,0</w:t>
            </w:r>
          </w:p>
        </w:tc>
        <w:tc>
          <w:tcPr>
            <w:tcW w:w="493" w:type="dxa"/>
            <w:tcBorders>
              <w:top w:val="single" w:sz="4" w:space="0" w:color="000000"/>
              <w:left w:val="single" w:sz="4" w:space="0" w:color="000000"/>
            </w:tcBorders>
            <w:shd w:val="clear" w:color="auto" w:fill="FFFFFF"/>
            <w:vAlign w:val="center"/>
          </w:tcPr>
          <w:p w14:paraId="7490EF6A" w14:textId="30B20597" w:rsidR="00393220"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773DAAD8" w14:textId="7E0C8FBC" w:rsidR="00393220"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lang w:val="uk-UA"/>
              </w:rPr>
              <w:t>3</w:t>
            </w:r>
            <w:r w:rsidR="00934BFD">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13D00BB2"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7,0</w:t>
            </w:r>
          </w:p>
        </w:tc>
      </w:tr>
      <w:tr w:rsidR="00393220" w14:paraId="78078D33" w14:textId="77777777" w:rsidTr="00D11870">
        <w:trPr>
          <w:trHeight w:val="20"/>
          <w:jc w:val="center"/>
        </w:trPr>
        <w:tc>
          <w:tcPr>
            <w:tcW w:w="7048" w:type="dxa"/>
            <w:tcBorders>
              <w:top w:val="single" w:sz="4" w:space="0" w:color="000000"/>
              <w:left w:val="single" w:sz="4" w:space="0" w:color="000000"/>
            </w:tcBorders>
            <w:shd w:val="clear" w:color="auto" w:fill="FFFFFF"/>
          </w:tcPr>
          <w:p w14:paraId="2BB03E68" w14:textId="27C5D4B4" w:rsidR="00393220" w:rsidRDefault="00934BFD" w:rsidP="00751FD4">
            <w:pPr>
              <w:spacing w:line="360" w:lineRule="auto"/>
              <w:jc w:val="both"/>
              <w:rPr>
                <w:rFonts w:ascii="Times New Roman" w:eastAsia="Times New Roman" w:hAnsi="Times New Roman" w:cs="Times New Roman"/>
                <w:sz w:val="27"/>
                <w:szCs w:val="27"/>
                <w:u w:val="single"/>
              </w:rPr>
            </w:pPr>
            <w:r>
              <w:rPr>
                <w:rFonts w:ascii="Times New Roman" w:eastAsia="Times New Roman" w:hAnsi="Times New Roman" w:cs="Times New Roman"/>
                <w:sz w:val="27"/>
                <w:szCs w:val="27"/>
              </w:rPr>
              <w:t xml:space="preserve">Тема 3. </w:t>
            </w:r>
            <w:r w:rsidR="00045864" w:rsidRPr="006811D9">
              <w:rPr>
                <w:rFonts w:ascii="Times New Roman" w:hAnsi="Times New Roman" w:cs="Times New Roman"/>
                <w:sz w:val="28"/>
                <w:szCs w:val="28"/>
              </w:rPr>
              <w:t xml:space="preserve">Клінічна фармакогенетика та </w:t>
            </w:r>
            <w:proofErr w:type="spellStart"/>
            <w:r w:rsidR="00045864" w:rsidRPr="006811D9">
              <w:rPr>
                <w:rFonts w:ascii="Times New Roman" w:hAnsi="Times New Roman" w:cs="Times New Roman"/>
                <w:sz w:val="28"/>
                <w:szCs w:val="28"/>
              </w:rPr>
              <w:t>фармакогеноміка</w:t>
            </w:r>
            <w:proofErr w:type="spellEnd"/>
          </w:p>
        </w:tc>
        <w:tc>
          <w:tcPr>
            <w:tcW w:w="893" w:type="dxa"/>
            <w:tcBorders>
              <w:top w:val="single" w:sz="4" w:space="0" w:color="000000"/>
              <w:left w:val="single" w:sz="4" w:space="0" w:color="000000"/>
            </w:tcBorders>
            <w:shd w:val="clear" w:color="auto" w:fill="FFFFFF"/>
            <w:vAlign w:val="center"/>
          </w:tcPr>
          <w:p w14:paraId="2356F014"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8,0</w:t>
            </w:r>
          </w:p>
        </w:tc>
        <w:tc>
          <w:tcPr>
            <w:tcW w:w="493" w:type="dxa"/>
            <w:tcBorders>
              <w:top w:val="single" w:sz="4" w:space="0" w:color="000000"/>
              <w:left w:val="single" w:sz="4" w:space="0" w:color="000000"/>
            </w:tcBorders>
            <w:shd w:val="clear" w:color="auto" w:fill="FFFFFF"/>
            <w:vAlign w:val="center"/>
          </w:tcPr>
          <w:p w14:paraId="5944F001" w14:textId="1D42187F" w:rsidR="00393220"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44B82DCE" w14:textId="00BF2946" w:rsidR="00393220"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lang w:val="uk-UA"/>
              </w:rPr>
              <w:t>3</w:t>
            </w:r>
            <w:r w:rsidR="00934BFD">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68C210B3"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5,0</w:t>
            </w:r>
          </w:p>
        </w:tc>
      </w:tr>
      <w:tr w:rsidR="00393220" w14:paraId="1476B3E6"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54C0C620" w14:textId="77777777" w:rsidR="00393220" w:rsidRDefault="00934BFD"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u w:val="single"/>
              </w:rPr>
              <w:t>Разом за змістовим модулем 1</w:t>
            </w:r>
          </w:p>
        </w:tc>
        <w:tc>
          <w:tcPr>
            <w:tcW w:w="893" w:type="dxa"/>
            <w:tcBorders>
              <w:top w:val="single" w:sz="4" w:space="0" w:color="000000"/>
              <w:left w:val="single" w:sz="4" w:space="0" w:color="000000"/>
            </w:tcBorders>
            <w:shd w:val="clear" w:color="auto" w:fill="FFFFFF"/>
            <w:vAlign w:val="center"/>
          </w:tcPr>
          <w:p w14:paraId="027DA959"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28,0</w:t>
            </w:r>
          </w:p>
        </w:tc>
        <w:tc>
          <w:tcPr>
            <w:tcW w:w="493" w:type="dxa"/>
            <w:tcBorders>
              <w:top w:val="single" w:sz="4" w:space="0" w:color="000000"/>
              <w:left w:val="single" w:sz="4" w:space="0" w:color="000000"/>
            </w:tcBorders>
            <w:shd w:val="clear" w:color="auto" w:fill="FFFFFF"/>
            <w:vAlign w:val="center"/>
          </w:tcPr>
          <w:p w14:paraId="29D66824" w14:textId="5B2EFB7F" w:rsidR="00393220"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2165F863" w14:textId="3D8B8C6B" w:rsidR="00393220"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lang w:val="uk-UA"/>
              </w:rPr>
              <w:t>9</w:t>
            </w:r>
            <w:r w:rsidR="00934BFD">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5FF6A722"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19,0</w:t>
            </w:r>
          </w:p>
        </w:tc>
      </w:tr>
      <w:tr w:rsidR="00393220" w14:paraId="3AE97A38" w14:textId="77777777" w:rsidTr="00D11870">
        <w:trPr>
          <w:trHeight w:val="20"/>
          <w:jc w:val="center"/>
        </w:trPr>
        <w:tc>
          <w:tcPr>
            <w:tcW w:w="9913" w:type="dxa"/>
            <w:gridSpan w:val="5"/>
            <w:tcBorders>
              <w:top w:val="single" w:sz="4" w:space="0" w:color="000000"/>
              <w:left w:val="single" w:sz="4" w:space="0" w:color="000000"/>
              <w:right w:val="single" w:sz="4" w:space="0" w:color="000000"/>
            </w:tcBorders>
            <w:shd w:val="clear" w:color="auto" w:fill="FFFFFF"/>
            <w:vAlign w:val="center"/>
          </w:tcPr>
          <w:p w14:paraId="28E02B4A" w14:textId="21B85DA6" w:rsidR="00393220" w:rsidRDefault="00934BFD" w:rsidP="00751FD4">
            <w:pPr>
              <w:spacing w:line="36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Змістовий модуль 2. </w:t>
            </w:r>
            <w:r>
              <w:rPr>
                <w:rFonts w:ascii="Times New Roman" w:eastAsia="Times New Roman" w:hAnsi="Times New Roman" w:cs="Times New Roman"/>
                <w:sz w:val="27"/>
                <w:szCs w:val="27"/>
              </w:rPr>
              <w:t xml:space="preserve">Клінічна фармакологія лікарських засобів, які впливають на </w:t>
            </w:r>
            <w:r w:rsidR="001D5587">
              <w:rPr>
                <w:rFonts w:ascii="Times New Roman" w:eastAsia="Times New Roman" w:hAnsi="Times New Roman" w:cs="Times New Roman"/>
                <w:sz w:val="27"/>
                <w:szCs w:val="27"/>
                <w:lang w:val="uk-UA"/>
              </w:rPr>
              <w:t>ментальну сферу</w:t>
            </w:r>
            <w:r>
              <w:rPr>
                <w:rFonts w:ascii="Times New Roman" w:eastAsia="Times New Roman" w:hAnsi="Times New Roman" w:cs="Times New Roman"/>
                <w:sz w:val="27"/>
                <w:szCs w:val="27"/>
              </w:rPr>
              <w:t>.</w:t>
            </w:r>
          </w:p>
        </w:tc>
      </w:tr>
      <w:tr w:rsidR="001D5587" w14:paraId="4C41F50F"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2A0282FF" w14:textId="41D6383B" w:rsidR="001D5587" w:rsidRDefault="001D5587"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u w:val="single"/>
              </w:rPr>
              <w:t>Тема 4.</w:t>
            </w:r>
            <w:r>
              <w:rPr>
                <w:rFonts w:ascii="Times New Roman" w:eastAsia="Times New Roman" w:hAnsi="Times New Roman" w:cs="Times New Roman"/>
                <w:sz w:val="27"/>
                <w:szCs w:val="27"/>
              </w:rPr>
              <w:t xml:space="preserve"> </w:t>
            </w:r>
            <w:r w:rsidR="00045864" w:rsidRPr="006811D9">
              <w:rPr>
                <w:rFonts w:ascii="Times New Roman" w:hAnsi="Times New Roman" w:cs="Times New Roman"/>
                <w:sz w:val="28"/>
                <w:szCs w:val="28"/>
              </w:rPr>
              <w:t xml:space="preserve">Клінічна фармакологія </w:t>
            </w:r>
            <w:proofErr w:type="spellStart"/>
            <w:r w:rsidR="00045864" w:rsidRPr="006811D9">
              <w:rPr>
                <w:rFonts w:ascii="Times New Roman" w:hAnsi="Times New Roman" w:cs="Times New Roman"/>
                <w:sz w:val="28"/>
                <w:szCs w:val="28"/>
              </w:rPr>
              <w:t>антипсихотиків</w:t>
            </w:r>
            <w:proofErr w:type="spellEnd"/>
            <w:r>
              <w:rPr>
                <w:rFonts w:ascii="Times New Roman" w:eastAsia="Times New Roman" w:hAnsi="Times New Roman" w:cs="Times New Roman"/>
                <w:sz w:val="27"/>
                <w:szCs w:val="27"/>
              </w:rPr>
              <w:t>.</w:t>
            </w:r>
          </w:p>
        </w:tc>
        <w:tc>
          <w:tcPr>
            <w:tcW w:w="893" w:type="dxa"/>
            <w:tcBorders>
              <w:top w:val="single" w:sz="4" w:space="0" w:color="000000"/>
              <w:left w:val="single" w:sz="4" w:space="0" w:color="000000"/>
            </w:tcBorders>
            <w:shd w:val="clear" w:color="auto" w:fill="FFFFFF"/>
            <w:vAlign w:val="center"/>
          </w:tcPr>
          <w:p w14:paraId="3D684382"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10,0</w:t>
            </w:r>
          </w:p>
        </w:tc>
        <w:tc>
          <w:tcPr>
            <w:tcW w:w="493" w:type="dxa"/>
            <w:tcBorders>
              <w:top w:val="single" w:sz="4" w:space="0" w:color="000000"/>
              <w:left w:val="single" w:sz="4" w:space="0" w:color="000000"/>
            </w:tcBorders>
            <w:shd w:val="clear" w:color="auto" w:fill="FFFFFF"/>
            <w:vAlign w:val="center"/>
          </w:tcPr>
          <w:p w14:paraId="63F2A805" w14:textId="3CDADE71" w:rsidR="001D5587"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6F24A0D4" w14:textId="476FE9A2" w:rsidR="001D5587" w:rsidRDefault="001D5587" w:rsidP="00751FD4">
            <w:pPr>
              <w:spacing w:line="360" w:lineRule="auto"/>
              <w:jc w:val="center"/>
              <w:rPr>
                <w:rFonts w:ascii="Times New Roman" w:eastAsia="Times New Roman" w:hAnsi="Times New Roman" w:cs="Times New Roman"/>
                <w:sz w:val="27"/>
                <w:szCs w:val="27"/>
              </w:rPr>
            </w:pPr>
            <w:r w:rsidRPr="0079734F">
              <w:rPr>
                <w:rFonts w:ascii="Times New Roman" w:eastAsia="Times New Roman" w:hAnsi="Times New Roman" w:cs="Times New Roman"/>
                <w:sz w:val="27"/>
                <w:szCs w:val="27"/>
                <w:lang w:val="uk-UA"/>
              </w:rPr>
              <w:t>3</w:t>
            </w:r>
            <w:r w:rsidRPr="0079734F">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6B3ADD20"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7,0</w:t>
            </w:r>
          </w:p>
        </w:tc>
      </w:tr>
      <w:tr w:rsidR="001D5587" w14:paraId="7F5F525D"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19631199" w14:textId="5A14F668" w:rsidR="001D5587" w:rsidRDefault="001D5587"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u w:val="single"/>
              </w:rPr>
              <w:t>Тема 5.</w:t>
            </w:r>
            <w:r>
              <w:rPr>
                <w:rFonts w:ascii="Times New Roman" w:eastAsia="Times New Roman" w:hAnsi="Times New Roman" w:cs="Times New Roman"/>
                <w:sz w:val="27"/>
                <w:szCs w:val="27"/>
              </w:rPr>
              <w:t xml:space="preserve"> </w:t>
            </w:r>
            <w:r w:rsidR="00045864" w:rsidRPr="006811D9">
              <w:rPr>
                <w:rFonts w:ascii="Times New Roman" w:hAnsi="Times New Roman" w:cs="Times New Roman"/>
                <w:sz w:val="28"/>
                <w:szCs w:val="28"/>
              </w:rPr>
              <w:t>Клінічна фармакологія снодійних лікарських засобів</w:t>
            </w:r>
          </w:p>
        </w:tc>
        <w:tc>
          <w:tcPr>
            <w:tcW w:w="893" w:type="dxa"/>
            <w:tcBorders>
              <w:top w:val="single" w:sz="4" w:space="0" w:color="000000"/>
              <w:left w:val="single" w:sz="4" w:space="0" w:color="000000"/>
            </w:tcBorders>
            <w:shd w:val="clear" w:color="auto" w:fill="FFFFFF"/>
            <w:vAlign w:val="center"/>
          </w:tcPr>
          <w:p w14:paraId="08A6E98F"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9,0</w:t>
            </w:r>
          </w:p>
        </w:tc>
        <w:tc>
          <w:tcPr>
            <w:tcW w:w="493" w:type="dxa"/>
            <w:tcBorders>
              <w:top w:val="single" w:sz="4" w:space="0" w:color="000000"/>
              <w:left w:val="single" w:sz="4" w:space="0" w:color="000000"/>
            </w:tcBorders>
            <w:shd w:val="clear" w:color="auto" w:fill="FFFFFF"/>
            <w:vAlign w:val="center"/>
          </w:tcPr>
          <w:p w14:paraId="065AD7AA" w14:textId="60077727" w:rsidR="001D5587"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66103786" w14:textId="05E558E2" w:rsidR="001D5587" w:rsidRDefault="001D5587" w:rsidP="00751FD4">
            <w:pPr>
              <w:spacing w:line="360" w:lineRule="auto"/>
              <w:jc w:val="center"/>
              <w:rPr>
                <w:rFonts w:ascii="Times New Roman" w:eastAsia="Times New Roman" w:hAnsi="Times New Roman" w:cs="Times New Roman"/>
                <w:sz w:val="27"/>
                <w:szCs w:val="27"/>
              </w:rPr>
            </w:pPr>
            <w:r w:rsidRPr="0079734F">
              <w:rPr>
                <w:rFonts w:ascii="Times New Roman" w:eastAsia="Times New Roman" w:hAnsi="Times New Roman" w:cs="Times New Roman"/>
                <w:sz w:val="27"/>
                <w:szCs w:val="27"/>
                <w:lang w:val="uk-UA"/>
              </w:rPr>
              <w:t>3</w:t>
            </w:r>
            <w:r w:rsidRPr="0079734F">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172EF450"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6,0</w:t>
            </w:r>
          </w:p>
        </w:tc>
      </w:tr>
      <w:tr w:rsidR="001D5587" w14:paraId="0BD75D1A"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06E7A78F" w14:textId="0E705CC6" w:rsidR="001D5587" w:rsidRDefault="001D5587"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u w:val="single"/>
              </w:rPr>
              <w:t>Тема 6.</w:t>
            </w:r>
            <w:r>
              <w:rPr>
                <w:rFonts w:ascii="Times New Roman" w:eastAsia="Times New Roman" w:hAnsi="Times New Roman" w:cs="Times New Roman"/>
                <w:sz w:val="27"/>
                <w:szCs w:val="27"/>
              </w:rPr>
              <w:t xml:space="preserve"> </w:t>
            </w:r>
            <w:r w:rsidR="00045864" w:rsidRPr="006811D9">
              <w:rPr>
                <w:rFonts w:ascii="Times New Roman" w:hAnsi="Times New Roman" w:cs="Times New Roman"/>
                <w:sz w:val="28"/>
                <w:szCs w:val="28"/>
              </w:rPr>
              <w:t>Клінічна фармакологія психостимуляторів</w:t>
            </w:r>
          </w:p>
        </w:tc>
        <w:tc>
          <w:tcPr>
            <w:tcW w:w="893" w:type="dxa"/>
            <w:tcBorders>
              <w:top w:val="single" w:sz="4" w:space="0" w:color="000000"/>
              <w:left w:val="single" w:sz="4" w:space="0" w:color="000000"/>
            </w:tcBorders>
            <w:shd w:val="clear" w:color="auto" w:fill="FFFFFF"/>
            <w:vAlign w:val="center"/>
          </w:tcPr>
          <w:p w14:paraId="0013D07A"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9,0</w:t>
            </w:r>
          </w:p>
        </w:tc>
        <w:tc>
          <w:tcPr>
            <w:tcW w:w="493" w:type="dxa"/>
            <w:tcBorders>
              <w:top w:val="single" w:sz="4" w:space="0" w:color="000000"/>
              <w:left w:val="single" w:sz="4" w:space="0" w:color="000000"/>
            </w:tcBorders>
            <w:shd w:val="clear" w:color="auto" w:fill="FFFFFF"/>
            <w:vAlign w:val="center"/>
          </w:tcPr>
          <w:p w14:paraId="13317C4A" w14:textId="6DE63EC0" w:rsidR="001D5587"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6C79DD8D" w14:textId="00C5D71F" w:rsidR="001D5587" w:rsidRDefault="001D5587" w:rsidP="00751FD4">
            <w:pPr>
              <w:spacing w:line="360" w:lineRule="auto"/>
              <w:jc w:val="center"/>
              <w:rPr>
                <w:rFonts w:ascii="Times New Roman" w:eastAsia="Times New Roman" w:hAnsi="Times New Roman" w:cs="Times New Roman"/>
                <w:sz w:val="27"/>
                <w:szCs w:val="27"/>
              </w:rPr>
            </w:pPr>
            <w:r w:rsidRPr="0079734F">
              <w:rPr>
                <w:rFonts w:ascii="Times New Roman" w:eastAsia="Times New Roman" w:hAnsi="Times New Roman" w:cs="Times New Roman"/>
                <w:sz w:val="27"/>
                <w:szCs w:val="27"/>
                <w:lang w:val="uk-UA"/>
              </w:rPr>
              <w:t>3</w:t>
            </w:r>
            <w:r w:rsidRPr="0079734F">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1A355A56"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6,0</w:t>
            </w:r>
          </w:p>
        </w:tc>
      </w:tr>
      <w:tr w:rsidR="001D5587" w14:paraId="6C92CC39"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601B6956" w14:textId="6BBD73D2" w:rsidR="001D5587" w:rsidRDefault="001D5587"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Тема 7. </w:t>
            </w:r>
            <w:r w:rsidR="00045864" w:rsidRPr="006811D9">
              <w:rPr>
                <w:rFonts w:ascii="Times New Roman" w:hAnsi="Times New Roman" w:cs="Times New Roman"/>
                <w:sz w:val="28"/>
                <w:szCs w:val="28"/>
              </w:rPr>
              <w:t xml:space="preserve">Клінічна фармакологія </w:t>
            </w:r>
            <w:proofErr w:type="spellStart"/>
            <w:r w:rsidR="00045864" w:rsidRPr="006811D9">
              <w:rPr>
                <w:rFonts w:ascii="Times New Roman" w:hAnsi="Times New Roman" w:cs="Times New Roman"/>
                <w:sz w:val="28"/>
                <w:szCs w:val="28"/>
              </w:rPr>
              <w:t>протипаркінсонічних</w:t>
            </w:r>
            <w:proofErr w:type="spellEnd"/>
            <w:r w:rsidR="00045864" w:rsidRPr="006811D9">
              <w:rPr>
                <w:rFonts w:ascii="Times New Roman" w:hAnsi="Times New Roman" w:cs="Times New Roman"/>
                <w:sz w:val="28"/>
                <w:szCs w:val="28"/>
              </w:rPr>
              <w:t xml:space="preserve"> засобів та когнітивних підсилювачів</w:t>
            </w:r>
          </w:p>
        </w:tc>
        <w:tc>
          <w:tcPr>
            <w:tcW w:w="893" w:type="dxa"/>
            <w:tcBorders>
              <w:top w:val="single" w:sz="4" w:space="0" w:color="000000"/>
              <w:left w:val="single" w:sz="4" w:space="0" w:color="000000"/>
            </w:tcBorders>
            <w:shd w:val="clear" w:color="auto" w:fill="FFFFFF"/>
            <w:vAlign w:val="center"/>
          </w:tcPr>
          <w:p w14:paraId="16A4FF9B"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9,0</w:t>
            </w:r>
          </w:p>
        </w:tc>
        <w:tc>
          <w:tcPr>
            <w:tcW w:w="493" w:type="dxa"/>
            <w:tcBorders>
              <w:top w:val="single" w:sz="4" w:space="0" w:color="000000"/>
              <w:left w:val="single" w:sz="4" w:space="0" w:color="000000"/>
            </w:tcBorders>
            <w:shd w:val="clear" w:color="auto" w:fill="FFFFFF"/>
            <w:vAlign w:val="center"/>
          </w:tcPr>
          <w:p w14:paraId="52EE9E58" w14:textId="33CCA587" w:rsidR="001D5587"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273D8949" w14:textId="1726D061" w:rsidR="001D5587" w:rsidRDefault="001D5587" w:rsidP="00751FD4">
            <w:pPr>
              <w:spacing w:line="360" w:lineRule="auto"/>
              <w:jc w:val="center"/>
              <w:rPr>
                <w:rFonts w:ascii="Times New Roman" w:eastAsia="Times New Roman" w:hAnsi="Times New Roman" w:cs="Times New Roman"/>
                <w:sz w:val="27"/>
                <w:szCs w:val="27"/>
              </w:rPr>
            </w:pPr>
            <w:r w:rsidRPr="0079734F">
              <w:rPr>
                <w:rFonts w:ascii="Times New Roman" w:eastAsia="Times New Roman" w:hAnsi="Times New Roman" w:cs="Times New Roman"/>
                <w:sz w:val="27"/>
                <w:szCs w:val="27"/>
                <w:lang w:val="uk-UA"/>
              </w:rPr>
              <w:t>3</w:t>
            </w:r>
            <w:r w:rsidRPr="0079734F">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7EC87DE6"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6,0</w:t>
            </w:r>
          </w:p>
        </w:tc>
      </w:tr>
      <w:tr w:rsidR="001D5587" w14:paraId="0C66EB05"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56B1A7A8" w14:textId="687D82F0" w:rsidR="001D5587" w:rsidRDefault="001D5587"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u w:val="single"/>
              </w:rPr>
              <w:t>Тема 8.</w:t>
            </w:r>
            <w:r>
              <w:rPr>
                <w:rFonts w:ascii="Times New Roman" w:eastAsia="Times New Roman" w:hAnsi="Times New Roman" w:cs="Times New Roman"/>
                <w:sz w:val="27"/>
                <w:szCs w:val="27"/>
              </w:rPr>
              <w:t xml:space="preserve"> </w:t>
            </w:r>
            <w:r w:rsidR="00045864" w:rsidRPr="006811D9">
              <w:rPr>
                <w:rFonts w:ascii="Times New Roman" w:hAnsi="Times New Roman" w:cs="Times New Roman"/>
                <w:sz w:val="28"/>
                <w:szCs w:val="28"/>
              </w:rPr>
              <w:t>Клінічна фармакологія антидепресантів</w:t>
            </w:r>
          </w:p>
        </w:tc>
        <w:tc>
          <w:tcPr>
            <w:tcW w:w="893" w:type="dxa"/>
            <w:tcBorders>
              <w:top w:val="single" w:sz="4" w:space="0" w:color="000000"/>
              <w:left w:val="single" w:sz="4" w:space="0" w:color="000000"/>
            </w:tcBorders>
            <w:shd w:val="clear" w:color="auto" w:fill="FFFFFF"/>
            <w:vAlign w:val="center"/>
          </w:tcPr>
          <w:p w14:paraId="7879C918"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9,0</w:t>
            </w:r>
          </w:p>
        </w:tc>
        <w:tc>
          <w:tcPr>
            <w:tcW w:w="493" w:type="dxa"/>
            <w:tcBorders>
              <w:top w:val="single" w:sz="4" w:space="0" w:color="000000"/>
              <w:left w:val="single" w:sz="4" w:space="0" w:color="000000"/>
            </w:tcBorders>
            <w:shd w:val="clear" w:color="auto" w:fill="FFFFFF"/>
            <w:vAlign w:val="center"/>
          </w:tcPr>
          <w:p w14:paraId="7324A197" w14:textId="3967BAC5" w:rsidR="001D5587"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5F581211" w14:textId="06BBBA9A" w:rsidR="001D5587" w:rsidRDefault="001D5587" w:rsidP="00751FD4">
            <w:pPr>
              <w:spacing w:line="360" w:lineRule="auto"/>
              <w:jc w:val="center"/>
              <w:rPr>
                <w:rFonts w:ascii="Times New Roman" w:eastAsia="Times New Roman" w:hAnsi="Times New Roman" w:cs="Times New Roman"/>
                <w:sz w:val="27"/>
                <w:szCs w:val="27"/>
              </w:rPr>
            </w:pPr>
            <w:r w:rsidRPr="0079734F">
              <w:rPr>
                <w:rFonts w:ascii="Times New Roman" w:eastAsia="Times New Roman" w:hAnsi="Times New Roman" w:cs="Times New Roman"/>
                <w:sz w:val="27"/>
                <w:szCs w:val="27"/>
                <w:lang w:val="uk-UA"/>
              </w:rPr>
              <w:t>3</w:t>
            </w:r>
            <w:r w:rsidRPr="0079734F">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50BA0BE3"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6,0</w:t>
            </w:r>
          </w:p>
        </w:tc>
      </w:tr>
      <w:tr w:rsidR="001D5587" w14:paraId="014FCB06"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6352D357" w14:textId="75F34990" w:rsidR="001D5587" w:rsidRDefault="001D5587"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Тема 9. </w:t>
            </w:r>
            <w:r w:rsidR="00045864" w:rsidRPr="006811D9">
              <w:rPr>
                <w:rFonts w:ascii="Times New Roman" w:hAnsi="Times New Roman" w:cs="Times New Roman"/>
                <w:sz w:val="28"/>
                <w:szCs w:val="28"/>
              </w:rPr>
              <w:t xml:space="preserve">Клінічна фармакологія </w:t>
            </w:r>
            <w:proofErr w:type="spellStart"/>
            <w:r w:rsidR="00045864" w:rsidRPr="006811D9">
              <w:rPr>
                <w:rFonts w:ascii="Times New Roman" w:hAnsi="Times New Roman" w:cs="Times New Roman"/>
                <w:sz w:val="28"/>
                <w:szCs w:val="28"/>
              </w:rPr>
              <w:t>канабіноїдів</w:t>
            </w:r>
            <w:proofErr w:type="spellEnd"/>
            <w:r w:rsidR="00045864" w:rsidRPr="006811D9">
              <w:rPr>
                <w:rFonts w:ascii="Times New Roman" w:hAnsi="Times New Roman" w:cs="Times New Roman"/>
                <w:sz w:val="28"/>
                <w:szCs w:val="28"/>
              </w:rPr>
              <w:t>.</w:t>
            </w:r>
          </w:p>
        </w:tc>
        <w:tc>
          <w:tcPr>
            <w:tcW w:w="893" w:type="dxa"/>
            <w:tcBorders>
              <w:top w:val="single" w:sz="4" w:space="0" w:color="000000"/>
              <w:left w:val="single" w:sz="4" w:space="0" w:color="000000"/>
            </w:tcBorders>
            <w:shd w:val="clear" w:color="auto" w:fill="FFFFFF"/>
            <w:vAlign w:val="center"/>
          </w:tcPr>
          <w:p w14:paraId="7B82971B"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8,0</w:t>
            </w:r>
          </w:p>
        </w:tc>
        <w:tc>
          <w:tcPr>
            <w:tcW w:w="493" w:type="dxa"/>
            <w:tcBorders>
              <w:top w:val="single" w:sz="4" w:space="0" w:color="000000"/>
              <w:left w:val="single" w:sz="4" w:space="0" w:color="000000"/>
            </w:tcBorders>
            <w:shd w:val="clear" w:color="auto" w:fill="FFFFFF"/>
            <w:vAlign w:val="center"/>
          </w:tcPr>
          <w:p w14:paraId="5BEBD33A" w14:textId="2DF3F042" w:rsidR="001D5587"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011351FC" w14:textId="6D15A4A6" w:rsidR="001D5587" w:rsidRDefault="001D5587" w:rsidP="00751FD4">
            <w:pPr>
              <w:spacing w:line="360" w:lineRule="auto"/>
              <w:jc w:val="center"/>
              <w:rPr>
                <w:rFonts w:ascii="Times New Roman" w:eastAsia="Times New Roman" w:hAnsi="Times New Roman" w:cs="Times New Roman"/>
                <w:sz w:val="27"/>
                <w:szCs w:val="27"/>
              </w:rPr>
            </w:pPr>
            <w:r w:rsidRPr="0079734F">
              <w:rPr>
                <w:rFonts w:ascii="Times New Roman" w:eastAsia="Times New Roman" w:hAnsi="Times New Roman" w:cs="Times New Roman"/>
                <w:sz w:val="27"/>
                <w:szCs w:val="27"/>
                <w:lang w:val="uk-UA"/>
              </w:rPr>
              <w:t>3</w:t>
            </w:r>
            <w:r w:rsidRPr="0079734F">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5D3CD1F7"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5,0</w:t>
            </w:r>
          </w:p>
        </w:tc>
      </w:tr>
      <w:tr w:rsidR="001D5587" w14:paraId="5A912D57" w14:textId="77777777" w:rsidTr="00D11870">
        <w:trPr>
          <w:trHeight w:val="20"/>
          <w:jc w:val="center"/>
        </w:trPr>
        <w:tc>
          <w:tcPr>
            <w:tcW w:w="7048" w:type="dxa"/>
            <w:tcBorders>
              <w:top w:val="single" w:sz="4" w:space="0" w:color="000000"/>
              <w:left w:val="single" w:sz="4" w:space="0" w:color="000000"/>
            </w:tcBorders>
            <w:shd w:val="clear" w:color="auto" w:fill="FFFFFF"/>
            <w:vAlign w:val="center"/>
          </w:tcPr>
          <w:p w14:paraId="6D2C5F66" w14:textId="2687409F" w:rsidR="001D5587" w:rsidRDefault="001D5587" w:rsidP="00751FD4">
            <w:pPr>
              <w:spacing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Тема 10. </w:t>
            </w:r>
            <w:r w:rsidR="00045864" w:rsidRPr="006811D9">
              <w:rPr>
                <w:rFonts w:ascii="Times New Roman" w:hAnsi="Times New Roman" w:cs="Times New Roman"/>
                <w:sz w:val="28"/>
                <w:szCs w:val="28"/>
              </w:rPr>
              <w:t xml:space="preserve">Особливості застосування лікарських засобів, що впливають на </w:t>
            </w:r>
            <w:r w:rsidR="00045864">
              <w:rPr>
                <w:rFonts w:ascii="Times New Roman" w:hAnsi="Times New Roman" w:cs="Times New Roman"/>
                <w:sz w:val="28"/>
                <w:szCs w:val="28"/>
                <w:lang w:val="uk-UA"/>
              </w:rPr>
              <w:t xml:space="preserve">ментальну сферу </w:t>
            </w:r>
            <w:r w:rsidR="00045864" w:rsidRPr="006811D9">
              <w:rPr>
                <w:rFonts w:ascii="Times New Roman" w:hAnsi="Times New Roman" w:cs="Times New Roman"/>
                <w:sz w:val="28"/>
                <w:szCs w:val="28"/>
              </w:rPr>
              <w:t>у людей похилого віку, вагітних, жінок під час лактації</w:t>
            </w:r>
          </w:p>
        </w:tc>
        <w:tc>
          <w:tcPr>
            <w:tcW w:w="893" w:type="dxa"/>
            <w:tcBorders>
              <w:top w:val="single" w:sz="4" w:space="0" w:color="000000"/>
              <w:left w:val="single" w:sz="4" w:space="0" w:color="000000"/>
            </w:tcBorders>
            <w:shd w:val="clear" w:color="auto" w:fill="FFFFFF"/>
            <w:vAlign w:val="center"/>
          </w:tcPr>
          <w:p w14:paraId="5A54AB10"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8,0</w:t>
            </w:r>
          </w:p>
        </w:tc>
        <w:tc>
          <w:tcPr>
            <w:tcW w:w="493" w:type="dxa"/>
            <w:tcBorders>
              <w:top w:val="single" w:sz="4" w:space="0" w:color="000000"/>
              <w:left w:val="single" w:sz="4" w:space="0" w:color="000000"/>
            </w:tcBorders>
            <w:shd w:val="clear" w:color="auto" w:fill="FFFFFF"/>
            <w:vAlign w:val="center"/>
          </w:tcPr>
          <w:p w14:paraId="7D33767A" w14:textId="0FAFD70A" w:rsidR="001D5587"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tcBorders>
            <w:shd w:val="clear" w:color="auto" w:fill="FFFFFF"/>
            <w:vAlign w:val="center"/>
          </w:tcPr>
          <w:p w14:paraId="3A551537" w14:textId="0ECDA3AC" w:rsidR="001D5587" w:rsidRDefault="001D5587" w:rsidP="00751FD4">
            <w:pPr>
              <w:spacing w:line="360" w:lineRule="auto"/>
              <w:jc w:val="center"/>
              <w:rPr>
                <w:rFonts w:ascii="Times New Roman" w:eastAsia="Times New Roman" w:hAnsi="Times New Roman" w:cs="Times New Roman"/>
                <w:sz w:val="27"/>
                <w:szCs w:val="27"/>
              </w:rPr>
            </w:pPr>
            <w:r w:rsidRPr="0079734F">
              <w:rPr>
                <w:rFonts w:ascii="Times New Roman" w:eastAsia="Times New Roman" w:hAnsi="Times New Roman" w:cs="Times New Roman"/>
                <w:sz w:val="27"/>
                <w:szCs w:val="27"/>
                <w:lang w:val="uk-UA"/>
              </w:rPr>
              <w:t>3</w:t>
            </w:r>
            <w:r w:rsidRPr="0079734F">
              <w:rPr>
                <w:rFonts w:ascii="Times New Roman" w:eastAsia="Times New Roman" w:hAnsi="Times New Roman" w:cs="Times New Roman"/>
                <w:sz w:val="27"/>
                <w:szCs w:val="27"/>
              </w:rPr>
              <w:t>,0</w:t>
            </w:r>
          </w:p>
        </w:tc>
        <w:tc>
          <w:tcPr>
            <w:tcW w:w="705" w:type="dxa"/>
            <w:tcBorders>
              <w:top w:val="single" w:sz="4" w:space="0" w:color="000000"/>
              <w:left w:val="single" w:sz="4" w:space="0" w:color="000000"/>
              <w:right w:val="single" w:sz="4" w:space="0" w:color="000000"/>
            </w:tcBorders>
            <w:shd w:val="clear" w:color="auto" w:fill="FFFFFF"/>
            <w:vAlign w:val="center"/>
          </w:tcPr>
          <w:p w14:paraId="6D1BB239" w14:textId="77777777" w:rsidR="001D5587"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5,0</w:t>
            </w:r>
          </w:p>
        </w:tc>
      </w:tr>
      <w:tr w:rsidR="00393220" w14:paraId="29A83937" w14:textId="77777777" w:rsidTr="00D11870">
        <w:trPr>
          <w:trHeight w:val="20"/>
          <w:jc w:val="center"/>
        </w:trPr>
        <w:tc>
          <w:tcPr>
            <w:tcW w:w="7048" w:type="dxa"/>
            <w:tcBorders>
              <w:top w:val="single" w:sz="4" w:space="0" w:color="000000"/>
              <w:left w:val="single" w:sz="4" w:space="0" w:color="000000"/>
              <w:bottom w:val="single" w:sz="4" w:space="0" w:color="000000"/>
            </w:tcBorders>
            <w:shd w:val="clear" w:color="auto" w:fill="FFFFFF"/>
            <w:vAlign w:val="center"/>
          </w:tcPr>
          <w:p w14:paraId="0E854D88" w14:textId="77777777" w:rsidR="00393220" w:rsidRDefault="00934BFD" w:rsidP="00751FD4">
            <w:pPr>
              <w:spacing w:line="360" w:lineRule="auto"/>
              <w:rPr>
                <w:rFonts w:ascii="Times New Roman" w:eastAsia="Times New Roman" w:hAnsi="Times New Roman" w:cs="Times New Roman"/>
                <w:sz w:val="27"/>
                <w:szCs w:val="27"/>
                <w:u w:val="single"/>
              </w:rPr>
            </w:pPr>
            <w:r>
              <w:rPr>
                <w:rFonts w:ascii="Times New Roman" w:eastAsia="Times New Roman" w:hAnsi="Times New Roman" w:cs="Times New Roman"/>
                <w:sz w:val="27"/>
                <w:szCs w:val="27"/>
                <w:u w:val="single"/>
              </w:rPr>
              <w:t>Разом за змістовим модулем 2</w:t>
            </w:r>
          </w:p>
        </w:tc>
        <w:tc>
          <w:tcPr>
            <w:tcW w:w="893" w:type="dxa"/>
            <w:tcBorders>
              <w:top w:val="single" w:sz="4" w:space="0" w:color="000000"/>
              <w:left w:val="single" w:sz="4" w:space="0" w:color="000000"/>
              <w:bottom w:val="single" w:sz="4" w:space="0" w:color="000000"/>
            </w:tcBorders>
            <w:shd w:val="clear" w:color="auto" w:fill="FFFFFF"/>
            <w:vAlign w:val="center"/>
          </w:tcPr>
          <w:p w14:paraId="2AFC159A"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62,0</w:t>
            </w:r>
          </w:p>
        </w:tc>
        <w:tc>
          <w:tcPr>
            <w:tcW w:w="493" w:type="dxa"/>
            <w:tcBorders>
              <w:top w:val="single" w:sz="4" w:space="0" w:color="000000"/>
              <w:left w:val="single" w:sz="4" w:space="0" w:color="000000"/>
              <w:bottom w:val="single" w:sz="4" w:space="0" w:color="000000"/>
            </w:tcBorders>
            <w:shd w:val="clear" w:color="auto" w:fill="FFFFFF"/>
            <w:vAlign w:val="center"/>
          </w:tcPr>
          <w:p w14:paraId="23D57B74" w14:textId="18B5B868" w:rsidR="00393220"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bottom w:val="single" w:sz="4" w:space="0" w:color="000000"/>
            </w:tcBorders>
            <w:shd w:val="clear" w:color="auto" w:fill="FFFFFF"/>
            <w:vAlign w:val="center"/>
          </w:tcPr>
          <w:p w14:paraId="4FEDE80F" w14:textId="4F8F5EF7" w:rsidR="00393220"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lang w:val="uk-UA"/>
              </w:rPr>
              <w:t>21</w:t>
            </w:r>
            <w:r w:rsidR="00934BFD">
              <w:rPr>
                <w:rFonts w:ascii="Times New Roman" w:eastAsia="Times New Roman" w:hAnsi="Times New Roman" w:cs="Times New Roman"/>
                <w:sz w:val="27"/>
                <w:szCs w:val="27"/>
              </w:rPr>
              <w:t>,0</w:t>
            </w:r>
          </w:p>
        </w:tc>
        <w:tc>
          <w:tcPr>
            <w:tcW w:w="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EC55E5"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41,0</w:t>
            </w:r>
          </w:p>
        </w:tc>
      </w:tr>
      <w:tr w:rsidR="00393220" w14:paraId="501E41DE" w14:textId="77777777" w:rsidTr="00D11870">
        <w:trPr>
          <w:trHeight w:val="20"/>
          <w:jc w:val="center"/>
        </w:trPr>
        <w:tc>
          <w:tcPr>
            <w:tcW w:w="7048" w:type="dxa"/>
            <w:tcBorders>
              <w:top w:val="single" w:sz="4" w:space="0" w:color="000000"/>
              <w:left w:val="single" w:sz="4" w:space="0" w:color="000000"/>
              <w:bottom w:val="single" w:sz="4" w:space="0" w:color="000000"/>
            </w:tcBorders>
            <w:shd w:val="clear" w:color="auto" w:fill="FFFFFF"/>
            <w:vAlign w:val="center"/>
          </w:tcPr>
          <w:p w14:paraId="35A7B2BF" w14:textId="77777777" w:rsidR="00393220" w:rsidRDefault="00934BFD" w:rsidP="00751FD4">
            <w:pPr>
              <w:spacing w:line="360" w:lineRule="auto"/>
              <w:rPr>
                <w:rFonts w:ascii="Times New Roman" w:eastAsia="Times New Roman" w:hAnsi="Times New Roman" w:cs="Times New Roman"/>
                <w:b/>
                <w:sz w:val="27"/>
                <w:szCs w:val="27"/>
                <w:u w:val="single"/>
              </w:rPr>
            </w:pPr>
            <w:r>
              <w:rPr>
                <w:rFonts w:ascii="Times New Roman" w:eastAsia="Times New Roman" w:hAnsi="Times New Roman" w:cs="Times New Roman"/>
                <w:b/>
                <w:sz w:val="27"/>
                <w:szCs w:val="27"/>
                <w:u w:val="single"/>
              </w:rPr>
              <w:t>Усього годин</w:t>
            </w:r>
          </w:p>
        </w:tc>
        <w:tc>
          <w:tcPr>
            <w:tcW w:w="893" w:type="dxa"/>
            <w:tcBorders>
              <w:top w:val="single" w:sz="4" w:space="0" w:color="000000"/>
              <w:left w:val="single" w:sz="4" w:space="0" w:color="000000"/>
              <w:bottom w:val="single" w:sz="4" w:space="0" w:color="000000"/>
            </w:tcBorders>
            <w:shd w:val="clear" w:color="auto" w:fill="FFFFFF"/>
            <w:vAlign w:val="center"/>
          </w:tcPr>
          <w:p w14:paraId="7D8112F6"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90</w:t>
            </w:r>
          </w:p>
        </w:tc>
        <w:tc>
          <w:tcPr>
            <w:tcW w:w="493" w:type="dxa"/>
            <w:tcBorders>
              <w:top w:val="single" w:sz="4" w:space="0" w:color="000000"/>
              <w:left w:val="single" w:sz="4" w:space="0" w:color="000000"/>
              <w:bottom w:val="single" w:sz="4" w:space="0" w:color="000000"/>
            </w:tcBorders>
            <w:shd w:val="clear" w:color="auto" w:fill="FFFFFF"/>
            <w:vAlign w:val="center"/>
          </w:tcPr>
          <w:p w14:paraId="5BC175CE" w14:textId="014DD4E8" w:rsidR="00393220" w:rsidRPr="001D5587" w:rsidRDefault="001D5587" w:rsidP="00751FD4">
            <w:pPr>
              <w:spacing w:line="360" w:lineRule="auto"/>
              <w:jc w:val="center"/>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0</w:t>
            </w:r>
          </w:p>
        </w:tc>
        <w:tc>
          <w:tcPr>
            <w:tcW w:w="774" w:type="dxa"/>
            <w:tcBorders>
              <w:top w:val="single" w:sz="4" w:space="0" w:color="000000"/>
              <w:left w:val="single" w:sz="4" w:space="0" w:color="000000"/>
              <w:bottom w:val="single" w:sz="4" w:space="0" w:color="000000"/>
            </w:tcBorders>
            <w:shd w:val="clear" w:color="auto" w:fill="FFFFFF"/>
            <w:vAlign w:val="center"/>
          </w:tcPr>
          <w:p w14:paraId="27D14537" w14:textId="56D674C2" w:rsidR="00393220" w:rsidRDefault="001D5587"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lang w:val="uk-UA"/>
              </w:rPr>
              <w:t>3</w:t>
            </w:r>
            <w:r w:rsidR="00934BFD">
              <w:rPr>
                <w:rFonts w:ascii="Times New Roman" w:eastAsia="Times New Roman" w:hAnsi="Times New Roman" w:cs="Times New Roman"/>
                <w:sz w:val="27"/>
                <w:szCs w:val="27"/>
              </w:rPr>
              <w:t>0,0</w:t>
            </w:r>
          </w:p>
        </w:tc>
        <w:tc>
          <w:tcPr>
            <w:tcW w:w="7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591F9B" w14:textId="77777777" w:rsidR="00393220" w:rsidRDefault="00934BFD" w:rsidP="00751FD4">
            <w:pPr>
              <w:spacing w:line="36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60,0</w:t>
            </w:r>
          </w:p>
        </w:tc>
      </w:tr>
    </w:tbl>
    <w:p w14:paraId="33D1C335" w14:textId="71A32046" w:rsidR="00751FD4" w:rsidRDefault="00751FD4">
      <w:pPr>
        <w:spacing w:line="240" w:lineRule="auto"/>
        <w:ind w:left="360"/>
        <w:jc w:val="both"/>
        <w:rPr>
          <w:rFonts w:ascii="Times New Roman" w:eastAsia="Times New Roman" w:hAnsi="Times New Roman" w:cs="Times New Roman"/>
          <w:b/>
          <w:sz w:val="28"/>
          <w:szCs w:val="28"/>
        </w:rPr>
      </w:pPr>
    </w:p>
    <w:p w14:paraId="1A1A1C36" w14:textId="77777777" w:rsidR="00751FD4" w:rsidRDefault="00751FD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2DCECD34" w14:textId="77777777" w:rsidR="00D460B6" w:rsidRDefault="00D460B6">
      <w:pPr>
        <w:spacing w:line="240" w:lineRule="auto"/>
        <w:ind w:left="360"/>
        <w:jc w:val="both"/>
        <w:rPr>
          <w:rFonts w:ascii="Times New Roman" w:eastAsia="Times New Roman" w:hAnsi="Times New Roman" w:cs="Times New Roman"/>
          <w:b/>
          <w:sz w:val="28"/>
          <w:szCs w:val="28"/>
        </w:rPr>
      </w:pPr>
    </w:p>
    <w:p w14:paraId="2E689AF5" w14:textId="77777777" w:rsidR="00393220" w:rsidRDefault="00934BFD" w:rsidP="005D51AB">
      <w:pPr>
        <w:numPr>
          <w:ilvl w:val="0"/>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Теми практичних занять</w:t>
      </w:r>
    </w:p>
    <w:p w14:paraId="7E0D72E1" w14:textId="77777777" w:rsidR="00393220" w:rsidRDefault="00393220" w:rsidP="005D51AB">
      <w:pPr>
        <w:spacing w:line="360" w:lineRule="auto"/>
        <w:jc w:val="both"/>
        <w:rPr>
          <w:rFonts w:ascii="Times New Roman" w:eastAsia="Times New Roman" w:hAnsi="Times New Roman" w:cs="Times New Roman"/>
          <w:b/>
          <w:sz w:val="28"/>
          <w:szCs w:val="28"/>
        </w:rPr>
      </w:pPr>
    </w:p>
    <w:tbl>
      <w:tblPr>
        <w:tblStyle w:val="ac"/>
        <w:tblW w:w="99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4"/>
        <w:gridCol w:w="8199"/>
        <w:gridCol w:w="1281"/>
      </w:tblGrid>
      <w:tr w:rsidR="00393220" w14:paraId="08FB5C1C" w14:textId="77777777" w:rsidTr="001364C0">
        <w:trPr>
          <w:trHeight w:val="20"/>
          <w:jc w:val="center"/>
        </w:trPr>
        <w:tc>
          <w:tcPr>
            <w:tcW w:w="434" w:type="dxa"/>
            <w:shd w:val="clear" w:color="auto" w:fill="FFFFFF"/>
            <w:vAlign w:val="center"/>
          </w:tcPr>
          <w:p w14:paraId="64FD25AF" w14:textId="77777777" w:rsidR="00393220" w:rsidRDefault="00934BFD"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з/п</w:t>
            </w:r>
          </w:p>
        </w:tc>
        <w:tc>
          <w:tcPr>
            <w:tcW w:w="8199" w:type="dxa"/>
            <w:shd w:val="clear" w:color="auto" w:fill="FFFFFF"/>
            <w:vAlign w:val="center"/>
          </w:tcPr>
          <w:p w14:paraId="5E9BA5D4" w14:textId="77777777" w:rsidR="00393220" w:rsidRDefault="00934BFD"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Назва теми</w:t>
            </w:r>
          </w:p>
        </w:tc>
        <w:tc>
          <w:tcPr>
            <w:tcW w:w="1281" w:type="dxa"/>
            <w:shd w:val="clear" w:color="auto" w:fill="FFFFFF"/>
            <w:vAlign w:val="center"/>
          </w:tcPr>
          <w:p w14:paraId="1435AE81" w14:textId="77777777" w:rsidR="00393220" w:rsidRDefault="00934BFD"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w:t>
            </w:r>
          </w:p>
          <w:p w14:paraId="6A744155" w14:textId="77777777" w:rsidR="00393220" w:rsidRDefault="00934BFD"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годин</w:t>
            </w:r>
          </w:p>
        </w:tc>
      </w:tr>
      <w:tr w:rsidR="00045864" w14:paraId="0EDE03CF" w14:textId="77777777" w:rsidTr="001364C0">
        <w:trPr>
          <w:trHeight w:val="20"/>
          <w:jc w:val="center"/>
        </w:trPr>
        <w:tc>
          <w:tcPr>
            <w:tcW w:w="434" w:type="dxa"/>
            <w:shd w:val="clear" w:color="auto" w:fill="FFFFFF"/>
            <w:vAlign w:val="center"/>
          </w:tcPr>
          <w:p w14:paraId="2E0945CF"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199" w:type="dxa"/>
          </w:tcPr>
          <w:p w14:paraId="34C7F369" w14:textId="5A4456DB"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Основні положення клінічної фармакокінетики та фармакодинаміки</w:t>
            </w:r>
          </w:p>
        </w:tc>
        <w:tc>
          <w:tcPr>
            <w:tcW w:w="1281" w:type="dxa"/>
            <w:shd w:val="clear" w:color="auto" w:fill="FFFFFF"/>
          </w:tcPr>
          <w:p w14:paraId="75D1DB7B" w14:textId="3432BC3F" w:rsidR="00045864" w:rsidRDefault="00045864" w:rsidP="005D51AB">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rPr>
              <w:t>,0</w:t>
            </w:r>
          </w:p>
        </w:tc>
      </w:tr>
      <w:tr w:rsidR="00045864" w14:paraId="1CD7C052" w14:textId="77777777" w:rsidTr="001364C0">
        <w:trPr>
          <w:trHeight w:val="20"/>
          <w:jc w:val="center"/>
        </w:trPr>
        <w:tc>
          <w:tcPr>
            <w:tcW w:w="434" w:type="dxa"/>
            <w:shd w:val="clear" w:color="auto" w:fill="FFFFFF"/>
            <w:vAlign w:val="center"/>
          </w:tcPr>
          <w:p w14:paraId="7644D511"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8199" w:type="dxa"/>
          </w:tcPr>
          <w:p w14:paraId="49AEE835" w14:textId="432312B9"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 xml:space="preserve">Несприятливі побічні реакції та взаємодія лікарських засобів. </w:t>
            </w:r>
          </w:p>
        </w:tc>
        <w:tc>
          <w:tcPr>
            <w:tcW w:w="1281" w:type="dxa"/>
            <w:shd w:val="clear" w:color="auto" w:fill="FFFFFF"/>
          </w:tcPr>
          <w:p w14:paraId="560F1CFC" w14:textId="27575D61"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045864" w14:paraId="0260C1E1" w14:textId="77777777" w:rsidTr="001364C0">
        <w:trPr>
          <w:trHeight w:val="20"/>
          <w:jc w:val="center"/>
        </w:trPr>
        <w:tc>
          <w:tcPr>
            <w:tcW w:w="434" w:type="dxa"/>
            <w:shd w:val="clear" w:color="auto" w:fill="FFFFFF"/>
            <w:vAlign w:val="center"/>
          </w:tcPr>
          <w:p w14:paraId="1BF9DC4A"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8199" w:type="dxa"/>
          </w:tcPr>
          <w:p w14:paraId="5B84B5D5" w14:textId="052C8129"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 xml:space="preserve">Клінічна фармакогенетика та </w:t>
            </w:r>
            <w:proofErr w:type="spellStart"/>
            <w:r w:rsidRPr="00045864">
              <w:rPr>
                <w:rFonts w:ascii="Times New Roman" w:hAnsi="Times New Roman" w:cs="Times New Roman"/>
                <w:sz w:val="28"/>
                <w:szCs w:val="28"/>
              </w:rPr>
              <w:t>фармакогеноміка</w:t>
            </w:r>
            <w:proofErr w:type="spellEnd"/>
          </w:p>
        </w:tc>
        <w:tc>
          <w:tcPr>
            <w:tcW w:w="1281" w:type="dxa"/>
            <w:shd w:val="clear" w:color="auto" w:fill="FFFFFF"/>
          </w:tcPr>
          <w:p w14:paraId="0D409A01" w14:textId="4AED38D4"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045864" w14:paraId="23A0CE73" w14:textId="77777777" w:rsidTr="001364C0">
        <w:trPr>
          <w:trHeight w:val="20"/>
          <w:jc w:val="center"/>
        </w:trPr>
        <w:tc>
          <w:tcPr>
            <w:tcW w:w="434" w:type="dxa"/>
            <w:shd w:val="clear" w:color="auto" w:fill="FFFFFF"/>
            <w:vAlign w:val="center"/>
          </w:tcPr>
          <w:p w14:paraId="54FA79FA"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8199" w:type="dxa"/>
          </w:tcPr>
          <w:p w14:paraId="2826503A" w14:textId="6565E3E0"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 xml:space="preserve">Клінічна фармакологія </w:t>
            </w:r>
            <w:proofErr w:type="spellStart"/>
            <w:r w:rsidRPr="00045864">
              <w:rPr>
                <w:rFonts w:ascii="Times New Roman" w:hAnsi="Times New Roman" w:cs="Times New Roman"/>
                <w:sz w:val="28"/>
                <w:szCs w:val="28"/>
              </w:rPr>
              <w:t>антипсихотиків</w:t>
            </w:r>
            <w:proofErr w:type="spellEnd"/>
            <w:r w:rsidRPr="00045864">
              <w:rPr>
                <w:rFonts w:ascii="Times New Roman" w:hAnsi="Times New Roman" w:cs="Times New Roman"/>
                <w:sz w:val="28"/>
                <w:szCs w:val="28"/>
              </w:rPr>
              <w:t xml:space="preserve"> </w:t>
            </w:r>
          </w:p>
        </w:tc>
        <w:tc>
          <w:tcPr>
            <w:tcW w:w="1281" w:type="dxa"/>
            <w:shd w:val="clear" w:color="auto" w:fill="FFFFFF"/>
          </w:tcPr>
          <w:p w14:paraId="60E09AD5" w14:textId="56ACB589"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045864" w14:paraId="2A0917AD" w14:textId="77777777" w:rsidTr="001364C0">
        <w:trPr>
          <w:trHeight w:val="20"/>
          <w:jc w:val="center"/>
        </w:trPr>
        <w:tc>
          <w:tcPr>
            <w:tcW w:w="434" w:type="dxa"/>
            <w:shd w:val="clear" w:color="auto" w:fill="FFFFFF"/>
            <w:vAlign w:val="center"/>
          </w:tcPr>
          <w:p w14:paraId="6B1CC8EC"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8199" w:type="dxa"/>
          </w:tcPr>
          <w:p w14:paraId="4A54F9F3" w14:textId="126CDE04"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 xml:space="preserve">Клінічна фармакологія снодійних лікарських засобів </w:t>
            </w:r>
          </w:p>
        </w:tc>
        <w:tc>
          <w:tcPr>
            <w:tcW w:w="1281" w:type="dxa"/>
            <w:shd w:val="clear" w:color="auto" w:fill="FFFFFF"/>
          </w:tcPr>
          <w:p w14:paraId="3905AEA1" w14:textId="040DF60C"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045864" w14:paraId="3411C6E1" w14:textId="77777777" w:rsidTr="001364C0">
        <w:trPr>
          <w:trHeight w:val="20"/>
          <w:jc w:val="center"/>
        </w:trPr>
        <w:tc>
          <w:tcPr>
            <w:tcW w:w="434" w:type="dxa"/>
            <w:shd w:val="clear" w:color="auto" w:fill="FFFFFF"/>
            <w:vAlign w:val="center"/>
          </w:tcPr>
          <w:p w14:paraId="39DE22BD"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8199" w:type="dxa"/>
          </w:tcPr>
          <w:p w14:paraId="19E76CCD" w14:textId="6384D0EC"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Клінічна фармакологія психостимуляторів</w:t>
            </w:r>
          </w:p>
        </w:tc>
        <w:tc>
          <w:tcPr>
            <w:tcW w:w="1281" w:type="dxa"/>
            <w:shd w:val="clear" w:color="auto" w:fill="FFFFFF"/>
          </w:tcPr>
          <w:p w14:paraId="5E45BA87" w14:textId="1E214971"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045864" w14:paraId="4869B5C4" w14:textId="77777777" w:rsidTr="001364C0">
        <w:trPr>
          <w:trHeight w:val="20"/>
          <w:jc w:val="center"/>
        </w:trPr>
        <w:tc>
          <w:tcPr>
            <w:tcW w:w="434" w:type="dxa"/>
            <w:shd w:val="clear" w:color="auto" w:fill="FFFFFF"/>
            <w:vAlign w:val="center"/>
          </w:tcPr>
          <w:p w14:paraId="2907668E" w14:textId="77777777" w:rsidR="00045864" w:rsidRDefault="00045864" w:rsidP="005D51AB">
            <w:pPr>
              <w:widowControl w:val="0"/>
              <w:spacing w:line="360" w:lineRule="auto"/>
              <w:jc w:val="center"/>
              <w:rPr>
                <w:rFonts w:ascii="Times New Roman" w:eastAsia="Times New Roman" w:hAnsi="Times New Roman" w:cs="Times New Roman"/>
                <w:sz w:val="28"/>
                <w:szCs w:val="28"/>
              </w:rPr>
            </w:pPr>
            <w:bookmarkStart w:id="0" w:name="_heading=h.gqaq05b2kr19" w:colFirst="0" w:colLast="0"/>
            <w:bookmarkEnd w:id="0"/>
            <w:r>
              <w:rPr>
                <w:rFonts w:ascii="Times New Roman" w:eastAsia="Times New Roman" w:hAnsi="Times New Roman" w:cs="Times New Roman"/>
                <w:sz w:val="28"/>
                <w:szCs w:val="28"/>
              </w:rPr>
              <w:t>7.</w:t>
            </w:r>
          </w:p>
        </w:tc>
        <w:tc>
          <w:tcPr>
            <w:tcW w:w="8199" w:type="dxa"/>
          </w:tcPr>
          <w:p w14:paraId="1BF60DA3" w14:textId="06D00B3F"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 xml:space="preserve">Клінічна фармакологія </w:t>
            </w:r>
            <w:proofErr w:type="spellStart"/>
            <w:r w:rsidRPr="00045864">
              <w:rPr>
                <w:rFonts w:ascii="Times New Roman" w:hAnsi="Times New Roman" w:cs="Times New Roman"/>
                <w:sz w:val="28"/>
                <w:szCs w:val="28"/>
              </w:rPr>
              <w:t>протипаркінсонічних</w:t>
            </w:r>
            <w:proofErr w:type="spellEnd"/>
            <w:r w:rsidRPr="00045864">
              <w:rPr>
                <w:rFonts w:ascii="Times New Roman" w:hAnsi="Times New Roman" w:cs="Times New Roman"/>
                <w:sz w:val="28"/>
                <w:szCs w:val="28"/>
              </w:rPr>
              <w:t xml:space="preserve"> засобів та когнітивних підсилювачів</w:t>
            </w:r>
          </w:p>
        </w:tc>
        <w:tc>
          <w:tcPr>
            <w:tcW w:w="1281" w:type="dxa"/>
            <w:shd w:val="clear" w:color="auto" w:fill="FFFFFF"/>
          </w:tcPr>
          <w:p w14:paraId="4975D498" w14:textId="0FF1F572"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045864" w14:paraId="1778B43C" w14:textId="77777777" w:rsidTr="001364C0">
        <w:trPr>
          <w:trHeight w:val="20"/>
          <w:jc w:val="center"/>
        </w:trPr>
        <w:tc>
          <w:tcPr>
            <w:tcW w:w="434" w:type="dxa"/>
            <w:shd w:val="clear" w:color="auto" w:fill="FFFFFF"/>
            <w:vAlign w:val="center"/>
          </w:tcPr>
          <w:p w14:paraId="1A6F0549"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8199" w:type="dxa"/>
          </w:tcPr>
          <w:p w14:paraId="302A7645" w14:textId="6411E024"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Клінічна фармакологія антидепресантів</w:t>
            </w:r>
          </w:p>
        </w:tc>
        <w:tc>
          <w:tcPr>
            <w:tcW w:w="1281" w:type="dxa"/>
            <w:shd w:val="clear" w:color="auto" w:fill="FFFFFF"/>
          </w:tcPr>
          <w:p w14:paraId="68080A1C" w14:textId="558D5ED7"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045864" w14:paraId="07E367C7" w14:textId="77777777" w:rsidTr="001364C0">
        <w:trPr>
          <w:trHeight w:val="20"/>
          <w:jc w:val="center"/>
        </w:trPr>
        <w:tc>
          <w:tcPr>
            <w:tcW w:w="434" w:type="dxa"/>
            <w:shd w:val="clear" w:color="auto" w:fill="FFFFFF"/>
            <w:vAlign w:val="center"/>
          </w:tcPr>
          <w:p w14:paraId="0CA71008"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8199" w:type="dxa"/>
          </w:tcPr>
          <w:p w14:paraId="001EB929" w14:textId="0F023A48"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 xml:space="preserve">Клінічна фармакологія </w:t>
            </w:r>
            <w:proofErr w:type="spellStart"/>
            <w:r w:rsidRPr="00045864">
              <w:rPr>
                <w:rFonts w:ascii="Times New Roman" w:hAnsi="Times New Roman" w:cs="Times New Roman"/>
                <w:sz w:val="28"/>
                <w:szCs w:val="28"/>
              </w:rPr>
              <w:t>канабіноїдів</w:t>
            </w:r>
            <w:proofErr w:type="spellEnd"/>
            <w:r w:rsidRPr="00045864">
              <w:rPr>
                <w:rFonts w:ascii="Times New Roman" w:hAnsi="Times New Roman" w:cs="Times New Roman"/>
                <w:sz w:val="28"/>
                <w:szCs w:val="28"/>
              </w:rPr>
              <w:t>.</w:t>
            </w:r>
          </w:p>
        </w:tc>
        <w:tc>
          <w:tcPr>
            <w:tcW w:w="1281" w:type="dxa"/>
            <w:shd w:val="clear" w:color="auto" w:fill="FFFFFF"/>
          </w:tcPr>
          <w:p w14:paraId="35B1FA7D" w14:textId="58A04365"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045864" w14:paraId="3F286476" w14:textId="77777777" w:rsidTr="001364C0">
        <w:trPr>
          <w:trHeight w:val="20"/>
          <w:jc w:val="center"/>
        </w:trPr>
        <w:tc>
          <w:tcPr>
            <w:tcW w:w="434" w:type="dxa"/>
            <w:shd w:val="clear" w:color="auto" w:fill="FFFFFF"/>
            <w:vAlign w:val="center"/>
          </w:tcPr>
          <w:p w14:paraId="3A110167" w14:textId="77777777" w:rsidR="00045864" w:rsidRDefault="00045864" w:rsidP="005D51AB">
            <w:pPr>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8199" w:type="dxa"/>
          </w:tcPr>
          <w:p w14:paraId="396FAA87" w14:textId="23B8C0EC" w:rsidR="00045864" w:rsidRPr="00045864" w:rsidRDefault="00045864" w:rsidP="005D51AB">
            <w:pPr>
              <w:spacing w:line="360" w:lineRule="auto"/>
              <w:rPr>
                <w:rFonts w:ascii="Times New Roman" w:eastAsia="Times New Roman" w:hAnsi="Times New Roman" w:cs="Times New Roman"/>
                <w:sz w:val="28"/>
                <w:szCs w:val="28"/>
              </w:rPr>
            </w:pPr>
            <w:r w:rsidRPr="00045864">
              <w:rPr>
                <w:rFonts w:ascii="Times New Roman" w:hAnsi="Times New Roman" w:cs="Times New Roman"/>
                <w:sz w:val="28"/>
                <w:szCs w:val="28"/>
              </w:rPr>
              <w:t>Особливості застосування лікарських засобів, що впливають на ментальну сферу у людей похилого віку, вагітних, жінок під час лактації</w:t>
            </w:r>
          </w:p>
        </w:tc>
        <w:tc>
          <w:tcPr>
            <w:tcW w:w="1281" w:type="dxa"/>
            <w:shd w:val="clear" w:color="auto" w:fill="FFFFFF"/>
          </w:tcPr>
          <w:p w14:paraId="0BEDDC48" w14:textId="002D5803" w:rsidR="00045864" w:rsidRDefault="00045864" w:rsidP="005D51AB">
            <w:pPr>
              <w:spacing w:line="360" w:lineRule="auto"/>
              <w:jc w:val="center"/>
              <w:rPr>
                <w:rFonts w:ascii="Times New Roman" w:eastAsia="Times New Roman" w:hAnsi="Times New Roman" w:cs="Times New Roman"/>
                <w:sz w:val="28"/>
                <w:szCs w:val="28"/>
              </w:rPr>
            </w:pPr>
            <w:r w:rsidRPr="00510A1C">
              <w:rPr>
                <w:rFonts w:ascii="Times New Roman" w:eastAsia="Times New Roman" w:hAnsi="Times New Roman" w:cs="Times New Roman"/>
                <w:sz w:val="28"/>
                <w:szCs w:val="28"/>
                <w:lang w:val="uk-UA"/>
              </w:rPr>
              <w:t>3</w:t>
            </w:r>
            <w:r w:rsidRPr="00510A1C">
              <w:rPr>
                <w:rFonts w:ascii="Times New Roman" w:eastAsia="Times New Roman" w:hAnsi="Times New Roman" w:cs="Times New Roman"/>
                <w:sz w:val="28"/>
                <w:szCs w:val="28"/>
              </w:rPr>
              <w:t>,0</w:t>
            </w:r>
          </w:p>
        </w:tc>
      </w:tr>
      <w:tr w:rsidR="00393220" w14:paraId="69723DC5" w14:textId="77777777" w:rsidTr="001364C0">
        <w:trPr>
          <w:trHeight w:val="20"/>
          <w:jc w:val="center"/>
        </w:trPr>
        <w:tc>
          <w:tcPr>
            <w:tcW w:w="8633" w:type="dxa"/>
            <w:gridSpan w:val="2"/>
            <w:shd w:val="clear" w:color="auto" w:fill="FFFFFF"/>
            <w:vAlign w:val="center"/>
          </w:tcPr>
          <w:p w14:paraId="0BA2E673" w14:textId="77777777" w:rsidR="00393220" w:rsidRDefault="00934BFD" w:rsidP="005D51AB">
            <w:pPr>
              <w:spacing w:line="360" w:lineRule="auto"/>
              <w:ind w:firstLine="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Всього</w:t>
            </w:r>
          </w:p>
        </w:tc>
        <w:tc>
          <w:tcPr>
            <w:tcW w:w="1281" w:type="dxa"/>
            <w:shd w:val="clear" w:color="auto" w:fill="FFFFFF"/>
          </w:tcPr>
          <w:p w14:paraId="036F8C9E" w14:textId="29AC2081" w:rsidR="00393220" w:rsidRDefault="00045864" w:rsidP="005D51AB">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3</w:t>
            </w:r>
            <w:r w:rsidR="00934BFD">
              <w:rPr>
                <w:rFonts w:ascii="Times New Roman" w:eastAsia="Times New Roman" w:hAnsi="Times New Roman" w:cs="Times New Roman"/>
                <w:sz w:val="28"/>
                <w:szCs w:val="28"/>
              </w:rPr>
              <w:t>0,0</w:t>
            </w:r>
          </w:p>
        </w:tc>
      </w:tr>
    </w:tbl>
    <w:p w14:paraId="5EB8AD7E" w14:textId="4C4C81DC" w:rsidR="005D51AB" w:rsidRDefault="005D51AB">
      <w:pPr>
        <w:spacing w:line="240" w:lineRule="auto"/>
        <w:ind w:left="720"/>
        <w:rPr>
          <w:rFonts w:ascii="Times New Roman" w:eastAsia="Times New Roman" w:hAnsi="Times New Roman" w:cs="Times New Roman"/>
          <w:b/>
          <w:sz w:val="28"/>
          <w:szCs w:val="28"/>
        </w:rPr>
      </w:pPr>
    </w:p>
    <w:p w14:paraId="2E1EB368" w14:textId="77777777" w:rsidR="005D51AB" w:rsidRDefault="005D51A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05DDF356" w14:textId="77777777" w:rsidR="00393220" w:rsidRDefault="00934BFD">
      <w:pPr>
        <w:numPr>
          <w:ilvl w:val="0"/>
          <w:numId w:val="2"/>
        </w:numPr>
        <w:pBdr>
          <w:top w:val="nil"/>
          <w:left w:val="nil"/>
          <w:bottom w:val="nil"/>
          <w:right w:val="nil"/>
          <w:between w:val="nil"/>
        </w:pBdr>
        <w:spacing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Самостійна робота</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833"/>
        <w:gridCol w:w="1417"/>
      </w:tblGrid>
      <w:tr w:rsidR="007F0D3A" w:rsidRPr="006811D9" w14:paraId="4F30FCD5" w14:textId="77777777" w:rsidTr="005D51AB">
        <w:trPr>
          <w:cantSplit/>
        </w:trPr>
        <w:tc>
          <w:tcPr>
            <w:tcW w:w="709" w:type="dxa"/>
          </w:tcPr>
          <w:p w14:paraId="0AD489BE" w14:textId="77777777" w:rsidR="007F0D3A" w:rsidRPr="006811D9" w:rsidRDefault="007F0D3A" w:rsidP="00E66826">
            <w:pPr>
              <w:suppressAutoHyphens/>
              <w:spacing w:line="360" w:lineRule="auto"/>
              <w:jc w:val="center"/>
              <w:rPr>
                <w:rFonts w:ascii="Times New Roman" w:hAnsi="Times New Roman" w:cs="Times New Roman"/>
                <w:bCs/>
                <w:sz w:val="28"/>
                <w:szCs w:val="28"/>
              </w:rPr>
            </w:pPr>
            <w:r w:rsidRPr="006811D9">
              <w:rPr>
                <w:rFonts w:ascii="Times New Roman" w:hAnsi="Times New Roman" w:cs="Times New Roman"/>
                <w:bCs/>
                <w:sz w:val="28"/>
                <w:szCs w:val="28"/>
              </w:rPr>
              <w:t>№</w:t>
            </w:r>
          </w:p>
          <w:p w14:paraId="16B4F519" w14:textId="77777777" w:rsidR="007F0D3A" w:rsidRPr="006811D9" w:rsidRDefault="007F0D3A" w:rsidP="00E66826">
            <w:pPr>
              <w:suppressAutoHyphens/>
              <w:spacing w:line="360" w:lineRule="auto"/>
              <w:jc w:val="center"/>
              <w:rPr>
                <w:rFonts w:ascii="Times New Roman" w:hAnsi="Times New Roman" w:cs="Times New Roman"/>
                <w:bCs/>
                <w:sz w:val="28"/>
                <w:szCs w:val="28"/>
              </w:rPr>
            </w:pPr>
            <w:r w:rsidRPr="006811D9">
              <w:rPr>
                <w:rFonts w:ascii="Times New Roman" w:hAnsi="Times New Roman" w:cs="Times New Roman"/>
                <w:bCs/>
                <w:sz w:val="28"/>
                <w:szCs w:val="28"/>
              </w:rPr>
              <w:t>з/п</w:t>
            </w:r>
          </w:p>
        </w:tc>
        <w:tc>
          <w:tcPr>
            <w:tcW w:w="6833" w:type="dxa"/>
          </w:tcPr>
          <w:p w14:paraId="372B86F7" w14:textId="77777777" w:rsidR="007F0D3A" w:rsidRPr="006811D9" w:rsidRDefault="007F0D3A" w:rsidP="00E66826">
            <w:pPr>
              <w:suppressAutoHyphens/>
              <w:spacing w:line="360" w:lineRule="auto"/>
              <w:jc w:val="center"/>
              <w:rPr>
                <w:rFonts w:ascii="Times New Roman" w:hAnsi="Times New Roman" w:cs="Times New Roman"/>
                <w:bCs/>
                <w:sz w:val="28"/>
                <w:szCs w:val="28"/>
              </w:rPr>
            </w:pPr>
            <w:r w:rsidRPr="006811D9">
              <w:rPr>
                <w:rFonts w:ascii="Times New Roman" w:hAnsi="Times New Roman" w:cs="Times New Roman"/>
                <w:bCs/>
                <w:sz w:val="28"/>
                <w:szCs w:val="28"/>
              </w:rPr>
              <w:t>Назва теми</w:t>
            </w:r>
          </w:p>
        </w:tc>
        <w:tc>
          <w:tcPr>
            <w:tcW w:w="1417" w:type="dxa"/>
          </w:tcPr>
          <w:p w14:paraId="1BE58521" w14:textId="77777777" w:rsidR="007F0D3A" w:rsidRPr="006811D9" w:rsidRDefault="007F0D3A" w:rsidP="00E66826">
            <w:pPr>
              <w:suppressAutoHyphens/>
              <w:spacing w:line="360" w:lineRule="auto"/>
              <w:jc w:val="center"/>
              <w:rPr>
                <w:rFonts w:ascii="Times New Roman" w:hAnsi="Times New Roman" w:cs="Times New Roman"/>
                <w:bCs/>
                <w:sz w:val="28"/>
                <w:szCs w:val="28"/>
              </w:rPr>
            </w:pPr>
            <w:r w:rsidRPr="006811D9">
              <w:rPr>
                <w:rFonts w:ascii="Times New Roman" w:hAnsi="Times New Roman" w:cs="Times New Roman"/>
                <w:bCs/>
                <w:sz w:val="28"/>
                <w:szCs w:val="28"/>
              </w:rPr>
              <w:t>Кількість годин</w:t>
            </w:r>
          </w:p>
        </w:tc>
      </w:tr>
      <w:tr w:rsidR="007F0D3A" w:rsidRPr="006811D9" w14:paraId="603EE94A" w14:textId="77777777" w:rsidTr="005D51AB">
        <w:trPr>
          <w:cantSplit/>
        </w:trPr>
        <w:tc>
          <w:tcPr>
            <w:tcW w:w="709" w:type="dxa"/>
          </w:tcPr>
          <w:p w14:paraId="256059E9" w14:textId="77777777" w:rsidR="007F0D3A" w:rsidRPr="006811D9" w:rsidRDefault="007F0D3A" w:rsidP="00E66826">
            <w:pPr>
              <w:suppressAutoHyphens/>
              <w:spacing w:line="360" w:lineRule="auto"/>
              <w:jc w:val="center"/>
              <w:rPr>
                <w:rFonts w:ascii="Times New Roman" w:hAnsi="Times New Roman" w:cs="Times New Roman"/>
                <w:bCs/>
                <w:sz w:val="28"/>
                <w:szCs w:val="28"/>
              </w:rPr>
            </w:pPr>
          </w:p>
        </w:tc>
        <w:tc>
          <w:tcPr>
            <w:tcW w:w="6833" w:type="dxa"/>
          </w:tcPr>
          <w:p w14:paraId="7C661403" w14:textId="77777777" w:rsidR="007F0D3A" w:rsidRPr="006811D9" w:rsidRDefault="007F0D3A" w:rsidP="00E66826">
            <w:pPr>
              <w:suppressAutoHyphens/>
              <w:spacing w:line="360" w:lineRule="auto"/>
              <w:jc w:val="both"/>
              <w:rPr>
                <w:rFonts w:ascii="Times New Roman" w:hAnsi="Times New Roman" w:cs="Times New Roman"/>
                <w:bCs/>
                <w:sz w:val="28"/>
                <w:szCs w:val="28"/>
              </w:rPr>
            </w:pPr>
            <w:r w:rsidRPr="006811D9">
              <w:rPr>
                <w:rFonts w:ascii="Times New Roman" w:hAnsi="Times New Roman" w:cs="Times New Roman"/>
                <w:sz w:val="28"/>
                <w:szCs w:val="28"/>
              </w:rPr>
              <w:t>Підготовка до практичних занять: опрацювання теоретичного матеріалу, виконання завдань у робочому зошиті, опрацювання практичних навичок</w:t>
            </w:r>
          </w:p>
        </w:tc>
        <w:tc>
          <w:tcPr>
            <w:tcW w:w="1417" w:type="dxa"/>
          </w:tcPr>
          <w:p w14:paraId="731AA528" w14:textId="77777777" w:rsidR="007F0D3A" w:rsidRPr="006811D9" w:rsidRDefault="007F0D3A" w:rsidP="00E66826">
            <w:pPr>
              <w:suppressAutoHyphens/>
              <w:spacing w:line="360" w:lineRule="auto"/>
              <w:jc w:val="center"/>
              <w:rPr>
                <w:rFonts w:ascii="Times New Roman" w:hAnsi="Times New Roman" w:cs="Times New Roman"/>
                <w:bCs/>
                <w:sz w:val="28"/>
                <w:szCs w:val="28"/>
              </w:rPr>
            </w:pPr>
            <w:r w:rsidRPr="006811D9">
              <w:rPr>
                <w:rFonts w:ascii="Times New Roman" w:hAnsi="Times New Roman" w:cs="Times New Roman"/>
                <w:bCs/>
                <w:sz w:val="28"/>
                <w:szCs w:val="28"/>
              </w:rPr>
              <w:t>50,0</w:t>
            </w:r>
          </w:p>
        </w:tc>
      </w:tr>
      <w:tr w:rsidR="007F0D3A" w:rsidRPr="006811D9" w14:paraId="49F6C51B" w14:textId="77777777" w:rsidTr="005D51AB">
        <w:trPr>
          <w:cantSplit/>
        </w:trPr>
        <w:tc>
          <w:tcPr>
            <w:tcW w:w="709" w:type="dxa"/>
          </w:tcPr>
          <w:p w14:paraId="68889C2A" w14:textId="77777777" w:rsidR="007F0D3A" w:rsidRPr="006811D9" w:rsidRDefault="007F0D3A" w:rsidP="007F0D3A">
            <w:pPr>
              <w:pStyle w:val="a4"/>
              <w:numPr>
                <w:ilvl w:val="1"/>
                <w:numId w:val="13"/>
              </w:numPr>
              <w:suppressAutoHyphens/>
              <w:spacing w:line="360" w:lineRule="auto"/>
              <w:ind w:left="0" w:firstLine="0"/>
              <w:jc w:val="center"/>
              <w:rPr>
                <w:rFonts w:ascii="Times New Roman" w:hAnsi="Times New Roman" w:cs="Times New Roman"/>
                <w:sz w:val="28"/>
                <w:szCs w:val="28"/>
              </w:rPr>
            </w:pPr>
          </w:p>
        </w:tc>
        <w:tc>
          <w:tcPr>
            <w:tcW w:w="6833" w:type="dxa"/>
          </w:tcPr>
          <w:p w14:paraId="5BDBE0C1" w14:textId="77777777" w:rsidR="007F0D3A" w:rsidRPr="006811D9" w:rsidRDefault="007F0D3A" w:rsidP="00E66826">
            <w:pPr>
              <w:pStyle w:val="21"/>
              <w:shd w:val="clear" w:color="auto" w:fill="auto"/>
              <w:suppressAutoHyphens/>
              <w:spacing w:after="0" w:line="360" w:lineRule="auto"/>
              <w:ind w:firstLine="0"/>
              <w:jc w:val="both"/>
              <w:rPr>
                <w:rFonts w:ascii="Times New Roman" w:hAnsi="Times New Roman" w:cs="Times New Roman"/>
                <w:bCs/>
              </w:rPr>
            </w:pPr>
            <w:r w:rsidRPr="006811D9">
              <w:rPr>
                <w:rFonts w:ascii="Times New Roman" w:hAnsi="Times New Roman" w:cs="Times New Roman"/>
                <w:bCs/>
              </w:rPr>
              <w:t>Опрацювання тем, які не входять до плану аудиторних практичних занять</w:t>
            </w:r>
            <w:r w:rsidRPr="006811D9">
              <w:rPr>
                <w:rFonts w:ascii="Times New Roman" w:hAnsi="Times New Roman" w:cs="Times New Roman"/>
                <w:bCs/>
                <w:lang w:val="uk-UA"/>
              </w:rPr>
              <w:t xml:space="preserve"> (</w:t>
            </w:r>
            <w:proofErr w:type="spellStart"/>
            <w:r w:rsidRPr="006811D9">
              <w:rPr>
                <w:rFonts w:ascii="Times New Roman" w:hAnsi="Times New Roman" w:cs="Times New Roman"/>
                <w:bCs/>
                <w:lang w:val="uk-UA"/>
              </w:rPr>
              <w:t>індиаідуальна</w:t>
            </w:r>
            <w:proofErr w:type="spellEnd"/>
            <w:r w:rsidRPr="006811D9">
              <w:rPr>
                <w:rFonts w:ascii="Times New Roman" w:hAnsi="Times New Roman" w:cs="Times New Roman"/>
                <w:bCs/>
                <w:lang w:val="uk-UA"/>
              </w:rPr>
              <w:t xml:space="preserve"> робота)</w:t>
            </w:r>
            <w:r w:rsidRPr="006811D9">
              <w:rPr>
                <w:rFonts w:ascii="Times New Roman" w:hAnsi="Times New Roman" w:cs="Times New Roman"/>
                <w:bCs/>
              </w:rPr>
              <w:t>:</w:t>
            </w:r>
          </w:p>
          <w:p w14:paraId="1D4A42BA" w14:textId="77777777" w:rsidR="007F0D3A" w:rsidRPr="006811D9" w:rsidRDefault="007F0D3A" w:rsidP="007F0D3A">
            <w:pPr>
              <w:numPr>
                <w:ilvl w:val="0"/>
                <w:numId w:val="14"/>
              </w:numPr>
              <w:spacing w:line="360" w:lineRule="auto"/>
              <w:ind w:left="0" w:firstLine="0"/>
              <w:jc w:val="both"/>
              <w:rPr>
                <w:rFonts w:ascii="Times New Roman" w:hAnsi="Times New Roman" w:cs="Times New Roman"/>
                <w:sz w:val="28"/>
                <w:szCs w:val="28"/>
                <w:lang w:val="uk-UA"/>
              </w:rPr>
            </w:pPr>
            <w:r w:rsidRPr="006811D9">
              <w:rPr>
                <w:rFonts w:ascii="Times New Roman" w:hAnsi="Times New Roman" w:cs="Times New Roman"/>
                <w:sz w:val="28"/>
                <w:szCs w:val="28"/>
                <w:lang w:val="uk-UA"/>
              </w:rPr>
              <w:t xml:space="preserve">Клінічна фармакологія лікарських засобів, які використовуються при хворобі Альцгеймера. </w:t>
            </w:r>
          </w:p>
          <w:p w14:paraId="44EEA1A7" w14:textId="77777777" w:rsidR="007F0D3A" w:rsidRPr="006811D9" w:rsidRDefault="007F0D3A" w:rsidP="007F0D3A">
            <w:pPr>
              <w:numPr>
                <w:ilvl w:val="0"/>
                <w:numId w:val="14"/>
              </w:numPr>
              <w:spacing w:line="360" w:lineRule="auto"/>
              <w:ind w:left="0" w:firstLine="0"/>
              <w:jc w:val="both"/>
              <w:rPr>
                <w:rFonts w:ascii="Times New Roman" w:hAnsi="Times New Roman" w:cs="Times New Roman"/>
                <w:sz w:val="28"/>
                <w:szCs w:val="28"/>
                <w:lang w:val="uk-UA"/>
              </w:rPr>
            </w:pPr>
            <w:r w:rsidRPr="006811D9">
              <w:rPr>
                <w:rFonts w:ascii="Times New Roman" w:hAnsi="Times New Roman" w:cs="Times New Roman"/>
                <w:sz w:val="28"/>
                <w:szCs w:val="28"/>
                <w:lang w:val="uk-UA"/>
              </w:rPr>
              <w:t xml:space="preserve">Клінічна фармакологія лікарських засобів, які використовуються при </w:t>
            </w:r>
            <w:proofErr w:type="spellStart"/>
            <w:r w:rsidRPr="006811D9">
              <w:rPr>
                <w:rFonts w:ascii="Times New Roman" w:hAnsi="Times New Roman" w:cs="Times New Roman"/>
                <w:sz w:val="28"/>
                <w:szCs w:val="28"/>
                <w:lang w:val="uk-UA"/>
              </w:rPr>
              <w:t>обсесивно-компульсивному</w:t>
            </w:r>
            <w:proofErr w:type="spellEnd"/>
            <w:r w:rsidRPr="006811D9">
              <w:rPr>
                <w:rFonts w:ascii="Times New Roman" w:hAnsi="Times New Roman" w:cs="Times New Roman"/>
                <w:sz w:val="28"/>
                <w:szCs w:val="28"/>
                <w:lang w:val="uk-UA"/>
              </w:rPr>
              <w:t xml:space="preserve"> розладі (ОКР). </w:t>
            </w:r>
          </w:p>
          <w:p w14:paraId="11BC5378" w14:textId="77777777" w:rsidR="007F0D3A" w:rsidRPr="006811D9" w:rsidRDefault="007F0D3A" w:rsidP="007F0D3A">
            <w:pPr>
              <w:numPr>
                <w:ilvl w:val="0"/>
                <w:numId w:val="14"/>
              </w:numPr>
              <w:spacing w:line="360" w:lineRule="auto"/>
              <w:ind w:left="0" w:firstLine="0"/>
              <w:jc w:val="both"/>
              <w:rPr>
                <w:rFonts w:ascii="Times New Roman" w:hAnsi="Times New Roman" w:cs="Times New Roman"/>
                <w:sz w:val="28"/>
                <w:szCs w:val="28"/>
                <w:lang w:val="uk-UA"/>
              </w:rPr>
            </w:pPr>
            <w:r w:rsidRPr="006811D9">
              <w:rPr>
                <w:rFonts w:ascii="Times New Roman" w:hAnsi="Times New Roman" w:cs="Times New Roman"/>
                <w:sz w:val="28"/>
                <w:szCs w:val="28"/>
                <w:lang w:val="uk-UA"/>
              </w:rPr>
              <w:t xml:space="preserve">Клінічна фармакологія лікарських засобів, які використовуються при синдромі дефіциту ваги з гіперактивністю. (СДУГ).  </w:t>
            </w:r>
          </w:p>
          <w:p w14:paraId="00DAE73B" w14:textId="77777777" w:rsidR="007F0D3A" w:rsidRPr="006811D9" w:rsidRDefault="007F0D3A" w:rsidP="007F0D3A">
            <w:pPr>
              <w:numPr>
                <w:ilvl w:val="0"/>
                <w:numId w:val="14"/>
              </w:numPr>
              <w:spacing w:line="360" w:lineRule="auto"/>
              <w:ind w:left="0" w:firstLine="0"/>
              <w:jc w:val="both"/>
              <w:rPr>
                <w:rFonts w:ascii="Times New Roman" w:hAnsi="Times New Roman" w:cs="Times New Roman"/>
                <w:sz w:val="28"/>
                <w:szCs w:val="28"/>
                <w:lang w:val="uk-UA"/>
              </w:rPr>
            </w:pPr>
            <w:r w:rsidRPr="006811D9">
              <w:rPr>
                <w:rFonts w:ascii="Times New Roman" w:hAnsi="Times New Roman" w:cs="Times New Roman"/>
                <w:sz w:val="28"/>
                <w:szCs w:val="28"/>
                <w:lang w:val="uk-UA"/>
              </w:rPr>
              <w:t xml:space="preserve">Клінічна фармакологія лікарських засобів, які використовуються при розладі </w:t>
            </w:r>
            <w:proofErr w:type="spellStart"/>
            <w:r w:rsidRPr="006811D9">
              <w:rPr>
                <w:rFonts w:ascii="Times New Roman" w:hAnsi="Times New Roman" w:cs="Times New Roman"/>
                <w:sz w:val="28"/>
                <w:szCs w:val="28"/>
                <w:lang w:val="uk-UA"/>
              </w:rPr>
              <w:t>аутистичного</w:t>
            </w:r>
            <w:proofErr w:type="spellEnd"/>
            <w:r w:rsidRPr="006811D9">
              <w:rPr>
                <w:rFonts w:ascii="Times New Roman" w:hAnsi="Times New Roman" w:cs="Times New Roman"/>
                <w:sz w:val="28"/>
                <w:szCs w:val="28"/>
                <w:lang w:val="uk-UA"/>
              </w:rPr>
              <w:t xml:space="preserve"> спектру (РАС). </w:t>
            </w:r>
          </w:p>
          <w:p w14:paraId="68E58498" w14:textId="77777777" w:rsidR="007F0D3A" w:rsidRPr="006811D9" w:rsidRDefault="007F0D3A" w:rsidP="007F0D3A">
            <w:pPr>
              <w:numPr>
                <w:ilvl w:val="0"/>
                <w:numId w:val="14"/>
              </w:numPr>
              <w:spacing w:line="360" w:lineRule="auto"/>
              <w:ind w:left="0" w:firstLine="0"/>
              <w:jc w:val="both"/>
              <w:rPr>
                <w:rFonts w:ascii="Times New Roman" w:hAnsi="Times New Roman" w:cs="Times New Roman"/>
                <w:sz w:val="28"/>
                <w:szCs w:val="28"/>
                <w:lang w:val="uk-UA"/>
              </w:rPr>
            </w:pPr>
            <w:r w:rsidRPr="006811D9">
              <w:rPr>
                <w:rFonts w:ascii="Times New Roman" w:hAnsi="Times New Roman" w:cs="Times New Roman"/>
                <w:sz w:val="28"/>
                <w:szCs w:val="28"/>
                <w:lang w:val="uk-UA"/>
              </w:rPr>
              <w:t>Фармакотерапія паліативного пацієнта з больовим синдромом.</w:t>
            </w:r>
          </w:p>
          <w:p w14:paraId="481CA3F8" w14:textId="77777777" w:rsidR="007F0D3A" w:rsidRPr="006811D9" w:rsidRDefault="007F0D3A" w:rsidP="007F0D3A">
            <w:pPr>
              <w:numPr>
                <w:ilvl w:val="0"/>
                <w:numId w:val="14"/>
              </w:numPr>
              <w:suppressAutoHyphens/>
              <w:spacing w:line="360" w:lineRule="auto"/>
              <w:ind w:left="0" w:firstLine="0"/>
              <w:jc w:val="both"/>
              <w:rPr>
                <w:rFonts w:ascii="Times New Roman" w:hAnsi="Times New Roman" w:cs="Times New Roman"/>
                <w:sz w:val="28"/>
                <w:szCs w:val="28"/>
                <w:lang w:eastAsia="en-US"/>
              </w:rPr>
            </w:pPr>
            <w:proofErr w:type="spellStart"/>
            <w:r w:rsidRPr="006811D9">
              <w:rPr>
                <w:rFonts w:ascii="Times New Roman" w:hAnsi="Times New Roman" w:cs="Times New Roman"/>
                <w:sz w:val="28"/>
                <w:szCs w:val="28"/>
                <w:lang w:val="uk-UA"/>
              </w:rPr>
              <w:t>Фармакогенетичні</w:t>
            </w:r>
            <w:proofErr w:type="spellEnd"/>
            <w:r w:rsidRPr="006811D9">
              <w:rPr>
                <w:rFonts w:ascii="Times New Roman" w:hAnsi="Times New Roman" w:cs="Times New Roman"/>
                <w:sz w:val="28"/>
                <w:szCs w:val="28"/>
                <w:lang w:val="uk-UA"/>
              </w:rPr>
              <w:t xml:space="preserve"> аспекти застосування </w:t>
            </w:r>
            <w:proofErr w:type="spellStart"/>
            <w:r w:rsidRPr="006811D9">
              <w:rPr>
                <w:rFonts w:ascii="Times New Roman" w:hAnsi="Times New Roman" w:cs="Times New Roman"/>
                <w:sz w:val="28"/>
                <w:szCs w:val="28"/>
                <w:lang w:val="uk-UA"/>
              </w:rPr>
              <w:t>канабіноїдів</w:t>
            </w:r>
            <w:proofErr w:type="spellEnd"/>
            <w:r w:rsidRPr="006811D9">
              <w:rPr>
                <w:rFonts w:ascii="Times New Roman" w:hAnsi="Times New Roman" w:cs="Times New Roman"/>
                <w:sz w:val="28"/>
                <w:szCs w:val="28"/>
                <w:lang w:val="uk-UA"/>
              </w:rPr>
              <w:t>.</w:t>
            </w:r>
          </w:p>
        </w:tc>
        <w:tc>
          <w:tcPr>
            <w:tcW w:w="1417" w:type="dxa"/>
          </w:tcPr>
          <w:p w14:paraId="0DCB43DA" w14:textId="77777777" w:rsidR="007F0D3A" w:rsidRPr="006811D9" w:rsidRDefault="007F0D3A" w:rsidP="00E66826">
            <w:pPr>
              <w:suppressAutoHyphens/>
              <w:spacing w:line="360" w:lineRule="auto"/>
              <w:jc w:val="center"/>
              <w:rPr>
                <w:rFonts w:ascii="Times New Roman" w:hAnsi="Times New Roman" w:cs="Times New Roman"/>
                <w:sz w:val="28"/>
                <w:szCs w:val="28"/>
              </w:rPr>
            </w:pPr>
            <w:r w:rsidRPr="006811D9">
              <w:rPr>
                <w:rFonts w:ascii="Times New Roman" w:hAnsi="Times New Roman" w:cs="Times New Roman"/>
                <w:sz w:val="28"/>
                <w:szCs w:val="28"/>
              </w:rPr>
              <w:t>10,0</w:t>
            </w:r>
          </w:p>
        </w:tc>
      </w:tr>
      <w:tr w:rsidR="007F0D3A" w:rsidRPr="006811D9" w14:paraId="46C42222" w14:textId="77777777" w:rsidTr="005D51AB">
        <w:trPr>
          <w:cantSplit/>
        </w:trPr>
        <w:tc>
          <w:tcPr>
            <w:tcW w:w="709" w:type="dxa"/>
          </w:tcPr>
          <w:p w14:paraId="1AF47E85" w14:textId="77777777" w:rsidR="007F0D3A" w:rsidRPr="006811D9" w:rsidRDefault="007F0D3A" w:rsidP="00E66826">
            <w:pPr>
              <w:pStyle w:val="a4"/>
              <w:suppressAutoHyphens/>
              <w:spacing w:line="360" w:lineRule="auto"/>
              <w:ind w:left="0"/>
              <w:jc w:val="center"/>
              <w:rPr>
                <w:rFonts w:ascii="Times New Roman" w:hAnsi="Times New Roman" w:cs="Times New Roman"/>
                <w:b/>
                <w:bCs/>
                <w:sz w:val="28"/>
                <w:szCs w:val="28"/>
              </w:rPr>
            </w:pPr>
          </w:p>
        </w:tc>
        <w:tc>
          <w:tcPr>
            <w:tcW w:w="6833" w:type="dxa"/>
          </w:tcPr>
          <w:p w14:paraId="30A66266" w14:textId="77777777" w:rsidR="007F0D3A" w:rsidRPr="006811D9" w:rsidRDefault="007F0D3A" w:rsidP="00E66826">
            <w:pPr>
              <w:widowControl w:val="0"/>
              <w:tabs>
                <w:tab w:val="left" w:pos="179"/>
              </w:tabs>
              <w:suppressAutoHyphens/>
              <w:autoSpaceDE w:val="0"/>
              <w:autoSpaceDN w:val="0"/>
              <w:adjustRightInd w:val="0"/>
              <w:spacing w:line="360" w:lineRule="auto"/>
              <w:rPr>
                <w:rFonts w:ascii="Times New Roman" w:hAnsi="Times New Roman" w:cs="Times New Roman"/>
                <w:b/>
                <w:bCs/>
                <w:sz w:val="28"/>
                <w:szCs w:val="28"/>
              </w:rPr>
            </w:pPr>
            <w:r w:rsidRPr="006811D9">
              <w:rPr>
                <w:rFonts w:ascii="Times New Roman" w:hAnsi="Times New Roman" w:cs="Times New Roman"/>
                <w:b/>
                <w:bCs/>
                <w:sz w:val="28"/>
                <w:szCs w:val="28"/>
              </w:rPr>
              <w:t>Всього:</w:t>
            </w:r>
          </w:p>
        </w:tc>
        <w:tc>
          <w:tcPr>
            <w:tcW w:w="1417" w:type="dxa"/>
          </w:tcPr>
          <w:p w14:paraId="7A19B1BA" w14:textId="77777777" w:rsidR="007F0D3A" w:rsidRPr="006811D9" w:rsidRDefault="007F0D3A" w:rsidP="00E66826">
            <w:pPr>
              <w:suppressAutoHyphens/>
              <w:spacing w:line="360" w:lineRule="auto"/>
              <w:jc w:val="center"/>
              <w:rPr>
                <w:rFonts w:ascii="Times New Roman" w:hAnsi="Times New Roman" w:cs="Times New Roman"/>
                <w:b/>
                <w:bCs/>
                <w:sz w:val="28"/>
                <w:szCs w:val="28"/>
              </w:rPr>
            </w:pPr>
            <w:r w:rsidRPr="006811D9">
              <w:rPr>
                <w:rFonts w:ascii="Times New Roman" w:hAnsi="Times New Roman" w:cs="Times New Roman"/>
                <w:b/>
                <w:bCs/>
                <w:sz w:val="28"/>
                <w:szCs w:val="28"/>
              </w:rPr>
              <w:t>60,0</w:t>
            </w:r>
          </w:p>
        </w:tc>
      </w:tr>
    </w:tbl>
    <w:p w14:paraId="459CC0CD" w14:textId="77777777" w:rsidR="007F0D3A" w:rsidRDefault="007F0D3A">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827A49C" w14:textId="280792F0" w:rsidR="00393220" w:rsidRDefault="00934BFD" w:rsidP="001364C0">
      <w:pPr>
        <w:numPr>
          <w:ilvl w:val="0"/>
          <w:numId w:val="7"/>
        </w:numPr>
        <w:spacing w:line="360" w:lineRule="auto"/>
        <w:contextualSpacing/>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Індивідуальні завдання</w:t>
      </w:r>
    </w:p>
    <w:p w14:paraId="53E2D913" w14:textId="77777777" w:rsidR="00393220" w:rsidRDefault="00934BFD" w:rsidP="001364C0">
      <w:pPr>
        <w:spacing w:line="36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Індивідуальні завдання студента є видом </w:t>
      </w:r>
      <w:proofErr w:type="spellStart"/>
      <w:r>
        <w:rPr>
          <w:rFonts w:ascii="Times New Roman" w:eastAsia="Times New Roman" w:hAnsi="Times New Roman" w:cs="Times New Roman"/>
          <w:sz w:val="28"/>
          <w:szCs w:val="28"/>
        </w:rPr>
        <w:t>позааудиторної</w:t>
      </w:r>
      <w:proofErr w:type="spellEnd"/>
      <w:r>
        <w:rPr>
          <w:rFonts w:ascii="Times New Roman" w:eastAsia="Times New Roman" w:hAnsi="Times New Roman" w:cs="Times New Roman"/>
          <w:sz w:val="28"/>
          <w:szCs w:val="28"/>
        </w:rPr>
        <w:t xml:space="preserve"> самостійної роботи творчого, пошукового, дослідницького характеру. Індивідуальні завдання виконуються самостійно чи під керівництвом викладача, сприяють розвитку пізнавальної активності, аналітичного та критичного мислення, залученню до науково-дослідницької діяльності тощо. Це додаткові завдання, що дозволяють студентам поглибити свої знання з дисципліни та отримати додаткові бали.</w:t>
      </w:r>
    </w:p>
    <w:p w14:paraId="40AE9707" w14:textId="77777777" w:rsidR="00393220" w:rsidRDefault="00934BFD" w:rsidP="001364C0">
      <w:pPr>
        <w:spacing w:line="36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Індивідуальні завдання включають такі можливі види діяльності: участь у студентському науковому гуртку кафедри; виступ на конференції; друк тез відповідно до науково-дослідної тематики кафедри; виконання навчального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w:t>
      </w:r>
    </w:p>
    <w:p w14:paraId="04E4BB51" w14:textId="77777777" w:rsidR="00393220" w:rsidRDefault="00393220" w:rsidP="001364C0">
      <w:pPr>
        <w:spacing w:line="360" w:lineRule="auto"/>
        <w:ind w:firstLine="708"/>
        <w:contextualSpacing/>
        <w:rPr>
          <w:rFonts w:ascii="Times New Roman" w:eastAsia="Times New Roman" w:hAnsi="Times New Roman" w:cs="Times New Roman"/>
          <w:sz w:val="28"/>
          <w:szCs w:val="28"/>
        </w:rPr>
      </w:pPr>
    </w:p>
    <w:p w14:paraId="55F2C8BF" w14:textId="77777777" w:rsidR="00393220" w:rsidRDefault="00934BFD" w:rsidP="001364C0">
      <w:pPr>
        <w:numPr>
          <w:ilvl w:val="0"/>
          <w:numId w:val="7"/>
        </w:numPr>
        <w:spacing w:line="36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Методи навчання</w:t>
      </w:r>
    </w:p>
    <w:p w14:paraId="5E0C3BAD" w14:textId="77777777" w:rsidR="00393220" w:rsidRDefault="00934BFD" w:rsidP="001364C0">
      <w:pPr>
        <w:spacing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джерелами знань використовуються такі методи навчання: словесні - лекція, розповідь, пояснення, обговорення; наочні - демонстрація, ілюстрація; практичні - розрахункові та ситуаційні задачі.</w:t>
      </w:r>
    </w:p>
    <w:p w14:paraId="165A3218" w14:textId="77777777" w:rsidR="00393220" w:rsidRDefault="00934BFD" w:rsidP="001364C0">
      <w:pPr>
        <w:spacing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 характером логіки пізнання використовуються такі методи: аналітичний, синтетичний, аналітико-синтетичний, індуктивний, дедуктивний.</w:t>
      </w:r>
    </w:p>
    <w:p w14:paraId="1D4078D2" w14:textId="77777777" w:rsidR="00393220" w:rsidRDefault="00934BFD" w:rsidP="001364C0">
      <w:pPr>
        <w:spacing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 рівнем самостійної розумової діяльності використовуються такі методи: проблемний, частково-пошуковий, дослідницький.</w:t>
      </w:r>
    </w:p>
    <w:p w14:paraId="1B4DCBE5" w14:textId="77777777" w:rsidR="00393220" w:rsidRDefault="00393220" w:rsidP="001364C0">
      <w:pPr>
        <w:spacing w:line="360" w:lineRule="auto"/>
        <w:contextualSpacing/>
        <w:jc w:val="both"/>
        <w:rPr>
          <w:rFonts w:ascii="Times New Roman" w:eastAsia="Times New Roman" w:hAnsi="Times New Roman" w:cs="Times New Roman"/>
          <w:sz w:val="28"/>
          <w:szCs w:val="28"/>
        </w:rPr>
      </w:pPr>
    </w:p>
    <w:p w14:paraId="21A2BE4F" w14:textId="67EB1E11" w:rsidR="00393220" w:rsidRDefault="00934BFD" w:rsidP="001364C0">
      <w:pPr>
        <w:numPr>
          <w:ilvl w:val="0"/>
          <w:numId w:val="7"/>
        </w:numPr>
        <w:pBdr>
          <w:top w:val="nil"/>
          <w:left w:val="nil"/>
          <w:bottom w:val="nil"/>
          <w:right w:val="nil"/>
          <w:between w:val="nil"/>
        </w:pBdr>
        <w:spacing w:line="360" w:lineRule="auto"/>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Методи та форми контролю, розподіл балів, які отримують</w:t>
      </w:r>
      <w:r w:rsidR="001364C0">
        <w:rPr>
          <w:rFonts w:ascii="Times New Roman" w:eastAsia="Times New Roman" w:hAnsi="Times New Roman" w:cs="Times New Roman"/>
          <w:b/>
          <w:color w:val="000000"/>
          <w:sz w:val="28"/>
          <w:szCs w:val="28"/>
          <w:lang w:val="ru-RU"/>
        </w:rPr>
        <w:t xml:space="preserve"> </w:t>
      </w:r>
      <w:r>
        <w:rPr>
          <w:rFonts w:ascii="Times New Roman" w:eastAsia="Times New Roman" w:hAnsi="Times New Roman" w:cs="Times New Roman"/>
          <w:b/>
          <w:color w:val="000000"/>
          <w:sz w:val="28"/>
          <w:szCs w:val="28"/>
        </w:rPr>
        <w:t>студенти, оцінювання дисципліни.</w:t>
      </w:r>
    </w:p>
    <w:p w14:paraId="7A311D48" w14:textId="77777777" w:rsidR="007F0D3A" w:rsidRPr="003C688B" w:rsidRDefault="007F0D3A" w:rsidP="007F0D3A">
      <w:pPr>
        <w:spacing w:line="360" w:lineRule="auto"/>
        <w:ind w:firstLine="72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t xml:space="preserve">Поточний контроль складають бали, які вони накопичили під час всіх аудиторних занять. Пропущений матеріал з практичних занять студент опрацьовує самостійно без нарахування балів. </w:t>
      </w:r>
    </w:p>
    <w:p w14:paraId="493D3C48" w14:textId="77777777" w:rsidR="007F0D3A" w:rsidRPr="003C688B" w:rsidRDefault="007F0D3A" w:rsidP="007F0D3A">
      <w:pPr>
        <w:spacing w:line="360" w:lineRule="auto"/>
        <w:ind w:firstLine="72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t>За кожний етап практичного заняття і елемент поточного контролю студент отримує традиційну оцінку «5-4-3-2», із яких викладач формує середню арифметичну оцінку за заняття, округлену до цілого числа «5-4-3-2».</w:t>
      </w:r>
    </w:p>
    <w:p w14:paraId="4D3E6A00" w14:textId="77777777" w:rsidR="007F0D3A" w:rsidRPr="003C688B" w:rsidRDefault="007F0D3A" w:rsidP="007F0D3A">
      <w:pPr>
        <w:spacing w:line="360" w:lineRule="auto"/>
        <w:ind w:firstLine="72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lastRenderedPageBreak/>
        <w:t>Традиційна оцінка за практичне заняття конвертується у бали відповідно:</w:t>
      </w:r>
    </w:p>
    <w:p w14:paraId="6E7565A7" w14:textId="77777777" w:rsidR="007F0D3A" w:rsidRPr="003C688B" w:rsidRDefault="007F0D3A" w:rsidP="007F0D3A">
      <w:pPr>
        <w:numPr>
          <w:ilvl w:val="0"/>
          <w:numId w:val="3"/>
        </w:numPr>
        <w:spacing w:line="360" w:lineRule="auto"/>
        <w:ind w:left="0" w:firstLine="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t xml:space="preserve">Оцінка “5” – </w:t>
      </w:r>
      <w:r>
        <w:rPr>
          <w:sz w:val="28"/>
          <w:szCs w:val="28"/>
        </w:rPr>
        <w:t>1</w:t>
      </w:r>
      <w:r w:rsidRPr="003C688B">
        <w:rPr>
          <w:rFonts w:ascii="Times New Roman" w:eastAsia="Times New Roman" w:hAnsi="Times New Roman" w:cs="Times New Roman"/>
          <w:sz w:val="28"/>
          <w:szCs w:val="28"/>
        </w:rPr>
        <w:t xml:space="preserve">8,0 балів; </w:t>
      </w:r>
    </w:p>
    <w:p w14:paraId="28C9A7D6" w14:textId="77777777" w:rsidR="007F0D3A" w:rsidRPr="003C688B" w:rsidRDefault="007F0D3A" w:rsidP="007F0D3A">
      <w:pPr>
        <w:numPr>
          <w:ilvl w:val="0"/>
          <w:numId w:val="3"/>
        </w:numPr>
        <w:spacing w:line="360" w:lineRule="auto"/>
        <w:ind w:left="0" w:firstLine="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t xml:space="preserve">Оцінка “4” – </w:t>
      </w:r>
      <w:r>
        <w:rPr>
          <w:sz w:val="28"/>
          <w:szCs w:val="28"/>
        </w:rPr>
        <w:t>15</w:t>
      </w:r>
      <w:r w:rsidRPr="003C688B">
        <w:rPr>
          <w:rFonts w:ascii="Times New Roman" w:eastAsia="Times New Roman" w:hAnsi="Times New Roman" w:cs="Times New Roman"/>
          <w:sz w:val="28"/>
          <w:szCs w:val="28"/>
        </w:rPr>
        <w:t xml:space="preserve">,0 балів; </w:t>
      </w:r>
    </w:p>
    <w:p w14:paraId="5B38936F" w14:textId="77777777" w:rsidR="007F0D3A" w:rsidRPr="003C688B" w:rsidRDefault="007F0D3A" w:rsidP="007F0D3A">
      <w:pPr>
        <w:numPr>
          <w:ilvl w:val="0"/>
          <w:numId w:val="3"/>
        </w:numPr>
        <w:spacing w:line="360" w:lineRule="auto"/>
        <w:ind w:left="0" w:firstLine="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t xml:space="preserve">Оцінка “3” – </w:t>
      </w:r>
      <w:r>
        <w:rPr>
          <w:sz w:val="28"/>
          <w:szCs w:val="28"/>
        </w:rPr>
        <w:t>12</w:t>
      </w:r>
      <w:r w:rsidRPr="003C688B">
        <w:rPr>
          <w:rFonts w:ascii="Times New Roman" w:eastAsia="Times New Roman" w:hAnsi="Times New Roman" w:cs="Times New Roman"/>
          <w:sz w:val="28"/>
          <w:szCs w:val="28"/>
        </w:rPr>
        <w:t xml:space="preserve">,0 балів; </w:t>
      </w:r>
    </w:p>
    <w:p w14:paraId="247CE93C" w14:textId="77777777" w:rsidR="007F0D3A" w:rsidRPr="003C688B" w:rsidRDefault="007F0D3A" w:rsidP="007F0D3A">
      <w:pPr>
        <w:numPr>
          <w:ilvl w:val="0"/>
          <w:numId w:val="3"/>
        </w:numPr>
        <w:spacing w:line="360" w:lineRule="auto"/>
        <w:ind w:left="0" w:firstLine="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t xml:space="preserve">Оцінка “2” – 0 балів. </w:t>
      </w:r>
    </w:p>
    <w:p w14:paraId="670C6974" w14:textId="77777777" w:rsidR="007F0D3A" w:rsidRDefault="007F0D3A" w:rsidP="007F0D3A">
      <w:pPr>
        <w:spacing w:line="360" w:lineRule="auto"/>
        <w:ind w:firstLine="720"/>
        <w:contextualSpacing/>
        <w:jc w:val="both"/>
        <w:rPr>
          <w:sz w:val="28"/>
          <w:szCs w:val="28"/>
        </w:rPr>
      </w:pPr>
      <w:r w:rsidRPr="003C688B">
        <w:rPr>
          <w:rFonts w:ascii="Times New Roman" w:eastAsia="Times New Roman" w:hAnsi="Times New Roman" w:cs="Times New Roman"/>
          <w:sz w:val="28"/>
          <w:szCs w:val="28"/>
        </w:rPr>
        <w:t xml:space="preserve">Готовність студента до заняття (початковий етап) перевіряється на основі відповіді на 10 тестових завдань, а також за результатами виконання завдань з СРС. </w:t>
      </w:r>
    </w:p>
    <w:p w14:paraId="62366BFE" w14:textId="77777777" w:rsidR="007F0D3A" w:rsidRDefault="007F0D3A" w:rsidP="007F0D3A">
      <w:pPr>
        <w:spacing w:line="360" w:lineRule="auto"/>
        <w:ind w:firstLine="720"/>
        <w:contextualSpacing/>
        <w:jc w:val="both"/>
        <w:rPr>
          <w:sz w:val="28"/>
          <w:szCs w:val="28"/>
        </w:rPr>
      </w:pPr>
      <w:r w:rsidRPr="003C688B">
        <w:rPr>
          <w:rFonts w:ascii="Times New Roman" w:eastAsia="Times New Roman" w:hAnsi="Times New Roman" w:cs="Times New Roman"/>
          <w:sz w:val="28"/>
          <w:szCs w:val="28"/>
        </w:rPr>
        <w:t>Основний етап практичного заняття передбачає роботу у клініці, обговорення пацієнтів, вирішення кейс</w:t>
      </w:r>
      <w:r>
        <w:rPr>
          <w:sz w:val="28"/>
          <w:szCs w:val="28"/>
        </w:rPr>
        <w:t>ів</w:t>
      </w:r>
      <w:r w:rsidRPr="003C688B">
        <w:rPr>
          <w:rFonts w:ascii="Times New Roman" w:eastAsia="Times New Roman" w:hAnsi="Times New Roman" w:cs="Times New Roman"/>
          <w:sz w:val="28"/>
          <w:szCs w:val="28"/>
        </w:rPr>
        <w:t xml:space="preserve">; </w:t>
      </w:r>
      <w:r w:rsidRPr="003C688B">
        <w:rPr>
          <w:rFonts w:ascii="Times New Roman" w:eastAsia="Times New Roman" w:hAnsi="Times New Roman" w:cs="Times New Roman"/>
          <w:b/>
          <w:sz w:val="28"/>
          <w:szCs w:val="28"/>
        </w:rPr>
        <w:t>при дистанційній формі навчання</w:t>
      </w:r>
      <w:r w:rsidRPr="003C688B">
        <w:rPr>
          <w:rFonts w:ascii="Times New Roman" w:eastAsia="Times New Roman" w:hAnsi="Times New Roman" w:cs="Times New Roman"/>
          <w:sz w:val="28"/>
          <w:szCs w:val="28"/>
        </w:rPr>
        <w:t xml:space="preserve"> – опрацювання завдань на платформі LIKAR.NMU, обговорення  на </w:t>
      </w:r>
      <w:proofErr w:type="spellStart"/>
      <w:r w:rsidRPr="003C688B">
        <w:rPr>
          <w:rFonts w:ascii="Times New Roman" w:eastAsia="Times New Roman" w:hAnsi="Times New Roman" w:cs="Times New Roman"/>
          <w:sz w:val="28"/>
          <w:szCs w:val="28"/>
        </w:rPr>
        <w:t>відеозв’язку</w:t>
      </w:r>
      <w:proofErr w:type="spellEnd"/>
      <w:r w:rsidRPr="003C688B">
        <w:rPr>
          <w:rFonts w:ascii="Times New Roman" w:eastAsia="Times New Roman" w:hAnsi="Times New Roman" w:cs="Times New Roman"/>
          <w:sz w:val="28"/>
          <w:szCs w:val="28"/>
        </w:rPr>
        <w:t xml:space="preserve"> </w:t>
      </w:r>
      <w:proofErr w:type="spellStart"/>
      <w:r w:rsidRPr="003C688B">
        <w:rPr>
          <w:rFonts w:ascii="Times New Roman" w:eastAsia="Times New Roman" w:hAnsi="Times New Roman" w:cs="Times New Roman"/>
          <w:sz w:val="28"/>
          <w:szCs w:val="28"/>
        </w:rPr>
        <w:t>Zoom</w:t>
      </w:r>
      <w:proofErr w:type="spellEnd"/>
      <w:r w:rsidRPr="003C688B">
        <w:rPr>
          <w:rFonts w:ascii="Times New Roman" w:eastAsia="Times New Roman" w:hAnsi="Times New Roman" w:cs="Times New Roman"/>
          <w:sz w:val="28"/>
          <w:szCs w:val="28"/>
        </w:rPr>
        <w:t>/</w:t>
      </w:r>
      <w:r>
        <w:rPr>
          <w:sz w:val="28"/>
          <w:szCs w:val="28"/>
          <w:lang w:val="en-US"/>
        </w:rPr>
        <w:t>Meet</w:t>
      </w:r>
      <w:r w:rsidRPr="003C688B">
        <w:rPr>
          <w:rFonts w:ascii="Times New Roman" w:eastAsia="Times New Roman" w:hAnsi="Times New Roman" w:cs="Times New Roman"/>
          <w:sz w:val="28"/>
          <w:szCs w:val="28"/>
        </w:rPr>
        <w:t xml:space="preserve"> стандартних пацієнтів. Контроль основного етапу заняття проводиться шляхом </w:t>
      </w:r>
      <w:r>
        <w:rPr>
          <w:sz w:val="28"/>
          <w:szCs w:val="28"/>
        </w:rPr>
        <w:t>здобуття</w:t>
      </w:r>
      <w:r w:rsidRPr="003C688B">
        <w:rPr>
          <w:rFonts w:ascii="Times New Roman" w:eastAsia="Times New Roman" w:hAnsi="Times New Roman" w:cs="Times New Roman"/>
          <w:sz w:val="28"/>
          <w:szCs w:val="28"/>
        </w:rPr>
        <w:t xml:space="preserve"> студентом (групою студентів) практичних навичок, аналізу його участі у </w:t>
      </w:r>
      <w:r>
        <w:rPr>
          <w:sz w:val="28"/>
          <w:szCs w:val="28"/>
        </w:rPr>
        <w:t xml:space="preserve">клінічній </w:t>
      </w:r>
      <w:r w:rsidRPr="003C688B">
        <w:rPr>
          <w:rFonts w:ascii="Times New Roman" w:eastAsia="Times New Roman" w:hAnsi="Times New Roman" w:cs="Times New Roman"/>
          <w:sz w:val="28"/>
          <w:szCs w:val="28"/>
        </w:rPr>
        <w:t xml:space="preserve">діяльності, вміння розв’язувати типові ситуаційні задачі. При відсутності помилок студент отримує «5»; при 1-2 не суттєвих помилках - «4», при 3-4 не суттєвих помилках- «3». </w:t>
      </w:r>
    </w:p>
    <w:p w14:paraId="5CD9DBD8" w14:textId="77777777" w:rsidR="007F0D3A" w:rsidRPr="003C688B" w:rsidRDefault="007F0D3A" w:rsidP="007F0D3A">
      <w:pPr>
        <w:spacing w:line="360" w:lineRule="auto"/>
        <w:ind w:firstLine="720"/>
        <w:contextualSpacing/>
        <w:jc w:val="both"/>
        <w:rPr>
          <w:rFonts w:ascii="Times New Roman" w:eastAsia="Times New Roman" w:hAnsi="Times New Roman" w:cs="Times New Roman"/>
          <w:i/>
          <w:sz w:val="28"/>
          <w:szCs w:val="28"/>
        </w:rPr>
      </w:pPr>
      <w:r w:rsidRPr="003C688B">
        <w:rPr>
          <w:rFonts w:ascii="Times New Roman" w:eastAsia="Times New Roman" w:hAnsi="Times New Roman" w:cs="Times New Roman"/>
          <w:sz w:val="28"/>
          <w:szCs w:val="28"/>
        </w:rPr>
        <w:t>На заключному етапі заняття проводиться підсумок практичної діяльності студента. Загальна оцінка за заняття ставиться на основі оцінок за СРС, початковий контроль знань, за вирішення проблемних завдань.</w:t>
      </w:r>
    </w:p>
    <w:p w14:paraId="2CD3CEE1" w14:textId="77777777" w:rsidR="007F0D3A" w:rsidRPr="003C688B" w:rsidRDefault="007F0D3A" w:rsidP="007F0D3A">
      <w:pPr>
        <w:spacing w:line="360" w:lineRule="auto"/>
        <w:ind w:firstLine="720"/>
        <w:contextualSpacing/>
        <w:jc w:val="both"/>
        <w:rPr>
          <w:rFonts w:ascii="Times New Roman" w:eastAsia="Times New Roman" w:hAnsi="Times New Roman" w:cs="Times New Roman"/>
          <w:b/>
          <w:sz w:val="28"/>
          <w:szCs w:val="28"/>
        </w:rPr>
      </w:pPr>
      <w:r w:rsidRPr="003C688B">
        <w:rPr>
          <w:rFonts w:ascii="Times New Roman" w:eastAsia="Times New Roman" w:hAnsi="Times New Roman" w:cs="Times New Roman"/>
          <w:b/>
          <w:sz w:val="28"/>
          <w:szCs w:val="28"/>
        </w:rPr>
        <w:t xml:space="preserve">Оцінювання самостійної роботи студентів </w:t>
      </w:r>
    </w:p>
    <w:p w14:paraId="54B4464F" w14:textId="77777777" w:rsidR="007F0D3A" w:rsidRPr="003C688B" w:rsidRDefault="007F0D3A" w:rsidP="007F0D3A">
      <w:pPr>
        <w:spacing w:line="360" w:lineRule="auto"/>
        <w:ind w:firstLine="72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t xml:space="preserve">Оцінювання самостійної роботи студентів, яка передбачена в темі поряд з аудиторною роботою, здійснюється під час поточного контролю теми на відповідному аудиторному занятті. Оцінювання тем, які виносяться лише на самостійну роботу і не входять до тем аудиторних навчальних занять, </w:t>
      </w:r>
      <w:r>
        <w:rPr>
          <w:sz w:val="28"/>
          <w:szCs w:val="28"/>
        </w:rPr>
        <w:t>оцінюється як індивідуальна робота</w:t>
      </w:r>
      <w:r w:rsidRPr="003C688B">
        <w:rPr>
          <w:rFonts w:ascii="Times New Roman" w:eastAsia="Times New Roman" w:hAnsi="Times New Roman" w:cs="Times New Roman"/>
          <w:sz w:val="28"/>
          <w:szCs w:val="28"/>
        </w:rPr>
        <w:t xml:space="preserve">. </w:t>
      </w:r>
    </w:p>
    <w:p w14:paraId="22FA23DC" w14:textId="77777777" w:rsidR="007F0D3A" w:rsidRPr="003C688B" w:rsidRDefault="007F0D3A" w:rsidP="007F0D3A">
      <w:pPr>
        <w:spacing w:line="360" w:lineRule="auto"/>
        <w:ind w:firstLine="720"/>
        <w:contextualSpacing/>
        <w:jc w:val="both"/>
        <w:rPr>
          <w:rFonts w:ascii="Times New Roman" w:eastAsia="Times New Roman" w:hAnsi="Times New Roman" w:cs="Times New Roman"/>
          <w:b/>
          <w:sz w:val="28"/>
          <w:szCs w:val="28"/>
        </w:rPr>
      </w:pPr>
      <w:r w:rsidRPr="003C688B">
        <w:rPr>
          <w:rFonts w:ascii="Times New Roman" w:eastAsia="Times New Roman" w:hAnsi="Times New Roman" w:cs="Times New Roman"/>
          <w:b/>
          <w:sz w:val="28"/>
          <w:szCs w:val="28"/>
        </w:rPr>
        <w:t>Оцінювання індивідуальної роботи</w:t>
      </w:r>
    </w:p>
    <w:p w14:paraId="713E7C9F" w14:textId="77777777" w:rsidR="007F0D3A" w:rsidRPr="003C688B" w:rsidRDefault="007F0D3A" w:rsidP="007F0D3A">
      <w:pPr>
        <w:spacing w:line="360" w:lineRule="auto"/>
        <w:ind w:firstLine="720"/>
        <w:contextualSpacing/>
        <w:jc w:val="both"/>
        <w:rPr>
          <w:rFonts w:ascii="Times New Roman" w:eastAsia="Times New Roman" w:hAnsi="Times New Roman" w:cs="Times New Roman"/>
          <w:sz w:val="28"/>
          <w:szCs w:val="28"/>
        </w:rPr>
      </w:pPr>
      <w:r w:rsidRPr="003C688B">
        <w:rPr>
          <w:rFonts w:ascii="Times New Roman" w:eastAsia="Times New Roman" w:hAnsi="Times New Roman" w:cs="Times New Roman"/>
          <w:sz w:val="28"/>
          <w:szCs w:val="28"/>
        </w:rPr>
        <w:t xml:space="preserve">Кількість балів за індивідуальну самостійну роботу студента не може перевищувати </w:t>
      </w:r>
      <w:r>
        <w:rPr>
          <w:sz w:val="28"/>
          <w:szCs w:val="28"/>
        </w:rPr>
        <w:t>20</w:t>
      </w:r>
      <w:r w:rsidRPr="003C688B">
        <w:rPr>
          <w:rFonts w:ascii="Times New Roman" w:eastAsia="Times New Roman" w:hAnsi="Times New Roman" w:cs="Times New Roman"/>
          <w:sz w:val="28"/>
          <w:szCs w:val="28"/>
        </w:rPr>
        <w:t xml:space="preserve">,0 («5» - </w:t>
      </w:r>
      <w:r>
        <w:rPr>
          <w:sz w:val="28"/>
          <w:szCs w:val="28"/>
        </w:rPr>
        <w:t>20</w:t>
      </w:r>
      <w:r w:rsidRPr="003C688B">
        <w:rPr>
          <w:rFonts w:ascii="Times New Roman" w:eastAsia="Times New Roman" w:hAnsi="Times New Roman" w:cs="Times New Roman"/>
          <w:sz w:val="28"/>
          <w:szCs w:val="28"/>
        </w:rPr>
        <w:t xml:space="preserve"> бал</w:t>
      </w:r>
      <w:r>
        <w:rPr>
          <w:sz w:val="28"/>
          <w:szCs w:val="28"/>
        </w:rPr>
        <w:t>ів</w:t>
      </w:r>
      <w:r w:rsidRPr="003C688B">
        <w:rPr>
          <w:rFonts w:ascii="Times New Roman" w:eastAsia="Times New Roman" w:hAnsi="Times New Roman" w:cs="Times New Roman"/>
          <w:sz w:val="28"/>
          <w:szCs w:val="28"/>
        </w:rPr>
        <w:t xml:space="preserve">, «4» - </w:t>
      </w:r>
      <w:r>
        <w:rPr>
          <w:sz w:val="28"/>
          <w:szCs w:val="28"/>
        </w:rPr>
        <w:t>16</w:t>
      </w:r>
      <w:r w:rsidRPr="003C688B">
        <w:rPr>
          <w:rFonts w:ascii="Times New Roman" w:eastAsia="Times New Roman" w:hAnsi="Times New Roman" w:cs="Times New Roman"/>
          <w:sz w:val="28"/>
          <w:szCs w:val="28"/>
        </w:rPr>
        <w:t xml:space="preserve"> балів, «3» - </w:t>
      </w:r>
      <w:r>
        <w:rPr>
          <w:sz w:val="28"/>
          <w:szCs w:val="28"/>
        </w:rPr>
        <w:t>12</w:t>
      </w:r>
      <w:r w:rsidRPr="003C688B">
        <w:rPr>
          <w:rFonts w:ascii="Times New Roman" w:eastAsia="Times New Roman" w:hAnsi="Times New Roman" w:cs="Times New Roman"/>
          <w:sz w:val="28"/>
          <w:szCs w:val="28"/>
        </w:rPr>
        <w:t xml:space="preserve"> балів). </w:t>
      </w:r>
      <w:r w:rsidRPr="003C688B">
        <w:rPr>
          <w:rFonts w:ascii="Times New Roman" w:eastAsia="Times New Roman" w:hAnsi="Times New Roman" w:cs="Times New Roman"/>
          <w:sz w:val="28"/>
          <w:szCs w:val="28"/>
        </w:rPr>
        <w:lastRenderedPageBreak/>
        <w:t xml:space="preserve">Заохочувальні бали можуть додаватися до кількості балів з дисципліни студентам, які мають наукові публікації або посіли призові місця за участь в всеукраїнській Універсіаді або в Олімпіаді з клінічної фармакології серед закладів вищої освіти України тощо. </w:t>
      </w:r>
    </w:p>
    <w:p w14:paraId="053FC777" w14:textId="77777777" w:rsidR="007F0D3A" w:rsidRDefault="007F0D3A" w:rsidP="007F0D3A">
      <w:pPr>
        <w:shd w:val="clear" w:color="auto" w:fill="FFFFFF"/>
        <w:suppressAutoHyphens/>
        <w:spacing w:line="360" w:lineRule="auto"/>
        <w:ind w:firstLine="720"/>
        <w:contextualSpacing/>
        <w:jc w:val="both"/>
        <w:rPr>
          <w:sz w:val="28"/>
          <w:szCs w:val="28"/>
        </w:rPr>
      </w:pPr>
      <w:bookmarkStart w:id="1" w:name="_heading=h.npng3ejisbaa" w:colFirst="0" w:colLast="0"/>
      <w:bookmarkEnd w:id="1"/>
      <w:r w:rsidRPr="003C688B">
        <w:rPr>
          <w:rFonts w:ascii="Times New Roman" w:hAnsi="Times New Roman" w:cs="Times New Roman"/>
          <w:i/>
          <w:sz w:val="28"/>
          <w:szCs w:val="28"/>
        </w:rPr>
        <w:t xml:space="preserve">Форма контролю – диференційований залік. </w:t>
      </w:r>
      <w:r w:rsidRPr="003C688B">
        <w:rPr>
          <w:rFonts w:ascii="Times New Roman" w:hAnsi="Times New Roman" w:cs="Times New Roman"/>
          <w:sz w:val="28"/>
          <w:szCs w:val="28"/>
        </w:rPr>
        <w:t xml:space="preserve">Диференційований залік – це форма кінцевого контролю, що полягає в оцінюванні засвоєння студентом навчального матеріалу дисципліни на підставі результатів поточного навчання, виконання індивідуальних завдань. </w:t>
      </w:r>
    </w:p>
    <w:p w14:paraId="7AD3E2B0" w14:textId="77777777" w:rsidR="007F0D3A" w:rsidRDefault="007F0D3A" w:rsidP="007F0D3A">
      <w:pPr>
        <w:shd w:val="clear" w:color="auto" w:fill="FFFFFF"/>
        <w:suppressAutoHyphens/>
        <w:spacing w:line="360" w:lineRule="auto"/>
        <w:ind w:firstLine="720"/>
        <w:contextualSpacing/>
        <w:jc w:val="both"/>
        <w:rPr>
          <w:sz w:val="28"/>
          <w:szCs w:val="28"/>
        </w:rPr>
      </w:pPr>
      <w:r w:rsidRPr="003C688B">
        <w:rPr>
          <w:rFonts w:ascii="Times New Roman" w:hAnsi="Times New Roman" w:cs="Times New Roman"/>
          <w:sz w:val="28"/>
          <w:szCs w:val="28"/>
        </w:rPr>
        <w:t xml:space="preserve">Кінцева оцінка з дисципліни - це сума кількості балів за поточне навчання (максимальна кількість балів 200), отриманих студентом. </w:t>
      </w:r>
    </w:p>
    <w:p w14:paraId="2DAC7E90" w14:textId="77777777" w:rsidR="007F0D3A" w:rsidRPr="003C688B" w:rsidRDefault="007F0D3A" w:rsidP="007F0D3A">
      <w:pPr>
        <w:shd w:val="clear" w:color="auto" w:fill="FFFFFF"/>
        <w:suppressAutoHyphens/>
        <w:spacing w:line="360" w:lineRule="auto"/>
        <w:ind w:firstLine="720"/>
        <w:contextualSpacing/>
        <w:jc w:val="both"/>
        <w:rPr>
          <w:rFonts w:ascii="Times New Roman" w:hAnsi="Times New Roman" w:cs="Times New Roman"/>
          <w:sz w:val="28"/>
          <w:szCs w:val="28"/>
        </w:rPr>
      </w:pPr>
      <w:r w:rsidRPr="003C688B">
        <w:rPr>
          <w:rFonts w:ascii="Times New Roman" w:hAnsi="Times New Roman" w:cs="Times New Roman"/>
          <w:sz w:val="28"/>
          <w:szCs w:val="28"/>
        </w:rPr>
        <w:t>Зарахування дисципліни студенту проводять диференційовано відповідно до загальної кількості накопичених ним балів, яка має бути не меншою, ніж мінімально необхідна, і відповідає мінімальному значенню оцінки Е, тобто 111 балів</w:t>
      </w:r>
      <w:r>
        <w:rPr>
          <w:sz w:val="28"/>
          <w:szCs w:val="28"/>
        </w:rPr>
        <w:t>.</w:t>
      </w:r>
    </w:p>
    <w:p w14:paraId="4D802145" w14:textId="77777777" w:rsidR="007F0D3A" w:rsidRPr="003C688B" w:rsidRDefault="007F0D3A" w:rsidP="007F0D3A">
      <w:pPr>
        <w:shd w:val="clear" w:color="auto" w:fill="FFFFFF"/>
        <w:suppressAutoHyphens/>
        <w:spacing w:line="360" w:lineRule="auto"/>
        <w:contextualSpacing/>
        <w:jc w:val="center"/>
        <w:rPr>
          <w:rFonts w:ascii="Times New Roman" w:hAnsi="Times New Roman" w:cs="Times New Roman"/>
          <w:b/>
          <w:bCs/>
          <w:sz w:val="28"/>
          <w:szCs w:val="28"/>
        </w:rPr>
      </w:pPr>
      <w:r w:rsidRPr="003C688B">
        <w:rPr>
          <w:rFonts w:ascii="Times New Roman" w:hAnsi="Times New Roman" w:cs="Times New Roman"/>
          <w:i/>
          <w:iCs/>
          <w:sz w:val="28"/>
          <w:szCs w:val="28"/>
        </w:rPr>
        <w:t>Шкала оцінювання знань з дисциплін</w:t>
      </w:r>
      <w:r>
        <w:rPr>
          <w:i/>
          <w:iCs/>
          <w:sz w:val="28"/>
          <w:szCs w:val="28"/>
        </w:rPr>
        <w:t>и</w:t>
      </w:r>
      <w:r w:rsidRPr="003C688B">
        <w:rPr>
          <w:rFonts w:ascii="Times New Roman" w:hAnsi="Times New Roman" w:cs="Times New Roman"/>
          <w:i/>
          <w:iCs/>
          <w:sz w:val="28"/>
          <w:szCs w:val="28"/>
        </w:rPr>
        <w:t>.</w:t>
      </w:r>
    </w:p>
    <w:p w14:paraId="47892E6E" w14:textId="77777777" w:rsidR="007F0D3A" w:rsidRPr="003C688B" w:rsidRDefault="007F0D3A" w:rsidP="007F0D3A">
      <w:pPr>
        <w:tabs>
          <w:tab w:val="left" w:pos="1783"/>
        </w:tabs>
        <w:suppressAutoHyphens/>
        <w:spacing w:line="360" w:lineRule="auto"/>
        <w:contextualSpacing/>
        <w:jc w:val="center"/>
        <w:rPr>
          <w:rFonts w:ascii="Times New Roman" w:hAnsi="Times New Roman" w:cs="Times New Roman"/>
          <w:iCs/>
          <w:sz w:val="28"/>
          <w:szCs w:val="28"/>
        </w:rPr>
      </w:pPr>
      <w:r w:rsidRPr="003C688B">
        <w:rPr>
          <w:rFonts w:ascii="Times New Roman" w:hAnsi="Times New Roman" w:cs="Times New Roman"/>
          <w:iCs/>
          <w:sz w:val="28"/>
          <w:szCs w:val="28"/>
        </w:rPr>
        <w:t>Розподіл балів, які отримують студенти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528"/>
        <w:gridCol w:w="528"/>
        <w:gridCol w:w="528"/>
        <w:gridCol w:w="528"/>
        <w:gridCol w:w="528"/>
        <w:gridCol w:w="528"/>
        <w:gridCol w:w="528"/>
        <w:gridCol w:w="528"/>
        <w:gridCol w:w="668"/>
        <w:gridCol w:w="2073"/>
        <w:gridCol w:w="1854"/>
      </w:tblGrid>
      <w:tr w:rsidR="007F0D3A" w:rsidRPr="003C688B" w14:paraId="583104B0" w14:textId="77777777" w:rsidTr="00E66826">
        <w:trPr>
          <w:trHeight w:val="240"/>
        </w:trPr>
        <w:tc>
          <w:tcPr>
            <w:tcW w:w="3114" w:type="dxa"/>
            <w:gridSpan w:val="10"/>
            <w:shd w:val="clear" w:color="auto" w:fill="auto"/>
            <w:vAlign w:val="center"/>
          </w:tcPr>
          <w:p w14:paraId="74C70E0B"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Оцінювання поточного контролю</w:t>
            </w:r>
          </w:p>
        </w:tc>
        <w:tc>
          <w:tcPr>
            <w:tcW w:w="3115" w:type="dxa"/>
            <w:shd w:val="clear" w:color="auto" w:fill="auto"/>
            <w:vAlign w:val="center"/>
          </w:tcPr>
          <w:p w14:paraId="1372C545"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Індивідуальні завдання</w:t>
            </w:r>
          </w:p>
        </w:tc>
        <w:tc>
          <w:tcPr>
            <w:tcW w:w="3115" w:type="dxa"/>
            <w:shd w:val="clear" w:color="auto" w:fill="auto"/>
            <w:vAlign w:val="center"/>
          </w:tcPr>
          <w:p w14:paraId="3506928D"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Оцінка з дисципліни</w:t>
            </w:r>
          </w:p>
        </w:tc>
      </w:tr>
      <w:tr w:rsidR="007F0D3A" w:rsidRPr="003C688B" w14:paraId="78706089" w14:textId="77777777" w:rsidTr="00E66826">
        <w:trPr>
          <w:trHeight w:val="240"/>
        </w:trPr>
        <w:tc>
          <w:tcPr>
            <w:tcW w:w="311" w:type="dxa"/>
            <w:shd w:val="clear" w:color="auto" w:fill="auto"/>
            <w:vAlign w:val="center"/>
          </w:tcPr>
          <w:p w14:paraId="6B8DA921"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Т1</w:t>
            </w:r>
          </w:p>
        </w:tc>
        <w:tc>
          <w:tcPr>
            <w:tcW w:w="311" w:type="dxa"/>
            <w:shd w:val="clear" w:color="auto" w:fill="auto"/>
            <w:vAlign w:val="center"/>
          </w:tcPr>
          <w:p w14:paraId="349E44FC"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Т2</w:t>
            </w:r>
          </w:p>
        </w:tc>
        <w:tc>
          <w:tcPr>
            <w:tcW w:w="312" w:type="dxa"/>
            <w:shd w:val="clear" w:color="auto" w:fill="auto"/>
            <w:vAlign w:val="center"/>
          </w:tcPr>
          <w:p w14:paraId="36C943E6"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Т3</w:t>
            </w:r>
          </w:p>
        </w:tc>
        <w:tc>
          <w:tcPr>
            <w:tcW w:w="311" w:type="dxa"/>
            <w:shd w:val="clear" w:color="auto" w:fill="auto"/>
            <w:vAlign w:val="center"/>
          </w:tcPr>
          <w:p w14:paraId="623EABEA"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Т4</w:t>
            </w:r>
          </w:p>
        </w:tc>
        <w:tc>
          <w:tcPr>
            <w:tcW w:w="312" w:type="dxa"/>
            <w:shd w:val="clear" w:color="auto" w:fill="auto"/>
            <w:vAlign w:val="center"/>
          </w:tcPr>
          <w:p w14:paraId="1956164A"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Т5</w:t>
            </w:r>
          </w:p>
        </w:tc>
        <w:tc>
          <w:tcPr>
            <w:tcW w:w="311" w:type="dxa"/>
            <w:shd w:val="clear" w:color="auto" w:fill="auto"/>
            <w:vAlign w:val="center"/>
          </w:tcPr>
          <w:p w14:paraId="16A1C60A"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Т6</w:t>
            </w:r>
          </w:p>
        </w:tc>
        <w:tc>
          <w:tcPr>
            <w:tcW w:w="311" w:type="dxa"/>
            <w:shd w:val="clear" w:color="auto" w:fill="auto"/>
            <w:vAlign w:val="center"/>
          </w:tcPr>
          <w:p w14:paraId="5737271A"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Т7</w:t>
            </w:r>
          </w:p>
        </w:tc>
        <w:tc>
          <w:tcPr>
            <w:tcW w:w="312" w:type="dxa"/>
            <w:shd w:val="clear" w:color="auto" w:fill="auto"/>
            <w:vAlign w:val="center"/>
          </w:tcPr>
          <w:p w14:paraId="79E3F67F"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Т8</w:t>
            </w:r>
          </w:p>
        </w:tc>
        <w:tc>
          <w:tcPr>
            <w:tcW w:w="311" w:type="dxa"/>
            <w:shd w:val="clear" w:color="auto" w:fill="auto"/>
            <w:vAlign w:val="center"/>
          </w:tcPr>
          <w:p w14:paraId="39744F1D"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Т9</w:t>
            </w:r>
          </w:p>
        </w:tc>
        <w:tc>
          <w:tcPr>
            <w:tcW w:w="312" w:type="dxa"/>
            <w:shd w:val="clear" w:color="auto" w:fill="auto"/>
            <w:vAlign w:val="center"/>
          </w:tcPr>
          <w:p w14:paraId="3E0BD172"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Т10</w:t>
            </w:r>
          </w:p>
        </w:tc>
        <w:tc>
          <w:tcPr>
            <w:tcW w:w="3115" w:type="dxa"/>
            <w:vMerge w:val="restart"/>
            <w:shd w:val="clear" w:color="auto" w:fill="auto"/>
            <w:vAlign w:val="center"/>
          </w:tcPr>
          <w:p w14:paraId="666EC7F2"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20</w:t>
            </w:r>
          </w:p>
        </w:tc>
        <w:tc>
          <w:tcPr>
            <w:tcW w:w="3115" w:type="dxa"/>
            <w:vMerge w:val="restart"/>
            <w:shd w:val="clear" w:color="auto" w:fill="auto"/>
            <w:vAlign w:val="center"/>
          </w:tcPr>
          <w:p w14:paraId="42F97E55"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center"/>
              <w:rPr>
                <w:rFonts w:ascii="Times New Roman" w:hAnsi="Times New Roman" w:cs="Times New Roman"/>
              </w:rPr>
            </w:pPr>
            <w:r w:rsidRPr="003C688B">
              <w:rPr>
                <w:rFonts w:ascii="Times New Roman" w:hAnsi="Times New Roman" w:cs="Times New Roman"/>
              </w:rPr>
              <w:t>200</w:t>
            </w:r>
          </w:p>
        </w:tc>
      </w:tr>
      <w:tr w:rsidR="007F0D3A" w:rsidRPr="003C688B" w14:paraId="1CAF5AA1" w14:textId="77777777" w:rsidTr="00E66826">
        <w:trPr>
          <w:trHeight w:val="240"/>
        </w:trPr>
        <w:tc>
          <w:tcPr>
            <w:tcW w:w="3114" w:type="dxa"/>
            <w:gridSpan w:val="10"/>
            <w:shd w:val="clear" w:color="auto" w:fill="auto"/>
          </w:tcPr>
          <w:p w14:paraId="0A3469EC"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both"/>
              <w:rPr>
                <w:rFonts w:ascii="Times New Roman" w:hAnsi="Times New Roman" w:cs="Times New Roman"/>
              </w:rPr>
            </w:pPr>
            <w:r w:rsidRPr="003C688B">
              <w:rPr>
                <w:rFonts w:ascii="Times New Roman" w:hAnsi="Times New Roman" w:cs="Times New Roman"/>
              </w:rPr>
              <w:t>максимальна сума балів – 180</w:t>
            </w:r>
          </w:p>
        </w:tc>
        <w:tc>
          <w:tcPr>
            <w:tcW w:w="3115" w:type="dxa"/>
            <w:vMerge/>
            <w:shd w:val="clear" w:color="auto" w:fill="auto"/>
          </w:tcPr>
          <w:p w14:paraId="17D049D8"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both"/>
              <w:rPr>
                <w:rFonts w:ascii="Times New Roman" w:hAnsi="Times New Roman" w:cs="Times New Roman"/>
              </w:rPr>
            </w:pPr>
          </w:p>
        </w:tc>
        <w:tc>
          <w:tcPr>
            <w:tcW w:w="3115" w:type="dxa"/>
            <w:vMerge/>
            <w:shd w:val="clear" w:color="auto" w:fill="auto"/>
          </w:tcPr>
          <w:p w14:paraId="2CADA568" w14:textId="77777777" w:rsidR="007F0D3A" w:rsidRPr="003C688B" w:rsidRDefault="007F0D3A" w:rsidP="00E66826">
            <w:pPr>
              <w:pStyle w:val="21"/>
              <w:shd w:val="clear" w:color="auto" w:fill="auto"/>
              <w:tabs>
                <w:tab w:val="left" w:pos="382"/>
              </w:tabs>
              <w:suppressAutoHyphens/>
              <w:spacing w:after="0" w:line="360" w:lineRule="auto"/>
              <w:ind w:firstLine="0"/>
              <w:contextualSpacing/>
              <w:jc w:val="both"/>
              <w:rPr>
                <w:rFonts w:ascii="Times New Roman" w:hAnsi="Times New Roman" w:cs="Times New Roman"/>
              </w:rPr>
            </w:pPr>
          </w:p>
        </w:tc>
      </w:tr>
    </w:tbl>
    <w:p w14:paraId="0E348FC8" w14:textId="77777777" w:rsidR="007F0D3A" w:rsidRPr="003C688B" w:rsidRDefault="007F0D3A" w:rsidP="007F0D3A">
      <w:pPr>
        <w:spacing w:line="360" w:lineRule="auto"/>
        <w:jc w:val="both"/>
        <w:rPr>
          <w:rFonts w:ascii="Times New Roman" w:hAnsi="Times New Roman" w:cs="Times New Roman"/>
          <w:sz w:val="28"/>
          <w:szCs w:val="28"/>
        </w:rPr>
      </w:pPr>
    </w:p>
    <w:p w14:paraId="117CB577" w14:textId="77777777" w:rsidR="007F0D3A" w:rsidRPr="003C688B" w:rsidRDefault="007F0D3A" w:rsidP="007F0D3A">
      <w:pPr>
        <w:pStyle w:val="af5"/>
        <w:spacing w:line="360" w:lineRule="auto"/>
        <w:ind w:left="0"/>
        <w:jc w:val="both"/>
      </w:pPr>
      <w:r w:rsidRPr="003C688B">
        <w:rPr>
          <w:b/>
        </w:rPr>
        <w:t xml:space="preserve">Оцінювання результатів </w:t>
      </w:r>
      <w:r w:rsidRPr="003C688B">
        <w:t>здійснюється за 200 бальною системою контролю знань, прийнято</w:t>
      </w:r>
      <w:r>
        <w:t>ю</w:t>
      </w:r>
      <w:r w:rsidRPr="003C688B">
        <w:t xml:space="preserve"> в університеті та національною шкалою і відображаються у відповідних </w:t>
      </w:r>
      <w:r w:rsidRPr="003C688B">
        <w:rPr>
          <w:spacing w:val="-2"/>
        </w:rPr>
        <w:t>відомостях.</w:t>
      </w:r>
    </w:p>
    <w:p w14:paraId="784A467B" w14:textId="77777777" w:rsidR="007F0D3A" w:rsidRDefault="007F0D3A" w:rsidP="007F0D3A">
      <w:pPr>
        <w:rPr>
          <w:b/>
          <w:bCs/>
          <w:sz w:val="28"/>
          <w:szCs w:val="28"/>
        </w:rPr>
      </w:pPr>
    </w:p>
    <w:p w14:paraId="547EDBFC" w14:textId="77777777" w:rsidR="007F0D3A" w:rsidRPr="005D51AB" w:rsidRDefault="007F0D3A" w:rsidP="007F0D3A">
      <w:pPr>
        <w:pStyle w:val="1"/>
        <w:spacing w:before="0" w:after="0" w:line="360" w:lineRule="auto"/>
        <w:jc w:val="both"/>
        <w:rPr>
          <w:rFonts w:ascii="Times New Roman" w:hAnsi="Times New Roman" w:cs="Times New Roman"/>
          <w:b/>
          <w:bCs/>
          <w:sz w:val="28"/>
          <w:szCs w:val="28"/>
        </w:rPr>
      </w:pPr>
      <w:r w:rsidRPr="005D51AB">
        <w:rPr>
          <w:rFonts w:ascii="Times New Roman" w:hAnsi="Times New Roman" w:cs="Times New Roman"/>
          <w:b/>
          <w:bCs/>
          <w:sz w:val="28"/>
          <w:szCs w:val="28"/>
        </w:rPr>
        <w:t>Оцінювання</w:t>
      </w:r>
      <w:r w:rsidRPr="005D51AB">
        <w:rPr>
          <w:rFonts w:ascii="Times New Roman" w:hAnsi="Times New Roman" w:cs="Times New Roman"/>
          <w:b/>
          <w:bCs/>
          <w:spacing w:val="-9"/>
          <w:sz w:val="28"/>
          <w:szCs w:val="28"/>
        </w:rPr>
        <w:t xml:space="preserve"> </w:t>
      </w:r>
      <w:r w:rsidRPr="005D51AB">
        <w:rPr>
          <w:rFonts w:ascii="Times New Roman" w:hAnsi="Times New Roman" w:cs="Times New Roman"/>
          <w:b/>
          <w:bCs/>
          <w:sz w:val="28"/>
          <w:szCs w:val="28"/>
        </w:rPr>
        <w:t>знань</w:t>
      </w:r>
      <w:r w:rsidRPr="005D51AB">
        <w:rPr>
          <w:rFonts w:ascii="Times New Roman" w:hAnsi="Times New Roman" w:cs="Times New Roman"/>
          <w:b/>
          <w:bCs/>
          <w:spacing w:val="-10"/>
          <w:sz w:val="28"/>
          <w:szCs w:val="28"/>
        </w:rPr>
        <w:t xml:space="preserve"> </w:t>
      </w:r>
      <w:r w:rsidRPr="005D51AB">
        <w:rPr>
          <w:rFonts w:ascii="Times New Roman" w:hAnsi="Times New Roman" w:cs="Times New Roman"/>
          <w:b/>
          <w:bCs/>
          <w:sz w:val="28"/>
          <w:szCs w:val="28"/>
        </w:rPr>
        <w:t>із</w:t>
      </w:r>
      <w:r w:rsidRPr="005D51AB">
        <w:rPr>
          <w:rFonts w:ascii="Times New Roman" w:hAnsi="Times New Roman" w:cs="Times New Roman"/>
          <w:b/>
          <w:bCs/>
          <w:spacing w:val="-9"/>
          <w:sz w:val="28"/>
          <w:szCs w:val="28"/>
        </w:rPr>
        <w:t xml:space="preserve"> </w:t>
      </w:r>
      <w:r w:rsidRPr="005D51AB">
        <w:rPr>
          <w:rFonts w:ascii="Times New Roman" w:hAnsi="Times New Roman" w:cs="Times New Roman"/>
          <w:b/>
          <w:bCs/>
          <w:sz w:val="28"/>
          <w:szCs w:val="28"/>
        </w:rPr>
        <w:t>дисципліни</w:t>
      </w:r>
      <w:r w:rsidRPr="005D51AB">
        <w:rPr>
          <w:rFonts w:ascii="Times New Roman" w:hAnsi="Times New Roman" w:cs="Times New Roman"/>
          <w:b/>
          <w:bCs/>
          <w:spacing w:val="-9"/>
          <w:sz w:val="28"/>
          <w:szCs w:val="28"/>
        </w:rPr>
        <w:t xml:space="preserve"> </w:t>
      </w:r>
      <w:r w:rsidRPr="005D51AB">
        <w:rPr>
          <w:rFonts w:ascii="Times New Roman" w:hAnsi="Times New Roman" w:cs="Times New Roman"/>
          <w:b/>
          <w:bCs/>
          <w:sz w:val="28"/>
          <w:szCs w:val="28"/>
        </w:rPr>
        <w:t>проводять</w:t>
      </w:r>
      <w:r w:rsidRPr="005D51AB">
        <w:rPr>
          <w:rFonts w:ascii="Times New Roman" w:hAnsi="Times New Roman" w:cs="Times New Roman"/>
          <w:b/>
          <w:bCs/>
          <w:spacing w:val="-9"/>
          <w:sz w:val="28"/>
          <w:szCs w:val="28"/>
        </w:rPr>
        <w:t xml:space="preserve"> </w:t>
      </w:r>
      <w:r w:rsidRPr="005D51AB">
        <w:rPr>
          <w:rFonts w:ascii="Times New Roman" w:hAnsi="Times New Roman" w:cs="Times New Roman"/>
          <w:b/>
          <w:bCs/>
          <w:sz w:val="28"/>
          <w:szCs w:val="28"/>
        </w:rPr>
        <w:t>за</w:t>
      </w:r>
      <w:r w:rsidRPr="005D51AB">
        <w:rPr>
          <w:rFonts w:ascii="Times New Roman" w:hAnsi="Times New Roman" w:cs="Times New Roman"/>
          <w:b/>
          <w:bCs/>
          <w:spacing w:val="-7"/>
          <w:sz w:val="28"/>
          <w:szCs w:val="28"/>
        </w:rPr>
        <w:t xml:space="preserve"> </w:t>
      </w:r>
      <w:r w:rsidRPr="005D51AB">
        <w:rPr>
          <w:rFonts w:ascii="Times New Roman" w:hAnsi="Times New Roman" w:cs="Times New Roman"/>
          <w:b/>
          <w:bCs/>
          <w:sz w:val="28"/>
          <w:szCs w:val="28"/>
        </w:rPr>
        <w:t>відповідною</w:t>
      </w:r>
      <w:r w:rsidRPr="005D51AB">
        <w:rPr>
          <w:rFonts w:ascii="Times New Roman" w:hAnsi="Times New Roman" w:cs="Times New Roman"/>
          <w:b/>
          <w:bCs/>
          <w:spacing w:val="-4"/>
          <w:sz w:val="28"/>
          <w:szCs w:val="28"/>
        </w:rPr>
        <w:t xml:space="preserve"> </w:t>
      </w:r>
      <w:r w:rsidRPr="005D51AB">
        <w:rPr>
          <w:rFonts w:ascii="Times New Roman" w:hAnsi="Times New Roman" w:cs="Times New Roman"/>
          <w:b/>
          <w:bCs/>
          <w:spacing w:val="-2"/>
          <w:sz w:val="28"/>
          <w:szCs w:val="28"/>
        </w:rPr>
        <w:t>шкалою:</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079"/>
        <w:gridCol w:w="980"/>
        <w:gridCol w:w="4884"/>
      </w:tblGrid>
      <w:tr w:rsidR="007F0D3A" w:rsidRPr="003C688B" w14:paraId="306830CC" w14:textId="77777777" w:rsidTr="00E66826">
        <w:trPr>
          <w:trHeight w:val="417"/>
        </w:trPr>
        <w:tc>
          <w:tcPr>
            <w:tcW w:w="1701" w:type="dxa"/>
            <w:vMerge w:val="restart"/>
          </w:tcPr>
          <w:p w14:paraId="21CA43C4" w14:textId="77777777" w:rsidR="007F0D3A" w:rsidRPr="002B0BEA" w:rsidRDefault="007F0D3A" w:rsidP="00E66826">
            <w:pPr>
              <w:pStyle w:val="TableParagraph"/>
              <w:spacing w:line="360" w:lineRule="auto"/>
              <w:ind w:left="0"/>
              <w:rPr>
                <w:bCs/>
                <w:sz w:val="24"/>
                <w:szCs w:val="24"/>
              </w:rPr>
            </w:pPr>
            <w:r w:rsidRPr="002B0BEA">
              <w:rPr>
                <w:bCs/>
                <w:sz w:val="24"/>
                <w:szCs w:val="24"/>
              </w:rPr>
              <w:t>Оцінка</w:t>
            </w:r>
            <w:r w:rsidRPr="002B0BEA">
              <w:rPr>
                <w:bCs/>
                <w:spacing w:val="-18"/>
                <w:sz w:val="24"/>
                <w:szCs w:val="24"/>
              </w:rPr>
              <w:t xml:space="preserve"> </w:t>
            </w:r>
            <w:r w:rsidRPr="002B0BEA">
              <w:rPr>
                <w:bCs/>
                <w:sz w:val="24"/>
                <w:szCs w:val="24"/>
              </w:rPr>
              <w:t xml:space="preserve">в </w:t>
            </w:r>
            <w:r w:rsidRPr="002B0BEA">
              <w:rPr>
                <w:bCs/>
                <w:spacing w:val="-2"/>
                <w:sz w:val="24"/>
                <w:szCs w:val="24"/>
              </w:rPr>
              <w:t>балах</w:t>
            </w:r>
          </w:p>
        </w:tc>
        <w:tc>
          <w:tcPr>
            <w:tcW w:w="2079" w:type="dxa"/>
            <w:vMerge w:val="restart"/>
          </w:tcPr>
          <w:p w14:paraId="67967B49" w14:textId="77777777" w:rsidR="007F0D3A" w:rsidRPr="002B0BEA" w:rsidRDefault="007F0D3A" w:rsidP="00E66826">
            <w:pPr>
              <w:pStyle w:val="TableParagraph"/>
              <w:spacing w:line="360" w:lineRule="auto"/>
              <w:ind w:left="0"/>
              <w:rPr>
                <w:bCs/>
                <w:sz w:val="24"/>
                <w:szCs w:val="24"/>
              </w:rPr>
            </w:pPr>
            <w:r w:rsidRPr="002B0BEA">
              <w:rPr>
                <w:bCs/>
                <w:sz w:val="24"/>
                <w:szCs w:val="24"/>
              </w:rPr>
              <w:t xml:space="preserve">Оцінка за </w:t>
            </w:r>
            <w:r w:rsidRPr="002B0BEA">
              <w:rPr>
                <w:bCs/>
                <w:spacing w:val="-2"/>
                <w:sz w:val="24"/>
                <w:szCs w:val="24"/>
              </w:rPr>
              <w:t>національною шкалою</w:t>
            </w:r>
          </w:p>
        </w:tc>
        <w:tc>
          <w:tcPr>
            <w:tcW w:w="5864" w:type="dxa"/>
            <w:gridSpan w:val="2"/>
          </w:tcPr>
          <w:p w14:paraId="13048B7F" w14:textId="77777777" w:rsidR="007F0D3A" w:rsidRPr="002B0BEA" w:rsidRDefault="007F0D3A" w:rsidP="00E66826">
            <w:pPr>
              <w:pStyle w:val="TableParagraph"/>
              <w:spacing w:line="360" w:lineRule="auto"/>
              <w:ind w:left="0"/>
              <w:rPr>
                <w:bCs/>
                <w:sz w:val="24"/>
                <w:szCs w:val="24"/>
              </w:rPr>
            </w:pPr>
            <w:r w:rsidRPr="002B0BEA">
              <w:rPr>
                <w:bCs/>
                <w:sz w:val="24"/>
                <w:szCs w:val="24"/>
              </w:rPr>
              <w:t>Оцінка</w:t>
            </w:r>
            <w:r w:rsidRPr="002B0BEA">
              <w:rPr>
                <w:bCs/>
                <w:spacing w:val="-8"/>
                <w:sz w:val="24"/>
                <w:szCs w:val="24"/>
              </w:rPr>
              <w:t xml:space="preserve"> </w:t>
            </w:r>
            <w:r w:rsidRPr="002B0BEA">
              <w:rPr>
                <w:bCs/>
                <w:sz w:val="24"/>
                <w:szCs w:val="24"/>
              </w:rPr>
              <w:t>за</w:t>
            </w:r>
            <w:r w:rsidRPr="002B0BEA">
              <w:rPr>
                <w:bCs/>
                <w:spacing w:val="-4"/>
                <w:sz w:val="24"/>
                <w:szCs w:val="24"/>
              </w:rPr>
              <w:t xml:space="preserve"> </w:t>
            </w:r>
            <w:r w:rsidRPr="002B0BEA">
              <w:rPr>
                <w:bCs/>
                <w:sz w:val="24"/>
                <w:szCs w:val="24"/>
              </w:rPr>
              <w:t>шкалою</w:t>
            </w:r>
            <w:r w:rsidRPr="002B0BEA">
              <w:rPr>
                <w:bCs/>
                <w:spacing w:val="-7"/>
                <w:sz w:val="24"/>
                <w:szCs w:val="24"/>
              </w:rPr>
              <w:t xml:space="preserve"> </w:t>
            </w:r>
            <w:r w:rsidRPr="002B0BEA">
              <w:rPr>
                <w:bCs/>
                <w:spacing w:val="-4"/>
                <w:sz w:val="24"/>
                <w:szCs w:val="24"/>
              </w:rPr>
              <w:t>ECTS</w:t>
            </w:r>
          </w:p>
        </w:tc>
      </w:tr>
      <w:tr w:rsidR="007F0D3A" w:rsidRPr="003C688B" w14:paraId="6047479B" w14:textId="77777777" w:rsidTr="00E66826">
        <w:trPr>
          <w:trHeight w:val="643"/>
        </w:trPr>
        <w:tc>
          <w:tcPr>
            <w:tcW w:w="1701" w:type="dxa"/>
            <w:vMerge/>
            <w:tcBorders>
              <w:top w:val="nil"/>
            </w:tcBorders>
          </w:tcPr>
          <w:p w14:paraId="2824DBA7" w14:textId="77777777" w:rsidR="007F0D3A" w:rsidRPr="002B0BEA" w:rsidRDefault="007F0D3A" w:rsidP="00E66826">
            <w:pPr>
              <w:spacing w:line="360" w:lineRule="auto"/>
              <w:jc w:val="center"/>
              <w:rPr>
                <w:rFonts w:ascii="Times New Roman" w:hAnsi="Times New Roman" w:cs="Times New Roman"/>
                <w:bCs/>
                <w:sz w:val="24"/>
                <w:szCs w:val="24"/>
              </w:rPr>
            </w:pPr>
          </w:p>
        </w:tc>
        <w:tc>
          <w:tcPr>
            <w:tcW w:w="2079" w:type="dxa"/>
            <w:vMerge/>
            <w:tcBorders>
              <w:top w:val="nil"/>
            </w:tcBorders>
          </w:tcPr>
          <w:p w14:paraId="290B4B78" w14:textId="77777777" w:rsidR="007F0D3A" w:rsidRPr="002B0BEA" w:rsidRDefault="007F0D3A" w:rsidP="00E66826">
            <w:pPr>
              <w:spacing w:line="360" w:lineRule="auto"/>
              <w:jc w:val="center"/>
              <w:rPr>
                <w:rFonts w:ascii="Times New Roman" w:hAnsi="Times New Roman" w:cs="Times New Roman"/>
                <w:bCs/>
                <w:sz w:val="24"/>
                <w:szCs w:val="24"/>
              </w:rPr>
            </w:pPr>
          </w:p>
        </w:tc>
        <w:tc>
          <w:tcPr>
            <w:tcW w:w="980" w:type="dxa"/>
          </w:tcPr>
          <w:p w14:paraId="315AFE1B" w14:textId="77777777" w:rsidR="007F0D3A" w:rsidRPr="002B0BEA" w:rsidRDefault="007F0D3A" w:rsidP="00E66826">
            <w:pPr>
              <w:pStyle w:val="TableParagraph"/>
              <w:spacing w:line="360" w:lineRule="auto"/>
              <w:ind w:left="0"/>
              <w:rPr>
                <w:bCs/>
                <w:sz w:val="24"/>
                <w:szCs w:val="24"/>
              </w:rPr>
            </w:pPr>
            <w:r w:rsidRPr="002B0BEA">
              <w:rPr>
                <w:bCs/>
                <w:spacing w:val="-4"/>
                <w:sz w:val="24"/>
                <w:szCs w:val="24"/>
              </w:rPr>
              <w:t>Оцінк</w:t>
            </w:r>
            <w:r w:rsidRPr="002B0BEA">
              <w:rPr>
                <w:bCs/>
                <w:spacing w:val="-10"/>
                <w:sz w:val="24"/>
                <w:szCs w:val="24"/>
              </w:rPr>
              <w:t>а</w:t>
            </w:r>
          </w:p>
        </w:tc>
        <w:tc>
          <w:tcPr>
            <w:tcW w:w="4884" w:type="dxa"/>
          </w:tcPr>
          <w:p w14:paraId="0AD31E8A"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Пояснення</w:t>
            </w:r>
          </w:p>
        </w:tc>
      </w:tr>
      <w:tr w:rsidR="007F0D3A" w:rsidRPr="003C688B" w14:paraId="1FF7D06E" w14:textId="77777777" w:rsidTr="00E66826">
        <w:trPr>
          <w:trHeight w:val="646"/>
        </w:trPr>
        <w:tc>
          <w:tcPr>
            <w:tcW w:w="1701" w:type="dxa"/>
          </w:tcPr>
          <w:p w14:paraId="2992FD58"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170-</w:t>
            </w:r>
            <w:r w:rsidRPr="002B0BEA">
              <w:rPr>
                <w:bCs/>
                <w:spacing w:val="-5"/>
                <w:sz w:val="24"/>
                <w:szCs w:val="24"/>
              </w:rPr>
              <w:t>200</w:t>
            </w:r>
          </w:p>
        </w:tc>
        <w:tc>
          <w:tcPr>
            <w:tcW w:w="2079" w:type="dxa"/>
          </w:tcPr>
          <w:p w14:paraId="070DF25D"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Відмінно</w:t>
            </w:r>
          </w:p>
        </w:tc>
        <w:tc>
          <w:tcPr>
            <w:tcW w:w="980" w:type="dxa"/>
          </w:tcPr>
          <w:p w14:paraId="3D1781A6" w14:textId="77777777" w:rsidR="007F0D3A" w:rsidRPr="002B0BEA" w:rsidRDefault="007F0D3A" w:rsidP="00E66826">
            <w:pPr>
              <w:pStyle w:val="TableParagraph"/>
              <w:spacing w:line="360" w:lineRule="auto"/>
              <w:ind w:left="0"/>
              <w:rPr>
                <w:bCs/>
                <w:sz w:val="24"/>
                <w:szCs w:val="24"/>
              </w:rPr>
            </w:pPr>
            <w:r w:rsidRPr="002B0BEA">
              <w:rPr>
                <w:bCs/>
                <w:spacing w:val="-10"/>
                <w:sz w:val="24"/>
                <w:szCs w:val="24"/>
              </w:rPr>
              <w:t>A</w:t>
            </w:r>
          </w:p>
        </w:tc>
        <w:tc>
          <w:tcPr>
            <w:tcW w:w="4884" w:type="dxa"/>
          </w:tcPr>
          <w:p w14:paraId="49D5890F" w14:textId="77777777" w:rsidR="007F0D3A" w:rsidRPr="002B0BEA" w:rsidRDefault="007F0D3A" w:rsidP="00E66826">
            <w:pPr>
              <w:pStyle w:val="TableParagraph"/>
              <w:spacing w:line="360" w:lineRule="auto"/>
              <w:ind w:left="0"/>
              <w:rPr>
                <w:bCs/>
                <w:sz w:val="24"/>
                <w:szCs w:val="24"/>
              </w:rPr>
            </w:pPr>
            <w:r w:rsidRPr="002B0BEA">
              <w:rPr>
                <w:bCs/>
                <w:sz w:val="24"/>
                <w:szCs w:val="24"/>
              </w:rPr>
              <w:t>Відмінно</w:t>
            </w:r>
            <w:r w:rsidRPr="002B0BEA">
              <w:rPr>
                <w:bCs/>
                <w:spacing w:val="-7"/>
                <w:sz w:val="24"/>
                <w:szCs w:val="24"/>
              </w:rPr>
              <w:t xml:space="preserve"> </w:t>
            </w:r>
            <w:r w:rsidRPr="002B0BEA">
              <w:rPr>
                <w:bCs/>
                <w:sz w:val="24"/>
                <w:szCs w:val="24"/>
              </w:rPr>
              <w:t>(відмінне</w:t>
            </w:r>
            <w:r w:rsidRPr="002B0BEA">
              <w:rPr>
                <w:bCs/>
                <w:spacing w:val="-6"/>
                <w:sz w:val="24"/>
                <w:szCs w:val="24"/>
              </w:rPr>
              <w:t xml:space="preserve"> </w:t>
            </w:r>
            <w:r w:rsidRPr="002B0BEA">
              <w:rPr>
                <w:bCs/>
                <w:sz w:val="24"/>
                <w:szCs w:val="24"/>
              </w:rPr>
              <w:t>виконання</w:t>
            </w:r>
            <w:r w:rsidRPr="002B0BEA">
              <w:rPr>
                <w:bCs/>
                <w:spacing w:val="62"/>
                <w:sz w:val="24"/>
                <w:szCs w:val="24"/>
              </w:rPr>
              <w:t xml:space="preserve"> </w:t>
            </w:r>
            <w:r w:rsidRPr="002B0BEA">
              <w:rPr>
                <w:bCs/>
                <w:sz w:val="24"/>
                <w:szCs w:val="24"/>
              </w:rPr>
              <w:t>лише</w:t>
            </w:r>
            <w:r w:rsidRPr="002B0BEA">
              <w:rPr>
                <w:bCs/>
                <w:spacing w:val="-6"/>
                <w:sz w:val="24"/>
                <w:szCs w:val="24"/>
              </w:rPr>
              <w:t xml:space="preserve"> </w:t>
            </w:r>
            <w:r w:rsidRPr="002B0BEA">
              <w:rPr>
                <w:bCs/>
                <w:spacing w:val="-10"/>
                <w:sz w:val="24"/>
                <w:szCs w:val="24"/>
              </w:rPr>
              <w:t>з</w:t>
            </w:r>
            <w:r>
              <w:rPr>
                <w:bCs/>
                <w:spacing w:val="-10"/>
                <w:sz w:val="24"/>
                <w:szCs w:val="24"/>
              </w:rPr>
              <w:t xml:space="preserve"> </w:t>
            </w:r>
            <w:r w:rsidRPr="002B0BEA">
              <w:rPr>
                <w:bCs/>
                <w:sz w:val="24"/>
                <w:szCs w:val="24"/>
              </w:rPr>
              <w:lastRenderedPageBreak/>
              <w:t>незначною</w:t>
            </w:r>
            <w:r w:rsidRPr="002B0BEA">
              <w:rPr>
                <w:bCs/>
                <w:spacing w:val="-12"/>
                <w:sz w:val="24"/>
                <w:szCs w:val="24"/>
              </w:rPr>
              <w:t xml:space="preserve"> </w:t>
            </w:r>
            <w:r w:rsidRPr="002B0BEA">
              <w:rPr>
                <w:bCs/>
                <w:sz w:val="24"/>
                <w:szCs w:val="24"/>
              </w:rPr>
              <w:t>кількістю</w:t>
            </w:r>
            <w:r w:rsidRPr="002B0BEA">
              <w:rPr>
                <w:bCs/>
                <w:spacing w:val="-12"/>
                <w:sz w:val="24"/>
                <w:szCs w:val="24"/>
              </w:rPr>
              <w:t xml:space="preserve"> </w:t>
            </w:r>
            <w:r w:rsidRPr="002B0BEA">
              <w:rPr>
                <w:bCs/>
                <w:spacing w:val="-2"/>
                <w:sz w:val="24"/>
                <w:szCs w:val="24"/>
              </w:rPr>
              <w:t>помилок)</w:t>
            </w:r>
          </w:p>
        </w:tc>
      </w:tr>
      <w:tr w:rsidR="007F0D3A" w:rsidRPr="003C688B" w14:paraId="0D31F9EF" w14:textId="77777777" w:rsidTr="00E66826">
        <w:trPr>
          <w:trHeight w:val="643"/>
        </w:trPr>
        <w:tc>
          <w:tcPr>
            <w:tcW w:w="1701" w:type="dxa"/>
          </w:tcPr>
          <w:p w14:paraId="0103C67C"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lastRenderedPageBreak/>
              <w:t>155-</w:t>
            </w:r>
            <w:r w:rsidRPr="002B0BEA">
              <w:rPr>
                <w:bCs/>
                <w:spacing w:val="-5"/>
                <w:sz w:val="24"/>
                <w:szCs w:val="24"/>
              </w:rPr>
              <w:t>169</w:t>
            </w:r>
          </w:p>
        </w:tc>
        <w:tc>
          <w:tcPr>
            <w:tcW w:w="2079" w:type="dxa"/>
            <w:vMerge w:val="restart"/>
          </w:tcPr>
          <w:p w14:paraId="08E23135"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Добре</w:t>
            </w:r>
          </w:p>
        </w:tc>
        <w:tc>
          <w:tcPr>
            <w:tcW w:w="980" w:type="dxa"/>
          </w:tcPr>
          <w:p w14:paraId="68866D88" w14:textId="77777777" w:rsidR="007F0D3A" w:rsidRPr="002B0BEA" w:rsidRDefault="007F0D3A" w:rsidP="00E66826">
            <w:pPr>
              <w:pStyle w:val="TableParagraph"/>
              <w:spacing w:line="360" w:lineRule="auto"/>
              <w:ind w:left="0"/>
              <w:rPr>
                <w:bCs/>
                <w:sz w:val="24"/>
                <w:szCs w:val="24"/>
              </w:rPr>
            </w:pPr>
            <w:r w:rsidRPr="002B0BEA">
              <w:rPr>
                <w:bCs/>
                <w:spacing w:val="-10"/>
                <w:sz w:val="24"/>
                <w:szCs w:val="24"/>
              </w:rPr>
              <w:t>В</w:t>
            </w:r>
          </w:p>
        </w:tc>
        <w:tc>
          <w:tcPr>
            <w:tcW w:w="4884" w:type="dxa"/>
          </w:tcPr>
          <w:p w14:paraId="0824F75A" w14:textId="77777777" w:rsidR="007F0D3A" w:rsidRPr="002B0BEA" w:rsidRDefault="007F0D3A" w:rsidP="00E66826">
            <w:pPr>
              <w:pStyle w:val="TableParagraph"/>
              <w:spacing w:line="360" w:lineRule="auto"/>
              <w:ind w:left="0"/>
              <w:rPr>
                <w:bCs/>
                <w:sz w:val="24"/>
                <w:szCs w:val="24"/>
              </w:rPr>
            </w:pPr>
            <w:r w:rsidRPr="002B0BEA">
              <w:rPr>
                <w:bCs/>
                <w:sz w:val="24"/>
                <w:szCs w:val="24"/>
              </w:rPr>
              <w:t>Дуже</w:t>
            </w:r>
            <w:r w:rsidRPr="002B0BEA">
              <w:rPr>
                <w:bCs/>
                <w:spacing w:val="-8"/>
                <w:sz w:val="24"/>
                <w:szCs w:val="24"/>
              </w:rPr>
              <w:t xml:space="preserve"> </w:t>
            </w:r>
            <w:r w:rsidRPr="002B0BEA">
              <w:rPr>
                <w:bCs/>
                <w:sz w:val="24"/>
                <w:szCs w:val="24"/>
              </w:rPr>
              <w:t>добре</w:t>
            </w:r>
            <w:r w:rsidRPr="002B0BEA">
              <w:rPr>
                <w:bCs/>
                <w:spacing w:val="-7"/>
                <w:sz w:val="24"/>
                <w:szCs w:val="24"/>
              </w:rPr>
              <w:t xml:space="preserve"> </w:t>
            </w:r>
            <w:r w:rsidRPr="002B0BEA">
              <w:rPr>
                <w:bCs/>
                <w:sz w:val="24"/>
                <w:szCs w:val="24"/>
              </w:rPr>
              <w:t>(вище</w:t>
            </w:r>
            <w:r w:rsidRPr="002B0BEA">
              <w:rPr>
                <w:bCs/>
                <w:spacing w:val="-7"/>
                <w:sz w:val="24"/>
                <w:szCs w:val="24"/>
              </w:rPr>
              <w:t xml:space="preserve"> </w:t>
            </w:r>
            <w:r w:rsidRPr="002B0BEA">
              <w:rPr>
                <w:bCs/>
                <w:sz w:val="24"/>
                <w:szCs w:val="24"/>
              </w:rPr>
              <w:t>середнього</w:t>
            </w:r>
            <w:r w:rsidRPr="002B0BEA">
              <w:rPr>
                <w:bCs/>
                <w:spacing w:val="-8"/>
                <w:sz w:val="24"/>
                <w:szCs w:val="24"/>
              </w:rPr>
              <w:t xml:space="preserve"> </w:t>
            </w:r>
            <w:r w:rsidRPr="002B0BEA">
              <w:rPr>
                <w:bCs/>
                <w:sz w:val="24"/>
                <w:szCs w:val="24"/>
              </w:rPr>
              <w:t>рівня</w:t>
            </w:r>
            <w:r w:rsidRPr="002B0BEA">
              <w:rPr>
                <w:bCs/>
                <w:spacing w:val="-8"/>
                <w:sz w:val="24"/>
                <w:szCs w:val="24"/>
              </w:rPr>
              <w:t xml:space="preserve"> </w:t>
            </w:r>
            <w:r w:rsidRPr="002B0BEA">
              <w:rPr>
                <w:bCs/>
                <w:spacing w:val="-10"/>
                <w:sz w:val="24"/>
                <w:szCs w:val="24"/>
              </w:rPr>
              <w:t>з</w:t>
            </w:r>
            <w:r>
              <w:rPr>
                <w:bCs/>
                <w:spacing w:val="-10"/>
                <w:sz w:val="24"/>
                <w:szCs w:val="24"/>
              </w:rPr>
              <w:t xml:space="preserve"> </w:t>
            </w:r>
            <w:r w:rsidRPr="002B0BEA">
              <w:rPr>
                <w:bCs/>
                <w:sz w:val="24"/>
                <w:szCs w:val="24"/>
              </w:rPr>
              <w:t>кількома</w:t>
            </w:r>
            <w:r w:rsidRPr="002B0BEA">
              <w:rPr>
                <w:bCs/>
                <w:spacing w:val="-11"/>
                <w:sz w:val="24"/>
                <w:szCs w:val="24"/>
              </w:rPr>
              <w:t xml:space="preserve"> </w:t>
            </w:r>
            <w:r w:rsidRPr="002B0BEA">
              <w:rPr>
                <w:bCs/>
                <w:spacing w:val="-2"/>
                <w:sz w:val="24"/>
                <w:szCs w:val="24"/>
              </w:rPr>
              <w:t>помилками)</w:t>
            </w:r>
          </w:p>
        </w:tc>
      </w:tr>
      <w:tr w:rsidR="007F0D3A" w:rsidRPr="003C688B" w14:paraId="77E0794E" w14:textId="77777777" w:rsidTr="00E66826">
        <w:trPr>
          <w:trHeight w:val="642"/>
        </w:trPr>
        <w:tc>
          <w:tcPr>
            <w:tcW w:w="1701" w:type="dxa"/>
          </w:tcPr>
          <w:p w14:paraId="514E0F2E"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140-</w:t>
            </w:r>
            <w:r w:rsidRPr="002B0BEA">
              <w:rPr>
                <w:bCs/>
                <w:spacing w:val="-5"/>
                <w:sz w:val="24"/>
                <w:szCs w:val="24"/>
              </w:rPr>
              <w:t>154</w:t>
            </w:r>
          </w:p>
        </w:tc>
        <w:tc>
          <w:tcPr>
            <w:tcW w:w="2079" w:type="dxa"/>
            <w:vMerge/>
            <w:tcBorders>
              <w:top w:val="nil"/>
            </w:tcBorders>
          </w:tcPr>
          <w:p w14:paraId="3AA92AE2" w14:textId="77777777" w:rsidR="007F0D3A" w:rsidRPr="002B0BEA" w:rsidRDefault="007F0D3A" w:rsidP="00E66826">
            <w:pPr>
              <w:spacing w:line="360" w:lineRule="auto"/>
              <w:jc w:val="center"/>
              <w:rPr>
                <w:rFonts w:ascii="Times New Roman" w:hAnsi="Times New Roman" w:cs="Times New Roman"/>
                <w:bCs/>
                <w:sz w:val="24"/>
                <w:szCs w:val="24"/>
              </w:rPr>
            </w:pPr>
          </w:p>
        </w:tc>
        <w:tc>
          <w:tcPr>
            <w:tcW w:w="980" w:type="dxa"/>
          </w:tcPr>
          <w:p w14:paraId="06DEEB69" w14:textId="77777777" w:rsidR="007F0D3A" w:rsidRPr="002B0BEA" w:rsidRDefault="007F0D3A" w:rsidP="00E66826">
            <w:pPr>
              <w:pStyle w:val="TableParagraph"/>
              <w:spacing w:line="360" w:lineRule="auto"/>
              <w:ind w:left="0"/>
              <w:rPr>
                <w:bCs/>
                <w:sz w:val="24"/>
                <w:szCs w:val="24"/>
              </w:rPr>
            </w:pPr>
            <w:r w:rsidRPr="002B0BEA">
              <w:rPr>
                <w:bCs/>
                <w:spacing w:val="-10"/>
                <w:sz w:val="24"/>
                <w:szCs w:val="24"/>
              </w:rPr>
              <w:t>С</w:t>
            </w:r>
          </w:p>
        </w:tc>
        <w:tc>
          <w:tcPr>
            <w:tcW w:w="4884" w:type="dxa"/>
          </w:tcPr>
          <w:p w14:paraId="30F9BD50" w14:textId="77777777" w:rsidR="007F0D3A" w:rsidRPr="002B0BEA" w:rsidRDefault="007F0D3A" w:rsidP="00E66826">
            <w:pPr>
              <w:pStyle w:val="TableParagraph"/>
              <w:spacing w:line="360" w:lineRule="auto"/>
              <w:ind w:left="0"/>
              <w:rPr>
                <w:bCs/>
                <w:sz w:val="24"/>
                <w:szCs w:val="24"/>
              </w:rPr>
            </w:pPr>
            <w:r w:rsidRPr="002B0BEA">
              <w:rPr>
                <w:bCs/>
                <w:sz w:val="24"/>
                <w:szCs w:val="24"/>
              </w:rPr>
              <w:t>Добре</w:t>
            </w:r>
            <w:r w:rsidRPr="002B0BEA">
              <w:rPr>
                <w:bCs/>
                <w:spacing w:val="-5"/>
                <w:sz w:val="24"/>
                <w:szCs w:val="24"/>
              </w:rPr>
              <w:t xml:space="preserve"> </w:t>
            </w:r>
            <w:r w:rsidRPr="002B0BEA">
              <w:rPr>
                <w:bCs/>
                <w:sz w:val="24"/>
                <w:szCs w:val="24"/>
              </w:rPr>
              <w:t>(в</w:t>
            </w:r>
            <w:r w:rsidRPr="002B0BEA">
              <w:rPr>
                <w:bCs/>
                <w:spacing w:val="-7"/>
                <w:sz w:val="24"/>
                <w:szCs w:val="24"/>
              </w:rPr>
              <w:t xml:space="preserve"> </w:t>
            </w:r>
            <w:r w:rsidRPr="002B0BEA">
              <w:rPr>
                <w:bCs/>
                <w:sz w:val="24"/>
                <w:szCs w:val="24"/>
              </w:rPr>
              <w:t>цілому</w:t>
            </w:r>
            <w:r w:rsidRPr="002B0BEA">
              <w:rPr>
                <w:bCs/>
                <w:spacing w:val="-9"/>
                <w:sz w:val="24"/>
                <w:szCs w:val="24"/>
              </w:rPr>
              <w:t xml:space="preserve"> </w:t>
            </w:r>
            <w:r w:rsidRPr="002B0BEA">
              <w:rPr>
                <w:bCs/>
                <w:sz w:val="24"/>
                <w:szCs w:val="24"/>
              </w:rPr>
              <w:t>правильне</w:t>
            </w:r>
            <w:r w:rsidRPr="002B0BEA">
              <w:rPr>
                <w:bCs/>
                <w:spacing w:val="-5"/>
                <w:sz w:val="24"/>
                <w:szCs w:val="24"/>
              </w:rPr>
              <w:t xml:space="preserve"> </w:t>
            </w:r>
            <w:r w:rsidRPr="002B0BEA">
              <w:rPr>
                <w:bCs/>
                <w:spacing w:val="-2"/>
                <w:sz w:val="24"/>
                <w:szCs w:val="24"/>
              </w:rPr>
              <w:t>виконання</w:t>
            </w:r>
            <w:r>
              <w:rPr>
                <w:bCs/>
                <w:spacing w:val="-2"/>
                <w:sz w:val="24"/>
                <w:szCs w:val="24"/>
              </w:rPr>
              <w:t xml:space="preserve"> </w:t>
            </w:r>
            <w:r w:rsidRPr="002B0BEA">
              <w:rPr>
                <w:bCs/>
                <w:sz w:val="24"/>
                <w:szCs w:val="24"/>
              </w:rPr>
              <w:t>з</w:t>
            </w:r>
            <w:r w:rsidRPr="002B0BEA">
              <w:rPr>
                <w:bCs/>
                <w:spacing w:val="-7"/>
                <w:sz w:val="24"/>
                <w:szCs w:val="24"/>
              </w:rPr>
              <w:t xml:space="preserve"> </w:t>
            </w:r>
            <w:r w:rsidRPr="002B0BEA">
              <w:rPr>
                <w:bCs/>
                <w:sz w:val="24"/>
                <w:szCs w:val="24"/>
              </w:rPr>
              <w:t>певною</w:t>
            </w:r>
            <w:r w:rsidRPr="002B0BEA">
              <w:rPr>
                <w:bCs/>
                <w:spacing w:val="-8"/>
                <w:sz w:val="24"/>
                <w:szCs w:val="24"/>
              </w:rPr>
              <w:t xml:space="preserve"> </w:t>
            </w:r>
            <w:r w:rsidRPr="002B0BEA">
              <w:rPr>
                <w:bCs/>
                <w:sz w:val="24"/>
                <w:szCs w:val="24"/>
              </w:rPr>
              <w:t>кількістю</w:t>
            </w:r>
            <w:r w:rsidRPr="002B0BEA">
              <w:rPr>
                <w:bCs/>
                <w:spacing w:val="-8"/>
                <w:sz w:val="24"/>
                <w:szCs w:val="24"/>
              </w:rPr>
              <w:t xml:space="preserve"> </w:t>
            </w:r>
            <w:r w:rsidRPr="002B0BEA">
              <w:rPr>
                <w:bCs/>
                <w:sz w:val="24"/>
                <w:szCs w:val="24"/>
              </w:rPr>
              <w:t>суттєвих</w:t>
            </w:r>
            <w:r w:rsidRPr="002B0BEA">
              <w:rPr>
                <w:bCs/>
                <w:spacing w:val="-11"/>
                <w:sz w:val="24"/>
                <w:szCs w:val="24"/>
              </w:rPr>
              <w:t xml:space="preserve"> </w:t>
            </w:r>
            <w:r w:rsidRPr="002B0BEA">
              <w:rPr>
                <w:bCs/>
                <w:spacing w:val="-2"/>
                <w:sz w:val="24"/>
                <w:szCs w:val="24"/>
              </w:rPr>
              <w:t>помилок)</w:t>
            </w:r>
          </w:p>
        </w:tc>
      </w:tr>
      <w:tr w:rsidR="007F0D3A" w:rsidRPr="003C688B" w14:paraId="5DDA0C63" w14:textId="77777777" w:rsidTr="00E66826">
        <w:trPr>
          <w:trHeight w:val="642"/>
        </w:trPr>
        <w:tc>
          <w:tcPr>
            <w:tcW w:w="1701" w:type="dxa"/>
          </w:tcPr>
          <w:p w14:paraId="799A9DF8"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125-</w:t>
            </w:r>
            <w:r w:rsidRPr="002B0BEA">
              <w:rPr>
                <w:bCs/>
                <w:spacing w:val="-5"/>
                <w:sz w:val="24"/>
                <w:szCs w:val="24"/>
              </w:rPr>
              <w:t>139</w:t>
            </w:r>
          </w:p>
        </w:tc>
        <w:tc>
          <w:tcPr>
            <w:tcW w:w="2079" w:type="dxa"/>
            <w:vMerge w:val="restart"/>
          </w:tcPr>
          <w:p w14:paraId="3BAB1E04"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Задовільно</w:t>
            </w:r>
          </w:p>
        </w:tc>
        <w:tc>
          <w:tcPr>
            <w:tcW w:w="980" w:type="dxa"/>
          </w:tcPr>
          <w:p w14:paraId="2EAB6116" w14:textId="77777777" w:rsidR="007F0D3A" w:rsidRPr="002B0BEA" w:rsidRDefault="007F0D3A" w:rsidP="00E66826">
            <w:pPr>
              <w:pStyle w:val="TableParagraph"/>
              <w:spacing w:line="360" w:lineRule="auto"/>
              <w:ind w:left="0"/>
              <w:rPr>
                <w:bCs/>
                <w:sz w:val="24"/>
                <w:szCs w:val="24"/>
              </w:rPr>
            </w:pPr>
            <w:r w:rsidRPr="002B0BEA">
              <w:rPr>
                <w:bCs/>
                <w:spacing w:val="-10"/>
                <w:sz w:val="24"/>
                <w:szCs w:val="24"/>
              </w:rPr>
              <w:t>D</w:t>
            </w:r>
          </w:p>
        </w:tc>
        <w:tc>
          <w:tcPr>
            <w:tcW w:w="4884" w:type="dxa"/>
          </w:tcPr>
          <w:p w14:paraId="7FB85677" w14:textId="77777777" w:rsidR="007F0D3A" w:rsidRPr="002B0BEA" w:rsidRDefault="007F0D3A" w:rsidP="00E66826">
            <w:pPr>
              <w:pStyle w:val="TableParagraph"/>
              <w:spacing w:line="360" w:lineRule="auto"/>
              <w:ind w:left="0"/>
              <w:rPr>
                <w:bCs/>
                <w:sz w:val="24"/>
                <w:szCs w:val="24"/>
              </w:rPr>
            </w:pPr>
            <w:r w:rsidRPr="002B0BEA">
              <w:rPr>
                <w:bCs/>
                <w:sz w:val="24"/>
                <w:szCs w:val="24"/>
              </w:rPr>
              <w:t>Задовільно</w:t>
            </w:r>
            <w:r w:rsidRPr="002B0BEA">
              <w:rPr>
                <w:bCs/>
                <w:spacing w:val="-9"/>
                <w:sz w:val="24"/>
                <w:szCs w:val="24"/>
              </w:rPr>
              <w:t xml:space="preserve"> </w:t>
            </w:r>
            <w:r w:rsidRPr="002B0BEA">
              <w:rPr>
                <w:bCs/>
                <w:sz w:val="24"/>
                <w:szCs w:val="24"/>
              </w:rPr>
              <w:t>(непогане,</w:t>
            </w:r>
            <w:r w:rsidRPr="002B0BEA">
              <w:rPr>
                <w:bCs/>
                <w:spacing w:val="-6"/>
                <w:sz w:val="24"/>
                <w:szCs w:val="24"/>
              </w:rPr>
              <w:t xml:space="preserve"> </w:t>
            </w:r>
            <w:r w:rsidRPr="002B0BEA">
              <w:rPr>
                <w:bCs/>
                <w:sz w:val="24"/>
                <w:szCs w:val="24"/>
              </w:rPr>
              <w:t>але</w:t>
            </w:r>
            <w:r w:rsidRPr="002B0BEA">
              <w:rPr>
                <w:bCs/>
                <w:spacing w:val="-7"/>
                <w:sz w:val="24"/>
                <w:szCs w:val="24"/>
              </w:rPr>
              <w:t xml:space="preserve"> </w:t>
            </w:r>
            <w:r w:rsidRPr="002B0BEA">
              <w:rPr>
                <w:bCs/>
                <w:sz w:val="24"/>
                <w:szCs w:val="24"/>
              </w:rPr>
              <w:t>зі</w:t>
            </w:r>
            <w:r w:rsidRPr="002B0BEA">
              <w:rPr>
                <w:bCs/>
                <w:spacing w:val="-13"/>
                <w:sz w:val="24"/>
                <w:szCs w:val="24"/>
              </w:rPr>
              <w:t xml:space="preserve"> </w:t>
            </w:r>
            <w:r w:rsidRPr="002B0BEA">
              <w:rPr>
                <w:bCs/>
                <w:spacing w:val="-2"/>
                <w:sz w:val="24"/>
                <w:szCs w:val="24"/>
              </w:rPr>
              <w:t>значною</w:t>
            </w:r>
            <w:r>
              <w:rPr>
                <w:bCs/>
                <w:spacing w:val="-2"/>
                <w:sz w:val="24"/>
                <w:szCs w:val="24"/>
              </w:rPr>
              <w:t xml:space="preserve"> </w:t>
            </w:r>
            <w:r w:rsidRPr="002B0BEA">
              <w:rPr>
                <w:bCs/>
                <w:sz w:val="24"/>
                <w:szCs w:val="24"/>
              </w:rPr>
              <w:t>кількістю</w:t>
            </w:r>
            <w:r w:rsidRPr="002B0BEA">
              <w:rPr>
                <w:bCs/>
                <w:spacing w:val="59"/>
                <w:sz w:val="24"/>
                <w:szCs w:val="24"/>
              </w:rPr>
              <w:t xml:space="preserve"> </w:t>
            </w:r>
            <w:r w:rsidRPr="002B0BEA">
              <w:rPr>
                <w:bCs/>
                <w:spacing w:val="-2"/>
                <w:sz w:val="24"/>
                <w:szCs w:val="24"/>
              </w:rPr>
              <w:t>недоліків)</w:t>
            </w:r>
          </w:p>
        </w:tc>
      </w:tr>
      <w:tr w:rsidR="007F0D3A" w:rsidRPr="003C688B" w14:paraId="3C0BBD15" w14:textId="77777777" w:rsidTr="00E66826">
        <w:trPr>
          <w:trHeight w:val="647"/>
        </w:trPr>
        <w:tc>
          <w:tcPr>
            <w:tcW w:w="1701" w:type="dxa"/>
          </w:tcPr>
          <w:p w14:paraId="111A273B"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111-</w:t>
            </w:r>
            <w:r w:rsidRPr="002B0BEA">
              <w:rPr>
                <w:bCs/>
                <w:spacing w:val="-5"/>
                <w:sz w:val="24"/>
                <w:szCs w:val="24"/>
              </w:rPr>
              <w:t>124</w:t>
            </w:r>
          </w:p>
        </w:tc>
        <w:tc>
          <w:tcPr>
            <w:tcW w:w="2079" w:type="dxa"/>
            <w:vMerge/>
            <w:tcBorders>
              <w:top w:val="nil"/>
            </w:tcBorders>
          </w:tcPr>
          <w:p w14:paraId="335FC02D" w14:textId="77777777" w:rsidR="007F0D3A" w:rsidRPr="002B0BEA" w:rsidRDefault="007F0D3A" w:rsidP="00E66826">
            <w:pPr>
              <w:spacing w:line="360" w:lineRule="auto"/>
              <w:jc w:val="center"/>
              <w:rPr>
                <w:rFonts w:ascii="Times New Roman" w:hAnsi="Times New Roman" w:cs="Times New Roman"/>
                <w:bCs/>
                <w:sz w:val="24"/>
                <w:szCs w:val="24"/>
              </w:rPr>
            </w:pPr>
          </w:p>
        </w:tc>
        <w:tc>
          <w:tcPr>
            <w:tcW w:w="980" w:type="dxa"/>
          </w:tcPr>
          <w:p w14:paraId="7B5C4B98" w14:textId="77777777" w:rsidR="007F0D3A" w:rsidRPr="002B0BEA" w:rsidRDefault="007F0D3A" w:rsidP="00E66826">
            <w:pPr>
              <w:pStyle w:val="TableParagraph"/>
              <w:spacing w:line="360" w:lineRule="auto"/>
              <w:ind w:left="0"/>
              <w:rPr>
                <w:bCs/>
                <w:sz w:val="24"/>
                <w:szCs w:val="24"/>
              </w:rPr>
            </w:pPr>
            <w:r w:rsidRPr="002B0BEA">
              <w:rPr>
                <w:bCs/>
                <w:spacing w:val="-10"/>
                <w:sz w:val="24"/>
                <w:szCs w:val="24"/>
              </w:rPr>
              <w:t>E</w:t>
            </w:r>
          </w:p>
        </w:tc>
        <w:tc>
          <w:tcPr>
            <w:tcW w:w="4884" w:type="dxa"/>
          </w:tcPr>
          <w:p w14:paraId="1ECD10D7" w14:textId="77777777" w:rsidR="007F0D3A" w:rsidRPr="002B0BEA" w:rsidRDefault="007F0D3A" w:rsidP="00E66826">
            <w:pPr>
              <w:pStyle w:val="TableParagraph"/>
              <w:spacing w:line="360" w:lineRule="auto"/>
              <w:ind w:left="0"/>
              <w:rPr>
                <w:bCs/>
                <w:sz w:val="24"/>
                <w:szCs w:val="24"/>
              </w:rPr>
            </w:pPr>
            <w:r w:rsidRPr="002B0BEA">
              <w:rPr>
                <w:bCs/>
                <w:sz w:val="24"/>
                <w:szCs w:val="24"/>
              </w:rPr>
              <w:t>Достатньо</w:t>
            </w:r>
            <w:r w:rsidRPr="002B0BEA">
              <w:rPr>
                <w:bCs/>
                <w:spacing w:val="-14"/>
                <w:sz w:val="24"/>
                <w:szCs w:val="24"/>
              </w:rPr>
              <w:t xml:space="preserve"> </w:t>
            </w:r>
            <w:r w:rsidRPr="002B0BEA">
              <w:rPr>
                <w:bCs/>
                <w:sz w:val="24"/>
                <w:szCs w:val="24"/>
              </w:rPr>
              <w:t>(виконання</w:t>
            </w:r>
            <w:r w:rsidRPr="002B0BEA">
              <w:rPr>
                <w:bCs/>
                <w:spacing w:val="-12"/>
                <w:sz w:val="24"/>
                <w:szCs w:val="24"/>
              </w:rPr>
              <w:t xml:space="preserve"> </w:t>
            </w:r>
            <w:r w:rsidRPr="002B0BEA">
              <w:rPr>
                <w:bCs/>
                <w:spacing w:val="-2"/>
                <w:sz w:val="24"/>
                <w:szCs w:val="24"/>
              </w:rPr>
              <w:t>задовольняє</w:t>
            </w:r>
            <w:r>
              <w:rPr>
                <w:bCs/>
                <w:spacing w:val="-2"/>
                <w:sz w:val="24"/>
                <w:szCs w:val="24"/>
              </w:rPr>
              <w:t xml:space="preserve"> </w:t>
            </w:r>
            <w:r w:rsidRPr="002B0BEA">
              <w:rPr>
                <w:bCs/>
                <w:spacing w:val="-2"/>
                <w:sz w:val="24"/>
                <w:szCs w:val="24"/>
              </w:rPr>
              <w:t>мінімальним</w:t>
            </w:r>
            <w:r w:rsidRPr="002B0BEA">
              <w:rPr>
                <w:bCs/>
                <w:spacing w:val="3"/>
                <w:sz w:val="24"/>
                <w:szCs w:val="24"/>
              </w:rPr>
              <w:t xml:space="preserve"> </w:t>
            </w:r>
            <w:r w:rsidRPr="002B0BEA">
              <w:rPr>
                <w:bCs/>
                <w:spacing w:val="-2"/>
                <w:sz w:val="24"/>
                <w:szCs w:val="24"/>
              </w:rPr>
              <w:t>критеріям)</w:t>
            </w:r>
          </w:p>
        </w:tc>
      </w:tr>
      <w:tr w:rsidR="007F0D3A" w:rsidRPr="003C688B" w14:paraId="0E3D4414" w14:textId="77777777" w:rsidTr="00E66826">
        <w:trPr>
          <w:trHeight w:val="642"/>
        </w:trPr>
        <w:tc>
          <w:tcPr>
            <w:tcW w:w="1701" w:type="dxa"/>
          </w:tcPr>
          <w:p w14:paraId="29619237"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60-</w:t>
            </w:r>
            <w:r w:rsidRPr="002B0BEA">
              <w:rPr>
                <w:bCs/>
                <w:spacing w:val="-5"/>
                <w:sz w:val="24"/>
                <w:szCs w:val="24"/>
              </w:rPr>
              <w:t>110</w:t>
            </w:r>
          </w:p>
        </w:tc>
        <w:tc>
          <w:tcPr>
            <w:tcW w:w="2079" w:type="dxa"/>
            <w:vMerge w:val="restart"/>
          </w:tcPr>
          <w:p w14:paraId="1F331BAD" w14:textId="77777777" w:rsidR="007F0D3A" w:rsidRPr="002B0BEA" w:rsidRDefault="007F0D3A" w:rsidP="00E66826">
            <w:pPr>
              <w:pStyle w:val="TableParagraph"/>
              <w:spacing w:line="360" w:lineRule="auto"/>
              <w:ind w:left="0"/>
              <w:rPr>
                <w:bCs/>
                <w:sz w:val="24"/>
                <w:szCs w:val="24"/>
              </w:rPr>
            </w:pPr>
            <w:r w:rsidRPr="002B0BEA">
              <w:rPr>
                <w:bCs/>
                <w:spacing w:val="-2"/>
                <w:sz w:val="24"/>
                <w:szCs w:val="24"/>
              </w:rPr>
              <w:t>Незадовільно</w:t>
            </w:r>
          </w:p>
        </w:tc>
        <w:tc>
          <w:tcPr>
            <w:tcW w:w="980" w:type="dxa"/>
          </w:tcPr>
          <w:p w14:paraId="06B99192" w14:textId="77777777" w:rsidR="007F0D3A" w:rsidRPr="002B0BEA" w:rsidRDefault="007F0D3A" w:rsidP="00E66826">
            <w:pPr>
              <w:pStyle w:val="TableParagraph"/>
              <w:spacing w:line="360" w:lineRule="auto"/>
              <w:ind w:left="0"/>
              <w:rPr>
                <w:bCs/>
                <w:sz w:val="24"/>
                <w:szCs w:val="24"/>
              </w:rPr>
            </w:pPr>
            <w:proofErr w:type="spellStart"/>
            <w:r w:rsidRPr="002B0BEA">
              <w:rPr>
                <w:bCs/>
                <w:spacing w:val="-5"/>
                <w:sz w:val="24"/>
                <w:szCs w:val="24"/>
              </w:rPr>
              <w:t>Fx</w:t>
            </w:r>
            <w:proofErr w:type="spellEnd"/>
          </w:p>
        </w:tc>
        <w:tc>
          <w:tcPr>
            <w:tcW w:w="4884" w:type="dxa"/>
          </w:tcPr>
          <w:p w14:paraId="181239BA" w14:textId="77777777" w:rsidR="007F0D3A" w:rsidRPr="002B0BEA" w:rsidRDefault="007F0D3A" w:rsidP="00E66826">
            <w:pPr>
              <w:pStyle w:val="TableParagraph"/>
              <w:spacing w:line="360" w:lineRule="auto"/>
              <w:ind w:left="0"/>
              <w:rPr>
                <w:bCs/>
                <w:sz w:val="24"/>
                <w:szCs w:val="24"/>
              </w:rPr>
            </w:pPr>
            <w:r w:rsidRPr="002B0BEA">
              <w:rPr>
                <w:bCs/>
                <w:sz w:val="24"/>
                <w:szCs w:val="24"/>
              </w:rPr>
              <w:t>Незадовільно</w:t>
            </w:r>
            <w:r w:rsidRPr="002B0BEA">
              <w:rPr>
                <w:bCs/>
                <w:spacing w:val="-10"/>
                <w:sz w:val="24"/>
                <w:szCs w:val="24"/>
              </w:rPr>
              <w:t xml:space="preserve"> </w:t>
            </w:r>
            <w:r w:rsidRPr="002B0BEA">
              <w:rPr>
                <w:bCs/>
                <w:sz w:val="24"/>
                <w:szCs w:val="24"/>
              </w:rPr>
              <w:t>(з</w:t>
            </w:r>
            <w:r w:rsidRPr="002B0BEA">
              <w:rPr>
                <w:bCs/>
                <w:spacing w:val="-10"/>
                <w:sz w:val="24"/>
                <w:szCs w:val="24"/>
              </w:rPr>
              <w:t xml:space="preserve"> </w:t>
            </w:r>
            <w:r w:rsidRPr="002B0BEA">
              <w:rPr>
                <w:bCs/>
                <w:spacing w:val="-2"/>
                <w:sz w:val="24"/>
                <w:szCs w:val="24"/>
              </w:rPr>
              <w:t>можливістю</w:t>
            </w:r>
            <w:r>
              <w:rPr>
                <w:bCs/>
                <w:spacing w:val="-2"/>
                <w:sz w:val="24"/>
                <w:szCs w:val="24"/>
              </w:rPr>
              <w:t xml:space="preserve"> </w:t>
            </w:r>
            <w:r w:rsidRPr="002B0BEA">
              <w:rPr>
                <w:bCs/>
                <w:spacing w:val="-2"/>
                <w:sz w:val="24"/>
                <w:szCs w:val="24"/>
              </w:rPr>
              <w:t>повторного</w:t>
            </w:r>
            <w:r w:rsidRPr="002B0BEA">
              <w:rPr>
                <w:bCs/>
                <w:spacing w:val="1"/>
                <w:sz w:val="24"/>
                <w:szCs w:val="24"/>
              </w:rPr>
              <w:t xml:space="preserve"> </w:t>
            </w:r>
            <w:r w:rsidRPr="002B0BEA">
              <w:rPr>
                <w:bCs/>
                <w:spacing w:val="-2"/>
                <w:sz w:val="24"/>
                <w:szCs w:val="24"/>
              </w:rPr>
              <w:t>складання)</w:t>
            </w:r>
          </w:p>
        </w:tc>
      </w:tr>
      <w:tr w:rsidR="007F0D3A" w:rsidRPr="003C688B" w14:paraId="13FC9E13" w14:textId="77777777" w:rsidTr="00E66826">
        <w:trPr>
          <w:trHeight w:val="643"/>
        </w:trPr>
        <w:tc>
          <w:tcPr>
            <w:tcW w:w="1701" w:type="dxa"/>
          </w:tcPr>
          <w:p w14:paraId="5F696CE2" w14:textId="77777777" w:rsidR="007F0D3A" w:rsidRPr="002B0BEA" w:rsidRDefault="007F0D3A" w:rsidP="00E66826">
            <w:pPr>
              <w:pStyle w:val="TableParagraph"/>
              <w:spacing w:line="360" w:lineRule="auto"/>
              <w:ind w:left="0"/>
              <w:rPr>
                <w:bCs/>
                <w:sz w:val="24"/>
                <w:szCs w:val="24"/>
              </w:rPr>
            </w:pPr>
            <w:r w:rsidRPr="002B0BEA">
              <w:rPr>
                <w:bCs/>
                <w:spacing w:val="-4"/>
                <w:sz w:val="24"/>
                <w:szCs w:val="24"/>
              </w:rPr>
              <w:t>1-</w:t>
            </w:r>
            <w:r w:rsidRPr="002B0BEA">
              <w:rPr>
                <w:bCs/>
                <w:spacing w:val="-5"/>
                <w:sz w:val="24"/>
                <w:szCs w:val="24"/>
              </w:rPr>
              <w:t>59</w:t>
            </w:r>
          </w:p>
        </w:tc>
        <w:tc>
          <w:tcPr>
            <w:tcW w:w="2079" w:type="dxa"/>
            <w:vMerge/>
            <w:tcBorders>
              <w:top w:val="nil"/>
            </w:tcBorders>
          </w:tcPr>
          <w:p w14:paraId="6A830E17" w14:textId="77777777" w:rsidR="007F0D3A" w:rsidRPr="002B0BEA" w:rsidRDefault="007F0D3A" w:rsidP="00E66826">
            <w:pPr>
              <w:spacing w:line="360" w:lineRule="auto"/>
              <w:jc w:val="center"/>
              <w:rPr>
                <w:rFonts w:ascii="Times New Roman" w:hAnsi="Times New Roman" w:cs="Times New Roman"/>
                <w:bCs/>
                <w:sz w:val="24"/>
                <w:szCs w:val="24"/>
              </w:rPr>
            </w:pPr>
          </w:p>
        </w:tc>
        <w:tc>
          <w:tcPr>
            <w:tcW w:w="980" w:type="dxa"/>
          </w:tcPr>
          <w:p w14:paraId="40C06917" w14:textId="77777777" w:rsidR="007F0D3A" w:rsidRPr="002B0BEA" w:rsidRDefault="007F0D3A" w:rsidP="00E66826">
            <w:pPr>
              <w:pStyle w:val="TableParagraph"/>
              <w:spacing w:line="360" w:lineRule="auto"/>
              <w:ind w:left="0"/>
              <w:rPr>
                <w:bCs/>
                <w:sz w:val="24"/>
                <w:szCs w:val="24"/>
              </w:rPr>
            </w:pPr>
            <w:r w:rsidRPr="002B0BEA">
              <w:rPr>
                <w:bCs/>
                <w:spacing w:val="-10"/>
                <w:sz w:val="24"/>
                <w:szCs w:val="24"/>
              </w:rPr>
              <w:t>F</w:t>
            </w:r>
          </w:p>
        </w:tc>
        <w:tc>
          <w:tcPr>
            <w:tcW w:w="4884" w:type="dxa"/>
          </w:tcPr>
          <w:p w14:paraId="308C5DF0" w14:textId="77777777" w:rsidR="007F0D3A" w:rsidRPr="002B0BEA" w:rsidRDefault="007F0D3A" w:rsidP="00E66826">
            <w:pPr>
              <w:pStyle w:val="TableParagraph"/>
              <w:spacing w:line="360" w:lineRule="auto"/>
              <w:ind w:left="0"/>
              <w:rPr>
                <w:bCs/>
                <w:sz w:val="24"/>
                <w:szCs w:val="24"/>
              </w:rPr>
            </w:pPr>
            <w:r w:rsidRPr="002B0BEA">
              <w:rPr>
                <w:bCs/>
                <w:sz w:val="24"/>
                <w:szCs w:val="24"/>
              </w:rPr>
              <w:t>Незадовільно</w:t>
            </w:r>
            <w:r w:rsidRPr="002B0BEA">
              <w:rPr>
                <w:bCs/>
                <w:spacing w:val="-10"/>
                <w:sz w:val="24"/>
                <w:szCs w:val="24"/>
              </w:rPr>
              <w:t xml:space="preserve"> </w:t>
            </w:r>
            <w:r w:rsidRPr="002B0BEA">
              <w:rPr>
                <w:bCs/>
                <w:sz w:val="24"/>
                <w:szCs w:val="24"/>
              </w:rPr>
              <w:t>(з</w:t>
            </w:r>
            <w:r w:rsidRPr="002B0BEA">
              <w:rPr>
                <w:bCs/>
                <w:spacing w:val="-10"/>
                <w:sz w:val="24"/>
                <w:szCs w:val="24"/>
              </w:rPr>
              <w:t xml:space="preserve"> </w:t>
            </w:r>
            <w:r w:rsidRPr="002B0BEA">
              <w:rPr>
                <w:bCs/>
                <w:spacing w:val="-2"/>
                <w:sz w:val="24"/>
                <w:szCs w:val="24"/>
              </w:rPr>
              <w:t>обов’язковим</w:t>
            </w:r>
            <w:r>
              <w:rPr>
                <w:bCs/>
                <w:spacing w:val="-2"/>
                <w:sz w:val="24"/>
                <w:szCs w:val="24"/>
              </w:rPr>
              <w:t xml:space="preserve"> </w:t>
            </w:r>
            <w:r w:rsidRPr="002B0BEA">
              <w:rPr>
                <w:bCs/>
                <w:sz w:val="24"/>
                <w:szCs w:val="24"/>
              </w:rPr>
              <w:t>повторним</w:t>
            </w:r>
            <w:r w:rsidRPr="002B0BEA">
              <w:rPr>
                <w:bCs/>
                <w:spacing w:val="-10"/>
                <w:sz w:val="24"/>
                <w:szCs w:val="24"/>
              </w:rPr>
              <w:t xml:space="preserve"> </w:t>
            </w:r>
            <w:r w:rsidRPr="002B0BEA">
              <w:rPr>
                <w:bCs/>
                <w:sz w:val="24"/>
                <w:szCs w:val="24"/>
              </w:rPr>
              <w:t>вивченням</w:t>
            </w:r>
            <w:r w:rsidRPr="002B0BEA">
              <w:rPr>
                <w:bCs/>
                <w:spacing w:val="-9"/>
                <w:sz w:val="24"/>
                <w:szCs w:val="24"/>
              </w:rPr>
              <w:t xml:space="preserve"> </w:t>
            </w:r>
            <w:r w:rsidRPr="002B0BEA">
              <w:rPr>
                <w:bCs/>
                <w:spacing w:val="-2"/>
                <w:sz w:val="24"/>
                <w:szCs w:val="24"/>
              </w:rPr>
              <w:t>дисципліни)</w:t>
            </w:r>
          </w:p>
        </w:tc>
      </w:tr>
    </w:tbl>
    <w:p w14:paraId="73B650F0" w14:textId="77777777" w:rsidR="005D51AB" w:rsidRDefault="005D51AB" w:rsidP="001364C0">
      <w:pPr>
        <w:spacing w:line="360" w:lineRule="auto"/>
        <w:contextualSpacing/>
        <w:rPr>
          <w:rFonts w:ascii="Times New Roman" w:eastAsia="Times New Roman" w:hAnsi="Times New Roman" w:cs="Times New Roman"/>
          <w:b/>
          <w:sz w:val="28"/>
          <w:szCs w:val="28"/>
        </w:rPr>
      </w:pPr>
    </w:p>
    <w:p w14:paraId="2E194E3B" w14:textId="0434ABFA" w:rsidR="00393220" w:rsidRDefault="00934BFD" w:rsidP="001364C0">
      <w:pPr>
        <w:spacing w:line="36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11.Методичне забезпечення</w:t>
      </w:r>
    </w:p>
    <w:p w14:paraId="1BDAED5A" w14:textId="77777777" w:rsidR="00393220" w:rsidRDefault="00934BFD" w:rsidP="001364C0">
      <w:pPr>
        <w:widowControl w:val="0"/>
        <w:numPr>
          <w:ilvl w:val="0"/>
          <w:numId w:val="6"/>
        </w:numPr>
        <w:tabs>
          <w:tab w:val="left" w:pos="382"/>
        </w:tabs>
        <w:spacing w:line="360" w:lineRule="auto"/>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Відеолекції</w:t>
      </w:r>
      <w:proofErr w:type="spellEnd"/>
      <w:r>
        <w:rPr>
          <w:rFonts w:ascii="Times New Roman" w:eastAsia="Times New Roman" w:hAnsi="Times New Roman" w:cs="Times New Roman"/>
          <w:sz w:val="28"/>
          <w:szCs w:val="28"/>
        </w:rPr>
        <w:t xml:space="preserve"> на порталі LIKAR.NMU.</w:t>
      </w:r>
    </w:p>
    <w:p w14:paraId="38D046D9" w14:textId="77777777" w:rsidR="00393220" w:rsidRDefault="00934BFD" w:rsidP="001364C0">
      <w:pPr>
        <w:widowControl w:val="0"/>
        <w:numPr>
          <w:ilvl w:val="0"/>
          <w:numId w:val="6"/>
        </w:numPr>
        <w:tabs>
          <w:tab w:val="left" w:pos="382"/>
        </w:tabs>
        <w:spacing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Методичні рекомендації за темами.</w:t>
      </w:r>
    </w:p>
    <w:p w14:paraId="293AD2AB" w14:textId="77777777" w:rsidR="00393220" w:rsidRDefault="00934BFD" w:rsidP="001364C0">
      <w:pPr>
        <w:widowControl w:val="0"/>
        <w:numPr>
          <w:ilvl w:val="0"/>
          <w:numId w:val="6"/>
        </w:numPr>
        <w:tabs>
          <w:tab w:val="left" w:pos="382"/>
        </w:tabs>
        <w:spacing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Робочий зошит із СРС.</w:t>
      </w:r>
    </w:p>
    <w:p w14:paraId="50B0A9CF" w14:textId="77777777" w:rsidR="00393220" w:rsidRDefault="00934BFD" w:rsidP="001364C0">
      <w:pPr>
        <w:widowControl w:val="0"/>
        <w:numPr>
          <w:ilvl w:val="0"/>
          <w:numId w:val="6"/>
        </w:numPr>
        <w:tabs>
          <w:tab w:val="left" w:pos="382"/>
        </w:tabs>
        <w:spacing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Посібник для практичних занять.</w:t>
      </w:r>
    </w:p>
    <w:p w14:paraId="246F532D" w14:textId="77777777" w:rsidR="00393220" w:rsidRDefault="00393220" w:rsidP="001364C0">
      <w:pPr>
        <w:spacing w:line="360" w:lineRule="auto"/>
        <w:contextualSpacing/>
        <w:rPr>
          <w:rFonts w:ascii="Times New Roman" w:eastAsia="Times New Roman" w:hAnsi="Times New Roman" w:cs="Times New Roman"/>
          <w:sz w:val="28"/>
          <w:szCs w:val="28"/>
        </w:rPr>
      </w:pPr>
    </w:p>
    <w:p w14:paraId="5DD6AB2E" w14:textId="77777777" w:rsidR="00393220" w:rsidRDefault="00934BFD" w:rsidP="001364C0">
      <w:pPr>
        <w:widowControl w:val="0"/>
        <w:tabs>
          <w:tab w:val="left" w:pos="382"/>
        </w:tabs>
        <w:spacing w:line="360" w:lineRule="auto"/>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12. Рекомендована література </w:t>
      </w:r>
    </w:p>
    <w:p w14:paraId="0E20F81D" w14:textId="77777777" w:rsidR="007F0D3A" w:rsidRPr="005D51AB" w:rsidRDefault="007F0D3A" w:rsidP="007F0D3A">
      <w:pPr>
        <w:pStyle w:val="1"/>
        <w:spacing w:before="0" w:after="0" w:line="360" w:lineRule="auto"/>
        <w:rPr>
          <w:rFonts w:ascii="Times New Roman" w:hAnsi="Times New Roman" w:cs="Times New Roman"/>
          <w:b/>
          <w:bCs/>
          <w:sz w:val="28"/>
          <w:szCs w:val="28"/>
        </w:rPr>
      </w:pPr>
      <w:r w:rsidRPr="005D51AB">
        <w:rPr>
          <w:rFonts w:ascii="Times New Roman" w:hAnsi="Times New Roman" w:cs="Times New Roman"/>
          <w:b/>
          <w:bCs/>
          <w:spacing w:val="-2"/>
          <w:sz w:val="28"/>
          <w:szCs w:val="28"/>
        </w:rPr>
        <w:t>Основна:</w:t>
      </w:r>
    </w:p>
    <w:p w14:paraId="21DB32C7" w14:textId="77777777" w:rsidR="007F0D3A" w:rsidRPr="003C688B" w:rsidRDefault="007F0D3A" w:rsidP="007F0D3A">
      <w:pPr>
        <w:numPr>
          <w:ilvl w:val="0"/>
          <w:numId w:val="15"/>
        </w:numPr>
        <w:spacing w:line="360" w:lineRule="auto"/>
        <w:ind w:left="0" w:firstLine="0"/>
        <w:jc w:val="both"/>
        <w:rPr>
          <w:rStyle w:val="a6"/>
          <w:rFonts w:ascii="Times New Roman" w:hAnsi="Times New Roman" w:cs="Times New Roman"/>
          <w:sz w:val="28"/>
          <w:szCs w:val="28"/>
          <w:lang w:val="uk-UA"/>
        </w:rPr>
      </w:pPr>
      <w:r w:rsidRPr="003C688B">
        <w:rPr>
          <w:rFonts w:ascii="Times New Roman" w:hAnsi="Times New Roman" w:cs="Times New Roman"/>
          <w:sz w:val="28"/>
          <w:szCs w:val="28"/>
          <w:lang w:val="uk-UA"/>
        </w:rPr>
        <w:t xml:space="preserve">Клінічна фармакологія: Навчальний посібник / </w:t>
      </w:r>
      <w:proofErr w:type="spellStart"/>
      <w:r w:rsidRPr="003C688B">
        <w:rPr>
          <w:rFonts w:ascii="Times New Roman" w:hAnsi="Times New Roman" w:cs="Times New Roman"/>
          <w:sz w:val="28"/>
          <w:szCs w:val="28"/>
          <w:lang w:val="uk-UA"/>
        </w:rPr>
        <w:t>М.В.Хайтович</w:t>
      </w:r>
      <w:proofErr w:type="spellEnd"/>
      <w:r w:rsidRPr="003C688B">
        <w:rPr>
          <w:rFonts w:ascii="Times New Roman" w:hAnsi="Times New Roman" w:cs="Times New Roman"/>
          <w:sz w:val="28"/>
          <w:szCs w:val="28"/>
          <w:lang w:val="uk-UA"/>
        </w:rPr>
        <w:t xml:space="preserve">, </w:t>
      </w:r>
      <w:proofErr w:type="spellStart"/>
      <w:r w:rsidRPr="003C688B">
        <w:rPr>
          <w:rFonts w:ascii="Times New Roman" w:hAnsi="Times New Roman" w:cs="Times New Roman"/>
          <w:sz w:val="28"/>
          <w:szCs w:val="28"/>
          <w:lang w:val="uk-UA"/>
        </w:rPr>
        <w:t>Г.В.Зайченко</w:t>
      </w:r>
      <w:proofErr w:type="spellEnd"/>
      <w:r w:rsidRPr="003C688B">
        <w:rPr>
          <w:rFonts w:ascii="Times New Roman" w:hAnsi="Times New Roman" w:cs="Times New Roman"/>
          <w:sz w:val="28"/>
          <w:szCs w:val="28"/>
          <w:lang w:val="uk-UA"/>
        </w:rPr>
        <w:t xml:space="preserve">, І.О. Афанасьєва та ін. / за редакцією М.В. </w:t>
      </w:r>
      <w:proofErr w:type="spellStart"/>
      <w:r w:rsidRPr="003C688B">
        <w:rPr>
          <w:rFonts w:ascii="Times New Roman" w:hAnsi="Times New Roman" w:cs="Times New Roman"/>
          <w:sz w:val="28"/>
          <w:szCs w:val="28"/>
          <w:lang w:val="uk-UA"/>
        </w:rPr>
        <w:t>Хайтовича</w:t>
      </w:r>
      <w:proofErr w:type="spellEnd"/>
      <w:r w:rsidRPr="003C688B">
        <w:rPr>
          <w:rFonts w:ascii="Times New Roman" w:hAnsi="Times New Roman" w:cs="Times New Roman"/>
          <w:sz w:val="28"/>
          <w:szCs w:val="28"/>
          <w:lang w:val="uk-UA"/>
        </w:rPr>
        <w:t xml:space="preserve"> та Г.В. </w:t>
      </w:r>
      <w:proofErr w:type="spellStart"/>
      <w:r w:rsidRPr="003C688B">
        <w:rPr>
          <w:rFonts w:ascii="Times New Roman" w:hAnsi="Times New Roman" w:cs="Times New Roman"/>
          <w:sz w:val="28"/>
          <w:szCs w:val="28"/>
          <w:lang w:val="uk-UA"/>
        </w:rPr>
        <w:t>Зайченко</w:t>
      </w:r>
      <w:proofErr w:type="spellEnd"/>
      <w:r w:rsidRPr="003C688B">
        <w:rPr>
          <w:rFonts w:ascii="Times New Roman" w:hAnsi="Times New Roman" w:cs="Times New Roman"/>
          <w:sz w:val="28"/>
          <w:szCs w:val="28"/>
          <w:lang w:val="uk-UA"/>
        </w:rPr>
        <w:t xml:space="preserve">. К.: ВСВ «Медицина», 2024 - 355 с. ISBN: 978-617-505-955-5. </w:t>
      </w:r>
      <w:hyperlink r:id="rId10" w:history="1">
        <w:r w:rsidRPr="003C688B">
          <w:rPr>
            <w:rStyle w:val="a6"/>
            <w:rFonts w:ascii="Times New Roman" w:hAnsi="Times New Roman" w:cs="Times New Roman"/>
            <w:sz w:val="28"/>
            <w:szCs w:val="28"/>
            <w:lang w:val="uk-UA"/>
          </w:rPr>
          <w:t>http://ir.librarynmu.com/handle/123456789/9906</w:t>
        </w:r>
      </w:hyperlink>
      <w:r w:rsidRPr="003C688B">
        <w:rPr>
          <w:rStyle w:val="a6"/>
          <w:rFonts w:ascii="Times New Roman" w:hAnsi="Times New Roman" w:cs="Times New Roman"/>
          <w:sz w:val="28"/>
          <w:szCs w:val="28"/>
          <w:lang w:val="uk-UA"/>
        </w:rPr>
        <w:t>.</w:t>
      </w:r>
    </w:p>
    <w:p w14:paraId="7137B649" w14:textId="77777777" w:rsidR="007F0D3A" w:rsidRPr="00751FD4" w:rsidRDefault="007F0D3A" w:rsidP="00751FD4">
      <w:pPr>
        <w:numPr>
          <w:ilvl w:val="0"/>
          <w:numId w:val="15"/>
        </w:numPr>
        <w:spacing w:line="360" w:lineRule="auto"/>
        <w:ind w:left="0" w:firstLine="0"/>
        <w:jc w:val="both"/>
        <w:rPr>
          <w:rFonts w:ascii="Times New Roman" w:hAnsi="Times New Roman" w:cs="Times New Roman"/>
          <w:sz w:val="28"/>
          <w:szCs w:val="28"/>
        </w:rPr>
      </w:pPr>
      <w:r w:rsidRPr="003C688B">
        <w:rPr>
          <w:rFonts w:ascii="Times New Roman" w:hAnsi="Times New Roman" w:cs="Times New Roman"/>
          <w:sz w:val="28"/>
          <w:szCs w:val="28"/>
          <w:lang w:val="uk-UA"/>
        </w:rPr>
        <w:t xml:space="preserve">Фармакологія за Рангом і Дейлом: 9 видання: у 2 томах. (Джеймс М. </w:t>
      </w:r>
      <w:proofErr w:type="spellStart"/>
      <w:r w:rsidRPr="003C688B">
        <w:rPr>
          <w:rFonts w:ascii="Times New Roman" w:hAnsi="Times New Roman" w:cs="Times New Roman"/>
          <w:sz w:val="28"/>
          <w:szCs w:val="28"/>
          <w:lang w:val="uk-UA"/>
        </w:rPr>
        <w:t>Ріттер</w:t>
      </w:r>
      <w:proofErr w:type="spellEnd"/>
      <w:r w:rsidRPr="003C688B">
        <w:rPr>
          <w:rFonts w:ascii="Times New Roman" w:hAnsi="Times New Roman" w:cs="Times New Roman"/>
          <w:sz w:val="28"/>
          <w:szCs w:val="28"/>
          <w:lang w:val="uk-UA"/>
        </w:rPr>
        <w:t xml:space="preserve">, Род </w:t>
      </w:r>
      <w:proofErr w:type="spellStart"/>
      <w:r w:rsidRPr="003C688B">
        <w:rPr>
          <w:rFonts w:ascii="Times New Roman" w:hAnsi="Times New Roman" w:cs="Times New Roman"/>
          <w:sz w:val="28"/>
          <w:szCs w:val="28"/>
          <w:lang w:val="uk-UA"/>
        </w:rPr>
        <w:t>Флавер</w:t>
      </w:r>
      <w:proofErr w:type="spellEnd"/>
      <w:r w:rsidRPr="003C688B">
        <w:rPr>
          <w:rFonts w:ascii="Times New Roman" w:hAnsi="Times New Roman" w:cs="Times New Roman"/>
          <w:sz w:val="28"/>
          <w:szCs w:val="28"/>
          <w:lang w:val="uk-UA"/>
        </w:rPr>
        <w:t xml:space="preserve">, </w:t>
      </w:r>
      <w:proofErr w:type="spellStart"/>
      <w:r w:rsidRPr="003C688B">
        <w:rPr>
          <w:rFonts w:ascii="Times New Roman" w:hAnsi="Times New Roman" w:cs="Times New Roman"/>
          <w:sz w:val="28"/>
          <w:szCs w:val="28"/>
          <w:lang w:val="uk-UA"/>
        </w:rPr>
        <w:t>Ґрем</w:t>
      </w:r>
      <w:proofErr w:type="spellEnd"/>
      <w:r w:rsidRPr="003C688B">
        <w:rPr>
          <w:rFonts w:ascii="Times New Roman" w:hAnsi="Times New Roman" w:cs="Times New Roman"/>
          <w:sz w:val="28"/>
          <w:szCs w:val="28"/>
          <w:lang w:val="uk-UA"/>
        </w:rPr>
        <w:t xml:space="preserve"> </w:t>
      </w:r>
      <w:proofErr w:type="spellStart"/>
      <w:r w:rsidRPr="003C688B">
        <w:rPr>
          <w:rFonts w:ascii="Times New Roman" w:hAnsi="Times New Roman" w:cs="Times New Roman"/>
          <w:sz w:val="28"/>
          <w:szCs w:val="28"/>
          <w:lang w:val="uk-UA"/>
        </w:rPr>
        <w:t>Гендерсон</w:t>
      </w:r>
      <w:proofErr w:type="spellEnd"/>
      <w:r w:rsidRPr="003C688B">
        <w:rPr>
          <w:rFonts w:ascii="Times New Roman" w:hAnsi="Times New Roman" w:cs="Times New Roman"/>
          <w:sz w:val="28"/>
          <w:szCs w:val="28"/>
          <w:lang w:val="uk-UA"/>
        </w:rPr>
        <w:t xml:space="preserve">, Юн Конг </w:t>
      </w:r>
      <w:proofErr w:type="spellStart"/>
      <w:r w:rsidRPr="003C688B">
        <w:rPr>
          <w:rFonts w:ascii="Times New Roman" w:hAnsi="Times New Roman" w:cs="Times New Roman"/>
          <w:sz w:val="28"/>
          <w:szCs w:val="28"/>
          <w:lang w:val="uk-UA"/>
        </w:rPr>
        <w:t>Лоук</w:t>
      </w:r>
      <w:proofErr w:type="spellEnd"/>
      <w:r w:rsidRPr="003C688B">
        <w:rPr>
          <w:rFonts w:ascii="Times New Roman" w:hAnsi="Times New Roman" w:cs="Times New Roman"/>
          <w:sz w:val="28"/>
          <w:szCs w:val="28"/>
          <w:lang w:val="uk-UA"/>
        </w:rPr>
        <w:t xml:space="preserve">, Девід </w:t>
      </w:r>
      <w:proofErr w:type="spellStart"/>
      <w:r w:rsidRPr="003C688B">
        <w:rPr>
          <w:rFonts w:ascii="Times New Roman" w:hAnsi="Times New Roman" w:cs="Times New Roman"/>
          <w:sz w:val="28"/>
          <w:szCs w:val="28"/>
          <w:lang w:val="uk-UA"/>
        </w:rPr>
        <w:t>Мак’юен</w:t>
      </w:r>
      <w:proofErr w:type="spellEnd"/>
      <w:r w:rsidRPr="003C688B">
        <w:rPr>
          <w:rFonts w:ascii="Times New Roman" w:hAnsi="Times New Roman" w:cs="Times New Roman"/>
          <w:sz w:val="28"/>
          <w:szCs w:val="28"/>
          <w:lang w:val="uk-UA"/>
        </w:rPr>
        <w:t xml:space="preserve">, </w:t>
      </w:r>
      <w:proofErr w:type="spellStart"/>
      <w:r w:rsidRPr="003C688B">
        <w:rPr>
          <w:rFonts w:ascii="Times New Roman" w:hAnsi="Times New Roman" w:cs="Times New Roman"/>
          <w:sz w:val="28"/>
          <w:szCs w:val="28"/>
          <w:lang w:val="uk-UA"/>
        </w:rPr>
        <w:t>Гамфрі</w:t>
      </w:r>
      <w:proofErr w:type="spellEnd"/>
      <w:r w:rsidRPr="003C688B">
        <w:rPr>
          <w:rFonts w:ascii="Times New Roman" w:hAnsi="Times New Roman" w:cs="Times New Roman"/>
          <w:sz w:val="28"/>
          <w:szCs w:val="28"/>
          <w:lang w:val="uk-UA"/>
        </w:rPr>
        <w:t xml:space="preserve"> П. Ранг; </w:t>
      </w:r>
      <w:r w:rsidRPr="00751FD4">
        <w:rPr>
          <w:rFonts w:ascii="Times New Roman" w:hAnsi="Times New Roman" w:cs="Times New Roman"/>
          <w:sz w:val="28"/>
          <w:szCs w:val="28"/>
          <w:lang w:val="uk-UA"/>
        </w:rPr>
        <w:t xml:space="preserve">наукові редактори перекладу Ганна </w:t>
      </w:r>
      <w:proofErr w:type="spellStart"/>
      <w:r w:rsidRPr="00751FD4">
        <w:rPr>
          <w:rFonts w:ascii="Times New Roman" w:hAnsi="Times New Roman" w:cs="Times New Roman"/>
          <w:sz w:val="28"/>
          <w:szCs w:val="28"/>
          <w:lang w:val="uk-UA"/>
        </w:rPr>
        <w:t>Зайченко</w:t>
      </w:r>
      <w:proofErr w:type="spellEnd"/>
      <w:r w:rsidRPr="00751FD4">
        <w:rPr>
          <w:rFonts w:ascii="Times New Roman" w:hAnsi="Times New Roman" w:cs="Times New Roman"/>
          <w:sz w:val="28"/>
          <w:szCs w:val="28"/>
          <w:lang w:val="uk-UA"/>
        </w:rPr>
        <w:t xml:space="preserve">, Микола </w:t>
      </w:r>
      <w:proofErr w:type="spellStart"/>
      <w:r w:rsidRPr="00751FD4">
        <w:rPr>
          <w:rFonts w:ascii="Times New Roman" w:hAnsi="Times New Roman" w:cs="Times New Roman"/>
          <w:sz w:val="28"/>
          <w:szCs w:val="28"/>
          <w:lang w:val="uk-UA"/>
        </w:rPr>
        <w:t>Хайтович</w:t>
      </w:r>
      <w:proofErr w:type="spellEnd"/>
      <w:r w:rsidRPr="00751FD4">
        <w:rPr>
          <w:rFonts w:ascii="Times New Roman" w:hAnsi="Times New Roman" w:cs="Times New Roman"/>
          <w:sz w:val="28"/>
          <w:szCs w:val="28"/>
          <w:lang w:val="uk-UA"/>
        </w:rPr>
        <w:t>). Том 2. ВСВ «Медицина», 2022. 342 с.</w:t>
      </w:r>
    </w:p>
    <w:p w14:paraId="0158FEFE" w14:textId="77777777" w:rsidR="007F0D3A" w:rsidRPr="005D51AB" w:rsidRDefault="007F0D3A" w:rsidP="00751FD4">
      <w:pPr>
        <w:pStyle w:val="1"/>
        <w:spacing w:before="0" w:after="0" w:line="360" w:lineRule="auto"/>
        <w:rPr>
          <w:rFonts w:ascii="Times New Roman" w:hAnsi="Times New Roman" w:cs="Times New Roman"/>
          <w:b/>
          <w:bCs/>
          <w:sz w:val="28"/>
          <w:szCs w:val="28"/>
        </w:rPr>
      </w:pPr>
      <w:r w:rsidRPr="005D51AB">
        <w:rPr>
          <w:rFonts w:ascii="Times New Roman" w:hAnsi="Times New Roman" w:cs="Times New Roman"/>
          <w:b/>
          <w:bCs/>
          <w:spacing w:val="-2"/>
          <w:sz w:val="28"/>
          <w:szCs w:val="28"/>
        </w:rPr>
        <w:lastRenderedPageBreak/>
        <w:t>Додаткова:</w:t>
      </w:r>
    </w:p>
    <w:p w14:paraId="4E3AFC1D" w14:textId="77777777" w:rsidR="007F0D3A" w:rsidRPr="009E3545" w:rsidRDefault="007F0D3A" w:rsidP="00751FD4">
      <w:pPr>
        <w:pStyle w:val="a4"/>
        <w:numPr>
          <w:ilvl w:val="0"/>
          <w:numId w:val="16"/>
        </w:numPr>
        <w:shd w:val="clear" w:color="auto" w:fill="FFFFFF"/>
        <w:spacing w:line="360" w:lineRule="auto"/>
        <w:ind w:left="0" w:firstLine="0"/>
        <w:jc w:val="both"/>
        <w:rPr>
          <w:rFonts w:ascii="Times New Roman" w:hAnsi="Times New Roman" w:cs="Times New Roman"/>
          <w:sz w:val="28"/>
          <w:szCs w:val="28"/>
          <w:lang w:val="ru-RU"/>
        </w:rPr>
      </w:pPr>
      <w:r w:rsidRPr="00751FD4">
        <w:rPr>
          <w:rFonts w:ascii="Times New Roman" w:hAnsi="Times New Roman" w:cs="Times New Roman"/>
          <w:sz w:val="28"/>
          <w:szCs w:val="28"/>
        </w:rPr>
        <w:t xml:space="preserve">Керівництво </w:t>
      </w:r>
      <w:proofErr w:type="spellStart"/>
      <w:r w:rsidRPr="00751FD4">
        <w:rPr>
          <w:rFonts w:ascii="Times New Roman" w:hAnsi="Times New Roman" w:cs="Times New Roman"/>
          <w:sz w:val="28"/>
          <w:szCs w:val="28"/>
        </w:rPr>
        <w:t>mhGAP</w:t>
      </w:r>
      <w:proofErr w:type="spellEnd"/>
      <w:r w:rsidRPr="00751FD4">
        <w:rPr>
          <w:rFonts w:ascii="Times New Roman" w:hAnsi="Times New Roman" w:cs="Times New Roman"/>
          <w:b/>
          <w:bCs/>
          <w:sz w:val="28"/>
          <w:szCs w:val="28"/>
          <w:lang w:val="ru-RU"/>
        </w:rPr>
        <w:t xml:space="preserve"> </w:t>
      </w:r>
      <w:r w:rsidRPr="00751FD4">
        <w:rPr>
          <w:rFonts w:ascii="Times New Roman" w:hAnsi="Times New Roman" w:cs="Times New Roman"/>
          <w:sz w:val="28"/>
          <w:szCs w:val="28"/>
        </w:rPr>
        <w:t>версія 2.0</w:t>
      </w:r>
      <w:r w:rsidRPr="00751FD4">
        <w:rPr>
          <w:rFonts w:ascii="Times New Roman" w:hAnsi="Times New Roman" w:cs="Times New Roman"/>
          <w:sz w:val="28"/>
          <w:szCs w:val="28"/>
          <w:lang w:val="ru-RU"/>
        </w:rPr>
        <w:t xml:space="preserve">. </w:t>
      </w:r>
      <w:r w:rsidRPr="00751FD4">
        <w:rPr>
          <w:rFonts w:ascii="Times New Roman" w:hAnsi="Times New Roman" w:cs="Times New Roman"/>
          <w:sz w:val="28"/>
          <w:szCs w:val="28"/>
        </w:rPr>
        <w:t>Програма дій із подолання прогалин</w:t>
      </w:r>
      <w:r w:rsidRPr="00751FD4">
        <w:rPr>
          <w:rFonts w:ascii="Times New Roman" w:hAnsi="Times New Roman" w:cs="Times New Roman"/>
          <w:sz w:val="28"/>
          <w:szCs w:val="28"/>
        </w:rPr>
        <w:br/>
        <w:t>у сфері психічного здоров'я</w:t>
      </w:r>
      <w:r w:rsidRPr="00751FD4">
        <w:rPr>
          <w:rFonts w:ascii="Times New Roman" w:hAnsi="Times New Roman" w:cs="Times New Roman"/>
          <w:sz w:val="28"/>
          <w:szCs w:val="28"/>
          <w:lang w:val="ru-RU"/>
        </w:rPr>
        <w:t xml:space="preserve">. </w:t>
      </w:r>
      <w:r w:rsidRPr="009E3545">
        <w:rPr>
          <w:rFonts w:ascii="Times New Roman" w:hAnsi="Times New Roman" w:cs="Times New Roman"/>
          <w:sz w:val="28"/>
          <w:szCs w:val="28"/>
          <w:lang w:val="ru-RU"/>
        </w:rPr>
        <w:t xml:space="preserve">2020. </w:t>
      </w:r>
      <w:hyperlink r:id="rId11" w:history="1">
        <w:r w:rsidRPr="00751FD4">
          <w:rPr>
            <w:rStyle w:val="a6"/>
            <w:rFonts w:ascii="Times New Roman" w:hAnsi="Times New Roman" w:cs="Times New Roman"/>
            <w:sz w:val="28"/>
            <w:szCs w:val="28"/>
            <w:lang w:val="en-US"/>
          </w:rPr>
          <w:t>https</w:t>
        </w:r>
        <w:r w:rsidRPr="009E3545">
          <w:rPr>
            <w:rStyle w:val="a6"/>
            <w:rFonts w:ascii="Times New Roman" w:hAnsi="Times New Roman" w:cs="Times New Roman"/>
            <w:sz w:val="28"/>
            <w:szCs w:val="28"/>
            <w:lang w:val="ru-RU"/>
          </w:rPr>
          <w:t>://</w:t>
        </w:r>
        <w:proofErr w:type="spellStart"/>
        <w:r w:rsidRPr="00751FD4">
          <w:rPr>
            <w:rStyle w:val="a6"/>
            <w:rFonts w:ascii="Times New Roman" w:hAnsi="Times New Roman" w:cs="Times New Roman"/>
            <w:sz w:val="28"/>
            <w:szCs w:val="28"/>
            <w:lang w:val="en-US"/>
          </w:rPr>
          <w:t>ipsycho</w:t>
        </w:r>
        <w:proofErr w:type="spellEnd"/>
        <w:r w:rsidRPr="009E3545">
          <w:rPr>
            <w:rStyle w:val="a6"/>
            <w:rFonts w:ascii="Times New Roman" w:hAnsi="Times New Roman" w:cs="Times New Roman"/>
            <w:sz w:val="28"/>
            <w:szCs w:val="28"/>
            <w:lang w:val="ru-RU"/>
          </w:rPr>
          <w:t>.</w:t>
        </w:r>
        <w:proofErr w:type="spellStart"/>
        <w:r w:rsidRPr="00751FD4">
          <w:rPr>
            <w:rStyle w:val="a6"/>
            <w:rFonts w:ascii="Times New Roman" w:hAnsi="Times New Roman" w:cs="Times New Roman"/>
            <w:sz w:val="28"/>
            <w:szCs w:val="28"/>
            <w:lang w:val="en-US"/>
          </w:rPr>
          <w:t>knu</w:t>
        </w:r>
        <w:proofErr w:type="spellEnd"/>
        <w:r w:rsidRPr="009E3545">
          <w:rPr>
            <w:rStyle w:val="a6"/>
            <w:rFonts w:ascii="Times New Roman" w:hAnsi="Times New Roman" w:cs="Times New Roman"/>
            <w:sz w:val="28"/>
            <w:szCs w:val="28"/>
            <w:lang w:val="ru-RU"/>
          </w:rPr>
          <w:t>.</w:t>
        </w:r>
        <w:proofErr w:type="spellStart"/>
        <w:r w:rsidRPr="00751FD4">
          <w:rPr>
            <w:rStyle w:val="a6"/>
            <w:rFonts w:ascii="Times New Roman" w:hAnsi="Times New Roman" w:cs="Times New Roman"/>
            <w:sz w:val="28"/>
            <w:szCs w:val="28"/>
            <w:lang w:val="en-US"/>
          </w:rPr>
          <w:t>ua</w:t>
        </w:r>
        <w:proofErr w:type="spellEnd"/>
        <w:r w:rsidRPr="009E3545">
          <w:rPr>
            <w:rStyle w:val="a6"/>
            <w:rFonts w:ascii="Times New Roman" w:hAnsi="Times New Roman" w:cs="Times New Roman"/>
            <w:sz w:val="28"/>
            <w:szCs w:val="28"/>
            <w:lang w:val="ru-RU"/>
          </w:rPr>
          <w:t>/</w:t>
        </w:r>
        <w:r w:rsidRPr="00751FD4">
          <w:rPr>
            <w:rStyle w:val="a6"/>
            <w:rFonts w:ascii="Times New Roman" w:hAnsi="Times New Roman" w:cs="Times New Roman"/>
            <w:sz w:val="28"/>
            <w:szCs w:val="28"/>
            <w:lang w:val="en-US"/>
          </w:rPr>
          <w:t>wp</w:t>
        </w:r>
        <w:r w:rsidRPr="009E3545">
          <w:rPr>
            <w:rStyle w:val="a6"/>
            <w:rFonts w:ascii="Times New Roman" w:hAnsi="Times New Roman" w:cs="Times New Roman"/>
            <w:sz w:val="28"/>
            <w:szCs w:val="28"/>
            <w:lang w:val="ru-RU"/>
          </w:rPr>
          <w:t>-</w:t>
        </w:r>
        <w:r w:rsidRPr="00751FD4">
          <w:rPr>
            <w:rStyle w:val="a6"/>
            <w:rFonts w:ascii="Times New Roman" w:hAnsi="Times New Roman" w:cs="Times New Roman"/>
            <w:sz w:val="28"/>
            <w:szCs w:val="28"/>
            <w:lang w:val="en-US"/>
          </w:rPr>
          <w:t>content</w:t>
        </w:r>
        <w:r w:rsidRPr="009E3545">
          <w:rPr>
            <w:rStyle w:val="a6"/>
            <w:rFonts w:ascii="Times New Roman" w:hAnsi="Times New Roman" w:cs="Times New Roman"/>
            <w:sz w:val="28"/>
            <w:szCs w:val="28"/>
            <w:lang w:val="ru-RU"/>
          </w:rPr>
          <w:t>/</w:t>
        </w:r>
        <w:r w:rsidRPr="00751FD4">
          <w:rPr>
            <w:rStyle w:val="a6"/>
            <w:rFonts w:ascii="Times New Roman" w:hAnsi="Times New Roman" w:cs="Times New Roman"/>
            <w:sz w:val="28"/>
            <w:szCs w:val="28"/>
            <w:lang w:val="en-US"/>
          </w:rPr>
          <w:t>uploads</w:t>
        </w:r>
        <w:r w:rsidRPr="009E3545">
          <w:rPr>
            <w:rStyle w:val="a6"/>
            <w:rFonts w:ascii="Times New Roman" w:hAnsi="Times New Roman" w:cs="Times New Roman"/>
            <w:sz w:val="28"/>
            <w:szCs w:val="28"/>
            <w:lang w:val="ru-RU"/>
          </w:rPr>
          <w:t>/</w:t>
        </w:r>
        <w:r w:rsidRPr="00751FD4">
          <w:rPr>
            <w:rStyle w:val="a6"/>
            <w:rFonts w:ascii="Times New Roman" w:hAnsi="Times New Roman" w:cs="Times New Roman"/>
            <w:sz w:val="28"/>
            <w:szCs w:val="28"/>
            <w:lang w:val="en-US"/>
          </w:rPr>
          <w:t>sites</w:t>
        </w:r>
        <w:r w:rsidRPr="009E3545">
          <w:rPr>
            <w:rStyle w:val="a6"/>
            <w:rFonts w:ascii="Times New Roman" w:hAnsi="Times New Roman" w:cs="Times New Roman"/>
            <w:sz w:val="28"/>
            <w:szCs w:val="28"/>
            <w:lang w:val="ru-RU"/>
          </w:rPr>
          <w:t>/29/2020/10/</w:t>
        </w:r>
        <w:proofErr w:type="spellStart"/>
        <w:r w:rsidRPr="00751FD4">
          <w:rPr>
            <w:rStyle w:val="a6"/>
            <w:rFonts w:ascii="Times New Roman" w:hAnsi="Times New Roman" w:cs="Times New Roman"/>
            <w:sz w:val="28"/>
            <w:szCs w:val="28"/>
            <w:lang w:val="en-US"/>
          </w:rPr>
          <w:t>mhgap</w:t>
        </w:r>
        <w:proofErr w:type="spellEnd"/>
        <w:r w:rsidRPr="009E3545">
          <w:rPr>
            <w:rStyle w:val="a6"/>
            <w:rFonts w:ascii="Times New Roman" w:hAnsi="Times New Roman" w:cs="Times New Roman"/>
            <w:sz w:val="28"/>
            <w:szCs w:val="28"/>
            <w:lang w:val="ru-RU"/>
          </w:rPr>
          <w:t>-</w:t>
        </w:r>
        <w:r w:rsidRPr="00751FD4">
          <w:rPr>
            <w:rStyle w:val="a6"/>
            <w:rFonts w:ascii="Times New Roman" w:hAnsi="Times New Roman" w:cs="Times New Roman"/>
            <w:sz w:val="28"/>
            <w:szCs w:val="28"/>
            <w:lang w:val="en-US"/>
          </w:rPr>
          <w:t>guide</w:t>
        </w:r>
        <w:r w:rsidRPr="009E3545">
          <w:rPr>
            <w:rStyle w:val="a6"/>
            <w:rFonts w:ascii="Times New Roman" w:hAnsi="Times New Roman" w:cs="Times New Roman"/>
            <w:sz w:val="28"/>
            <w:szCs w:val="28"/>
            <w:lang w:val="ru-RU"/>
          </w:rPr>
          <w:t>-</w:t>
        </w:r>
        <w:r w:rsidRPr="00751FD4">
          <w:rPr>
            <w:rStyle w:val="a6"/>
            <w:rFonts w:ascii="Times New Roman" w:hAnsi="Times New Roman" w:cs="Times New Roman"/>
            <w:sz w:val="28"/>
            <w:szCs w:val="28"/>
            <w:lang w:val="en-US"/>
          </w:rPr>
          <w:t>v</w:t>
        </w:r>
        <w:r w:rsidRPr="009E3545">
          <w:rPr>
            <w:rStyle w:val="a6"/>
            <w:rFonts w:ascii="Times New Roman" w:hAnsi="Times New Roman" w:cs="Times New Roman"/>
            <w:sz w:val="28"/>
            <w:szCs w:val="28"/>
            <w:lang w:val="ru-RU"/>
          </w:rPr>
          <w:t>.-2.0-</w:t>
        </w:r>
        <w:proofErr w:type="spellStart"/>
        <w:r w:rsidRPr="00751FD4">
          <w:rPr>
            <w:rStyle w:val="a6"/>
            <w:rFonts w:ascii="Times New Roman" w:hAnsi="Times New Roman" w:cs="Times New Roman"/>
            <w:sz w:val="28"/>
            <w:szCs w:val="28"/>
            <w:lang w:val="en-US"/>
          </w:rPr>
          <w:t>ukr</w:t>
        </w:r>
        <w:proofErr w:type="spellEnd"/>
        <w:r w:rsidRPr="009E3545">
          <w:rPr>
            <w:rStyle w:val="a6"/>
            <w:rFonts w:ascii="Times New Roman" w:hAnsi="Times New Roman" w:cs="Times New Roman"/>
            <w:sz w:val="28"/>
            <w:szCs w:val="28"/>
            <w:lang w:val="ru-RU"/>
          </w:rPr>
          <w:t>.</w:t>
        </w:r>
        <w:r w:rsidRPr="00751FD4">
          <w:rPr>
            <w:rStyle w:val="a6"/>
            <w:rFonts w:ascii="Times New Roman" w:hAnsi="Times New Roman" w:cs="Times New Roman"/>
            <w:sz w:val="28"/>
            <w:szCs w:val="28"/>
            <w:lang w:val="en-US"/>
          </w:rPr>
          <w:t>pdf</w:t>
        </w:r>
      </w:hyperlink>
      <w:r w:rsidRPr="009E3545">
        <w:rPr>
          <w:rFonts w:ascii="Times New Roman" w:hAnsi="Times New Roman" w:cs="Times New Roman"/>
          <w:sz w:val="28"/>
          <w:szCs w:val="28"/>
          <w:lang w:val="ru-RU"/>
        </w:rPr>
        <w:t>.</w:t>
      </w:r>
    </w:p>
    <w:p w14:paraId="47E6B3F6" w14:textId="77777777" w:rsidR="007F0D3A" w:rsidRPr="00751FD4" w:rsidRDefault="007F0D3A" w:rsidP="00751FD4">
      <w:pPr>
        <w:pStyle w:val="a4"/>
        <w:widowControl w:val="0"/>
        <w:numPr>
          <w:ilvl w:val="0"/>
          <w:numId w:val="16"/>
        </w:numPr>
        <w:autoSpaceDE w:val="0"/>
        <w:autoSpaceDN w:val="0"/>
        <w:spacing w:line="360" w:lineRule="auto"/>
        <w:ind w:left="0" w:firstLine="0"/>
        <w:contextualSpacing w:val="0"/>
        <w:jc w:val="both"/>
        <w:rPr>
          <w:rFonts w:ascii="Times New Roman" w:hAnsi="Times New Roman" w:cs="Times New Roman"/>
          <w:bCs/>
          <w:sz w:val="28"/>
          <w:szCs w:val="28"/>
        </w:rPr>
      </w:pPr>
      <w:r w:rsidRPr="00751FD4">
        <w:rPr>
          <w:rFonts w:ascii="Times New Roman" w:hAnsi="Times New Roman" w:cs="Times New Roman"/>
          <w:bCs/>
          <w:sz w:val="28"/>
          <w:szCs w:val="28"/>
        </w:rPr>
        <w:t xml:space="preserve">УНІФІКОВАНИЙ КЛІНІЧНИЙ ПРОТОКОЛ ПЕРВИННОЇ ТА СПЕЦІАЛІЗОВАНОЇ МЕДИЧНОЇ ДОПОМОГИ ГОСТРА РЕАКЦІЯ НА СТРЕС. ПОСТТРАВМАТИЧНИЙ СТРЕСОВИЙ РОЗЛАД.  ПОРУШЕННЯ АДАПТАЦІЇ (Наказ МОЗ України від 19 липня 2024 року № </w:t>
      </w:r>
      <w:hyperlink r:id="rId12" w:history="1">
        <w:r w:rsidRPr="00751FD4">
          <w:rPr>
            <w:rStyle w:val="a6"/>
            <w:rFonts w:ascii="Times New Roman" w:hAnsi="Times New Roman" w:cs="Times New Roman"/>
            <w:bCs/>
            <w:sz w:val="28"/>
            <w:szCs w:val="28"/>
          </w:rPr>
          <w:t xml:space="preserve">https://www.dec.gov.ua/wp- </w:t>
        </w:r>
        <w:proofErr w:type="spellStart"/>
        <w:r w:rsidRPr="00751FD4">
          <w:rPr>
            <w:rStyle w:val="a6"/>
            <w:rFonts w:ascii="Times New Roman" w:hAnsi="Times New Roman" w:cs="Times New Roman"/>
            <w:bCs/>
            <w:sz w:val="28"/>
            <w:szCs w:val="28"/>
          </w:rPr>
          <w:t>content</w:t>
        </w:r>
        <w:proofErr w:type="spellEnd"/>
        <w:r w:rsidRPr="00751FD4">
          <w:rPr>
            <w:rStyle w:val="a6"/>
            <w:rFonts w:ascii="Times New Roman" w:hAnsi="Times New Roman" w:cs="Times New Roman"/>
            <w:bCs/>
            <w:sz w:val="28"/>
            <w:szCs w:val="28"/>
          </w:rPr>
          <w:t>/</w:t>
        </w:r>
        <w:proofErr w:type="spellStart"/>
        <w:r w:rsidRPr="00751FD4">
          <w:rPr>
            <w:rStyle w:val="a6"/>
            <w:rFonts w:ascii="Times New Roman" w:hAnsi="Times New Roman" w:cs="Times New Roman"/>
            <w:bCs/>
            <w:sz w:val="28"/>
            <w:szCs w:val="28"/>
          </w:rPr>
          <w:t>uploads</w:t>
        </w:r>
        <w:proofErr w:type="spellEnd"/>
        <w:r w:rsidRPr="00751FD4">
          <w:rPr>
            <w:rStyle w:val="a6"/>
            <w:rFonts w:ascii="Times New Roman" w:hAnsi="Times New Roman" w:cs="Times New Roman"/>
            <w:bCs/>
            <w:sz w:val="28"/>
            <w:szCs w:val="28"/>
          </w:rPr>
          <w:t>/2024/07/1265_19072024_ykpmd_ptsr_dod.pdf</w:t>
        </w:r>
      </w:hyperlink>
    </w:p>
    <w:p w14:paraId="7892B7FC" w14:textId="77777777" w:rsidR="007F0D3A" w:rsidRPr="00751FD4" w:rsidRDefault="007F0D3A" w:rsidP="00751FD4">
      <w:pPr>
        <w:numPr>
          <w:ilvl w:val="0"/>
          <w:numId w:val="16"/>
        </w:numPr>
        <w:spacing w:line="360" w:lineRule="auto"/>
        <w:ind w:left="0" w:firstLine="0"/>
        <w:jc w:val="both"/>
        <w:textAlignment w:val="baseline"/>
        <w:rPr>
          <w:rFonts w:ascii="Times New Roman" w:hAnsi="Times New Roman" w:cs="Times New Roman"/>
          <w:color w:val="000000"/>
          <w:sz w:val="28"/>
          <w:szCs w:val="28"/>
          <w:lang w:val="uk-UA"/>
        </w:rPr>
      </w:pPr>
      <w:r w:rsidRPr="00751FD4">
        <w:rPr>
          <w:rFonts w:ascii="Times New Roman" w:hAnsi="Times New Roman" w:cs="Times New Roman"/>
          <w:color w:val="000000"/>
          <w:sz w:val="28"/>
          <w:szCs w:val="28"/>
        </w:rPr>
        <w:t>Закон України від 21 грудня 2023 року № 3528-IX «Про внесення змін до деяких законів України щодо державного регулювання обігу рослин роду коноплі (</w:t>
      </w:r>
      <w:proofErr w:type="spellStart"/>
      <w:r w:rsidRPr="00751FD4">
        <w:rPr>
          <w:rFonts w:ascii="Times New Roman" w:hAnsi="Times New Roman" w:cs="Times New Roman"/>
          <w:color w:val="000000"/>
          <w:sz w:val="28"/>
          <w:szCs w:val="28"/>
        </w:rPr>
        <w:t>Cannabis</w:t>
      </w:r>
      <w:proofErr w:type="spellEnd"/>
      <w:r w:rsidRPr="00751FD4">
        <w:rPr>
          <w:rFonts w:ascii="Times New Roman" w:hAnsi="Times New Roman" w:cs="Times New Roman"/>
          <w:color w:val="000000"/>
          <w:sz w:val="28"/>
          <w:szCs w:val="28"/>
        </w:rPr>
        <w:t>) для використання у навчальних цілях, освітній, науковій та науково-технічній діяльності, виробництва наркотичних засобів, психотропних речовин та ЛЗ з метою розширення доступу пацієнтів до необхідного лікування».</w:t>
      </w:r>
      <w:r w:rsidRPr="009E3545">
        <w:rPr>
          <w:rFonts w:ascii="Times New Roman" w:hAnsi="Times New Roman" w:cs="Times New Roman"/>
          <w:color w:val="000000"/>
          <w:sz w:val="28"/>
          <w:szCs w:val="28"/>
        </w:rPr>
        <w:t xml:space="preserve"> </w:t>
      </w:r>
      <w:hyperlink r:id="rId13" w:anchor="Text" w:history="1">
        <w:r w:rsidRPr="00751FD4">
          <w:rPr>
            <w:rStyle w:val="a6"/>
            <w:rFonts w:ascii="Times New Roman" w:hAnsi="Times New Roman" w:cs="Times New Roman"/>
            <w:sz w:val="28"/>
            <w:szCs w:val="28"/>
            <w:lang w:val="en-US"/>
          </w:rPr>
          <w:t>https://zakon.rada.gov.ua/laws/show/3528-20#Text</w:t>
        </w:r>
      </w:hyperlink>
    </w:p>
    <w:p w14:paraId="2FA933A9" w14:textId="77777777" w:rsidR="007F0D3A" w:rsidRPr="00751FD4" w:rsidRDefault="007F0D3A" w:rsidP="00751FD4">
      <w:pPr>
        <w:numPr>
          <w:ilvl w:val="0"/>
          <w:numId w:val="16"/>
        </w:numPr>
        <w:spacing w:line="360" w:lineRule="auto"/>
        <w:ind w:left="0" w:firstLine="0"/>
        <w:jc w:val="both"/>
        <w:textAlignment w:val="baseline"/>
        <w:rPr>
          <w:rFonts w:ascii="Times New Roman" w:hAnsi="Times New Roman" w:cs="Times New Roman"/>
          <w:color w:val="000000"/>
          <w:sz w:val="28"/>
          <w:szCs w:val="28"/>
          <w:lang w:val="uk-UA"/>
        </w:rPr>
      </w:pPr>
      <w:r w:rsidRPr="00751FD4">
        <w:rPr>
          <w:rFonts w:ascii="Times New Roman" w:hAnsi="Times New Roman" w:cs="Times New Roman"/>
          <w:color w:val="000000"/>
          <w:sz w:val="28"/>
          <w:szCs w:val="28"/>
        </w:rPr>
        <w:t xml:space="preserve">Наказ МОЗ України від 13 вересня 2024 року № 1586 «Про затвердження Переліку форм ЛЗ, які можуть виготовлятись в умовах аптеки з рослинної субстанції </w:t>
      </w:r>
      <w:proofErr w:type="spellStart"/>
      <w:r w:rsidRPr="00751FD4">
        <w:rPr>
          <w:rFonts w:ascii="Times New Roman" w:hAnsi="Times New Roman" w:cs="Times New Roman"/>
          <w:color w:val="000000"/>
          <w:sz w:val="28"/>
          <w:szCs w:val="28"/>
        </w:rPr>
        <w:t>канабіса</w:t>
      </w:r>
      <w:proofErr w:type="spellEnd"/>
      <w:r w:rsidRPr="00751FD4">
        <w:rPr>
          <w:rFonts w:ascii="Times New Roman" w:hAnsi="Times New Roman" w:cs="Times New Roman"/>
          <w:color w:val="000000"/>
          <w:sz w:val="28"/>
          <w:szCs w:val="28"/>
        </w:rPr>
        <w:t xml:space="preserve">, Переліку захворювань та станів, за наявності яких призначаються ЛЗ, які можуть виготовлятися в умовах аптеки з рослинної субстанції </w:t>
      </w:r>
      <w:proofErr w:type="spellStart"/>
      <w:r w:rsidRPr="00751FD4">
        <w:rPr>
          <w:rFonts w:ascii="Times New Roman" w:hAnsi="Times New Roman" w:cs="Times New Roman"/>
          <w:color w:val="000000"/>
          <w:sz w:val="28"/>
          <w:szCs w:val="28"/>
        </w:rPr>
        <w:t>канабіса</w:t>
      </w:r>
      <w:proofErr w:type="spellEnd"/>
      <w:r w:rsidRPr="00751FD4">
        <w:rPr>
          <w:rFonts w:ascii="Times New Roman" w:hAnsi="Times New Roman" w:cs="Times New Roman"/>
          <w:color w:val="000000"/>
          <w:sz w:val="28"/>
          <w:szCs w:val="28"/>
        </w:rPr>
        <w:t xml:space="preserve">, Особливостей призначення та медичного застосування ЛЗ, які можуть виготовлятися в умовах аптеки з рослинної субстанції </w:t>
      </w:r>
      <w:proofErr w:type="spellStart"/>
      <w:r w:rsidRPr="00751FD4">
        <w:rPr>
          <w:rFonts w:ascii="Times New Roman" w:hAnsi="Times New Roman" w:cs="Times New Roman"/>
          <w:color w:val="000000"/>
          <w:sz w:val="28"/>
          <w:szCs w:val="28"/>
        </w:rPr>
        <w:t>канабіса</w:t>
      </w:r>
      <w:proofErr w:type="spellEnd"/>
      <w:r w:rsidRPr="00751FD4">
        <w:rPr>
          <w:rFonts w:ascii="Times New Roman" w:hAnsi="Times New Roman" w:cs="Times New Roman"/>
          <w:color w:val="000000"/>
          <w:sz w:val="28"/>
          <w:szCs w:val="28"/>
        </w:rPr>
        <w:t>», зареєстрований в Міністерстві юстиції України 23 вересня 2024р. за №1424/42769.</w:t>
      </w:r>
      <w:r w:rsidRPr="009E3545">
        <w:rPr>
          <w:rFonts w:ascii="Times New Roman" w:hAnsi="Times New Roman" w:cs="Times New Roman"/>
          <w:color w:val="000000"/>
          <w:sz w:val="28"/>
          <w:szCs w:val="28"/>
          <w:lang w:val="uk-UA"/>
        </w:rPr>
        <w:t xml:space="preserve"> </w:t>
      </w:r>
      <w:hyperlink r:id="rId14" w:anchor="Text" w:history="1">
        <w:r w:rsidRPr="00751FD4">
          <w:rPr>
            <w:rStyle w:val="a6"/>
            <w:rFonts w:ascii="Times New Roman" w:hAnsi="Times New Roman" w:cs="Times New Roman"/>
            <w:sz w:val="28"/>
            <w:szCs w:val="28"/>
            <w:lang w:val="en-US"/>
          </w:rPr>
          <w:t>https://zakon.rada.gov.ua/laws/show/z1422-24#Text</w:t>
        </w:r>
      </w:hyperlink>
      <w:r w:rsidRPr="00751FD4">
        <w:rPr>
          <w:rFonts w:ascii="Times New Roman" w:hAnsi="Times New Roman" w:cs="Times New Roman"/>
          <w:color w:val="000000"/>
          <w:sz w:val="28"/>
          <w:szCs w:val="28"/>
          <w:lang w:val="en-US"/>
        </w:rPr>
        <w:t>.</w:t>
      </w:r>
    </w:p>
    <w:p w14:paraId="092FB0A4" w14:textId="77777777" w:rsidR="007F0D3A" w:rsidRPr="00751FD4" w:rsidRDefault="007F0D3A" w:rsidP="00751FD4">
      <w:pPr>
        <w:pStyle w:val="1"/>
        <w:numPr>
          <w:ilvl w:val="0"/>
          <w:numId w:val="16"/>
        </w:numPr>
        <w:tabs>
          <w:tab w:val="num" w:pos="360"/>
        </w:tabs>
        <w:spacing w:before="0" w:after="0" w:line="360" w:lineRule="auto"/>
        <w:ind w:left="0" w:firstLine="0"/>
        <w:jc w:val="both"/>
        <w:rPr>
          <w:rFonts w:ascii="Times New Roman" w:hAnsi="Times New Roman" w:cs="Times New Roman"/>
          <w:color w:val="212121"/>
          <w:sz w:val="28"/>
          <w:szCs w:val="28"/>
          <w:shd w:val="clear" w:color="auto" w:fill="FFFFFF"/>
        </w:rPr>
      </w:pPr>
      <w:proofErr w:type="spellStart"/>
      <w:r w:rsidRPr="00751FD4">
        <w:rPr>
          <w:rFonts w:ascii="Times New Roman" w:hAnsi="Times New Roman" w:cs="Times New Roman"/>
          <w:color w:val="212121"/>
          <w:sz w:val="28"/>
          <w:szCs w:val="28"/>
          <w:shd w:val="clear" w:color="auto" w:fill="FFFFFF"/>
        </w:rPr>
        <w:lastRenderedPageBreak/>
        <w:t>Correll</w:t>
      </w:r>
      <w:proofErr w:type="spellEnd"/>
      <w:r w:rsidRPr="00751FD4">
        <w:rPr>
          <w:rFonts w:ascii="Times New Roman" w:hAnsi="Times New Roman" w:cs="Times New Roman"/>
          <w:color w:val="212121"/>
          <w:sz w:val="28"/>
          <w:szCs w:val="28"/>
          <w:shd w:val="clear" w:color="auto" w:fill="FFFFFF"/>
        </w:rPr>
        <w:t xml:space="preserve"> CU</w:t>
      </w:r>
      <w:r w:rsidRPr="00751FD4">
        <w:rPr>
          <w:rFonts w:ascii="Times New Roman" w:hAnsi="Times New Roman" w:cs="Times New Roman"/>
          <w:color w:val="212121"/>
          <w:sz w:val="28"/>
          <w:szCs w:val="28"/>
          <w:shd w:val="clear" w:color="auto" w:fill="FFFFFF"/>
          <w:lang w:val="en-US"/>
        </w:rPr>
        <w:t xml:space="preserve"> et al. </w:t>
      </w:r>
      <w:proofErr w:type="spellStart"/>
      <w:r w:rsidRPr="00751FD4">
        <w:rPr>
          <w:rFonts w:ascii="Times New Roman" w:hAnsi="Times New Roman" w:cs="Times New Roman"/>
          <w:color w:val="212121"/>
          <w:sz w:val="28"/>
          <w:szCs w:val="28"/>
          <w:shd w:val="clear" w:color="auto" w:fill="FFFFFF"/>
        </w:rPr>
        <w:t>The</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future</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of</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psychopharmacology</w:t>
      </w:r>
      <w:proofErr w:type="spellEnd"/>
      <w:r w:rsidRPr="00751FD4">
        <w:rPr>
          <w:rFonts w:ascii="Times New Roman" w:hAnsi="Times New Roman" w:cs="Times New Roman"/>
          <w:color w:val="212121"/>
          <w:sz w:val="28"/>
          <w:szCs w:val="28"/>
          <w:shd w:val="clear" w:color="auto" w:fill="FFFFFF"/>
        </w:rPr>
        <w:t xml:space="preserve">: a </w:t>
      </w:r>
      <w:proofErr w:type="spellStart"/>
      <w:r w:rsidRPr="00751FD4">
        <w:rPr>
          <w:rFonts w:ascii="Times New Roman" w:hAnsi="Times New Roman" w:cs="Times New Roman"/>
          <w:color w:val="212121"/>
          <w:sz w:val="28"/>
          <w:szCs w:val="28"/>
          <w:shd w:val="clear" w:color="auto" w:fill="FFFFFF"/>
        </w:rPr>
        <w:t>critical</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appraisal</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of</w:t>
      </w:r>
      <w:proofErr w:type="spellEnd"/>
      <w:r w:rsidRPr="00751FD4">
        <w:rPr>
          <w:rFonts w:ascii="Times New Roman" w:hAnsi="Times New Roman" w:cs="Times New Roman"/>
          <w:color w:val="212121"/>
          <w:sz w:val="28"/>
          <w:szCs w:val="28"/>
          <w:shd w:val="clear" w:color="auto" w:fill="FFFFFF"/>
        </w:rPr>
        <w:t> </w:t>
      </w:r>
      <w:proofErr w:type="spellStart"/>
      <w:r w:rsidRPr="00751FD4">
        <w:rPr>
          <w:rFonts w:ascii="Times New Roman" w:hAnsi="Times New Roman" w:cs="Times New Roman"/>
          <w:color w:val="212121"/>
          <w:sz w:val="28"/>
          <w:szCs w:val="28"/>
          <w:shd w:val="clear" w:color="auto" w:fill="FFFFFF"/>
        </w:rPr>
        <w:t>ongoing</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phase</w:t>
      </w:r>
      <w:proofErr w:type="spellEnd"/>
      <w:r w:rsidRPr="00751FD4">
        <w:rPr>
          <w:rFonts w:ascii="Times New Roman" w:hAnsi="Times New Roman" w:cs="Times New Roman"/>
          <w:color w:val="212121"/>
          <w:sz w:val="28"/>
          <w:szCs w:val="28"/>
          <w:shd w:val="clear" w:color="auto" w:fill="FFFFFF"/>
        </w:rPr>
        <w:t xml:space="preserve"> 2/3 </w:t>
      </w:r>
      <w:proofErr w:type="spellStart"/>
      <w:r w:rsidRPr="00751FD4">
        <w:rPr>
          <w:rFonts w:ascii="Times New Roman" w:hAnsi="Times New Roman" w:cs="Times New Roman"/>
          <w:color w:val="212121"/>
          <w:sz w:val="28"/>
          <w:szCs w:val="28"/>
          <w:shd w:val="clear" w:color="auto" w:fill="FFFFFF"/>
        </w:rPr>
        <w:t>trials</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and</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of</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some</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current</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trends</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aiming</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to</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de-risk</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trial</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programmes</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of</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novel</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agents</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World</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Psychiatry</w:t>
      </w:r>
      <w:proofErr w:type="spellEnd"/>
      <w:r w:rsidRPr="00751FD4">
        <w:rPr>
          <w:rFonts w:ascii="Times New Roman" w:hAnsi="Times New Roman" w:cs="Times New Roman"/>
          <w:color w:val="212121"/>
          <w:sz w:val="28"/>
          <w:szCs w:val="28"/>
          <w:shd w:val="clear" w:color="auto" w:fill="FFFFFF"/>
        </w:rPr>
        <w:t xml:space="preserve">. 2023 Feb;22(1):48-74. </w:t>
      </w:r>
      <w:proofErr w:type="spellStart"/>
      <w:r w:rsidRPr="00751FD4">
        <w:rPr>
          <w:rFonts w:ascii="Times New Roman" w:hAnsi="Times New Roman" w:cs="Times New Roman"/>
          <w:color w:val="212121"/>
          <w:sz w:val="28"/>
          <w:szCs w:val="28"/>
          <w:shd w:val="clear" w:color="auto" w:fill="FFFFFF"/>
        </w:rPr>
        <w:t>doi</w:t>
      </w:r>
      <w:proofErr w:type="spellEnd"/>
      <w:r w:rsidRPr="00751FD4">
        <w:rPr>
          <w:rFonts w:ascii="Times New Roman" w:hAnsi="Times New Roman" w:cs="Times New Roman"/>
          <w:color w:val="212121"/>
          <w:sz w:val="28"/>
          <w:szCs w:val="28"/>
          <w:shd w:val="clear" w:color="auto" w:fill="FFFFFF"/>
        </w:rPr>
        <w:t xml:space="preserve">: 10.1002/wps.21056. </w:t>
      </w:r>
    </w:p>
    <w:p w14:paraId="059839AE" w14:textId="77777777" w:rsidR="007F0D3A" w:rsidRPr="005D51AB" w:rsidRDefault="007F0D3A" w:rsidP="00751FD4">
      <w:pPr>
        <w:pStyle w:val="1"/>
        <w:numPr>
          <w:ilvl w:val="0"/>
          <w:numId w:val="16"/>
        </w:numPr>
        <w:tabs>
          <w:tab w:val="num" w:pos="360"/>
        </w:tabs>
        <w:spacing w:before="0" w:after="0" w:line="360" w:lineRule="auto"/>
        <w:ind w:left="0" w:firstLine="0"/>
        <w:jc w:val="both"/>
        <w:rPr>
          <w:rFonts w:ascii="Times New Roman" w:hAnsi="Times New Roman" w:cs="Times New Roman"/>
          <w:color w:val="18181B"/>
          <w:sz w:val="28"/>
          <w:szCs w:val="28"/>
          <w:shd w:val="clear" w:color="auto" w:fill="FFFFFF"/>
        </w:rPr>
      </w:pPr>
      <w:proofErr w:type="spellStart"/>
      <w:r w:rsidRPr="005D51AB">
        <w:rPr>
          <w:rFonts w:ascii="Times New Roman" w:hAnsi="Times New Roman" w:cs="Times New Roman"/>
          <w:color w:val="212121"/>
          <w:sz w:val="28"/>
          <w:szCs w:val="28"/>
          <w:shd w:val="clear" w:color="auto" w:fill="FFFFFF"/>
        </w:rPr>
        <w:t>Young</w:t>
      </w:r>
      <w:proofErr w:type="spellEnd"/>
      <w:r w:rsidRPr="005D51AB">
        <w:rPr>
          <w:rFonts w:ascii="Times New Roman" w:hAnsi="Times New Roman" w:cs="Times New Roman"/>
          <w:color w:val="212121"/>
          <w:sz w:val="28"/>
          <w:szCs w:val="28"/>
          <w:shd w:val="clear" w:color="auto" w:fill="FFFFFF"/>
        </w:rPr>
        <w:t xml:space="preserve"> AH, </w:t>
      </w:r>
      <w:proofErr w:type="spellStart"/>
      <w:r w:rsidRPr="005D51AB">
        <w:rPr>
          <w:rFonts w:ascii="Times New Roman" w:hAnsi="Times New Roman" w:cs="Times New Roman"/>
          <w:color w:val="212121"/>
          <w:sz w:val="28"/>
          <w:szCs w:val="28"/>
          <w:shd w:val="clear" w:color="auto" w:fill="FFFFFF"/>
        </w:rPr>
        <w:t>Jauhar</w:t>
      </w:r>
      <w:proofErr w:type="spellEnd"/>
      <w:r w:rsidRPr="005D51AB">
        <w:rPr>
          <w:rFonts w:ascii="Times New Roman" w:hAnsi="Times New Roman" w:cs="Times New Roman"/>
          <w:color w:val="212121"/>
          <w:sz w:val="28"/>
          <w:szCs w:val="28"/>
          <w:shd w:val="clear" w:color="auto" w:fill="FFFFFF"/>
        </w:rPr>
        <w:t xml:space="preserve"> S. </w:t>
      </w:r>
      <w:proofErr w:type="spellStart"/>
      <w:r w:rsidRPr="005D51AB">
        <w:rPr>
          <w:rFonts w:ascii="Times New Roman" w:hAnsi="Times New Roman" w:cs="Times New Roman"/>
          <w:color w:val="212121"/>
          <w:sz w:val="28"/>
          <w:szCs w:val="28"/>
          <w:shd w:val="clear" w:color="auto" w:fill="FFFFFF"/>
        </w:rPr>
        <w:t>Antipsychotics</w:t>
      </w:r>
      <w:proofErr w:type="spellEnd"/>
      <w:r w:rsidRPr="005D51AB">
        <w:rPr>
          <w:rFonts w:ascii="Times New Roman" w:hAnsi="Times New Roman" w:cs="Times New Roman"/>
          <w:color w:val="212121"/>
          <w:sz w:val="28"/>
          <w:szCs w:val="28"/>
          <w:shd w:val="clear" w:color="auto" w:fill="FFFFFF"/>
        </w:rPr>
        <w:t xml:space="preserve">, </w:t>
      </w:r>
      <w:proofErr w:type="spellStart"/>
      <w:r w:rsidRPr="005D51AB">
        <w:rPr>
          <w:rFonts w:ascii="Times New Roman" w:hAnsi="Times New Roman" w:cs="Times New Roman"/>
          <w:color w:val="212121"/>
          <w:sz w:val="28"/>
          <w:szCs w:val="28"/>
          <w:shd w:val="clear" w:color="auto" w:fill="FFFFFF"/>
        </w:rPr>
        <w:t>the</w:t>
      </w:r>
      <w:proofErr w:type="spellEnd"/>
      <w:r w:rsidRPr="005D51AB">
        <w:rPr>
          <w:rFonts w:ascii="Times New Roman" w:hAnsi="Times New Roman" w:cs="Times New Roman"/>
          <w:color w:val="212121"/>
          <w:sz w:val="28"/>
          <w:szCs w:val="28"/>
          <w:shd w:val="clear" w:color="auto" w:fill="FFFFFF"/>
        </w:rPr>
        <w:t xml:space="preserve"> </w:t>
      </w:r>
      <w:proofErr w:type="spellStart"/>
      <w:r w:rsidRPr="005D51AB">
        <w:rPr>
          <w:rFonts w:ascii="Times New Roman" w:hAnsi="Times New Roman" w:cs="Times New Roman"/>
          <w:color w:val="212121"/>
          <w:sz w:val="28"/>
          <w:szCs w:val="28"/>
          <w:shd w:val="clear" w:color="auto" w:fill="FFFFFF"/>
        </w:rPr>
        <w:t>heartland</w:t>
      </w:r>
      <w:proofErr w:type="spellEnd"/>
      <w:r w:rsidRPr="005D51AB">
        <w:rPr>
          <w:rFonts w:ascii="Times New Roman" w:hAnsi="Times New Roman" w:cs="Times New Roman"/>
          <w:color w:val="212121"/>
          <w:sz w:val="28"/>
          <w:szCs w:val="28"/>
          <w:shd w:val="clear" w:color="auto" w:fill="FFFFFF"/>
        </w:rPr>
        <w:t xml:space="preserve"> </w:t>
      </w:r>
      <w:proofErr w:type="spellStart"/>
      <w:r w:rsidRPr="005D51AB">
        <w:rPr>
          <w:rFonts w:ascii="Times New Roman" w:hAnsi="Times New Roman" w:cs="Times New Roman"/>
          <w:color w:val="212121"/>
          <w:sz w:val="28"/>
          <w:szCs w:val="28"/>
          <w:shd w:val="clear" w:color="auto" w:fill="FFFFFF"/>
        </w:rPr>
        <w:t>of</w:t>
      </w:r>
      <w:proofErr w:type="spellEnd"/>
      <w:r w:rsidRPr="005D51AB">
        <w:rPr>
          <w:rFonts w:ascii="Times New Roman" w:hAnsi="Times New Roman" w:cs="Times New Roman"/>
          <w:color w:val="212121"/>
          <w:sz w:val="28"/>
          <w:szCs w:val="28"/>
          <w:shd w:val="clear" w:color="auto" w:fill="FFFFFF"/>
        </w:rPr>
        <w:t xml:space="preserve"> </w:t>
      </w:r>
      <w:proofErr w:type="spellStart"/>
      <w:r w:rsidRPr="005D51AB">
        <w:rPr>
          <w:rFonts w:ascii="Times New Roman" w:hAnsi="Times New Roman" w:cs="Times New Roman"/>
          <w:color w:val="212121"/>
          <w:sz w:val="28"/>
          <w:szCs w:val="28"/>
          <w:shd w:val="clear" w:color="auto" w:fill="FFFFFF"/>
        </w:rPr>
        <w:t>clinical</w:t>
      </w:r>
      <w:proofErr w:type="spellEnd"/>
      <w:r w:rsidRPr="005D51AB">
        <w:rPr>
          <w:rFonts w:ascii="Times New Roman" w:hAnsi="Times New Roman" w:cs="Times New Roman"/>
          <w:color w:val="212121"/>
          <w:sz w:val="28"/>
          <w:szCs w:val="28"/>
          <w:shd w:val="clear" w:color="auto" w:fill="FFFFFF"/>
        </w:rPr>
        <w:t xml:space="preserve"> </w:t>
      </w:r>
      <w:proofErr w:type="spellStart"/>
      <w:r w:rsidRPr="005D51AB">
        <w:rPr>
          <w:rFonts w:ascii="Times New Roman" w:hAnsi="Times New Roman" w:cs="Times New Roman"/>
          <w:color w:val="212121"/>
          <w:sz w:val="28"/>
          <w:szCs w:val="28"/>
          <w:shd w:val="clear" w:color="auto" w:fill="FFFFFF"/>
        </w:rPr>
        <w:t>psychopharmacology</w:t>
      </w:r>
      <w:proofErr w:type="spellEnd"/>
      <w:r w:rsidRPr="005D51AB">
        <w:rPr>
          <w:rFonts w:ascii="Times New Roman" w:hAnsi="Times New Roman" w:cs="Times New Roman"/>
          <w:color w:val="212121"/>
          <w:sz w:val="28"/>
          <w:szCs w:val="28"/>
          <w:shd w:val="clear" w:color="auto" w:fill="FFFFFF"/>
        </w:rPr>
        <w:t xml:space="preserve">? J </w:t>
      </w:r>
      <w:proofErr w:type="spellStart"/>
      <w:r w:rsidRPr="005D51AB">
        <w:rPr>
          <w:rFonts w:ascii="Times New Roman" w:hAnsi="Times New Roman" w:cs="Times New Roman"/>
          <w:color w:val="212121"/>
          <w:sz w:val="28"/>
          <w:szCs w:val="28"/>
          <w:shd w:val="clear" w:color="auto" w:fill="FFFFFF"/>
        </w:rPr>
        <w:t>Psychopharmacol</w:t>
      </w:r>
      <w:proofErr w:type="spellEnd"/>
      <w:r w:rsidRPr="005D51AB">
        <w:rPr>
          <w:rFonts w:ascii="Times New Roman" w:hAnsi="Times New Roman" w:cs="Times New Roman"/>
          <w:color w:val="212121"/>
          <w:sz w:val="28"/>
          <w:szCs w:val="28"/>
          <w:shd w:val="clear" w:color="auto" w:fill="FFFFFF"/>
        </w:rPr>
        <w:t xml:space="preserve">. 2021 Sep;35(9):1027-1029. </w:t>
      </w:r>
      <w:proofErr w:type="spellStart"/>
      <w:r w:rsidRPr="005D51AB">
        <w:rPr>
          <w:rFonts w:ascii="Times New Roman" w:hAnsi="Times New Roman" w:cs="Times New Roman"/>
          <w:color w:val="212121"/>
          <w:sz w:val="28"/>
          <w:szCs w:val="28"/>
          <w:shd w:val="clear" w:color="auto" w:fill="FFFFFF"/>
        </w:rPr>
        <w:t>doi</w:t>
      </w:r>
      <w:proofErr w:type="spellEnd"/>
      <w:r w:rsidRPr="005D51AB">
        <w:rPr>
          <w:rFonts w:ascii="Times New Roman" w:hAnsi="Times New Roman" w:cs="Times New Roman"/>
          <w:color w:val="212121"/>
          <w:sz w:val="28"/>
          <w:szCs w:val="28"/>
          <w:shd w:val="clear" w:color="auto" w:fill="FFFFFF"/>
        </w:rPr>
        <w:t xml:space="preserve">: 10.1177/02698811211043599. </w:t>
      </w:r>
    </w:p>
    <w:p w14:paraId="3BE9813B" w14:textId="77777777" w:rsidR="007F0D3A" w:rsidRPr="00751FD4" w:rsidRDefault="007F0D3A" w:rsidP="00751FD4">
      <w:pPr>
        <w:pStyle w:val="1"/>
        <w:numPr>
          <w:ilvl w:val="0"/>
          <w:numId w:val="16"/>
        </w:numPr>
        <w:tabs>
          <w:tab w:val="num" w:pos="360"/>
        </w:tabs>
        <w:spacing w:before="0" w:after="0" w:line="360" w:lineRule="auto"/>
        <w:ind w:left="0" w:firstLine="0"/>
        <w:jc w:val="both"/>
        <w:rPr>
          <w:rFonts w:ascii="Times New Roman" w:hAnsi="Times New Roman" w:cs="Times New Roman"/>
          <w:color w:val="212121"/>
          <w:sz w:val="28"/>
          <w:szCs w:val="28"/>
          <w:shd w:val="clear" w:color="auto" w:fill="FFFFFF"/>
        </w:rPr>
      </w:pPr>
      <w:proofErr w:type="spellStart"/>
      <w:r w:rsidRPr="00751FD4">
        <w:rPr>
          <w:rFonts w:ascii="Times New Roman" w:hAnsi="Times New Roman" w:cs="Times New Roman"/>
          <w:color w:val="212121"/>
          <w:sz w:val="28"/>
          <w:szCs w:val="28"/>
          <w:shd w:val="clear" w:color="auto" w:fill="FFFFFF"/>
        </w:rPr>
        <w:t>Cortese</w:t>
      </w:r>
      <w:proofErr w:type="spellEnd"/>
      <w:r w:rsidRPr="00751FD4">
        <w:rPr>
          <w:rFonts w:ascii="Times New Roman" w:hAnsi="Times New Roman" w:cs="Times New Roman"/>
          <w:color w:val="212121"/>
          <w:sz w:val="28"/>
          <w:szCs w:val="28"/>
          <w:shd w:val="clear" w:color="auto" w:fill="FFFFFF"/>
        </w:rPr>
        <w:t xml:space="preserve"> S</w:t>
      </w:r>
      <w:r w:rsidRPr="00751FD4">
        <w:rPr>
          <w:rFonts w:ascii="Times New Roman" w:hAnsi="Times New Roman" w:cs="Times New Roman"/>
          <w:color w:val="212121"/>
          <w:sz w:val="28"/>
          <w:szCs w:val="28"/>
          <w:shd w:val="clear" w:color="auto" w:fill="FFFFFF"/>
          <w:lang w:val="en-US"/>
        </w:rPr>
        <w:t xml:space="preserve">. et al. </w:t>
      </w:r>
      <w:proofErr w:type="spellStart"/>
      <w:r w:rsidRPr="00751FD4">
        <w:rPr>
          <w:rFonts w:ascii="Times New Roman" w:hAnsi="Times New Roman" w:cs="Times New Roman"/>
          <w:color w:val="212121"/>
          <w:sz w:val="28"/>
          <w:szCs w:val="28"/>
          <w:shd w:val="clear" w:color="auto" w:fill="FFFFFF"/>
        </w:rPr>
        <w:t>The</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future</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of</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child</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and</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adolescent</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clinical</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psychopharmacology</w:t>
      </w:r>
      <w:proofErr w:type="spellEnd"/>
      <w:r w:rsidRPr="00751FD4">
        <w:rPr>
          <w:rFonts w:ascii="Times New Roman" w:hAnsi="Times New Roman" w:cs="Times New Roman"/>
          <w:color w:val="212121"/>
          <w:sz w:val="28"/>
          <w:szCs w:val="28"/>
          <w:shd w:val="clear" w:color="auto" w:fill="FFFFFF"/>
        </w:rPr>
        <w:t xml:space="preserve">: A </w:t>
      </w:r>
      <w:proofErr w:type="spellStart"/>
      <w:r w:rsidRPr="00751FD4">
        <w:rPr>
          <w:rFonts w:ascii="Times New Roman" w:hAnsi="Times New Roman" w:cs="Times New Roman"/>
          <w:color w:val="212121"/>
          <w:sz w:val="28"/>
          <w:szCs w:val="28"/>
          <w:shd w:val="clear" w:color="auto" w:fill="FFFFFF"/>
        </w:rPr>
        <w:t>systematic</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review</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of</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phase</w:t>
      </w:r>
      <w:proofErr w:type="spellEnd"/>
      <w:r w:rsidRPr="00751FD4">
        <w:rPr>
          <w:rFonts w:ascii="Times New Roman" w:hAnsi="Times New Roman" w:cs="Times New Roman"/>
          <w:color w:val="212121"/>
          <w:sz w:val="28"/>
          <w:szCs w:val="28"/>
          <w:shd w:val="clear" w:color="auto" w:fill="FFFFFF"/>
        </w:rPr>
        <w:t xml:space="preserve"> 2, 3, </w:t>
      </w:r>
      <w:proofErr w:type="spellStart"/>
      <w:r w:rsidRPr="00751FD4">
        <w:rPr>
          <w:rFonts w:ascii="Times New Roman" w:hAnsi="Times New Roman" w:cs="Times New Roman"/>
          <w:color w:val="212121"/>
          <w:sz w:val="28"/>
          <w:szCs w:val="28"/>
          <w:shd w:val="clear" w:color="auto" w:fill="FFFFFF"/>
        </w:rPr>
        <w:t>or</w:t>
      </w:r>
      <w:proofErr w:type="spellEnd"/>
      <w:r w:rsidRPr="00751FD4">
        <w:rPr>
          <w:rFonts w:ascii="Times New Roman" w:hAnsi="Times New Roman" w:cs="Times New Roman"/>
          <w:color w:val="212121"/>
          <w:sz w:val="28"/>
          <w:szCs w:val="28"/>
          <w:shd w:val="clear" w:color="auto" w:fill="FFFFFF"/>
        </w:rPr>
        <w:t xml:space="preserve"> 4 </w:t>
      </w:r>
      <w:proofErr w:type="spellStart"/>
      <w:r w:rsidRPr="00751FD4">
        <w:rPr>
          <w:rFonts w:ascii="Times New Roman" w:hAnsi="Times New Roman" w:cs="Times New Roman"/>
          <w:color w:val="212121"/>
          <w:sz w:val="28"/>
          <w:szCs w:val="28"/>
          <w:shd w:val="clear" w:color="auto" w:fill="FFFFFF"/>
        </w:rPr>
        <w:t>randomized</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controlled</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trials</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of</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pharmacologic</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agents</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without</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regulatory</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approval</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or</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for</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unapproved</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indications</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Neurosci</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Biobehav</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Rev</w:t>
      </w:r>
      <w:proofErr w:type="spellEnd"/>
      <w:r w:rsidRPr="00751FD4">
        <w:rPr>
          <w:rFonts w:ascii="Times New Roman" w:hAnsi="Times New Roman" w:cs="Times New Roman"/>
          <w:color w:val="212121"/>
          <w:sz w:val="28"/>
          <w:szCs w:val="28"/>
          <w:shd w:val="clear" w:color="auto" w:fill="FFFFFF"/>
        </w:rPr>
        <w:t xml:space="preserve">. 2023 Jun;149:105149. </w:t>
      </w:r>
      <w:proofErr w:type="spellStart"/>
      <w:r w:rsidRPr="00751FD4">
        <w:rPr>
          <w:rFonts w:ascii="Times New Roman" w:hAnsi="Times New Roman" w:cs="Times New Roman"/>
          <w:color w:val="212121"/>
          <w:sz w:val="28"/>
          <w:szCs w:val="28"/>
          <w:shd w:val="clear" w:color="auto" w:fill="FFFFFF"/>
        </w:rPr>
        <w:t>doi</w:t>
      </w:r>
      <w:proofErr w:type="spellEnd"/>
      <w:r w:rsidRPr="00751FD4">
        <w:rPr>
          <w:rFonts w:ascii="Times New Roman" w:hAnsi="Times New Roman" w:cs="Times New Roman"/>
          <w:color w:val="212121"/>
          <w:sz w:val="28"/>
          <w:szCs w:val="28"/>
          <w:shd w:val="clear" w:color="auto" w:fill="FFFFFF"/>
        </w:rPr>
        <w:t xml:space="preserve">: 10.1016/j.neubiorev.2023.105149. </w:t>
      </w:r>
    </w:p>
    <w:p w14:paraId="080F970B" w14:textId="77777777" w:rsidR="007F0D3A" w:rsidRPr="00751FD4" w:rsidRDefault="007F0D3A" w:rsidP="00751FD4">
      <w:pPr>
        <w:pStyle w:val="1"/>
        <w:numPr>
          <w:ilvl w:val="0"/>
          <w:numId w:val="16"/>
        </w:numPr>
        <w:tabs>
          <w:tab w:val="num" w:pos="360"/>
        </w:tabs>
        <w:spacing w:before="0" w:after="0" w:line="360" w:lineRule="auto"/>
        <w:ind w:left="0" w:firstLine="0"/>
        <w:jc w:val="both"/>
        <w:rPr>
          <w:rFonts w:ascii="Times New Roman" w:hAnsi="Times New Roman" w:cs="Times New Roman"/>
          <w:color w:val="212121"/>
          <w:sz w:val="28"/>
          <w:szCs w:val="28"/>
          <w:shd w:val="clear" w:color="auto" w:fill="FFFFFF"/>
        </w:rPr>
      </w:pPr>
      <w:proofErr w:type="spellStart"/>
      <w:r w:rsidRPr="00751FD4">
        <w:rPr>
          <w:rFonts w:ascii="Times New Roman" w:hAnsi="Times New Roman" w:cs="Times New Roman"/>
          <w:color w:val="212121"/>
          <w:sz w:val="28"/>
          <w:szCs w:val="28"/>
          <w:shd w:val="clear" w:color="auto" w:fill="FFFFFF"/>
        </w:rPr>
        <w:t>Jakovljevic</w:t>
      </w:r>
      <w:proofErr w:type="spellEnd"/>
      <w:r w:rsidRPr="00751FD4">
        <w:rPr>
          <w:rFonts w:ascii="Times New Roman" w:hAnsi="Times New Roman" w:cs="Times New Roman"/>
          <w:color w:val="212121"/>
          <w:sz w:val="28"/>
          <w:szCs w:val="28"/>
          <w:shd w:val="clear" w:color="auto" w:fill="FFFFFF"/>
        </w:rPr>
        <w:t xml:space="preserve"> M. </w:t>
      </w:r>
      <w:proofErr w:type="spellStart"/>
      <w:r w:rsidRPr="00751FD4">
        <w:rPr>
          <w:rFonts w:ascii="Times New Roman" w:hAnsi="Times New Roman" w:cs="Times New Roman"/>
          <w:color w:val="212121"/>
          <w:sz w:val="28"/>
          <w:szCs w:val="28"/>
          <w:shd w:val="clear" w:color="auto" w:fill="FFFFFF"/>
        </w:rPr>
        <w:t>Creative</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Person</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Centered</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Narrative</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Psychopharmacotherapy</w:t>
      </w:r>
      <w:proofErr w:type="spellEnd"/>
      <w:r w:rsidRPr="00751FD4">
        <w:rPr>
          <w:rFonts w:ascii="Times New Roman" w:hAnsi="Times New Roman" w:cs="Times New Roman"/>
          <w:color w:val="212121"/>
          <w:sz w:val="28"/>
          <w:szCs w:val="28"/>
          <w:shd w:val="clear" w:color="auto" w:fill="FFFFFF"/>
        </w:rPr>
        <w:t xml:space="preserve"> (CP-CNP): </w:t>
      </w:r>
      <w:proofErr w:type="spellStart"/>
      <w:r w:rsidRPr="00751FD4">
        <w:rPr>
          <w:rFonts w:ascii="Times New Roman" w:hAnsi="Times New Roman" w:cs="Times New Roman"/>
          <w:color w:val="212121"/>
          <w:sz w:val="28"/>
          <w:szCs w:val="28"/>
          <w:shd w:val="clear" w:color="auto" w:fill="FFFFFF"/>
        </w:rPr>
        <w:t>From</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Theory</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to</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Clinical</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Practice</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Psychiatr</w:t>
      </w:r>
      <w:proofErr w:type="spellEnd"/>
      <w:r w:rsidRPr="00751FD4">
        <w:rPr>
          <w:rFonts w:ascii="Times New Roman" w:hAnsi="Times New Roman" w:cs="Times New Roman"/>
          <w:color w:val="212121"/>
          <w:sz w:val="28"/>
          <w:szCs w:val="28"/>
          <w:shd w:val="clear" w:color="auto" w:fill="FFFFFF"/>
        </w:rPr>
        <w:t xml:space="preserve"> </w:t>
      </w:r>
      <w:proofErr w:type="spellStart"/>
      <w:r w:rsidRPr="00751FD4">
        <w:rPr>
          <w:rFonts w:ascii="Times New Roman" w:hAnsi="Times New Roman" w:cs="Times New Roman"/>
          <w:color w:val="212121"/>
          <w:sz w:val="28"/>
          <w:szCs w:val="28"/>
          <w:shd w:val="clear" w:color="auto" w:fill="FFFFFF"/>
        </w:rPr>
        <w:t>Danub</w:t>
      </w:r>
      <w:proofErr w:type="spellEnd"/>
      <w:r w:rsidRPr="00751FD4">
        <w:rPr>
          <w:rFonts w:ascii="Times New Roman" w:hAnsi="Times New Roman" w:cs="Times New Roman"/>
          <w:color w:val="212121"/>
          <w:sz w:val="28"/>
          <w:szCs w:val="28"/>
          <w:shd w:val="clear" w:color="auto" w:fill="FFFFFF"/>
        </w:rPr>
        <w:t>. 2021 Spring-Summer;33(</w:t>
      </w:r>
      <w:proofErr w:type="spellStart"/>
      <w:r w:rsidRPr="00751FD4">
        <w:rPr>
          <w:rFonts w:ascii="Times New Roman" w:hAnsi="Times New Roman" w:cs="Times New Roman"/>
          <w:color w:val="212121"/>
          <w:sz w:val="28"/>
          <w:szCs w:val="28"/>
          <w:shd w:val="clear" w:color="auto" w:fill="FFFFFF"/>
        </w:rPr>
        <w:t>Suppl</w:t>
      </w:r>
      <w:proofErr w:type="spellEnd"/>
      <w:r w:rsidRPr="00751FD4">
        <w:rPr>
          <w:rFonts w:ascii="Times New Roman" w:hAnsi="Times New Roman" w:cs="Times New Roman"/>
          <w:color w:val="212121"/>
          <w:sz w:val="28"/>
          <w:szCs w:val="28"/>
          <w:shd w:val="clear" w:color="auto" w:fill="FFFFFF"/>
        </w:rPr>
        <w:t xml:space="preserve"> 4):1011-1024. PMID: 35354165.</w:t>
      </w:r>
    </w:p>
    <w:p w14:paraId="592235F8" w14:textId="77777777" w:rsidR="007F0D3A" w:rsidRPr="00751FD4" w:rsidRDefault="007F0D3A" w:rsidP="00751FD4">
      <w:pPr>
        <w:pStyle w:val="1"/>
        <w:spacing w:before="0" w:after="0" w:line="360" w:lineRule="auto"/>
        <w:rPr>
          <w:rFonts w:ascii="Times New Roman" w:hAnsi="Times New Roman" w:cs="Times New Roman"/>
          <w:spacing w:val="-2"/>
          <w:sz w:val="28"/>
          <w:szCs w:val="28"/>
        </w:rPr>
      </w:pPr>
      <w:r w:rsidRPr="00751FD4">
        <w:rPr>
          <w:rFonts w:ascii="Times New Roman" w:hAnsi="Times New Roman" w:cs="Times New Roman"/>
          <w:sz w:val="28"/>
          <w:szCs w:val="28"/>
        </w:rPr>
        <w:t>Електронні</w:t>
      </w:r>
      <w:r w:rsidRPr="00751FD4">
        <w:rPr>
          <w:rFonts w:ascii="Times New Roman" w:hAnsi="Times New Roman" w:cs="Times New Roman"/>
          <w:spacing w:val="-15"/>
          <w:sz w:val="28"/>
          <w:szCs w:val="28"/>
        </w:rPr>
        <w:t xml:space="preserve"> </w:t>
      </w:r>
      <w:r w:rsidRPr="00751FD4">
        <w:rPr>
          <w:rFonts w:ascii="Times New Roman" w:hAnsi="Times New Roman" w:cs="Times New Roman"/>
          <w:spacing w:val="-2"/>
          <w:sz w:val="28"/>
          <w:szCs w:val="28"/>
        </w:rPr>
        <w:t>ресурси:</w:t>
      </w:r>
    </w:p>
    <w:p w14:paraId="107D550C" w14:textId="77777777" w:rsidR="007F0D3A" w:rsidRPr="00751FD4" w:rsidRDefault="007F0D3A" w:rsidP="00751FD4">
      <w:pPr>
        <w:pStyle w:val="a4"/>
        <w:widowControl w:val="0"/>
        <w:numPr>
          <w:ilvl w:val="0"/>
          <w:numId w:val="17"/>
        </w:numPr>
        <w:shd w:val="clear" w:color="auto" w:fill="FFFFFF"/>
        <w:tabs>
          <w:tab w:val="left" w:pos="382"/>
        </w:tabs>
        <w:autoSpaceDE w:val="0"/>
        <w:autoSpaceDN w:val="0"/>
        <w:spacing w:line="360" w:lineRule="auto"/>
        <w:ind w:left="0" w:firstLine="0"/>
        <w:jc w:val="both"/>
        <w:rPr>
          <w:rFonts w:ascii="Times New Roman" w:hAnsi="Times New Roman" w:cs="Times New Roman"/>
          <w:sz w:val="28"/>
          <w:szCs w:val="28"/>
        </w:rPr>
      </w:pPr>
      <w:r w:rsidRPr="00751FD4">
        <w:rPr>
          <w:rFonts w:ascii="Times New Roman" w:hAnsi="Times New Roman" w:cs="Times New Roman"/>
          <w:bCs/>
          <w:sz w:val="28"/>
          <w:szCs w:val="28"/>
        </w:rPr>
        <w:t>Платформа дистанційного навчання LIKAR_NMU</w:t>
      </w:r>
      <w:r w:rsidRPr="00751FD4">
        <w:rPr>
          <w:rFonts w:ascii="Times New Roman" w:hAnsi="Times New Roman" w:cs="Times New Roman"/>
          <w:sz w:val="28"/>
          <w:szCs w:val="28"/>
        </w:rPr>
        <w:t xml:space="preserve"> https://likar.nmu.kyiv.ua/md/course/view.php?id=1924</w:t>
      </w:r>
    </w:p>
    <w:p w14:paraId="33345AB1" w14:textId="77777777" w:rsidR="007F0D3A" w:rsidRPr="00751FD4" w:rsidRDefault="007F0D3A" w:rsidP="00751FD4">
      <w:pPr>
        <w:pStyle w:val="a4"/>
        <w:widowControl w:val="0"/>
        <w:numPr>
          <w:ilvl w:val="0"/>
          <w:numId w:val="17"/>
        </w:numPr>
        <w:tabs>
          <w:tab w:val="left" w:pos="861"/>
          <w:tab w:val="left" w:pos="2650"/>
          <w:tab w:val="left" w:pos="4972"/>
          <w:tab w:val="left" w:pos="6794"/>
          <w:tab w:val="left" w:pos="8881"/>
        </w:tabs>
        <w:autoSpaceDE w:val="0"/>
        <w:autoSpaceDN w:val="0"/>
        <w:spacing w:line="360" w:lineRule="auto"/>
        <w:ind w:left="0" w:firstLine="0"/>
        <w:contextualSpacing w:val="0"/>
        <w:rPr>
          <w:rFonts w:ascii="Times New Roman" w:hAnsi="Times New Roman" w:cs="Times New Roman"/>
          <w:sz w:val="28"/>
          <w:szCs w:val="28"/>
        </w:rPr>
      </w:pPr>
      <w:r w:rsidRPr="00751FD4">
        <w:rPr>
          <w:rFonts w:ascii="Times New Roman" w:hAnsi="Times New Roman" w:cs="Times New Roman"/>
          <w:spacing w:val="-2"/>
          <w:sz w:val="28"/>
          <w:szCs w:val="28"/>
        </w:rPr>
        <w:t xml:space="preserve">Бібліотека Національного медичного університету імені </w:t>
      </w:r>
      <w:proofErr w:type="spellStart"/>
      <w:r w:rsidRPr="00751FD4">
        <w:rPr>
          <w:rFonts w:ascii="Times New Roman" w:hAnsi="Times New Roman" w:cs="Times New Roman"/>
          <w:sz w:val="28"/>
          <w:szCs w:val="28"/>
        </w:rPr>
        <w:t>О.О.Богомольця</w:t>
      </w:r>
      <w:proofErr w:type="spellEnd"/>
      <w:r w:rsidRPr="00751FD4">
        <w:rPr>
          <w:rFonts w:ascii="Times New Roman" w:hAnsi="Times New Roman" w:cs="Times New Roman"/>
          <w:sz w:val="28"/>
          <w:szCs w:val="28"/>
        </w:rPr>
        <w:t xml:space="preserve"> </w:t>
      </w:r>
      <w:hyperlink r:id="rId15">
        <w:r w:rsidRPr="00751FD4">
          <w:rPr>
            <w:rFonts w:ascii="Times New Roman" w:hAnsi="Times New Roman" w:cs="Times New Roman"/>
            <w:color w:val="000080"/>
            <w:sz w:val="28"/>
            <w:szCs w:val="28"/>
            <w:u w:val="single" w:color="000080"/>
          </w:rPr>
          <w:t>https://librarynmu.com/</w:t>
        </w:r>
      </w:hyperlink>
    </w:p>
    <w:p w14:paraId="7A880E04" w14:textId="77777777" w:rsidR="007F0D3A" w:rsidRPr="00751FD4" w:rsidRDefault="007F0D3A" w:rsidP="00751FD4">
      <w:pPr>
        <w:pStyle w:val="a4"/>
        <w:widowControl w:val="0"/>
        <w:numPr>
          <w:ilvl w:val="0"/>
          <w:numId w:val="17"/>
        </w:numPr>
        <w:tabs>
          <w:tab w:val="left" w:pos="860"/>
        </w:tabs>
        <w:autoSpaceDE w:val="0"/>
        <w:autoSpaceDN w:val="0"/>
        <w:spacing w:line="360" w:lineRule="auto"/>
        <w:ind w:left="0" w:firstLine="0"/>
        <w:contextualSpacing w:val="0"/>
        <w:rPr>
          <w:rFonts w:ascii="Times New Roman" w:hAnsi="Times New Roman" w:cs="Times New Roman"/>
          <w:sz w:val="28"/>
          <w:szCs w:val="28"/>
        </w:rPr>
      </w:pPr>
      <w:r w:rsidRPr="00751FD4">
        <w:rPr>
          <w:rFonts w:ascii="Times New Roman" w:hAnsi="Times New Roman" w:cs="Times New Roman"/>
          <w:sz w:val="28"/>
          <w:szCs w:val="28"/>
        </w:rPr>
        <w:t>Наукова</w:t>
      </w:r>
      <w:r w:rsidRPr="00751FD4">
        <w:rPr>
          <w:rFonts w:ascii="Times New Roman" w:hAnsi="Times New Roman" w:cs="Times New Roman"/>
          <w:spacing w:val="-12"/>
          <w:sz w:val="28"/>
          <w:szCs w:val="28"/>
        </w:rPr>
        <w:t xml:space="preserve"> </w:t>
      </w:r>
      <w:r w:rsidRPr="00751FD4">
        <w:rPr>
          <w:rFonts w:ascii="Times New Roman" w:hAnsi="Times New Roman" w:cs="Times New Roman"/>
          <w:sz w:val="28"/>
          <w:szCs w:val="28"/>
        </w:rPr>
        <w:t>бібліотека</w:t>
      </w:r>
      <w:r w:rsidRPr="00751FD4">
        <w:rPr>
          <w:rFonts w:ascii="Times New Roman" w:hAnsi="Times New Roman" w:cs="Times New Roman"/>
          <w:spacing w:val="-8"/>
          <w:sz w:val="28"/>
          <w:szCs w:val="28"/>
        </w:rPr>
        <w:t xml:space="preserve"> </w:t>
      </w:r>
      <w:r w:rsidRPr="00751FD4">
        <w:rPr>
          <w:rFonts w:ascii="Times New Roman" w:hAnsi="Times New Roman" w:cs="Times New Roman"/>
          <w:sz w:val="28"/>
          <w:szCs w:val="28"/>
        </w:rPr>
        <w:t>ім.</w:t>
      </w:r>
      <w:r w:rsidRPr="00751FD4">
        <w:rPr>
          <w:rFonts w:ascii="Times New Roman" w:hAnsi="Times New Roman" w:cs="Times New Roman"/>
          <w:spacing w:val="-10"/>
          <w:sz w:val="28"/>
          <w:szCs w:val="28"/>
        </w:rPr>
        <w:t xml:space="preserve"> </w:t>
      </w:r>
      <w:proofErr w:type="spellStart"/>
      <w:r w:rsidRPr="00751FD4">
        <w:rPr>
          <w:rFonts w:ascii="Times New Roman" w:hAnsi="Times New Roman" w:cs="Times New Roman"/>
          <w:sz w:val="28"/>
          <w:szCs w:val="28"/>
        </w:rPr>
        <w:t>М.Максимовича</w:t>
      </w:r>
      <w:proofErr w:type="spellEnd"/>
      <w:r w:rsidRPr="00751FD4">
        <w:rPr>
          <w:rFonts w:ascii="Times New Roman" w:hAnsi="Times New Roman" w:cs="Times New Roman"/>
          <w:spacing w:val="-9"/>
          <w:sz w:val="28"/>
          <w:szCs w:val="28"/>
        </w:rPr>
        <w:t xml:space="preserve"> </w:t>
      </w:r>
      <w:hyperlink r:id="rId16">
        <w:r w:rsidRPr="00751FD4">
          <w:rPr>
            <w:rFonts w:ascii="Times New Roman" w:hAnsi="Times New Roman" w:cs="Times New Roman"/>
            <w:color w:val="000080"/>
            <w:spacing w:val="-2"/>
            <w:sz w:val="28"/>
            <w:szCs w:val="28"/>
            <w:u w:val="single" w:color="000080"/>
          </w:rPr>
          <w:t>https://library.knu.ua/</w:t>
        </w:r>
      </w:hyperlink>
    </w:p>
    <w:p w14:paraId="508EA7DD" w14:textId="77777777" w:rsidR="007F0D3A" w:rsidRPr="00751FD4" w:rsidRDefault="007F0D3A" w:rsidP="00751FD4">
      <w:pPr>
        <w:pStyle w:val="a4"/>
        <w:widowControl w:val="0"/>
        <w:numPr>
          <w:ilvl w:val="0"/>
          <w:numId w:val="17"/>
        </w:numPr>
        <w:tabs>
          <w:tab w:val="left" w:pos="860"/>
        </w:tabs>
        <w:autoSpaceDE w:val="0"/>
        <w:autoSpaceDN w:val="0"/>
        <w:spacing w:line="360" w:lineRule="auto"/>
        <w:ind w:left="0" w:firstLine="0"/>
        <w:contextualSpacing w:val="0"/>
        <w:rPr>
          <w:rFonts w:ascii="Times New Roman" w:hAnsi="Times New Roman" w:cs="Times New Roman"/>
          <w:sz w:val="28"/>
          <w:szCs w:val="28"/>
        </w:rPr>
      </w:pPr>
      <w:r w:rsidRPr="00751FD4">
        <w:rPr>
          <w:rFonts w:ascii="Times New Roman" w:hAnsi="Times New Roman" w:cs="Times New Roman"/>
          <w:sz w:val="28"/>
          <w:szCs w:val="28"/>
        </w:rPr>
        <w:t>Національна</w:t>
      </w:r>
      <w:r w:rsidRPr="00751FD4">
        <w:rPr>
          <w:rFonts w:ascii="Times New Roman" w:hAnsi="Times New Roman" w:cs="Times New Roman"/>
          <w:spacing w:val="-12"/>
          <w:sz w:val="28"/>
          <w:szCs w:val="28"/>
        </w:rPr>
        <w:t xml:space="preserve"> </w:t>
      </w:r>
      <w:r w:rsidRPr="00751FD4">
        <w:rPr>
          <w:rFonts w:ascii="Times New Roman" w:hAnsi="Times New Roman" w:cs="Times New Roman"/>
          <w:sz w:val="28"/>
          <w:szCs w:val="28"/>
        </w:rPr>
        <w:t>бібліотека</w:t>
      </w:r>
      <w:r w:rsidRPr="00751FD4">
        <w:rPr>
          <w:rFonts w:ascii="Times New Roman" w:hAnsi="Times New Roman" w:cs="Times New Roman"/>
          <w:spacing w:val="-12"/>
          <w:sz w:val="28"/>
          <w:szCs w:val="28"/>
        </w:rPr>
        <w:t xml:space="preserve"> </w:t>
      </w:r>
      <w:r w:rsidRPr="00751FD4">
        <w:rPr>
          <w:rFonts w:ascii="Times New Roman" w:hAnsi="Times New Roman" w:cs="Times New Roman"/>
          <w:sz w:val="28"/>
          <w:szCs w:val="28"/>
        </w:rPr>
        <w:t>України</w:t>
      </w:r>
      <w:r w:rsidRPr="00751FD4">
        <w:rPr>
          <w:rFonts w:ascii="Times New Roman" w:hAnsi="Times New Roman" w:cs="Times New Roman"/>
          <w:spacing w:val="-9"/>
          <w:sz w:val="28"/>
          <w:szCs w:val="28"/>
        </w:rPr>
        <w:t xml:space="preserve"> </w:t>
      </w:r>
      <w:hyperlink r:id="rId17">
        <w:r w:rsidRPr="00751FD4">
          <w:rPr>
            <w:rFonts w:ascii="Times New Roman" w:hAnsi="Times New Roman" w:cs="Times New Roman"/>
            <w:color w:val="000080"/>
            <w:spacing w:val="-2"/>
            <w:sz w:val="28"/>
            <w:szCs w:val="28"/>
            <w:u w:val="single" w:color="000080"/>
          </w:rPr>
          <w:t>http://www.nbuv.gov.ua/</w:t>
        </w:r>
      </w:hyperlink>
    </w:p>
    <w:p w14:paraId="0BCA9F3B" w14:textId="77777777" w:rsidR="007F0D3A" w:rsidRPr="00751FD4" w:rsidRDefault="007F0D3A" w:rsidP="00751FD4">
      <w:pPr>
        <w:pStyle w:val="a4"/>
        <w:widowControl w:val="0"/>
        <w:numPr>
          <w:ilvl w:val="0"/>
          <w:numId w:val="17"/>
        </w:numPr>
        <w:tabs>
          <w:tab w:val="left" w:pos="860"/>
        </w:tabs>
        <w:autoSpaceDE w:val="0"/>
        <w:autoSpaceDN w:val="0"/>
        <w:spacing w:line="360" w:lineRule="auto"/>
        <w:ind w:left="0" w:firstLine="0"/>
        <w:contextualSpacing w:val="0"/>
        <w:rPr>
          <w:rFonts w:ascii="Times New Roman" w:hAnsi="Times New Roman" w:cs="Times New Roman"/>
          <w:sz w:val="28"/>
          <w:szCs w:val="28"/>
        </w:rPr>
      </w:pPr>
      <w:r w:rsidRPr="00751FD4">
        <w:rPr>
          <w:rFonts w:ascii="Times New Roman" w:hAnsi="Times New Roman" w:cs="Times New Roman"/>
          <w:sz w:val="28"/>
          <w:szCs w:val="28"/>
        </w:rPr>
        <w:t>Національна</w:t>
      </w:r>
      <w:r w:rsidRPr="00751FD4">
        <w:rPr>
          <w:rFonts w:ascii="Times New Roman" w:hAnsi="Times New Roman" w:cs="Times New Roman"/>
          <w:spacing w:val="-10"/>
          <w:sz w:val="28"/>
          <w:szCs w:val="28"/>
        </w:rPr>
        <w:t xml:space="preserve"> </w:t>
      </w:r>
      <w:r w:rsidRPr="00751FD4">
        <w:rPr>
          <w:rFonts w:ascii="Times New Roman" w:hAnsi="Times New Roman" w:cs="Times New Roman"/>
          <w:sz w:val="28"/>
          <w:szCs w:val="28"/>
        </w:rPr>
        <w:t>наукова</w:t>
      </w:r>
      <w:r w:rsidRPr="00751FD4">
        <w:rPr>
          <w:rFonts w:ascii="Times New Roman" w:hAnsi="Times New Roman" w:cs="Times New Roman"/>
          <w:spacing w:val="-9"/>
          <w:sz w:val="28"/>
          <w:szCs w:val="28"/>
        </w:rPr>
        <w:t xml:space="preserve"> </w:t>
      </w:r>
      <w:r w:rsidRPr="00751FD4">
        <w:rPr>
          <w:rFonts w:ascii="Times New Roman" w:hAnsi="Times New Roman" w:cs="Times New Roman"/>
          <w:sz w:val="28"/>
          <w:szCs w:val="28"/>
        </w:rPr>
        <w:t>медична</w:t>
      </w:r>
      <w:r w:rsidRPr="00751FD4">
        <w:rPr>
          <w:rFonts w:ascii="Times New Roman" w:hAnsi="Times New Roman" w:cs="Times New Roman"/>
          <w:spacing w:val="-9"/>
          <w:sz w:val="28"/>
          <w:szCs w:val="28"/>
        </w:rPr>
        <w:t xml:space="preserve"> </w:t>
      </w:r>
      <w:r w:rsidRPr="00751FD4">
        <w:rPr>
          <w:rFonts w:ascii="Times New Roman" w:hAnsi="Times New Roman" w:cs="Times New Roman"/>
          <w:sz w:val="28"/>
          <w:szCs w:val="28"/>
        </w:rPr>
        <w:t>бібліотека</w:t>
      </w:r>
      <w:r w:rsidRPr="00751FD4">
        <w:rPr>
          <w:rFonts w:ascii="Times New Roman" w:hAnsi="Times New Roman" w:cs="Times New Roman"/>
          <w:spacing w:val="-5"/>
          <w:sz w:val="28"/>
          <w:szCs w:val="28"/>
        </w:rPr>
        <w:t xml:space="preserve"> </w:t>
      </w:r>
      <w:r w:rsidRPr="00751FD4">
        <w:rPr>
          <w:rFonts w:ascii="Times New Roman" w:hAnsi="Times New Roman" w:cs="Times New Roman"/>
          <w:sz w:val="28"/>
          <w:szCs w:val="28"/>
        </w:rPr>
        <w:t>України</w:t>
      </w:r>
      <w:r w:rsidRPr="00751FD4">
        <w:rPr>
          <w:rFonts w:ascii="Times New Roman" w:hAnsi="Times New Roman" w:cs="Times New Roman"/>
          <w:spacing w:val="57"/>
          <w:sz w:val="28"/>
          <w:szCs w:val="28"/>
        </w:rPr>
        <w:t xml:space="preserve"> </w:t>
      </w:r>
      <w:hyperlink r:id="rId18">
        <w:r w:rsidRPr="00751FD4">
          <w:rPr>
            <w:rFonts w:ascii="Times New Roman" w:hAnsi="Times New Roman" w:cs="Times New Roman"/>
            <w:color w:val="000080"/>
            <w:spacing w:val="-2"/>
            <w:sz w:val="28"/>
            <w:szCs w:val="28"/>
            <w:u w:val="single" w:color="000080"/>
          </w:rPr>
          <w:t>https://library.gov.ua/</w:t>
        </w:r>
      </w:hyperlink>
    </w:p>
    <w:p w14:paraId="774B5B05" w14:textId="77777777" w:rsidR="007F0D3A" w:rsidRPr="00751FD4" w:rsidRDefault="007F0D3A" w:rsidP="00751FD4">
      <w:pPr>
        <w:pStyle w:val="21"/>
        <w:numPr>
          <w:ilvl w:val="0"/>
          <w:numId w:val="17"/>
        </w:numPr>
        <w:tabs>
          <w:tab w:val="left" w:pos="382"/>
        </w:tabs>
        <w:spacing w:after="0" w:line="360" w:lineRule="auto"/>
        <w:ind w:left="0" w:firstLine="0"/>
        <w:jc w:val="both"/>
        <w:rPr>
          <w:rFonts w:ascii="Times New Roman" w:hAnsi="Times New Roman" w:cs="Times New Roman"/>
        </w:rPr>
      </w:pPr>
      <w:bookmarkStart w:id="2" w:name="_Hlk179554920"/>
      <w:proofErr w:type="spellStart"/>
      <w:r w:rsidRPr="00751FD4">
        <w:rPr>
          <w:rFonts w:ascii="Times New Roman" w:hAnsi="Times New Roman" w:cs="Times New Roman"/>
        </w:rPr>
        <w:t>DrugBank</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database</w:t>
      </w:r>
      <w:proofErr w:type="spellEnd"/>
      <w:r w:rsidRPr="00751FD4">
        <w:rPr>
          <w:rFonts w:ascii="Times New Roman" w:hAnsi="Times New Roman" w:cs="Times New Roman"/>
        </w:rPr>
        <w:t xml:space="preserve"> - </w:t>
      </w:r>
      <w:proofErr w:type="spellStart"/>
      <w:r w:rsidRPr="00751FD4">
        <w:rPr>
          <w:rFonts w:ascii="Times New Roman" w:hAnsi="Times New Roman" w:cs="Times New Roman"/>
        </w:rPr>
        <w:t>comprehensive</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freely</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accessible</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online</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database</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containing</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information</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on</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drugs</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and</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drug</w:t>
      </w:r>
      <w:proofErr w:type="spellEnd"/>
      <w:r w:rsidRPr="00751FD4">
        <w:rPr>
          <w:rFonts w:ascii="Times New Roman" w:hAnsi="Times New Roman" w:cs="Times New Roman"/>
        </w:rPr>
        <w:t xml:space="preserve"> </w:t>
      </w:r>
      <w:proofErr w:type="spellStart"/>
      <w:r w:rsidRPr="00751FD4">
        <w:rPr>
          <w:rFonts w:ascii="Times New Roman" w:hAnsi="Times New Roman" w:cs="Times New Roman"/>
        </w:rPr>
        <w:t>targets</w:t>
      </w:r>
      <w:proofErr w:type="spellEnd"/>
      <w:r w:rsidRPr="00751FD4">
        <w:rPr>
          <w:rFonts w:ascii="Times New Roman" w:hAnsi="Times New Roman" w:cs="Times New Roman"/>
        </w:rPr>
        <w:t xml:space="preserve">. </w:t>
      </w:r>
      <w:hyperlink r:id="rId19" w:history="1">
        <w:r w:rsidRPr="00751FD4">
          <w:rPr>
            <w:rStyle w:val="a6"/>
            <w:rFonts w:ascii="Times New Roman" w:hAnsi="Times New Roman" w:cs="Times New Roman"/>
          </w:rPr>
          <w:t>https://go.drugbank.com/</w:t>
        </w:r>
      </w:hyperlink>
      <w:bookmarkEnd w:id="2"/>
    </w:p>
    <w:p w14:paraId="2432E53E" w14:textId="77777777" w:rsidR="00393220" w:rsidRPr="00751FD4" w:rsidRDefault="00393220" w:rsidP="00751FD4">
      <w:pPr>
        <w:spacing w:line="360" w:lineRule="auto"/>
        <w:contextualSpacing/>
        <w:jc w:val="both"/>
        <w:rPr>
          <w:sz w:val="28"/>
          <w:szCs w:val="28"/>
        </w:rPr>
      </w:pPr>
    </w:p>
    <w:sectPr w:rsidR="00393220" w:rsidRPr="00751FD4" w:rsidSect="00FC6E62">
      <w:pgSz w:w="11909" w:h="16834"/>
      <w:pgMar w:top="1134" w:right="851" w:bottom="1134"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121E3" w14:textId="77777777" w:rsidR="007847F6" w:rsidRDefault="007847F6" w:rsidP="001364C0">
      <w:pPr>
        <w:spacing w:line="240" w:lineRule="auto"/>
      </w:pPr>
      <w:r>
        <w:separator/>
      </w:r>
    </w:p>
  </w:endnote>
  <w:endnote w:type="continuationSeparator" w:id="0">
    <w:p w14:paraId="640F1745" w14:textId="77777777" w:rsidR="007847F6" w:rsidRDefault="007847F6" w:rsidP="001364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embedRegular r:id="rId1" w:fontKey="{F87FAFE3-4CB6-4964-9D75-800BF2143542}"/>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2" w:fontKey="{1FE3C91F-9546-4E26-A4B2-47FB02D8D3FF}"/>
  </w:font>
  <w:font w:name="Calibri">
    <w:panose1 w:val="020F0502020204030204"/>
    <w:charset w:val="CC"/>
    <w:family w:val="swiss"/>
    <w:pitch w:val="variable"/>
    <w:sig w:usb0="E4002EFF" w:usb1="C200247B" w:usb2="00000009" w:usb3="00000000" w:csb0="000001FF" w:csb1="00000000"/>
    <w:embedRegular r:id="rId3" w:fontKey="{58F4301D-188A-4EDD-9E5E-3FC31E3860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606396"/>
      <w:docPartObj>
        <w:docPartGallery w:val="Page Numbers (Bottom of Page)"/>
        <w:docPartUnique/>
      </w:docPartObj>
    </w:sdtPr>
    <w:sdtEndPr/>
    <w:sdtContent>
      <w:p w14:paraId="1DD62E11" w14:textId="7332D3C5" w:rsidR="001364C0" w:rsidRPr="001364C0" w:rsidRDefault="001364C0">
        <w:pPr>
          <w:pStyle w:val="af3"/>
          <w:jc w:val="right"/>
        </w:pPr>
        <w:r w:rsidRPr="001364C0">
          <w:fldChar w:fldCharType="begin"/>
        </w:r>
        <w:r w:rsidRPr="001364C0">
          <w:instrText>PAGE   \* MERGEFORMAT</w:instrText>
        </w:r>
        <w:r w:rsidRPr="001364C0">
          <w:fldChar w:fldCharType="separate"/>
        </w:r>
        <w:r w:rsidRPr="001364C0">
          <w:rPr>
            <w:lang w:val="ru-RU"/>
          </w:rPr>
          <w:t>2</w:t>
        </w:r>
        <w:r w:rsidRPr="001364C0">
          <w:fldChar w:fldCharType="end"/>
        </w:r>
      </w:p>
    </w:sdtContent>
  </w:sdt>
  <w:p w14:paraId="4F69732A" w14:textId="77777777" w:rsidR="001364C0" w:rsidRDefault="001364C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91914" w14:textId="77777777" w:rsidR="007847F6" w:rsidRDefault="007847F6" w:rsidP="001364C0">
      <w:pPr>
        <w:spacing w:line="240" w:lineRule="auto"/>
      </w:pPr>
      <w:r>
        <w:separator/>
      </w:r>
    </w:p>
  </w:footnote>
  <w:footnote w:type="continuationSeparator" w:id="0">
    <w:p w14:paraId="0DE8CFEB" w14:textId="77777777" w:rsidR="007847F6" w:rsidRDefault="007847F6" w:rsidP="001364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695F"/>
    <w:multiLevelType w:val="multilevel"/>
    <w:tmpl w:val="75E2F484"/>
    <w:lvl w:ilvl="0">
      <w:start w:val="1"/>
      <w:numFmt w:val="bullet"/>
      <w:lvlText w:val="-"/>
      <w:lvlJc w:val="left"/>
      <w:pPr>
        <w:ind w:left="365" w:hanging="360"/>
      </w:pPr>
      <w:rPr>
        <w:rFonts w:ascii="Times New Roman" w:eastAsia="Times New Roman" w:hAnsi="Times New Roman" w:cs="Times New Roman"/>
      </w:rPr>
    </w:lvl>
    <w:lvl w:ilvl="1">
      <w:start w:val="1"/>
      <w:numFmt w:val="bullet"/>
      <w:lvlText w:val="o"/>
      <w:lvlJc w:val="left"/>
      <w:pPr>
        <w:ind w:left="1085" w:hanging="360"/>
      </w:pPr>
      <w:rPr>
        <w:rFonts w:ascii="Courier New" w:eastAsia="Courier New" w:hAnsi="Courier New" w:cs="Courier New"/>
      </w:rPr>
    </w:lvl>
    <w:lvl w:ilvl="2">
      <w:start w:val="1"/>
      <w:numFmt w:val="bullet"/>
      <w:lvlText w:val="▪"/>
      <w:lvlJc w:val="left"/>
      <w:pPr>
        <w:ind w:left="1805" w:hanging="360"/>
      </w:pPr>
      <w:rPr>
        <w:rFonts w:ascii="Noto Sans Symbols" w:eastAsia="Noto Sans Symbols" w:hAnsi="Noto Sans Symbols" w:cs="Noto Sans Symbols"/>
      </w:rPr>
    </w:lvl>
    <w:lvl w:ilvl="3">
      <w:start w:val="1"/>
      <w:numFmt w:val="bullet"/>
      <w:lvlText w:val="●"/>
      <w:lvlJc w:val="left"/>
      <w:pPr>
        <w:ind w:left="2525" w:hanging="360"/>
      </w:pPr>
      <w:rPr>
        <w:rFonts w:ascii="Noto Sans Symbols" w:eastAsia="Noto Sans Symbols" w:hAnsi="Noto Sans Symbols" w:cs="Noto Sans Symbols"/>
      </w:rPr>
    </w:lvl>
    <w:lvl w:ilvl="4">
      <w:start w:val="1"/>
      <w:numFmt w:val="bullet"/>
      <w:lvlText w:val="o"/>
      <w:lvlJc w:val="left"/>
      <w:pPr>
        <w:ind w:left="3245" w:hanging="360"/>
      </w:pPr>
      <w:rPr>
        <w:rFonts w:ascii="Courier New" w:eastAsia="Courier New" w:hAnsi="Courier New" w:cs="Courier New"/>
      </w:rPr>
    </w:lvl>
    <w:lvl w:ilvl="5">
      <w:start w:val="1"/>
      <w:numFmt w:val="bullet"/>
      <w:lvlText w:val="▪"/>
      <w:lvlJc w:val="left"/>
      <w:pPr>
        <w:ind w:left="3965" w:hanging="360"/>
      </w:pPr>
      <w:rPr>
        <w:rFonts w:ascii="Noto Sans Symbols" w:eastAsia="Noto Sans Symbols" w:hAnsi="Noto Sans Symbols" w:cs="Noto Sans Symbols"/>
      </w:rPr>
    </w:lvl>
    <w:lvl w:ilvl="6">
      <w:start w:val="1"/>
      <w:numFmt w:val="bullet"/>
      <w:lvlText w:val="●"/>
      <w:lvlJc w:val="left"/>
      <w:pPr>
        <w:ind w:left="4685" w:hanging="360"/>
      </w:pPr>
      <w:rPr>
        <w:rFonts w:ascii="Noto Sans Symbols" w:eastAsia="Noto Sans Symbols" w:hAnsi="Noto Sans Symbols" w:cs="Noto Sans Symbols"/>
      </w:rPr>
    </w:lvl>
    <w:lvl w:ilvl="7">
      <w:start w:val="1"/>
      <w:numFmt w:val="bullet"/>
      <w:lvlText w:val="o"/>
      <w:lvlJc w:val="left"/>
      <w:pPr>
        <w:ind w:left="5405" w:hanging="360"/>
      </w:pPr>
      <w:rPr>
        <w:rFonts w:ascii="Courier New" w:eastAsia="Courier New" w:hAnsi="Courier New" w:cs="Courier New"/>
      </w:rPr>
    </w:lvl>
    <w:lvl w:ilvl="8">
      <w:start w:val="1"/>
      <w:numFmt w:val="bullet"/>
      <w:lvlText w:val="▪"/>
      <w:lvlJc w:val="left"/>
      <w:pPr>
        <w:ind w:left="6125" w:hanging="360"/>
      </w:pPr>
      <w:rPr>
        <w:rFonts w:ascii="Noto Sans Symbols" w:eastAsia="Noto Sans Symbols" w:hAnsi="Noto Sans Symbols" w:cs="Noto Sans Symbols"/>
      </w:rPr>
    </w:lvl>
  </w:abstractNum>
  <w:abstractNum w:abstractNumId="1" w15:restartNumberingAfterBreak="0">
    <w:nsid w:val="1A7000B4"/>
    <w:multiLevelType w:val="multilevel"/>
    <w:tmpl w:val="3B98A382"/>
    <w:lvl w:ilvl="0">
      <w:start w:val="1"/>
      <w:numFmt w:val="bullet"/>
      <w:lvlText w:val="●"/>
      <w:lvlJc w:val="left"/>
      <w:pPr>
        <w:ind w:left="785" w:hanging="360"/>
      </w:pPr>
      <w:rPr>
        <w:rFonts w:ascii="Noto Sans Symbols" w:eastAsia="Noto Sans Symbols" w:hAnsi="Noto Sans Symbols" w:cs="Noto Sans Symbols"/>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1623588"/>
    <w:multiLevelType w:val="multilevel"/>
    <w:tmpl w:val="DEB2DD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2AD459F"/>
    <w:multiLevelType w:val="multilevel"/>
    <w:tmpl w:val="409E8182"/>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3238BA"/>
    <w:multiLevelType w:val="multilevel"/>
    <w:tmpl w:val="F9C466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6E7F24"/>
    <w:multiLevelType w:val="hybridMultilevel"/>
    <w:tmpl w:val="AA8EB6E4"/>
    <w:lvl w:ilvl="0" w:tplc="47A4ECDE">
      <w:start w:val="20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107DE7"/>
    <w:multiLevelType w:val="multilevel"/>
    <w:tmpl w:val="9E688302"/>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7" w15:restartNumberingAfterBreak="0">
    <w:nsid w:val="3DC31496"/>
    <w:multiLevelType w:val="multilevel"/>
    <w:tmpl w:val="D2CED2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1D12403"/>
    <w:multiLevelType w:val="hybridMultilevel"/>
    <w:tmpl w:val="660EBAB8"/>
    <w:lvl w:ilvl="0" w:tplc="BDD8A0C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4AA689E"/>
    <w:multiLevelType w:val="multilevel"/>
    <w:tmpl w:val="61BA8C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0797D63"/>
    <w:multiLevelType w:val="hybridMultilevel"/>
    <w:tmpl w:val="1974C0C0"/>
    <w:lvl w:ilvl="0" w:tplc="BDD8A0C4">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6525CC3"/>
    <w:multiLevelType w:val="multilevel"/>
    <w:tmpl w:val="F4005226"/>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60806739"/>
    <w:multiLevelType w:val="multilevel"/>
    <w:tmpl w:val="9446B262"/>
    <w:lvl w:ilvl="0">
      <w:numFmt w:val="bullet"/>
      <w:lvlText w:val="-"/>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67C668DA"/>
    <w:multiLevelType w:val="hybridMultilevel"/>
    <w:tmpl w:val="679E90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9AA6E6C"/>
    <w:multiLevelType w:val="multilevel"/>
    <w:tmpl w:val="FCACE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B724607"/>
    <w:multiLevelType w:val="multilevel"/>
    <w:tmpl w:val="626C628C"/>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5E22ABF"/>
    <w:multiLevelType w:val="multilevel"/>
    <w:tmpl w:val="26DE9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4"/>
  </w:num>
  <w:num w:numId="2">
    <w:abstractNumId w:val="15"/>
  </w:num>
  <w:num w:numId="3">
    <w:abstractNumId w:val="6"/>
  </w:num>
  <w:num w:numId="4">
    <w:abstractNumId w:val="0"/>
  </w:num>
  <w:num w:numId="5">
    <w:abstractNumId w:val="1"/>
  </w:num>
  <w:num w:numId="6">
    <w:abstractNumId w:val="11"/>
  </w:num>
  <w:num w:numId="7">
    <w:abstractNumId w:val="3"/>
  </w:num>
  <w:num w:numId="8">
    <w:abstractNumId w:val="2"/>
  </w:num>
  <w:num w:numId="9">
    <w:abstractNumId w:val="7"/>
  </w:num>
  <w:num w:numId="10">
    <w:abstractNumId w:val="16"/>
  </w:num>
  <w:num w:numId="11">
    <w:abstractNumId w:val="4"/>
  </w:num>
  <w:num w:numId="12">
    <w:abstractNumId w:val="9"/>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3"/>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220"/>
    <w:rsid w:val="0002369D"/>
    <w:rsid w:val="00045864"/>
    <w:rsid w:val="000459FC"/>
    <w:rsid w:val="000E5EB8"/>
    <w:rsid w:val="001364C0"/>
    <w:rsid w:val="001A0742"/>
    <w:rsid w:val="001A3618"/>
    <w:rsid w:val="001D5587"/>
    <w:rsid w:val="0023698C"/>
    <w:rsid w:val="0031393F"/>
    <w:rsid w:val="00393220"/>
    <w:rsid w:val="003D5B41"/>
    <w:rsid w:val="00556DA8"/>
    <w:rsid w:val="00580A03"/>
    <w:rsid w:val="005A0955"/>
    <w:rsid w:val="005D51AB"/>
    <w:rsid w:val="00742896"/>
    <w:rsid w:val="00751FD4"/>
    <w:rsid w:val="007718EF"/>
    <w:rsid w:val="00780006"/>
    <w:rsid w:val="007847F6"/>
    <w:rsid w:val="007C1262"/>
    <w:rsid w:val="007D0604"/>
    <w:rsid w:val="007F0D3A"/>
    <w:rsid w:val="008A565A"/>
    <w:rsid w:val="008E29DB"/>
    <w:rsid w:val="00934BFD"/>
    <w:rsid w:val="009E3545"/>
    <w:rsid w:val="00A1464B"/>
    <w:rsid w:val="00A938CB"/>
    <w:rsid w:val="00AC6157"/>
    <w:rsid w:val="00BD0D7B"/>
    <w:rsid w:val="00BD1F03"/>
    <w:rsid w:val="00C53612"/>
    <w:rsid w:val="00CB6F4E"/>
    <w:rsid w:val="00D11870"/>
    <w:rsid w:val="00D460B6"/>
    <w:rsid w:val="00D4610E"/>
    <w:rsid w:val="00E34C0B"/>
    <w:rsid w:val="00E9041B"/>
    <w:rsid w:val="00EC1E7F"/>
    <w:rsid w:val="00F36D1D"/>
    <w:rsid w:val="00F547C2"/>
    <w:rsid w:val="00FA6EC4"/>
    <w:rsid w:val="00FC6E62"/>
    <w:rsid w:val="00FD290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3AF8"/>
  <w15:docId w15:val="{8AD7F7BD-2AA0-4054-ACBF-31210BC0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paragraph" w:styleId="a4">
    <w:name w:val="List Paragraph"/>
    <w:link w:val="a5"/>
    <w:uiPriority w:val="34"/>
    <w:qFormat/>
    <w:rsid w:val="00A777DE"/>
    <w:pPr>
      <w:ind w:left="720"/>
      <w:contextualSpacing/>
    </w:pPr>
  </w:style>
  <w:style w:type="character" w:styleId="a6">
    <w:name w:val="Hyperlink"/>
    <w:basedOn w:val="a0"/>
    <w:uiPriority w:val="99"/>
    <w:unhideWhenUsed/>
    <w:rsid w:val="0054031D"/>
    <w:rPr>
      <w:color w:val="0000FF" w:themeColor="hyperlink"/>
      <w:u w:val="single"/>
    </w:rPr>
  </w:style>
  <w:style w:type="character" w:styleId="a7">
    <w:name w:val="Unresolved Mention"/>
    <w:basedOn w:val="a0"/>
    <w:uiPriority w:val="99"/>
    <w:semiHidden/>
    <w:unhideWhenUsed/>
    <w:rsid w:val="0054031D"/>
    <w:rPr>
      <w:color w:val="605E5C"/>
      <w:shd w:val="clear" w:color="auto" w:fill="E1DFDD"/>
    </w:rPr>
  </w:style>
  <w:style w:type="paragraph" w:styleId="a8">
    <w:name w:val="Subtitle"/>
    <w:basedOn w:val="a"/>
    <w:next w:val="a"/>
    <w:uiPriority w:val="11"/>
    <w:qFormat/>
    <w:pPr>
      <w:keepNext/>
      <w:keepLines/>
      <w:spacing w:after="320"/>
    </w:pPr>
    <w:rPr>
      <w:color w:val="666666"/>
      <w:sz w:val="30"/>
      <w:szCs w:val="30"/>
    </w:r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0" w:type="dxa"/>
        <w:right w:w="10" w:type="dxa"/>
      </w:tblCellMar>
    </w:tblPr>
  </w:style>
  <w:style w:type="table" w:customStyle="1" w:styleId="ab">
    <w:basedOn w:val="TableNormal0"/>
    <w:tblPr>
      <w:tblStyleRowBandSize w:val="1"/>
      <w:tblStyleColBandSize w:val="1"/>
      <w:tblCellMar>
        <w:left w:w="10" w:type="dxa"/>
        <w:right w:w="10" w:type="dxa"/>
      </w:tblCellMar>
    </w:tblPr>
  </w:style>
  <w:style w:type="table" w:customStyle="1" w:styleId="ac">
    <w:basedOn w:val="TableNormal0"/>
    <w:tblPr>
      <w:tblStyleRowBandSize w:val="1"/>
      <w:tblStyleColBandSize w:val="1"/>
      <w:tblCellMar>
        <w:left w:w="10" w:type="dxa"/>
        <w:right w:w="10" w:type="dxa"/>
      </w:tblCellMar>
    </w:tblPr>
  </w:style>
  <w:style w:type="table" w:customStyle="1" w:styleId="ad">
    <w:basedOn w:val="TableNormal0"/>
    <w:tblPr>
      <w:tblStyleRowBandSize w:val="1"/>
      <w:tblStyleColBandSize w:val="1"/>
      <w:tblCellMar>
        <w:left w:w="10" w:type="dxa"/>
        <w:right w:w="10"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paragraph" w:styleId="af1">
    <w:name w:val="header"/>
    <w:basedOn w:val="a"/>
    <w:link w:val="af2"/>
    <w:uiPriority w:val="99"/>
    <w:unhideWhenUsed/>
    <w:rsid w:val="001364C0"/>
    <w:pPr>
      <w:tabs>
        <w:tab w:val="center" w:pos="4677"/>
        <w:tab w:val="right" w:pos="9355"/>
      </w:tabs>
      <w:spacing w:line="240" w:lineRule="auto"/>
    </w:pPr>
  </w:style>
  <w:style w:type="character" w:customStyle="1" w:styleId="af2">
    <w:name w:val="Верхній колонтитул Знак"/>
    <w:basedOn w:val="a0"/>
    <w:link w:val="af1"/>
    <w:uiPriority w:val="99"/>
    <w:rsid w:val="001364C0"/>
  </w:style>
  <w:style w:type="paragraph" w:styleId="af3">
    <w:name w:val="footer"/>
    <w:basedOn w:val="a"/>
    <w:link w:val="af4"/>
    <w:uiPriority w:val="99"/>
    <w:unhideWhenUsed/>
    <w:rsid w:val="001364C0"/>
    <w:pPr>
      <w:tabs>
        <w:tab w:val="center" w:pos="4677"/>
        <w:tab w:val="right" w:pos="9355"/>
      </w:tabs>
      <w:spacing w:line="240" w:lineRule="auto"/>
    </w:pPr>
  </w:style>
  <w:style w:type="character" w:customStyle="1" w:styleId="af4">
    <w:name w:val="Нижній колонтитул Знак"/>
    <w:basedOn w:val="a0"/>
    <w:link w:val="af3"/>
    <w:uiPriority w:val="99"/>
    <w:rsid w:val="001364C0"/>
  </w:style>
  <w:style w:type="character" w:customStyle="1" w:styleId="20">
    <w:name w:val="Основной текст (2)_"/>
    <w:link w:val="21"/>
    <w:rsid w:val="000459FC"/>
    <w:rPr>
      <w:sz w:val="28"/>
      <w:szCs w:val="28"/>
      <w:shd w:val="clear" w:color="auto" w:fill="FFFFFF"/>
    </w:rPr>
  </w:style>
  <w:style w:type="paragraph" w:customStyle="1" w:styleId="21">
    <w:name w:val="Основной текст (2)"/>
    <w:basedOn w:val="a"/>
    <w:link w:val="20"/>
    <w:rsid w:val="000459FC"/>
    <w:pPr>
      <w:widowControl w:val="0"/>
      <w:shd w:val="clear" w:color="auto" w:fill="FFFFFF"/>
      <w:spacing w:after="600" w:line="322" w:lineRule="exact"/>
      <w:ind w:hanging="400"/>
    </w:pPr>
    <w:rPr>
      <w:sz w:val="28"/>
      <w:szCs w:val="28"/>
    </w:rPr>
  </w:style>
  <w:style w:type="paragraph" w:styleId="af5">
    <w:name w:val="Body Text"/>
    <w:basedOn w:val="a"/>
    <w:link w:val="af6"/>
    <w:uiPriority w:val="1"/>
    <w:qFormat/>
    <w:rsid w:val="00BD0D7B"/>
    <w:pPr>
      <w:widowControl w:val="0"/>
      <w:autoSpaceDE w:val="0"/>
      <w:autoSpaceDN w:val="0"/>
      <w:spacing w:line="240" w:lineRule="auto"/>
      <w:ind w:left="140"/>
    </w:pPr>
    <w:rPr>
      <w:rFonts w:ascii="Times New Roman" w:eastAsia="Times New Roman" w:hAnsi="Times New Roman" w:cs="Times New Roman"/>
      <w:sz w:val="28"/>
      <w:szCs w:val="28"/>
      <w:lang w:val="uk-UA" w:eastAsia="en-US"/>
    </w:rPr>
  </w:style>
  <w:style w:type="character" w:customStyle="1" w:styleId="af6">
    <w:name w:val="Основний текст Знак"/>
    <w:basedOn w:val="a0"/>
    <w:link w:val="af5"/>
    <w:uiPriority w:val="1"/>
    <w:rsid w:val="00BD0D7B"/>
    <w:rPr>
      <w:rFonts w:ascii="Times New Roman" w:eastAsia="Times New Roman" w:hAnsi="Times New Roman" w:cs="Times New Roman"/>
      <w:sz w:val="28"/>
      <w:szCs w:val="28"/>
      <w:lang w:val="uk-UA" w:eastAsia="en-US"/>
    </w:rPr>
  </w:style>
  <w:style w:type="table" w:styleId="af7">
    <w:name w:val="Table Grid"/>
    <w:basedOn w:val="a1"/>
    <w:uiPriority w:val="39"/>
    <w:rsid w:val="00BD0D7B"/>
    <w:pPr>
      <w:widowControl w:val="0"/>
      <w:autoSpaceDE w:val="0"/>
      <w:autoSpaceDN w:val="0"/>
      <w:spacing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F547C2"/>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F547C2"/>
    <w:rPr>
      <w:rFonts w:ascii="Times New Roman" w:hAnsi="Times New Roman" w:cs="Times New Roman" w:hint="default"/>
      <w:b/>
      <w:bCs/>
      <w:i w:val="0"/>
      <w:iCs w:val="0"/>
      <w:color w:val="000000"/>
      <w:sz w:val="28"/>
      <w:szCs w:val="28"/>
    </w:rPr>
  </w:style>
  <w:style w:type="paragraph" w:styleId="af8">
    <w:name w:val="Normal (Web)"/>
    <w:basedOn w:val="a"/>
    <w:uiPriority w:val="99"/>
    <w:unhideWhenUsed/>
    <w:rsid w:val="005A0955"/>
    <w:pPr>
      <w:spacing w:before="100" w:beforeAutospacing="1" w:after="100" w:afterAutospacing="1" w:line="240" w:lineRule="auto"/>
    </w:pPr>
    <w:rPr>
      <w:rFonts w:ascii="Times New Roman" w:eastAsia="Times New Roman" w:hAnsi="Times New Roman" w:cs="Times New Roman"/>
      <w:sz w:val="24"/>
      <w:szCs w:val="24"/>
      <w:lang w:val="uk-UA"/>
    </w:rPr>
  </w:style>
  <w:style w:type="character" w:customStyle="1" w:styleId="fontstyle31">
    <w:name w:val="fontstyle31"/>
    <w:basedOn w:val="a0"/>
    <w:rsid w:val="00FA6EC4"/>
    <w:rPr>
      <w:rFonts w:ascii="Times New Roman" w:hAnsi="Times New Roman" w:cs="Times New Roman" w:hint="default"/>
      <w:b/>
      <w:bCs/>
      <w:i/>
      <w:iCs/>
      <w:color w:val="000000"/>
      <w:sz w:val="28"/>
      <w:szCs w:val="28"/>
    </w:rPr>
  </w:style>
  <w:style w:type="character" w:customStyle="1" w:styleId="a5">
    <w:name w:val="Абзац списку Знак"/>
    <w:link w:val="a4"/>
    <w:uiPriority w:val="34"/>
    <w:locked/>
    <w:rsid w:val="007F0D3A"/>
  </w:style>
  <w:style w:type="table" w:customStyle="1" w:styleId="TableNormal1">
    <w:name w:val="Table Normal1"/>
    <w:uiPriority w:val="2"/>
    <w:semiHidden/>
    <w:unhideWhenUsed/>
    <w:qFormat/>
    <w:rsid w:val="007F0D3A"/>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F0D3A"/>
    <w:pPr>
      <w:widowControl w:val="0"/>
      <w:autoSpaceDE w:val="0"/>
      <w:autoSpaceDN w:val="0"/>
      <w:spacing w:line="315" w:lineRule="exact"/>
      <w:ind w:left="120"/>
      <w:jc w:val="center"/>
    </w:pPr>
    <w:rPr>
      <w:rFonts w:ascii="Times New Roman" w:eastAsia="Times New Roman" w:hAnsi="Times New Roman" w:cs="Times New Roman"/>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13098">
      <w:bodyDiv w:val="1"/>
      <w:marLeft w:val="0"/>
      <w:marRight w:val="0"/>
      <w:marTop w:val="0"/>
      <w:marBottom w:val="0"/>
      <w:divBdr>
        <w:top w:val="none" w:sz="0" w:space="0" w:color="auto"/>
        <w:left w:val="none" w:sz="0" w:space="0" w:color="auto"/>
        <w:bottom w:val="none" w:sz="0" w:space="0" w:color="auto"/>
        <w:right w:val="none" w:sz="0" w:space="0" w:color="auto"/>
      </w:divBdr>
      <w:divsChild>
        <w:div w:id="1126630314">
          <w:marLeft w:val="360"/>
          <w:marRight w:val="0"/>
          <w:marTop w:val="0"/>
          <w:marBottom w:val="0"/>
          <w:divBdr>
            <w:top w:val="none" w:sz="0" w:space="0" w:color="auto"/>
            <w:left w:val="none" w:sz="0" w:space="0" w:color="auto"/>
            <w:bottom w:val="none" w:sz="0" w:space="0" w:color="auto"/>
            <w:right w:val="none" w:sz="0" w:space="0" w:color="auto"/>
          </w:divBdr>
        </w:div>
        <w:div w:id="454716804">
          <w:marLeft w:val="360"/>
          <w:marRight w:val="0"/>
          <w:marTop w:val="0"/>
          <w:marBottom w:val="0"/>
          <w:divBdr>
            <w:top w:val="none" w:sz="0" w:space="0" w:color="auto"/>
            <w:left w:val="none" w:sz="0" w:space="0" w:color="auto"/>
            <w:bottom w:val="none" w:sz="0" w:space="0" w:color="auto"/>
            <w:right w:val="none" w:sz="0" w:space="0" w:color="auto"/>
          </w:divBdr>
        </w:div>
      </w:divsChild>
    </w:div>
    <w:div w:id="1067217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3528-20" TargetMode="External"/><Relationship Id="rId18" Type="http://schemas.openxmlformats.org/officeDocument/2006/relationships/hyperlink" Target="https://library.gov.ua/"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dec.gov.ua/wp-%20content/uploads/2024/07/1265_19072024_ykpmd_ptsr_dod.pdf" TargetMode="External"/><Relationship Id="rId17" Type="http://schemas.openxmlformats.org/officeDocument/2006/relationships/hyperlink" Target="http://www.nbuv.gov.ua/" TargetMode="External"/><Relationship Id="rId2" Type="http://schemas.openxmlformats.org/officeDocument/2006/relationships/customXml" Target="../customXml/item2.xml"/><Relationship Id="rId16" Type="http://schemas.openxmlformats.org/officeDocument/2006/relationships/hyperlink" Target="https://library.knu.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psycho.knu.ua/wp-content/uploads/sites/29/2020/10/mhgap-guide-v.-2.0-ukr.pdf" TargetMode="External"/><Relationship Id="rId5" Type="http://schemas.openxmlformats.org/officeDocument/2006/relationships/settings" Target="settings.xml"/><Relationship Id="rId15" Type="http://schemas.openxmlformats.org/officeDocument/2006/relationships/hyperlink" Target="https://librarynmu.com/" TargetMode="External"/><Relationship Id="rId10" Type="http://schemas.openxmlformats.org/officeDocument/2006/relationships/hyperlink" Target="http://ir.librarynmu.com/handle/123456789/9906" TargetMode="External"/><Relationship Id="rId19" Type="http://schemas.openxmlformats.org/officeDocument/2006/relationships/hyperlink" Target="https://go.drugbank.com/"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zakon.rada.gov.ua/laws/show/z1422-2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LdMGzZsp1JF6tcPVpHEzwVe+/g==">CgMxLjAyDmguZ3FhcTA1YjJrcjE5Mg5oLm5wbmczZWppc2JhYTgAciExNHZmZEs1ZUJiVjhXZmduR0ZwbjFsRGo4Qk5IazhSNzQ=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33E49D5-BA10-4685-9B8E-EE4599DA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15337</Words>
  <Characters>8743</Characters>
  <Application>Microsoft Office Word</Application>
  <DocSecurity>0</DocSecurity>
  <Lines>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khaitovych nik</dc:creator>
  <cp:lastModifiedBy>Work Work</cp:lastModifiedBy>
  <cp:revision>2</cp:revision>
  <dcterms:created xsi:type="dcterms:W3CDTF">2026-10-04T18:51:00Z</dcterms:created>
  <dcterms:modified xsi:type="dcterms:W3CDTF">2026-10-04T18:51:00Z</dcterms:modified>
</cp:coreProperties>
</file>