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A4B89" w14:textId="09CCB629" w:rsidR="00D35295" w:rsidRDefault="003010C4" w:rsidP="00D35295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010C4">
        <w:rPr>
          <w:rFonts w:ascii="Times New Roman" w:hAnsi="Times New Roman" w:cs="Times New Roman"/>
          <w:sz w:val="32"/>
          <w:szCs w:val="32"/>
        </w:rPr>
        <w:t>Сучасна Стоматологія , 3-4 (111) 2022, 30-32 ст</w:t>
      </w:r>
    </w:p>
    <w:p w14:paraId="0D750B94" w14:textId="77777777" w:rsidR="003010C4" w:rsidRPr="00CE5EAC" w:rsidRDefault="003010C4" w:rsidP="00D35295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7B3BB20D" w14:textId="34D9A294" w:rsidR="00C069EB" w:rsidRDefault="00C069EB" w:rsidP="00D3529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546A2">
        <w:rPr>
          <w:rFonts w:ascii="Times New Roman" w:hAnsi="Times New Roman" w:cs="Times New Roman"/>
          <w:b/>
          <w:bCs/>
          <w:sz w:val="32"/>
          <w:szCs w:val="32"/>
        </w:rPr>
        <w:t xml:space="preserve">Анатомо- </w:t>
      </w:r>
      <w:r w:rsidR="009D7ADF" w:rsidRPr="00D546A2">
        <w:rPr>
          <w:rFonts w:ascii="Times New Roman" w:hAnsi="Times New Roman" w:cs="Times New Roman"/>
          <w:b/>
          <w:bCs/>
          <w:sz w:val="32"/>
          <w:szCs w:val="32"/>
        </w:rPr>
        <w:t>топографічні</w:t>
      </w:r>
      <w:r w:rsidRPr="00D546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91615" w:rsidRPr="00D546A2">
        <w:rPr>
          <w:rFonts w:ascii="Times New Roman" w:hAnsi="Times New Roman" w:cs="Times New Roman"/>
          <w:b/>
          <w:bCs/>
          <w:sz w:val="32"/>
          <w:szCs w:val="32"/>
        </w:rPr>
        <w:t xml:space="preserve">зміни </w:t>
      </w:r>
      <w:r w:rsidRPr="00D546A2">
        <w:rPr>
          <w:rFonts w:ascii="Times New Roman" w:hAnsi="Times New Roman" w:cs="Times New Roman"/>
          <w:b/>
          <w:bCs/>
          <w:sz w:val="32"/>
          <w:szCs w:val="32"/>
        </w:rPr>
        <w:t xml:space="preserve"> жувального апарату пр</w:t>
      </w:r>
      <w:r w:rsidR="00215D73" w:rsidRPr="00D546A2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D546A2">
        <w:rPr>
          <w:rFonts w:ascii="Times New Roman" w:hAnsi="Times New Roman" w:cs="Times New Roman"/>
          <w:b/>
          <w:bCs/>
          <w:sz w:val="32"/>
          <w:szCs w:val="32"/>
        </w:rPr>
        <w:t xml:space="preserve"> повній втраті зубів у людей старечого віку</w:t>
      </w:r>
      <w:r w:rsidR="00215D73" w:rsidRPr="00D546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97D5ED5" w14:textId="77777777" w:rsidR="00AC5ADC" w:rsidRDefault="00AC5ADC" w:rsidP="00D3529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C3ED2FF" w14:textId="6AC66E2B" w:rsidR="00AC5ADC" w:rsidRDefault="00AC5ADC" w:rsidP="00D3529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Аспірант кафедри ортопедичної стоматології НМУ ім. О.О. Богомольця </w:t>
      </w:r>
    </w:p>
    <w:p w14:paraId="13601589" w14:textId="77777777" w:rsidR="00AC5ADC" w:rsidRDefault="00AC5ADC" w:rsidP="00D3529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ADFDDFB" w14:textId="10E0B6ED" w:rsidR="00AC5ADC" w:rsidRDefault="00AC5ADC" w:rsidP="00D3529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Богатирьова Дарина Ігорівна </w:t>
      </w:r>
    </w:p>
    <w:p w14:paraId="17D663F6" w14:textId="28F7C4EE" w:rsidR="00426580" w:rsidRPr="00426580" w:rsidRDefault="00426580" w:rsidP="00D3529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Bohatyrova Daryna </w:t>
      </w:r>
    </w:p>
    <w:p w14:paraId="431C54E3" w14:textId="5F13EFB5" w:rsidR="000520AB" w:rsidRDefault="00AC5ADC" w:rsidP="00D3529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C5ADC">
        <w:rPr>
          <w:rFonts w:ascii="Times New Roman" w:hAnsi="Times New Roman" w:cs="Times New Roman"/>
          <w:b/>
          <w:bCs/>
          <w:sz w:val="32"/>
          <w:szCs w:val="32"/>
        </w:rPr>
        <w:t>darinabohatyreva07@gmail.com</w:t>
      </w:r>
    </w:p>
    <w:p w14:paraId="36D05EDA" w14:textId="77777777" w:rsidR="00AC5ADC" w:rsidRDefault="00AC5ADC" w:rsidP="00D3529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280BAD6" w14:textId="195396E4" w:rsidR="000520AB" w:rsidRPr="00CE5EAC" w:rsidRDefault="000520AB" w:rsidP="00D3529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УДК: 61</w:t>
      </w:r>
      <w:r w:rsidR="0095501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955019" w:rsidRPr="00CE5EAC"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  <w:r w:rsidR="00955019">
        <w:rPr>
          <w:rFonts w:ascii="Times New Roman" w:hAnsi="Times New Roman" w:cs="Times New Roman"/>
          <w:b/>
          <w:bCs/>
          <w:sz w:val="32"/>
          <w:szCs w:val="32"/>
        </w:rPr>
        <w:t>92</w:t>
      </w:r>
      <w:r w:rsidR="00955019" w:rsidRPr="00CE5EAC">
        <w:rPr>
          <w:rFonts w:ascii="Times New Roman" w:hAnsi="Times New Roman" w:cs="Times New Roman"/>
          <w:b/>
          <w:bCs/>
          <w:sz w:val="32"/>
          <w:szCs w:val="32"/>
          <w:lang w:val="en-US"/>
        </w:rPr>
        <w:t>:611.716]</w:t>
      </w:r>
      <w:r>
        <w:rPr>
          <w:rFonts w:ascii="Times New Roman" w:hAnsi="Times New Roman" w:cs="Times New Roman"/>
          <w:b/>
          <w:bCs/>
          <w:sz w:val="32"/>
          <w:szCs w:val="32"/>
        </w:rPr>
        <w:t>-0</w:t>
      </w:r>
      <w:r w:rsidR="00955019" w:rsidRPr="00CE5EAC">
        <w:rPr>
          <w:rFonts w:ascii="Times New Roman" w:hAnsi="Times New Roman" w:cs="Times New Roman"/>
          <w:b/>
          <w:bCs/>
          <w:sz w:val="32"/>
          <w:szCs w:val="32"/>
          <w:lang w:val="en-US"/>
        </w:rPr>
        <w:t>48.76:</w:t>
      </w:r>
      <w:r>
        <w:rPr>
          <w:rFonts w:ascii="Times New Roman" w:hAnsi="Times New Roman" w:cs="Times New Roman"/>
          <w:b/>
          <w:bCs/>
          <w:sz w:val="32"/>
          <w:szCs w:val="32"/>
        </w:rPr>
        <w:t>616.</w:t>
      </w:r>
      <w:r w:rsidR="00955019" w:rsidRPr="00CE5EAC">
        <w:rPr>
          <w:rFonts w:ascii="Times New Roman" w:hAnsi="Times New Roman" w:cs="Times New Roman"/>
          <w:b/>
          <w:bCs/>
          <w:sz w:val="32"/>
          <w:szCs w:val="32"/>
          <w:lang w:val="en-US"/>
        </w:rPr>
        <w:t>314-007</w:t>
      </w:r>
      <w:r>
        <w:rPr>
          <w:rFonts w:ascii="Times New Roman" w:hAnsi="Times New Roman" w:cs="Times New Roman"/>
          <w:b/>
          <w:bCs/>
          <w:sz w:val="32"/>
          <w:szCs w:val="32"/>
        </w:rPr>
        <w:t>-0</w:t>
      </w:r>
      <w:r w:rsidR="00955019" w:rsidRPr="00CE5EAC">
        <w:rPr>
          <w:rFonts w:ascii="Times New Roman" w:hAnsi="Times New Roman" w:cs="Times New Roman"/>
          <w:b/>
          <w:bCs/>
          <w:sz w:val="32"/>
          <w:szCs w:val="32"/>
          <w:lang w:val="en-US"/>
        </w:rPr>
        <w:t>53.9</w:t>
      </w:r>
    </w:p>
    <w:p w14:paraId="53934F6B" w14:textId="555AA033" w:rsidR="00EA3457" w:rsidRDefault="00EA3457" w:rsidP="00D3529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D3DDB6B" w14:textId="6D50D51A" w:rsidR="000520AB" w:rsidRDefault="005E74C7" w:rsidP="00D352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A3457" w:rsidRPr="00EA3457">
        <w:rPr>
          <w:rFonts w:ascii="Times New Roman" w:hAnsi="Times New Roman" w:cs="Times New Roman"/>
          <w:b/>
          <w:bCs/>
          <w:sz w:val="28"/>
          <w:szCs w:val="28"/>
        </w:rPr>
        <w:t>Резюме.</w:t>
      </w:r>
      <w:r w:rsidR="00EA3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3457">
        <w:rPr>
          <w:rFonts w:ascii="Times New Roman" w:hAnsi="Times New Roman" w:cs="Times New Roman"/>
          <w:sz w:val="28"/>
          <w:szCs w:val="28"/>
        </w:rPr>
        <w:t>В даній статті висвітлюється проблема</w:t>
      </w:r>
      <w:r w:rsidR="005D448A" w:rsidRPr="005D448A">
        <w:rPr>
          <w:rFonts w:ascii="Times New Roman" w:hAnsi="Times New Roman" w:cs="Times New Roman"/>
          <w:sz w:val="28"/>
          <w:szCs w:val="28"/>
        </w:rPr>
        <w:t xml:space="preserve"> </w:t>
      </w:r>
      <w:r w:rsidR="005D448A">
        <w:rPr>
          <w:rFonts w:ascii="Times New Roman" w:hAnsi="Times New Roman" w:cs="Times New Roman"/>
          <w:sz w:val="28"/>
          <w:szCs w:val="28"/>
        </w:rPr>
        <w:t>зубного</w:t>
      </w:r>
      <w:r w:rsidR="00EA3457">
        <w:rPr>
          <w:rFonts w:ascii="Times New Roman" w:hAnsi="Times New Roman" w:cs="Times New Roman"/>
          <w:sz w:val="28"/>
          <w:szCs w:val="28"/>
        </w:rPr>
        <w:t xml:space="preserve"> протезування людей геронтологічного віку</w:t>
      </w:r>
      <w:r w:rsidR="009E6E00">
        <w:rPr>
          <w:rFonts w:ascii="Times New Roman" w:hAnsi="Times New Roman" w:cs="Times New Roman"/>
          <w:sz w:val="28"/>
          <w:szCs w:val="28"/>
        </w:rPr>
        <w:t xml:space="preserve"> з повною втратою зубів. В досліджуваній групі визначались значні інволютивні процеси лицевого черепа, особливо верхньої щелепи, нижньої щелепи, СНЩС. Ці зміни впливають на стабілізацію повних знімних протезів, які необхідні для відновлення функці</w:t>
      </w:r>
      <w:r w:rsidR="00730A81">
        <w:rPr>
          <w:rFonts w:ascii="Times New Roman" w:hAnsi="Times New Roman" w:cs="Times New Roman"/>
          <w:sz w:val="28"/>
          <w:szCs w:val="28"/>
        </w:rPr>
        <w:t>й</w:t>
      </w:r>
      <w:r w:rsidR="009E6E00">
        <w:rPr>
          <w:rFonts w:ascii="Times New Roman" w:hAnsi="Times New Roman" w:cs="Times New Roman"/>
          <w:sz w:val="28"/>
          <w:szCs w:val="28"/>
        </w:rPr>
        <w:t xml:space="preserve"> порожнини рота. </w:t>
      </w:r>
      <w:r w:rsidR="000520AB">
        <w:rPr>
          <w:rFonts w:ascii="Times New Roman" w:hAnsi="Times New Roman" w:cs="Times New Roman"/>
          <w:sz w:val="28"/>
          <w:szCs w:val="28"/>
        </w:rPr>
        <w:t>Дана</w:t>
      </w:r>
      <w:r w:rsidR="001F49B3">
        <w:rPr>
          <w:rFonts w:ascii="Times New Roman" w:hAnsi="Times New Roman" w:cs="Times New Roman"/>
          <w:sz w:val="28"/>
          <w:szCs w:val="28"/>
        </w:rPr>
        <w:t xml:space="preserve"> категорія людей потребує значної уваги та кваліфікованого лікування</w:t>
      </w:r>
      <w:r w:rsidR="000520AB">
        <w:rPr>
          <w:rFonts w:ascii="Times New Roman" w:hAnsi="Times New Roman" w:cs="Times New Roman"/>
          <w:sz w:val="28"/>
          <w:szCs w:val="28"/>
        </w:rPr>
        <w:t>, о</w:t>
      </w:r>
      <w:r w:rsidR="001F49B3">
        <w:rPr>
          <w:rFonts w:ascii="Times New Roman" w:hAnsi="Times New Roman" w:cs="Times New Roman"/>
          <w:sz w:val="28"/>
          <w:szCs w:val="28"/>
        </w:rPr>
        <w:t>скільки має ряд складнощів,</w:t>
      </w:r>
      <w:r w:rsidR="000520AB">
        <w:rPr>
          <w:rFonts w:ascii="Times New Roman" w:hAnsi="Times New Roman" w:cs="Times New Roman"/>
          <w:sz w:val="28"/>
          <w:szCs w:val="28"/>
        </w:rPr>
        <w:t xml:space="preserve"> які не дозволяють повноцінно забезпечити стоматологічну допомог</w:t>
      </w:r>
      <w:r w:rsidR="00FD4AD5">
        <w:rPr>
          <w:rFonts w:ascii="Times New Roman" w:hAnsi="Times New Roman" w:cs="Times New Roman"/>
          <w:sz w:val="28"/>
          <w:szCs w:val="28"/>
        </w:rPr>
        <w:t>у</w:t>
      </w:r>
      <w:r w:rsidR="001F49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CFD379" w14:textId="77777777" w:rsidR="00FD4AD5" w:rsidRDefault="00FD4AD5" w:rsidP="00D352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0C0A6B0" w14:textId="31A9264A" w:rsidR="00EA3457" w:rsidRPr="005E74C7" w:rsidRDefault="00FD4AD5" w:rsidP="00D352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20AB" w:rsidRPr="000520AB">
        <w:rPr>
          <w:rFonts w:ascii="Times New Roman" w:hAnsi="Times New Roman" w:cs="Times New Roman"/>
          <w:b/>
          <w:bCs/>
          <w:sz w:val="28"/>
          <w:szCs w:val="28"/>
        </w:rPr>
        <w:t>Ключові слова</w:t>
      </w:r>
      <w:r w:rsidR="000520AB">
        <w:rPr>
          <w:rFonts w:ascii="Times New Roman" w:hAnsi="Times New Roman" w:cs="Times New Roman"/>
          <w:sz w:val="28"/>
          <w:szCs w:val="28"/>
        </w:rPr>
        <w:t xml:space="preserve">. </w:t>
      </w:r>
      <w:r w:rsidR="005E74C7">
        <w:rPr>
          <w:rFonts w:ascii="Times New Roman" w:hAnsi="Times New Roman" w:cs="Times New Roman"/>
          <w:sz w:val="28"/>
          <w:szCs w:val="28"/>
        </w:rPr>
        <w:t>СНЩС, верхня щелепа, нижня щелепа, жувальні м</w:t>
      </w:r>
      <w:r w:rsidR="005E74C7" w:rsidRPr="005E74C7">
        <w:rPr>
          <w:rFonts w:ascii="Times New Roman" w:hAnsi="Times New Roman" w:cs="Times New Roman"/>
          <w:sz w:val="28"/>
          <w:szCs w:val="28"/>
        </w:rPr>
        <w:t>’</w:t>
      </w:r>
      <w:r w:rsidR="005E74C7">
        <w:rPr>
          <w:rFonts w:ascii="Times New Roman" w:hAnsi="Times New Roman" w:cs="Times New Roman"/>
          <w:sz w:val="28"/>
          <w:szCs w:val="28"/>
        </w:rPr>
        <w:t xml:space="preserve">язи, повні знімні протези. </w:t>
      </w:r>
    </w:p>
    <w:p w14:paraId="484373BF" w14:textId="77777777" w:rsidR="00C069EB" w:rsidRDefault="00C069EB" w:rsidP="00D352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682E80B" w14:textId="77777777" w:rsidR="00C069EB" w:rsidRDefault="00C069EB" w:rsidP="00D352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EB6A218" w14:textId="77777777" w:rsidR="005561B7" w:rsidRDefault="008A2820" w:rsidP="001075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07566">
        <w:rPr>
          <w:rFonts w:ascii="Times New Roman" w:hAnsi="Times New Roman" w:cs="Times New Roman"/>
          <w:b/>
          <w:bCs/>
          <w:sz w:val="28"/>
          <w:szCs w:val="28"/>
        </w:rPr>
        <w:t>Актуальність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C5B05">
        <w:rPr>
          <w:rFonts w:ascii="Times New Roman" w:hAnsi="Times New Roman" w:cs="Times New Roman"/>
          <w:sz w:val="28"/>
          <w:szCs w:val="28"/>
        </w:rPr>
        <w:t xml:space="preserve"> </w:t>
      </w:r>
      <w:r w:rsidR="00C069EB" w:rsidRPr="00D546A2">
        <w:rPr>
          <w:rFonts w:ascii="Times New Roman" w:hAnsi="Times New Roman" w:cs="Times New Roman"/>
          <w:sz w:val="28"/>
          <w:szCs w:val="28"/>
        </w:rPr>
        <w:t xml:space="preserve">Пацієнти  старечого віку з повною втратою зубів є досить складною  групою людей для протезування. </w:t>
      </w:r>
      <w:r w:rsidR="008517D0" w:rsidRPr="00D546A2">
        <w:rPr>
          <w:rFonts w:ascii="Times New Roman" w:hAnsi="Times New Roman" w:cs="Times New Roman"/>
          <w:sz w:val="28"/>
          <w:szCs w:val="28"/>
        </w:rPr>
        <w:t>Вони мають</w:t>
      </w:r>
      <w:r w:rsidR="00C069EB" w:rsidRPr="00D546A2">
        <w:rPr>
          <w:rFonts w:ascii="Times New Roman" w:hAnsi="Times New Roman" w:cs="Times New Roman"/>
          <w:sz w:val="28"/>
          <w:szCs w:val="28"/>
        </w:rPr>
        <w:t xml:space="preserve"> тяжкі анатомо – топографічні та функціональні умови</w:t>
      </w:r>
      <w:r w:rsidR="008517D0" w:rsidRPr="00D546A2">
        <w:rPr>
          <w:rFonts w:ascii="Times New Roman" w:hAnsi="Times New Roman" w:cs="Times New Roman"/>
          <w:sz w:val="28"/>
          <w:szCs w:val="28"/>
        </w:rPr>
        <w:t xml:space="preserve"> для</w:t>
      </w:r>
      <w:r w:rsidR="009719B4" w:rsidRPr="00D546A2">
        <w:rPr>
          <w:rFonts w:ascii="Times New Roman" w:hAnsi="Times New Roman" w:cs="Times New Roman"/>
          <w:sz w:val="28"/>
          <w:szCs w:val="28"/>
        </w:rPr>
        <w:t xml:space="preserve"> стабілізації та </w:t>
      </w:r>
      <w:r w:rsidR="008517D0" w:rsidRPr="00D546A2">
        <w:rPr>
          <w:rFonts w:ascii="Times New Roman" w:hAnsi="Times New Roman" w:cs="Times New Roman"/>
          <w:sz w:val="28"/>
          <w:szCs w:val="28"/>
        </w:rPr>
        <w:t>функціонування повних знімних протезі</w:t>
      </w:r>
      <w:r w:rsidR="00C069EB" w:rsidRPr="00D546A2">
        <w:rPr>
          <w:rFonts w:ascii="Times New Roman" w:hAnsi="Times New Roman" w:cs="Times New Roman"/>
          <w:sz w:val="28"/>
          <w:szCs w:val="28"/>
        </w:rPr>
        <w:t>в</w:t>
      </w:r>
      <w:r w:rsidR="008517D0" w:rsidRPr="00D546A2">
        <w:rPr>
          <w:rFonts w:ascii="Times New Roman" w:hAnsi="Times New Roman" w:cs="Times New Roman"/>
          <w:sz w:val="28"/>
          <w:szCs w:val="28"/>
        </w:rPr>
        <w:t>.</w:t>
      </w:r>
      <w:r w:rsidRPr="008A2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07F27" w14:textId="608C632D" w:rsidR="00C069EB" w:rsidRPr="00D546A2" w:rsidRDefault="005561B7" w:rsidP="001075D4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9B4" w:rsidRPr="00D546A2">
        <w:rPr>
          <w:rFonts w:ascii="Times New Roman" w:hAnsi="Times New Roman" w:cs="Times New Roman"/>
          <w:sz w:val="28"/>
          <w:szCs w:val="28"/>
        </w:rPr>
        <w:t xml:space="preserve">Існує </w:t>
      </w:r>
      <w:r w:rsidR="000B2F19" w:rsidRPr="00D546A2">
        <w:rPr>
          <w:rFonts w:ascii="Times New Roman" w:hAnsi="Times New Roman" w:cs="Times New Roman"/>
          <w:sz w:val="28"/>
          <w:szCs w:val="28"/>
        </w:rPr>
        <w:t xml:space="preserve">тенденція до зростання тривалості життя, що безпоседньо впливає на збільшення </w:t>
      </w:r>
      <w:r w:rsidR="005E3F93" w:rsidRPr="00D546A2">
        <w:rPr>
          <w:rFonts w:ascii="Times New Roman" w:hAnsi="Times New Roman" w:cs="Times New Roman"/>
          <w:sz w:val="28"/>
          <w:szCs w:val="28"/>
        </w:rPr>
        <w:t>кількості осіб,</w:t>
      </w:r>
      <w:r w:rsidR="008A2820" w:rsidRPr="008A2820">
        <w:rPr>
          <w:rFonts w:ascii="Times New Roman" w:hAnsi="Times New Roman" w:cs="Times New Roman"/>
          <w:sz w:val="28"/>
          <w:szCs w:val="28"/>
        </w:rPr>
        <w:t xml:space="preserve"> </w:t>
      </w:r>
      <w:r w:rsidR="005E3F93" w:rsidRPr="00D546A2">
        <w:rPr>
          <w:rFonts w:ascii="Times New Roman" w:hAnsi="Times New Roman" w:cs="Times New Roman"/>
          <w:sz w:val="28"/>
          <w:szCs w:val="28"/>
        </w:rPr>
        <w:t>які потребують стоматологічної допомоги</w:t>
      </w:r>
      <w:r w:rsidR="009719B4" w:rsidRPr="00D546A2">
        <w:rPr>
          <w:rFonts w:ascii="Times New Roman" w:hAnsi="Times New Roman" w:cs="Times New Roman"/>
          <w:sz w:val="28"/>
          <w:szCs w:val="28"/>
        </w:rPr>
        <w:t>. Ця вікова група</w:t>
      </w:r>
      <w:r w:rsidR="00C069EB" w:rsidRPr="00D546A2">
        <w:rPr>
          <w:rFonts w:ascii="Times New Roman" w:hAnsi="Times New Roman" w:cs="Times New Roman"/>
          <w:sz w:val="28"/>
          <w:szCs w:val="28"/>
        </w:rPr>
        <w:t xml:space="preserve"> складає 35,5- 70 % від загальної кількості пацієнтів </w:t>
      </w:r>
      <w:r w:rsidR="00BF618E" w:rsidRPr="00D546A2">
        <w:rPr>
          <w:rFonts w:ascii="Times New Roman" w:hAnsi="Times New Roman" w:cs="Times New Roman"/>
          <w:sz w:val="28"/>
          <w:szCs w:val="28"/>
        </w:rPr>
        <w:t>з повними знімними протезами.</w:t>
      </w:r>
      <w:r w:rsidR="00C069EB" w:rsidRPr="00D546A2">
        <w:rPr>
          <w:rFonts w:ascii="Times New Roman" w:hAnsi="Times New Roman" w:cs="Times New Roman"/>
          <w:sz w:val="28"/>
          <w:szCs w:val="28"/>
        </w:rPr>
        <w:t xml:space="preserve"> </w:t>
      </w:r>
      <w:r w:rsidR="00B3652C" w:rsidRPr="00D546A2">
        <w:rPr>
          <w:rFonts w:ascii="Times New Roman" w:hAnsi="Times New Roman" w:cs="Times New Roman"/>
          <w:sz w:val="28"/>
          <w:szCs w:val="28"/>
        </w:rPr>
        <w:t>Е</w:t>
      </w:r>
      <w:r w:rsidR="00C069EB" w:rsidRPr="00D546A2">
        <w:rPr>
          <w:rFonts w:ascii="Times New Roman" w:hAnsi="Times New Roman" w:cs="Times New Roman"/>
          <w:sz w:val="28"/>
          <w:szCs w:val="28"/>
        </w:rPr>
        <w:t>кономічний ста</w:t>
      </w:r>
      <w:r w:rsidR="009D7ADF" w:rsidRPr="00D546A2">
        <w:rPr>
          <w:rFonts w:ascii="Times New Roman" w:hAnsi="Times New Roman" w:cs="Times New Roman"/>
          <w:sz w:val="28"/>
          <w:szCs w:val="28"/>
        </w:rPr>
        <w:t>н</w:t>
      </w:r>
      <w:r w:rsidR="00C069EB" w:rsidRPr="00D546A2">
        <w:rPr>
          <w:rFonts w:ascii="Times New Roman" w:hAnsi="Times New Roman" w:cs="Times New Roman"/>
          <w:sz w:val="28"/>
          <w:szCs w:val="28"/>
        </w:rPr>
        <w:t xml:space="preserve"> цих пацієнтів та стан </w:t>
      </w:r>
      <w:r w:rsidR="00C069EB" w:rsidRPr="00D546A2">
        <w:rPr>
          <w:rFonts w:ascii="Times New Roman" w:hAnsi="Times New Roman" w:cs="Times New Roman"/>
          <w:sz w:val="28"/>
          <w:szCs w:val="28"/>
        </w:rPr>
        <w:lastRenderedPageBreak/>
        <w:t>соматичного здоров’я не завжди дозволяє використати імплантати для більш раціональних конструкцій зубних протезів [1,2].</w:t>
      </w:r>
      <w:r w:rsidR="00280A12" w:rsidRPr="00D546A2">
        <w:rPr>
          <w:rFonts w:ascii="Times New Roman" w:hAnsi="Times New Roman" w:cs="Times New Roman"/>
          <w:sz w:val="28"/>
          <w:szCs w:val="28"/>
        </w:rPr>
        <w:t xml:space="preserve"> </w:t>
      </w:r>
      <w:r w:rsidR="005E3F93" w:rsidRPr="00D546A2">
        <w:rPr>
          <w:rFonts w:ascii="Times New Roman" w:hAnsi="Times New Roman" w:cs="Times New Roman"/>
          <w:sz w:val="28"/>
          <w:szCs w:val="28"/>
        </w:rPr>
        <w:t>Тому протезуванн</w:t>
      </w:r>
      <w:r w:rsidR="00B3652C" w:rsidRPr="00D546A2">
        <w:rPr>
          <w:rFonts w:ascii="Times New Roman" w:hAnsi="Times New Roman" w:cs="Times New Roman"/>
          <w:sz w:val="28"/>
          <w:szCs w:val="28"/>
        </w:rPr>
        <w:t>ю</w:t>
      </w:r>
      <w:r w:rsidR="005E3F93" w:rsidRPr="00D546A2">
        <w:rPr>
          <w:rFonts w:ascii="Times New Roman" w:hAnsi="Times New Roman" w:cs="Times New Roman"/>
          <w:sz w:val="28"/>
          <w:szCs w:val="28"/>
        </w:rPr>
        <w:t xml:space="preserve"> таких пацієнтів </w:t>
      </w:r>
      <w:r w:rsidR="00B3652C" w:rsidRPr="00D546A2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="00E00D43" w:rsidRPr="00D546A2">
        <w:rPr>
          <w:rFonts w:ascii="Times New Roman" w:hAnsi="Times New Roman" w:cs="Times New Roman"/>
          <w:sz w:val="28"/>
          <w:szCs w:val="28"/>
        </w:rPr>
        <w:t>приділяти значної уваги</w:t>
      </w:r>
      <w:r w:rsidR="009719B4" w:rsidRPr="00D546A2">
        <w:rPr>
          <w:rFonts w:ascii="Times New Roman" w:hAnsi="Times New Roman" w:cs="Times New Roman"/>
          <w:sz w:val="28"/>
          <w:szCs w:val="28"/>
        </w:rPr>
        <w:t xml:space="preserve">, </w:t>
      </w:r>
      <w:r w:rsidR="00E00D43" w:rsidRPr="00D546A2">
        <w:rPr>
          <w:rFonts w:ascii="Times New Roman" w:hAnsi="Times New Roman" w:cs="Times New Roman"/>
          <w:sz w:val="28"/>
          <w:szCs w:val="28"/>
        </w:rPr>
        <w:t>оскільки пройшов значний термін після</w:t>
      </w:r>
      <w:r w:rsidR="00A133B1" w:rsidRPr="00D546A2">
        <w:rPr>
          <w:rFonts w:ascii="Times New Roman" w:hAnsi="Times New Roman" w:cs="Times New Roman"/>
          <w:sz w:val="28"/>
          <w:szCs w:val="28"/>
        </w:rPr>
        <w:t xml:space="preserve"> повної втрати зубів. За цей час неодноразово виготовлялис</w:t>
      </w:r>
      <w:r w:rsidR="00505DD2">
        <w:rPr>
          <w:rFonts w:ascii="Times New Roman" w:hAnsi="Times New Roman" w:cs="Times New Roman"/>
          <w:sz w:val="28"/>
          <w:szCs w:val="28"/>
        </w:rPr>
        <w:t>ь</w:t>
      </w:r>
      <w:r w:rsidR="00A133B1" w:rsidRPr="00D546A2">
        <w:rPr>
          <w:rFonts w:ascii="Times New Roman" w:hAnsi="Times New Roman" w:cs="Times New Roman"/>
          <w:sz w:val="28"/>
          <w:szCs w:val="28"/>
        </w:rPr>
        <w:t xml:space="preserve"> знімні протези, змінювались умови їхньої фіксації та функціонування. </w:t>
      </w:r>
    </w:p>
    <w:p w14:paraId="2590062F" w14:textId="74584AB8" w:rsidR="003913BE" w:rsidRPr="008A2820" w:rsidRDefault="008A2820" w:rsidP="001075D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="00891615" w:rsidRPr="00D546A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 дослідження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Визначи</w:t>
      </w:r>
      <w:r w:rsidR="00E418D3" w:rsidRPr="00D546A2">
        <w:rPr>
          <w:rFonts w:ascii="Times New Roman" w:hAnsi="Times New Roman" w:cs="Times New Roman"/>
          <w:sz w:val="28"/>
          <w:szCs w:val="28"/>
        </w:rPr>
        <w:t>ти особливості зміни конфігурації щелеп</w:t>
      </w:r>
      <w:r w:rsidR="009E5802">
        <w:rPr>
          <w:rFonts w:ascii="Times New Roman" w:hAnsi="Times New Roman" w:cs="Times New Roman"/>
          <w:sz w:val="28"/>
          <w:szCs w:val="28"/>
        </w:rPr>
        <w:t>,</w:t>
      </w:r>
      <w:r w:rsidR="00E418D3" w:rsidRPr="00D546A2">
        <w:rPr>
          <w:rFonts w:ascii="Times New Roman" w:hAnsi="Times New Roman" w:cs="Times New Roman"/>
          <w:sz w:val="28"/>
          <w:szCs w:val="28"/>
        </w:rPr>
        <w:t xml:space="preserve"> СНЩС, які мають значення для стабілізації зубних протезів в </w:t>
      </w:r>
      <w:r w:rsidR="008956F9" w:rsidRPr="00D546A2">
        <w:rPr>
          <w:rFonts w:ascii="Times New Roman" w:hAnsi="Times New Roman" w:cs="Times New Roman"/>
          <w:sz w:val="28"/>
          <w:szCs w:val="28"/>
        </w:rPr>
        <w:t xml:space="preserve">порожнині рота при функції у </w:t>
      </w:r>
      <w:r w:rsidR="009719B4" w:rsidRPr="00D546A2">
        <w:rPr>
          <w:rFonts w:ascii="Times New Roman" w:hAnsi="Times New Roman" w:cs="Times New Roman"/>
          <w:sz w:val="28"/>
          <w:szCs w:val="28"/>
        </w:rPr>
        <w:t xml:space="preserve">досліджуваної </w:t>
      </w:r>
      <w:r w:rsidR="008956F9" w:rsidRPr="00D546A2">
        <w:rPr>
          <w:rFonts w:ascii="Times New Roman" w:hAnsi="Times New Roman" w:cs="Times New Roman"/>
          <w:sz w:val="28"/>
          <w:szCs w:val="28"/>
        </w:rPr>
        <w:t>групи.</w:t>
      </w:r>
    </w:p>
    <w:p w14:paraId="749B0AD4" w14:textId="77777777" w:rsidR="00DA7137" w:rsidRDefault="008A2820" w:rsidP="001075D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="00C834C8" w:rsidRPr="00D546A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Матеріали та методи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C834C8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Дослідження проводилось на базі кафедри ортопедичної стоматології НМУ імені О.О. Богомольця. Критеріями включення були </w:t>
      </w:r>
      <w:r w:rsidR="00D91301" w:rsidRPr="00D546A2">
        <w:rPr>
          <w:rFonts w:ascii="Times New Roman" w:hAnsi="Times New Roman" w:cs="Times New Roman"/>
          <w:sz w:val="28"/>
          <w:szCs w:val="28"/>
          <w:lang w:val="ru-RU"/>
        </w:rPr>
        <w:t>- пацієнти старечого віку (7</w:t>
      </w:r>
      <w:r w:rsidR="000056FB" w:rsidRPr="00D546A2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і більше</w:t>
      </w:r>
      <w:r w:rsidR="00D91301" w:rsidRPr="00D546A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з повною </w:t>
      </w:r>
      <w:r w:rsidR="00D91301" w:rsidRPr="00D546A2">
        <w:rPr>
          <w:rFonts w:ascii="Times New Roman" w:hAnsi="Times New Roman" w:cs="Times New Roman"/>
          <w:sz w:val="28"/>
          <w:szCs w:val="28"/>
          <w:lang w:val="ru-RU"/>
        </w:rPr>
        <w:t>відсутніст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91301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зубних рядів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та складн</w:t>
      </w:r>
      <w:r w:rsidR="000056FB" w:rsidRPr="00D546A2"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умова</w:t>
      </w:r>
      <w:r w:rsidR="000056FB" w:rsidRPr="00D546A2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для відновлення функці</w:t>
      </w:r>
      <w:r w:rsidR="005561B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A81">
        <w:rPr>
          <w:rFonts w:ascii="Times New Roman" w:hAnsi="Times New Roman" w:cs="Times New Roman"/>
          <w:sz w:val="28"/>
          <w:szCs w:val="28"/>
          <w:lang w:val="ru-RU"/>
        </w:rPr>
        <w:t>порожнини рота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91301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Було обстежено </w:t>
      </w:r>
      <w:r w:rsidR="007B1D35" w:rsidRPr="00D546A2">
        <w:rPr>
          <w:rFonts w:ascii="Times New Roman" w:hAnsi="Times New Roman" w:cs="Times New Roman"/>
          <w:sz w:val="28"/>
          <w:szCs w:val="28"/>
          <w:lang w:val="ru-RU"/>
        </w:rPr>
        <w:t>41 пацієнт. З них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B1D35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9E58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(70,7%)</w:t>
      </w:r>
      <w:r w:rsidR="009E5802">
        <w:rPr>
          <w:rFonts w:ascii="Times New Roman" w:hAnsi="Times New Roman" w:cs="Times New Roman"/>
          <w:sz w:val="28"/>
          <w:szCs w:val="28"/>
          <w:lang w:val="ru-RU"/>
        </w:rPr>
        <w:t xml:space="preserve"> жінок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1D35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3B2819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(29,2%)</w:t>
      </w:r>
      <w:r w:rsidR="009E5802">
        <w:rPr>
          <w:rFonts w:ascii="Times New Roman" w:hAnsi="Times New Roman" w:cs="Times New Roman"/>
          <w:sz w:val="28"/>
          <w:szCs w:val="28"/>
          <w:lang w:val="ru-RU"/>
        </w:rPr>
        <w:t xml:space="preserve"> чоловіків</w:t>
      </w:r>
      <w:r w:rsidR="003B2819" w:rsidRPr="00D546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56FB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3E4E32" w:rsidRPr="00D546A2">
        <w:rPr>
          <w:rFonts w:ascii="Times New Roman" w:hAnsi="Times New Roman" w:cs="Times New Roman"/>
          <w:sz w:val="28"/>
          <w:szCs w:val="28"/>
          <w:lang w:val="ru-RU"/>
        </w:rPr>
        <w:t>ротезувал</w:t>
      </w:r>
      <w:r w:rsidR="000E0A3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E4E32" w:rsidRPr="00D546A2">
        <w:rPr>
          <w:rFonts w:ascii="Times New Roman" w:hAnsi="Times New Roman" w:cs="Times New Roman"/>
          <w:sz w:val="28"/>
          <w:szCs w:val="28"/>
          <w:lang w:val="ru-RU"/>
        </w:rPr>
        <w:t>ся повторно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6F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E4E32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28</w:t>
      </w:r>
      <w:r w:rsidR="00306F25">
        <w:rPr>
          <w:rFonts w:ascii="Times New Roman" w:hAnsi="Times New Roman" w:cs="Times New Roman"/>
          <w:sz w:val="28"/>
          <w:szCs w:val="28"/>
          <w:lang w:val="ru-RU"/>
        </w:rPr>
        <w:t xml:space="preserve"> (68,3</w:t>
      </w:r>
      <w:r w:rsidR="00306F25" w:rsidRPr="00306F25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306F25">
        <w:rPr>
          <w:rFonts w:ascii="Times New Roman" w:hAnsi="Times New Roman" w:cs="Times New Roman"/>
          <w:sz w:val="28"/>
          <w:szCs w:val="28"/>
        </w:rPr>
        <w:t>)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E4E32" w:rsidRPr="00D546A2">
        <w:rPr>
          <w:rFonts w:ascii="Times New Roman" w:hAnsi="Times New Roman" w:cs="Times New Roman"/>
          <w:sz w:val="28"/>
          <w:szCs w:val="28"/>
          <w:lang w:val="ru-RU"/>
        </w:rPr>
        <w:t>з них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E4E32" w:rsidRPr="00D546A2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306F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(67,8%)</w:t>
      </w:r>
      <w:r w:rsidR="00306F25">
        <w:rPr>
          <w:rFonts w:ascii="Times New Roman" w:hAnsi="Times New Roman" w:cs="Times New Roman"/>
          <w:sz w:val="28"/>
          <w:szCs w:val="28"/>
          <w:lang w:val="ru-RU"/>
        </w:rPr>
        <w:t xml:space="preserve"> жінок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E32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18313D" w:rsidRPr="00D546A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(32,1%)</w:t>
      </w:r>
      <w:r w:rsidR="00306F25">
        <w:rPr>
          <w:rFonts w:ascii="Times New Roman" w:hAnsi="Times New Roman" w:cs="Times New Roman"/>
          <w:sz w:val="28"/>
          <w:szCs w:val="28"/>
          <w:lang w:val="ru-RU"/>
        </w:rPr>
        <w:t xml:space="preserve"> чоловіків</w:t>
      </w:r>
      <w:r w:rsidR="00E2079A" w:rsidRPr="00D546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3B87">
        <w:rPr>
          <w:rFonts w:ascii="Times New Roman" w:hAnsi="Times New Roman" w:cs="Times New Roman"/>
          <w:sz w:val="28"/>
          <w:szCs w:val="28"/>
          <w:lang w:val="ru-RU"/>
        </w:rPr>
        <w:t xml:space="preserve"> Стан протезів був незадовільний. </w:t>
      </w:r>
      <w:r w:rsidR="00E2079A" w:rsidRPr="00D546A2">
        <w:rPr>
          <w:rFonts w:ascii="Times New Roman" w:hAnsi="Times New Roman" w:cs="Times New Roman"/>
          <w:sz w:val="28"/>
          <w:szCs w:val="28"/>
          <w:lang w:val="ru-RU"/>
        </w:rPr>
        <w:t>Причиною цього були</w:t>
      </w:r>
      <w:r w:rsidR="001E5B62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різні чинники</w:t>
      </w:r>
      <w:r w:rsidR="00383B87">
        <w:rPr>
          <w:rFonts w:ascii="Times New Roman" w:hAnsi="Times New Roman" w:cs="Times New Roman"/>
          <w:sz w:val="28"/>
          <w:szCs w:val="28"/>
          <w:lang w:val="ru-RU"/>
        </w:rPr>
        <w:t xml:space="preserve">, основними були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довготривале використання конструкцій </w:t>
      </w:r>
      <w:r w:rsidR="00306F25">
        <w:rPr>
          <w:rFonts w:ascii="Times New Roman" w:hAnsi="Times New Roman" w:cs="Times New Roman"/>
          <w:sz w:val="28"/>
          <w:szCs w:val="28"/>
          <w:lang w:val="ru-RU"/>
        </w:rPr>
        <w:t>від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12</w:t>
      </w:r>
      <w:r w:rsidR="00306F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-18 рок</w:t>
      </w:r>
      <w:r w:rsidR="00087236" w:rsidRPr="00D546A2">
        <w:rPr>
          <w:rFonts w:ascii="Times New Roman" w:hAnsi="Times New Roman" w:cs="Times New Roman"/>
          <w:sz w:val="28"/>
          <w:szCs w:val="28"/>
          <w:lang w:val="ru-RU"/>
        </w:rPr>
        <w:t>ів,</w:t>
      </w:r>
      <w:r w:rsidR="00693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7236" w:rsidRPr="00D546A2">
        <w:rPr>
          <w:rFonts w:ascii="Times New Roman" w:hAnsi="Times New Roman" w:cs="Times New Roman"/>
          <w:sz w:val="28"/>
          <w:szCs w:val="28"/>
          <w:lang w:val="ru-RU"/>
        </w:rPr>
        <w:t>часті поломки</w:t>
      </w:r>
      <w:r w:rsidR="00383B87">
        <w:rPr>
          <w:rFonts w:ascii="Times New Roman" w:hAnsi="Times New Roman" w:cs="Times New Roman"/>
          <w:sz w:val="28"/>
          <w:szCs w:val="28"/>
          <w:lang w:val="ru-RU"/>
        </w:rPr>
        <w:t xml:space="preserve">, які </w:t>
      </w:r>
      <w:r w:rsidR="000056FB" w:rsidRPr="00D546A2">
        <w:rPr>
          <w:rFonts w:ascii="Times New Roman" w:hAnsi="Times New Roman" w:cs="Times New Roman"/>
          <w:sz w:val="28"/>
          <w:szCs w:val="28"/>
          <w:lang w:val="ru-RU"/>
        </w:rPr>
        <w:t>приводил</w:t>
      </w:r>
      <w:r w:rsidR="00383B8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056FB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7236" w:rsidRPr="00D546A2">
        <w:rPr>
          <w:rFonts w:ascii="Times New Roman" w:hAnsi="Times New Roman" w:cs="Times New Roman"/>
          <w:sz w:val="28"/>
          <w:szCs w:val="28"/>
          <w:lang w:val="ru-RU"/>
        </w:rPr>
        <w:t>до їх непридатності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4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7236" w:rsidRPr="00D546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Відмічались д</w:t>
      </w:r>
      <w:r w:rsidR="008956F9" w:rsidRPr="00D546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екубітальні зміни слизової</w:t>
      </w:r>
      <w:r w:rsidR="006456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оболонки</w:t>
      </w:r>
      <w:r w:rsidR="008956F9" w:rsidRPr="00D546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результаті невідповідно</w:t>
      </w:r>
      <w:r w:rsidR="008C0C57" w:rsidRPr="00D546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сті форми базису протеза протезному лож</w:t>
      </w:r>
      <w:r w:rsidR="00693CD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8E1A47" w:rsidRPr="00D546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A453B" w:rsidRPr="00D546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3D9A43C0" w14:textId="4C4A8003" w:rsidR="00735025" w:rsidRPr="00C3497E" w:rsidRDefault="00DA7137" w:rsidP="001075D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Частка</w:t>
      </w:r>
      <w:r w:rsidR="00FA453B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пацієнтів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, які </w:t>
      </w:r>
      <w:r w:rsidR="003B388B" w:rsidRPr="00D546A2">
        <w:rPr>
          <w:rFonts w:ascii="Times New Roman" w:hAnsi="Times New Roman" w:cs="Times New Roman"/>
          <w:sz w:val="28"/>
          <w:szCs w:val="28"/>
          <w:lang w:val="ru-RU"/>
        </w:rPr>
        <w:t>зовсім не користувал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ася </w:t>
      </w:r>
      <w:r w:rsidR="003B388B" w:rsidRPr="00D546A2">
        <w:rPr>
          <w:rFonts w:ascii="Times New Roman" w:hAnsi="Times New Roman" w:cs="Times New Roman"/>
          <w:sz w:val="28"/>
          <w:szCs w:val="28"/>
          <w:lang w:val="ru-RU"/>
        </w:rPr>
        <w:t>повними знімними протезами</w:t>
      </w:r>
      <w:r w:rsidR="00645622">
        <w:rPr>
          <w:rFonts w:ascii="Times New Roman" w:hAnsi="Times New Roman" w:cs="Times New Roman"/>
          <w:sz w:val="28"/>
          <w:szCs w:val="28"/>
          <w:lang w:val="ru-RU"/>
        </w:rPr>
        <w:t xml:space="preserve"> після їх виготовлення </w:t>
      </w:r>
      <w:r w:rsidR="00BE50CC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складає </w:t>
      </w:r>
      <w:r w:rsidR="006C46FB">
        <w:rPr>
          <w:rFonts w:ascii="Times New Roman" w:hAnsi="Times New Roman" w:cs="Times New Roman"/>
          <w:sz w:val="28"/>
          <w:szCs w:val="28"/>
          <w:lang w:val="ru-RU"/>
        </w:rPr>
        <w:t>10 (24,4</w:t>
      </w:r>
      <w:r w:rsidR="00FA453B" w:rsidRPr="00D546A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6C46F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D417A" w:rsidRPr="00ED4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пацієн</w:t>
      </w:r>
      <w:r w:rsidR="006C46FB">
        <w:rPr>
          <w:rFonts w:ascii="Times New Roman" w:hAnsi="Times New Roman" w:cs="Times New Roman"/>
          <w:sz w:val="28"/>
          <w:szCs w:val="28"/>
          <w:lang w:val="ru-RU"/>
        </w:rPr>
        <w:t>тів</w:t>
      </w:r>
      <w:r w:rsidR="00FA453B" w:rsidRPr="00D546A2">
        <w:rPr>
          <w:rFonts w:ascii="Times New Roman" w:hAnsi="Times New Roman" w:cs="Times New Roman"/>
          <w:sz w:val="28"/>
          <w:szCs w:val="28"/>
        </w:rPr>
        <w:t>.</w:t>
      </w:r>
      <w:r w:rsidR="00A2019B">
        <w:rPr>
          <w:rFonts w:ascii="Times New Roman" w:hAnsi="Times New Roman" w:cs="Times New Roman"/>
          <w:sz w:val="28"/>
          <w:szCs w:val="28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Практично у всіх пацієнтів</w:t>
      </w:r>
      <w:r w:rsidR="00AA7C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значно знижена висота прикусу з вираженими ангулярними хейлітами, у</w:t>
      </w:r>
      <w:r w:rsidR="00A201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43C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2019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4091D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A201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4091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A2019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пацієнтів невідповідність оклюзійних контактів штучних зубних рядів.</w:t>
      </w:r>
      <w:r w:rsidR="0044091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DA61C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754C2" w:rsidRPr="00D546A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201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7C2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A3028">
        <w:rPr>
          <w:rFonts w:ascii="Times New Roman" w:hAnsi="Times New Roman" w:cs="Times New Roman"/>
          <w:sz w:val="28"/>
          <w:szCs w:val="28"/>
          <w:lang w:val="ru-RU"/>
        </w:rPr>
        <w:t>41,5</w:t>
      </w:r>
      <w:r w:rsidR="006A3028" w:rsidRPr="00DA61C1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AA7C2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754C2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пацієнтів </w:t>
      </w:r>
      <w:r w:rsidR="0044091D">
        <w:rPr>
          <w:rFonts w:ascii="Times New Roman" w:hAnsi="Times New Roman" w:cs="Times New Roman"/>
          <w:sz w:val="28"/>
          <w:szCs w:val="28"/>
          <w:lang w:val="ru-RU"/>
        </w:rPr>
        <w:t>були</w:t>
      </w:r>
      <w:r w:rsidR="00C754C2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скарги на періодичні</w:t>
      </w:r>
      <w:r w:rsidR="0044091D">
        <w:rPr>
          <w:rFonts w:ascii="Times New Roman" w:hAnsi="Times New Roman" w:cs="Times New Roman"/>
          <w:sz w:val="28"/>
          <w:szCs w:val="28"/>
          <w:lang w:val="ru-RU"/>
        </w:rPr>
        <w:t xml:space="preserve"> односторонні </w:t>
      </w:r>
      <w:r w:rsidR="00C754C2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болі в ділянці СНЩС. </w:t>
      </w:r>
      <w:r w:rsidR="008F2566" w:rsidRPr="00D546A2">
        <w:rPr>
          <w:rFonts w:ascii="Times New Roman" w:hAnsi="Times New Roman" w:cs="Times New Roman"/>
          <w:sz w:val="28"/>
          <w:szCs w:val="28"/>
        </w:rPr>
        <w:t>У</w:t>
      </w:r>
      <w:r w:rsidR="00C9106A" w:rsidRPr="00D546A2">
        <w:rPr>
          <w:rFonts w:ascii="Times New Roman" w:hAnsi="Times New Roman" w:cs="Times New Roman"/>
          <w:sz w:val="28"/>
          <w:szCs w:val="28"/>
        </w:rPr>
        <w:t xml:space="preserve"> 5</w:t>
      </w:r>
      <w:r w:rsidR="00DA61C1">
        <w:rPr>
          <w:rFonts w:ascii="Times New Roman" w:hAnsi="Times New Roman" w:cs="Times New Roman"/>
          <w:sz w:val="28"/>
          <w:szCs w:val="28"/>
        </w:rPr>
        <w:t xml:space="preserve"> (12,1</w:t>
      </w:r>
      <w:r w:rsidR="00DA61C1" w:rsidRPr="00DA61C1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DA61C1">
        <w:rPr>
          <w:rFonts w:ascii="Times New Roman" w:hAnsi="Times New Roman" w:cs="Times New Roman"/>
          <w:sz w:val="28"/>
          <w:szCs w:val="28"/>
        </w:rPr>
        <w:t>)</w:t>
      </w:r>
      <w:r w:rsidR="00AB7EEF" w:rsidRPr="00D546A2">
        <w:rPr>
          <w:rFonts w:ascii="Times New Roman" w:hAnsi="Times New Roman" w:cs="Times New Roman"/>
          <w:sz w:val="28"/>
          <w:szCs w:val="28"/>
        </w:rPr>
        <w:t xml:space="preserve"> </w:t>
      </w:r>
      <w:r w:rsidR="0044091D">
        <w:rPr>
          <w:rFonts w:ascii="Times New Roman" w:hAnsi="Times New Roman" w:cs="Times New Roman"/>
          <w:sz w:val="28"/>
          <w:szCs w:val="28"/>
        </w:rPr>
        <w:t xml:space="preserve">з них </w:t>
      </w:r>
      <w:r w:rsidR="008F2566" w:rsidRPr="00D546A2">
        <w:rPr>
          <w:rFonts w:ascii="Times New Roman" w:hAnsi="Times New Roman" w:cs="Times New Roman"/>
          <w:sz w:val="28"/>
          <w:szCs w:val="28"/>
        </w:rPr>
        <w:t xml:space="preserve"> спостерігались </w:t>
      </w:r>
      <w:r w:rsidR="009719B4" w:rsidRPr="00D546A2">
        <w:rPr>
          <w:rFonts w:ascii="Times New Roman" w:hAnsi="Times New Roman" w:cs="Times New Roman"/>
          <w:sz w:val="28"/>
          <w:szCs w:val="28"/>
        </w:rPr>
        <w:t>односторонні</w:t>
      </w:r>
      <w:r w:rsidR="00C9106A" w:rsidRPr="00D546A2">
        <w:rPr>
          <w:rFonts w:ascii="Times New Roman" w:hAnsi="Times New Roman" w:cs="Times New Roman"/>
          <w:sz w:val="28"/>
          <w:szCs w:val="28"/>
        </w:rPr>
        <w:t xml:space="preserve"> підвивихи</w:t>
      </w:r>
      <w:r w:rsidR="009719B4" w:rsidRPr="00D546A2">
        <w:rPr>
          <w:rFonts w:ascii="Times New Roman" w:hAnsi="Times New Roman" w:cs="Times New Roman"/>
          <w:sz w:val="28"/>
          <w:szCs w:val="28"/>
        </w:rPr>
        <w:t>, які супроводжувалися односторонніми болями</w:t>
      </w:r>
      <w:r w:rsidR="00ED417A">
        <w:rPr>
          <w:rFonts w:ascii="Times New Roman" w:hAnsi="Times New Roman" w:cs="Times New Roman"/>
          <w:sz w:val="28"/>
          <w:szCs w:val="28"/>
        </w:rPr>
        <w:t>.</w:t>
      </w:r>
      <w:r w:rsidR="00DA61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204CC" w:rsidRPr="00D546A2">
        <w:rPr>
          <w:rFonts w:ascii="Times New Roman" w:hAnsi="Times New Roman" w:cs="Times New Roman"/>
          <w:sz w:val="28"/>
          <w:szCs w:val="28"/>
        </w:rPr>
        <w:t>23</w:t>
      </w:r>
      <w:r w:rsidR="00DA61C1">
        <w:rPr>
          <w:rFonts w:ascii="Times New Roman" w:hAnsi="Times New Roman" w:cs="Times New Roman"/>
          <w:sz w:val="28"/>
          <w:szCs w:val="28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</w:rPr>
        <w:t xml:space="preserve">(56,09%) </w:t>
      </w:r>
      <w:r w:rsidR="00DA61C1">
        <w:rPr>
          <w:rFonts w:ascii="Times New Roman" w:hAnsi="Times New Roman" w:cs="Times New Roman"/>
          <w:sz w:val="28"/>
          <w:szCs w:val="28"/>
        </w:rPr>
        <w:t>пацієнт</w:t>
      </w:r>
      <w:r w:rsidR="0044091D">
        <w:rPr>
          <w:rFonts w:ascii="Times New Roman" w:hAnsi="Times New Roman" w:cs="Times New Roman"/>
          <w:sz w:val="28"/>
          <w:szCs w:val="28"/>
        </w:rPr>
        <w:t>а</w:t>
      </w:r>
      <w:r w:rsidR="00DA61C1">
        <w:rPr>
          <w:rFonts w:ascii="Times New Roman" w:hAnsi="Times New Roman" w:cs="Times New Roman"/>
          <w:sz w:val="28"/>
          <w:szCs w:val="28"/>
        </w:rPr>
        <w:t xml:space="preserve"> </w:t>
      </w:r>
      <w:r w:rsidR="009204CC" w:rsidRPr="00D546A2">
        <w:rPr>
          <w:rFonts w:ascii="Times New Roman" w:hAnsi="Times New Roman" w:cs="Times New Roman"/>
          <w:sz w:val="28"/>
          <w:szCs w:val="28"/>
        </w:rPr>
        <w:t xml:space="preserve">використували ПЗП лише для естетичних потреб.    </w:t>
      </w:r>
    </w:p>
    <w:p w14:paraId="61834393" w14:textId="77777777" w:rsidR="00DA7137" w:rsidRDefault="00DA7137" w:rsidP="00C754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719B4" w:rsidRPr="00D546A2">
        <w:rPr>
          <w:rFonts w:ascii="Times New Roman" w:hAnsi="Times New Roman" w:cs="Times New Roman"/>
          <w:sz w:val="28"/>
          <w:szCs w:val="28"/>
        </w:rPr>
        <w:t xml:space="preserve">Дані </w:t>
      </w:r>
      <w:r w:rsidR="00D35295" w:rsidRPr="00D546A2">
        <w:rPr>
          <w:rFonts w:ascii="Times New Roman" w:hAnsi="Times New Roman" w:cs="Times New Roman"/>
          <w:sz w:val="28"/>
          <w:szCs w:val="28"/>
        </w:rPr>
        <w:t>пацієнти мають виражені інволютивні процеси внаслідок втрати зубів</w:t>
      </w:r>
      <w:r w:rsidR="009D7ADF" w:rsidRPr="00D546A2">
        <w:rPr>
          <w:rFonts w:ascii="Times New Roman" w:hAnsi="Times New Roman" w:cs="Times New Roman"/>
          <w:sz w:val="28"/>
          <w:szCs w:val="28"/>
        </w:rPr>
        <w:t xml:space="preserve">. </w:t>
      </w:r>
      <w:r w:rsidR="009D7ADF" w:rsidRPr="00D21834">
        <w:rPr>
          <w:rFonts w:ascii="Times New Roman" w:hAnsi="Times New Roman" w:cs="Times New Roman"/>
          <w:sz w:val="28"/>
          <w:szCs w:val="28"/>
        </w:rPr>
        <w:t>Їх можна поділити на дві груп</w:t>
      </w:r>
      <w:r w:rsidR="009719B4" w:rsidRPr="00D21834">
        <w:rPr>
          <w:rFonts w:ascii="Times New Roman" w:hAnsi="Times New Roman" w:cs="Times New Roman"/>
          <w:sz w:val="28"/>
          <w:szCs w:val="28"/>
        </w:rPr>
        <w:t>и</w:t>
      </w:r>
      <w:r w:rsidR="009D7ADF" w:rsidRPr="00D21834">
        <w:rPr>
          <w:rFonts w:ascii="Times New Roman" w:hAnsi="Times New Roman" w:cs="Times New Roman"/>
          <w:sz w:val="28"/>
          <w:szCs w:val="28"/>
        </w:rPr>
        <w:t xml:space="preserve"> –</w:t>
      </w:r>
      <w:r w:rsidR="00D21834" w:rsidRPr="00D21834">
        <w:rPr>
          <w:rFonts w:ascii="Times New Roman" w:hAnsi="Times New Roman" w:cs="Times New Roman"/>
          <w:sz w:val="28"/>
          <w:szCs w:val="28"/>
        </w:rPr>
        <w:t xml:space="preserve"> </w:t>
      </w:r>
      <w:r w:rsidR="00EC2965" w:rsidRPr="00D21834">
        <w:rPr>
          <w:rFonts w:ascii="Times New Roman" w:hAnsi="Times New Roman" w:cs="Times New Roman"/>
          <w:sz w:val="28"/>
          <w:szCs w:val="28"/>
        </w:rPr>
        <w:t xml:space="preserve">позаротові </w:t>
      </w:r>
      <w:r w:rsidR="009D7ADF" w:rsidRPr="00D21834">
        <w:rPr>
          <w:rFonts w:ascii="Times New Roman" w:hAnsi="Times New Roman" w:cs="Times New Roman"/>
          <w:sz w:val="28"/>
          <w:szCs w:val="28"/>
        </w:rPr>
        <w:t xml:space="preserve">та </w:t>
      </w:r>
      <w:r w:rsidR="00EC2965" w:rsidRPr="00D21834">
        <w:rPr>
          <w:rFonts w:ascii="Times New Roman" w:hAnsi="Times New Roman" w:cs="Times New Roman"/>
          <w:sz w:val="28"/>
          <w:szCs w:val="28"/>
        </w:rPr>
        <w:t>внутрішньоротові</w:t>
      </w:r>
      <w:r w:rsidR="009D7ADF" w:rsidRPr="00D21834">
        <w:rPr>
          <w:rFonts w:ascii="Times New Roman" w:hAnsi="Times New Roman" w:cs="Times New Roman"/>
          <w:sz w:val="28"/>
          <w:szCs w:val="28"/>
        </w:rPr>
        <w:t xml:space="preserve">. </w:t>
      </w:r>
      <w:r w:rsidR="00EC2965" w:rsidRPr="00D21834">
        <w:rPr>
          <w:rFonts w:ascii="Times New Roman" w:hAnsi="Times New Roman" w:cs="Times New Roman"/>
          <w:sz w:val="28"/>
          <w:szCs w:val="28"/>
        </w:rPr>
        <w:t xml:space="preserve"> До перших відноситься</w:t>
      </w:r>
      <w:r w:rsidR="009719B4" w:rsidRPr="00D21834">
        <w:rPr>
          <w:rFonts w:ascii="Times New Roman" w:hAnsi="Times New Roman" w:cs="Times New Roman"/>
          <w:sz w:val="28"/>
          <w:szCs w:val="28"/>
        </w:rPr>
        <w:t xml:space="preserve">: </w:t>
      </w:r>
      <w:r w:rsidR="005C0841" w:rsidRPr="00D21834">
        <w:rPr>
          <w:rFonts w:ascii="Times New Roman" w:hAnsi="Times New Roman" w:cs="Times New Roman"/>
          <w:sz w:val="28"/>
          <w:szCs w:val="28"/>
        </w:rPr>
        <w:t xml:space="preserve">збішення </w:t>
      </w:r>
      <w:r w:rsidR="009719B4" w:rsidRPr="00D21834">
        <w:rPr>
          <w:rFonts w:ascii="Times New Roman" w:hAnsi="Times New Roman" w:cs="Times New Roman"/>
          <w:sz w:val="28"/>
          <w:szCs w:val="28"/>
        </w:rPr>
        <w:t>а</w:t>
      </w:r>
      <w:r w:rsidR="005C0841" w:rsidRPr="00D21834">
        <w:rPr>
          <w:rFonts w:ascii="Times New Roman" w:hAnsi="Times New Roman" w:cs="Times New Roman"/>
          <w:sz w:val="28"/>
          <w:szCs w:val="28"/>
        </w:rPr>
        <w:t>с</w:t>
      </w:r>
      <w:r w:rsidR="00000092" w:rsidRPr="00D21834">
        <w:rPr>
          <w:rFonts w:ascii="Times New Roman" w:hAnsi="Times New Roman" w:cs="Times New Roman"/>
          <w:sz w:val="28"/>
          <w:szCs w:val="28"/>
        </w:rPr>
        <w:t>и</w:t>
      </w:r>
      <w:r w:rsidR="005C0841" w:rsidRPr="00D21834">
        <w:rPr>
          <w:rFonts w:ascii="Times New Roman" w:hAnsi="Times New Roman" w:cs="Times New Roman"/>
          <w:sz w:val="28"/>
          <w:szCs w:val="28"/>
        </w:rPr>
        <w:t>метричності обличчя</w:t>
      </w:r>
      <w:r w:rsidR="00000092" w:rsidRPr="00D21834">
        <w:rPr>
          <w:rFonts w:ascii="Times New Roman" w:hAnsi="Times New Roman" w:cs="Times New Roman"/>
          <w:sz w:val="28"/>
          <w:szCs w:val="28"/>
        </w:rPr>
        <w:t xml:space="preserve"> за рахунок м’</w:t>
      </w:r>
      <w:r w:rsidR="00000092" w:rsidRPr="00D546A2">
        <w:rPr>
          <w:rFonts w:ascii="Times New Roman" w:hAnsi="Times New Roman" w:cs="Times New Roman"/>
          <w:sz w:val="28"/>
          <w:szCs w:val="28"/>
        </w:rPr>
        <w:t>яких тканин</w:t>
      </w:r>
      <w:r w:rsidR="005C0841" w:rsidRPr="00D21834">
        <w:rPr>
          <w:rFonts w:ascii="Times New Roman" w:hAnsi="Times New Roman" w:cs="Times New Roman"/>
          <w:sz w:val="28"/>
          <w:szCs w:val="28"/>
        </w:rPr>
        <w:t>,</w:t>
      </w:r>
      <w:r w:rsidR="00000092" w:rsidRPr="00D21834">
        <w:rPr>
          <w:rFonts w:ascii="Times New Roman" w:hAnsi="Times New Roman" w:cs="Times New Roman"/>
          <w:sz w:val="28"/>
          <w:szCs w:val="28"/>
        </w:rPr>
        <w:t xml:space="preserve"> гіпертонусу м’</w:t>
      </w:r>
      <w:r w:rsidR="00000092" w:rsidRPr="00D546A2">
        <w:rPr>
          <w:rFonts w:ascii="Times New Roman" w:hAnsi="Times New Roman" w:cs="Times New Roman"/>
          <w:sz w:val="28"/>
          <w:szCs w:val="28"/>
        </w:rPr>
        <w:t xml:space="preserve">язів, </w:t>
      </w:r>
      <w:r w:rsidR="009719B4" w:rsidRPr="00D546A2">
        <w:rPr>
          <w:rFonts w:ascii="Times New Roman" w:hAnsi="Times New Roman" w:cs="Times New Roman"/>
          <w:sz w:val="28"/>
          <w:szCs w:val="28"/>
        </w:rPr>
        <w:t xml:space="preserve">нерівномірної </w:t>
      </w:r>
      <w:r w:rsidR="00000092" w:rsidRPr="00D546A2">
        <w:rPr>
          <w:rFonts w:ascii="Times New Roman" w:hAnsi="Times New Roman" w:cs="Times New Roman"/>
          <w:sz w:val="28"/>
          <w:szCs w:val="28"/>
        </w:rPr>
        <w:t xml:space="preserve">атрофії кісткової основи щелеп, </w:t>
      </w:r>
      <w:r w:rsidR="00454E2F" w:rsidRPr="00D21834">
        <w:rPr>
          <w:rFonts w:ascii="Times New Roman" w:hAnsi="Times New Roman" w:cs="Times New Roman"/>
          <w:sz w:val="28"/>
          <w:szCs w:val="28"/>
        </w:rPr>
        <w:t>зниження висоти та конфі</w:t>
      </w:r>
      <w:r w:rsidR="00850729" w:rsidRPr="00D21834">
        <w:rPr>
          <w:rFonts w:ascii="Times New Roman" w:hAnsi="Times New Roman" w:cs="Times New Roman"/>
          <w:sz w:val="28"/>
          <w:szCs w:val="28"/>
        </w:rPr>
        <w:t xml:space="preserve">гурації </w:t>
      </w:r>
      <w:r w:rsidR="00454E2F" w:rsidRPr="00D21834">
        <w:rPr>
          <w:rFonts w:ascii="Times New Roman" w:hAnsi="Times New Roman" w:cs="Times New Roman"/>
          <w:sz w:val="28"/>
          <w:szCs w:val="28"/>
        </w:rPr>
        <w:t xml:space="preserve">нижньої третини обличчя, </w:t>
      </w:r>
      <w:r w:rsidR="00850729" w:rsidRPr="00D21834">
        <w:rPr>
          <w:rFonts w:ascii="Times New Roman" w:hAnsi="Times New Roman" w:cs="Times New Roman"/>
          <w:sz w:val="28"/>
          <w:szCs w:val="28"/>
        </w:rPr>
        <w:t xml:space="preserve">вираженість носогубних </w:t>
      </w:r>
      <w:r w:rsidR="009719B4" w:rsidRPr="00D21834">
        <w:rPr>
          <w:rFonts w:ascii="Times New Roman" w:hAnsi="Times New Roman" w:cs="Times New Roman"/>
          <w:sz w:val="28"/>
          <w:szCs w:val="28"/>
        </w:rPr>
        <w:t xml:space="preserve">та підборідних </w:t>
      </w:r>
      <w:r w:rsidR="00850729" w:rsidRPr="00D21834">
        <w:rPr>
          <w:rFonts w:ascii="Times New Roman" w:hAnsi="Times New Roman" w:cs="Times New Roman"/>
          <w:sz w:val="28"/>
          <w:szCs w:val="28"/>
        </w:rPr>
        <w:t xml:space="preserve">складок, </w:t>
      </w:r>
      <w:r w:rsidR="009719B4" w:rsidRPr="00D21834">
        <w:rPr>
          <w:rFonts w:ascii="Times New Roman" w:hAnsi="Times New Roman" w:cs="Times New Roman"/>
          <w:sz w:val="28"/>
          <w:szCs w:val="28"/>
        </w:rPr>
        <w:t xml:space="preserve">значне </w:t>
      </w:r>
      <w:r w:rsidR="00850729" w:rsidRPr="00D21834">
        <w:rPr>
          <w:rFonts w:ascii="Times New Roman" w:hAnsi="Times New Roman" w:cs="Times New Roman"/>
          <w:sz w:val="28"/>
          <w:szCs w:val="28"/>
        </w:rPr>
        <w:t>западання верхньої губи</w:t>
      </w:r>
      <w:r w:rsidR="005C0841" w:rsidRPr="00D21834">
        <w:rPr>
          <w:rFonts w:ascii="Times New Roman" w:hAnsi="Times New Roman" w:cs="Times New Roman"/>
          <w:sz w:val="28"/>
          <w:szCs w:val="28"/>
        </w:rPr>
        <w:t>, щік,</w:t>
      </w:r>
      <w:r w:rsidR="009719B4" w:rsidRPr="00D21834">
        <w:rPr>
          <w:rFonts w:ascii="Times New Roman" w:hAnsi="Times New Roman" w:cs="Times New Roman"/>
          <w:sz w:val="28"/>
          <w:szCs w:val="28"/>
        </w:rPr>
        <w:t xml:space="preserve"> </w:t>
      </w:r>
      <w:r w:rsidR="00CF7B01" w:rsidRPr="00D21834">
        <w:rPr>
          <w:rFonts w:ascii="Times New Roman" w:hAnsi="Times New Roman" w:cs="Times New Roman"/>
          <w:sz w:val="28"/>
          <w:szCs w:val="28"/>
        </w:rPr>
        <w:t>виступання підборіддя</w:t>
      </w:r>
      <w:r w:rsidR="00812EA6" w:rsidRPr="00D21834">
        <w:rPr>
          <w:rFonts w:ascii="Times New Roman" w:hAnsi="Times New Roman" w:cs="Times New Roman"/>
          <w:sz w:val="28"/>
          <w:szCs w:val="28"/>
        </w:rPr>
        <w:t>, тремор нижньої щелепи.</w:t>
      </w:r>
      <w:r w:rsidR="00000092" w:rsidRPr="00D21834">
        <w:rPr>
          <w:rFonts w:ascii="Times New Roman" w:hAnsi="Times New Roman" w:cs="Times New Roman"/>
          <w:sz w:val="28"/>
          <w:szCs w:val="28"/>
        </w:rPr>
        <w:t xml:space="preserve"> </w:t>
      </w:r>
      <w:r w:rsidR="000A6EB6" w:rsidRPr="00D21834">
        <w:rPr>
          <w:rFonts w:ascii="Times New Roman" w:hAnsi="Times New Roman" w:cs="Times New Roman"/>
          <w:sz w:val="28"/>
          <w:szCs w:val="28"/>
        </w:rPr>
        <w:t xml:space="preserve">Вище описані характеристики спостерігалися у </w:t>
      </w:r>
      <w:r w:rsidR="009719B4" w:rsidRPr="00D21834">
        <w:rPr>
          <w:rFonts w:ascii="Times New Roman" w:hAnsi="Times New Roman" w:cs="Times New Roman"/>
          <w:sz w:val="28"/>
          <w:szCs w:val="28"/>
        </w:rPr>
        <w:t>більшості</w:t>
      </w:r>
      <w:r w:rsidR="00D21834" w:rsidRPr="00D21834">
        <w:rPr>
          <w:rFonts w:ascii="Times New Roman" w:hAnsi="Times New Roman" w:cs="Times New Roman"/>
          <w:sz w:val="28"/>
          <w:szCs w:val="28"/>
        </w:rPr>
        <w:t xml:space="preserve"> </w:t>
      </w:r>
      <w:r w:rsidR="009719B4" w:rsidRPr="00D21834">
        <w:rPr>
          <w:rFonts w:ascii="Times New Roman" w:hAnsi="Times New Roman" w:cs="Times New Roman"/>
          <w:sz w:val="28"/>
          <w:szCs w:val="28"/>
        </w:rPr>
        <w:t xml:space="preserve"> </w:t>
      </w:r>
      <w:r w:rsidR="000A6EB6" w:rsidRPr="00D546A2">
        <w:rPr>
          <w:rFonts w:ascii="Times New Roman" w:hAnsi="Times New Roman" w:cs="Times New Roman"/>
          <w:sz w:val="28"/>
          <w:szCs w:val="28"/>
        </w:rPr>
        <w:t xml:space="preserve">досліджуваних </w:t>
      </w:r>
      <w:r w:rsidR="000A6EB6" w:rsidRPr="00D546A2">
        <w:rPr>
          <w:rFonts w:ascii="Times New Roman" w:hAnsi="Times New Roman" w:cs="Times New Roman"/>
          <w:sz w:val="28"/>
          <w:szCs w:val="28"/>
        </w:rPr>
        <w:lastRenderedPageBreak/>
        <w:t>пацієнтів.</w:t>
      </w:r>
      <w:r w:rsidR="00812EA6" w:rsidRPr="00D546A2">
        <w:rPr>
          <w:rFonts w:ascii="Times New Roman" w:hAnsi="Times New Roman" w:cs="Times New Roman"/>
          <w:sz w:val="28"/>
          <w:szCs w:val="28"/>
        </w:rPr>
        <w:t xml:space="preserve"> На лікуванні були також 3</w:t>
      </w:r>
      <w:r w:rsidR="009719B4" w:rsidRPr="00D546A2">
        <w:rPr>
          <w:rFonts w:ascii="Times New Roman" w:hAnsi="Times New Roman" w:cs="Times New Roman"/>
          <w:sz w:val="28"/>
          <w:szCs w:val="28"/>
        </w:rPr>
        <w:t xml:space="preserve"> (7,3%)</w:t>
      </w:r>
      <w:r w:rsidR="00D21834">
        <w:rPr>
          <w:rFonts w:ascii="Times New Roman" w:hAnsi="Times New Roman" w:cs="Times New Roman"/>
          <w:sz w:val="28"/>
          <w:szCs w:val="28"/>
        </w:rPr>
        <w:t xml:space="preserve"> пацієнт</w:t>
      </w:r>
      <w:r w:rsidR="00095907">
        <w:rPr>
          <w:rFonts w:ascii="Times New Roman" w:hAnsi="Times New Roman" w:cs="Times New Roman"/>
          <w:sz w:val="28"/>
          <w:szCs w:val="28"/>
        </w:rPr>
        <w:t>а</w:t>
      </w:r>
      <w:r w:rsidR="009719B4" w:rsidRPr="00D546A2">
        <w:rPr>
          <w:rFonts w:ascii="Times New Roman" w:hAnsi="Times New Roman" w:cs="Times New Roman"/>
          <w:sz w:val="28"/>
          <w:szCs w:val="28"/>
        </w:rPr>
        <w:t xml:space="preserve"> </w:t>
      </w:r>
      <w:r w:rsidR="00812EA6" w:rsidRPr="00D546A2">
        <w:rPr>
          <w:rFonts w:ascii="Times New Roman" w:hAnsi="Times New Roman" w:cs="Times New Roman"/>
          <w:sz w:val="28"/>
          <w:szCs w:val="28"/>
        </w:rPr>
        <w:t>з геміплегією після крововиливу в мозок в різни</w:t>
      </w:r>
      <w:r w:rsidR="00311C10" w:rsidRPr="00D546A2">
        <w:rPr>
          <w:rFonts w:ascii="Times New Roman" w:hAnsi="Times New Roman" w:cs="Times New Roman"/>
          <w:sz w:val="28"/>
          <w:szCs w:val="28"/>
        </w:rPr>
        <w:t>й</w:t>
      </w:r>
      <w:r w:rsidR="00812EA6" w:rsidRPr="00D546A2">
        <w:rPr>
          <w:rFonts w:ascii="Times New Roman" w:hAnsi="Times New Roman" w:cs="Times New Roman"/>
          <w:sz w:val="28"/>
          <w:szCs w:val="28"/>
        </w:rPr>
        <w:t xml:space="preserve"> термін.</w:t>
      </w:r>
      <w:r w:rsidR="00095907">
        <w:rPr>
          <w:rFonts w:ascii="Times New Roman" w:hAnsi="Times New Roman" w:cs="Times New Roman"/>
          <w:sz w:val="28"/>
          <w:szCs w:val="28"/>
        </w:rPr>
        <w:t xml:space="preserve"> Зовні було виражене одностороннє згладження рельєфу та опущення м</w:t>
      </w:r>
      <w:r w:rsidR="00095907" w:rsidRPr="00095907">
        <w:rPr>
          <w:rFonts w:ascii="Times New Roman" w:hAnsi="Times New Roman" w:cs="Times New Roman"/>
          <w:sz w:val="28"/>
          <w:szCs w:val="28"/>
        </w:rPr>
        <w:t>’</w:t>
      </w:r>
      <w:r w:rsidR="00095907">
        <w:rPr>
          <w:rFonts w:ascii="Times New Roman" w:hAnsi="Times New Roman" w:cs="Times New Roman"/>
          <w:sz w:val="28"/>
          <w:szCs w:val="28"/>
        </w:rPr>
        <w:t>яких тканин обличчя.</w:t>
      </w:r>
      <w:r w:rsidR="009C6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FBB75" w14:textId="77777777" w:rsidR="00DA7137" w:rsidRDefault="00DA7137" w:rsidP="00C754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C2" w:rsidRPr="00D546A2">
        <w:rPr>
          <w:rFonts w:ascii="Times New Roman" w:hAnsi="Times New Roman" w:cs="Times New Roman"/>
          <w:sz w:val="28"/>
          <w:szCs w:val="28"/>
        </w:rPr>
        <w:t>Після опитування було відмічено</w:t>
      </w:r>
      <w:r w:rsidR="00D21834">
        <w:rPr>
          <w:rFonts w:ascii="Times New Roman" w:hAnsi="Times New Roman" w:cs="Times New Roman"/>
          <w:sz w:val="28"/>
          <w:szCs w:val="28"/>
        </w:rPr>
        <w:t>,</w:t>
      </w:r>
      <w:r w:rsidR="00C754C2" w:rsidRPr="00D546A2">
        <w:rPr>
          <w:rFonts w:ascii="Times New Roman" w:hAnsi="Times New Roman" w:cs="Times New Roman"/>
          <w:sz w:val="28"/>
          <w:szCs w:val="28"/>
        </w:rPr>
        <w:t xml:space="preserve"> що </w:t>
      </w:r>
      <w:r w:rsidR="00D21834">
        <w:rPr>
          <w:rFonts w:ascii="Times New Roman" w:hAnsi="Times New Roman" w:cs="Times New Roman"/>
          <w:sz w:val="28"/>
          <w:szCs w:val="28"/>
        </w:rPr>
        <w:t>31 (</w:t>
      </w:r>
      <w:r w:rsidR="00C754C2" w:rsidRPr="00D546A2">
        <w:rPr>
          <w:rFonts w:ascii="Times New Roman" w:hAnsi="Times New Roman" w:cs="Times New Roman"/>
          <w:sz w:val="28"/>
          <w:szCs w:val="28"/>
        </w:rPr>
        <w:t>7</w:t>
      </w:r>
      <w:r w:rsidR="00D21834">
        <w:rPr>
          <w:rFonts w:ascii="Times New Roman" w:hAnsi="Times New Roman" w:cs="Times New Roman"/>
          <w:sz w:val="28"/>
          <w:szCs w:val="28"/>
        </w:rPr>
        <w:t>5,6</w:t>
      </w:r>
      <w:r w:rsidR="00C754C2" w:rsidRPr="00D546A2">
        <w:rPr>
          <w:rFonts w:ascii="Times New Roman" w:hAnsi="Times New Roman" w:cs="Times New Roman"/>
          <w:sz w:val="28"/>
          <w:szCs w:val="28"/>
        </w:rPr>
        <w:t xml:space="preserve">% </w:t>
      </w:r>
      <w:r w:rsidR="00D21834">
        <w:rPr>
          <w:rFonts w:ascii="Times New Roman" w:hAnsi="Times New Roman" w:cs="Times New Roman"/>
          <w:sz w:val="28"/>
          <w:szCs w:val="28"/>
        </w:rPr>
        <w:t xml:space="preserve">) </w:t>
      </w:r>
      <w:r w:rsidR="00C754C2" w:rsidRPr="00D546A2">
        <w:rPr>
          <w:rFonts w:ascii="Times New Roman" w:hAnsi="Times New Roman" w:cs="Times New Roman"/>
          <w:sz w:val="28"/>
          <w:szCs w:val="28"/>
        </w:rPr>
        <w:t xml:space="preserve">пацієнт не можуть вести нормальне соціальне життя через наведені вище зміни, не зважаючи на їх старечий вік. </w:t>
      </w:r>
    </w:p>
    <w:p w14:paraId="131C5397" w14:textId="4AC40CBE" w:rsidR="00C754C2" w:rsidRPr="00D546A2" w:rsidRDefault="00DA7137" w:rsidP="00C754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C2" w:rsidRPr="00D546A2">
        <w:rPr>
          <w:rFonts w:ascii="Times New Roman" w:hAnsi="Times New Roman" w:cs="Times New Roman"/>
          <w:sz w:val="28"/>
          <w:szCs w:val="28"/>
        </w:rPr>
        <w:t>Аналогічні зміни бувають у пацієнтів з повною втратою зубів і в попередніх вікових групах, але все значно загострюється в досліджуваній групі. Паралельно з морфологічними змінами відстежується нестабільний психоемоційний стан, який потребує уважного ставлення до проблем цих пацієнтів.</w:t>
      </w:r>
    </w:p>
    <w:p w14:paraId="6CB76D9F" w14:textId="7D2C39E6" w:rsidR="00D13A92" w:rsidRPr="00A3302B" w:rsidRDefault="00DA7137" w:rsidP="001075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4BC8" w:rsidRPr="00D546A2">
        <w:rPr>
          <w:rFonts w:ascii="Times New Roman" w:hAnsi="Times New Roman" w:cs="Times New Roman"/>
          <w:sz w:val="28"/>
          <w:szCs w:val="28"/>
        </w:rPr>
        <w:t>Значних змін заз</w:t>
      </w:r>
      <w:r w:rsidR="003E4E32" w:rsidRPr="00D546A2">
        <w:rPr>
          <w:rFonts w:ascii="Times New Roman" w:hAnsi="Times New Roman" w:cs="Times New Roman"/>
          <w:sz w:val="28"/>
          <w:szCs w:val="28"/>
        </w:rPr>
        <w:t>на</w:t>
      </w:r>
      <w:r w:rsidR="009719B4" w:rsidRPr="00D546A2">
        <w:rPr>
          <w:rFonts w:ascii="Times New Roman" w:hAnsi="Times New Roman" w:cs="Times New Roman"/>
          <w:sz w:val="28"/>
          <w:szCs w:val="28"/>
        </w:rPr>
        <w:t xml:space="preserve">ють </w:t>
      </w:r>
      <w:r w:rsidR="003E4E32" w:rsidRPr="00D546A2">
        <w:rPr>
          <w:rFonts w:ascii="Times New Roman" w:hAnsi="Times New Roman" w:cs="Times New Roman"/>
          <w:sz w:val="28"/>
          <w:szCs w:val="28"/>
        </w:rPr>
        <w:t>внутрішньоротові структури</w:t>
      </w:r>
      <w:r w:rsidR="009719B4" w:rsidRPr="00D546A2">
        <w:rPr>
          <w:rFonts w:ascii="Times New Roman" w:hAnsi="Times New Roman" w:cs="Times New Roman"/>
          <w:sz w:val="28"/>
          <w:szCs w:val="28"/>
        </w:rPr>
        <w:t xml:space="preserve">, що </w:t>
      </w:r>
      <w:r w:rsidR="00D35295" w:rsidRPr="00D546A2">
        <w:rPr>
          <w:rFonts w:ascii="Times New Roman" w:hAnsi="Times New Roman" w:cs="Times New Roman"/>
          <w:sz w:val="28"/>
          <w:szCs w:val="28"/>
        </w:rPr>
        <w:t xml:space="preserve">впливають на </w:t>
      </w:r>
      <w:r w:rsidR="009719B4" w:rsidRPr="00D546A2">
        <w:rPr>
          <w:rFonts w:ascii="Times New Roman" w:hAnsi="Times New Roman" w:cs="Times New Roman"/>
          <w:sz w:val="28"/>
          <w:szCs w:val="28"/>
        </w:rPr>
        <w:t>погіршення фіксації повного знімного протез</w:t>
      </w:r>
      <w:r w:rsidR="00AA0B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9719B4" w:rsidRPr="00D546A2">
        <w:rPr>
          <w:rFonts w:ascii="Times New Roman" w:hAnsi="Times New Roman" w:cs="Times New Roman"/>
          <w:sz w:val="28"/>
          <w:szCs w:val="28"/>
        </w:rPr>
        <w:t xml:space="preserve">лизова оболонка, жувальні м’язи, м’язи щік, губ, язика беруть участь і допомагають в траспорті, пережовуванні та перетиранні їжі </w:t>
      </w:r>
      <w:r w:rsidR="009719B4" w:rsidRPr="00DA7137">
        <w:rPr>
          <w:rFonts w:ascii="Times New Roman" w:hAnsi="Times New Roman" w:cs="Times New Roman"/>
          <w:sz w:val="28"/>
          <w:szCs w:val="28"/>
        </w:rPr>
        <w:t xml:space="preserve">[3]. </w:t>
      </w:r>
      <w:r w:rsidR="00187EB4" w:rsidRPr="00D546A2">
        <w:rPr>
          <w:rFonts w:ascii="Times New Roman" w:hAnsi="Times New Roman" w:cs="Times New Roman"/>
          <w:sz w:val="28"/>
          <w:szCs w:val="28"/>
        </w:rPr>
        <w:t>Активні елементи слизової оболонки втрачають своє звичайне прикріплення. Витончення слизової оболонки сприяє збільшенню травматизації базисом знімного протезу під час користування.</w:t>
      </w:r>
      <w:r w:rsidR="00CA7224" w:rsidRPr="00D546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FDC76" w14:textId="5AF8919D" w:rsidR="009B3B39" w:rsidRDefault="00DA7137" w:rsidP="009719B4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302B">
        <w:rPr>
          <w:rFonts w:ascii="Times New Roman" w:hAnsi="Times New Roman" w:cs="Times New Roman"/>
          <w:sz w:val="28"/>
          <w:szCs w:val="28"/>
        </w:rPr>
        <w:t xml:space="preserve">     </w:t>
      </w:r>
      <w:r w:rsidR="009719B4" w:rsidRPr="00A3302B">
        <w:rPr>
          <w:rFonts w:ascii="Times New Roman" w:hAnsi="Times New Roman" w:cs="Times New Roman"/>
          <w:sz w:val="28"/>
          <w:szCs w:val="28"/>
        </w:rPr>
        <w:t>На нижній щелепі різко виражена атрофія альв</w:t>
      </w:r>
      <w:r w:rsidR="00AA0B13" w:rsidRPr="00A3302B">
        <w:rPr>
          <w:rFonts w:ascii="Times New Roman" w:hAnsi="Times New Roman" w:cs="Times New Roman"/>
          <w:sz w:val="28"/>
          <w:szCs w:val="28"/>
        </w:rPr>
        <w:t>ео</w:t>
      </w:r>
      <w:r w:rsidR="009719B4" w:rsidRPr="00A3302B">
        <w:rPr>
          <w:rFonts w:ascii="Times New Roman" w:hAnsi="Times New Roman" w:cs="Times New Roman"/>
          <w:sz w:val="28"/>
          <w:szCs w:val="28"/>
        </w:rPr>
        <w:t xml:space="preserve">лярної частини до повної її відсутності з різною конфігурацією поверхні.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В одних випадках вона опукла</w:t>
      </w:r>
      <w:r w:rsidR="00620F9E">
        <w:rPr>
          <w:rFonts w:ascii="Times New Roman" w:hAnsi="Times New Roman" w:cs="Times New Roman"/>
          <w:sz w:val="28"/>
          <w:szCs w:val="28"/>
          <w:lang w:val="ru-RU"/>
        </w:rPr>
        <w:t xml:space="preserve"> – у 8</w:t>
      </w:r>
      <w:r w:rsidR="009C59F0">
        <w:rPr>
          <w:rFonts w:ascii="Times New Roman" w:hAnsi="Times New Roman" w:cs="Times New Roman"/>
          <w:sz w:val="28"/>
          <w:szCs w:val="28"/>
          <w:lang w:val="ru-RU"/>
        </w:rPr>
        <w:t xml:space="preserve"> (19,5</w:t>
      </w:r>
      <w:r w:rsidR="009C59F0" w:rsidRPr="009C59F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9C59F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20F9E">
        <w:rPr>
          <w:rFonts w:ascii="Times New Roman" w:hAnsi="Times New Roman" w:cs="Times New Roman"/>
          <w:sz w:val="28"/>
          <w:szCs w:val="28"/>
          <w:lang w:val="ru-RU"/>
        </w:rPr>
        <w:t xml:space="preserve"> пацієнтів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, в інших</w:t>
      </w:r>
      <w:r w:rsidR="00CF5B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0F9E">
        <w:rPr>
          <w:rFonts w:ascii="Times New Roman" w:hAnsi="Times New Roman" w:cs="Times New Roman"/>
          <w:sz w:val="28"/>
          <w:szCs w:val="28"/>
          <w:lang w:val="ru-RU"/>
        </w:rPr>
        <w:t>- 3</w:t>
      </w:r>
      <w:r w:rsidR="009C59F0" w:rsidRPr="009C59F0">
        <w:rPr>
          <w:rFonts w:ascii="Times New Roman" w:hAnsi="Times New Roman" w:cs="Times New Roman"/>
          <w:sz w:val="28"/>
          <w:szCs w:val="28"/>
          <w:lang w:val="ru-RU"/>
        </w:rPr>
        <w:t xml:space="preserve"> (8</w:t>
      </w:r>
      <w:r w:rsidR="009C59F0">
        <w:rPr>
          <w:rFonts w:ascii="Times New Roman" w:hAnsi="Times New Roman" w:cs="Times New Roman"/>
          <w:sz w:val="28"/>
          <w:szCs w:val="28"/>
          <w:lang w:val="ru-RU"/>
        </w:rPr>
        <w:t>0,4</w:t>
      </w:r>
      <w:r w:rsidR="009C59F0" w:rsidRPr="009C59F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9C59F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CF5B97">
        <w:rPr>
          <w:rFonts w:ascii="Times New Roman" w:hAnsi="Times New Roman" w:cs="Times New Roman"/>
          <w:sz w:val="28"/>
          <w:szCs w:val="28"/>
          <w:lang w:val="ru-RU"/>
        </w:rPr>
        <w:t xml:space="preserve">пацієнтів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спостерігається </w:t>
      </w:r>
      <w:r w:rsidR="00FA2F80" w:rsidRPr="00D546A2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274743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="00FA2F80" w:rsidRPr="00D546A2">
        <w:rPr>
          <w:rFonts w:ascii="Times New Roman" w:hAnsi="Times New Roman" w:cs="Times New Roman"/>
          <w:sz w:val="28"/>
          <w:szCs w:val="28"/>
          <w:lang w:val="ru-RU"/>
        </w:rPr>
        <w:t>мка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, особливо в бічних ділянках, з вираженими </w:t>
      </w:r>
      <w:r w:rsidR="00FA2F80" w:rsidRPr="00D546A2">
        <w:rPr>
          <w:rFonts w:ascii="Times New Roman" w:hAnsi="Times New Roman" w:cs="Times New Roman"/>
          <w:sz w:val="28"/>
          <w:szCs w:val="28"/>
          <w:lang w:val="ru-RU"/>
        </w:rPr>
        <w:t>краями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, які є залишками вестибулярної та оральної кортикальної пластини.</w:t>
      </w:r>
    </w:p>
    <w:p w14:paraId="7BF62664" w14:textId="77777777" w:rsidR="00DA7137" w:rsidRDefault="009719B4" w:rsidP="009719B4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546A2">
        <w:rPr>
          <w:rFonts w:ascii="Times New Roman" w:hAnsi="Times New Roman" w:cs="Times New Roman"/>
          <w:sz w:val="28"/>
          <w:szCs w:val="28"/>
          <w:lang w:val="ru-RU"/>
        </w:rPr>
        <w:t>З больовими відчуттями в ділянці</w:t>
      </w:r>
      <w:r w:rsidR="00FA2F80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виходу</w:t>
      </w:r>
      <w:r w:rsidR="000478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46A2">
        <w:rPr>
          <w:rFonts w:ascii="Times New Roman" w:hAnsi="Times New Roman" w:cs="Times New Roman"/>
          <w:sz w:val="28"/>
          <w:szCs w:val="28"/>
          <w:lang w:val="ru-RU"/>
        </w:rPr>
        <w:t>нижньощелепового нерву</w:t>
      </w:r>
      <w:r w:rsidR="00FA2F80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ми зустрічались </w:t>
      </w:r>
      <w:r w:rsidRPr="00D546A2">
        <w:rPr>
          <w:rFonts w:ascii="Times New Roman" w:hAnsi="Times New Roman" w:cs="Times New Roman"/>
          <w:sz w:val="28"/>
          <w:szCs w:val="28"/>
          <w:lang w:val="ru-RU"/>
        </w:rPr>
        <w:t>у 3 (7,3%)</w:t>
      </w:r>
      <w:r w:rsidR="00D263C3">
        <w:rPr>
          <w:rFonts w:ascii="Times New Roman" w:hAnsi="Times New Roman" w:cs="Times New Roman"/>
          <w:sz w:val="28"/>
          <w:szCs w:val="28"/>
          <w:lang w:val="ru-RU"/>
        </w:rPr>
        <w:t xml:space="preserve"> пацієнтів</w:t>
      </w:r>
      <w:r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, у 12 (29,2%) </w:t>
      </w:r>
      <w:r w:rsidR="00D263C3">
        <w:rPr>
          <w:rFonts w:ascii="Times New Roman" w:hAnsi="Times New Roman" w:cs="Times New Roman"/>
          <w:sz w:val="28"/>
          <w:szCs w:val="28"/>
          <w:lang w:val="ru-RU"/>
        </w:rPr>
        <w:t xml:space="preserve">пацієнтів </w:t>
      </w:r>
      <w:r w:rsidRPr="00D546A2">
        <w:rPr>
          <w:rFonts w:ascii="Times New Roman" w:hAnsi="Times New Roman" w:cs="Times New Roman"/>
          <w:sz w:val="28"/>
          <w:szCs w:val="28"/>
          <w:lang w:val="ru-RU"/>
        </w:rPr>
        <w:t>відмічалася різко виражена внутрішня коса лінія,</w:t>
      </w:r>
      <w:r w:rsidR="00A86DD6" w:rsidRPr="00A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DD6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>з них</w:t>
      </w:r>
      <w:r w:rsidR="00A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-</w:t>
      </w:r>
      <w:r w:rsidR="00A86DD6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A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(24,1</w:t>
      </w:r>
      <w:r w:rsidR="00A86DD6" w:rsidRPr="007F0A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  <w:r w:rsidR="00A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жінок та </w:t>
      </w:r>
      <w:r w:rsidR="00A86DD6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A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( 41,6</w:t>
      </w:r>
      <w:r w:rsidR="00A86DD6" w:rsidRPr="007F0A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  <w:r w:rsidR="00A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86DD6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>чоловік</w:t>
      </w:r>
      <w:r w:rsidR="00A86DD6">
        <w:rPr>
          <w:rFonts w:ascii="Times New Roman" w:hAnsi="Times New Roman" w:cs="Times New Roman"/>
          <w:color w:val="000000" w:themeColor="text1"/>
          <w:sz w:val="28"/>
          <w:szCs w:val="28"/>
        </w:rPr>
        <w:t>ів,</w:t>
      </w:r>
      <w:r w:rsidR="00FA2F80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яка</w:t>
      </w:r>
      <w:r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призводить до травматизації слизової оболонки зубним протезом, особливо при жувальних рухах</w:t>
      </w:r>
      <w:r w:rsidR="009B3B39">
        <w:rPr>
          <w:rFonts w:ascii="Times New Roman" w:hAnsi="Times New Roman" w:cs="Times New Roman"/>
          <w:sz w:val="28"/>
          <w:szCs w:val="28"/>
          <w:lang w:val="ru-RU"/>
        </w:rPr>
        <w:t xml:space="preserve">, крім того </w:t>
      </w:r>
      <w:r w:rsidR="00A86DD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C08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46A2">
        <w:rPr>
          <w:rFonts w:ascii="Times New Roman" w:hAnsi="Times New Roman" w:cs="Times New Roman"/>
          <w:sz w:val="28"/>
          <w:szCs w:val="28"/>
          <w:lang w:val="ru-RU"/>
        </w:rPr>
        <w:t>бічних ділянках спостеріга</w:t>
      </w:r>
      <w:r w:rsidR="00FA2F80" w:rsidRPr="00D546A2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ться </w:t>
      </w:r>
      <w:r w:rsidR="00FA2F80" w:rsidRPr="00D546A2">
        <w:rPr>
          <w:rFonts w:ascii="Times New Roman" w:hAnsi="Times New Roman" w:cs="Times New Roman"/>
          <w:sz w:val="28"/>
          <w:szCs w:val="28"/>
          <w:lang w:val="ru-RU"/>
        </w:rPr>
        <w:t>складчастість</w:t>
      </w:r>
      <w:r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слизової оболонки.</w:t>
      </w:r>
      <w:r w:rsidR="00D15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C2DBCB2" w14:textId="6D69B26E" w:rsidR="00822C72" w:rsidRDefault="00DA7137" w:rsidP="009719B4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151E0">
        <w:rPr>
          <w:rFonts w:ascii="Times New Roman" w:hAnsi="Times New Roman" w:cs="Times New Roman"/>
          <w:sz w:val="28"/>
          <w:szCs w:val="28"/>
          <w:lang w:val="ru-RU"/>
        </w:rPr>
        <w:t xml:space="preserve">Присінкова частина нижньої щелепи була практично повністю відсутня.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5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Зважаючи на такий стан н</w:t>
      </w:r>
      <w:r w:rsidR="00D263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жньої щелепи</w:t>
      </w:r>
      <w:r w:rsidR="00D263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можна говорити, що її внутрішня поверхня може служити т</w:t>
      </w:r>
      <w:r w:rsidR="00D263C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льки опорою</w:t>
      </w:r>
      <w:r w:rsidR="00FC08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для протез</w:t>
      </w:r>
      <w:r w:rsidR="00FC08B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. Стосовно ретенції протезу слід звернутися до наступних утворень</w:t>
      </w:r>
      <w:r w:rsidR="00D151E0">
        <w:rPr>
          <w:rFonts w:ascii="Times New Roman" w:hAnsi="Times New Roman" w:cs="Times New Roman"/>
          <w:sz w:val="28"/>
          <w:szCs w:val="28"/>
          <w:lang w:val="ru-RU"/>
        </w:rPr>
        <w:t>, це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під</w:t>
      </w:r>
      <w:r w:rsidR="00D263C3" w:rsidRPr="00D263C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язикова площадка, яка </w:t>
      </w:r>
      <w:r w:rsidR="00166237" w:rsidRPr="00D546A2">
        <w:rPr>
          <w:rFonts w:ascii="Times New Roman" w:hAnsi="Times New Roman" w:cs="Times New Roman"/>
          <w:sz w:val="28"/>
          <w:szCs w:val="28"/>
          <w:lang w:val="ru-RU"/>
        </w:rPr>
        <w:t>могла бути задіяна для опори базису протезу</w:t>
      </w:r>
      <w:r w:rsidR="00D15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32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51E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C08B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151E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C08B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151E0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FC08B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пацієнтів. В інших відмічал</w:t>
      </w:r>
      <w:r w:rsidR="00FC08B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сь</w:t>
      </w:r>
      <w:r w:rsidR="00166237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надмірне випинання </w:t>
      </w:r>
      <w:r w:rsidR="00977EBD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значна амплітуда рухів м'яких тканин дна порожнини рота з перекриттям бічної поверхні тіла нижньої щелепи. </w:t>
      </w:r>
    </w:p>
    <w:p w14:paraId="70145B24" w14:textId="53D3FFF0" w:rsidR="00184292" w:rsidRPr="00955019" w:rsidRDefault="00822C72" w:rsidP="009719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Наступним ретенційним елементом для протеза</w:t>
      </w:r>
      <w:r w:rsidR="00D151E0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  <w:r w:rsidR="00FC08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ретроальвеолярна щілина між коренем язика </w:t>
      </w:r>
      <w:r w:rsidR="00977EBD" w:rsidRPr="00D546A2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A32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внутрішньою поверхнею кута нижньої щелепи. Її глибина була середніх розмірів</w:t>
      </w:r>
      <w:r w:rsidR="00FC08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59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C59F0">
        <w:rPr>
          <w:rFonts w:ascii="Times New Roman" w:hAnsi="Times New Roman" w:cs="Times New Roman"/>
          <w:sz w:val="28"/>
          <w:szCs w:val="28"/>
          <w:lang w:val="ru-RU"/>
        </w:rPr>
        <w:t xml:space="preserve"> 17 (41,4</w:t>
      </w:r>
      <w:r w:rsidR="009C59F0" w:rsidRPr="009C59F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) пацієнтів і зовсім мілка в</w:t>
      </w:r>
      <w:r w:rsidR="007F0A67">
        <w:rPr>
          <w:rFonts w:ascii="Times New Roman" w:hAnsi="Times New Roman" w:cs="Times New Roman"/>
          <w:sz w:val="28"/>
          <w:szCs w:val="28"/>
          <w:lang w:val="ru-RU"/>
        </w:rPr>
        <w:t xml:space="preserve"> – 24 (58,5</w:t>
      </w:r>
      <w:r w:rsidR="007F0A67" w:rsidRPr="007F0A67">
        <w:rPr>
          <w:rFonts w:ascii="Times New Roman" w:hAnsi="Times New Roman" w:cs="Times New Roman"/>
          <w:sz w:val="28"/>
          <w:szCs w:val="28"/>
          <w:lang w:val="ru-RU"/>
        </w:rPr>
        <w:t xml:space="preserve">%) </w:t>
      </w:r>
      <w:r w:rsidR="007F0A67">
        <w:rPr>
          <w:rFonts w:ascii="Times New Roman" w:hAnsi="Times New Roman" w:cs="Times New Roman"/>
          <w:sz w:val="28"/>
          <w:szCs w:val="28"/>
        </w:rPr>
        <w:t>пацієнтів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. Дуже важливою при умові значної атрофії нижньої щелепи є ретромолярна площадка, яка обов'язково має бути перекритою базисом протезу</w:t>
      </w:r>
      <w:r w:rsidR="00977EBD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до крилощелепної складки</w:t>
      </w:r>
      <w:r w:rsidR="00A329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Серед 41 пацієнта вона була виражена </w:t>
      </w:r>
      <w:r w:rsidR="00AE6460">
        <w:rPr>
          <w:rFonts w:ascii="Times New Roman" w:hAnsi="Times New Roman" w:cs="Times New Roman"/>
          <w:sz w:val="28"/>
          <w:szCs w:val="28"/>
          <w:lang w:val="ru-RU"/>
        </w:rPr>
        <w:t>– у 12</w:t>
      </w:r>
      <w:r w:rsidR="00B83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460">
        <w:rPr>
          <w:rFonts w:ascii="Times New Roman" w:hAnsi="Times New Roman" w:cs="Times New Roman"/>
          <w:sz w:val="28"/>
          <w:szCs w:val="28"/>
          <w:lang w:val="ru-RU"/>
        </w:rPr>
        <w:t>(29,</w:t>
      </w:r>
      <w:r w:rsidR="007F0A6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E6460" w:rsidRPr="00AE646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) пацієнтів, в інших визначалась значна атрофія цієї зони.</w:t>
      </w:r>
      <w:r w:rsidR="001F7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>Наявність екзостозів</w:t>
      </w:r>
      <w:r w:rsidR="001F7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внутрішній поверхні тіла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нижніх щелепі – у 4</w:t>
      </w:r>
      <w:r w:rsidR="00184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(9,</w:t>
      </w:r>
      <w:r w:rsidR="00184292" w:rsidRPr="00184292">
        <w:rPr>
          <w:rFonts w:ascii="Times New Roman" w:hAnsi="Times New Roman" w:cs="Times New Roman"/>
          <w:color w:val="000000" w:themeColor="text1"/>
          <w:sz w:val="28"/>
          <w:szCs w:val="28"/>
        </w:rPr>
        <w:t>5%</w:t>
      </w:r>
      <w:r w:rsidR="00184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пацієнтів</w:t>
      </w:r>
      <w:r w:rsidR="00184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значно 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>ускладнює протезування та адаптацію до повних знімних протезів. 2</w:t>
      </w:r>
      <w:r w:rsidR="00184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(4,9</w:t>
      </w:r>
      <w:r w:rsidR="00184292" w:rsidRPr="001842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  <w:r w:rsidR="00184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пацієнти при 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енні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потребували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їх 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>хірургічного видалення, але</w:t>
      </w:r>
      <w:r w:rsidR="00184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вони 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>були не згодні</w:t>
      </w:r>
      <w:r w:rsidR="00184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оперативних втручан</w:t>
      </w:r>
      <w:r w:rsidR="00184292"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>. Як на верхній так і на нижній щелепі у</w:t>
      </w:r>
      <w:r w:rsidR="00184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</w:p>
    <w:p w14:paraId="7BD6A0B5" w14:textId="77777777" w:rsidR="00822C72" w:rsidRDefault="00184292" w:rsidP="009719B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пацієнтів відмічався бовтаючий гребінь, що досить негативно впливав на протезування,</w:t>
      </w:r>
      <w:r w:rsidR="0082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оскільки 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провокував больові відчуття під час використання повного знімного протезу. </w:t>
      </w:r>
    </w:p>
    <w:p w14:paraId="05AC32F6" w14:textId="1C53F773" w:rsidR="009719B4" w:rsidRPr="009C6C75" w:rsidRDefault="00822C72" w:rsidP="009719B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>Ще одним часто зусрічаємим фактором</w:t>
      </w:r>
      <w:r w:rsidR="00184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>у людей старечого віку</w:t>
      </w:r>
      <w:r w:rsidR="001F7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</w:t>
      </w:r>
      <w:r w:rsidR="00184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F7C" w:rsidRPr="00D546A2">
        <w:rPr>
          <w:rFonts w:ascii="Times New Roman" w:hAnsi="Times New Roman" w:cs="Times New Roman"/>
          <w:color w:val="000000" w:themeColor="text1"/>
          <w:sz w:val="28"/>
          <w:szCs w:val="28"/>
        </w:rPr>
        <w:t>гіпермобільність нижньої щелепи</w:t>
      </w:r>
      <w:r w:rsidR="00AB2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яку ми зустрічаємо практично у всіх пацієнтів але найбільш вираженою вона була у </w:t>
      </w:r>
      <w:r w:rsidR="00AF2450" w:rsidRPr="00AF2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(43,9%) </w:t>
      </w:r>
      <w:r w:rsidR="00DF0001">
        <w:rPr>
          <w:rFonts w:ascii="Times New Roman" w:hAnsi="Times New Roman" w:cs="Times New Roman"/>
          <w:color w:val="000000" w:themeColor="text1"/>
          <w:sz w:val="28"/>
          <w:szCs w:val="28"/>
        </w:rPr>
        <w:t>пацієнтів.</w:t>
      </w:r>
      <w:r w:rsidR="000E4F7C" w:rsidRPr="00AF2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 може бути причиною вивихів та підвивихів</w:t>
      </w:r>
      <w:r w:rsidR="004C5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суглобової голівки</w:t>
      </w:r>
      <w:r w:rsidR="009C6C75" w:rsidRPr="00AF2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19B4" w:rsidRPr="00343FD0">
        <w:rPr>
          <w:rFonts w:ascii="Times New Roman" w:hAnsi="Times New Roman" w:cs="Times New Roman"/>
          <w:sz w:val="28"/>
          <w:szCs w:val="28"/>
        </w:rPr>
        <w:t xml:space="preserve">Слід також сказати про ретенціїні можливості м'яких тканин для протезу на нижній щелепі, який знаходиться в зоні м'язової рівноваги між язиком і м'якими тканинами щік. </w:t>
      </w:r>
      <w:r w:rsidR="009719B4" w:rsidRPr="00F64B6F">
        <w:rPr>
          <w:rFonts w:ascii="Times New Roman" w:hAnsi="Times New Roman" w:cs="Times New Roman"/>
          <w:sz w:val="28"/>
          <w:szCs w:val="28"/>
        </w:rPr>
        <w:t xml:space="preserve">Окремо слід відмітити завжди гіпертонус колового м'яза, який разом з м'якими тканинами утримує повні знімні протези </w:t>
      </w:r>
      <w:r w:rsidR="00F058AD">
        <w:rPr>
          <w:rFonts w:ascii="Times New Roman" w:hAnsi="Times New Roman" w:cs="Times New Roman"/>
          <w:sz w:val="28"/>
          <w:szCs w:val="28"/>
        </w:rPr>
        <w:t>у</w:t>
      </w:r>
      <w:r w:rsidR="009719B4" w:rsidRPr="00F64B6F">
        <w:rPr>
          <w:rFonts w:ascii="Times New Roman" w:hAnsi="Times New Roman" w:cs="Times New Roman"/>
          <w:sz w:val="28"/>
          <w:szCs w:val="28"/>
        </w:rPr>
        <w:t xml:space="preserve"> фронтальній ділянці.</w:t>
      </w:r>
    </w:p>
    <w:p w14:paraId="571ABB8B" w14:textId="77777777" w:rsidR="0002560D" w:rsidRDefault="00C04BA6" w:rsidP="009719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9B4" w:rsidRPr="00AA7C2C">
        <w:rPr>
          <w:rFonts w:ascii="Times New Roman" w:hAnsi="Times New Roman" w:cs="Times New Roman"/>
          <w:sz w:val="28"/>
          <w:szCs w:val="28"/>
        </w:rPr>
        <w:t xml:space="preserve">На верхній щелепі також відмічаються зміни протезного ложа, які впливають на погіршення фіксації знімних протезів. Практично повністю були відсутні верхньощелепові горби </w:t>
      </w:r>
      <w:r w:rsidR="00AE6460" w:rsidRPr="00AA7C2C">
        <w:rPr>
          <w:rFonts w:ascii="Times New Roman" w:hAnsi="Times New Roman" w:cs="Times New Roman"/>
          <w:sz w:val="28"/>
          <w:szCs w:val="28"/>
        </w:rPr>
        <w:t xml:space="preserve">– у </w:t>
      </w:r>
      <w:r w:rsidR="009719B4" w:rsidRPr="00AA7C2C">
        <w:rPr>
          <w:rFonts w:ascii="Times New Roman" w:hAnsi="Times New Roman" w:cs="Times New Roman"/>
          <w:sz w:val="28"/>
          <w:szCs w:val="28"/>
        </w:rPr>
        <w:t>3</w:t>
      </w:r>
      <w:r w:rsidR="00AE6460" w:rsidRPr="00AA7C2C">
        <w:rPr>
          <w:rFonts w:ascii="Times New Roman" w:hAnsi="Times New Roman" w:cs="Times New Roman"/>
          <w:sz w:val="28"/>
          <w:szCs w:val="28"/>
        </w:rPr>
        <w:t>3 (80,</w:t>
      </w:r>
      <w:r w:rsidR="00AE6460">
        <w:rPr>
          <w:rFonts w:ascii="Times New Roman" w:hAnsi="Times New Roman" w:cs="Times New Roman"/>
          <w:sz w:val="28"/>
          <w:szCs w:val="28"/>
        </w:rPr>
        <w:t>4</w:t>
      </w:r>
      <w:r w:rsidR="00AE6460" w:rsidRPr="00AA7C2C">
        <w:rPr>
          <w:rFonts w:ascii="Times New Roman" w:hAnsi="Times New Roman" w:cs="Times New Roman"/>
          <w:sz w:val="28"/>
          <w:szCs w:val="28"/>
        </w:rPr>
        <w:t>%)</w:t>
      </w:r>
      <w:r w:rsidR="009719B4" w:rsidRPr="00AA7C2C">
        <w:rPr>
          <w:rFonts w:ascii="Times New Roman" w:hAnsi="Times New Roman" w:cs="Times New Roman"/>
          <w:sz w:val="28"/>
          <w:szCs w:val="28"/>
        </w:rPr>
        <w:t xml:space="preserve">  пацієнтів, що значно ускладнює компенсацію сагітальних рухів протезів під час функції жування та мовлення.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Частина пацієнтів мала відсутній верньощелеповий горб тільки з одної сторони</w:t>
      </w:r>
      <w:r w:rsidR="0096287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43FD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F0001">
        <w:rPr>
          <w:rFonts w:ascii="Times New Roman" w:hAnsi="Times New Roman" w:cs="Times New Roman"/>
          <w:sz w:val="28"/>
          <w:szCs w:val="28"/>
          <w:lang w:val="ru-RU"/>
        </w:rPr>
        <w:t xml:space="preserve"> (14,6</w:t>
      </w:r>
      <w:r w:rsidR="00DF0001" w:rsidRPr="00DF0001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DF0001">
        <w:rPr>
          <w:rFonts w:ascii="Times New Roman" w:hAnsi="Times New Roman" w:cs="Times New Roman"/>
          <w:sz w:val="28"/>
          <w:szCs w:val="28"/>
        </w:rPr>
        <w:t>)</w:t>
      </w:r>
      <w:r w:rsidR="00DF00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Альвеолярні відростки були рівномірно</w:t>
      </w:r>
      <w:r w:rsidR="00BF036A">
        <w:rPr>
          <w:rFonts w:ascii="Times New Roman" w:hAnsi="Times New Roman" w:cs="Times New Roman"/>
          <w:sz w:val="28"/>
          <w:szCs w:val="28"/>
          <w:lang w:val="ru-RU"/>
        </w:rPr>
        <w:t>-а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трофовані у </w:t>
      </w:r>
      <w:r w:rsidR="00F940D4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486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40D4">
        <w:rPr>
          <w:rFonts w:ascii="Times New Roman" w:hAnsi="Times New Roman" w:cs="Times New Roman"/>
          <w:sz w:val="28"/>
          <w:szCs w:val="28"/>
          <w:lang w:val="ru-RU"/>
        </w:rPr>
        <w:t>(34,14</w:t>
      </w:r>
      <w:r w:rsidR="00F940D4" w:rsidRPr="00F940D4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F940D4">
        <w:rPr>
          <w:rFonts w:ascii="Times New Roman" w:hAnsi="Times New Roman" w:cs="Times New Roman"/>
          <w:sz w:val="28"/>
          <w:szCs w:val="28"/>
        </w:rPr>
        <w:t>)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пацієнтів, у </w:t>
      </w:r>
      <w:r w:rsidR="00F940D4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DF0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940D4">
        <w:rPr>
          <w:rFonts w:ascii="Times New Roman" w:hAnsi="Times New Roman" w:cs="Times New Roman"/>
          <w:sz w:val="28"/>
          <w:szCs w:val="28"/>
          <w:lang w:val="ru-RU"/>
        </w:rPr>
        <w:t>65,9</w:t>
      </w:r>
      <w:r w:rsidR="00F940D4" w:rsidRPr="00F940D4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) пацієнтів була виражена диспропорція в розмірах правого та лівого альвеолярних відростків,</w:t>
      </w:r>
      <w:r w:rsidR="00517A4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657494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486E7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57494">
        <w:rPr>
          <w:rFonts w:ascii="Times New Roman" w:hAnsi="Times New Roman" w:cs="Times New Roman"/>
          <w:sz w:val="28"/>
          <w:szCs w:val="28"/>
          <w:lang w:val="ru-RU"/>
        </w:rPr>
        <w:t xml:space="preserve">43 </w:t>
      </w:r>
      <w:r w:rsidR="00486E72">
        <w:rPr>
          <w:rFonts w:ascii="Times New Roman" w:hAnsi="Times New Roman" w:cs="Times New Roman"/>
          <w:sz w:val="28"/>
          <w:szCs w:val="28"/>
          <w:lang w:val="ru-RU"/>
        </w:rPr>
        <w:t>,9</w:t>
      </w:r>
      <w:r w:rsidR="00486E72" w:rsidRPr="00486E7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486E72">
        <w:rPr>
          <w:rFonts w:ascii="Times New Roman" w:hAnsi="Times New Roman" w:cs="Times New Roman"/>
          <w:sz w:val="28"/>
          <w:szCs w:val="28"/>
        </w:rPr>
        <w:t>)</w:t>
      </w:r>
      <w:r w:rsidR="00486E72">
        <w:rPr>
          <w:rFonts w:ascii="Times New Roman" w:hAnsi="Times New Roman" w:cs="Times New Roman"/>
          <w:sz w:val="28"/>
          <w:szCs w:val="28"/>
          <w:lang w:val="ru-RU"/>
        </w:rPr>
        <w:t xml:space="preserve"> пацієнтів лівий альвеолярний відросток значно більший за об</w:t>
      </w:r>
      <w:r w:rsidR="00486E72" w:rsidRPr="00486E7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486E72">
        <w:rPr>
          <w:rFonts w:ascii="Times New Roman" w:hAnsi="Times New Roman" w:cs="Times New Roman"/>
          <w:sz w:val="28"/>
          <w:szCs w:val="28"/>
        </w:rPr>
        <w:t xml:space="preserve">ємом, у </w:t>
      </w:r>
      <w:r w:rsidR="00657494">
        <w:rPr>
          <w:rFonts w:ascii="Times New Roman" w:hAnsi="Times New Roman" w:cs="Times New Roman"/>
          <w:sz w:val="28"/>
          <w:szCs w:val="28"/>
        </w:rPr>
        <w:t>9</w:t>
      </w:r>
      <w:r w:rsidR="00486E72">
        <w:rPr>
          <w:rFonts w:ascii="Times New Roman" w:hAnsi="Times New Roman" w:cs="Times New Roman"/>
          <w:sz w:val="28"/>
          <w:szCs w:val="28"/>
        </w:rPr>
        <w:t xml:space="preserve"> (</w:t>
      </w:r>
      <w:r w:rsidR="00657494">
        <w:rPr>
          <w:rFonts w:ascii="Times New Roman" w:hAnsi="Times New Roman" w:cs="Times New Roman"/>
          <w:sz w:val="28"/>
          <w:szCs w:val="28"/>
        </w:rPr>
        <w:t>21</w:t>
      </w:r>
      <w:r w:rsidR="00486E72">
        <w:rPr>
          <w:rFonts w:ascii="Times New Roman" w:hAnsi="Times New Roman" w:cs="Times New Roman"/>
          <w:sz w:val="28"/>
          <w:szCs w:val="28"/>
        </w:rPr>
        <w:t>,</w:t>
      </w:r>
      <w:r w:rsidR="00657494">
        <w:rPr>
          <w:rFonts w:ascii="Times New Roman" w:hAnsi="Times New Roman" w:cs="Times New Roman"/>
          <w:sz w:val="28"/>
          <w:szCs w:val="28"/>
        </w:rPr>
        <w:t>9</w:t>
      </w:r>
      <w:r w:rsidR="00486E72" w:rsidRPr="00486E7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486E72">
        <w:rPr>
          <w:rFonts w:ascii="Times New Roman" w:hAnsi="Times New Roman" w:cs="Times New Roman"/>
          <w:sz w:val="28"/>
          <w:szCs w:val="28"/>
        </w:rPr>
        <w:t>) пацієнтів правий</w:t>
      </w:r>
      <w:r w:rsidR="00517A4F">
        <w:rPr>
          <w:rFonts w:ascii="Times New Roman" w:hAnsi="Times New Roman" w:cs="Times New Roman"/>
          <w:sz w:val="28"/>
          <w:szCs w:val="28"/>
        </w:rPr>
        <w:t xml:space="preserve"> </w:t>
      </w:r>
      <w:r w:rsidR="00657494">
        <w:rPr>
          <w:rFonts w:ascii="Times New Roman" w:hAnsi="Times New Roman" w:cs="Times New Roman"/>
          <w:sz w:val="28"/>
          <w:szCs w:val="28"/>
        </w:rPr>
        <w:t>перевищує розміри</w:t>
      </w:r>
      <w:r w:rsidR="00B62101">
        <w:rPr>
          <w:rFonts w:ascii="Times New Roman" w:hAnsi="Times New Roman" w:cs="Times New Roman"/>
          <w:sz w:val="28"/>
          <w:szCs w:val="28"/>
        </w:rPr>
        <w:t xml:space="preserve"> лівого</w:t>
      </w:r>
      <w:r w:rsidR="00657494">
        <w:rPr>
          <w:rFonts w:ascii="Times New Roman" w:hAnsi="Times New Roman" w:cs="Times New Roman"/>
          <w:sz w:val="28"/>
          <w:szCs w:val="28"/>
        </w:rPr>
        <w:t>.</w:t>
      </w:r>
      <w:r w:rsidR="00517A4F">
        <w:rPr>
          <w:rFonts w:ascii="Times New Roman" w:hAnsi="Times New Roman" w:cs="Times New Roman"/>
          <w:sz w:val="28"/>
          <w:szCs w:val="28"/>
        </w:rPr>
        <w:t xml:space="preserve"> Ця диспропорція значно ускладнює постановку штучних зубів та рівномірний розподіл жувального тиску.</w:t>
      </w:r>
      <w:r w:rsidR="00F04D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74A0A" w14:textId="3A8E8984" w:rsidR="00401459" w:rsidRDefault="0002560D" w:rsidP="009719B4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719B4" w:rsidRPr="00517A4F">
        <w:rPr>
          <w:rFonts w:ascii="Times New Roman" w:hAnsi="Times New Roman" w:cs="Times New Roman"/>
          <w:sz w:val="28"/>
          <w:szCs w:val="28"/>
        </w:rPr>
        <w:t>Глибина піднебінного склепіння складає</w:t>
      </w:r>
      <w:r w:rsidR="00962877" w:rsidRPr="00517A4F">
        <w:rPr>
          <w:rFonts w:ascii="Times New Roman" w:hAnsi="Times New Roman" w:cs="Times New Roman"/>
          <w:sz w:val="28"/>
          <w:szCs w:val="28"/>
        </w:rPr>
        <w:t xml:space="preserve"> в середньому </w:t>
      </w:r>
      <w:r w:rsidR="00024364" w:rsidRPr="00517A4F">
        <w:rPr>
          <w:rFonts w:ascii="Times New Roman" w:hAnsi="Times New Roman" w:cs="Times New Roman"/>
          <w:sz w:val="28"/>
          <w:szCs w:val="28"/>
        </w:rPr>
        <w:t xml:space="preserve"> -</w:t>
      </w:r>
      <w:r w:rsidR="009719B4" w:rsidRPr="00517A4F">
        <w:rPr>
          <w:rFonts w:ascii="Times New Roman" w:hAnsi="Times New Roman" w:cs="Times New Roman"/>
          <w:sz w:val="28"/>
          <w:szCs w:val="28"/>
        </w:rPr>
        <w:t xml:space="preserve"> 1,5 см у </w:t>
      </w:r>
      <w:r w:rsidR="00024364" w:rsidRPr="00517A4F">
        <w:rPr>
          <w:rFonts w:ascii="Times New Roman" w:hAnsi="Times New Roman" w:cs="Times New Roman"/>
          <w:sz w:val="28"/>
          <w:szCs w:val="28"/>
        </w:rPr>
        <w:t>8 (19,51%</w:t>
      </w:r>
      <w:r w:rsidR="009719B4" w:rsidRPr="00517A4F">
        <w:rPr>
          <w:rFonts w:ascii="Times New Roman" w:hAnsi="Times New Roman" w:cs="Times New Roman"/>
          <w:sz w:val="28"/>
          <w:szCs w:val="28"/>
        </w:rPr>
        <w:t>) пацієнтів, практично пласке піднебіння в</w:t>
      </w:r>
      <w:r w:rsidR="00F04D6E" w:rsidRPr="00517A4F">
        <w:rPr>
          <w:rFonts w:ascii="Times New Roman" w:hAnsi="Times New Roman" w:cs="Times New Roman"/>
          <w:sz w:val="28"/>
          <w:szCs w:val="28"/>
        </w:rPr>
        <w:t>і</w:t>
      </w:r>
      <w:r w:rsidR="009719B4" w:rsidRPr="00517A4F">
        <w:rPr>
          <w:rFonts w:ascii="Times New Roman" w:hAnsi="Times New Roman" w:cs="Times New Roman"/>
          <w:sz w:val="28"/>
          <w:szCs w:val="28"/>
        </w:rPr>
        <w:t xml:space="preserve">дмічено у </w:t>
      </w:r>
      <w:r w:rsidR="00024364" w:rsidRPr="00517A4F">
        <w:rPr>
          <w:rFonts w:ascii="Times New Roman" w:hAnsi="Times New Roman" w:cs="Times New Roman"/>
          <w:sz w:val="28"/>
          <w:szCs w:val="28"/>
        </w:rPr>
        <w:t>– 22 (53</w:t>
      </w:r>
      <w:r w:rsidR="00024364">
        <w:rPr>
          <w:rFonts w:ascii="Times New Roman" w:hAnsi="Times New Roman" w:cs="Times New Roman"/>
          <w:sz w:val="28"/>
          <w:szCs w:val="28"/>
        </w:rPr>
        <w:t>,6</w:t>
      </w:r>
      <w:r w:rsidR="00024364" w:rsidRPr="00517A4F">
        <w:rPr>
          <w:rFonts w:ascii="Times New Roman" w:hAnsi="Times New Roman" w:cs="Times New Roman"/>
          <w:sz w:val="28"/>
          <w:szCs w:val="28"/>
        </w:rPr>
        <w:t>%</w:t>
      </w:r>
      <w:r w:rsidR="009719B4" w:rsidRPr="00517A4F">
        <w:rPr>
          <w:rFonts w:ascii="Times New Roman" w:hAnsi="Times New Roman" w:cs="Times New Roman"/>
          <w:sz w:val="28"/>
          <w:szCs w:val="28"/>
        </w:rPr>
        <w:t>) пацієнтів.</w:t>
      </w:r>
      <w:r w:rsidR="004D4404" w:rsidRPr="00517A4F">
        <w:rPr>
          <w:rFonts w:ascii="Times New Roman" w:hAnsi="Times New Roman" w:cs="Times New Roman"/>
          <w:sz w:val="28"/>
          <w:szCs w:val="28"/>
        </w:rPr>
        <w:t xml:space="preserve"> </w:t>
      </w:r>
      <w:r w:rsidR="004D4404" w:rsidRPr="00D546A2">
        <w:rPr>
          <w:rFonts w:ascii="Times New Roman" w:hAnsi="Times New Roman" w:cs="Times New Roman"/>
          <w:sz w:val="28"/>
          <w:szCs w:val="28"/>
          <w:lang w:val="ru-RU"/>
        </w:rPr>
        <w:t>Така форма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піднебіння сприяє більщій рухливості повного знімного протезу в трасверзальній площині. Присінкова ділянка не має звичної глибини, активні елементи слизової оболонки мають низьке прикріплення, іноді в ділянці гребеня альвеолярн</w:t>
      </w:r>
      <w:r w:rsidR="001E20AB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 xml:space="preserve"> відростк</w:t>
      </w:r>
      <w:r w:rsidR="001E20AB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="009719B4" w:rsidRPr="00D546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6C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F8FD8FC" w14:textId="1F66DF03" w:rsidR="009719B4" w:rsidRPr="00DA56EA" w:rsidRDefault="00F17F7E" w:rsidP="009719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C6C75">
        <w:rPr>
          <w:rFonts w:ascii="Times New Roman" w:hAnsi="Times New Roman" w:cs="Times New Roman"/>
          <w:sz w:val="28"/>
          <w:szCs w:val="28"/>
          <w:lang w:val="ru-RU"/>
        </w:rPr>
        <w:t>Важливе значення ма</w:t>
      </w:r>
      <w:r w:rsidR="00492F1A">
        <w:rPr>
          <w:rFonts w:ascii="Times New Roman" w:hAnsi="Times New Roman" w:cs="Times New Roman"/>
          <w:sz w:val="28"/>
          <w:szCs w:val="28"/>
          <w:lang w:val="ru-RU"/>
        </w:rPr>
        <w:t>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2F1A">
        <w:rPr>
          <w:rFonts w:ascii="Times New Roman" w:hAnsi="Times New Roman" w:cs="Times New Roman"/>
          <w:sz w:val="28"/>
          <w:szCs w:val="28"/>
          <w:lang w:val="ru-RU"/>
        </w:rPr>
        <w:t>співвідношення беззубих щел</w:t>
      </w:r>
      <w:r w:rsidR="00B90913">
        <w:rPr>
          <w:rFonts w:ascii="Times New Roman" w:hAnsi="Times New Roman" w:cs="Times New Roman"/>
          <w:sz w:val="28"/>
          <w:szCs w:val="28"/>
          <w:lang w:val="ru-RU"/>
        </w:rPr>
        <w:t>еп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особливо </w:t>
      </w:r>
      <w:r w:rsidR="009C6C75">
        <w:rPr>
          <w:rFonts w:ascii="Times New Roman" w:hAnsi="Times New Roman" w:cs="Times New Roman"/>
          <w:sz w:val="28"/>
          <w:szCs w:val="28"/>
          <w:lang w:val="ru-RU"/>
        </w:rPr>
        <w:t>направлення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міжальвеолярних </w:t>
      </w:r>
      <w:r w:rsidR="001E20AB">
        <w:rPr>
          <w:rFonts w:ascii="Times New Roman" w:hAnsi="Times New Roman" w:cs="Times New Roman"/>
          <w:sz w:val="28"/>
          <w:szCs w:val="28"/>
          <w:lang w:val="ru-RU"/>
        </w:rPr>
        <w:t>віс</w:t>
      </w:r>
      <w:r w:rsidR="009C6C75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які </w:t>
      </w:r>
      <w:r w:rsidR="00B90913">
        <w:rPr>
          <w:rFonts w:ascii="Times New Roman" w:hAnsi="Times New Roman" w:cs="Times New Roman"/>
          <w:sz w:val="28"/>
          <w:szCs w:val="28"/>
          <w:lang w:val="ru-RU"/>
        </w:rPr>
        <w:t>впливають на р</w:t>
      </w:r>
      <w:r w:rsidR="000D7E11">
        <w:rPr>
          <w:rFonts w:ascii="Times New Roman" w:hAnsi="Times New Roman" w:cs="Times New Roman"/>
          <w:sz w:val="28"/>
          <w:szCs w:val="28"/>
          <w:lang w:val="ru-RU"/>
        </w:rPr>
        <w:t>івноваг</w:t>
      </w:r>
      <w:r w:rsidR="00B90913">
        <w:rPr>
          <w:rFonts w:ascii="Times New Roman" w:hAnsi="Times New Roman" w:cs="Times New Roman"/>
          <w:sz w:val="28"/>
          <w:szCs w:val="28"/>
          <w:lang w:val="ru-RU"/>
        </w:rPr>
        <w:t>у повного знімного протезу</w:t>
      </w:r>
      <w:r w:rsidR="00CD7A52">
        <w:rPr>
          <w:rFonts w:ascii="Times New Roman" w:hAnsi="Times New Roman" w:cs="Times New Roman"/>
          <w:sz w:val="28"/>
          <w:szCs w:val="28"/>
          <w:lang w:val="ru-RU"/>
        </w:rPr>
        <w:t xml:space="preserve"> та вибір найбільш спрятливої постановки зубів</w:t>
      </w:r>
      <w:r w:rsidR="000C4658" w:rsidRPr="000C4658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A30BD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C4658" w:rsidRPr="000C465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B03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E20AB">
        <w:rPr>
          <w:rFonts w:ascii="Times New Roman" w:hAnsi="Times New Roman" w:cs="Times New Roman"/>
          <w:sz w:val="28"/>
          <w:szCs w:val="28"/>
          <w:lang w:val="ru-RU"/>
        </w:rPr>
        <w:t xml:space="preserve"> Вертикально розташовані </w:t>
      </w:r>
      <w:r w:rsidR="00301C34">
        <w:rPr>
          <w:rFonts w:ascii="Times New Roman" w:hAnsi="Times New Roman" w:cs="Times New Roman"/>
          <w:sz w:val="28"/>
          <w:szCs w:val="28"/>
          <w:lang w:val="ru-RU"/>
        </w:rPr>
        <w:t>міжальальолярн</w:t>
      </w:r>
      <w:r w:rsidR="001E20AB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="00301C34">
        <w:rPr>
          <w:rFonts w:ascii="Times New Roman" w:hAnsi="Times New Roman" w:cs="Times New Roman"/>
          <w:sz w:val="28"/>
          <w:szCs w:val="28"/>
          <w:lang w:val="ru-RU"/>
        </w:rPr>
        <w:t>ліні</w:t>
      </w:r>
      <w:r w:rsidR="001E20AB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="00301C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459">
        <w:rPr>
          <w:rFonts w:ascii="Times New Roman" w:hAnsi="Times New Roman" w:cs="Times New Roman"/>
          <w:sz w:val="28"/>
          <w:szCs w:val="28"/>
          <w:lang w:val="ru-RU"/>
        </w:rPr>
        <w:t>постерігал</w:t>
      </w:r>
      <w:r w:rsidR="001E20A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01459">
        <w:rPr>
          <w:rFonts w:ascii="Times New Roman" w:hAnsi="Times New Roman" w:cs="Times New Roman"/>
          <w:sz w:val="28"/>
          <w:szCs w:val="28"/>
          <w:lang w:val="ru-RU"/>
        </w:rPr>
        <w:t xml:space="preserve">сь у </w:t>
      </w:r>
      <w:r w:rsidR="00FB149F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40145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44E63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="005F4A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44E63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5F4A6F" w:rsidRPr="005F4A6F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F4A6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B0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4A6F">
        <w:rPr>
          <w:rFonts w:ascii="Times New Roman" w:hAnsi="Times New Roman" w:cs="Times New Roman"/>
          <w:sz w:val="28"/>
          <w:szCs w:val="28"/>
        </w:rPr>
        <w:t>пацієнтів.</w:t>
      </w:r>
      <w:r w:rsidR="00F41435">
        <w:rPr>
          <w:rFonts w:ascii="Times New Roman" w:hAnsi="Times New Roman" w:cs="Times New Roman"/>
          <w:sz w:val="28"/>
          <w:szCs w:val="28"/>
        </w:rPr>
        <w:t xml:space="preserve"> </w:t>
      </w:r>
      <w:r w:rsidR="00301C34">
        <w:rPr>
          <w:rFonts w:ascii="Times New Roman" w:hAnsi="Times New Roman" w:cs="Times New Roman"/>
          <w:sz w:val="28"/>
          <w:szCs w:val="28"/>
        </w:rPr>
        <w:t>Значні кути</w:t>
      </w:r>
      <w:r w:rsidR="001E20AB">
        <w:rPr>
          <w:rFonts w:ascii="Times New Roman" w:hAnsi="Times New Roman" w:cs="Times New Roman"/>
          <w:sz w:val="28"/>
          <w:szCs w:val="28"/>
        </w:rPr>
        <w:t xml:space="preserve"> нахилу міжальвеолярних ліній зустрічались </w:t>
      </w:r>
      <w:r w:rsidR="005F4A6F">
        <w:rPr>
          <w:rFonts w:ascii="Times New Roman" w:hAnsi="Times New Roman" w:cs="Times New Roman"/>
          <w:sz w:val="28"/>
          <w:szCs w:val="28"/>
        </w:rPr>
        <w:t xml:space="preserve">у – </w:t>
      </w:r>
      <w:r w:rsidR="00244E63">
        <w:rPr>
          <w:rFonts w:ascii="Times New Roman" w:hAnsi="Times New Roman" w:cs="Times New Roman"/>
          <w:sz w:val="28"/>
          <w:szCs w:val="28"/>
        </w:rPr>
        <w:t>11</w:t>
      </w:r>
      <w:r w:rsidR="005F4A6F" w:rsidRPr="005F4A6F">
        <w:rPr>
          <w:rFonts w:ascii="Times New Roman" w:hAnsi="Times New Roman" w:cs="Times New Roman"/>
          <w:sz w:val="28"/>
          <w:szCs w:val="28"/>
        </w:rPr>
        <w:t xml:space="preserve"> </w:t>
      </w:r>
      <w:r w:rsidR="005F4A6F">
        <w:rPr>
          <w:rFonts w:ascii="Times New Roman" w:hAnsi="Times New Roman" w:cs="Times New Roman"/>
          <w:sz w:val="28"/>
          <w:szCs w:val="28"/>
        </w:rPr>
        <w:t>(</w:t>
      </w:r>
      <w:r w:rsidR="00244E63">
        <w:rPr>
          <w:rFonts w:ascii="Times New Roman" w:hAnsi="Times New Roman" w:cs="Times New Roman"/>
          <w:sz w:val="28"/>
          <w:szCs w:val="28"/>
        </w:rPr>
        <w:t>26</w:t>
      </w:r>
      <w:r w:rsidR="005F4A6F">
        <w:rPr>
          <w:rFonts w:ascii="Times New Roman" w:hAnsi="Times New Roman" w:cs="Times New Roman"/>
          <w:sz w:val="28"/>
          <w:szCs w:val="28"/>
        </w:rPr>
        <w:t>,</w:t>
      </w:r>
      <w:r w:rsidR="00244E63">
        <w:rPr>
          <w:rFonts w:ascii="Times New Roman" w:hAnsi="Times New Roman" w:cs="Times New Roman"/>
          <w:sz w:val="28"/>
          <w:szCs w:val="28"/>
        </w:rPr>
        <w:t>83</w:t>
      </w:r>
      <w:r w:rsidR="005F4A6F" w:rsidRPr="005F4A6F">
        <w:rPr>
          <w:rFonts w:ascii="Times New Roman" w:hAnsi="Times New Roman" w:cs="Times New Roman"/>
          <w:sz w:val="28"/>
          <w:szCs w:val="28"/>
        </w:rPr>
        <w:t>%</w:t>
      </w:r>
      <w:r w:rsidR="005F4A6F">
        <w:rPr>
          <w:rFonts w:ascii="Times New Roman" w:hAnsi="Times New Roman" w:cs="Times New Roman"/>
          <w:sz w:val="28"/>
          <w:szCs w:val="28"/>
        </w:rPr>
        <w:t>)</w:t>
      </w:r>
      <w:r w:rsidR="00F41435">
        <w:rPr>
          <w:rFonts w:ascii="Times New Roman" w:hAnsi="Times New Roman" w:cs="Times New Roman"/>
          <w:sz w:val="28"/>
          <w:szCs w:val="28"/>
        </w:rPr>
        <w:t xml:space="preserve"> пацієнтів</w:t>
      </w:r>
      <w:r w:rsidR="005F4A6F">
        <w:rPr>
          <w:rFonts w:ascii="Times New Roman" w:hAnsi="Times New Roman" w:cs="Times New Roman"/>
          <w:sz w:val="28"/>
          <w:szCs w:val="28"/>
        </w:rPr>
        <w:t>.</w:t>
      </w:r>
      <w:r w:rsidR="001E20AB">
        <w:rPr>
          <w:rFonts w:ascii="Times New Roman" w:hAnsi="Times New Roman" w:cs="Times New Roman"/>
          <w:sz w:val="28"/>
          <w:szCs w:val="28"/>
        </w:rPr>
        <w:t xml:space="preserve"> Несиметричні </w:t>
      </w:r>
      <w:r w:rsidR="00301C34">
        <w:rPr>
          <w:rFonts w:ascii="Times New Roman" w:hAnsi="Times New Roman" w:cs="Times New Roman"/>
          <w:sz w:val="28"/>
          <w:szCs w:val="28"/>
        </w:rPr>
        <w:t>міжальвеолярн</w:t>
      </w:r>
      <w:r w:rsidR="00F30889">
        <w:rPr>
          <w:rFonts w:ascii="Times New Roman" w:hAnsi="Times New Roman" w:cs="Times New Roman"/>
          <w:sz w:val="28"/>
          <w:szCs w:val="28"/>
        </w:rPr>
        <w:t>і</w:t>
      </w:r>
      <w:r w:rsidR="00301C34">
        <w:rPr>
          <w:rFonts w:ascii="Times New Roman" w:hAnsi="Times New Roman" w:cs="Times New Roman"/>
          <w:sz w:val="28"/>
          <w:szCs w:val="28"/>
        </w:rPr>
        <w:t xml:space="preserve"> ліні</w:t>
      </w:r>
      <w:r w:rsidR="00F30889">
        <w:rPr>
          <w:rFonts w:ascii="Times New Roman" w:hAnsi="Times New Roman" w:cs="Times New Roman"/>
          <w:sz w:val="28"/>
          <w:szCs w:val="28"/>
        </w:rPr>
        <w:t xml:space="preserve">ї були </w:t>
      </w:r>
      <w:r w:rsidR="00256819">
        <w:rPr>
          <w:rFonts w:ascii="Times New Roman" w:hAnsi="Times New Roman" w:cs="Times New Roman"/>
          <w:sz w:val="28"/>
          <w:szCs w:val="28"/>
        </w:rPr>
        <w:t>у</w:t>
      </w:r>
      <w:r w:rsidR="00F30889">
        <w:rPr>
          <w:rFonts w:ascii="Times New Roman" w:hAnsi="Times New Roman" w:cs="Times New Roman"/>
          <w:sz w:val="28"/>
          <w:szCs w:val="28"/>
        </w:rPr>
        <w:t xml:space="preserve"> </w:t>
      </w:r>
      <w:r w:rsidR="00244E63">
        <w:rPr>
          <w:rFonts w:ascii="Times New Roman" w:hAnsi="Times New Roman" w:cs="Times New Roman"/>
          <w:sz w:val="28"/>
          <w:szCs w:val="28"/>
        </w:rPr>
        <w:t>7</w:t>
      </w:r>
      <w:r w:rsidR="00B5139D">
        <w:rPr>
          <w:rFonts w:ascii="Times New Roman" w:hAnsi="Times New Roman" w:cs="Times New Roman"/>
          <w:sz w:val="28"/>
          <w:szCs w:val="28"/>
        </w:rPr>
        <w:t xml:space="preserve"> </w:t>
      </w:r>
      <w:r w:rsidR="00256819">
        <w:rPr>
          <w:rFonts w:ascii="Times New Roman" w:hAnsi="Times New Roman" w:cs="Times New Roman"/>
          <w:sz w:val="28"/>
          <w:szCs w:val="28"/>
        </w:rPr>
        <w:t>(</w:t>
      </w:r>
      <w:r w:rsidR="00B5139D">
        <w:rPr>
          <w:rFonts w:ascii="Times New Roman" w:hAnsi="Times New Roman" w:cs="Times New Roman"/>
          <w:sz w:val="28"/>
          <w:szCs w:val="28"/>
        </w:rPr>
        <w:t>1</w:t>
      </w:r>
      <w:r w:rsidR="00244E63">
        <w:rPr>
          <w:rFonts w:ascii="Times New Roman" w:hAnsi="Times New Roman" w:cs="Times New Roman"/>
          <w:sz w:val="28"/>
          <w:szCs w:val="28"/>
        </w:rPr>
        <w:t>7</w:t>
      </w:r>
      <w:r w:rsidR="00256819">
        <w:rPr>
          <w:rFonts w:ascii="Times New Roman" w:hAnsi="Times New Roman" w:cs="Times New Roman"/>
          <w:sz w:val="28"/>
          <w:szCs w:val="28"/>
        </w:rPr>
        <w:t>,</w:t>
      </w:r>
      <w:r w:rsidR="00244E63">
        <w:rPr>
          <w:rFonts w:ascii="Times New Roman" w:hAnsi="Times New Roman" w:cs="Times New Roman"/>
          <w:sz w:val="28"/>
          <w:szCs w:val="28"/>
        </w:rPr>
        <w:t>07</w:t>
      </w:r>
      <w:r w:rsidR="00256819" w:rsidRPr="00256819">
        <w:rPr>
          <w:rFonts w:ascii="Times New Roman" w:hAnsi="Times New Roman" w:cs="Times New Roman"/>
          <w:sz w:val="28"/>
          <w:szCs w:val="28"/>
        </w:rPr>
        <w:t>%</w:t>
      </w:r>
      <w:r w:rsidR="00256819">
        <w:rPr>
          <w:rFonts w:ascii="Times New Roman" w:hAnsi="Times New Roman" w:cs="Times New Roman"/>
          <w:sz w:val="28"/>
          <w:szCs w:val="28"/>
        </w:rPr>
        <w:t>) пацієнтів</w:t>
      </w:r>
      <w:r w:rsidR="00DA56EA">
        <w:rPr>
          <w:rFonts w:ascii="Times New Roman" w:hAnsi="Times New Roman" w:cs="Times New Roman"/>
          <w:sz w:val="28"/>
          <w:szCs w:val="28"/>
        </w:rPr>
        <w:t>.</w:t>
      </w:r>
    </w:p>
    <w:p w14:paraId="3AA7228C" w14:textId="19D2E6C6" w:rsidR="0096252E" w:rsidRPr="004026E0" w:rsidRDefault="00F17F7E" w:rsidP="004026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52E">
        <w:rPr>
          <w:rFonts w:ascii="Times New Roman" w:hAnsi="Times New Roman" w:cs="Times New Roman"/>
          <w:color w:val="000000" w:themeColor="text1"/>
          <w:sz w:val="28"/>
          <w:szCs w:val="28"/>
        </w:rPr>
        <w:t>Інволютвні</w:t>
      </w:r>
      <w:r w:rsidR="007F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52E" w:rsidRPr="007F59A8">
        <w:rPr>
          <w:rFonts w:ascii="Times New Roman" w:hAnsi="Times New Roman" w:cs="Times New Roman"/>
          <w:color w:val="000000" w:themeColor="text1"/>
          <w:sz w:val="28"/>
          <w:szCs w:val="28"/>
        </w:rPr>
        <w:t>зміни</w:t>
      </w:r>
      <w:r w:rsidR="005F1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будові СНЩС можна </w:t>
      </w:r>
      <w:r w:rsidR="0096252E" w:rsidRPr="007F59A8">
        <w:rPr>
          <w:rFonts w:ascii="Times New Roman" w:hAnsi="Times New Roman" w:cs="Times New Roman"/>
          <w:color w:val="000000" w:themeColor="text1"/>
          <w:sz w:val="28"/>
          <w:szCs w:val="28"/>
        </w:rPr>
        <w:t>простежити</w:t>
      </w:r>
      <w:r w:rsidR="005F1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КТ.</w:t>
      </w:r>
      <w:r w:rsidR="0096252E" w:rsidRPr="007F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52E" w:rsidRPr="007F59A8">
        <w:rPr>
          <w:rFonts w:ascii="Times New Roman" w:hAnsi="Times New Roman" w:cs="Times New Roman"/>
          <w:sz w:val="28"/>
          <w:szCs w:val="28"/>
        </w:rPr>
        <w:t xml:space="preserve">Цілісність зубних рядів, синхронна та симетрична робота жувальних м’язів безпосередньо впливають на координацію та </w:t>
      </w:r>
      <w:r w:rsidR="00E9508B">
        <w:rPr>
          <w:rFonts w:ascii="Times New Roman" w:hAnsi="Times New Roman" w:cs="Times New Roman"/>
          <w:sz w:val="28"/>
          <w:szCs w:val="28"/>
        </w:rPr>
        <w:t xml:space="preserve">функції </w:t>
      </w:r>
      <w:r w:rsidR="0096252E" w:rsidRPr="007F59A8">
        <w:rPr>
          <w:rFonts w:ascii="Times New Roman" w:hAnsi="Times New Roman" w:cs="Times New Roman"/>
          <w:sz w:val="28"/>
          <w:szCs w:val="28"/>
        </w:rPr>
        <w:t>СНЩС. Порушення будь якого з вище перерахованих компонентів впливають на його роботу</w:t>
      </w:r>
      <w:r w:rsidR="004073B8">
        <w:rPr>
          <w:rFonts w:ascii="Times New Roman" w:hAnsi="Times New Roman" w:cs="Times New Roman"/>
          <w:sz w:val="28"/>
          <w:szCs w:val="28"/>
        </w:rPr>
        <w:t>.</w:t>
      </w:r>
      <w:r w:rsidR="0096252E" w:rsidRPr="007F5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8047D" w14:textId="6FF592BF" w:rsidR="008B5E58" w:rsidRPr="0096252E" w:rsidRDefault="00280B39" w:rsidP="008B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Незворотні з</w:t>
      </w:r>
      <w:r w:rsidR="0096252E" w:rsidRPr="007F59A8">
        <w:rPr>
          <w:rFonts w:ascii="Times New Roman" w:hAnsi="Times New Roman" w:cs="Times New Roman"/>
          <w:sz w:val="28"/>
          <w:szCs w:val="28"/>
        </w:rPr>
        <w:t>міни в</w:t>
      </w:r>
      <w:r w:rsidR="004073B8">
        <w:rPr>
          <w:rFonts w:ascii="Times New Roman" w:hAnsi="Times New Roman" w:cs="Times New Roman"/>
          <w:sz w:val="28"/>
          <w:szCs w:val="28"/>
        </w:rPr>
        <w:t xml:space="preserve">ідбуваються </w:t>
      </w:r>
      <w:r w:rsidR="0096252E" w:rsidRPr="007F59A8">
        <w:rPr>
          <w:rFonts w:ascii="Times New Roman" w:hAnsi="Times New Roman" w:cs="Times New Roman"/>
          <w:sz w:val="28"/>
          <w:szCs w:val="28"/>
        </w:rPr>
        <w:t>після повної втрати зубів,</w:t>
      </w:r>
      <w:r w:rsidR="001769DA">
        <w:rPr>
          <w:rFonts w:ascii="Times New Roman" w:hAnsi="Times New Roman" w:cs="Times New Roman"/>
          <w:sz w:val="28"/>
          <w:szCs w:val="28"/>
        </w:rPr>
        <w:t xml:space="preserve"> коли нижня щелепа втрачає міжщелепну опору. </w:t>
      </w:r>
      <w:r w:rsidR="0096252E" w:rsidRPr="007F59A8">
        <w:rPr>
          <w:rFonts w:ascii="Times New Roman" w:hAnsi="Times New Roman" w:cs="Times New Roman"/>
          <w:sz w:val="28"/>
          <w:szCs w:val="28"/>
        </w:rPr>
        <w:t>Зміна тонусу м’язів, перерозтягування</w:t>
      </w:r>
      <w:r w:rsidR="001769DA">
        <w:rPr>
          <w:rFonts w:ascii="Times New Roman" w:hAnsi="Times New Roman" w:cs="Times New Roman"/>
          <w:sz w:val="28"/>
          <w:szCs w:val="28"/>
        </w:rPr>
        <w:t xml:space="preserve"> </w:t>
      </w:r>
      <w:r w:rsidR="0096252E" w:rsidRPr="007F59A8">
        <w:rPr>
          <w:rFonts w:ascii="Times New Roman" w:hAnsi="Times New Roman" w:cs="Times New Roman"/>
          <w:sz w:val="28"/>
          <w:szCs w:val="28"/>
        </w:rPr>
        <w:t>внутрішньосуглобових зв'язок прямопропоційно впливає на роботу СНЩС</w:t>
      </w:r>
      <w:r w:rsidR="00E157E7" w:rsidRPr="00E157E7">
        <w:rPr>
          <w:rFonts w:ascii="Times New Roman" w:hAnsi="Times New Roman" w:cs="Times New Roman"/>
          <w:sz w:val="28"/>
          <w:szCs w:val="28"/>
        </w:rPr>
        <w:t xml:space="preserve"> [</w:t>
      </w:r>
      <w:r w:rsidR="001A6430">
        <w:rPr>
          <w:rFonts w:ascii="Times New Roman" w:hAnsi="Times New Roman" w:cs="Times New Roman"/>
          <w:sz w:val="28"/>
          <w:szCs w:val="28"/>
        </w:rPr>
        <w:t>5</w:t>
      </w:r>
      <w:r w:rsidR="00E157E7" w:rsidRPr="00E157E7">
        <w:rPr>
          <w:rFonts w:ascii="Times New Roman" w:hAnsi="Times New Roman" w:cs="Times New Roman"/>
          <w:sz w:val="28"/>
          <w:szCs w:val="28"/>
        </w:rPr>
        <w:t>]</w:t>
      </w:r>
      <w:r w:rsidR="0096252E" w:rsidRPr="007F59A8">
        <w:rPr>
          <w:rFonts w:ascii="Times New Roman" w:hAnsi="Times New Roman" w:cs="Times New Roman"/>
          <w:sz w:val="28"/>
          <w:szCs w:val="28"/>
        </w:rPr>
        <w:t xml:space="preserve">. </w:t>
      </w:r>
      <w:r w:rsidR="008B5E58" w:rsidRPr="007F59A8">
        <w:rPr>
          <w:rFonts w:ascii="Times New Roman" w:hAnsi="Times New Roman" w:cs="Times New Roman"/>
          <w:sz w:val="28"/>
          <w:szCs w:val="28"/>
        </w:rPr>
        <w:t>Глибина нижньощелепової ямки зменшується. Відбувається атрофія суглобового</w:t>
      </w:r>
      <w:r w:rsidR="001769DA">
        <w:rPr>
          <w:rFonts w:ascii="Times New Roman" w:hAnsi="Times New Roman" w:cs="Times New Roman"/>
          <w:sz w:val="28"/>
          <w:szCs w:val="28"/>
        </w:rPr>
        <w:t xml:space="preserve"> горбик</w:t>
      </w:r>
      <w:r w:rsidR="008B5E58" w:rsidRPr="0096252E">
        <w:rPr>
          <w:rFonts w:ascii="Times New Roman" w:hAnsi="Times New Roman" w:cs="Times New Roman"/>
          <w:sz w:val="28"/>
          <w:szCs w:val="28"/>
        </w:rPr>
        <w:t>а. Він набуває сплощеної форми, що часто зумовлює вивихи та підвивихи . Головка нижньої щелепи зміщується доверху та назад,  що безпосередньо впливає на</w:t>
      </w:r>
      <w:r w:rsidR="001769DA">
        <w:rPr>
          <w:rFonts w:ascii="Times New Roman" w:hAnsi="Times New Roman" w:cs="Times New Roman"/>
          <w:sz w:val="28"/>
          <w:szCs w:val="28"/>
        </w:rPr>
        <w:t xml:space="preserve"> розміри </w:t>
      </w:r>
      <w:r w:rsidR="008B5E58" w:rsidRPr="0096252E">
        <w:rPr>
          <w:rFonts w:ascii="Times New Roman" w:hAnsi="Times New Roman" w:cs="Times New Roman"/>
          <w:sz w:val="28"/>
          <w:szCs w:val="28"/>
        </w:rPr>
        <w:t xml:space="preserve">суглобової щілини. </w:t>
      </w:r>
      <w:r>
        <w:rPr>
          <w:rFonts w:ascii="Times New Roman" w:hAnsi="Times New Roman" w:cs="Times New Roman"/>
          <w:sz w:val="28"/>
          <w:szCs w:val="28"/>
        </w:rPr>
        <w:t>Атрофія компонентів в СНЩС, відсутність опори в ділянці щелеп веде до прогресування амплітуди рухів нижньої щелепи , що збільшує її гіпермобільність. Зв</w:t>
      </w:r>
      <w:r w:rsidRPr="00280B3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язку з появою значної невідповідності суглобових </w:t>
      </w:r>
      <w:r w:rsidR="006F28D9">
        <w:rPr>
          <w:rFonts w:ascii="Times New Roman" w:hAnsi="Times New Roman" w:cs="Times New Roman"/>
          <w:sz w:val="28"/>
          <w:szCs w:val="28"/>
        </w:rPr>
        <w:t xml:space="preserve">поверхонь виникає проблема правильного оприділення центрального співвідношення щелеп. </w:t>
      </w:r>
      <w:r w:rsidR="004E545A">
        <w:rPr>
          <w:rFonts w:ascii="Times New Roman" w:hAnsi="Times New Roman" w:cs="Times New Roman"/>
          <w:sz w:val="28"/>
          <w:szCs w:val="28"/>
        </w:rPr>
        <w:t>Наведені вище дані спостерігались у пацієнтів дослідної групи.</w:t>
      </w:r>
    </w:p>
    <w:p w14:paraId="742BFECC" w14:textId="3BE5F14B" w:rsidR="008B5E58" w:rsidRDefault="006F28D9" w:rsidP="008B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5E58">
        <w:rPr>
          <w:rFonts w:ascii="Times New Roman" w:hAnsi="Times New Roman" w:cs="Times New Roman"/>
          <w:sz w:val="28"/>
          <w:szCs w:val="28"/>
        </w:rPr>
        <w:t>Диск та його скоординовані рухи забезпечують нормальну роботу СНЩС</w:t>
      </w:r>
      <w:r>
        <w:rPr>
          <w:rFonts w:ascii="Times New Roman" w:hAnsi="Times New Roman" w:cs="Times New Roman"/>
          <w:sz w:val="28"/>
          <w:szCs w:val="28"/>
        </w:rPr>
        <w:t xml:space="preserve">, на яку </w:t>
      </w:r>
      <w:r w:rsidR="008B5E58">
        <w:rPr>
          <w:rFonts w:ascii="Times New Roman" w:hAnsi="Times New Roman" w:cs="Times New Roman"/>
          <w:sz w:val="28"/>
          <w:szCs w:val="28"/>
        </w:rPr>
        <w:t>впливає змін</w:t>
      </w:r>
      <w:r w:rsidR="00ED3282">
        <w:rPr>
          <w:rFonts w:ascii="Times New Roman" w:hAnsi="Times New Roman" w:cs="Times New Roman"/>
          <w:sz w:val="28"/>
          <w:szCs w:val="28"/>
        </w:rPr>
        <w:t>а йо</w:t>
      </w:r>
      <w:r w:rsidR="00DA56E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форми, оскільки </w:t>
      </w:r>
      <w:r w:rsidR="00ED3282" w:rsidRPr="0096252E">
        <w:rPr>
          <w:rFonts w:ascii="Times New Roman" w:hAnsi="Times New Roman" w:cs="Times New Roman"/>
          <w:sz w:val="28"/>
          <w:szCs w:val="28"/>
        </w:rPr>
        <w:t>відбувається його витончення та стоншення</w:t>
      </w:r>
      <w:r w:rsidR="00ED3282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в результаті змінюється його будова перерозподілу типів колагену </w:t>
      </w:r>
      <w:r w:rsidR="00BD27B5" w:rsidRPr="00CD1599">
        <w:rPr>
          <w:rFonts w:ascii="Times New Roman" w:hAnsi="Times New Roman" w:cs="Times New Roman"/>
          <w:sz w:val="28"/>
          <w:szCs w:val="28"/>
        </w:rPr>
        <w:t>[</w:t>
      </w:r>
      <w:r w:rsidR="001A6430" w:rsidRPr="00CD1599">
        <w:rPr>
          <w:rFonts w:ascii="Times New Roman" w:hAnsi="Times New Roman" w:cs="Times New Roman"/>
          <w:sz w:val="28"/>
          <w:szCs w:val="28"/>
        </w:rPr>
        <w:t>6</w:t>
      </w:r>
      <w:r w:rsidR="00BD27B5" w:rsidRPr="00CD1599">
        <w:rPr>
          <w:rFonts w:ascii="Times New Roman" w:hAnsi="Times New Roman" w:cs="Times New Roman"/>
          <w:sz w:val="28"/>
          <w:szCs w:val="28"/>
        </w:rPr>
        <w:t>].</w:t>
      </w:r>
    </w:p>
    <w:p w14:paraId="78C3EA3A" w14:textId="0EFDB107" w:rsidR="00354E0C" w:rsidRDefault="00354E0C" w:rsidP="008B5E58">
      <w:pPr>
        <w:rPr>
          <w:rFonts w:ascii="Times New Roman" w:hAnsi="Times New Roman" w:cs="Times New Roman"/>
          <w:sz w:val="28"/>
          <w:szCs w:val="28"/>
        </w:rPr>
      </w:pPr>
    </w:p>
    <w:p w14:paraId="357D1A0F" w14:textId="1D2BFF57" w:rsidR="00354E0C" w:rsidRPr="006043E4" w:rsidRDefault="00354E0C" w:rsidP="008B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54E0C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5FA5">
        <w:rPr>
          <w:rFonts w:ascii="Times New Roman" w:hAnsi="Times New Roman" w:cs="Times New Roman"/>
          <w:sz w:val="28"/>
          <w:szCs w:val="28"/>
        </w:rPr>
        <w:t xml:space="preserve"> </w:t>
      </w:r>
      <w:r w:rsidR="005E74C7">
        <w:rPr>
          <w:rFonts w:ascii="Times New Roman" w:hAnsi="Times New Roman" w:cs="Times New Roman"/>
          <w:sz w:val="28"/>
          <w:szCs w:val="28"/>
        </w:rPr>
        <w:t>Проблема протезування людей старечого віку завжди буде актуальною, оскільки з роками збільшується потре</w:t>
      </w:r>
      <w:r w:rsidR="00A61767">
        <w:rPr>
          <w:rFonts w:ascii="Times New Roman" w:hAnsi="Times New Roman" w:cs="Times New Roman"/>
          <w:sz w:val="28"/>
          <w:szCs w:val="28"/>
        </w:rPr>
        <w:t>ба в</w:t>
      </w:r>
      <w:r w:rsidR="00756286">
        <w:rPr>
          <w:rFonts w:ascii="Times New Roman" w:hAnsi="Times New Roman" w:cs="Times New Roman"/>
          <w:sz w:val="28"/>
          <w:szCs w:val="28"/>
        </w:rPr>
        <w:t xml:space="preserve"> ньому</w:t>
      </w:r>
      <w:r w:rsidR="00A61767">
        <w:rPr>
          <w:rFonts w:ascii="Times New Roman" w:hAnsi="Times New Roman" w:cs="Times New Roman"/>
          <w:sz w:val="28"/>
          <w:szCs w:val="28"/>
        </w:rPr>
        <w:t>. З достовірністю можна сказати, що</w:t>
      </w:r>
      <w:r w:rsidR="006043E4">
        <w:rPr>
          <w:rFonts w:ascii="Times New Roman" w:hAnsi="Times New Roman" w:cs="Times New Roman"/>
          <w:sz w:val="28"/>
          <w:szCs w:val="28"/>
        </w:rPr>
        <w:t xml:space="preserve"> </w:t>
      </w:r>
      <w:r w:rsidR="00A61767">
        <w:rPr>
          <w:rFonts w:ascii="Times New Roman" w:hAnsi="Times New Roman" w:cs="Times New Roman"/>
          <w:sz w:val="28"/>
          <w:szCs w:val="28"/>
        </w:rPr>
        <w:t>втрат</w:t>
      </w:r>
      <w:r w:rsidR="006043E4">
        <w:rPr>
          <w:rFonts w:ascii="Times New Roman" w:hAnsi="Times New Roman" w:cs="Times New Roman"/>
          <w:sz w:val="28"/>
          <w:szCs w:val="28"/>
        </w:rPr>
        <w:t>а</w:t>
      </w:r>
      <w:r w:rsidR="00A61767">
        <w:rPr>
          <w:rFonts w:ascii="Times New Roman" w:hAnsi="Times New Roman" w:cs="Times New Roman"/>
          <w:sz w:val="28"/>
          <w:szCs w:val="28"/>
        </w:rPr>
        <w:t xml:space="preserve"> зубних рядів на верхній та нижн</w:t>
      </w:r>
      <w:r w:rsidR="006043E4">
        <w:rPr>
          <w:rFonts w:ascii="Times New Roman" w:hAnsi="Times New Roman" w:cs="Times New Roman"/>
          <w:sz w:val="28"/>
          <w:szCs w:val="28"/>
        </w:rPr>
        <w:t>і</w:t>
      </w:r>
      <w:r w:rsidR="00A61767">
        <w:rPr>
          <w:rFonts w:ascii="Times New Roman" w:hAnsi="Times New Roman" w:cs="Times New Roman"/>
          <w:sz w:val="28"/>
          <w:szCs w:val="28"/>
        </w:rPr>
        <w:t>й щелепі</w:t>
      </w:r>
      <w:r w:rsidR="006043E4">
        <w:rPr>
          <w:rFonts w:ascii="Times New Roman" w:hAnsi="Times New Roman" w:cs="Times New Roman"/>
          <w:sz w:val="28"/>
          <w:szCs w:val="28"/>
        </w:rPr>
        <w:t>, безпосередньо впливає на інволютивні процеси</w:t>
      </w:r>
      <w:r w:rsidR="00D25F14">
        <w:rPr>
          <w:rFonts w:ascii="Times New Roman" w:hAnsi="Times New Roman" w:cs="Times New Roman"/>
          <w:sz w:val="28"/>
          <w:szCs w:val="28"/>
        </w:rPr>
        <w:t xml:space="preserve">, які в даній віковій категорії виражені найбільш характерно. </w:t>
      </w:r>
      <w:r w:rsidR="006043E4">
        <w:rPr>
          <w:rFonts w:ascii="Times New Roman" w:hAnsi="Times New Roman" w:cs="Times New Roman"/>
          <w:sz w:val="28"/>
          <w:szCs w:val="28"/>
        </w:rPr>
        <w:t xml:space="preserve">Дані зміни можна </w:t>
      </w:r>
      <w:r w:rsidR="006043E4">
        <w:rPr>
          <w:rFonts w:ascii="Times New Roman" w:hAnsi="Times New Roman" w:cs="Times New Roman"/>
          <w:sz w:val="28"/>
          <w:szCs w:val="28"/>
        </w:rPr>
        <w:lastRenderedPageBreak/>
        <w:t>простежити як на обличчі, в ротовій порожнині та на комп</w:t>
      </w:r>
      <w:r w:rsidR="006043E4" w:rsidRPr="00D25F14">
        <w:rPr>
          <w:rFonts w:ascii="Times New Roman" w:hAnsi="Times New Roman" w:cs="Times New Roman"/>
          <w:sz w:val="28"/>
          <w:szCs w:val="28"/>
        </w:rPr>
        <w:t>’</w:t>
      </w:r>
      <w:r w:rsidR="006043E4">
        <w:rPr>
          <w:rFonts w:ascii="Times New Roman" w:hAnsi="Times New Roman" w:cs="Times New Roman"/>
          <w:sz w:val="28"/>
          <w:szCs w:val="28"/>
        </w:rPr>
        <w:t>ютерній томографії.</w:t>
      </w:r>
      <w:r w:rsidR="0038778B">
        <w:rPr>
          <w:rFonts w:ascii="Times New Roman" w:hAnsi="Times New Roman" w:cs="Times New Roman"/>
          <w:sz w:val="28"/>
          <w:szCs w:val="28"/>
        </w:rPr>
        <w:t xml:space="preserve"> Вище перераховані зміни негативно впливають  на ретенцію повного знімного протеза та ускладнюють протезування. </w:t>
      </w:r>
    </w:p>
    <w:p w14:paraId="18D63CA0" w14:textId="2A47EFC1" w:rsidR="00354E0C" w:rsidRPr="00EA3457" w:rsidRDefault="00354E0C" w:rsidP="005E74C7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43D92" w14:textId="77777777" w:rsidR="00D414E1" w:rsidRPr="00CD1599" w:rsidRDefault="00D414E1" w:rsidP="0096252E">
      <w:pPr>
        <w:rPr>
          <w:rFonts w:ascii="Times New Roman" w:hAnsi="Times New Roman" w:cs="Times New Roman"/>
          <w:sz w:val="28"/>
          <w:szCs w:val="28"/>
        </w:rPr>
      </w:pPr>
    </w:p>
    <w:p w14:paraId="73160DF4" w14:textId="77777777" w:rsidR="00ED61B5" w:rsidRPr="00ED61B5" w:rsidRDefault="00ED61B5" w:rsidP="00ED61B5">
      <w:pPr>
        <w:ind w:left="3432"/>
        <w:rPr>
          <w:rFonts w:ascii="Times New Roman" w:eastAsia="Times New Roman" w:hAnsi="Times New Roman" w:cs="Times New Roman"/>
          <w:lang w:eastAsia="ru-RU"/>
        </w:rPr>
      </w:pPr>
    </w:p>
    <w:p w14:paraId="1BBA4F7F" w14:textId="30222D4C" w:rsidR="00F41C2E" w:rsidRPr="00CD1599" w:rsidRDefault="00F41C2E" w:rsidP="00F41C2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</w:p>
    <w:p w14:paraId="79B930C5" w14:textId="77777777" w:rsidR="00F41C2E" w:rsidRPr="00F41C2E" w:rsidRDefault="00F41C2E" w:rsidP="00F41C2E">
      <w:pPr>
        <w:rPr>
          <w:rFonts w:ascii="Times New Roman" w:eastAsia="Times New Roman" w:hAnsi="Times New Roman" w:cs="Times New Roman"/>
          <w:lang w:eastAsia="ru-RU"/>
        </w:rPr>
      </w:pPr>
      <w:r w:rsidRPr="00F41C2E">
        <w:rPr>
          <w:rFonts w:ascii="Segoe UI" w:eastAsia="Times New Roman" w:hAnsi="Segoe UI" w:cs="Segoe UI"/>
          <w:color w:val="212121"/>
          <w:shd w:val="clear" w:color="auto" w:fill="FFFFFF"/>
          <w:lang w:eastAsia="ru-RU"/>
        </w:rPr>
        <w:t> </w:t>
      </w:r>
    </w:p>
    <w:p w14:paraId="696BC886" w14:textId="177CE0BB" w:rsidR="002C2569" w:rsidRPr="00F41C2E" w:rsidRDefault="002C2569" w:rsidP="001075D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AA568B" w14:textId="77777777" w:rsidR="00817C69" w:rsidRDefault="00ED61B5" w:rsidP="00670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159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39A4D1" w14:textId="77777777" w:rsidR="00817C69" w:rsidRDefault="00817C69" w:rsidP="006705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289D8A5" w14:textId="24C705E3" w:rsidR="00C069EB" w:rsidRPr="00817C69" w:rsidRDefault="0067056D" w:rsidP="00817C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6A2">
        <w:rPr>
          <w:rFonts w:ascii="Times New Roman" w:hAnsi="Times New Roman" w:cs="Times New Roman"/>
          <w:b/>
          <w:bCs/>
          <w:sz w:val="28"/>
          <w:szCs w:val="28"/>
        </w:rPr>
        <w:t>Огляд літератури</w:t>
      </w:r>
    </w:p>
    <w:p w14:paraId="22FD2FDF" w14:textId="7637F9EE" w:rsidR="00C069EB" w:rsidRPr="00D546A2" w:rsidRDefault="00C069EB" w:rsidP="00817C69">
      <w:pPr>
        <w:spacing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15A15" w14:textId="210277F9" w:rsidR="00C069EB" w:rsidRPr="00D546A2" w:rsidRDefault="00C069EB" w:rsidP="00D35295">
      <w:pPr>
        <w:spacing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14:paraId="652B67B7" w14:textId="77777777" w:rsidR="00A3302B" w:rsidRPr="006E7042" w:rsidRDefault="00A3302B" w:rsidP="00D35295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E7042">
        <w:rPr>
          <w:sz w:val="28"/>
          <w:szCs w:val="28"/>
        </w:rPr>
        <w:t>Abakarov C.I., Sorokin D.V., Abakarova D.S., Shpakovskaya I.A. Formirovanie granic polnyh zubnyh protezov . Posobie dlya vrachej. -M., 2003. -31s.</w:t>
      </w:r>
    </w:p>
    <w:p w14:paraId="72CB8845" w14:textId="58787E56" w:rsidR="005919D9" w:rsidRPr="006E7042" w:rsidRDefault="00A3302B" w:rsidP="00D35295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E7042">
        <w:rPr>
          <w:sz w:val="28"/>
          <w:szCs w:val="28"/>
        </w:rPr>
        <w:t>Sherbakov A.S., Gavrilov E.I., Trezubov V.N., Zhulev E.N.  Ortopedicheskaya stomatologiya 1998. – 324 s.</w:t>
      </w:r>
    </w:p>
    <w:p w14:paraId="44D0948A" w14:textId="3E8B97D4" w:rsidR="00271D27" w:rsidRPr="006E7042" w:rsidRDefault="00A3302B" w:rsidP="00271D27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E7042">
        <w:rPr>
          <w:sz w:val="28"/>
          <w:szCs w:val="28"/>
          <w:lang w:val="en-US"/>
        </w:rPr>
        <w:t>Kurt Fiedler. Polnoe BPS – protezy s sistemoj dlya dostizheniya     postavlennoj celi</w:t>
      </w:r>
      <w:r w:rsidR="00FF2C25" w:rsidRPr="006E7042">
        <w:rPr>
          <w:sz w:val="28"/>
          <w:szCs w:val="28"/>
        </w:rPr>
        <w:t xml:space="preserve"> 2006</w:t>
      </w:r>
      <w:r w:rsidR="00792E78" w:rsidRPr="006E7042">
        <w:rPr>
          <w:sz w:val="28"/>
          <w:szCs w:val="28"/>
          <w:lang w:val="en-US"/>
        </w:rPr>
        <w:t>.</w:t>
      </w:r>
    </w:p>
    <w:p w14:paraId="5E1CB99B" w14:textId="2AC4B939" w:rsidR="00271D27" w:rsidRPr="006E7042" w:rsidRDefault="00FF2C25" w:rsidP="00271D27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E7042">
        <w:rPr>
          <w:color w:val="000000" w:themeColor="text1"/>
          <w:sz w:val="28"/>
          <w:szCs w:val="28"/>
        </w:rPr>
        <w:t xml:space="preserve">Sapozhnikov A.L. Artikulyaciya i protezirovanie v stomatologii. K.: Zdorov’ya 1984. – 101s. </w:t>
      </w:r>
    </w:p>
    <w:p w14:paraId="2128140D" w14:textId="60B0C8AE" w:rsidR="00271D27" w:rsidRPr="006E7042" w:rsidRDefault="00FF2C25" w:rsidP="00271D2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42">
        <w:rPr>
          <w:rFonts w:ascii="Times New Roman" w:hAnsi="Times New Roman" w:cs="Times New Roman"/>
          <w:sz w:val="28"/>
          <w:szCs w:val="28"/>
        </w:rPr>
        <w:t>Sumit Yadav, Yun Yang, Eliane H. Dutra, Jennifer L. Robinson, Sunil Wadhwa (2018). Temporomandibular Joint Disorders in Older Adults. Geriatrics Healthcare Professinal</w:t>
      </w:r>
      <w:r w:rsidR="006E7042" w:rsidRPr="006E7042">
        <w:rPr>
          <w:rFonts w:ascii="Times New Roman" w:hAnsi="Times New Roman" w:cs="Times New Roman"/>
          <w:sz w:val="28"/>
          <w:szCs w:val="28"/>
        </w:rPr>
        <w:t>.</w:t>
      </w:r>
      <w:r w:rsidRPr="006E70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8A552" w14:textId="790F9725" w:rsidR="006E7042" w:rsidRPr="006E7042" w:rsidRDefault="006E7042" w:rsidP="00271D2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42">
        <w:rPr>
          <w:rFonts w:ascii="Times New Roman" w:eastAsia="Times New Roman" w:hAnsi="Times New Roman" w:cs="Times New Roman"/>
          <w:sz w:val="28"/>
          <w:szCs w:val="28"/>
          <w:lang w:eastAsia="ru-RU"/>
        </w:rPr>
        <w:t>Cristina Perez. Temporomandibular disorders in children andadolescents.  Journal – Academy of General Dentistry ISSN 0001-4265, Nov-Dec 2018;66(6):51-55. 7.</w:t>
      </w:r>
    </w:p>
    <w:p w14:paraId="2A5A1D24" w14:textId="77777777" w:rsidR="00271D27" w:rsidRPr="006E7042" w:rsidRDefault="00271D27" w:rsidP="00271D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4B0553" w14:textId="77777777" w:rsidR="00250846" w:rsidRPr="006E7042" w:rsidRDefault="00250846" w:rsidP="002C25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50846" w:rsidRPr="006E7042" w:rsidSect="00333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004A5" w14:textId="77777777" w:rsidR="002F47B7" w:rsidRDefault="002F47B7" w:rsidP="00333393">
      <w:r>
        <w:separator/>
      </w:r>
    </w:p>
  </w:endnote>
  <w:endnote w:type="continuationSeparator" w:id="0">
    <w:p w14:paraId="6A1FC260" w14:textId="77777777" w:rsidR="002F47B7" w:rsidRDefault="002F47B7" w:rsidP="0033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3DD6F" w14:textId="77777777" w:rsidR="002F47B7" w:rsidRDefault="002F47B7" w:rsidP="00333393">
      <w:r>
        <w:separator/>
      </w:r>
    </w:p>
  </w:footnote>
  <w:footnote w:type="continuationSeparator" w:id="0">
    <w:p w14:paraId="5AD313C1" w14:textId="77777777" w:rsidR="002F47B7" w:rsidRDefault="002F47B7" w:rsidP="0033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07E"/>
    <w:multiLevelType w:val="multilevel"/>
    <w:tmpl w:val="FBD6CE96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F76AF"/>
    <w:multiLevelType w:val="multilevel"/>
    <w:tmpl w:val="BFD27C36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33F53"/>
    <w:multiLevelType w:val="hybridMultilevel"/>
    <w:tmpl w:val="4D9E0CDC"/>
    <w:lvl w:ilvl="0" w:tplc="91BA2E5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6036B"/>
    <w:multiLevelType w:val="multilevel"/>
    <w:tmpl w:val="7A9E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083B"/>
    <w:multiLevelType w:val="multilevel"/>
    <w:tmpl w:val="FB2C8200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D5DBA"/>
    <w:multiLevelType w:val="multilevel"/>
    <w:tmpl w:val="CB225C3E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46"/>
    <w:rsid w:val="00000092"/>
    <w:rsid w:val="00003128"/>
    <w:rsid w:val="000056FB"/>
    <w:rsid w:val="00024364"/>
    <w:rsid w:val="0002560D"/>
    <w:rsid w:val="00031182"/>
    <w:rsid w:val="000361D8"/>
    <w:rsid w:val="00047898"/>
    <w:rsid w:val="000520AB"/>
    <w:rsid w:val="00082295"/>
    <w:rsid w:val="00087236"/>
    <w:rsid w:val="00095907"/>
    <w:rsid w:val="000A6EB6"/>
    <w:rsid w:val="000B0AF3"/>
    <w:rsid w:val="000B2F19"/>
    <w:rsid w:val="000C4658"/>
    <w:rsid w:val="000C5A86"/>
    <w:rsid w:val="000D2C3E"/>
    <w:rsid w:val="000D530F"/>
    <w:rsid w:val="000D7E11"/>
    <w:rsid w:val="000E0A31"/>
    <w:rsid w:val="000E4F7C"/>
    <w:rsid w:val="001075D4"/>
    <w:rsid w:val="001233B5"/>
    <w:rsid w:val="00130484"/>
    <w:rsid w:val="00141EB9"/>
    <w:rsid w:val="00143929"/>
    <w:rsid w:val="00166237"/>
    <w:rsid w:val="001769DA"/>
    <w:rsid w:val="0018313D"/>
    <w:rsid w:val="00184292"/>
    <w:rsid w:val="00187EB4"/>
    <w:rsid w:val="0019713D"/>
    <w:rsid w:val="001A6430"/>
    <w:rsid w:val="001E20AB"/>
    <w:rsid w:val="001E5B62"/>
    <w:rsid w:val="001F15DA"/>
    <w:rsid w:val="001F49B3"/>
    <w:rsid w:val="001F7E28"/>
    <w:rsid w:val="00215D73"/>
    <w:rsid w:val="00221CC8"/>
    <w:rsid w:val="0022285F"/>
    <w:rsid w:val="00224A9F"/>
    <w:rsid w:val="00244E63"/>
    <w:rsid w:val="00250846"/>
    <w:rsid w:val="00256819"/>
    <w:rsid w:val="00270CD0"/>
    <w:rsid w:val="00271D27"/>
    <w:rsid w:val="0027352C"/>
    <w:rsid w:val="002744A6"/>
    <w:rsid w:val="00274743"/>
    <w:rsid w:val="00280A12"/>
    <w:rsid w:val="00280B39"/>
    <w:rsid w:val="002A0E98"/>
    <w:rsid w:val="002B20E7"/>
    <w:rsid w:val="002C2569"/>
    <w:rsid w:val="002F47B7"/>
    <w:rsid w:val="002F79DC"/>
    <w:rsid w:val="003010C4"/>
    <w:rsid w:val="003019E3"/>
    <w:rsid w:val="00301C34"/>
    <w:rsid w:val="00304448"/>
    <w:rsid w:val="00306F25"/>
    <w:rsid w:val="00311C10"/>
    <w:rsid w:val="003229E4"/>
    <w:rsid w:val="00333393"/>
    <w:rsid w:val="00343FD0"/>
    <w:rsid w:val="00354E0C"/>
    <w:rsid w:val="00383B87"/>
    <w:rsid w:val="0038778B"/>
    <w:rsid w:val="003913BE"/>
    <w:rsid w:val="003B2819"/>
    <w:rsid w:val="003B388B"/>
    <w:rsid w:val="003B69FA"/>
    <w:rsid w:val="003B745B"/>
    <w:rsid w:val="003C5B05"/>
    <w:rsid w:val="003E4E32"/>
    <w:rsid w:val="00401459"/>
    <w:rsid w:val="004026E0"/>
    <w:rsid w:val="00402928"/>
    <w:rsid w:val="004073B8"/>
    <w:rsid w:val="00426580"/>
    <w:rsid w:val="00432066"/>
    <w:rsid w:val="0044091D"/>
    <w:rsid w:val="00454E2F"/>
    <w:rsid w:val="00461837"/>
    <w:rsid w:val="00476FD5"/>
    <w:rsid w:val="00486E72"/>
    <w:rsid w:val="00492F1A"/>
    <w:rsid w:val="004B0386"/>
    <w:rsid w:val="004C0469"/>
    <w:rsid w:val="004C5889"/>
    <w:rsid w:val="004C7F24"/>
    <w:rsid w:val="004D4404"/>
    <w:rsid w:val="004D4BC8"/>
    <w:rsid w:val="004E4E93"/>
    <w:rsid w:val="004E545A"/>
    <w:rsid w:val="004F335B"/>
    <w:rsid w:val="004F7B66"/>
    <w:rsid w:val="00505DD2"/>
    <w:rsid w:val="00517A4F"/>
    <w:rsid w:val="005561B7"/>
    <w:rsid w:val="00573864"/>
    <w:rsid w:val="0058205D"/>
    <w:rsid w:val="00584D95"/>
    <w:rsid w:val="005919D9"/>
    <w:rsid w:val="0059363D"/>
    <w:rsid w:val="005A5903"/>
    <w:rsid w:val="005B6745"/>
    <w:rsid w:val="005C0841"/>
    <w:rsid w:val="005C3292"/>
    <w:rsid w:val="005C3F3F"/>
    <w:rsid w:val="005D04F2"/>
    <w:rsid w:val="005D1016"/>
    <w:rsid w:val="005D448A"/>
    <w:rsid w:val="005E3F93"/>
    <w:rsid w:val="005E656E"/>
    <w:rsid w:val="005E74C7"/>
    <w:rsid w:val="005F1530"/>
    <w:rsid w:val="005F4A6F"/>
    <w:rsid w:val="005F4B8C"/>
    <w:rsid w:val="006043E4"/>
    <w:rsid w:val="00605500"/>
    <w:rsid w:val="00607566"/>
    <w:rsid w:val="00620F9E"/>
    <w:rsid w:val="00642FBC"/>
    <w:rsid w:val="00645622"/>
    <w:rsid w:val="00657494"/>
    <w:rsid w:val="0067056D"/>
    <w:rsid w:val="0067279D"/>
    <w:rsid w:val="00692A38"/>
    <w:rsid w:val="00693CD4"/>
    <w:rsid w:val="006A3028"/>
    <w:rsid w:val="006B2452"/>
    <w:rsid w:val="006C46FB"/>
    <w:rsid w:val="006D02E4"/>
    <w:rsid w:val="006E7042"/>
    <w:rsid w:val="006F28D9"/>
    <w:rsid w:val="00730A81"/>
    <w:rsid w:val="00735025"/>
    <w:rsid w:val="00756286"/>
    <w:rsid w:val="00792E78"/>
    <w:rsid w:val="007A6D0E"/>
    <w:rsid w:val="007B1D35"/>
    <w:rsid w:val="007B7ACA"/>
    <w:rsid w:val="007C10B8"/>
    <w:rsid w:val="007D0C2E"/>
    <w:rsid w:val="007F0A67"/>
    <w:rsid w:val="007F59A8"/>
    <w:rsid w:val="00803C00"/>
    <w:rsid w:val="00812EA6"/>
    <w:rsid w:val="00817C69"/>
    <w:rsid w:val="00822C72"/>
    <w:rsid w:val="0083005B"/>
    <w:rsid w:val="008343C4"/>
    <w:rsid w:val="00850729"/>
    <w:rsid w:val="008517D0"/>
    <w:rsid w:val="00853462"/>
    <w:rsid w:val="00862B17"/>
    <w:rsid w:val="00891615"/>
    <w:rsid w:val="0089355A"/>
    <w:rsid w:val="008956F9"/>
    <w:rsid w:val="008A2820"/>
    <w:rsid w:val="008A44E2"/>
    <w:rsid w:val="008B5E58"/>
    <w:rsid w:val="008C0C57"/>
    <w:rsid w:val="008E157B"/>
    <w:rsid w:val="008E1A47"/>
    <w:rsid w:val="008F2566"/>
    <w:rsid w:val="009158B4"/>
    <w:rsid w:val="009204CC"/>
    <w:rsid w:val="00946E95"/>
    <w:rsid w:val="00955019"/>
    <w:rsid w:val="0096252E"/>
    <w:rsid w:val="00962877"/>
    <w:rsid w:val="009719B4"/>
    <w:rsid w:val="00977EBD"/>
    <w:rsid w:val="00992A61"/>
    <w:rsid w:val="009B3B39"/>
    <w:rsid w:val="009C1954"/>
    <w:rsid w:val="009C59F0"/>
    <w:rsid w:val="009C6C75"/>
    <w:rsid w:val="009C7349"/>
    <w:rsid w:val="009D484C"/>
    <w:rsid w:val="009D7ADF"/>
    <w:rsid w:val="009D7F43"/>
    <w:rsid w:val="009E5802"/>
    <w:rsid w:val="009E6E00"/>
    <w:rsid w:val="009E73D8"/>
    <w:rsid w:val="009F7A69"/>
    <w:rsid w:val="00A133B1"/>
    <w:rsid w:val="00A13818"/>
    <w:rsid w:val="00A2019B"/>
    <w:rsid w:val="00A30BDD"/>
    <w:rsid w:val="00A3294C"/>
    <w:rsid w:val="00A3302B"/>
    <w:rsid w:val="00A61767"/>
    <w:rsid w:val="00A63E93"/>
    <w:rsid w:val="00A86DD6"/>
    <w:rsid w:val="00AA0B13"/>
    <w:rsid w:val="00AA7C2C"/>
    <w:rsid w:val="00AB2F2A"/>
    <w:rsid w:val="00AB7EEF"/>
    <w:rsid w:val="00AC2DB5"/>
    <w:rsid w:val="00AC5ADC"/>
    <w:rsid w:val="00AC79AE"/>
    <w:rsid w:val="00AD71DA"/>
    <w:rsid w:val="00AE4936"/>
    <w:rsid w:val="00AE6460"/>
    <w:rsid w:val="00AF2450"/>
    <w:rsid w:val="00AF5157"/>
    <w:rsid w:val="00B17296"/>
    <w:rsid w:val="00B34E47"/>
    <w:rsid w:val="00B3652C"/>
    <w:rsid w:val="00B466D3"/>
    <w:rsid w:val="00B5139D"/>
    <w:rsid w:val="00B54EDF"/>
    <w:rsid w:val="00B62101"/>
    <w:rsid w:val="00B8389C"/>
    <w:rsid w:val="00B90913"/>
    <w:rsid w:val="00B90C06"/>
    <w:rsid w:val="00BC418F"/>
    <w:rsid w:val="00BD27B5"/>
    <w:rsid w:val="00BD7C3E"/>
    <w:rsid w:val="00BE50CC"/>
    <w:rsid w:val="00BF036A"/>
    <w:rsid w:val="00BF618E"/>
    <w:rsid w:val="00C04BA6"/>
    <w:rsid w:val="00C069EB"/>
    <w:rsid w:val="00C3497E"/>
    <w:rsid w:val="00C62C20"/>
    <w:rsid w:val="00C63810"/>
    <w:rsid w:val="00C754C2"/>
    <w:rsid w:val="00C827A4"/>
    <w:rsid w:val="00C834C8"/>
    <w:rsid w:val="00C9106A"/>
    <w:rsid w:val="00CA7224"/>
    <w:rsid w:val="00CD03B0"/>
    <w:rsid w:val="00CD07AE"/>
    <w:rsid w:val="00CD1599"/>
    <w:rsid w:val="00CD7A52"/>
    <w:rsid w:val="00CE5EAC"/>
    <w:rsid w:val="00CF5B97"/>
    <w:rsid w:val="00CF7B01"/>
    <w:rsid w:val="00D13A92"/>
    <w:rsid w:val="00D151E0"/>
    <w:rsid w:val="00D21834"/>
    <w:rsid w:val="00D24250"/>
    <w:rsid w:val="00D2553F"/>
    <w:rsid w:val="00D25F14"/>
    <w:rsid w:val="00D263C3"/>
    <w:rsid w:val="00D35295"/>
    <w:rsid w:val="00D414E1"/>
    <w:rsid w:val="00D44A29"/>
    <w:rsid w:val="00D50614"/>
    <w:rsid w:val="00D525DB"/>
    <w:rsid w:val="00D546A2"/>
    <w:rsid w:val="00D56AF6"/>
    <w:rsid w:val="00D91301"/>
    <w:rsid w:val="00DA56EA"/>
    <w:rsid w:val="00DA61C1"/>
    <w:rsid w:val="00DA7137"/>
    <w:rsid w:val="00DB76B9"/>
    <w:rsid w:val="00DC265C"/>
    <w:rsid w:val="00DE7932"/>
    <w:rsid w:val="00DF0001"/>
    <w:rsid w:val="00E00D43"/>
    <w:rsid w:val="00E01B3E"/>
    <w:rsid w:val="00E157E7"/>
    <w:rsid w:val="00E2079A"/>
    <w:rsid w:val="00E23F90"/>
    <w:rsid w:val="00E272B6"/>
    <w:rsid w:val="00E418D3"/>
    <w:rsid w:val="00E935CF"/>
    <w:rsid w:val="00E9508B"/>
    <w:rsid w:val="00EA2747"/>
    <w:rsid w:val="00EA3457"/>
    <w:rsid w:val="00EB159E"/>
    <w:rsid w:val="00EB5FA5"/>
    <w:rsid w:val="00EC2965"/>
    <w:rsid w:val="00ED0775"/>
    <w:rsid w:val="00ED3282"/>
    <w:rsid w:val="00ED417A"/>
    <w:rsid w:val="00ED61B5"/>
    <w:rsid w:val="00EF02F8"/>
    <w:rsid w:val="00F04D6E"/>
    <w:rsid w:val="00F05512"/>
    <w:rsid w:val="00F058AD"/>
    <w:rsid w:val="00F07A6A"/>
    <w:rsid w:val="00F14B23"/>
    <w:rsid w:val="00F17F7E"/>
    <w:rsid w:val="00F30889"/>
    <w:rsid w:val="00F31C8A"/>
    <w:rsid w:val="00F41435"/>
    <w:rsid w:val="00F41C2E"/>
    <w:rsid w:val="00F64B6F"/>
    <w:rsid w:val="00F72F62"/>
    <w:rsid w:val="00F8161A"/>
    <w:rsid w:val="00F865AE"/>
    <w:rsid w:val="00F90978"/>
    <w:rsid w:val="00F940D4"/>
    <w:rsid w:val="00FA2F80"/>
    <w:rsid w:val="00FA453B"/>
    <w:rsid w:val="00FB149F"/>
    <w:rsid w:val="00FB563A"/>
    <w:rsid w:val="00FC08B6"/>
    <w:rsid w:val="00FC63AC"/>
    <w:rsid w:val="00FD4AD5"/>
    <w:rsid w:val="00FE1613"/>
    <w:rsid w:val="00FF2C25"/>
    <w:rsid w:val="00FF3A08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A667"/>
  <w15:chartTrackingRefBased/>
  <w15:docId w15:val="{4261D0FC-615D-9044-B50A-7D92A1A4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9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D7ADF"/>
    <w:pPr>
      <w:ind w:left="720"/>
      <w:contextualSpacing/>
    </w:pPr>
  </w:style>
  <w:style w:type="table" w:styleId="a5">
    <w:name w:val="Table Grid"/>
    <w:basedOn w:val="a1"/>
    <w:uiPriority w:val="39"/>
    <w:rsid w:val="005C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3393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3393"/>
  </w:style>
  <w:style w:type="paragraph" w:styleId="a8">
    <w:name w:val="footer"/>
    <w:basedOn w:val="a"/>
    <w:link w:val="a9"/>
    <w:uiPriority w:val="99"/>
    <w:unhideWhenUsed/>
    <w:rsid w:val="00333393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3393"/>
  </w:style>
  <w:style w:type="character" w:customStyle="1" w:styleId="10">
    <w:name w:val="Заголовок 1 Знак"/>
    <w:basedOn w:val="a0"/>
    <w:link w:val="1"/>
    <w:uiPriority w:val="9"/>
    <w:rsid w:val="00F41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1C2E"/>
  </w:style>
  <w:style w:type="character" w:customStyle="1" w:styleId="period">
    <w:name w:val="period"/>
    <w:basedOn w:val="a0"/>
    <w:rsid w:val="00F41C2E"/>
  </w:style>
  <w:style w:type="character" w:customStyle="1" w:styleId="cit">
    <w:name w:val="cit"/>
    <w:basedOn w:val="a0"/>
    <w:rsid w:val="00F41C2E"/>
  </w:style>
  <w:style w:type="character" w:styleId="aa">
    <w:name w:val="Hyperlink"/>
    <w:basedOn w:val="a0"/>
    <w:uiPriority w:val="99"/>
    <w:semiHidden/>
    <w:unhideWhenUsed/>
    <w:rsid w:val="00ED6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136AC1-5F46-4950-ABB9-599D74D1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7712</Words>
  <Characters>4397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b.daryna1994@icloud.com</dc:creator>
  <cp:keywords/>
  <dc:description/>
  <cp:lastModifiedBy>Anna</cp:lastModifiedBy>
  <cp:revision>3</cp:revision>
  <cp:lastPrinted>2022-05-24T19:20:00Z</cp:lastPrinted>
  <dcterms:created xsi:type="dcterms:W3CDTF">2022-11-17T07:32:00Z</dcterms:created>
  <dcterms:modified xsi:type="dcterms:W3CDTF">2022-11-17T07:35:00Z</dcterms:modified>
</cp:coreProperties>
</file>