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958EE" w14:textId="77777777" w:rsidR="00D97A7C" w:rsidRDefault="00D97A7C" w:rsidP="00D97A7C">
      <w:pPr>
        <w:jc w:val="center"/>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МІНІСТЕРСТВО ОХОРОНИ ЗДОРОВ</w:t>
      </w:r>
      <w:r>
        <w:rPr>
          <w:rFonts w:ascii="Times New Roman" w:hAnsi="Times New Roman" w:cs="Times New Roman"/>
          <w:sz w:val="28"/>
          <w:szCs w:val="28"/>
        </w:rPr>
        <w:t>’</w:t>
      </w:r>
      <w:r>
        <w:rPr>
          <w:rFonts w:ascii="Times New Roman" w:hAnsi="Times New Roman" w:cs="Times New Roman"/>
          <w:sz w:val="28"/>
          <w:szCs w:val="28"/>
          <w:lang w:val="uk-UA"/>
        </w:rPr>
        <w:t>Я УКРАЇНИ</w:t>
      </w:r>
    </w:p>
    <w:p w14:paraId="44458704" w14:textId="77777777" w:rsidR="00D97A7C" w:rsidRDefault="00D97A7C" w:rsidP="00D97A7C">
      <w:pPr>
        <w:jc w:val="center"/>
        <w:rPr>
          <w:rFonts w:ascii="Times New Roman" w:hAnsi="Times New Roman" w:cs="Times New Roman"/>
          <w:sz w:val="28"/>
          <w:szCs w:val="28"/>
          <w:lang w:val="uk-UA"/>
        </w:rPr>
      </w:pPr>
      <w:r>
        <w:rPr>
          <w:rFonts w:ascii="Times New Roman" w:hAnsi="Times New Roman" w:cs="Times New Roman"/>
          <w:sz w:val="28"/>
          <w:szCs w:val="28"/>
          <w:lang w:val="uk-UA"/>
        </w:rPr>
        <w:t>НАЦІОНАЛЬНИЙ МЕДИЧНИЙ УНІВЕРСИТЕТ</w:t>
      </w:r>
    </w:p>
    <w:p w14:paraId="3A597527" w14:textId="77777777" w:rsidR="00D97A7C" w:rsidRDefault="00D97A7C" w:rsidP="00D97A7C">
      <w:pPr>
        <w:jc w:val="center"/>
        <w:rPr>
          <w:rFonts w:ascii="Times New Roman" w:hAnsi="Times New Roman" w:cs="Times New Roman"/>
          <w:sz w:val="28"/>
          <w:szCs w:val="28"/>
          <w:lang w:val="uk-UA"/>
        </w:rPr>
      </w:pPr>
      <w:r>
        <w:rPr>
          <w:rFonts w:ascii="Times New Roman" w:hAnsi="Times New Roman" w:cs="Times New Roman"/>
          <w:sz w:val="28"/>
          <w:szCs w:val="28"/>
          <w:lang w:val="uk-UA"/>
        </w:rPr>
        <w:t>ІМЕНІ О.О. БОГОМОЛЬЦЯ</w:t>
      </w:r>
    </w:p>
    <w:p w14:paraId="14F024B3" w14:textId="77777777" w:rsidR="00D97A7C" w:rsidRDefault="00D97A7C" w:rsidP="00D97A7C">
      <w:pPr>
        <w:jc w:val="center"/>
        <w:rPr>
          <w:rFonts w:ascii="Times New Roman" w:hAnsi="Times New Roman" w:cs="Times New Roman"/>
          <w:sz w:val="28"/>
          <w:szCs w:val="28"/>
          <w:lang w:val="uk-UA"/>
        </w:rPr>
      </w:pPr>
    </w:p>
    <w:p w14:paraId="5BBC9E19" w14:textId="77777777" w:rsidR="00D97A7C" w:rsidRDefault="00D97A7C" w:rsidP="00D97A7C">
      <w:pPr>
        <w:jc w:val="center"/>
        <w:rPr>
          <w:rFonts w:ascii="Times New Roman" w:hAnsi="Times New Roman" w:cs="Times New Roman"/>
          <w:sz w:val="28"/>
          <w:szCs w:val="28"/>
          <w:lang w:val="uk-UA"/>
        </w:rPr>
      </w:pPr>
    </w:p>
    <w:p w14:paraId="6E0A1253" w14:textId="77777777" w:rsidR="00D97A7C" w:rsidRDefault="00D97A7C" w:rsidP="00D97A7C">
      <w:pPr>
        <w:jc w:val="center"/>
        <w:rPr>
          <w:rFonts w:ascii="Times New Roman" w:hAnsi="Times New Roman" w:cs="Times New Roman"/>
          <w:sz w:val="28"/>
          <w:szCs w:val="28"/>
          <w:lang w:val="uk-UA"/>
        </w:rPr>
      </w:pPr>
    </w:p>
    <w:p w14:paraId="136DF3EA" w14:textId="77777777" w:rsidR="00D97A7C" w:rsidRDefault="00D97A7C" w:rsidP="00D97A7C">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ПЕТРЕНКО ОЛЕГ МИКОЛАЙОВИЧ</w:t>
      </w:r>
    </w:p>
    <w:p w14:paraId="7C3311ED" w14:textId="77777777" w:rsidR="00D97A7C" w:rsidRDefault="00D97A7C" w:rsidP="00D97A7C">
      <w:pPr>
        <w:jc w:val="center"/>
        <w:rPr>
          <w:rFonts w:ascii="Times New Roman" w:hAnsi="Times New Roman" w:cs="Times New Roman"/>
          <w:sz w:val="28"/>
          <w:szCs w:val="28"/>
          <w:lang w:val="uk-UA"/>
        </w:rPr>
      </w:pPr>
    </w:p>
    <w:p w14:paraId="4E439A99" w14:textId="77777777" w:rsidR="00D97A7C" w:rsidRDefault="00D97A7C" w:rsidP="00D97A7C">
      <w:pPr>
        <w:rPr>
          <w:rFonts w:ascii="Times New Roman" w:hAnsi="Times New Roman" w:cs="Times New Roman"/>
          <w:sz w:val="28"/>
          <w:szCs w:val="28"/>
          <w:lang w:val="uk-UA"/>
        </w:rPr>
      </w:pPr>
      <w:r>
        <w:rPr>
          <w:rFonts w:ascii="Times New Roman" w:hAnsi="Times New Roman" w:cs="Times New Roman"/>
          <w:sz w:val="28"/>
          <w:szCs w:val="28"/>
          <w:lang w:val="uk-UA"/>
        </w:rPr>
        <w:t xml:space="preserve">                                                                       УДК:616-002.3-89:615.361.014.41</w:t>
      </w:r>
    </w:p>
    <w:p w14:paraId="128EAFD5" w14:textId="77777777" w:rsidR="00D97A7C" w:rsidRDefault="00D97A7C" w:rsidP="00D97A7C">
      <w:pPr>
        <w:jc w:val="center"/>
        <w:rPr>
          <w:rFonts w:ascii="Times New Roman" w:hAnsi="Times New Roman" w:cs="Times New Roman"/>
          <w:sz w:val="28"/>
          <w:szCs w:val="28"/>
          <w:lang w:val="uk-UA"/>
        </w:rPr>
      </w:pPr>
    </w:p>
    <w:p w14:paraId="06FC4677" w14:textId="77777777" w:rsidR="00D97A7C" w:rsidRDefault="00D97A7C" w:rsidP="00D97A7C">
      <w:pPr>
        <w:jc w:val="center"/>
        <w:rPr>
          <w:rFonts w:ascii="Times New Roman" w:hAnsi="Times New Roman" w:cs="Times New Roman"/>
          <w:b/>
          <w:sz w:val="28"/>
          <w:szCs w:val="28"/>
          <w:lang w:val="uk-UA"/>
        </w:rPr>
      </w:pPr>
      <w:r>
        <w:rPr>
          <w:rFonts w:ascii="Times New Roman" w:hAnsi="Times New Roman" w:cs="Times New Roman"/>
          <w:b/>
          <w:sz w:val="28"/>
          <w:szCs w:val="28"/>
          <w:lang w:val="uk-UA"/>
        </w:rPr>
        <w:t>ХІРУРГІЧНЕ ЛІКУВАННЯ ГНІЙНО-НЕКРОТИЧНИХ РАН НИЖНІХ КІНЦВОК</w:t>
      </w:r>
    </w:p>
    <w:p w14:paraId="1727ECAB" w14:textId="77777777" w:rsidR="00D97A7C" w:rsidRDefault="00D97A7C" w:rsidP="00D97A7C">
      <w:pPr>
        <w:jc w:val="center"/>
        <w:rPr>
          <w:rFonts w:ascii="Times New Roman" w:hAnsi="Times New Roman" w:cs="Times New Roman"/>
          <w:sz w:val="28"/>
          <w:szCs w:val="28"/>
          <w:lang w:val="uk-UA"/>
        </w:rPr>
      </w:pPr>
    </w:p>
    <w:p w14:paraId="71AF20C1" w14:textId="77777777" w:rsidR="00D97A7C" w:rsidRDefault="00D97A7C" w:rsidP="00D97A7C">
      <w:pPr>
        <w:jc w:val="center"/>
        <w:rPr>
          <w:rFonts w:ascii="Times New Roman" w:hAnsi="Times New Roman" w:cs="Times New Roman"/>
          <w:sz w:val="28"/>
          <w:szCs w:val="28"/>
          <w:lang w:val="uk-UA"/>
        </w:rPr>
      </w:pPr>
      <w:r>
        <w:rPr>
          <w:rFonts w:ascii="Times New Roman" w:hAnsi="Times New Roman" w:cs="Times New Roman"/>
          <w:sz w:val="28"/>
          <w:szCs w:val="28"/>
          <w:lang w:val="uk-UA"/>
        </w:rPr>
        <w:t>14.01.03 –«Хірургія»</w:t>
      </w:r>
    </w:p>
    <w:p w14:paraId="668874A3" w14:textId="77777777" w:rsidR="00D97A7C" w:rsidRDefault="00D97A7C" w:rsidP="00D97A7C">
      <w:pPr>
        <w:jc w:val="center"/>
        <w:rPr>
          <w:rFonts w:ascii="Times New Roman" w:hAnsi="Times New Roman" w:cs="Times New Roman"/>
          <w:sz w:val="28"/>
          <w:szCs w:val="28"/>
          <w:lang w:val="uk-UA"/>
        </w:rPr>
      </w:pPr>
    </w:p>
    <w:p w14:paraId="1BEF7A0B" w14:textId="77777777" w:rsidR="00D97A7C" w:rsidRDefault="00D97A7C" w:rsidP="00D97A7C">
      <w:pPr>
        <w:jc w:val="center"/>
        <w:rPr>
          <w:rFonts w:ascii="Times New Roman" w:hAnsi="Times New Roman" w:cs="Times New Roman"/>
          <w:sz w:val="28"/>
          <w:szCs w:val="28"/>
          <w:lang w:val="uk-UA"/>
        </w:rPr>
      </w:pPr>
      <w:r>
        <w:rPr>
          <w:rFonts w:ascii="Times New Roman" w:hAnsi="Times New Roman" w:cs="Times New Roman"/>
          <w:sz w:val="28"/>
          <w:szCs w:val="28"/>
          <w:lang w:val="uk-UA"/>
        </w:rPr>
        <w:t>222 – «Медицина»</w:t>
      </w:r>
    </w:p>
    <w:p w14:paraId="4D29AFE4" w14:textId="77777777" w:rsidR="00D97A7C" w:rsidRDefault="00D97A7C" w:rsidP="00D97A7C">
      <w:pPr>
        <w:jc w:val="center"/>
        <w:rPr>
          <w:rFonts w:ascii="Times New Roman" w:hAnsi="Times New Roman" w:cs="Times New Roman"/>
          <w:sz w:val="28"/>
          <w:szCs w:val="28"/>
          <w:lang w:val="uk-UA"/>
        </w:rPr>
      </w:pPr>
    </w:p>
    <w:p w14:paraId="534DAAFF" w14:textId="77777777" w:rsidR="00D97A7C" w:rsidRDefault="00D97A7C" w:rsidP="00D97A7C">
      <w:pPr>
        <w:jc w:val="center"/>
        <w:rPr>
          <w:rFonts w:ascii="Times New Roman" w:hAnsi="Times New Roman" w:cs="Times New Roman"/>
          <w:sz w:val="28"/>
          <w:szCs w:val="28"/>
          <w:lang w:val="uk-UA"/>
        </w:rPr>
      </w:pPr>
    </w:p>
    <w:p w14:paraId="65A5EB6D" w14:textId="77777777" w:rsidR="00D97A7C" w:rsidRDefault="00D97A7C" w:rsidP="00D97A7C">
      <w:pPr>
        <w:jc w:val="center"/>
        <w:rPr>
          <w:rFonts w:ascii="Times New Roman" w:hAnsi="Times New Roman" w:cs="Times New Roman"/>
          <w:b/>
          <w:sz w:val="28"/>
          <w:szCs w:val="28"/>
          <w:lang w:val="uk-UA"/>
        </w:rPr>
      </w:pPr>
      <w:r>
        <w:rPr>
          <w:rFonts w:ascii="Times New Roman" w:hAnsi="Times New Roman" w:cs="Times New Roman"/>
          <w:b/>
          <w:sz w:val="28"/>
          <w:szCs w:val="28"/>
          <w:lang w:val="uk-UA"/>
        </w:rPr>
        <w:t>АВТОРЕФЕРАТ</w:t>
      </w:r>
    </w:p>
    <w:p w14:paraId="294598EE" w14:textId="77777777" w:rsidR="00D97A7C" w:rsidRDefault="00D97A7C" w:rsidP="00D97A7C">
      <w:pPr>
        <w:jc w:val="center"/>
        <w:rPr>
          <w:rFonts w:ascii="Times New Roman" w:hAnsi="Times New Roman" w:cs="Times New Roman"/>
          <w:sz w:val="28"/>
          <w:szCs w:val="28"/>
          <w:lang w:val="uk-UA"/>
        </w:rPr>
      </w:pPr>
      <w:r>
        <w:rPr>
          <w:rFonts w:ascii="Times New Roman" w:hAnsi="Times New Roman" w:cs="Times New Roman"/>
          <w:sz w:val="28"/>
          <w:szCs w:val="28"/>
          <w:lang w:val="uk-UA"/>
        </w:rPr>
        <w:t>дисертації на здобуття наукового ступеня</w:t>
      </w:r>
    </w:p>
    <w:p w14:paraId="6E089E40" w14:textId="77777777" w:rsidR="00D97A7C" w:rsidRDefault="00D97A7C" w:rsidP="00D97A7C">
      <w:pPr>
        <w:jc w:val="center"/>
        <w:rPr>
          <w:rFonts w:ascii="Times New Roman" w:hAnsi="Times New Roman" w:cs="Times New Roman"/>
          <w:sz w:val="28"/>
          <w:szCs w:val="28"/>
          <w:lang w:val="uk-UA"/>
        </w:rPr>
      </w:pPr>
      <w:r>
        <w:rPr>
          <w:rFonts w:ascii="Times New Roman" w:hAnsi="Times New Roman" w:cs="Times New Roman"/>
          <w:sz w:val="28"/>
          <w:szCs w:val="28"/>
          <w:lang w:val="uk-UA"/>
        </w:rPr>
        <w:t>доктора медичних наук</w:t>
      </w:r>
    </w:p>
    <w:p w14:paraId="5BABFB81" w14:textId="77777777" w:rsidR="00D97A7C" w:rsidRDefault="00D97A7C" w:rsidP="00D97A7C">
      <w:pPr>
        <w:jc w:val="center"/>
        <w:rPr>
          <w:rFonts w:ascii="Times New Roman" w:hAnsi="Times New Roman" w:cs="Times New Roman"/>
          <w:sz w:val="28"/>
          <w:szCs w:val="28"/>
          <w:lang w:val="uk-UA"/>
        </w:rPr>
      </w:pPr>
    </w:p>
    <w:p w14:paraId="6FDC603F" w14:textId="77777777" w:rsidR="00D97A7C" w:rsidRDefault="00D97A7C" w:rsidP="00D97A7C">
      <w:pPr>
        <w:jc w:val="center"/>
        <w:rPr>
          <w:rFonts w:ascii="Times New Roman" w:hAnsi="Times New Roman" w:cs="Times New Roman"/>
          <w:sz w:val="28"/>
          <w:szCs w:val="28"/>
          <w:lang w:val="uk-UA"/>
        </w:rPr>
      </w:pPr>
    </w:p>
    <w:p w14:paraId="74654FAA" w14:textId="77777777" w:rsidR="00D97A7C" w:rsidRDefault="00D97A7C" w:rsidP="00D97A7C">
      <w:pPr>
        <w:jc w:val="center"/>
        <w:rPr>
          <w:rFonts w:ascii="Times New Roman" w:hAnsi="Times New Roman" w:cs="Times New Roman"/>
          <w:sz w:val="28"/>
          <w:szCs w:val="28"/>
          <w:lang w:val="uk-UA"/>
        </w:rPr>
      </w:pPr>
    </w:p>
    <w:p w14:paraId="6DAE137B" w14:textId="77777777" w:rsidR="00D97A7C" w:rsidRDefault="00D97A7C" w:rsidP="00D97A7C">
      <w:pPr>
        <w:jc w:val="center"/>
        <w:rPr>
          <w:rFonts w:ascii="Times New Roman" w:hAnsi="Times New Roman" w:cs="Times New Roman"/>
          <w:sz w:val="28"/>
          <w:szCs w:val="28"/>
          <w:lang w:val="uk-UA"/>
        </w:rPr>
      </w:pPr>
    </w:p>
    <w:p w14:paraId="4A2E5716" w14:textId="77777777" w:rsidR="00D97A7C" w:rsidRDefault="00D97A7C" w:rsidP="00D97A7C">
      <w:pPr>
        <w:jc w:val="center"/>
        <w:rPr>
          <w:rFonts w:ascii="Times New Roman" w:hAnsi="Times New Roman" w:cs="Times New Roman"/>
          <w:sz w:val="28"/>
          <w:szCs w:val="28"/>
          <w:lang w:val="uk-UA"/>
        </w:rPr>
      </w:pPr>
      <w:r>
        <w:rPr>
          <w:rFonts w:ascii="Times New Roman" w:hAnsi="Times New Roman" w:cs="Times New Roman"/>
          <w:sz w:val="28"/>
          <w:szCs w:val="28"/>
          <w:lang w:val="uk-UA"/>
        </w:rPr>
        <w:t>Київ – 2021</w:t>
      </w:r>
    </w:p>
    <w:p w14:paraId="6ECFB524" w14:textId="77777777" w:rsidR="00D97A7C" w:rsidRDefault="00D97A7C" w:rsidP="00D97A7C">
      <w:pPr>
        <w:jc w:val="center"/>
        <w:rPr>
          <w:rFonts w:ascii="Times New Roman" w:hAnsi="Times New Roman" w:cs="Times New Roman"/>
          <w:sz w:val="28"/>
          <w:szCs w:val="28"/>
          <w:lang w:val="uk-UA"/>
        </w:rPr>
      </w:pPr>
    </w:p>
    <w:p w14:paraId="3165113A" w14:textId="77777777" w:rsidR="00D97A7C" w:rsidRDefault="00D97A7C" w:rsidP="00D97A7C">
      <w:pPr>
        <w:jc w:val="center"/>
        <w:rPr>
          <w:rFonts w:ascii="Times New Roman" w:hAnsi="Times New Roman" w:cs="Times New Roman"/>
          <w:sz w:val="28"/>
          <w:szCs w:val="28"/>
          <w:lang w:val="uk-UA"/>
        </w:rPr>
      </w:pPr>
    </w:p>
    <w:p w14:paraId="0D52AE52" w14:textId="77777777" w:rsidR="00D97A7C" w:rsidRDefault="00D97A7C" w:rsidP="00D97A7C">
      <w:pPr>
        <w:jc w:val="center"/>
        <w:rPr>
          <w:rFonts w:ascii="Times New Roman" w:hAnsi="Times New Roman" w:cs="Times New Roman"/>
          <w:sz w:val="28"/>
          <w:szCs w:val="28"/>
          <w:lang w:val="uk-UA"/>
        </w:rPr>
      </w:pPr>
    </w:p>
    <w:p w14:paraId="37F647DF" w14:textId="77777777" w:rsidR="00D97A7C" w:rsidRDefault="00D97A7C" w:rsidP="00D97A7C">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Дисертацією є рукопис.</w:t>
      </w:r>
    </w:p>
    <w:p w14:paraId="7E3005CF" w14:textId="77777777" w:rsidR="00D97A7C" w:rsidRDefault="00D97A7C" w:rsidP="00D97A7C">
      <w:pPr>
        <w:rPr>
          <w:rFonts w:ascii="Times New Roman" w:hAnsi="Times New Roman" w:cs="Times New Roman"/>
          <w:sz w:val="28"/>
          <w:szCs w:val="28"/>
          <w:lang w:val="uk-UA"/>
        </w:rPr>
      </w:pPr>
      <w:r>
        <w:rPr>
          <w:rFonts w:ascii="Times New Roman" w:hAnsi="Times New Roman" w:cs="Times New Roman"/>
          <w:sz w:val="28"/>
          <w:szCs w:val="28"/>
          <w:lang w:val="uk-UA"/>
        </w:rPr>
        <w:t>Робота виконана в Національному медичному університеті імені О.О. Богомольця МОЗ України</w:t>
      </w:r>
    </w:p>
    <w:p w14:paraId="135BC133" w14:textId="77777777" w:rsidR="00D97A7C" w:rsidRDefault="00D97A7C" w:rsidP="00D97A7C">
      <w:pPr>
        <w:rPr>
          <w:rFonts w:ascii="Times New Roman" w:hAnsi="Times New Roman" w:cs="Times New Roman"/>
          <w:sz w:val="28"/>
          <w:szCs w:val="28"/>
          <w:lang w:val="uk-UA"/>
        </w:rPr>
      </w:pPr>
    </w:p>
    <w:p w14:paraId="420F83B0" w14:textId="77777777" w:rsidR="00D97A7C" w:rsidRDefault="00D97A7C" w:rsidP="00D97A7C">
      <w:pPr>
        <w:rPr>
          <w:rFonts w:ascii="Times New Roman" w:hAnsi="Times New Roman" w:cs="Times New Roman"/>
          <w:b/>
          <w:sz w:val="28"/>
          <w:szCs w:val="28"/>
          <w:lang w:val="uk-UA"/>
        </w:rPr>
      </w:pPr>
      <w:r>
        <w:rPr>
          <w:rFonts w:ascii="Times New Roman" w:hAnsi="Times New Roman" w:cs="Times New Roman"/>
          <w:b/>
          <w:sz w:val="28"/>
          <w:szCs w:val="28"/>
          <w:lang w:val="uk-UA"/>
        </w:rPr>
        <w:t>Науковий консультант</w:t>
      </w:r>
    </w:p>
    <w:p w14:paraId="683BDFAF" w14:textId="77777777" w:rsidR="00D97A7C" w:rsidRDefault="00D97A7C" w:rsidP="00D97A7C">
      <w:pPr>
        <w:rPr>
          <w:rFonts w:ascii="Times New Roman" w:hAnsi="Times New Roman" w:cs="Times New Roman"/>
          <w:sz w:val="28"/>
          <w:szCs w:val="28"/>
          <w:lang w:val="uk-UA"/>
        </w:rPr>
      </w:pPr>
      <w:r>
        <w:rPr>
          <w:rFonts w:ascii="Times New Roman" w:hAnsi="Times New Roman" w:cs="Times New Roman"/>
          <w:sz w:val="28"/>
          <w:szCs w:val="28"/>
          <w:lang w:val="uk-UA"/>
        </w:rPr>
        <w:t xml:space="preserve">Доктор медичних наук, професор,  </w:t>
      </w:r>
      <w:r>
        <w:rPr>
          <w:rFonts w:ascii="Times New Roman" w:hAnsi="Times New Roman" w:cs="Times New Roman"/>
          <w:b/>
          <w:sz w:val="28"/>
          <w:szCs w:val="28"/>
          <w:lang w:val="uk-UA"/>
        </w:rPr>
        <w:t>Безродний Борис Гаврилович</w:t>
      </w:r>
      <w:r>
        <w:rPr>
          <w:rFonts w:ascii="Times New Roman" w:hAnsi="Times New Roman" w:cs="Times New Roman"/>
          <w:sz w:val="28"/>
          <w:szCs w:val="28"/>
          <w:lang w:val="uk-UA"/>
        </w:rPr>
        <w:t xml:space="preserve">, Національний медичний університет імені О.О. Богомольця МОЗ України,  завідувач кафедри хірургії № 2 </w:t>
      </w:r>
    </w:p>
    <w:p w14:paraId="5C013A3A" w14:textId="77777777" w:rsidR="00D97A7C" w:rsidRDefault="00D97A7C" w:rsidP="00D97A7C">
      <w:pPr>
        <w:rPr>
          <w:rFonts w:ascii="Times New Roman" w:hAnsi="Times New Roman" w:cs="Times New Roman"/>
          <w:sz w:val="28"/>
          <w:szCs w:val="28"/>
          <w:lang w:val="uk-UA"/>
        </w:rPr>
      </w:pPr>
    </w:p>
    <w:p w14:paraId="3623B45D" w14:textId="77777777" w:rsidR="00D97A7C" w:rsidRDefault="00D97A7C" w:rsidP="00D97A7C">
      <w:pPr>
        <w:rPr>
          <w:rFonts w:ascii="Times New Roman" w:hAnsi="Times New Roman" w:cs="Times New Roman"/>
          <w:b/>
          <w:sz w:val="28"/>
          <w:szCs w:val="28"/>
          <w:lang w:val="uk-UA"/>
        </w:rPr>
      </w:pPr>
      <w:r>
        <w:rPr>
          <w:rFonts w:ascii="Times New Roman" w:hAnsi="Times New Roman" w:cs="Times New Roman"/>
          <w:b/>
          <w:sz w:val="28"/>
          <w:szCs w:val="28"/>
          <w:lang w:val="uk-UA"/>
        </w:rPr>
        <w:t>Офіційні опоненти:</w:t>
      </w:r>
    </w:p>
    <w:p w14:paraId="12CB1FD7" w14:textId="31AD9F0B" w:rsidR="00D97A7C" w:rsidRDefault="00D97A7C" w:rsidP="00D97A7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доктор медичних наук, професор </w:t>
      </w:r>
      <w:r>
        <w:rPr>
          <w:rFonts w:ascii="Times New Roman" w:hAnsi="Times New Roman" w:cs="Times New Roman"/>
          <w:b/>
          <w:sz w:val="28"/>
          <w:szCs w:val="28"/>
          <w:lang w:val="uk-UA"/>
        </w:rPr>
        <w:t>Козинець Георгій Павлович,</w:t>
      </w:r>
      <w:r>
        <w:rPr>
          <w:rFonts w:ascii="Times New Roman" w:hAnsi="Times New Roman" w:cs="Times New Roman"/>
          <w:sz w:val="28"/>
          <w:szCs w:val="28"/>
          <w:lang w:val="uk-UA"/>
        </w:rPr>
        <w:t xml:space="preserve"> Національна медична ак</w:t>
      </w:r>
      <w:r w:rsidR="008E1829">
        <w:rPr>
          <w:rFonts w:ascii="Times New Roman" w:hAnsi="Times New Roman" w:cs="Times New Roman"/>
          <w:sz w:val="28"/>
          <w:szCs w:val="28"/>
          <w:lang w:val="uk-UA"/>
        </w:rPr>
        <w:t>адемія післядипломної освіти імені</w:t>
      </w:r>
      <w:r>
        <w:rPr>
          <w:rFonts w:ascii="Times New Roman" w:hAnsi="Times New Roman" w:cs="Times New Roman"/>
          <w:sz w:val="28"/>
          <w:szCs w:val="28"/>
          <w:lang w:val="uk-UA"/>
        </w:rPr>
        <w:t xml:space="preserve"> П. Л. Шупика МОЗ України, завідувач кафедри комбустіології та пластичної хірургії; </w:t>
      </w:r>
    </w:p>
    <w:p w14:paraId="15913C99" w14:textId="77777777" w:rsidR="00D97A7C" w:rsidRDefault="00D97A7C" w:rsidP="00D97A7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доктор медичних наук, професор, полковник медичної служби </w:t>
      </w:r>
      <w:r>
        <w:rPr>
          <w:rFonts w:ascii="Times New Roman" w:hAnsi="Times New Roman" w:cs="Times New Roman"/>
          <w:b/>
          <w:sz w:val="28"/>
          <w:szCs w:val="28"/>
          <w:lang w:val="uk-UA"/>
        </w:rPr>
        <w:t>Заруцький Ярослав Леонідович,</w:t>
      </w:r>
      <w:r>
        <w:rPr>
          <w:rFonts w:ascii="Times New Roman" w:hAnsi="Times New Roman" w:cs="Times New Roman"/>
          <w:sz w:val="28"/>
          <w:szCs w:val="28"/>
          <w:lang w:val="uk-UA"/>
        </w:rPr>
        <w:t xml:space="preserve"> Українська військово – медична академія, начальник кафедри військової хірургії;</w:t>
      </w:r>
    </w:p>
    <w:p w14:paraId="7FCE639D" w14:textId="77777777" w:rsidR="00D97A7C" w:rsidRDefault="00D97A7C" w:rsidP="00D97A7C">
      <w:pPr>
        <w:pStyle w:val="a3"/>
        <w:spacing w:line="276" w:lineRule="auto"/>
        <w:ind w:left="0" w:firstLine="0"/>
      </w:pPr>
      <w:r>
        <w:rPr>
          <w:rFonts w:eastAsiaTheme="minorHAnsi"/>
          <w:lang w:eastAsia="en-US"/>
        </w:rPr>
        <w:t xml:space="preserve">доктор медичних наук, професор </w:t>
      </w:r>
      <w:r>
        <w:rPr>
          <w:b/>
        </w:rPr>
        <w:t>Дрюк Микола Федорович</w:t>
      </w:r>
      <w:r>
        <w:t>, головний науковий співробітник Національного інституту хірургії та трансплантології імені О. О. Шалімова НАМН України</w:t>
      </w:r>
    </w:p>
    <w:p w14:paraId="2BD07A6B" w14:textId="77777777" w:rsidR="00D97A7C" w:rsidRDefault="00D97A7C" w:rsidP="00D97A7C">
      <w:pPr>
        <w:pStyle w:val="a3"/>
        <w:spacing w:line="276" w:lineRule="auto"/>
        <w:ind w:left="0" w:firstLine="0"/>
      </w:pPr>
    </w:p>
    <w:p w14:paraId="77F5226D" w14:textId="77777777" w:rsidR="00D97A7C" w:rsidRDefault="00D97A7C" w:rsidP="00D97A7C">
      <w:pPr>
        <w:pStyle w:val="a3"/>
        <w:spacing w:line="276" w:lineRule="auto"/>
        <w:ind w:left="0" w:firstLine="0"/>
      </w:pPr>
      <w:r>
        <w:t>Захист відбудеться  «4» лютого 2021 року о 13 годині 30 хвилин на засіданні спеціалізованої вченої ради Д.26.003.03 при Національному медичному університеті імені О.О. Богомольця МОЗ України.  Адреса: 01601, м. Київ, бульвар Тараса Шевченка,  17.</w:t>
      </w:r>
    </w:p>
    <w:p w14:paraId="12369B59" w14:textId="77777777" w:rsidR="00D97A7C" w:rsidRDefault="00D97A7C" w:rsidP="00D97A7C">
      <w:pPr>
        <w:pStyle w:val="a3"/>
        <w:spacing w:line="276" w:lineRule="auto"/>
        <w:ind w:left="0" w:firstLine="0"/>
      </w:pPr>
    </w:p>
    <w:p w14:paraId="53F26099" w14:textId="77777777" w:rsidR="00D97A7C" w:rsidRDefault="00D97A7C" w:rsidP="00D97A7C">
      <w:pPr>
        <w:pStyle w:val="a3"/>
        <w:spacing w:line="276" w:lineRule="auto"/>
        <w:ind w:left="0" w:firstLine="0"/>
      </w:pPr>
      <w:r>
        <w:t>Із дисертацією можна ознайомитись в бібліотеці Національного медичного університету імені О.О. Богомольця.  Адреса: 01057,  м. Київ, вул. Зоологічна 3.</w:t>
      </w:r>
    </w:p>
    <w:p w14:paraId="1470C16D" w14:textId="77777777" w:rsidR="00D97A7C" w:rsidRDefault="00D97A7C" w:rsidP="00D97A7C">
      <w:pPr>
        <w:pStyle w:val="a3"/>
        <w:spacing w:line="276" w:lineRule="auto"/>
        <w:ind w:left="0" w:firstLine="0"/>
      </w:pPr>
    </w:p>
    <w:p w14:paraId="44B91F08" w14:textId="77777777" w:rsidR="00D97A7C" w:rsidRDefault="00D97A7C" w:rsidP="00D97A7C">
      <w:pPr>
        <w:pStyle w:val="a3"/>
        <w:spacing w:line="276" w:lineRule="auto"/>
        <w:ind w:left="0" w:firstLine="0"/>
      </w:pPr>
    </w:p>
    <w:p w14:paraId="0CE844BC" w14:textId="77777777" w:rsidR="00D97A7C" w:rsidRDefault="00D97A7C" w:rsidP="00D97A7C">
      <w:pPr>
        <w:pStyle w:val="a3"/>
        <w:spacing w:line="276" w:lineRule="auto"/>
        <w:ind w:left="0" w:firstLine="0"/>
      </w:pPr>
      <w:r>
        <w:t>Автореферат розісланий «   »   _______________ 2020 року</w:t>
      </w:r>
    </w:p>
    <w:p w14:paraId="45A19712" w14:textId="77777777" w:rsidR="00D97A7C" w:rsidRDefault="00D97A7C" w:rsidP="00D97A7C">
      <w:pPr>
        <w:pStyle w:val="a3"/>
        <w:spacing w:line="276" w:lineRule="auto"/>
        <w:ind w:left="0" w:firstLine="0"/>
      </w:pPr>
    </w:p>
    <w:p w14:paraId="632D5EE9" w14:textId="77777777" w:rsidR="00D97A7C" w:rsidRDefault="00D97A7C" w:rsidP="00D97A7C">
      <w:pPr>
        <w:pStyle w:val="a3"/>
        <w:spacing w:line="276" w:lineRule="auto"/>
        <w:ind w:left="0" w:firstLine="0"/>
      </w:pPr>
    </w:p>
    <w:p w14:paraId="5E9EF486" w14:textId="77777777" w:rsidR="00D97A7C" w:rsidRDefault="00D97A7C" w:rsidP="00D97A7C">
      <w:pPr>
        <w:pStyle w:val="a3"/>
        <w:spacing w:line="276" w:lineRule="auto"/>
        <w:ind w:left="0" w:firstLine="0"/>
      </w:pPr>
      <w:r>
        <w:t>Вчений секретар</w:t>
      </w:r>
    </w:p>
    <w:p w14:paraId="13179764" w14:textId="77777777" w:rsidR="00D97A7C" w:rsidRDefault="00D97A7C" w:rsidP="00D97A7C">
      <w:pPr>
        <w:pStyle w:val="a3"/>
        <w:spacing w:line="276" w:lineRule="auto"/>
        <w:ind w:left="0" w:firstLine="0"/>
      </w:pPr>
      <w:r>
        <w:t>спеціалізованої вченої ради,</w:t>
      </w:r>
    </w:p>
    <w:p w14:paraId="0B17A196" w14:textId="77777777" w:rsidR="00D97A7C" w:rsidRDefault="00D97A7C" w:rsidP="00D97A7C">
      <w:pPr>
        <w:pStyle w:val="a3"/>
        <w:spacing w:line="276" w:lineRule="auto"/>
        <w:ind w:left="0" w:firstLine="0"/>
      </w:pPr>
      <w:r>
        <w:t>кандидат медичних наук, доцент                                                  Вітовський Я.М.</w:t>
      </w:r>
    </w:p>
    <w:p w14:paraId="543C4084" w14:textId="449CEEC6" w:rsidR="00EE4335" w:rsidRDefault="00EE4335" w:rsidP="0042271C">
      <w:pPr>
        <w:rPr>
          <w:rFonts w:ascii="Times New Roman" w:hAnsi="Times New Roman" w:cs="Times New Roman"/>
          <w:sz w:val="28"/>
          <w:szCs w:val="28"/>
          <w:lang w:val="uk-UA"/>
        </w:rPr>
      </w:pPr>
    </w:p>
    <w:p w14:paraId="5381025D" w14:textId="77777777" w:rsidR="00D97A7C" w:rsidRDefault="00D97A7C" w:rsidP="0042271C">
      <w:pPr>
        <w:rPr>
          <w:rFonts w:ascii="Times New Roman" w:hAnsi="Times New Roman" w:cs="Times New Roman"/>
          <w:sz w:val="28"/>
          <w:szCs w:val="28"/>
          <w:lang w:val="uk-UA"/>
        </w:rPr>
      </w:pPr>
    </w:p>
    <w:p w14:paraId="154C0EB4" w14:textId="77777777" w:rsidR="00842693" w:rsidRDefault="00A72998" w:rsidP="00842693">
      <w:pPr>
        <w:jc w:val="center"/>
        <w:rPr>
          <w:rFonts w:ascii="Times New Roman" w:hAnsi="Times New Roman" w:cs="Times New Roman"/>
          <w:b/>
          <w:sz w:val="28"/>
          <w:szCs w:val="28"/>
          <w:lang w:val="uk-UA"/>
        </w:rPr>
      </w:pPr>
      <w:r w:rsidRPr="00A72998">
        <w:rPr>
          <w:rFonts w:ascii="Times New Roman" w:hAnsi="Times New Roman" w:cs="Times New Roman"/>
          <w:b/>
          <w:sz w:val="28"/>
          <w:szCs w:val="28"/>
          <w:lang w:val="uk-UA"/>
        </w:rPr>
        <w:t>ЗАГАЛЬНА ХАРАКТЕРИСТИКА РОБОТИ</w:t>
      </w:r>
    </w:p>
    <w:p w14:paraId="1D5F36A0" w14:textId="77777777" w:rsidR="00842693" w:rsidRDefault="00A72998" w:rsidP="00842693">
      <w:pPr>
        <w:spacing w:after="0"/>
        <w:ind w:firstLine="708"/>
        <w:rPr>
          <w:rFonts w:ascii="Times New Roman" w:hAnsi="Times New Roman" w:cs="Times New Roman"/>
          <w:b/>
          <w:sz w:val="28"/>
          <w:szCs w:val="28"/>
          <w:lang w:val="uk-UA"/>
        </w:rPr>
      </w:pPr>
      <w:r w:rsidRPr="00A72998">
        <w:rPr>
          <w:rFonts w:ascii="Times New Roman" w:hAnsi="Times New Roman" w:cs="Times New Roman"/>
          <w:b/>
          <w:sz w:val="28"/>
          <w:szCs w:val="28"/>
          <w:lang w:val="uk-UA"/>
        </w:rPr>
        <w:t>Обґрунтування вибору теми дослідження.</w:t>
      </w:r>
      <w:r w:rsidRPr="00A72998">
        <w:rPr>
          <w:rFonts w:ascii="Times New Roman" w:hAnsi="Times New Roman" w:cs="Times New Roman"/>
          <w:sz w:val="28"/>
          <w:szCs w:val="28"/>
          <w:lang w:val="uk-UA"/>
        </w:rPr>
        <w:t xml:space="preserve"> </w:t>
      </w:r>
    </w:p>
    <w:p w14:paraId="51D486F0" w14:textId="77777777" w:rsidR="00842693" w:rsidRDefault="00A72998" w:rsidP="00993953">
      <w:pPr>
        <w:spacing w:after="0"/>
        <w:ind w:firstLine="708"/>
        <w:jc w:val="both"/>
        <w:rPr>
          <w:rFonts w:ascii="Times New Roman" w:hAnsi="Times New Roman" w:cs="Times New Roman"/>
          <w:b/>
          <w:sz w:val="28"/>
          <w:szCs w:val="28"/>
          <w:lang w:val="uk-UA"/>
        </w:rPr>
      </w:pPr>
      <w:r w:rsidRPr="00A72998">
        <w:rPr>
          <w:rFonts w:ascii="Times New Roman" w:hAnsi="Times New Roman" w:cs="Times New Roman"/>
          <w:sz w:val="28"/>
          <w:szCs w:val="28"/>
          <w:lang w:val="uk-UA"/>
        </w:rPr>
        <w:t>Гнійно-некротичні д</w:t>
      </w:r>
      <w:r w:rsidR="00897C77">
        <w:rPr>
          <w:rFonts w:ascii="Times New Roman" w:hAnsi="Times New Roman" w:cs="Times New Roman"/>
          <w:sz w:val="28"/>
          <w:szCs w:val="28"/>
          <w:lang w:val="uk-UA"/>
        </w:rPr>
        <w:t>ефекти м’яких тканин</w:t>
      </w:r>
      <w:r w:rsidR="00685F10">
        <w:rPr>
          <w:rFonts w:ascii="Times New Roman" w:hAnsi="Times New Roman" w:cs="Times New Roman"/>
          <w:sz w:val="28"/>
          <w:szCs w:val="28"/>
          <w:lang w:val="uk-UA"/>
        </w:rPr>
        <w:t xml:space="preserve"> складають</w:t>
      </w:r>
      <w:r w:rsidRPr="00A72998">
        <w:rPr>
          <w:rFonts w:ascii="Times New Roman" w:hAnsi="Times New Roman" w:cs="Times New Roman"/>
          <w:sz w:val="28"/>
          <w:szCs w:val="28"/>
          <w:lang w:val="uk-UA"/>
        </w:rPr>
        <w:t xml:space="preserve"> до 35% випадків від загальної кількості </w:t>
      </w:r>
      <w:r w:rsidR="00897C77">
        <w:rPr>
          <w:rFonts w:ascii="Times New Roman" w:hAnsi="Times New Roman" w:cs="Times New Roman"/>
          <w:sz w:val="28"/>
          <w:szCs w:val="28"/>
          <w:lang w:val="uk-UA"/>
        </w:rPr>
        <w:t>хірургічних хвороб та є серйозною медико-соціальною проблемою</w:t>
      </w:r>
      <w:r w:rsidRPr="00A72998">
        <w:rPr>
          <w:rFonts w:ascii="Times New Roman" w:hAnsi="Times New Roman" w:cs="Times New Roman"/>
          <w:sz w:val="28"/>
          <w:szCs w:val="28"/>
          <w:lang w:val="uk-UA"/>
        </w:rPr>
        <w:t xml:space="preserve"> [ Савельєв В.С. 2012]. Локалізацією гнійної рани може бути будь-яка анатомічна ділянка тіла, але найбільш поширеною локалізацією ран є нижня кінцівка. </w:t>
      </w:r>
    </w:p>
    <w:p w14:paraId="6FD2B4D9" w14:textId="77777777" w:rsidR="00842693" w:rsidRDefault="00A72998" w:rsidP="00993953">
      <w:pPr>
        <w:spacing w:after="0"/>
        <w:ind w:firstLine="708"/>
        <w:jc w:val="both"/>
        <w:rPr>
          <w:rFonts w:ascii="Times New Roman" w:hAnsi="Times New Roman" w:cs="Times New Roman"/>
          <w:sz w:val="28"/>
          <w:szCs w:val="28"/>
          <w:lang w:val="uk-UA"/>
        </w:rPr>
      </w:pPr>
      <w:r w:rsidRPr="00A72998">
        <w:rPr>
          <w:rFonts w:ascii="Times New Roman" w:hAnsi="Times New Roman" w:cs="Times New Roman"/>
          <w:sz w:val="28"/>
          <w:szCs w:val="28"/>
          <w:lang w:val="uk-UA"/>
        </w:rPr>
        <w:t>Незважаючи на появу хірургічних, медикаментозних інновацій</w:t>
      </w:r>
      <w:r w:rsidR="00685F10">
        <w:rPr>
          <w:rFonts w:ascii="Times New Roman" w:hAnsi="Times New Roman" w:cs="Times New Roman"/>
          <w:sz w:val="28"/>
          <w:szCs w:val="28"/>
          <w:lang w:val="uk-UA"/>
        </w:rPr>
        <w:t xml:space="preserve">, </w:t>
      </w:r>
      <w:r w:rsidRPr="00A72998">
        <w:rPr>
          <w:rFonts w:ascii="Times New Roman" w:hAnsi="Times New Roman" w:cs="Times New Roman"/>
          <w:sz w:val="28"/>
          <w:szCs w:val="28"/>
          <w:lang w:val="uk-UA"/>
        </w:rPr>
        <w:t>лікування гнійно-некротичних ран нижніх кінцівок є тривалим і часто безуспішним. Поширеність трофічних виразок нижніх кінцівок серед населення с</w:t>
      </w:r>
      <w:r w:rsidR="00685F10">
        <w:rPr>
          <w:rFonts w:ascii="Times New Roman" w:hAnsi="Times New Roman" w:cs="Times New Roman"/>
          <w:sz w:val="28"/>
          <w:szCs w:val="28"/>
          <w:lang w:val="uk-UA"/>
        </w:rPr>
        <w:t>кладає</w:t>
      </w:r>
      <w:r w:rsidRPr="00A72998">
        <w:rPr>
          <w:rFonts w:ascii="Times New Roman" w:hAnsi="Times New Roman" w:cs="Times New Roman"/>
          <w:sz w:val="28"/>
          <w:szCs w:val="28"/>
          <w:lang w:val="uk-UA"/>
        </w:rPr>
        <w:t xml:space="preserve"> 0,1 – 1,5 % [ </w:t>
      </w:r>
      <w:r w:rsidRPr="00A72998">
        <w:rPr>
          <w:rFonts w:ascii="Times New Roman" w:hAnsi="Times New Roman" w:cs="Times New Roman"/>
          <w:sz w:val="28"/>
          <w:szCs w:val="28"/>
          <w:lang w:val="en-US"/>
        </w:rPr>
        <w:t>Gottrup</w:t>
      </w:r>
      <w:r w:rsidRPr="00A72998">
        <w:rPr>
          <w:rFonts w:ascii="Times New Roman" w:hAnsi="Times New Roman" w:cs="Times New Roman"/>
          <w:sz w:val="28"/>
          <w:szCs w:val="28"/>
          <w:lang w:val="uk-UA"/>
        </w:rPr>
        <w:t xml:space="preserve"> </w:t>
      </w:r>
      <w:r w:rsidRPr="00A72998">
        <w:rPr>
          <w:rFonts w:ascii="Times New Roman" w:hAnsi="Times New Roman" w:cs="Times New Roman"/>
          <w:sz w:val="28"/>
          <w:szCs w:val="28"/>
          <w:lang w:val="en-US"/>
        </w:rPr>
        <w:t>F</w:t>
      </w:r>
      <w:r w:rsidRPr="00A72998">
        <w:rPr>
          <w:rFonts w:ascii="Times New Roman" w:hAnsi="Times New Roman" w:cs="Times New Roman"/>
          <w:sz w:val="28"/>
          <w:szCs w:val="28"/>
          <w:lang w:val="uk-UA"/>
        </w:rPr>
        <w:t>. 2010], у  24%  хворих тривалість їх сягає більше року. Внаслідок цього</w:t>
      </w:r>
      <w:r w:rsidR="00685F10">
        <w:rPr>
          <w:rFonts w:ascii="Times New Roman" w:hAnsi="Times New Roman" w:cs="Times New Roman"/>
          <w:sz w:val="28"/>
          <w:szCs w:val="28"/>
          <w:lang w:val="uk-UA"/>
        </w:rPr>
        <w:t>,</w:t>
      </w:r>
      <w:r w:rsidRPr="00A72998">
        <w:rPr>
          <w:rFonts w:ascii="Times New Roman" w:hAnsi="Times New Roman" w:cs="Times New Roman"/>
          <w:sz w:val="28"/>
          <w:szCs w:val="28"/>
          <w:lang w:val="uk-UA"/>
        </w:rPr>
        <w:t xml:space="preserve"> 45% хворих страждають від обмеженої мобільності та пересуваються лише в межах дому. </w:t>
      </w:r>
    </w:p>
    <w:p w14:paraId="0B74DC5A" w14:textId="422B1B67" w:rsidR="006A779E" w:rsidRDefault="00A72998" w:rsidP="00842693">
      <w:pPr>
        <w:spacing w:after="0" w:line="240" w:lineRule="auto"/>
        <w:ind w:firstLine="708"/>
        <w:jc w:val="both"/>
        <w:rPr>
          <w:rFonts w:ascii="Times New Roman" w:hAnsi="Times New Roman" w:cs="Times New Roman"/>
          <w:sz w:val="28"/>
          <w:szCs w:val="28"/>
          <w:lang w:val="uk-UA"/>
        </w:rPr>
      </w:pPr>
      <w:r w:rsidRPr="00A72998">
        <w:rPr>
          <w:rFonts w:ascii="Times New Roman" w:hAnsi="Times New Roman" w:cs="Times New Roman"/>
          <w:sz w:val="28"/>
          <w:szCs w:val="28"/>
          <w:lang w:val="uk-UA"/>
        </w:rPr>
        <w:t>Обумовлені венозною недостатністю   трофічні виразки зустрічаються у 2% населення індустріально розвинутих країн [Каптач І., 2015; Пліс І.Б., 2018 ]. 3-11,8% пацієнтів</w:t>
      </w:r>
      <w:r w:rsidR="006A779E">
        <w:rPr>
          <w:rFonts w:ascii="Times New Roman" w:hAnsi="Times New Roman" w:cs="Times New Roman"/>
          <w:sz w:val="28"/>
          <w:szCs w:val="28"/>
          <w:lang w:val="uk-UA"/>
        </w:rPr>
        <w:t xml:space="preserve"> із</w:t>
      </w:r>
      <w:r w:rsidRPr="00A72998">
        <w:rPr>
          <w:rFonts w:ascii="Times New Roman" w:hAnsi="Times New Roman" w:cs="Times New Roman"/>
          <w:sz w:val="28"/>
          <w:szCs w:val="28"/>
          <w:lang w:val="uk-UA"/>
        </w:rPr>
        <w:t xml:space="preserve"> цукрови</w:t>
      </w:r>
      <w:r w:rsidR="006A779E">
        <w:rPr>
          <w:rFonts w:ascii="Times New Roman" w:hAnsi="Times New Roman" w:cs="Times New Roman"/>
          <w:sz w:val="28"/>
          <w:szCs w:val="28"/>
          <w:lang w:val="uk-UA"/>
        </w:rPr>
        <w:t>м</w:t>
      </w:r>
      <w:r w:rsidRPr="00A72998">
        <w:rPr>
          <w:rFonts w:ascii="Times New Roman" w:hAnsi="Times New Roman" w:cs="Times New Roman"/>
          <w:sz w:val="28"/>
          <w:szCs w:val="28"/>
          <w:lang w:val="uk-UA"/>
        </w:rPr>
        <w:t xml:space="preserve"> діабет</w:t>
      </w:r>
      <w:r w:rsidR="006A779E">
        <w:rPr>
          <w:rFonts w:ascii="Times New Roman" w:hAnsi="Times New Roman" w:cs="Times New Roman"/>
          <w:sz w:val="28"/>
          <w:szCs w:val="28"/>
          <w:lang w:val="uk-UA"/>
        </w:rPr>
        <w:t>ом</w:t>
      </w:r>
      <w:r w:rsidRPr="00A72998">
        <w:rPr>
          <w:rFonts w:ascii="Times New Roman" w:hAnsi="Times New Roman" w:cs="Times New Roman"/>
          <w:sz w:val="28"/>
          <w:szCs w:val="28"/>
          <w:lang w:val="uk-UA"/>
        </w:rPr>
        <w:t xml:space="preserve"> мають діабетичні виразки стопи [ </w:t>
      </w:r>
      <w:r w:rsidRPr="00A72998">
        <w:rPr>
          <w:rFonts w:ascii="Times New Roman" w:hAnsi="Times New Roman" w:cs="Times New Roman"/>
          <w:sz w:val="28"/>
          <w:szCs w:val="28"/>
          <w:lang w:val="en-US"/>
        </w:rPr>
        <w:t>Armstrong</w:t>
      </w:r>
      <w:r w:rsidRPr="00A72998">
        <w:rPr>
          <w:rFonts w:ascii="Times New Roman" w:hAnsi="Times New Roman" w:cs="Times New Roman"/>
          <w:sz w:val="28"/>
          <w:szCs w:val="28"/>
          <w:lang w:val="uk-UA"/>
        </w:rPr>
        <w:t xml:space="preserve"> </w:t>
      </w:r>
      <w:r w:rsidRPr="00A72998">
        <w:rPr>
          <w:rFonts w:ascii="Times New Roman" w:hAnsi="Times New Roman" w:cs="Times New Roman"/>
          <w:sz w:val="28"/>
          <w:szCs w:val="28"/>
          <w:lang w:val="en-US"/>
        </w:rPr>
        <w:t>D</w:t>
      </w:r>
      <w:r w:rsidRPr="00A72998">
        <w:rPr>
          <w:rFonts w:ascii="Times New Roman" w:hAnsi="Times New Roman" w:cs="Times New Roman"/>
          <w:sz w:val="28"/>
          <w:szCs w:val="28"/>
          <w:lang w:val="uk-UA"/>
        </w:rPr>
        <w:t>. 2017]. У профільних клініках протягом 6 місяців вдається досягнути загоєння у 70 % пацієнтів з хронічними виразками, в загальних стаціонарах - у 45 % хворих, протягом 12 місяців у 69 % пацієнтів виникає рецидив [</w:t>
      </w:r>
      <w:r w:rsidRPr="00A72998">
        <w:rPr>
          <w:rFonts w:ascii="Times New Roman" w:hAnsi="Times New Roman" w:cs="Times New Roman"/>
          <w:sz w:val="28"/>
          <w:szCs w:val="28"/>
          <w:lang w:val="en-US"/>
        </w:rPr>
        <w:t>Flanagan</w:t>
      </w:r>
      <w:r w:rsidRPr="00A72998">
        <w:rPr>
          <w:rFonts w:ascii="Times New Roman" w:hAnsi="Times New Roman" w:cs="Times New Roman"/>
          <w:sz w:val="28"/>
          <w:szCs w:val="28"/>
          <w:lang w:val="uk-UA"/>
        </w:rPr>
        <w:t xml:space="preserve"> </w:t>
      </w:r>
      <w:r w:rsidRPr="00A72998">
        <w:rPr>
          <w:rFonts w:ascii="Times New Roman" w:hAnsi="Times New Roman" w:cs="Times New Roman"/>
          <w:sz w:val="28"/>
          <w:szCs w:val="28"/>
          <w:lang w:val="en-US"/>
        </w:rPr>
        <w:t>M</w:t>
      </w:r>
      <w:r w:rsidRPr="00A72998">
        <w:rPr>
          <w:rFonts w:ascii="Times New Roman" w:hAnsi="Times New Roman" w:cs="Times New Roman"/>
          <w:sz w:val="28"/>
          <w:szCs w:val="28"/>
          <w:lang w:val="uk-UA"/>
        </w:rPr>
        <w:t>. 2013]. Щорічно витрати на лікування хронічних ран зростають, що зумовлено збільшенням тривалості життя, кількості пацієнтів з ожирінням, цукровим діабетом, адинамічним способом життя [</w:t>
      </w:r>
      <w:r w:rsidRPr="00A72998">
        <w:rPr>
          <w:rFonts w:ascii="Times New Roman" w:hAnsi="Times New Roman" w:cs="Times New Roman"/>
          <w:sz w:val="28"/>
          <w:szCs w:val="28"/>
        </w:rPr>
        <w:t>Broughton</w:t>
      </w:r>
      <w:r w:rsidRPr="00A72998">
        <w:rPr>
          <w:rFonts w:ascii="Times New Roman" w:hAnsi="Times New Roman" w:cs="Times New Roman"/>
          <w:sz w:val="28"/>
          <w:szCs w:val="28"/>
          <w:lang w:val="uk-UA"/>
        </w:rPr>
        <w:t xml:space="preserve"> </w:t>
      </w:r>
      <w:r w:rsidRPr="00A72998">
        <w:rPr>
          <w:rFonts w:ascii="Times New Roman" w:hAnsi="Times New Roman" w:cs="Times New Roman"/>
          <w:sz w:val="28"/>
          <w:szCs w:val="28"/>
        </w:rPr>
        <w:t>G</w:t>
      </w:r>
      <w:r w:rsidRPr="00A72998">
        <w:rPr>
          <w:rFonts w:ascii="Times New Roman" w:hAnsi="Times New Roman" w:cs="Times New Roman"/>
          <w:sz w:val="28"/>
          <w:szCs w:val="28"/>
          <w:lang w:val="uk-UA"/>
        </w:rPr>
        <w:t>. 2008 ]</w:t>
      </w:r>
      <w:r w:rsidR="0025100E">
        <w:rPr>
          <w:rFonts w:ascii="Times New Roman" w:hAnsi="Times New Roman" w:cs="Times New Roman"/>
          <w:sz w:val="28"/>
          <w:szCs w:val="28"/>
          <w:lang w:val="uk-UA"/>
        </w:rPr>
        <w:t xml:space="preserve">. </w:t>
      </w:r>
    </w:p>
    <w:p w14:paraId="63E00921" w14:textId="0FEC1624" w:rsidR="00A72998" w:rsidRPr="00A72998" w:rsidRDefault="00A72998" w:rsidP="00685F10">
      <w:pPr>
        <w:spacing w:after="0" w:line="240" w:lineRule="auto"/>
        <w:ind w:firstLine="708"/>
        <w:jc w:val="both"/>
        <w:rPr>
          <w:rFonts w:ascii="Times New Roman" w:hAnsi="Times New Roman" w:cs="Times New Roman"/>
          <w:sz w:val="28"/>
          <w:szCs w:val="28"/>
          <w:lang w:val="uk-UA"/>
        </w:rPr>
      </w:pPr>
      <w:r w:rsidRPr="00A72998">
        <w:rPr>
          <w:rFonts w:ascii="Times New Roman" w:hAnsi="Times New Roman" w:cs="Times New Roman"/>
          <w:sz w:val="28"/>
          <w:szCs w:val="28"/>
          <w:lang w:val="uk-UA"/>
        </w:rPr>
        <w:t>Проблема хірургічного лікування гнійних ран нижніх кінцівок зумовлена такими факторами</w:t>
      </w:r>
      <w:r w:rsidR="006A779E">
        <w:rPr>
          <w:rFonts w:ascii="Times New Roman" w:hAnsi="Times New Roman" w:cs="Times New Roman"/>
          <w:sz w:val="28"/>
          <w:szCs w:val="28"/>
          <w:lang w:val="uk-UA"/>
        </w:rPr>
        <w:t xml:space="preserve">: </w:t>
      </w:r>
      <w:r w:rsidRPr="00A72998">
        <w:rPr>
          <w:rFonts w:ascii="Times New Roman" w:hAnsi="Times New Roman" w:cs="Times New Roman"/>
          <w:sz w:val="28"/>
          <w:szCs w:val="28"/>
          <w:lang w:val="uk-UA"/>
        </w:rPr>
        <w:t>порушенням кровообігу та  метаболізму тканин, порушенням імунологічних механізмів та і</w:t>
      </w:r>
      <w:r w:rsidR="006A779E">
        <w:rPr>
          <w:rFonts w:ascii="Times New Roman" w:hAnsi="Times New Roman" w:cs="Times New Roman"/>
          <w:sz w:val="28"/>
          <w:szCs w:val="28"/>
          <w:lang w:val="uk-UA"/>
        </w:rPr>
        <w:t>н</w:t>
      </w:r>
      <w:r w:rsidRPr="00A72998">
        <w:rPr>
          <w:rFonts w:ascii="Times New Roman" w:hAnsi="Times New Roman" w:cs="Times New Roman"/>
          <w:sz w:val="28"/>
          <w:szCs w:val="28"/>
          <w:lang w:val="uk-UA"/>
        </w:rPr>
        <w:t>нервації, що призводить до зниження репаративного потенціалу рани.  Тому основними напрямками в  лікуванні рани є в першу чергу усунення шкідливих факторів, що перешкоджають нормальним процесам регенерації в ранах, оптимізація кровопостачання, покращення метаболізму тканин, управління інфекційним фактором та стимуляція репаративних процесів із обов’язковим пластичним закриттям ра</w:t>
      </w:r>
      <w:r w:rsidR="006A779E">
        <w:rPr>
          <w:rFonts w:ascii="Times New Roman" w:hAnsi="Times New Roman" w:cs="Times New Roman"/>
          <w:sz w:val="28"/>
          <w:szCs w:val="28"/>
          <w:lang w:val="uk-UA"/>
        </w:rPr>
        <w:t>н</w:t>
      </w:r>
      <w:r w:rsidRPr="00A72998">
        <w:rPr>
          <w:rFonts w:ascii="Times New Roman" w:hAnsi="Times New Roman" w:cs="Times New Roman"/>
          <w:sz w:val="28"/>
          <w:szCs w:val="28"/>
          <w:lang w:val="uk-UA"/>
        </w:rPr>
        <w:t>ового дефекту.</w:t>
      </w:r>
    </w:p>
    <w:p w14:paraId="24CB2A01" w14:textId="59057EF1" w:rsidR="00A72998" w:rsidRPr="00A72998" w:rsidRDefault="00A72998" w:rsidP="006A779E">
      <w:pPr>
        <w:spacing w:after="0" w:line="240" w:lineRule="auto"/>
        <w:ind w:firstLine="708"/>
        <w:jc w:val="both"/>
        <w:rPr>
          <w:rFonts w:ascii="Times New Roman" w:hAnsi="Times New Roman" w:cs="Times New Roman"/>
          <w:sz w:val="28"/>
          <w:szCs w:val="28"/>
          <w:lang w:val="uk-UA"/>
        </w:rPr>
      </w:pPr>
      <w:r w:rsidRPr="00A72998">
        <w:rPr>
          <w:rFonts w:ascii="Times New Roman" w:hAnsi="Times New Roman" w:cs="Times New Roman"/>
          <w:sz w:val="28"/>
          <w:szCs w:val="28"/>
          <w:lang w:val="uk-UA"/>
        </w:rPr>
        <w:t>Класичні методики лікування ран (застосування місцево антисептиків та маз</w:t>
      </w:r>
      <w:r w:rsidR="006A779E">
        <w:rPr>
          <w:rFonts w:ascii="Times New Roman" w:hAnsi="Times New Roman" w:cs="Times New Roman"/>
          <w:sz w:val="28"/>
          <w:szCs w:val="28"/>
          <w:lang w:val="uk-UA"/>
        </w:rPr>
        <w:t>е</w:t>
      </w:r>
      <w:r w:rsidRPr="00A72998">
        <w:rPr>
          <w:rFonts w:ascii="Times New Roman" w:hAnsi="Times New Roman" w:cs="Times New Roman"/>
          <w:sz w:val="28"/>
          <w:szCs w:val="28"/>
          <w:lang w:val="uk-UA"/>
        </w:rPr>
        <w:t>вих пов’язок, ферментативне, аутолітичне, хірургічне та механічне очищення ран</w:t>
      </w:r>
      <w:r w:rsidR="006A779E">
        <w:rPr>
          <w:rFonts w:ascii="Times New Roman" w:hAnsi="Times New Roman" w:cs="Times New Roman"/>
          <w:sz w:val="28"/>
          <w:szCs w:val="28"/>
          <w:lang w:val="uk-UA"/>
        </w:rPr>
        <w:t>,</w:t>
      </w:r>
      <w:r w:rsidRPr="00A72998">
        <w:rPr>
          <w:rFonts w:ascii="Times New Roman" w:hAnsi="Times New Roman" w:cs="Times New Roman"/>
          <w:sz w:val="28"/>
          <w:szCs w:val="28"/>
          <w:lang w:val="uk-UA"/>
        </w:rPr>
        <w:t xml:space="preserve"> та заходи по стимуляції репаративних процесів в ранах у фазу регенерації) не завжди призводять до повного загоєння ранових дефектів [Оболенский В.Н. 2013 та співав., </w:t>
      </w:r>
      <w:r w:rsidRPr="00A72998">
        <w:rPr>
          <w:rFonts w:ascii="Times New Roman" w:hAnsi="Times New Roman" w:cs="Times New Roman"/>
          <w:sz w:val="28"/>
          <w:szCs w:val="28"/>
          <w:lang w:val="en-US"/>
        </w:rPr>
        <w:t>Plicus</w:t>
      </w:r>
      <w:r w:rsidRPr="00A72998">
        <w:rPr>
          <w:rFonts w:ascii="Times New Roman" w:hAnsi="Times New Roman" w:cs="Times New Roman"/>
          <w:sz w:val="28"/>
          <w:szCs w:val="28"/>
          <w:lang w:val="uk-UA"/>
        </w:rPr>
        <w:t xml:space="preserve"> </w:t>
      </w:r>
      <w:r w:rsidRPr="00A72998">
        <w:rPr>
          <w:rFonts w:ascii="Times New Roman" w:hAnsi="Times New Roman" w:cs="Times New Roman"/>
          <w:sz w:val="28"/>
          <w:szCs w:val="28"/>
          <w:lang w:val="en-US"/>
        </w:rPr>
        <w:t>M</w:t>
      </w:r>
      <w:r w:rsidRPr="00A72998">
        <w:rPr>
          <w:rFonts w:ascii="Times New Roman" w:hAnsi="Times New Roman" w:cs="Times New Roman"/>
          <w:sz w:val="28"/>
          <w:szCs w:val="28"/>
          <w:lang w:val="uk-UA"/>
        </w:rPr>
        <w:t>.</w:t>
      </w:r>
      <w:r w:rsidR="0005106A">
        <w:rPr>
          <w:rFonts w:ascii="Times New Roman" w:hAnsi="Times New Roman" w:cs="Times New Roman"/>
          <w:sz w:val="28"/>
          <w:szCs w:val="28"/>
          <w:lang w:val="uk-UA"/>
        </w:rPr>
        <w:t>,</w:t>
      </w:r>
      <w:r w:rsidRPr="00A72998">
        <w:rPr>
          <w:rFonts w:ascii="Times New Roman" w:hAnsi="Times New Roman" w:cs="Times New Roman"/>
          <w:sz w:val="28"/>
          <w:szCs w:val="28"/>
          <w:lang w:val="uk-UA"/>
        </w:rPr>
        <w:t xml:space="preserve"> 2017, </w:t>
      </w:r>
      <w:r w:rsidRPr="00A72998">
        <w:rPr>
          <w:rFonts w:ascii="Times New Roman" w:hAnsi="Times New Roman" w:cs="Times New Roman"/>
          <w:sz w:val="28"/>
          <w:szCs w:val="28"/>
          <w:lang w:val="en-US"/>
        </w:rPr>
        <w:t>Peng</w:t>
      </w:r>
      <w:r w:rsidRPr="00A72998">
        <w:rPr>
          <w:rFonts w:ascii="Times New Roman" w:hAnsi="Times New Roman" w:cs="Times New Roman"/>
          <w:sz w:val="28"/>
          <w:szCs w:val="28"/>
          <w:lang w:val="uk-UA"/>
        </w:rPr>
        <w:t>-</w:t>
      </w:r>
      <w:r w:rsidRPr="00A72998">
        <w:rPr>
          <w:rFonts w:ascii="Times New Roman" w:hAnsi="Times New Roman" w:cs="Times New Roman"/>
          <w:sz w:val="28"/>
          <w:szCs w:val="28"/>
          <w:lang w:val="en-US"/>
        </w:rPr>
        <w:t>Hui</w:t>
      </w:r>
      <w:r w:rsidRPr="00A72998">
        <w:rPr>
          <w:rFonts w:ascii="Times New Roman" w:hAnsi="Times New Roman" w:cs="Times New Roman"/>
          <w:sz w:val="28"/>
          <w:szCs w:val="28"/>
          <w:lang w:val="uk-UA"/>
        </w:rPr>
        <w:t xml:space="preserve"> </w:t>
      </w:r>
      <w:r w:rsidRPr="00A72998">
        <w:rPr>
          <w:rFonts w:ascii="Times New Roman" w:hAnsi="Times New Roman" w:cs="Times New Roman"/>
          <w:sz w:val="28"/>
          <w:szCs w:val="28"/>
          <w:lang w:val="en-US"/>
        </w:rPr>
        <w:t>Wang</w:t>
      </w:r>
      <w:r w:rsidRPr="00A72998">
        <w:rPr>
          <w:rFonts w:ascii="Times New Roman" w:hAnsi="Times New Roman" w:cs="Times New Roman"/>
          <w:sz w:val="28"/>
          <w:szCs w:val="28"/>
          <w:lang w:val="uk-UA"/>
        </w:rPr>
        <w:t xml:space="preserve"> 2018].  </w:t>
      </w:r>
    </w:p>
    <w:p w14:paraId="4A99B4B1" w14:textId="77777777" w:rsidR="006A779E" w:rsidRDefault="00897C77" w:rsidP="006C4B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Перспективним у</w:t>
      </w:r>
      <w:r w:rsidR="00A72998" w:rsidRPr="00A72998">
        <w:rPr>
          <w:rFonts w:ascii="Times New Roman" w:hAnsi="Times New Roman" w:cs="Times New Roman"/>
          <w:sz w:val="28"/>
          <w:szCs w:val="28"/>
          <w:lang w:val="uk-UA"/>
        </w:rPr>
        <w:t xml:space="preserve"> визначенні механізмів і особливостей хронічного ранового процесу  може бути дослідження рівнів матриксних металопротеїназ (ММП), підвищена активність яких, за даними авторів [Рогова Л.Н. 2011, </w:t>
      </w:r>
      <w:r w:rsidR="00A72998" w:rsidRPr="00A72998">
        <w:rPr>
          <w:rFonts w:ascii="Times New Roman" w:hAnsi="Times New Roman" w:cs="Times New Roman"/>
          <w:sz w:val="28"/>
          <w:szCs w:val="28"/>
          <w:lang w:val="en-US"/>
        </w:rPr>
        <w:lastRenderedPageBreak/>
        <w:t>Nwomeh</w:t>
      </w:r>
      <w:r w:rsidR="00A72998" w:rsidRPr="00A72998">
        <w:rPr>
          <w:rFonts w:ascii="Times New Roman" w:hAnsi="Times New Roman" w:cs="Times New Roman"/>
          <w:sz w:val="28"/>
          <w:szCs w:val="28"/>
          <w:lang w:val="uk-UA"/>
        </w:rPr>
        <w:t xml:space="preserve"> </w:t>
      </w:r>
      <w:r w:rsidR="00A72998" w:rsidRPr="00A72998">
        <w:rPr>
          <w:rFonts w:ascii="Times New Roman" w:hAnsi="Times New Roman" w:cs="Times New Roman"/>
          <w:sz w:val="28"/>
          <w:szCs w:val="28"/>
          <w:lang w:val="en-US"/>
        </w:rPr>
        <w:t>B</w:t>
      </w:r>
      <w:r w:rsidR="00A72998" w:rsidRPr="00A72998">
        <w:rPr>
          <w:rFonts w:ascii="Times New Roman" w:hAnsi="Times New Roman" w:cs="Times New Roman"/>
          <w:sz w:val="28"/>
          <w:szCs w:val="28"/>
          <w:lang w:val="uk-UA"/>
        </w:rPr>
        <w:t>.</w:t>
      </w:r>
      <w:r w:rsidR="00A72998" w:rsidRPr="00A72998">
        <w:rPr>
          <w:rFonts w:ascii="Times New Roman" w:hAnsi="Times New Roman" w:cs="Times New Roman"/>
          <w:sz w:val="28"/>
          <w:szCs w:val="28"/>
          <w:lang w:val="en-US"/>
        </w:rPr>
        <w:t>C</w:t>
      </w:r>
      <w:r w:rsidR="00A72998" w:rsidRPr="00A72998">
        <w:rPr>
          <w:rFonts w:ascii="Times New Roman" w:hAnsi="Times New Roman" w:cs="Times New Roman"/>
          <w:sz w:val="28"/>
          <w:szCs w:val="28"/>
          <w:lang w:val="uk-UA"/>
        </w:rPr>
        <w:t xml:space="preserve">., </w:t>
      </w:r>
      <w:r w:rsidR="00A72998" w:rsidRPr="00A72998">
        <w:rPr>
          <w:rFonts w:ascii="Times New Roman" w:hAnsi="Times New Roman" w:cs="Times New Roman"/>
          <w:sz w:val="28"/>
          <w:szCs w:val="28"/>
          <w:lang w:val="en-US"/>
        </w:rPr>
        <w:t>Yager</w:t>
      </w:r>
      <w:r w:rsidR="00A72998" w:rsidRPr="00A72998">
        <w:rPr>
          <w:rFonts w:ascii="Times New Roman" w:hAnsi="Times New Roman" w:cs="Times New Roman"/>
          <w:sz w:val="28"/>
          <w:szCs w:val="28"/>
          <w:lang w:val="uk-UA"/>
        </w:rPr>
        <w:t xml:space="preserve"> </w:t>
      </w:r>
      <w:r w:rsidR="00A72998" w:rsidRPr="00A72998">
        <w:rPr>
          <w:rFonts w:ascii="Times New Roman" w:hAnsi="Times New Roman" w:cs="Times New Roman"/>
          <w:sz w:val="28"/>
          <w:szCs w:val="28"/>
          <w:lang w:val="en-US"/>
        </w:rPr>
        <w:t>D</w:t>
      </w:r>
      <w:r w:rsidR="00A72998" w:rsidRPr="00A72998">
        <w:rPr>
          <w:rFonts w:ascii="Times New Roman" w:hAnsi="Times New Roman" w:cs="Times New Roman"/>
          <w:sz w:val="28"/>
          <w:szCs w:val="28"/>
          <w:lang w:val="uk-UA"/>
        </w:rPr>
        <w:t>.</w:t>
      </w:r>
      <w:r w:rsidR="00A72998" w:rsidRPr="00A72998">
        <w:rPr>
          <w:rFonts w:ascii="Times New Roman" w:hAnsi="Times New Roman" w:cs="Times New Roman"/>
          <w:sz w:val="28"/>
          <w:szCs w:val="28"/>
          <w:lang w:val="en-US"/>
        </w:rPr>
        <w:t>R</w:t>
      </w:r>
      <w:r w:rsidR="00A72998" w:rsidRPr="00A72998">
        <w:rPr>
          <w:rFonts w:ascii="Times New Roman" w:hAnsi="Times New Roman" w:cs="Times New Roman"/>
          <w:sz w:val="28"/>
          <w:szCs w:val="28"/>
          <w:lang w:val="uk-UA"/>
        </w:rPr>
        <w:t xml:space="preserve">. 2000, </w:t>
      </w:r>
      <w:r w:rsidR="00A72998" w:rsidRPr="00A72998">
        <w:rPr>
          <w:rFonts w:ascii="Times New Roman" w:hAnsi="Times New Roman" w:cs="Times New Roman"/>
          <w:sz w:val="28"/>
          <w:szCs w:val="28"/>
          <w:lang w:val="en-US"/>
        </w:rPr>
        <w:t>Raymen</w:t>
      </w:r>
      <w:r w:rsidR="00A72998" w:rsidRPr="00A72998">
        <w:rPr>
          <w:rFonts w:ascii="Times New Roman" w:hAnsi="Times New Roman" w:cs="Times New Roman"/>
          <w:sz w:val="28"/>
          <w:szCs w:val="28"/>
          <w:lang w:val="uk-UA"/>
        </w:rPr>
        <w:t xml:space="preserve"> </w:t>
      </w:r>
      <w:r w:rsidR="00A72998" w:rsidRPr="00A72998">
        <w:rPr>
          <w:rFonts w:ascii="Times New Roman" w:hAnsi="Times New Roman" w:cs="Times New Roman"/>
          <w:sz w:val="28"/>
          <w:szCs w:val="28"/>
          <w:lang w:val="en-US"/>
        </w:rPr>
        <w:t>E</w:t>
      </w:r>
      <w:r w:rsidR="00A72998" w:rsidRPr="00A72998">
        <w:rPr>
          <w:rFonts w:ascii="Times New Roman" w:hAnsi="Times New Roman" w:cs="Times New Roman"/>
          <w:sz w:val="28"/>
          <w:szCs w:val="28"/>
          <w:lang w:val="uk-UA"/>
        </w:rPr>
        <w:t>.</w:t>
      </w:r>
      <w:r w:rsidR="00A72998" w:rsidRPr="00A72998">
        <w:rPr>
          <w:rFonts w:ascii="Times New Roman" w:hAnsi="Times New Roman" w:cs="Times New Roman"/>
          <w:sz w:val="28"/>
          <w:szCs w:val="28"/>
          <w:lang w:val="en-US"/>
        </w:rPr>
        <w:t>A</w:t>
      </w:r>
      <w:r w:rsidR="00A72998" w:rsidRPr="00A72998">
        <w:rPr>
          <w:rFonts w:ascii="Times New Roman" w:hAnsi="Times New Roman" w:cs="Times New Roman"/>
          <w:sz w:val="28"/>
          <w:szCs w:val="28"/>
          <w:lang w:val="uk-UA"/>
        </w:rPr>
        <w:t xml:space="preserve">. 2008 </w:t>
      </w:r>
      <w:r w:rsidR="00A72998" w:rsidRPr="00A72998">
        <w:rPr>
          <w:rFonts w:ascii="Times New Roman" w:hAnsi="Times New Roman" w:cs="Times New Roman"/>
          <w:sz w:val="28"/>
          <w:szCs w:val="28"/>
          <w:lang w:val="en-US"/>
        </w:rPr>
        <w:t>Percival</w:t>
      </w:r>
      <w:r w:rsidR="00A72998" w:rsidRPr="00A72998">
        <w:rPr>
          <w:rFonts w:ascii="Times New Roman" w:hAnsi="Times New Roman" w:cs="Times New Roman"/>
          <w:sz w:val="28"/>
          <w:szCs w:val="28"/>
          <w:lang w:val="uk-UA"/>
        </w:rPr>
        <w:t xml:space="preserve"> </w:t>
      </w:r>
      <w:r w:rsidR="00A72998" w:rsidRPr="00A72998">
        <w:rPr>
          <w:rFonts w:ascii="Times New Roman" w:hAnsi="Times New Roman" w:cs="Times New Roman"/>
          <w:sz w:val="28"/>
          <w:szCs w:val="28"/>
          <w:lang w:val="en-US"/>
        </w:rPr>
        <w:t>S</w:t>
      </w:r>
      <w:r w:rsidR="00A72998" w:rsidRPr="00A72998">
        <w:rPr>
          <w:rFonts w:ascii="Times New Roman" w:hAnsi="Times New Roman" w:cs="Times New Roman"/>
          <w:sz w:val="28"/>
          <w:szCs w:val="28"/>
          <w:lang w:val="uk-UA"/>
        </w:rPr>
        <w:t>.</w:t>
      </w:r>
      <w:r w:rsidR="00A72998" w:rsidRPr="00A72998">
        <w:rPr>
          <w:rFonts w:ascii="Times New Roman" w:hAnsi="Times New Roman" w:cs="Times New Roman"/>
          <w:sz w:val="28"/>
          <w:szCs w:val="28"/>
          <w:lang w:val="en-US"/>
        </w:rPr>
        <w:t>L</w:t>
      </w:r>
      <w:r w:rsidR="00A72998" w:rsidRPr="00A72998">
        <w:rPr>
          <w:rFonts w:ascii="Times New Roman" w:hAnsi="Times New Roman" w:cs="Times New Roman"/>
          <w:sz w:val="28"/>
          <w:szCs w:val="28"/>
          <w:lang w:val="uk-UA"/>
        </w:rPr>
        <w:t xml:space="preserve">. 2015] відіграє істотну роль в деструкції тканин. </w:t>
      </w:r>
    </w:p>
    <w:p w14:paraId="684F7170" w14:textId="77777777" w:rsidR="006A779E" w:rsidRDefault="00A72998" w:rsidP="006A779E">
      <w:pPr>
        <w:spacing w:after="0" w:line="240" w:lineRule="auto"/>
        <w:ind w:firstLine="708"/>
        <w:jc w:val="both"/>
        <w:rPr>
          <w:rFonts w:ascii="Times New Roman" w:hAnsi="Times New Roman" w:cs="Times New Roman"/>
          <w:sz w:val="28"/>
          <w:szCs w:val="28"/>
          <w:lang w:val="uk-UA"/>
        </w:rPr>
      </w:pPr>
      <w:r w:rsidRPr="00A72998">
        <w:rPr>
          <w:rFonts w:ascii="Times New Roman" w:hAnsi="Times New Roman" w:cs="Times New Roman"/>
          <w:sz w:val="28"/>
          <w:szCs w:val="28"/>
          <w:lang w:val="uk-UA"/>
        </w:rPr>
        <w:t xml:space="preserve">Доведено, що в ексудаті  венозних виразок активність даних ферментів підвищена, що призводить до “хронізації” ранового процесу [ </w:t>
      </w:r>
      <w:r w:rsidRPr="00A72998">
        <w:rPr>
          <w:rFonts w:ascii="Times New Roman" w:hAnsi="Times New Roman" w:cs="Times New Roman"/>
          <w:sz w:val="28"/>
          <w:szCs w:val="28"/>
          <w:lang w:val="en-US"/>
        </w:rPr>
        <w:t>Reinke</w:t>
      </w:r>
      <w:r w:rsidRPr="00A72998">
        <w:rPr>
          <w:rFonts w:ascii="Times New Roman" w:hAnsi="Times New Roman" w:cs="Times New Roman"/>
          <w:sz w:val="28"/>
          <w:szCs w:val="28"/>
          <w:lang w:val="uk-UA"/>
        </w:rPr>
        <w:t xml:space="preserve"> </w:t>
      </w:r>
      <w:r w:rsidRPr="00A72998">
        <w:rPr>
          <w:rFonts w:ascii="Times New Roman" w:hAnsi="Times New Roman" w:cs="Times New Roman"/>
          <w:sz w:val="28"/>
          <w:szCs w:val="28"/>
          <w:lang w:val="en-US"/>
        </w:rPr>
        <w:t>J</w:t>
      </w:r>
      <w:r w:rsidRPr="00A72998">
        <w:rPr>
          <w:rFonts w:ascii="Times New Roman" w:hAnsi="Times New Roman" w:cs="Times New Roman"/>
          <w:sz w:val="28"/>
          <w:szCs w:val="28"/>
          <w:lang w:val="uk-UA"/>
        </w:rPr>
        <w:t>.</w:t>
      </w:r>
      <w:r w:rsidRPr="00A72998">
        <w:rPr>
          <w:rFonts w:ascii="Times New Roman" w:hAnsi="Times New Roman" w:cs="Times New Roman"/>
          <w:sz w:val="28"/>
          <w:szCs w:val="28"/>
          <w:lang w:val="en-US"/>
        </w:rPr>
        <w:t>M</w:t>
      </w:r>
      <w:r w:rsidRPr="00A72998">
        <w:rPr>
          <w:rFonts w:ascii="Times New Roman" w:hAnsi="Times New Roman" w:cs="Times New Roman"/>
          <w:sz w:val="28"/>
          <w:szCs w:val="28"/>
          <w:lang w:val="uk-UA"/>
        </w:rPr>
        <w:t xml:space="preserve">. 2012, </w:t>
      </w:r>
      <w:r w:rsidRPr="00A72998">
        <w:rPr>
          <w:rFonts w:ascii="Times New Roman" w:hAnsi="Times New Roman" w:cs="Times New Roman"/>
          <w:sz w:val="28"/>
          <w:szCs w:val="28"/>
          <w:lang w:val="en-US"/>
        </w:rPr>
        <w:t>Martin</w:t>
      </w:r>
      <w:r w:rsidRPr="00A72998">
        <w:rPr>
          <w:rFonts w:ascii="Times New Roman" w:hAnsi="Times New Roman" w:cs="Times New Roman"/>
          <w:sz w:val="28"/>
          <w:szCs w:val="28"/>
          <w:lang w:val="uk-UA"/>
        </w:rPr>
        <w:t xml:space="preserve"> </w:t>
      </w:r>
      <w:r w:rsidRPr="00A72998">
        <w:rPr>
          <w:rFonts w:ascii="Times New Roman" w:hAnsi="Times New Roman" w:cs="Times New Roman"/>
          <w:sz w:val="28"/>
          <w:szCs w:val="28"/>
          <w:lang w:val="en-US"/>
        </w:rPr>
        <w:t>G</w:t>
      </w:r>
      <w:r w:rsidRPr="00A72998">
        <w:rPr>
          <w:rFonts w:ascii="Times New Roman" w:hAnsi="Times New Roman" w:cs="Times New Roman"/>
          <w:sz w:val="28"/>
          <w:szCs w:val="28"/>
          <w:lang w:val="uk-UA"/>
        </w:rPr>
        <w:t>.</w:t>
      </w:r>
      <w:r w:rsidRPr="00A72998">
        <w:rPr>
          <w:rFonts w:ascii="Times New Roman" w:hAnsi="Times New Roman" w:cs="Times New Roman"/>
          <w:sz w:val="28"/>
          <w:szCs w:val="28"/>
          <w:lang w:val="en-US"/>
        </w:rPr>
        <w:t>N</w:t>
      </w:r>
      <w:r w:rsidRPr="00A72998">
        <w:rPr>
          <w:rFonts w:ascii="Times New Roman" w:hAnsi="Times New Roman" w:cs="Times New Roman"/>
          <w:sz w:val="28"/>
          <w:szCs w:val="28"/>
          <w:lang w:val="uk-UA"/>
        </w:rPr>
        <w:t xml:space="preserve">. 2017]. Разом з тим, не було проведено визначення активності ММП в тканинах ранової поверхні, не досліджено спектр колагенолітичних протеаз патогенної мікрофлори ранової поверхні, не проведено оцінку їх ензиматичної активності. Також не визначено ефективного способу боротьби з активністю даних протез в ранах. </w:t>
      </w:r>
    </w:p>
    <w:p w14:paraId="11515349" w14:textId="77777777" w:rsidR="00842693" w:rsidRDefault="00A72998" w:rsidP="00842693">
      <w:pPr>
        <w:spacing w:after="0" w:line="240" w:lineRule="auto"/>
        <w:ind w:firstLine="708"/>
        <w:jc w:val="both"/>
        <w:rPr>
          <w:rFonts w:ascii="Times New Roman" w:hAnsi="Times New Roman" w:cs="Times New Roman"/>
          <w:sz w:val="28"/>
          <w:szCs w:val="28"/>
          <w:lang w:val="uk-UA"/>
        </w:rPr>
      </w:pPr>
      <w:r w:rsidRPr="006A779E">
        <w:rPr>
          <w:rFonts w:ascii="Times New Roman" w:hAnsi="Times New Roman" w:cs="Times New Roman"/>
          <w:sz w:val="28"/>
          <w:szCs w:val="28"/>
          <w:lang w:val="uk-UA"/>
        </w:rPr>
        <w:t xml:space="preserve"> </w:t>
      </w:r>
      <w:r w:rsidRPr="00A72998">
        <w:rPr>
          <w:rFonts w:ascii="Times New Roman" w:hAnsi="Times New Roman" w:cs="Times New Roman"/>
          <w:sz w:val="28"/>
          <w:szCs w:val="28"/>
          <w:lang w:val="uk-UA"/>
        </w:rPr>
        <w:t>Останнім часом проводиться активне дослідження природи біологічних плівок та</w:t>
      </w:r>
      <w:r w:rsidR="006A779E">
        <w:rPr>
          <w:rFonts w:ascii="Times New Roman" w:hAnsi="Times New Roman" w:cs="Times New Roman"/>
          <w:sz w:val="28"/>
          <w:szCs w:val="28"/>
          <w:lang w:val="uk-UA"/>
        </w:rPr>
        <w:t xml:space="preserve"> їхній</w:t>
      </w:r>
      <w:r w:rsidRPr="00A72998">
        <w:rPr>
          <w:rFonts w:ascii="Times New Roman" w:hAnsi="Times New Roman" w:cs="Times New Roman"/>
          <w:sz w:val="28"/>
          <w:szCs w:val="28"/>
          <w:lang w:val="uk-UA"/>
        </w:rPr>
        <w:t xml:space="preserve"> вплив на процеси загоєння ран [Винник Ю.С. 2010, </w:t>
      </w:r>
      <w:r w:rsidRPr="00A72998">
        <w:rPr>
          <w:rFonts w:ascii="Times New Roman" w:hAnsi="Times New Roman" w:cs="Times New Roman"/>
          <w:sz w:val="28"/>
          <w:szCs w:val="28"/>
          <w:lang w:val="en-US"/>
        </w:rPr>
        <w:t>Jones</w:t>
      </w:r>
      <w:r w:rsidRPr="00A72998">
        <w:rPr>
          <w:rFonts w:ascii="Times New Roman" w:hAnsi="Times New Roman" w:cs="Times New Roman"/>
          <w:sz w:val="28"/>
          <w:szCs w:val="28"/>
          <w:lang w:val="uk-UA"/>
        </w:rPr>
        <w:t xml:space="preserve"> </w:t>
      </w:r>
      <w:r w:rsidRPr="00A72998">
        <w:rPr>
          <w:rFonts w:ascii="Times New Roman" w:hAnsi="Times New Roman" w:cs="Times New Roman"/>
          <w:sz w:val="28"/>
          <w:szCs w:val="28"/>
          <w:lang w:val="en-US"/>
        </w:rPr>
        <w:t>G</w:t>
      </w:r>
      <w:r w:rsidRPr="00A72998">
        <w:rPr>
          <w:rFonts w:ascii="Times New Roman" w:hAnsi="Times New Roman" w:cs="Times New Roman"/>
          <w:sz w:val="28"/>
          <w:szCs w:val="28"/>
          <w:lang w:val="uk-UA"/>
        </w:rPr>
        <w:t>.</w:t>
      </w:r>
      <w:r w:rsidRPr="00A72998">
        <w:rPr>
          <w:rFonts w:ascii="Times New Roman" w:hAnsi="Times New Roman" w:cs="Times New Roman"/>
          <w:sz w:val="28"/>
          <w:szCs w:val="28"/>
          <w:lang w:val="en-US"/>
        </w:rPr>
        <w:t>A</w:t>
      </w:r>
      <w:r w:rsidRPr="00A72998">
        <w:rPr>
          <w:rFonts w:ascii="Times New Roman" w:hAnsi="Times New Roman" w:cs="Times New Roman"/>
          <w:sz w:val="28"/>
          <w:szCs w:val="28"/>
          <w:lang w:val="uk-UA"/>
        </w:rPr>
        <w:t xml:space="preserve">. 2012, </w:t>
      </w:r>
      <w:r w:rsidRPr="00A72998">
        <w:rPr>
          <w:rFonts w:ascii="Times New Roman" w:hAnsi="Times New Roman" w:cs="Times New Roman"/>
          <w:sz w:val="28"/>
          <w:szCs w:val="28"/>
          <w:lang w:val="en-US"/>
        </w:rPr>
        <w:t>Zhao</w:t>
      </w:r>
      <w:r w:rsidRPr="00A72998">
        <w:rPr>
          <w:rFonts w:ascii="Times New Roman" w:hAnsi="Times New Roman" w:cs="Times New Roman"/>
          <w:sz w:val="28"/>
          <w:szCs w:val="28"/>
          <w:lang w:val="uk-UA"/>
        </w:rPr>
        <w:t xml:space="preserve"> </w:t>
      </w:r>
      <w:r w:rsidRPr="00A72998">
        <w:rPr>
          <w:rFonts w:ascii="Times New Roman" w:hAnsi="Times New Roman" w:cs="Times New Roman"/>
          <w:sz w:val="28"/>
          <w:szCs w:val="28"/>
          <w:lang w:val="en-US"/>
        </w:rPr>
        <w:t>K</w:t>
      </w:r>
      <w:r w:rsidRPr="00A72998">
        <w:rPr>
          <w:rFonts w:ascii="Times New Roman" w:hAnsi="Times New Roman" w:cs="Times New Roman"/>
          <w:sz w:val="28"/>
          <w:szCs w:val="28"/>
          <w:lang w:val="uk-UA"/>
        </w:rPr>
        <w:t xml:space="preserve">., </w:t>
      </w:r>
      <w:r w:rsidRPr="00A72998">
        <w:rPr>
          <w:rFonts w:ascii="Times New Roman" w:hAnsi="Times New Roman" w:cs="Times New Roman"/>
          <w:sz w:val="28"/>
          <w:szCs w:val="28"/>
          <w:lang w:val="en-US"/>
        </w:rPr>
        <w:t>Lippman</w:t>
      </w:r>
      <w:r w:rsidRPr="00A72998">
        <w:rPr>
          <w:rFonts w:ascii="Times New Roman" w:hAnsi="Times New Roman" w:cs="Times New Roman"/>
          <w:sz w:val="28"/>
          <w:szCs w:val="28"/>
          <w:lang w:val="uk-UA"/>
        </w:rPr>
        <w:t xml:space="preserve"> </w:t>
      </w:r>
      <w:r w:rsidRPr="00A72998">
        <w:rPr>
          <w:rFonts w:ascii="Times New Roman" w:hAnsi="Times New Roman" w:cs="Times New Roman"/>
          <w:sz w:val="28"/>
          <w:szCs w:val="28"/>
          <w:lang w:val="en-US"/>
        </w:rPr>
        <w:t>S</w:t>
      </w:r>
      <w:r w:rsidRPr="00A72998">
        <w:rPr>
          <w:rFonts w:ascii="Times New Roman" w:hAnsi="Times New Roman" w:cs="Times New Roman"/>
          <w:sz w:val="28"/>
          <w:szCs w:val="28"/>
          <w:lang w:val="uk-UA"/>
        </w:rPr>
        <w:t>.</w:t>
      </w:r>
      <w:r w:rsidRPr="00A72998">
        <w:rPr>
          <w:rFonts w:ascii="Times New Roman" w:hAnsi="Times New Roman" w:cs="Times New Roman"/>
          <w:sz w:val="28"/>
          <w:szCs w:val="28"/>
          <w:lang w:val="en-US"/>
        </w:rPr>
        <w:t>I</w:t>
      </w:r>
      <w:r w:rsidRPr="00A72998">
        <w:rPr>
          <w:rFonts w:ascii="Times New Roman" w:hAnsi="Times New Roman" w:cs="Times New Roman"/>
          <w:sz w:val="28"/>
          <w:szCs w:val="28"/>
          <w:lang w:val="uk-UA"/>
        </w:rPr>
        <w:t>. 2013</w:t>
      </w:r>
      <w:r w:rsidRPr="006A779E">
        <w:rPr>
          <w:rFonts w:ascii="Times New Roman" w:hAnsi="Times New Roman" w:cs="Times New Roman"/>
          <w:sz w:val="28"/>
          <w:szCs w:val="28"/>
          <w:lang w:val="uk-UA"/>
        </w:rPr>
        <w:t xml:space="preserve">, </w:t>
      </w:r>
      <w:r w:rsidRPr="00A72998">
        <w:rPr>
          <w:rFonts w:ascii="Times New Roman" w:hAnsi="Times New Roman" w:cs="Times New Roman"/>
          <w:sz w:val="28"/>
          <w:szCs w:val="28"/>
          <w:lang w:val="en-US"/>
        </w:rPr>
        <w:t>Brackman</w:t>
      </w:r>
      <w:r w:rsidRPr="00A72998">
        <w:rPr>
          <w:rFonts w:ascii="Times New Roman" w:hAnsi="Times New Roman" w:cs="Times New Roman"/>
          <w:sz w:val="28"/>
          <w:szCs w:val="28"/>
          <w:lang w:val="uk-UA"/>
        </w:rPr>
        <w:t xml:space="preserve"> </w:t>
      </w:r>
      <w:r w:rsidRPr="00A72998">
        <w:rPr>
          <w:rFonts w:ascii="Times New Roman" w:hAnsi="Times New Roman" w:cs="Times New Roman"/>
          <w:sz w:val="28"/>
          <w:szCs w:val="28"/>
          <w:lang w:val="en-US"/>
        </w:rPr>
        <w:t>G</w:t>
      </w:r>
      <w:r w:rsidRPr="00A72998">
        <w:rPr>
          <w:rFonts w:ascii="Times New Roman" w:hAnsi="Times New Roman" w:cs="Times New Roman"/>
          <w:sz w:val="28"/>
          <w:szCs w:val="28"/>
          <w:lang w:val="uk-UA"/>
        </w:rPr>
        <w:t xml:space="preserve">. 2015, </w:t>
      </w:r>
      <w:r w:rsidRPr="00A72998">
        <w:rPr>
          <w:rFonts w:ascii="Times New Roman" w:hAnsi="Times New Roman" w:cs="Times New Roman"/>
          <w:sz w:val="28"/>
          <w:szCs w:val="28"/>
          <w:lang w:val="en-US"/>
        </w:rPr>
        <w:t>Percival</w:t>
      </w:r>
      <w:r w:rsidRPr="006A779E">
        <w:rPr>
          <w:rFonts w:ascii="Times New Roman" w:hAnsi="Times New Roman" w:cs="Times New Roman"/>
          <w:sz w:val="28"/>
          <w:szCs w:val="28"/>
          <w:lang w:val="uk-UA"/>
        </w:rPr>
        <w:t xml:space="preserve"> </w:t>
      </w:r>
      <w:r w:rsidRPr="00A72998">
        <w:rPr>
          <w:rFonts w:ascii="Times New Roman" w:hAnsi="Times New Roman" w:cs="Times New Roman"/>
          <w:sz w:val="28"/>
          <w:szCs w:val="28"/>
          <w:lang w:val="en-US"/>
        </w:rPr>
        <w:t>S</w:t>
      </w:r>
      <w:r w:rsidRPr="006A779E">
        <w:rPr>
          <w:rFonts w:ascii="Times New Roman" w:hAnsi="Times New Roman" w:cs="Times New Roman"/>
          <w:sz w:val="28"/>
          <w:szCs w:val="28"/>
          <w:lang w:val="uk-UA"/>
        </w:rPr>
        <w:t>.</w:t>
      </w:r>
      <w:r w:rsidRPr="00A72998">
        <w:rPr>
          <w:rFonts w:ascii="Times New Roman" w:hAnsi="Times New Roman" w:cs="Times New Roman"/>
          <w:sz w:val="28"/>
          <w:szCs w:val="28"/>
          <w:lang w:val="en-US"/>
        </w:rPr>
        <w:t>L</w:t>
      </w:r>
      <w:r w:rsidRPr="006A779E">
        <w:rPr>
          <w:rFonts w:ascii="Times New Roman" w:hAnsi="Times New Roman" w:cs="Times New Roman"/>
          <w:sz w:val="28"/>
          <w:szCs w:val="28"/>
          <w:lang w:val="uk-UA"/>
        </w:rPr>
        <w:t>. 2016</w:t>
      </w:r>
      <w:r w:rsidRPr="00A72998">
        <w:rPr>
          <w:rFonts w:ascii="Times New Roman" w:hAnsi="Times New Roman" w:cs="Times New Roman"/>
          <w:sz w:val="28"/>
          <w:szCs w:val="28"/>
          <w:lang w:val="uk-UA"/>
        </w:rPr>
        <w:t>]. Однак, до</w:t>
      </w:r>
      <w:r w:rsidR="00842693">
        <w:rPr>
          <w:rFonts w:ascii="Times New Roman" w:hAnsi="Times New Roman" w:cs="Times New Roman"/>
          <w:sz w:val="28"/>
          <w:szCs w:val="28"/>
          <w:lang w:val="uk-UA"/>
        </w:rPr>
        <w:t>сі</w:t>
      </w:r>
      <w:r w:rsidRPr="00A72998">
        <w:rPr>
          <w:rFonts w:ascii="Times New Roman" w:hAnsi="Times New Roman" w:cs="Times New Roman"/>
          <w:sz w:val="28"/>
          <w:szCs w:val="28"/>
          <w:lang w:val="uk-UA"/>
        </w:rPr>
        <w:t xml:space="preserve"> не визначено, яку саме роль  відіграють біоплівки в </w:t>
      </w:r>
      <w:r w:rsidRPr="00A72998">
        <w:rPr>
          <w:rFonts w:ascii="Times New Roman" w:hAnsi="Times New Roman" w:cs="Times New Roman"/>
          <w:sz w:val="28"/>
          <w:szCs w:val="28"/>
        </w:rPr>
        <w:t>“</w:t>
      </w:r>
      <w:r w:rsidRPr="00A72998">
        <w:rPr>
          <w:rFonts w:ascii="Times New Roman" w:hAnsi="Times New Roman" w:cs="Times New Roman"/>
          <w:sz w:val="28"/>
          <w:szCs w:val="28"/>
          <w:lang w:val="uk-UA"/>
        </w:rPr>
        <w:t>хронізації</w:t>
      </w:r>
      <w:r w:rsidRPr="00A72998">
        <w:rPr>
          <w:rFonts w:ascii="Times New Roman" w:hAnsi="Times New Roman" w:cs="Times New Roman"/>
          <w:sz w:val="28"/>
          <w:szCs w:val="28"/>
        </w:rPr>
        <w:t xml:space="preserve">” </w:t>
      </w:r>
      <w:r w:rsidRPr="00A72998">
        <w:rPr>
          <w:rFonts w:ascii="Times New Roman" w:hAnsi="Times New Roman" w:cs="Times New Roman"/>
          <w:sz w:val="28"/>
          <w:szCs w:val="28"/>
          <w:lang w:val="uk-UA"/>
        </w:rPr>
        <w:t>ранових поверхонь</w:t>
      </w:r>
      <w:r w:rsidR="00842693">
        <w:rPr>
          <w:rFonts w:ascii="Times New Roman" w:hAnsi="Times New Roman" w:cs="Times New Roman"/>
          <w:sz w:val="28"/>
          <w:szCs w:val="28"/>
          <w:lang w:val="uk-UA"/>
        </w:rPr>
        <w:t>,</w:t>
      </w:r>
      <w:r w:rsidRPr="00A72998">
        <w:rPr>
          <w:rFonts w:ascii="Times New Roman" w:hAnsi="Times New Roman" w:cs="Times New Roman"/>
          <w:sz w:val="28"/>
          <w:szCs w:val="28"/>
          <w:lang w:val="uk-UA"/>
        </w:rPr>
        <w:t xml:space="preserve"> та не розроблено способів впливу на стан цих структур. </w:t>
      </w:r>
    </w:p>
    <w:p w14:paraId="416F818B" w14:textId="77777777" w:rsidR="00842693" w:rsidRDefault="00A72998" w:rsidP="00842693">
      <w:pPr>
        <w:spacing w:after="0" w:line="240" w:lineRule="auto"/>
        <w:ind w:firstLine="708"/>
        <w:jc w:val="both"/>
        <w:rPr>
          <w:rFonts w:ascii="Times New Roman" w:hAnsi="Times New Roman" w:cs="Times New Roman"/>
          <w:sz w:val="28"/>
          <w:szCs w:val="28"/>
          <w:lang w:val="uk-UA"/>
        </w:rPr>
      </w:pPr>
      <w:r w:rsidRPr="00A72998">
        <w:rPr>
          <w:rFonts w:ascii="Times New Roman" w:hAnsi="Times New Roman" w:cs="Times New Roman"/>
          <w:sz w:val="28"/>
          <w:szCs w:val="28"/>
          <w:lang w:val="uk-UA"/>
        </w:rPr>
        <w:t>Розвиток біотехнологій за останні роки при</w:t>
      </w:r>
      <w:r w:rsidR="00842693">
        <w:rPr>
          <w:rFonts w:ascii="Times New Roman" w:hAnsi="Times New Roman" w:cs="Times New Roman"/>
          <w:sz w:val="28"/>
          <w:szCs w:val="28"/>
          <w:lang w:val="uk-UA"/>
        </w:rPr>
        <w:t>звів</w:t>
      </w:r>
      <w:r w:rsidRPr="00A72998">
        <w:rPr>
          <w:rFonts w:ascii="Times New Roman" w:hAnsi="Times New Roman" w:cs="Times New Roman"/>
          <w:sz w:val="28"/>
          <w:szCs w:val="28"/>
          <w:lang w:val="uk-UA"/>
        </w:rPr>
        <w:t xml:space="preserve"> до нового напр</w:t>
      </w:r>
      <w:r w:rsidR="00842693">
        <w:rPr>
          <w:rFonts w:ascii="Times New Roman" w:hAnsi="Times New Roman" w:cs="Times New Roman"/>
          <w:sz w:val="28"/>
          <w:szCs w:val="28"/>
          <w:lang w:val="uk-UA"/>
        </w:rPr>
        <w:t>ямку</w:t>
      </w:r>
      <w:r w:rsidRPr="00A72998">
        <w:rPr>
          <w:rFonts w:ascii="Times New Roman" w:hAnsi="Times New Roman" w:cs="Times New Roman"/>
          <w:sz w:val="28"/>
          <w:szCs w:val="28"/>
          <w:lang w:val="uk-UA"/>
        </w:rPr>
        <w:t xml:space="preserve"> у  вирішенні проблеми загоєння ран. Широко застосовуються колагеновмісні препарати (“Колост”) для стимуляції власного колагену </w:t>
      </w:r>
      <w:r w:rsidRPr="00A72998">
        <w:rPr>
          <w:rFonts w:ascii="Times New Roman" w:hAnsi="Times New Roman" w:cs="Times New Roman"/>
          <w:sz w:val="28"/>
          <w:szCs w:val="28"/>
        </w:rPr>
        <w:t>[Кольман Я.В. 2004, Лоран О.Б. 2008]</w:t>
      </w:r>
      <w:r w:rsidRPr="00A72998">
        <w:rPr>
          <w:rFonts w:ascii="Times New Roman" w:hAnsi="Times New Roman" w:cs="Times New Roman"/>
          <w:sz w:val="28"/>
          <w:szCs w:val="28"/>
          <w:lang w:val="uk-UA"/>
        </w:rPr>
        <w:t>. Із клітинних технологій було запропоновано методики культ</w:t>
      </w:r>
      <w:r w:rsidR="00842693">
        <w:rPr>
          <w:rFonts w:ascii="Times New Roman" w:hAnsi="Times New Roman" w:cs="Times New Roman"/>
          <w:sz w:val="28"/>
          <w:szCs w:val="28"/>
          <w:lang w:val="uk-UA"/>
        </w:rPr>
        <w:t>ивування</w:t>
      </w:r>
      <w:r w:rsidRPr="00A72998">
        <w:rPr>
          <w:rFonts w:ascii="Times New Roman" w:hAnsi="Times New Roman" w:cs="Times New Roman"/>
          <w:sz w:val="28"/>
          <w:szCs w:val="28"/>
          <w:lang w:val="uk-UA"/>
        </w:rPr>
        <w:t xml:space="preserve"> кератиноцитів на фібриновому гелі, епідермальних клітин на культурі фібробластів, створення “живого еквіваленту” шкіри (</w:t>
      </w:r>
      <w:r w:rsidRPr="00A72998">
        <w:rPr>
          <w:rFonts w:ascii="Times New Roman" w:hAnsi="Times New Roman" w:cs="Times New Roman"/>
          <w:sz w:val="28"/>
          <w:szCs w:val="28"/>
          <w:lang w:val="en-US"/>
        </w:rPr>
        <w:t>Apligraft</w:t>
      </w:r>
      <w:r w:rsidRPr="00A72998">
        <w:rPr>
          <w:rFonts w:ascii="Times New Roman" w:hAnsi="Times New Roman" w:cs="Times New Roman"/>
          <w:sz w:val="28"/>
          <w:szCs w:val="28"/>
          <w:lang w:val="uk-UA"/>
        </w:rPr>
        <w:t xml:space="preserve">, </w:t>
      </w:r>
      <w:r w:rsidRPr="00A72998">
        <w:rPr>
          <w:rFonts w:ascii="Times New Roman" w:hAnsi="Times New Roman" w:cs="Times New Roman"/>
          <w:sz w:val="28"/>
          <w:szCs w:val="28"/>
          <w:lang w:val="en-US"/>
        </w:rPr>
        <w:t>Integra</w:t>
      </w:r>
      <w:r w:rsidRPr="00A72998">
        <w:rPr>
          <w:rFonts w:ascii="Times New Roman" w:hAnsi="Times New Roman" w:cs="Times New Roman"/>
          <w:sz w:val="28"/>
          <w:szCs w:val="28"/>
          <w:lang w:val="uk-UA"/>
        </w:rPr>
        <w:t xml:space="preserve">, </w:t>
      </w:r>
      <w:r w:rsidRPr="00A72998">
        <w:rPr>
          <w:rFonts w:ascii="Times New Roman" w:hAnsi="Times New Roman" w:cs="Times New Roman"/>
          <w:sz w:val="28"/>
          <w:szCs w:val="28"/>
          <w:lang w:val="en-US"/>
        </w:rPr>
        <w:t>Epicell</w:t>
      </w:r>
      <w:r w:rsidRPr="00A72998">
        <w:rPr>
          <w:rFonts w:ascii="Times New Roman" w:hAnsi="Times New Roman" w:cs="Times New Roman"/>
          <w:sz w:val="28"/>
          <w:szCs w:val="28"/>
          <w:lang w:val="uk-UA"/>
        </w:rPr>
        <w:t xml:space="preserve">, </w:t>
      </w:r>
      <w:r w:rsidRPr="00A72998">
        <w:rPr>
          <w:rFonts w:ascii="Times New Roman" w:hAnsi="Times New Roman" w:cs="Times New Roman"/>
          <w:sz w:val="28"/>
          <w:szCs w:val="28"/>
          <w:lang w:val="en-US"/>
        </w:rPr>
        <w:t>Epidex</w:t>
      </w:r>
      <w:r w:rsidRPr="00A72998">
        <w:rPr>
          <w:rFonts w:ascii="Times New Roman" w:hAnsi="Times New Roman" w:cs="Times New Roman"/>
          <w:sz w:val="28"/>
          <w:szCs w:val="28"/>
          <w:lang w:val="uk-UA"/>
        </w:rPr>
        <w:t xml:space="preserve">) [Калмыкова Н.В., Скоробагатая Е.В. 2011, </w:t>
      </w:r>
      <w:r w:rsidRPr="00A72998">
        <w:rPr>
          <w:rFonts w:ascii="Times New Roman" w:hAnsi="Times New Roman" w:cs="Times New Roman"/>
          <w:sz w:val="28"/>
          <w:szCs w:val="28"/>
          <w:lang w:val="en-US"/>
        </w:rPr>
        <w:t>Grinell</w:t>
      </w:r>
      <w:r w:rsidRPr="00A72998">
        <w:rPr>
          <w:rFonts w:ascii="Times New Roman" w:hAnsi="Times New Roman" w:cs="Times New Roman"/>
          <w:sz w:val="28"/>
          <w:szCs w:val="28"/>
          <w:lang w:val="uk-UA"/>
        </w:rPr>
        <w:t xml:space="preserve"> </w:t>
      </w:r>
      <w:r w:rsidRPr="00A72998">
        <w:rPr>
          <w:rFonts w:ascii="Times New Roman" w:hAnsi="Times New Roman" w:cs="Times New Roman"/>
          <w:sz w:val="28"/>
          <w:szCs w:val="28"/>
          <w:lang w:val="en-US"/>
        </w:rPr>
        <w:t>F</w:t>
      </w:r>
      <w:r w:rsidRPr="00A72998">
        <w:rPr>
          <w:rFonts w:ascii="Times New Roman" w:hAnsi="Times New Roman" w:cs="Times New Roman"/>
          <w:sz w:val="28"/>
          <w:szCs w:val="28"/>
          <w:lang w:val="uk-UA"/>
        </w:rPr>
        <w:t xml:space="preserve">. 1994, </w:t>
      </w:r>
      <w:r w:rsidRPr="00A72998">
        <w:rPr>
          <w:rFonts w:ascii="Times New Roman" w:hAnsi="Times New Roman" w:cs="Times New Roman"/>
          <w:sz w:val="28"/>
          <w:szCs w:val="28"/>
          <w:lang w:val="en-US"/>
        </w:rPr>
        <w:t>Rosso</w:t>
      </w:r>
      <w:r w:rsidRPr="00A72998">
        <w:rPr>
          <w:rFonts w:ascii="Times New Roman" w:hAnsi="Times New Roman" w:cs="Times New Roman"/>
          <w:sz w:val="28"/>
          <w:szCs w:val="28"/>
          <w:lang w:val="uk-UA"/>
        </w:rPr>
        <w:t xml:space="preserve"> </w:t>
      </w:r>
      <w:r w:rsidRPr="00A72998">
        <w:rPr>
          <w:rFonts w:ascii="Times New Roman" w:hAnsi="Times New Roman" w:cs="Times New Roman"/>
          <w:sz w:val="28"/>
          <w:szCs w:val="28"/>
          <w:lang w:val="en-US"/>
        </w:rPr>
        <w:t>J</w:t>
      </w:r>
      <w:r w:rsidRPr="00A72998">
        <w:rPr>
          <w:rFonts w:ascii="Times New Roman" w:hAnsi="Times New Roman" w:cs="Times New Roman"/>
          <w:sz w:val="28"/>
          <w:szCs w:val="28"/>
          <w:lang w:val="uk-UA"/>
        </w:rPr>
        <w:t>.</w:t>
      </w:r>
      <w:r w:rsidRPr="00A72998">
        <w:rPr>
          <w:rFonts w:ascii="Times New Roman" w:hAnsi="Times New Roman" w:cs="Times New Roman"/>
          <w:sz w:val="28"/>
          <w:szCs w:val="28"/>
          <w:lang w:val="en-US"/>
        </w:rPr>
        <w:t>M</w:t>
      </w:r>
      <w:r w:rsidRPr="00A72998">
        <w:rPr>
          <w:rFonts w:ascii="Times New Roman" w:hAnsi="Times New Roman" w:cs="Times New Roman"/>
          <w:sz w:val="28"/>
          <w:szCs w:val="28"/>
          <w:lang w:val="uk-UA"/>
        </w:rPr>
        <w:t xml:space="preserve">. 2004, </w:t>
      </w:r>
      <w:r w:rsidRPr="00A72998">
        <w:rPr>
          <w:rFonts w:ascii="Times New Roman" w:hAnsi="Times New Roman" w:cs="Times New Roman"/>
          <w:sz w:val="28"/>
          <w:szCs w:val="28"/>
          <w:lang w:val="en-US"/>
        </w:rPr>
        <w:t>Tsai</w:t>
      </w:r>
      <w:r w:rsidRPr="00A72998">
        <w:rPr>
          <w:rFonts w:ascii="Times New Roman" w:hAnsi="Times New Roman" w:cs="Times New Roman"/>
          <w:sz w:val="28"/>
          <w:szCs w:val="28"/>
          <w:lang w:val="uk-UA"/>
        </w:rPr>
        <w:t xml:space="preserve"> </w:t>
      </w:r>
      <w:r w:rsidRPr="00A72998">
        <w:rPr>
          <w:rFonts w:ascii="Times New Roman" w:hAnsi="Times New Roman" w:cs="Times New Roman"/>
          <w:sz w:val="28"/>
          <w:szCs w:val="28"/>
          <w:lang w:val="en-US"/>
        </w:rPr>
        <w:t>H</w:t>
      </w:r>
      <w:r w:rsidRPr="00A72998">
        <w:rPr>
          <w:rFonts w:ascii="Times New Roman" w:hAnsi="Times New Roman" w:cs="Times New Roman"/>
          <w:sz w:val="28"/>
          <w:szCs w:val="28"/>
          <w:lang w:val="uk-UA"/>
        </w:rPr>
        <w:t>.</w:t>
      </w:r>
      <w:r w:rsidRPr="00A72998">
        <w:rPr>
          <w:rFonts w:ascii="Times New Roman" w:hAnsi="Times New Roman" w:cs="Times New Roman"/>
          <w:sz w:val="28"/>
          <w:szCs w:val="28"/>
          <w:lang w:val="en-US"/>
        </w:rPr>
        <w:t>V</w:t>
      </w:r>
      <w:r w:rsidRPr="00A72998">
        <w:rPr>
          <w:rFonts w:ascii="Times New Roman" w:hAnsi="Times New Roman" w:cs="Times New Roman"/>
          <w:sz w:val="28"/>
          <w:szCs w:val="28"/>
          <w:lang w:val="uk-UA"/>
        </w:rPr>
        <w:t xml:space="preserve">. 2017]. Дані препарати мають обмежене застосування через високу вартість, що звужує спектр їх застосування  [ </w:t>
      </w:r>
      <w:r w:rsidRPr="00A72998">
        <w:rPr>
          <w:rFonts w:ascii="Times New Roman" w:hAnsi="Times New Roman" w:cs="Times New Roman"/>
          <w:sz w:val="28"/>
          <w:szCs w:val="28"/>
          <w:lang w:val="en-US"/>
        </w:rPr>
        <w:t>Ensenimann</w:t>
      </w:r>
      <w:r w:rsidRPr="00A72998">
        <w:rPr>
          <w:rFonts w:ascii="Times New Roman" w:hAnsi="Times New Roman" w:cs="Times New Roman"/>
          <w:sz w:val="28"/>
          <w:szCs w:val="28"/>
          <w:lang w:val="uk-UA"/>
        </w:rPr>
        <w:t>-</w:t>
      </w:r>
      <w:r w:rsidRPr="00A72998">
        <w:rPr>
          <w:rFonts w:ascii="Times New Roman" w:hAnsi="Times New Roman" w:cs="Times New Roman"/>
          <w:sz w:val="28"/>
          <w:szCs w:val="28"/>
          <w:lang w:val="en-US"/>
        </w:rPr>
        <w:t>Klein</w:t>
      </w:r>
      <w:r w:rsidRPr="00A72998">
        <w:rPr>
          <w:rFonts w:ascii="Times New Roman" w:hAnsi="Times New Roman" w:cs="Times New Roman"/>
          <w:sz w:val="28"/>
          <w:szCs w:val="28"/>
          <w:lang w:val="uk-UA"/>
        </w:rPr>
        <w:t xml:space="preserve"> </w:t>
      </w:r>
      <w:r w:rsidRPr="00A72998">
        <w:rPr>
          <w:rFonts w:ascii="Times New Roman" w:hAnsi="Times New Roman" w:cs="Times New Roman"/>
          <w:sz w:val="28"/>
          <w:szCs w:val="28"/>
          <w:lang w:val="en-US"/>
        </w:rPr>
        <w:t>M</w:t>
      </w:r>
      <w:r w:rsidRPr="00A72998">
        <w:rPr>
          <w:rFonts w:ascii="Times New Roman" w:hAnsi="Times New Roman" w:cs="Times New Roman"/>
          <w:sz w:val="28"/>
          <w:szCs w:val="28"/>
          <w:lang w:val="uk-UA"/>
        </w:rPr>
        <w:t>. 2011].</w:t>
      </w:r>
    </w:p>
    <w:p w14:paraId="0624927D" w14:textId="77777777" w:rsidR="00842693" w:rsidRDefault="00A72998" w:rsidP="00842693">
      <w:pPr>
        <w:spacing w:after="0" w:line="240" w:lineRule="auto"/>
        <w:ind w:firstLine="708"/>
        <w:jc w:val="both"/>
        <w:rPr>
          <w:rFonts w:ascii="Times New Roman" w:hAnsi="Times New Roman" w:cs="Times New Roman"/>
          <w:sz w:val="28"/>
          <w:szCs w:val="28"/>
          <w:lang w:val="uk-UA"/>
        </w:rPr>
      </w:pPr>
      <w:r w:rsidRPr="00A72998">
        <w:rPr>
          <w:rFonts w:ascii="Times New Roman" w:hAnsi="Times New Roman" w:cs="Times New Roman"/>
          <w:sz w:val="28"/>
          <w:szCs w:val="28"/>
          <w:lang w:val="uk-UA"/>
        </w:rPr>
        <w:t xml:space="preserve">Збагачена тромбоцитами аутоплазма стимулює процеси неоангіогенезу в ішемізованих тканинах нижніх кінцівок, в той же час мало ефективна при місцевому застосуванні [ Мазуров А.В. 2011., </w:t>
      </w:r>
      <w:r w:rsidRPr="00A72998">
        <w:rPr>
          <w:rFonts w:ascii="Times New Roman" w:hAnsi="Times New Roman" w:cs="Times New Roman"/>
          <w:sz w:val="28"/>
          <w:szCs w:val="28"/>
          <w:lang w:val="en-US"/>
        </w:rPr>
        <w:t>Delgado</w:t>
      </w:r>
      <w:r w:rsidRPr="00A72998">
        <w:rPr>
          <w:rFonts w:ascii="Times New Roman" w:hAnsi="Times New Roman" w:cs="Times New Roman"/>
          <w:sz w:val="28"/>
          <w:szCs w:val="28"/>
          <w:lang w:val="uk-UA"/>
        </w:rPr>
        <w:t xml:space="preserve"> </w:t>
      </w:r>
      <w:r w:rsidRPr="00A72998">
        <w:rPr>
          <w:rFonts w:ascii="Times New Roman" w:hAnsi="Times New Roman" w:cs="Times New Roman"/>
          <w:sz w:val="28"/>
          <w:szCs w:val="28"/>
          <w:lang w:val="en-US"/>
        </w:rPr>
        <w:t>J</w:t>
      </w:r>
      <w:r w:rsidRPr="00A72998">
        <w:rPr>
          <w:rFonts w:ascii="Times New Roman" w:hAnsi="Times New Roman" w:cs="Times New Roman"/>
          <w:sz w:val="28"/>
          <w:szCs w:val="28"/>
          <w:lang w:val="uk-UA"/>
        </w:rPr>
        <w:t>.</w:t>
      </w:r>
      <w:r w:rsidRPr="00A72998">
        <w:rPr>
          <w:rFonts w:ascii="Times New Roman" w:hAnsi="Times New Roman" w:cs="Times New Roman"/>
          <w:sz w:val="28"/>
          <w:szCs w:val="28"/>
          <w:lang w:val="en-US"/>
        </w:rPr>
        <w:t>J</w:t>
      </w:r>
      <w:r w:rsidRPr="00A72998">
        <w:rPr>
          <w:rFonts w:ascii="Times New Roman" w:hAnsi="Times New Roman" w:cs="Times New Roman"/>
          <w:sz w:val="28"/>
          <w:szCs w:val="28"/>
          <w:lang w:val="uk-UA"/>
        </w:rPr>
        <w:t xml:space="preserve">., </w:t>
      </w:r>
      <w:r w:rsidRPr="00A72998">
        <w:rPr>
          <w:rFonts w:ascii="Times New Roman" w:hAnsi="Times New Roman" w:cs="Times New Roman"/>
          <w:sz w:val="28"/>
          <w:szCs w:val="28"/>
          <w:lang w:val="en-US"/>
        </w:rPr>
        <w:t>Sanches</w:t>
      </w:r>
      <w:r w:rsidRPr="00A72998">
        <w:rPr>
          <w:rFonts w:ascii="Times New Roman" w:hAnsi="Times New Roman" w:cs="Times New Roman"/>
          <w:sz w:val="28"/>
          <w:szCs w:val="28"/>
          <w:lang w:val="uk-UA"/>
        </w:rPr>
        <w:t xml:space="preserve"> </w:t>
      </w:r>
      <w:r w:rsidRPr="00A72998">
        <w:rPr>
          <w:rFonts w:ascii="Times New Roman" w:hAnsi="Times New Roman" w:cs="Times New Roman"/>
          <w:sz w:val="28"/>
          <w:szCs w:val="28"/>
          <w:lang w:val="en-US"/>
        </w:rPr>
        <w:t>E</w:t>
      </w:r>
      <w:r w:rsidRPr="00A72998">
        <w:rPr>
          <w:rFonts w:ascii="Times New Roman" w:hAnsi="Times New Roman" w:cs="Times New Roman"/>
          <w:sz w:val="28"/>
          <w:szCs w:val="28"/>
          <w:lang w:val="uk-UA"/>
        </w:rPr>
        <w:t xml:space="preserve">. 2012, </w:t>
      </w:r>
      <w:r w:rsidRPr="00A72998">
        <w:rPr>
          <w:rFonts w:ascii="Times New Roman" w:hAnsi="Times New Roman" w:cs="Times New Roman"/>
          <w:sz w:val="28"/>
          <w:szCs w:val="28"/>
          <w:lang w:val="en-US"/>
        </w:rPr>
        <w:t>Marx</w:t>
      </w:r>
      <w:r w:rsidRPr="00A72998">
        <w:rPr>
          <w:rFonts w:ascii="Times New Roman" w:hAnsi="Times New Roman" w:cs="Times New Roman"/>
          <w:sz w:val="28"/>
          <w:szCs w:val="28"/>
          <w:lang w:val="uk-UA"/>
        </w:rPr>
        <w:t xml:space="preserve"> </w:t>
      </w:r>
      <w:r w:rsidRPr="00A72998">
        <w:rPr>
          <w:rFonts w:ascii="Times New Roman" w:hAnsi="Times New Roman" w:cs="Times New Roman"/>
          <w:sz w:val="28"/>
          <w:szCs w:val="28"/>
          <w:lang w:val="en-US"/>
        </w:rPr>
        <w:t>R</w:t>
      </w:r>
      <w:r w:rsidRPr="00A72998">
        <w:rPr>
          <w:rFonts w:ascii="Times New Roman" w:hAnsi="Times New Roman" w:cs="Times New Roman"/>
          <w:sz w:val="28"/>
          <w:szCs w:val="28"/>
          <w:lang w:val="uk-UA"/>
        </w:rPr>
        <w:t>.</w:t>
      </w:r>
      <w:r w:rsidRPr="00A72998">
        <w:rPr>
          <w:rFonts w:ascii="Times New Roman" w:hAnsi="Times New Roman" w:cs="Times New Roman"/>
          <w:sz w:val="28"/>
          <w:szCs w:val="28"/>
          <w:lang w:val="en-US"/>
        </w:rPr>
        <w:t>E</w:t>
      </w:r>
      <w:r w:rsidRPr="00A72998">
        <w:rPr>
          <w:rFonts w:ascii="Times New Roman" w:hAnsi="Times New Roman" w:cs="Times New Roman"/>
          <w:sz w:val="28"/>
          <w:szCs w:val="28"/>
          <w:lang w:val="uk-UA"/>
        </w:rPr>
        <w:t xml:space="preserve">. 2013, </w:t>
      </w:r>
      <w:r w:rsidRPr="00A72998">
        <w:rPr>
          <w:rFonts w:ascii="Times New Roman" w:hAnsi="Times New Roman" w:cs="Times New Roman"/>
          <w:sz w:val="28"/>
          <w:szCs w:val="28"/>
          <w:lang w:val="en-US"/>
        </w:rPr>
        <w:t>Plantz</w:t>
      </w:r>
      <w:r w:rsidRPr="00A72998">
        <w:rPr>
          <w:rFonts w:ascii="Times New Roman" w:hAnsi="Times New Roman" w:cs="Times New Roman"/>
          <w:sz w:val="28"/>
          <w:szCs w:val="28"/>
          <w:lang w:val="uk-UA"/>
        </w:rPr>
        <w:t xml:space="preserve"> </w:t>
      </w:r>
      <w:r w:rsidRPr="00A72998">
        <w:rPr>
          <w:rFonts w:ascii="Times New Roman" w:hAnsi="Times New Roman" w:cs="Times New Roman"/>
          <w:sz w:val="28"/>
          <w:szCs w:val="28"/>
          <w:lang w:val="en-US"/>
        </w:rPr>
        <w:t>V</w:t>
      </w:r>
      <w:r w:rsidRPr="00A72998">
        <w:rPr>
          <w:rFonts w:ascii="Times New Roman" w:hAnsi="Times New Roman" w:cs="Times New Roman"/>
          <w:sz w:val="28"/>
          <w:szCs w:val="28"/>
          <w:lang w:val="uk-UA"/>
        </w:rPr>
        <w:t>. 2018]. Інших прикладів застосування стовбурових клітин для лікування ранових дефектів не описано.</w:t>
      </w:r>
    </w:p>
    <w:p w14:paraId="580609D5" w14:textId="4F4E33C3" w:rsidR="00A72998" w:rsidRPr="00A72998" w:rsidRDefault="00A72998" w:rsidP="00842693">
      <w:pPr>
        <w:spacing w:after="0" w:line="240" w:lineRule="auto"/>
        <w:ind w:firstLine="708"/>
        <w:jc w:val="both"/>
        <w:rPr>
          <w:rFonts w:ascii="Times New Roman" w:hAnsi="Times New Roman" w:cs="Times New Roman"/>
          <w:sz w:val="28"/>
          <w:szCs w:val="28"/>
          <w:lang w:val="uk-UA"/>
        </w:rPr>
      </w:pPr>
      <w:r w:rsidRPr="00A72998">
        <w:rPr>
          <w:rFonts w:ascii="Times New Roman" w:hAnsi="Times New Roman" w:cs="Times New Roman"/>
          <w:sz w:val="28"/>
          <w:szCs w:val="28"/>
          <w:lang w:val="uk-UA"/>
        </w:rPr>
        <w:t>На</w:t>
      </w:r>
      <w:r w:rsidR="00842693">
        <w:rPr>
          <w:rFonts w:ascii="Times New Roman" w:hAnsi="Times New Roman" w:cs="Times New Roman"/>
          <w:sz w:val="28"/>
          <w:szCs w:val="28"/>
          <w:lang w:val="uk-UA"/>
        </w:rPr>
        <w:t>разі</w:t>
      </w:r>
      <w:r w:rsidRPr="00A72998">
        <w:rPr>
          <w:rFonts w:ascii="Times New Roman" w:hAnsi="Times New Roman" w:cs="Times New Roman"/>
          <w:sz w:val="28"/>
          <w:szCs w:val="28"/>
          <w:lang w:val="uk-UA"/>
        </w:rPr>
        <w:t xml:space="preserve"> не існує чітко прописаних протоколів та консенсусів по лікуванню гнійно-некротичних дефектів нижніх кінцівок. Існують окремі протоколи лікування синдрому діабетичної стопи [</w:t>
      </w:r>
      <w:r w:rsidRPr="00A72998">
        <w:rPr>
          <w:rFonts w:ascii="Times New Roman" w:hAnsi="Times New Roman" w:cs="Times New Roman"/>
          <w:sz w:val="28"/>
          <w:szCs w:val="28"/>
          <w:lang w:val="en-US"/>
        </w:rPr>
        <w:t>International</w:t>
      </w:r>
      <w:r w:rsidRPr="00A72998">
        <w:rPr>
          <w:rFonts w:ascii="Times New Roman" w:hAnsi="Times New Roman" w:cs="Times New Roman"/>
          <w:sz w:val="28"/>
          <w:szCs w:val="28"/>
          <w:lang w:val="uk-UA"/>
        </w:rPr>
        <w:t xml:space="preserve"> </w:t>
      </w:r>
      <w:r w:rsidRPr="00A72998">
        <w:rPr>
          <w:rFonts w:ascii="Times New Roman" w:hAnsi="Times New Roman" w:cs="Times New Roman"/>
          <w:sz w:val="28"/>
          <w:szCs w:val="28"/>
          <w:lang w:val="en-US"/>
        </w:rPr>
        <w:t>Consensus</w:t>
      </w:r>
      <w:r w:rsidRPr="00A72998">
        <w:rPr>
          <w:rFonts w:ascii="Times New Roman" w:hAnsi="Times New Roman" w:cs="Times New Roman"/>
          <w:sz w:val="28"/>
          <w:szCs w:val="28"/>
          <w:lang w:val="uk-UA"/>
        </w:rPr>
        <w:t xml:space="preserve">  </w:t>
      </w:r>
      <w:r w:rsidRPr="00A72998">
        <w:rPr>
          <w:rFonts w:ascii="Times New Roman" w:hAnsi="Times New Roman" w:cs="Times New Roman"/>
          <w:sz w:val="28"/>
          <w:szCs w:val="28"/>
          <w:lang w:val="en-US"/>
        </w:rPr>
        <w:t>of</w:t>
      </w:r>
      <w:r w:rsidRPr="00A72998">
        <w:rPr>
          <w:rFonts w:ascii="Times New Roman" w:hAnsi="Times New Roman" w:cs="Times New Roman"/>
          <w:sz w:val="28"/>
          <w:szCs w:val="28"/>
          <w:lang w:val="uk-UA"/>
        </w:rPr>
        <w:t xml:space="preserve"> </w:t>
      </w:r>
      <w:r w:rsidRPr="00A72998">
        <w:rPr>
          <w:rFonts w:ascii="Times New Roman" w:hAnsi="Times New Roman" w:cs="Times New Roman"/>
          <w:sz w:val="28"/>
          <w:szCs w:val="28"/>
          <w:lang w:val="en-US"/>
        </w:rPr>
        <w:t>the</w:t>
      </w:r>
      <w:r w:rsidRPr="00A72998">
        <w:rPr>
          <w:rFonts w:ascii="Times New Roman" w:hAnsi="Times New Roman" w:cs="Times New Roman"/>
          <w:sz w:val="28"/>
          <w:szCs w:val="28"/>
          <w:lang w:val="uk-UA"/>
        </w:rPr>
        <w:t xml:space="preserve"> </w:t>
      </w:r>
      <w:r w:rsidRPr="00A72998">
        <w:rPr>
          <w:rFonts w:ascii="Times New Roman" w:hAnsi="Times New Roman" w:cs="Times New Roman"/>
          <w:sz w:val="28"/>
          <w:szCs w:val="28"/>
          <w:lang w:val="en-US"/>
        </w:rPr>
        <w:t>Diabetic</w:t>
      </w:r>
      <w:r w:rsidRPr="00A72998">
        <w:rPr>
          <w:rFonts w:ascii="Times New Roman" w:hAnsi="Times New Roman" w:cs="Times New Roman"/>
          <w:sz w:val="28"/>
          <w:szCs w:val="28"/>
          <w:lang w:val="uk-UA"/>
        </w:rPr>
        <w:t xml:space="preserve"> </w:t>
      </w:r>
      <w:r w:rsidRPr="00A72998">
        <w:rPr>
          <w:rFonts w:ascii="Times New Roman" w:hAnsi="Times New Roman" w:cs="Times New Roman"/>
          <w:sz w:val="28"/>
          <w:szCs w:val="28"/>
          <w:lang w:val="en-US"/>
        </w:rPr>
        <w:t>food</w:t>
      </w:r>
      <w:r w:rsidRPr="00A72998">
        <w:rPr>
          <w:rFonts w:ascii="Times New Roman" w:hAnsi="Times New Roman" w:cs="Times New Roman"/>
          <w:sz w:val="28"/>
          <w:szCs w:val="28"/>
          <w:lang w:val="uk-UA"/>
        </w:rPr>
        <w:t>.  2016] та рекомендації окремих фармацевтичних компаній по лікуванню ран. Тому важливо пов’язати можливості застосування  деяких мето</w:t>
      </w:r>
      <w:r w:rsidR="00897C77">
        <w:rPr>
          <w:rFonts w:ascii="Times New Roman" w:hAnsi="Times New Roman" w:cs="Times New Roman"/>
          <w:sz w:val="28"/>
          <w:szCs w:val="28"/>
          <w:lang w:val="uk-UA"/>
        </w:rPr>
        <w:t xml:space="preserve">дик в єдину технологію, яка </w:t>
      </w:r>
      <w:r w:rsidRPr="00A72998">
        <w:rPr>
          <w:rFonts w:ascii="Times New Roman" w:hAnsi="Times New Roman" w:cs="Times New Roman"/>
          <w:sz w:val="28"/>
          <w:szCs w:val="28"/>
          <w:lang w:val="uk-UA"/>
        </w:rPr>
        <w:t xml:space="preserve"> включати</w:t>
      </w:r>
      <w:r w:rsidR="00897C77">
        <w:rPr>
          <w:rFonts w:ascii="Times New Roman" w:hAnsi="Times New Roman" w:cs="Times New Roman"/>
          <w:sz w:val="28"/>
          <w:szCs w:val="28"/>
          <w:lang w:val="uk-UA"/>
        </w:rPr>
        <w:t>ме</w:t>
      </w:r>
      <w:r w:rsidRPr="00A72998">
        <w:rPr>
          <w:rFonts w:ascii="Times New Roman" w:hAnsi="Times New Roman" w:cs="Times New Roman"/>
          <w:sz w:val="28"/>
          <w:szCs w:val="28"/>
          <w:lang w:val="uk-UA"/>
        </w:rPr>
        <w:t xml:space="preserve"> удоскон</w:t>
      </w:r>
      <w:r w:rsidR="00897C77">
        <w:rPr>
          <w:rFonts w:ascii="Times New Roman" w:hAnsi="Times New Roman" w:cs="Times New Roman"/>
          <w:sz w:val="28"/>
          <w:szCs w:val="28"/>
          <w:lang w:val="uk-UA"/>
        </w:rPr>
        <w:t>алення діагностики, застосування</w:t>
      </w:r>
      <w:r w:rsidRPr="00A72998">
        <w:rPr>
          <w:rFonts w:ascii="Times New Roman" w:hAnsi="Times New Roman" w:cs="Times New Roman"/>
          <w:sz w:val="28"/>
          <w:szCs w:val="28"/>
          <w:lang w:val="uk-UA"/>
        </w:rPr>
        <w:t xml:space="preserve">  інноваційних методик по оптимізації репаративних процесів</w:t>
      </w:r>
      <w:r w:rsidR="00842693">
        <w:rPr>
          <w:rFonts w:ascii="Times New Roman" w:hAnsi="Times New Roman" w:cs="Times New Roman"/>
          <w:sz w:val="28"/>
          <w:szCs w:val="28"/>
          <w:lang w:val="uk-UA"/>
        </w:rPr>
        <w:t>,</w:t>
      </w:r>
      <w:r w:rsidRPr="00A72998">
        <w:rPr>
          <w:rFonts w:ascii="Times New Roman" w:hAnsi="Times New Roman" w:cs="Times New Roman"/>
          <w:sz w:val="28"/>
          <w:szCs w:val="28"/>
          <w:lang w:val="uk-UA"/>
        </w:rPr>
        <w:t xml:space="preserve"> та розробку раціональних способів пластичного закриття ран,  що забезпечить покращення результатів лікування хворих. Внаслідок цього будуть розроблені нові, більш ефективні, хірургічні тактики лікування пацієнтів.</w:t>
      </w:r>
    </w:p>
    <w:p w14:paraId="22C01889" w14:textId="77777777" w:rsidR="00842693" w:rsidRDefault="0005106A" w:rsidP="00120C0B">
      <w:pPr>
        <w:pStyle w:val="a3"/>
        <w:spacing w:line="240" w:lineRule="auto"/>
        <w:rPr>
          <w:b/>
        </w:rPr>
      </w:pPr>
      <w:r w:rsidRPr="00136E2E">
        <w:rPr>
          <w:b/>
        </w:rPr>
        <w:t>Зв'язок</w:t>
      </w:r>
      <w:r>
        <w:rPr>
          <w:b/>
        </w:rPr>
        <w:t xml:space="preserve"> роботи</w:t>
      </w:r>
      <w:r w:rsidRPr="00136E2E">
        <w:rPr>
          <w:b/>
        </w:rPr>
        <w:t xml:space="preserve"> з науковими програмами, планами, темами.</w:t>
      </w:r>
    </w:p>
    <w:p w14:paraId="4A9C5741" w14:textId="4C92F44E" w:rsidR="00842693" w:rsidRPr="00431AEC" w:rsidRDefault="00120C0B" w:rsidP="00120C0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5106A" w:rsidRPr="00431AEC">
        <w:rPr>
          <w:rFonts w:ascii="Times New Roman" w:hAnsi="Times New Roman" w:cs="Times New Roman"/>
          <w:sz w:val="28"/>
          <w:szCs w:val="28"/>
          <w:lang w:val="uk-UA"/>
        </w:rPr>
        <w:t>Дослідження, представлені в дисертаційній роботі, проведені в</w:t>
      </w:r>
      <w:r w:rsidR="00842693" w:rsidRPr="00431AEC">
        <w:rPr>
          <w:rFonts w:ascii="Times New Roman" w:hAnsi="Times New Roman" w:cs="Times New Roman"/>
          <w:sz w:val="28"/>
          <w:szCs w:val="28"/>
          <w:lang w:val="uk-UA"/>
        </w:rPr>
        <w:t xml:space="preserve"> </w:t>
      </w:r>
      <w:r w:rsidR="0005106A" w:rsidRPr="00431AEC">
        <w:rPr>
          <w:rFonts w:ascii="Times New Roman" w:hAnsi="Times New Roman" w:cs="Times New Roman"/>
          <w:sz w:val="28"/>
          <w:szCs w:val="28"/>
          <w:lang w:val="uk-UA"/>
        </w:rPr>
        <w:t xml:space="preserve">Національному медичному університеті імені О.О. Богомольця та були фрагментом науково-дослідницької роботи кафедри хірургії № 2  № 0114U003980  «Розробка та впровадження методів діагностики та лікування </w:t>
      </w:r>
      <w:r w:rsidR="0005106A" w:rsidRPr="00431AEC">
        <w:rPr>
          <w:rFonts w:ascii="Times New Roman" w:hAnsi="Times New Roman" w:cs="Times New Roman"/>
          <w:sz w:val="28"/>
          <w:szCs w:val="28"/>
          <w:lang w:val="uk-UA"/>
        </w:rPr>
        <w:lastRenderedPageBreak/>
        <w:t>гострої хірургічної патології органів черевної порожнини та гнійних захворювань м’яких тканин» (2016-2018 рр.), в якій дисертант був співвиконавцем.</w:t>
      </w:r>
    </w:p>
    <w:p w14:paraId="01AB6AD9" w14:textId="18DC083A" w:rsidR="00842693" w:rsidRPr="00431AEC" w:rsidRDefault="00993953" w:rsidP="00120C0B">
      <w:pPr>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sidR="0005106A" w:rsidRPr="00431AEC">
        <w:rPr>
          <w:rFonts w:ascii="Times New Roman" w:hAnsi="Times New Roman" w:cs="Times New Roman"/>
          <w:b/>
          <w:bCs/>
          <w:sz w:val="28"/>
          <w:szCs w:val="28"/>
          <w:lang w:val="uk-UA"/>
        </w:rPr>
        <w:t>Мета та задачі дослідження</w:t>
      </w:r>
      <w:r w:rsidR="00AC3747" w:rsidRPr="00431AEC">
        <w:rPr>
          <w:rFonts w:ascii="Times New Roman" w:hAnsi="Times New Roman" w:cs="Times New Roman"/>
          <w:sz w:val="28"/>
          <w:szCs w:val="28"/>
          <w:lang w:val="uk-UA"/>
        </w:rPr>
        <w:t xml:space="preserve"> - п</w:t>
      </w:r>
      <w:r w:rsidR="0005106A" w:rsidRPr="00431AEC">
        <w:rPr>
          <w:rFonts w:ascii="Times New Roman" w:hAnsi="Times New Roman" w:cs="Times New Roman"/>
          <w:sz w:val="28"/>
          <w:szCs w:val="28"/>
          <w:lang w:val="uk-UA"/>
        </w:rPr>
        <w:t>ідвищити ефективніс</w:t>
      </w:r>
      <w:r w:rsidR="00897C77" w:rsidRPr="00431AEC">
        <w:rPr>
          <w:rFonts w:ascii="Times New Roman" w:hAnsi="Times New Roman" w:cs="Times New Roman"/>
          <w:sz w:val="28"/>
          <w:szCs w:val="28"/>
          <w:lang w:val="uk-UA"/>
        </w:rPr>
        <w:t xml:space="preserve">ть хірургічного лікування пацієнтів </w:t>
      </w:r>
      <w:r w:rsidR="0005106A" w:rsidRPr="00431AEC">
        <w:rPr>
          <w:rFonts w:ascii="Times New Roman" w:hAnsi="Times New Roman" w:cs="Times New Roman"/>
          <w:sz w:val="28"/>
          <w:szCs w:val="28"/>
          <w:lang w:val="uk-UA"/>
        </w:rPr>
        <w:t xml:space="preserve">з гнійно-некротичними ранами нижніх кінцівок шляхом дослідження патогенезу ран, розробки та запровадження </w:t>
      </w:r>
      <w:r w:rsidR="00897C77" w:rsidRPr="00431AEC">
        <w:rPr>
          <w:rFonts w:ascii="Times New Roman" w:hAnsi="Times New Roman" w:cs="Times New Roman"/>
          <w:sz w:val="28"/>
          <w:szCs w:val="28"/>
          <w:lang w:val="uk-UA"/>
        </w:rPr>
        <w:t xml:space="preserve">методів клітинної терапії, </w:t>
      </w:r>
      <w:r w:rsidR="0005106A" w:rsidRPr="00431AEC">
        <w:rPr>
          <w:rFonts w:ascii="Times New Roman" w:hAnsi="Times New Roman" w:cs="Times New Roman"/>
          <w:sz w:val="28"/>
          <w:szCs w:val="28"/>
          <w:lang w:val="uk-UA"/>
        </w:rPr>
        <w:t>нових підхо</w:t>
      </w:r>
      <w:r w:rsidR="00EF7423" w:rsidRPr="00431AEC">
        <w:rPr>
          <w:rFonts w:ascii="Times New Roman" w:hAnsi="Times New Roman" w:cs="Times New Roman"/>
          <w:sz w:val="28"/>
          <w:szCs w:val="28"/>
          <w:lang w:val="uk-UA"/>
        </w:rPr>
        <w:t>дів</w:t>
      </w:r>
      <w:r w:rsidR="00842693" w:rsidRPr="00431AEC">
        <w:rPr>
          <w:rFonts w:ascii="Times New Roman" w:hAnsi="Times New Roman" w:cs="Times New Roman"/>
          <w:sz w:val="28"/>
          <w:szCs w:val="28"/>
          <w:lang w:val="uk-UA"/>
        </w:rPr>
        <w:t xml:space="preserve"> </w:t>
      </w:r>
      <w:r w:rsidR="00EF7423" w:rsidRPr="00431AEC">
        <w:rPr>
          <w:rFonts w:ascii="Times New Roman" w:hAnsi="Times New Roman" w:cs="Times New Roman"/>
          <w:sz w:val="28"/>
          <w:szCs w:val="28"/>
          <w:lang w:val="uk-UA"/>
        </w:rPr>
        <w:t xml:space="preserve">реконструктивної хірургії </w:t>
      </w:r>
      <w:r w:rsidR="0005106A" w:rsidRPr="00431AEC">
        <w:rPr>
          <w:rFonts w:ascii="Times New Roman" w:hAnsi="Times New Roman" w:cs="Times New Roman"/>
          <w:sz w:val="28"/>
          <w:szCs w:val="28"/>
          <w:lang w:val="uk-UA"/>
        </w:rPr>
        <w:t>з прогнозуванням їх</w:t>
      </w:r>
      <w:r w:rsidR="00842693" w:rsidRPr="00431AEC">
        <w:rPr>
          <w:rFonts w:ascii="Times New Roman" w:hAnsi="Times New Roman" w:cs="Times New Roman"/>
          <w:sz w:val="28"/>
          <w:szCs w:val="28"/>
          <w:lang w:val="uk-UA"/>
        </w:rPr>
        <w:t>ньої</w:t>
      </w:r>
      <w:r w:rsidR="0005106A" w:rsidRPr="00431AEC">
        <w:rPr>
          <w:rFonts w:ascii="Times New Roman" w:hAnsi="Times New Roman" w:cs="Times New Roman"/>
          <w:sz w:val="28"/>
          <w:szCs w:val="28"/>
          <w:lang w:val="uk-UA"/>
        </w:rPr>
        <w:t xml:space="preserve"> ефективності. </w:t>
      </w:r>
    </w:p>
    <w:p w14:paraId="7DE5C9B6" w14:textId="77777777" w:rsidR="009B18C0" w:rsidRDefault="00AC3747" w:rsidP="00120C0B">
      <w:pPr>
        <w:ind w:firstLine="540"/>
        <w:jc w:val="both"/>
        <w:rPr>
          <w:rFonts w:ascii="Times New Roman" w:hAnsi="Times New Roman" w:cs="Times New Roman"/>
          <w:b/>
          <w:sz w:val="28"/>
          <w:szCs w:val="28"/>
          <w:lang w:val="uk-UA"/>
        </w:rPr>
      </w:pPr>
      <w:r w:rsidRPr="009B18C0">
        <w:rPr>
          <w:rFonts w:ascii="Times New Roman" w:hAnsi="Times New Roman" w:cs="Times New Roman"/>
          <w:b/>
          <w:sz w:val="28"/>
          <w:szCs w:val="28"/>
          <w:lang w:val="uk-UA"/>
        </w:rPr>
        <w:t>Завдання дослідження:</w:t>
      </w:r>
    </w:p>
    <w:p w14:paraId="1BFCA23F" w14:textId="772222C8" w:rsidR="00AC3747" w:rsidRPr="009B18C0" w:rsidRDefault="00AC3747" w:rsidP="00120C0B">
      <w:pPr>
        <w:pStyle w:val="a5"/>
        <w:numPr>
          <w:ilvl w:val="0"/>
          <w:numId w:val="6"/>
        </w:numPr>
        <w:jc w:val="both"/>
        <w:rPr>
          <w:b/>
          <w:sz w:val="28"/>
          <w:szCs w:val="28"/>
          <w:lang w:val="uk-UA"/>
        </w:rPr>
      </w:pPr>
      <w:r w:rsidRPr="009B18C0">
        <w:rPr>
          <w:bCs/>
          <w:sz w:val="28"/>
          <w:szCs w:val="28"/>
          <w:lang w:val="uk-UA"/>
        </w:rPr>
        <w:t>Проаналізувати причини незадовільних результатів лікування при використанні традиційних технологій</w:t>
      </w:r>
      <w:r w:rsidR="009B18C0" w:rsidRPr="009B18C0">
        <w:rPr>
          <w:bCs/>
          <w:sz w:val="28"/>
          <w:szCs w:val="28"/>
          <w:lang w:val="uk-UA"/>
        </w:rPr>
        <w:t>,</w:t>
      </w:r>
      <w:r w:rsidRPr="009B18C0">
        <w:rPr>
          <w:bCs/>
          <w:sz w:val="28"/>
          <w:szCs w:val="28"/>
          <w:lang w:val="uk-UA"/>
        </w:rPr>
        <w:t xml:space="preserve"> та визн</w:t>
      </w:r>
      <w:r w:rsidR="00897C77" w:rsidRPr="009B18C0">
        <w:rPr>
          <w:bCs/>
          <w:sz w:val="28"/>
          <w:szCs w:val="28"/>
          <w:lang w:val="uk-UA"/>
        </w:rPr>
        <w:t>ачити шляхи покращення лікувальної тактики</w:t>
      </w:r>
      <w:r w:rsidRPr="009B18C0">
        <w:rPr>
          <w:bCs/>
          <w:sz w:val="28"/>
          <w:szCs w:val="28"/>
          <w:lang w:val="uk-UA"/>
        </w:rPr>
        <w:t xml:space="preserve"> пацієнтів з гнійно-некротичними ранами нижніх кінцівок. </w:t>
      </w:r>
    </w:p>
    <w:p w14:paraId="1C2FE2D9" w14:textId="1E83C0F6" w:rsidR="009B18C0" w:rsidRPr="009B18C0" w:rsidRDefault="00AC3747" w:rsidP="00120C0B">
      <w:pPr>
        <w:pStyle w:val="a5"/>
        <w:numPr>
          <w:ilvl w:val="0"/>
          <w:numId w:val="6"/>
        </w:numPr>
        <w:jc w:val="both"/>
        <w:rPr>
          <w:bCs/>
          <w:sz w:val="28"/>
          <w:szCs w:val="28"/>
          <w:lang w:val="uk-UA"/>
        </w:rPr>
      </w:pPr>
      <w:r w:rsidRPr="009B18C0">
        <w:rPr>
          <w:bCs/>
          <w:sz w:val="28"/>
          <w:szCs w:val="28"/>
          <w:lang w:val="uk-UA"/>
        </w:rPr>
        <w:t>Оцінити репаративний потенціал рани шляхом</w:t>
      </w:r>
      <w:r w:rsidR="009B18C0" w:rsidRPr="009B18C0">
        <w:rPr>
          <w:bCs/>
          <w:sz w:val="28"/>
          <w:szCs w:val="28"/>
          <w:lang w:val="uk-UA"/>
        </w:rPr>
        <w:t xml:space="preserve"> </w:t>
      </w:r>
      <w:r w:rsidRPr="009B18C0">
        <w:rPr>
          <w:bCs/>
          <w:sz w:val="28"/>
          <w:szCs w:val="28"/>
          <w:lang w:val="uk-UA"/>
        </w:rPr>
        <w:t xml:space="preserve">розробки </w:t>
      </w:r>
      <w:r w:rsidR="00897C77" w:rsidRPr="009B18C0">
        <w:rPr>
          <w:bCs/>
          <w:sz w:val="28"/>
          <w:szCs w:val="28"/>
          <w:lang w:val="uk-UA"/>
        </w:rPr>
        <w:t xml:space="preserve">методик комплексної оцінки </w:t>
      </w:r>
      <w:r w:rsidRPr="009B18C0">
        <w:rPr>
          <w:bCs/>
          <w:sz w:val="28"/>
          <w:szCs w:val="28"/>
          <w:lang w:val="uk-UA"/>
        </w:rPr>
        <w:t xml:space="preserve"> гнійно-некротичних ран нижніх кінцівок   з урахуванням факторів агресії</w:t>
      </w:r>
      <w:r w:rsidR="009B18C0">
        <w:rPr>
          <w:bCs/>
          <w:sz w:val="28"/>
          <w:szCs w:val="28"/>
          <w:lang w:val="uk-UA"/>
        </w:rPr>
        <w:t>,</w:t>
      </w:r>
      <w:r w:rsidRPr="009B18C0">
        <w:rPr>
          <w:bCs/>
          <w:sz w:val="28"/>
          <w:szCs w:val="28"/>
          <w:lang w:val="uk-UA"/>
        </w:rPr>
        <w:t xml:space="preserve"> та загального стану пацієнта.</w:t>
      </w:r>
    </w:p>
    <w:p w14:paraId="47E701CE" w14:textId="60B25EA3" w:rsidR="00AC3747" w:rsidRPr="009B18C0" w:rsidRDefault="00897C77" w:rsidP="00120C0B">
      <w:pPr>
        <w:pStyle w:val="a5"/>
        <w:numPr>
          <w:ilvl w:val="0"/>
          <w:numId w:val="6"/>
        </w:numPr>
        <w:jc w:val="both"/>
        <w:rPr>
          <w:bCs/>
          <w:sz w:val="28"/>
          <w:szCs w:val="28"/>
          <w:lang w:val="uk-UA"/>
        </w:rPr>
      </w:pPr>
      <w:r w:rsidRPr="009B18C0">
        <w:rPr>
          <w:bCs/>
          <w:sz w:val="28"/>
          <w:szCs w:val="28"/>
          <w:lang w:val="uk-UA"/>
        </w:rPr>
        <w:t>Дослідити характеристики</w:t>
      </w:r>
      <w:r w:rsidR="00AC3747" w:rsidRPr="009B18C0">
        <w:rPr>
          <w:bCs/>
          <w:sz w:val="28"/>
          <w:szCs w:val="28"/>
          <w:lang w:val="uk-UA"/>
        </w:rPr>
        <w:t xml:space="preserve"> бактеріальної плівки ран як фактору “хронізації” ранового</w:t>
      </w:r>
      <w:r w:rsidR="009B18C0">
        <w:rPr>
          <w:bCs/>
          <w:sz w:val="28"/>
          <w:szCs w:val="28"/>
          <w:lang w:val="uk-UA"/>
        </w:rPr>
        <w:t xml:space="preserve"> </w:t>
      </w:r>
      <w:r w:rsidR="00AC3747" w:rsidRPr="009B18C0">
        <w:rPr>
          <w:bCs/>
          <w:sz w:val="28"/>
          <w:szCs w:val="28"/>
          <w:lang w:val="uk-UA"/>
        </w:rPr>
        <w:t>процесу.</w:t>
      </w:r>
    </w:p>
    <w:p w14:paraId="4DE048FC" w14:textId="22DC0995" w:rsidR="009B18C0" w:rsidRPr="009B18C0" w:rsidRDefault="00897C77" w:rsidP="00120C0B">
      <w:pPr>
        <w:pStyle w:val="a5"/>
        <w:numPr>
          <w:ilvl w:val="0"/>
          <w:numId w:val="6"/>
        </w:numPr>
        <w:jc w:val="both"/>
        <w:rPr>
          <w:bCs/>
          <w:sz w:val="28"/>
          <w:szCs w:val="28"/>
          <w:lang w:val="uk-UA"/>
        </w:rPr>
      </w:pPr>
      <w:r w:rsidRPr="009B18C0">
        <w:rPr>
          <w:bCs/>
          <w:sz w:val="28"/>
          <w:szCs w:val="28"/>
          <w:lang w:val="uk-UA"/>
        </w:rPr>
        <w:t>Визначити</w:t>
      </w:r>
      <w:r w:rsidR="00AC3747" w:rsidRPr="009B18C0">
        <w:rPr>
          <w:bCs/>
          <w:sz w:val="28"/>
          <w:szCs w:val="28"/>
          <w:lang w:val="uk-UA"/>
        </w:rPr>
        <w:t xml:space="preserve"> патогенетичні механізми, що перешкоджають загоєнню гнійно-некротичних ран на основі дослідження активності матриксних металопротеїназ.</w:t>
      </w:r>
      <w:r w:rsidR="001F480D" w:rsidRPr="009B18C0">
        <w:rPr>
          <w:bCs/>
          <w:sz w:val="28"/>
          <w:szCs w:val="28"/>
          <w:lang w:val="uk-UA"/>
        </w:rPr>
        <w:t xml:space="preserve"> Вивчити вплив вакуум-терапії на </w:t>
      </w:r>
      <w:r w:rsidR="00261482" w:rsidRPr="009B18C0">
        <w:rPr>
          <w:bCs/>
          <w:sz w:val="28"/>
          <w:szCs w:val="28"/>
          <w:lang w:val="uk-UA"/>
        </w:rPr>
        <w:t>активність матриксних металопротеїназ в ранах.</w:t>
      </w:r>
    </w:p>
    <w:p w14:paraId="75998FC4" w14:textId="7C2B9E40" w:rsidR="009B18C0" w:rsidRPr="009B18C0" w:rsidRDefault="00AC3747" w:rsidP="00120C0B">
      <w:pPr>
        <w:pStyle w:val="a5"/>
        <w:numPr>
          <w:ilvl w:val="0"/>
          <w:numId w:val="6"/>
        </w:numPr>
        <w:jc w:val="both"/>
        <w:rPr>
          <w:bCs/>
          <w:sz w:val="28"/>
          <w:szCs w:val="28"/>
          <w:lang w:val="uk-UA"/>
        </w:rPr>
      </w:pPr>
      <w:r w:rsidRPr="009B18C0">
        <w:rPr>
          <w:bCs/>
          <w:sz w:val="28"/>
          <w:szCs w:val="28"/>
          <w:lang w:val="uk-UA"/>
        </w:rPr>
        <w:t>Дослідити вплив мезенхімальних стромальних клітин, отриманих з жирової тканини, на перебіг репаративних процесів у ранах та розробити методику управління рановим процесом у комплексному лікуванні ранових дефектів.</w:t>
      </w:r>
    </w:p>
    <w:p w14:paraId="28FE6EAF" w14:textId="7F05E96A" w:rsidR="009B18C0" w:rsidRPr="009B18C0" w:rsidRDefault="00AC3747" w:rsidP="00120C0B">
      <w:pPr>
        <w:pStyle w:val="a5"/>
        <w:numPr>
          <w:ilvl w:val="0"/>
          <w:numId w:val="6"/>
        </w:numPr>
        <w:jc w:val="both"/>
        <w:rPr>
          <w:bCs/>
          <w:sz w:val="28"/>
          <w:szCs w:val="28"/>
          <w:lang w:val="uk-UA"/>
        </w:rPr>
      </w:pPr>
      <w:r w:rsidRPr="009B18C0">
        <w:rPr>
          <w:bCs/>
          <w:sz w:val="28"/>
          <w:szCs w:val="28"/>
          <w:lang w:val="uk-UA"/>
        </w:rPr>
        <w:t>Удосконалити способи пластичного закриття ранових дефектів</w:t>
      </w:r>
      <w:r w:rsidR="00897C77" w:rsidRPr="009B18C0">
        <w:rPr>
          <w:bCs/>
          <w:sz w:val="28"/>
          <w:szCs w:val="28"/>
          <w:lang w:val="uk-UA"/>
        </w:rPr>
        <w:t xml:space="preserve"> нижніх кінцівок</w:t>
      </w:r>
      <w:r w:rsidRPr="009B18C0">
        <w:rPr>
          <w:bCs/>
          <w:sz w:val="28"/>
          <w:szCs w:val="28"/>
          <w:lang w:val="uk-UA"/>
        </w:rPr>
        <w:t>.</w:t>
      </w:r>
    </w:p>
    <w:p w14:paraId="5CFE65FB" w14:textId="4BCD5006" w:rsidR="009B18C0" w:rsidRPr="009B18C0" w:rsidRDefault="00AC3747" w:rsidP="00120C0B">
      <w:pPr>
        <w:pStyle w:val="a5"/>
        <w:numPr>
          <w:ilvl w:val="0"/>
          <w:numId w:val="6"/>
        </w:numPr>
        <w:jc w:val="both"/>
        <w:rPr>
          <w:bCs/>
          <w:sz w:val="28"/>
          <w:szCs w:val="28"/>
          <w:lang w:val="uk-UA"/>
        </w:rPr>
      </w:pPr>
      <w:r w:rsidRPr="009B18C0">
        <w:rPr>
          <w:bCs/>
          <w:sz w:val="28"/>
          <w:szCs w:val="28"/>
          <w:lang w:val="uk-UA"/>
        </w:rPr>
        <w:t>Розробити  технологію хірургічного лікування гнійно-некротичних ран нижніх кінцівок  з урахуванням їх патогенетичних механізмів та оцінити її клінічну ефективність</w:t>
      </w:r>
      <w:r w:rsidR="00B86F7E" w:rsidRPr="009B18C0">
        <w:rPr>
          <w:bCs/>
          <w:sz w:val="28"/>
          <w:szCs w:val="28"/>
          <w:lang w:val="uk-UA"/>
        </w:rPr>
        <w:t>.</w:t>
      </w:r>
    </w:p>
    <w:p w14:paraId="6524F9B1" w14:textId="25082F03" w:rsidR="00AC3747" w:rsidRDefault="00AC3747" w:rsidP="00120C0B">
      <w:pPr>
        <w:pStyle w:val="a5"/>
        <w:numPr>
          <w:ilvl w:val="0"/>
          <w:numId w:val="6"/>
        </w:numPr>
        <w:jc w:val="both"/>
        <w:rPr>
          <w:bCs/>
          <w:sz w:val="28"/>
          <w:szCs w:val="28"/>
          <w:lang w:val="uk-UA"/>
        </w:rPr>
      </w:pPr>
      <w:r w:rsidRPr="009B18C0">
        <w:rPr>
          <w:bCs/>
          <w:sz w:val="28"/>
          <w:szCs w:val="28"/>
          <w:lang w:val="uk-UA"/>
        </w:rPr>
        <w:t>Розробити експертну систему прогнозування ефективності лікування хворих з гнійно-некротичними дефектами нижніх кінцівок.</w:t>
      </w:r>
    </w:p>
    <w:p w14:paraId="460041BC" w14:textId="06196B5C" w:rsidR="00AE67D3" w:rsidRDefault="00AE67D3" w:rsidP="00120C0B">
      <w:pPr>
        <w:pStyle w:val="a5"/>
        <w:numPr>
          <w:ilvl w:val="0"/>
          <w:numId w:val="6"/>
        </w:numPr>
        <w:jc w:val="both"/>
        <w:rPr>
          <w:bCs/>
          <w:sz w:val="28"/>
          <w:szCs w:val="28"/>
          <w:lang w:val="uk-UA"/>
        </w:rPr>
      </w:pPr>
      <w:r>
        <w:rPr>
          <w:bCs/>
          <w:sz w:val="28"/>
          <w:szCs w:val="28"/>
          <w:lang w:val="uk-UA"/>
        </w:rPr>
        <w:t>Провести</w:t>
      </w:r>
      <w:r w:rsidR="00656AD5">
        <w:rPr>
          <w:bCs/>
          <w:sz w:val="28"/>
          <w:szCs w:val="28"/>
          <w:lang w:val="uk-UA"/>
        </w:rPr>
        <w:t xml:space="preserve"> порівняльний </w:t>
      </w:r>
      <w:r>
        <w:rPr>
          <w:bCs/>
          <w:sz w:val="28"/>
          <w:szCs w:val="28"/>
          <w:lang w:val="uk-UA"/>
        </w:rPr>
        <w:t xml:space="preserve"> аналіз результатів ліку</w:t>
      </w:r>
      <w:r w:rsidR="00656AD5">
        <w:rPr>
          <w:bCs/>
          <w:sz w:val="28"/>
          <w:szCs w:val="28"/>
          <w:lang w:val="uk-UA"/>
        </w:rPr>
        <w:t>вання гнійно-некротичних ран нижніх кінцівок.</w:t>
      </w:r>
    </w:p>
    <w:p w14:paraId="65CAB572" w14:textId="77777777" w:rsidR="00431AEC" w:rsidRPr="00431AEC" w:rsidRDefault="00431AEC" w:rsidP="00120C0B">
      <w:pPr>
        <w:pStyle w:val="a5"/>
        <w:ind w:left="720"/>
        <w:jc w:val="both"/>
        <w:rPr>
          <w:bCs/>
          <w:sz w:val="28"/>
          <w:szCs w:val="28"/>
          <w:lang w:val="uk-UA"/>
        </w:rPr>
      </w:pPr>
    </w:p>
    <w:p w14:paraId="568BE0D4" w14:textId="77777777" w:rsidR="00AC3747" w:rsidRDefault="00AC3747" w:rsidP="00120C0B">
      <w:pPr>
        <w:spacing w:line="240" w:lineRule="auto"/>
        <w:jc w:val="both"/>
        <w:rPr>
          <w:rFonts w:ascii="Times New Roman" w:hAnsi="Times New Roman" w:cs="Times New Roman"/>
          <w:sz w:val="28"/>
          <w:lang w:val="uk-UA"/>
        </w:rPr>
      </w:pPr>
      <w:r>
        <w:rPr>
          <w:rFonts w:ascii="Times New Roman" w:hAnsi="Times New Roman" w:cs="Times New Roman"/>
          <w:b/>
          <w:bCs/>
          <w:sz w:val="28"/>
          <w:lang w:val="uk-UA"/>
        </w:rPr>
        <w:t xml:space="preserve">        </w:t>
      </w:r>
      <w:r w:rsidRPr="00AC3747">
        <w:rPr>
          <w:rFonts w:ascii="Times New Roman" w:hAnsi="Times New Roman" w:cs="Times New Roman"/>
          <w:b/>
          <w:bCs/>
          <w:sz w:val="28"/>
          <w:lang w:val="uk-UA"/>
        </w:rPr>
        <w:t>Об’єкт дослідження:</w:t>
      </w:r>
      <w:r w:rsidRPr="00AC3747">
        <w:rPr>
          <w:rFonts w:ascii="Times New Roman" w:hAnsi="Times New Roman" w:cs="Times New Roman"/>
          <w:sz w:val="28"/>
          <w:lang w:val="uk-UA"/>
        </w:rPr>
        <w:t xml:space="preserve"> гнійно-некротичні рани м’яких тканин нижніх кінцівок: венозні виразки (МКБ-10: І 83,0 – І 83,2; І – 87,0); ускладнення синдрому діабетичної стопи (МКБ-10; Е10,5 – Е14,5); некротичний фасциїт, гангренозний дерматит (МКБ-10; </w:t>
      </w:r>
      <w:r w:rsidRPr="00AC3747">
        <w:rPr>
          <w:rFonts w:ascii="Times New Roman" w:hAnsi="Times New Roman" w:cs="Times New Roman"/>
          <w:sz w:val="28"/>
          <w:lang w:val="en-US"/>
        </w:rPr>
        <w:t>L</w:t>
      </w:r>
      <w:r w:rsidRPr="00AC3747">
        <w:rPr>
          <w:rFonts w:ascii="Times New Roman" w:hAnsi="Times New Roman" w:cs="Times New Roman"/>
          <w:sz w:val="28"/>
          <w:lang w:val="uk-UA"/>
        </w:rPr>
        <w:t xml:space="preserve"> 03); некротичні ускладнення бешихи (МКБ-10; А 46); гіпертонічні виразки (МКБ-10; І 70,0); декубітальні виразки </w:t>
      </w:r>
      <w:r w:rsidRPr="00AC3747">
        <w:rPr>
          <w:rFonts w:ascii="Times New Roman" w:hAnsi="Times New Roman" w:cs="Times New Roman"/>
          <w:sz w:val="28"/>
          <w:lang w:val="uk-UA"/>
        </w:rPr>
        <w:lastRenderedPageBreak/>
        <w:t xml:space="preserve">(МКБ-10; </w:t>
      </w:r>
      <w:r w:rsidRPr="00AC3747">
        <w:rPr>
          <w:rFonts w:ascii="Times New Roman" w:hAnsi="Times New Roman" w:cs="Times New Roman"/>
          <w:sz w:val="28"/>
          <w:lang w:val="en-US"/>
        </w:rPr>
        <w:t>L</w:t>
      </w:r>
      <w:r w:rsidRPr="00AC3747">
        <w:rPr>
          <w:rFonts w:ascii="Times New Roman" w:hAnsi="Times New Roman" w:cs="Times New Roman"/>
          <w:sz w:val="28"/>
          <w:lang w:val="uk-UA"/>
        </w:rPr>
        <w:t xml:space="preserve"> 89,0); гранулюючі рани після відморожень (МКБ-10; Т 34,8, Т 34,9, </w:t>
      </w:r>
      <w:r w:rsidRPr="00AC3747">
        <w:rPr>
          <w:rFonts w:ascii="Times New Roman" w:hAnsi="Times New Roman" w:cs="Times New Roman"/>
          <w:sz w:val="28"/>
          <w:lang w:val="en-US"/>
        </w:rPr>
        <w:t>L</w:t>
      </w:r>
      <w:r w:rsidRPr="00AC3747">
        <w:rPr>
          <w:rFonts w:ascii="Times New Roman" w:hAnsi="Times New Roman" w:cs="Times New Roman"/>
          <w:sz w:val="28"/>
          <w:lang w:val="uk-UA"/>
        </w:rPr>
        <w:t xml:space="preserve"> 08,9).  </w:t>
      </w:r>
    </w:p>
    <w:p w14:paraId="72BF0115" w14:textId="2D318D56" w:rsidR="00AC3747" w:rsidRPr="00431AEC" w:rsidRDefault="00AC3747" w:rsidP="00120C0B">
      <w:pPr>
        <w:jc w:val="both"/>
        <w:rPr>
          <w:rFonts w:ascii="Times New Roman" w:hAnsi="Times New Roman" w:cs="Times New Roman"/>
          <w:sz w:val="28"/>
          <w:lang w:val="uk-UA"/>
        </w:rPr>
      </w:pPr>
      <w:r>
        <w:rPr>
          <w:b/>
          <w:bCs/>
          <w:lang w:val="uk-UA"/>
        </w:rPr>
        <w:t xml:space="preserve">        </w:t>
      </w:r>
      <w:r w:rsidRPr="00431AEC">
        <w:rPr>
          <w:rFonts w:ascii="Times New Roman" w:hAnsi="Times New Roman" w:cs="Times New Roman"/>
          <w:b/>
          <w:bCs/>
          <w:sz w:val="28"/>
          <w:lang w:val="uk-UA"/>
        </w:rPr>
        <w:t>Предмет дослідження:</w:t>
      </w:r>
      <w:r w:rsidRPr="00431AEC">
        <w:rPr>
          <w:rFonts w:ascii="Times New Roman" w:hAnsi="Times New Roman" w:cs="Times New Roman"/>
          <w:sz w:val="28"/>
          <w:lang w:val="uk-UA"/>
        </w:rPr>
        <w:t xml:space="preserve"> </w:t>
      </w:r>
      <w:r w:rsidR="00EF7423" w:rsidRPr="00431AEC">
        <w:rPr>
          <w:rFonts w:ascii="Times New Roman" w:hAnsi="Times New Roman" w:cs="Times New Roman"/>
          <w:sz w:val="28"/>
          <w:lang w:val="uk-UA"/>
        </w:rPr>
        <w:t>методи діагностики, характеристика ран,</w:t>
      </w:r>
      <w:r w:rsidR="00431AEC" w:rsidRPr="00431AEC">
        <w:rPr>
          <w:rFonts w:ascii="Times New Roman" w:hAnsi="Times New Roman" w:cs="Times New Roman"/>
          <w:sz w:val="28"/>
          <w:lang w:val="uk-UA"/>
        </w:rPr>
        <w:t xml:space="preserve"> </w:t>
      </w:r>
      <w:r w:rsidR="00EF7423" w:rsidRPr="00431AEC">
        <w:rPr>
          <w:rFonts w:ascii="Times New Roman" w:hAnsi="Times New Roman" w:cs="Times New Roman"/>
          <w:sz w:val="28"/>
          <w:lang w:val="uk-UA"/>
        </w:rPr>
        <w:t>методи пластичного закриття ран, управління рановим процесом, технології лікування ран, прогноз ефективності лікування.</w:t>
      </w:r>
    </w:p>
    <w:p w14:paraId="2BC20AA7" w14:textId="4105F318" w:rsidR="00942A7C" w:rsidRPr="00993953" w:rsidRDefault="00942A7C" w:rsidP="00120C0B">
      <w:pPr>
        <w:ind w:firstLine="708"/>
        <w:jc w:val="both"/>
        <w:rPr>
          <w:rFonts w:ascii="Times New Roman" w:hAnsi="Times New Roman" w:cs="Times New Roman"/>
          <w:b/>
          <w:bCs/>
          <w:sz w:val="28"/>
          <w:lang w:val="uk-UA"/>
        </w:rPr>
      </w:pPr>
      <w:r w:rsidRPr="00431AEC">
        <w:rPr>
          <w:rFonts w:ascii="Times New Roman" w:hAnsi="Times New Roman" w:cs="Times New Roman"/>
          <w:b/>
          <w:bCs/>
          <w:sz w:val="28"/>
          <w:lang w:val="uk-UA"/>
        </w:rPr>
        <w:t>Методи дослідження:</w:t>
      </w:r>
      <w:r w:rsidR="00993953">
        <w:rPr>
          <w:rFonts w:ascii="Times New Roman" w:hAnsi="Times New Roman" w:cs="Times New Roman"/>
          <w:b/>
          <w:bCs/>
          <w:sz w:val="28"/>
          <w:lang w:val="uk-UA"/>
        </w:rPr>
        <w:t xml:space="preserve"> </w:t>
      </w:r>
      <w:r w:rsidR="00993953">
        <w:rPr>
          <w:rFonts w:ascii="Times New Roman" w:hAnsi="Times New Roman" w:cs="Times New Roman"/>
          <w:sz w:val="28"/>
          <w:lang w:val="uk-UA"/>
        </w:rPr>
        <w:t>з</w:t>
      </w:r>
      <w:r w:rsidRPr="00431AEC">
        <w:rPr>
          <w:rFonts w:ascii="Times New Roman" w:hAnsi="Times New Roman" w:cs="Times New Roman"/>
          <w:sz w:val="28"/>
          <w:lang w:val="uk-UA"/>
        </w:rPr>
        <w:t xml:space="preserve"> метою визначення клінічної ефективності запропонованої технології лікування було використано комплекс методів, які включали:</w:t>
      </w:r>
    </w:p>
    <w:p w14:paraId="4E1F7CBD" w14:textId="77777777" w:rsidR="00942A7C" w:rsidRPr="00431AEC" w:rsidRDefault="00942A7C" w:rsidP="00120C0B">
      <w:pPr>
        <w:pStyle w:val="a5"/>
        <w:numPr>
          <w:ilvl w:val="0"/>
          <w:numId w:val="7"/>
        </w:numPr>
        <w:jc w:val="both"/>
        <w:rPr>
          <w:sz w:val="28"/>
          <w:lang w:val="uk-UA"/>
        </w:rPr>
      </w:pPr>
      <w:r w:rsidRPr="00431AEC">
        <w:rPr>
          <w:sz w:val="28"/>
          <w:lang w:val="uk-UA"/>
        </w:rPr>
        <w:t xml:space="preserve">антропометричні, фізикальні для визначення характеру ураження тканин; </w:t>
      </w:r>
    </w:p>
    <w:p w14:paraId="290130DC" w14:textId="20FAAA89" w:rsidR="000E20DC" w:rsidRPr="00431AEC" w:rsidRDefault="00942A7C" w:rsidP="00120C0B">
      <w:pPr>
        <w:pStyle w:val="a5"/>
        <w:numPr>
          <w:ilvl w:val="0"/>
          <w:numId w:val="7"/>
        </w:numPr>
        <w:jc w:val="both"/>
        <w:rPr>
          <w:sz w:val="28"/>
          <w:lang w:val="uk-UA"/>
        </w:rPr>
      </w:pPr>
      <w:r w:rsidRPr="00431AEC">
        <w:rPr>
          <w:sz w:val="28"/>
          <w:lang w:val="uk-UA"/>
        </w:rPr>
        <w:t xml:space="preserve">ультразвукові </w:t>
      </w:r>
      <w:r w:rsidR="004E7EA1" w:rsidRPr="00431AEC">
        <w:rPr>
          <w:sz w:val="28"/>
          <w:lang w:val="uk-UA"/>
        </w:rPr>
        <w:t>- для дослідження макрогемодинаміки</w:t>
      </w:r>
      <w:r w:rsidR="00993953">
        <w:rPr>
          <w:sz w:val="28"/>
          <w:lang w:val="uk-UA"/>
        </w:rPr>
        <w:t xml:space="preserve"> в тканинах та маркування  клап</w:t>
      </w:r>
      <w:r w:rsidR="004E7EA1" w:rsidRPr="00431AEC">
        <w:rPr>
          <w:sz w:val="28"/>
          <w:lang w:val="uk-UA"/>
        </w:rPr>
        <w:t>тя, що живить</w:t>
      </w:r>
      <w:r w:rsidR="000E20DC" w:rsidRPr="00431AEC">
        <w:rPr>
          <w:sz w:val="28"/>
          <w:lang w:val="uk-UA"/>
        </w:rPr>
        <w:t>;</w:t>
      </w:r>
    </w:p>
    <w:p w14:paraId="2DBC255D" w14:textId="77777777" w:rsidR="000E20DC" w:rsidRPr="00431AEC" w:rsidRDefault="00942A7C" w:rsidP="00120C0B">
      <w:pPr>
        <w:pStyle w:val="a5"/>
        <w:numPr>
          <w:ilvl w:val="0"/>
          <w:numId w:val="7"/>
        </w:numPr>
        <w:jc w:val="both"/>
        <w:rPr>
          <w:sz w:val="28"/>
          <w:lang w:val="uk-UA"/>
        </w:rPr>
      </w:pPr>
      <w:r w:rsidRPr="00431AEC">
        <w:rPr>
          <w:sz w:val="28"/>
          <w:lang w:val="uk-UA"/>
        </w:rPr>
        <w:t>для обґрунтування патогенетичного спрямування оперативного лікування застосовувались цитологічні</w:t>
      </w:r>
      <w:r w:rsidR="000E20DC" w:rsidRPr="00431AEC">
        <w:rPr>
          <w:sz w:val="28"/>
          <w:lang w:val="uk-UA"/>
        </w:rPr>
        <w:t>,</w:t>
      </w:r>
      <w:r w:rsidRPr="00431AEC">
        <w:rPr>
          <w:sz w:val="28"/>
          <w:lang w:val="uk-UA"/>
        </w:rPr>
        <w:t xml:space="preserve"> бактеріологічні</w:t>
      </w:r>
      <w:r w:rsidR="000E20DC" w:rsidRPr="00431AEC">
        <w:rPr>
          <w:sz w:val="28"/>
          <w:lang w:val="uk-UA"/>
        </w:rPr>
        <w:t>,</w:t>
      </w:r>
      <w:r w:rsidRPr="00431AEC">
        <w:rPr>
          <w:sz w:val="28"/>
          <w:lang w:val="uk-UA"/>
        </w:rPr>
        <w:t xml:space="preserve"> біохімічні</w:t>
      </w:r>
      <w:r w:rsidR="000E20DC" w:rsidRPr="00431AEC">
        <w:rPr>
          <w:sz w:val="28"/>
          <w:lang w:val="uk-UA"/>
        </w:rPr>
        <w:t xml:space="preserve">; </w:t>
      </w:r>
      <w:r w:rsidRPr="00431AEC">
        <w:rPr>
          <w:sz w:val="28"/>
          <w:lang w:val="uk-UA"/>
        </w:rPr>
        <w:t xml:space="preserve"> </w:t>
      </w:r>
    </w:p>
    <w:p w14:paraId="25F23887" w14:textId="77777777" w:rsidR="00942A7C" w:rsidRPr="00431AEC" w:rsidRDefault="00942A7C" w:rsidP="00120C0B">
      <w:pPr>
        <w:pStyle w:val="a5"/>
        <w:numPr>
          <w:ilvl w:val="0"/>
          <w:numId w:val="7"/>
        </w:numPr>
        <w:jc w:val="both"/>
        <w:rPr>
          <w:sz w:val="28"/>
          <w:lang w:val="uk-UA"/>
        </w:rPr>
      </w:pPr>
      <w:r w:rsidRPr="00431AEC">
        <w:rPr>
          <w:sz w:val="28"/>
          <w:lang w:val="uk-UA"/>
        </w:rPr>
        <w:t>морфологічні методи</w:t>
      </w:r>
      <w:r w:rsidR="000E20DC" w:rsidRPr="00431AEC">
        <w:rPr>
          <w:sz w:val="28"/>
          <w:lang w:val="uk-UA"/>
        </w:rPr>
        <w:t xml:space="preserve"> – для </w:t>
      </w:r>
      <w:r w:rsidR="004E7EA1" w:rsidRPr="00431AEC">
        <w:rPr>
          <w:sz w:val="28"/>
          <w:lang w:val="uk-UA"/>
        </w:rPr>
        <w:t>якісної та кількісної оцінки клітинного наповнення тканин, як способу оцінки репаративних можливостей;</w:t>
      </w:r>
    </w:p>
    <w:p w14:paraId="6F3A69BF" w14:textId="3F7984B5" w:rsidR="006C4BBE" w:rsidRDefault="00942A7C" w:rsidP="00120C0B">
      <w:pPr>
        <w:pStyle w:val="a5"/>
        <w:numPr>
          <w:ilvl w:val="0"/>
          <w:numId w:val="7"/>
        </w:numPr>
        <w:jc w:val="both"/>
        <w:rPr>
          <w:sz w:val="28"/>
          <w:lang w:val="uk-UA"/>
        </w:rPr>
      </w:pPr>
      <w:r w:rsidRPr="00431AEC">
        <w:rPr>
          <w:sz w:val="28"/>
          <w:lang w:val="uk-UA"/>
        </w:rPr>
        <w:t>методи та способи інформаційних технологій – графічний, діаграмний аналізи, методи статистичної обробки.</w:t>
      </w:r>
    </w:p>
    <w:p w14:paraId="33E4D76A" w14:textId="77777777" w:rsidR="00431AEC" w:rsidRPr="00431AEC" w:rsidRDefault="00431AEC" w:rsidP="00120C0B">
      <w:pPr>
        <w:pStyle w:val="a5"/>
        <w:ind w:left="720"/>
        <w:jc w:val="both"/>
        <w:rPr>
          <w:sz w:val="28"/>
          <w:lang w:val="uk-UA"/>
        </w:rPr>
      </w:pPr>
    </w:p>
    <w:p w14:paraId="574FE3A0" w14:textId="77777777" w:rsidR="00431AEC" w:rsidRDefault="006C4BBE" w:rsidP="00120C0B">
      <w:pPr>
        <w:spacing w:after="0" w:line="240" w:lineRule="auto"/>
        <w:ind w:left="180"/>
        <w:jc w:val="both"/>
        <w:rPr>
          <w:rFonts w:ascii="Times New Roman" w:hAnsi="Times New Roman" w:cs="Times New Roman"/>
          <w:sz w:val="28"/>
          <w:lang w:val="uk-UA"/>
        </w:rPr>
      </w:pPr>
      <w:r>
        <w:rPr>
          <w:rFonts w:ascii="Times New Roman" w:hAnsi="Times New Roman" w:cs="Times New Roman"/>
          <w:b/>
          <w:bCs/>
          <w:sz w:val="28"/>
          <w:lang w:val="uk-UA"/>
        </w:rPr>
        <w:t xml:space="preserve">      </w:t>
      </w:r>
      <w:r w:rsidR="00942A7C" w:rsidRPr="00942A7C">
        <w:rPr>
          <w:rFonts w:ascii="Times New Roman" w:hAnsi="Times New Roman" w:cs="Times New Roman"/>
          <w:b/>
          <w:bCs/>
          <w:sz w:val="28"/>
          <w:lang w:val="uk-UA"/>
        </w:rPr>
        <w:t>Наукова новизна отриманих  результатів</w:t>
      </w:r>
      <w:r w:rsidR="00942A7C">
        <w:rPr>
          <w:rFonts w:ascii="Times New Roman" w:hAnsi="Times New Roman" w:cs="Times New Roman"/>
          <w:b/>
          <w:bCs/>
          <w:sz w:val="28"/>
          <w:lang w:val="uk-UA"/>
        </w:rPr>
        <w:t>.</w:t>
      </w:r>
      <w:r w:rsidR="00942A7C" w:rsidRPr="00942A7C">
        <w:rPr>
          <w:rFonts w:ascii="Times New Roman" w:hAnsi="Times New Roman" w:cs="Times New Roman"/>
          <w:sz w:val="28"/>
          <w:lang w:val="uk-UA"/>
        </w:rPr>
        <w:t xml:space="preserve"> </w:t>
      </w:r>
    </w:p>
    <w:p w14:paraId="5850FFC4" w14:textId="1830F43A" w:rsidR="00431AEC" w:rsidRDefault="00993953" w:rsidP="00120C0B">
      <w:pPr>
        <w:spacing w:after="0"/>
        <w:ind w:firstLine="1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4BBE" w:rsidRPr="00431AEC">
        <w:rPr>
          <w:rFonts w:ascii="Times New Roman" w:hAnsi="Times New Roman" w:cs="Times New Roman"/>
          <w:sz w:val="28"/>
          <w:szCs w:val="28"/>
          <w:lang w:val="uk-UA"/>
        </w:rPr>
        <w:t xml:space="preserve">У дисертаційній роботі вперше визначено динаміку змін протеолітичної активності матриксних металопротеїназ (ММП)  у біоптатах шкіри з гострих та хронічних (діабетичних) ран. </w:t>
      </w:r>
    </w:p>
    <w:p w14:paraId="20DF345D" w14:textId="306241F8" w:rsidR="006C4BBE" w:rsidRPr="00431AEC" w:rsidRDefault="00993953" w:rsidP="00120C0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4BBE" w:rsidRPr="00431AEC">
        <w:rPr>
          <w:rFonts w:ascii="Times New Roman" w:hAnsi="Times New Roman" w:cs="Times New Roman"/>
          <w:sz w:val="28"/>
          <w:szCs w:val="28"/>
          <w:lang w:val="uk-UA"/>
        </w:rPr>
        <w:t>Встановлено, що підвищена желатиназна активність у діабетичних ранах відбиває перебіг хронічного запального процесу</w:t>
      </w:r>
      <w:r w:rsidR="00431AEC">
        <w:rPr>
          <w:rFonts w:ascii="Times New Roman" w:hAnsi="Times New Roman" w:cs="Times New Roman"/>
          <w:sz w:val="28"/>
          <w:szCs w:val="28"/>
          <w:lang w:val="uk-UA"/>
        </w:rPr>
        <w:t>,</w:t>
      </w:r>
      <w:r w:rsidR="006C4BBE" w:rsidRPr="00431AEC">
        <w:rPr>
          <w:rFonts w:ascii="Times New Roman" w:hAnsi="Times New Roman" w:cs="Times New Roman"/>
          <w:sz w:val="28"/>
          <w:szCs w:val="28"/>
          <w:lang w:val="uk-UA"/>
        </w:rPr>
        <w:t xml:space="preserve"> та запропонована до використання як прогностичний показник перебігу запалення. </w:t>
      </w:r>
    </w:p>
    <w:p w14:paraId="2DE8A1F0" w14:textId="2A2182E4" w:rsidR="006C4BBE" w:rsidRPr="00431AEC" w:rsidRDefault="00FD4066" w:rsidP="00120C0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4BBE" w:rsidRPr="00431AEC">
        <w:rPr>
          <w:rFonts w:ascii="Times New Roman" w:hAnsi="Times New Roman" w:cs="Times New Roman"/>
          <w:sz w:val="28"/>
          <w:szCs w:val="28"/>
          <w:lang w:val="uk-UA"/>
        </w:rPr>
        <w:t>На основі отриманих результатів вперше доведено, що мікроорганізми, які знаходяться на рановій поверхні у пацієнтів із синдромом діабетичної стопи  мають власну колагенолітичну активність.</w:t>
      </w:r>
    </w:p>
    <w:p w14:paraId="2D6D8E45" w14:textId="77777777" w:rsidR="00993953" w:rsidRDefault="00993953" w:rsidP="00AE67D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4BBE" w:rsidRPr="00431AEC">
        <w:rPr>
          <w:rFonts w:ascii="Times New Roman" w:hAnsi="Times New Roman" w:cs="Times New Roman"/>
          <w:sz w:val="28"/>
          <w:szCs w:val="28"/>
          <w:lang w:val="uk-UA"/>
        </w:rPr>
        <w:t>У  дослідженні вперше встановлено, що нормалізація протеолітичних процесів за рахунок евакуації надлишкової колагенолітичної активності з гнійно-некротичних виразок м’яких тканин пацієнтів з цукровим діабетом за допомогою терапії негативним тиском (vacuum-assisted closure, VAC-терапія) корелює з позитивною динамікою загоє</w:t>
      </w:r>
      <w:r>
        <w:rPr>
          <w:rFonts w:ascii="Times New Roman" w:hAnsi="Times New Roman" w:cs="Times New Roman"/>
          <w:sz w:val="28"/>
          <w:szCs w:val="28"/>
          <w:lang w:val="uk-UA"/>
        </w:rPr>
        <w:t xml:space="preserve">ння хронічних ран. </w:t>
      </w:r>
    </w:p>
    <w:p w14:paraId="212B788F" w14:textId="6F6A6BC7" w:rsidR="006C4BBE" w:rsidRPr="00431AEC" w:rsidRDefault="00993953" w:rsidP="00AE67D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4BBE" w:rsidRPr="00431AEC">
        <w:rPr>
          <w:rFonts w:ascii="Times New Roman" w:hAnsi="Times New Roman" w:cs="Times New Roman"/>
          <w:sz w:val="28"/>
          <w:szCs w:val="28"/>
          <w:lang w:val="uk-UA"/>
        </w:rPr>
        <w:t xml:space="preserve">Виявлено пряму кореляційну залежність між здатністю мікроорганізмів утворювати бактеріальну плівку та тривалістю захворювання. </w:t>
      </w:r>
    </w:p>
    <w:p w14:paraId="1BBCC019" w14:textId="477EBE37" w:rsidR="006C4BBE" w:rsidRPr="00431AEC" w:rsidRDefault="00993953" w:rsidP="00AE67D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4BBE" w:rsidRPr="00431AEC">
        <w:rPr>
          <w:rFonts w:ascii="Times New Roman" w:hAnsi="Times New Roman" w:cs="Times New Roman"/>
          <w:sz w:val="28"/>
          <w:szCs w:val="28"/>
          <w:lang w:val="uk-UA"/>
        </w:rPr>
        <w:t>Вперше встановлено, що мікроорганізми,  які розташовані у мукополісахаридному  матриксі  бактеріальної плівки, продукують  надмірно активні протеази, що призводить до «хронізації» ранового процесу.</w:t>
      </w:r>
    </w:p>
    <w:p w14:paraId="332230C3" w14:textId="77777777" w:rsidR="006C4BBE" w:rsidRPr="00431AEC" w:rsidRDefault="006C4BBE" w:rsidP="00AE67D3">
      <w:pPr>
        <w:spacing w:after="0"/>
        <w:jc w:val="both"/>
        <w:rPr>
          <w:rFonts w:ascii="Times New Roman" w:hAnsi="Times New Roman" w:cs="Times New Roman"/>
          <w:sz w:val="28"/>
          <w:szCs w:val="28"/>
          <w:lang w:val="uk-UA"/>
        </w:rPr>
      </w:pPr>
      <w:r w:rsidRPr="00431AEC">
        <w:rPr>
          <w:rFonts w:ascii="Times New Roman" w:hAnsi="Times New Roman" w:cs="Times New Roman"/>
          <w:sz w:val="28"/>
          <w:szCs w:val="28"/>
          <w:lang w:val="uk-UA"/>
        </w:rPr>
        <w:t xml:space="preserve">         На підставі отриманих результатів вперше продемонстровано позитивний паракринний ефект застосування культивованих алогенних </w:t>
      </w:r>
      <w:r w:rsidRPr="00431AEC">
        <w:rPr>
          <w:rFonts w:ascii="Times New Roman" w:hAnsi="Times New Roman" w:cs="Times New Roman"/>
          <w:sz w:val="28"/>
          <w:szCs w:val="28"/>
          <w:lang w:val="uk-UA"/>
        </w:rPr>
        <w:lastRenderedPageBreak/>
        <w:t xml:space="preserve">мультипотентних мезенхімальних стромальних клітин, отриманих з жирової тканини (МСК), та фібринового гідрогелю, що полягає в зміні  цитоморфологічної картини ранового мазка, дозволяючи тим самим прискорити  розвиток регенеративних процесів в ранах. </w:t>
      </w:r>
    </w:p>
    <w:p w14:paraId="41B56CBA" w14:textId="427EEEB7" w:rsidR="006C4BBE" w:rsidRPr="00431AEC" w:rsidRDefault="00FD4066" w:rsidP="0099395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4BBE" w:rsidRPr="00431AEC">
        <w:rPr>
          <w:rFonts w:ascii="Times New Roman" w:hAnsi="Times New Roman" w:cs="Times New Roman"/>
          <w:sz w:val="28"/>
          <w:szCs w:val="28"/>
          <w:lang w:val="uk-UA"/>
        </w:rPr>
        <w:t>Розроблено  технологію лікування гнійно-некротичних ран нижніх кінцівок, яка включає в себе удосконалення етапів діагностики, лікування та пластичного закриття ранових дефектів.</w:t>
      </w:r>
    </w:p>
    <w:p w14:paraId="2DE9BC7D" w14:textId="77777777" w:rsidR="00431AEC" w:rsidRDefault="00AB0F91" w:rsidP="00993953">
      <w:pPr>
        <w:spacing w:after="0"/>
        <w:ind w:firstLine="708"/>
        <w:jc w:val="both"/>
        <w:rPr>
          <w:rFonts w:ascii="Times New Roman" w:hAnsi="Times New Roman" w:cs="Times New Roman"/>
          <w:sz w:val="28"/>
          <w:szCs w:val="28"/>
        </w:rPr>
      </w:pPr>
      <w:r w:rsidRPr="00431AEC">
        <w:rPr>
          <w:rFonts w:ascii="Times New Roman" w:hAnsi="Times New Roman" w:cs="Times New Roman"/>
          <w:b/>
          <w:bCs/>
          <w:sz w:val="28"/>
          <w:szCs w:val="28"/>
        </w:rPr>
        <w:t>Практичне значення отриманих результатів</w:t>
      </w:r>
      <w:r w:rsidRPr="00431AEC">
        <w:rPr>
          <w:rFonts w:ascii="Times New Roman" w:hAnsi="Times New Roman" w:cs="Times New Roman"/>
          <w:sz w:val="28"/>
          <w:szCs w:val="28"/>
        </w:rPr>
        <w:t xml:space="preserve">. </w:t>
      </w:r>
    </w:p>
    <w:p w14:paraId="5FFBB789" w14:textId="77777777" w:rsidR="0030138C" w:rsidRPr="0030138C" w:rsidRDefault="00AB0F91" w:rsidP="00993953">
      <w:pPr>
        <w:spacing w:after="0"/>
        <w:ind w:firstLine="708"/>
        <w:jc w:val="both"/>
        <w:rPr>
          <w:rFonts w:ascii="Times New Roman" w:hAnsi="Times New Roman" w:cs="Times New Roman"/>
          <w:sz w:val="28"/>
          <w:szCs w:val="28"/>
          <w:lang w:val="uk-UA"/>
        </w:rPr>
      </w:pPr>
      <w:r w:rsidRPr="0030138C">
        <w:rPr>
          <w:rFonts w:ascii="Times New Roman" w:hAnsi="Times New Roman" w:cs="Times New Roman"/>
          <w:sz w:val="28"/>
          <w:szCs w:val="28"/>
          <w:lang w:val="uk-UA"/>
        </w:rPr>
        <w:t>Розроблено та впроваджено в практику спосіб оцінки перебігу загоєння ранового процесу (патент України на корисну модель UA 137478 U), що дозволяє провести оцінку процесів загоєння в гнійних ранах та прогнозувати перебіг запального процесу.</w:t>
      </w:r>
    </w:p>
    <w:p w14:paraId="75752160" w14:textId="77777777" w:rsidR="0030138C" w:rsidRPr="0030138C" w:rsidRDefault="00AB0F91" w:rsidP="00993953">
      <w:pPr>
        <w:spacing w:after="0"/>
        <w:ind w:firstLine="708"/>
        <w:jc w:val="both"/>
        <w:rPr>
          <w:rFonts w:ascii="Times New Roman" w:hAnsi="Times New Roman" w:cs="Times New Roman"/>
          <w:sz w:val="28"/>
          <w:szCs w:val="28"/>
          <w:lang w:val="uk-UA"/>
        </w:rPr>
      </w:pPr>
      <w:r w:rsidRPr="0030138C">
        <w:rPr>
          <w:rFonts w:ascii="Times New Roman" w:hAnsi="Times New Roman" w:cs="Times New Roman"/>
          <w:sz w:val="28"/>
          <w:szCs w:val="28"/>
          <w:lang w:val="uk-UA"/>
        </w:rPr>
        <w:t>Удосконалено підхід до ведення пацієнтів в залежності від патог</w:t>
      </w:r>
      <w:r w:rsidR="00897C77" w:rsidRPr="0030138C">
        <w:rPr>
          <w:rFonts w:ascii="Times New Roman" w:hAnsi="Times New Roman" w:cs="Times New Roman"/>
          <w:sz w:val="28"/>
          <w:szCs w:val="28"/>
          <w:lang w:val="uk-UA"/>
        </w:rPr>
        <w:t>енезу ран та супутніх захворювань</w:t>
      </w:r>
      <w:r w:rsidRPr="0030138C">
        <w:rPr>
          <w:rFonts w:ascii="Times New Roman" w:hAnsi="Times New Roman" w:cs="Times New Roman"/>
          <w:sz w:val="28"/>
          <w:szCs w:val="28"/>
          <w:lang w:val="uk-UA"/>
        </w:rPr>
        <w:t xml:space="preserve">. Розроблено алгоритми надання спеціалізованої медичної допомоги пацієнтам із діабетичною стопою в залежності від патогенетичної форми. </w:t>
      </w:r>
    </w:p>
    <w:p w14:paraId="03E2ED98" w14:textId="005910E0" w:rsidR="00AB0F91" w:rsidRPr="0030138C" w:rsidRDefault="00AB0F91" w:rsidP="00993953">
      <w:pPr>
        <w:spacing w:after="0"/>
        <w:ind w:firstLine="708"/>
        <w:jc w:val="both"/>
        <w:rPr>
          <w:rFonts w:ascii="Times New Roman" w:hAnsi="Times New Roman" w:cs="Times New Roman"/>
          <w:sz w:val="28"/>
          <w:szCs w:val="28"/>
          <w:lang w:val="uk-UA"/>
        </w:rPr>
      </w:pPr>
      <w:r w:rsidRPr="0030138C">
        <w:rPr>
          <w:rFonts w:ascii="Times New Roman" w:hAnsi="Times New Roman" w:cs="Times New Roman"/>
          <w:sz w:val="28"/>
          <w:szCs w:val="28"/>
          <w:lang w:val="uk-UA"/>
        </w:rPr>
        <w:t>Розроблено спосіб стимуляції регенеративних процесів в ранах із застосуванням алогенних мезенхімальних стромальних клітин</w:t>
      </w:r>
      <w:r w:rsidR="0030138C" w:rsidRPr="0030138C">
        <w:rPr>
          <w:rFonts w:ascii="Times New Roman" w:hAnsi="Times New Roman" w:cs="Times New Roman"/>
          <w:sz w:val="28"/>
          <w:szCs w:val="28"/>
          <w:lang w:val="uk-UA"/>
        </w:rPr>
        <w:t>,</w:t>
      </w:r>
      <w:r w:rsidRPr="0030138C">
        <w:rPr>
          <w:rFonts w:ascii="Times New Roman" w:hAnsi="Times New Roman" w:cs="Times New Roman"/>
          <w:sz w:val="28"/>
          <w:szCs w:val="28"/>
          <w:lang w:val="uk-UA"/>
        </w:rPr>
        <w:t xml:space="preserve"> отриманих із жирової тканини (патент України на корисну модель  UA 136290 U), що дозволяє </w:t>
      </w:r>
      <w:r w:rsidR="0030138C" w:rsidRPr="0030138C">
        <w:rPr>
          <w:rFonts w:ascii="Times New Roman" w:hAnsi="Times New Roman" w:cs="Times New Roman"/>
          <w:sz w:val="28"/>
          <w:szCs w:val="28"/>
          <w:lang w:val="uk-UA"/>
        </w:rPr>
        <w:t>у</w:t>
      </w:r>
      <w:r w:rsidRPr="0030138C">
        <w:rPr>
          <w:rFonts w:ascii="Times New Roman" w:hAnsi="Times New Roman" w:cs="Times New Roman"/>
          <w:sz w:val="28"/>
          <w:szCs w:val="28"/>
          <w:lang w:val="uk-UA"/>
        </w:rPr>
        <w:t>д</w:t>
      </w:r>
      <w:r w:rsidR="00A53964" w:rsidRPr="0030138C">
        <w:rPr>
          <w:rFonts w:ascii="Times New Roman" w:hAnsi="Times New Roman" w:cs="Times New Roman"/>
          <w:sz w:val="28"/>
          <w:szCs w:val="28"/>
          <w:lang w:val="uk-UA"/>
        </w:rPr>
        <w:t>в</w:t>
      </w:r>
      <w:r w:rsidRPr="0030138C">
        <w:rPr>
          <w:rFonts w:ascii="Times New Roman" w:hAnsi="Times New Roman" w:cs="Times New Roman"/>
          <w:sz w:val="28"/>
          <w:szCs w:val="28"/>
          <w:lang w:val="uk-UA"/>
        </w:rPr>
        <w:t>ічі прискорити очище</w:t>
      </w:r>
      <w:r w:rsidR="00897C77" w:rsidRPr="0030138C">
        <w:rPr>
          <w:rFonts w:ascii="Times New Roman" w:hAnsi="Times New Roman" w:cs="Times New Roman"/>
          <w:sz w:val="28"/>
          <w:szCs w:val="28"/>
          <w:lang w:val="uk-UA"/>
        </w:rPr>
        <w:t>ння рани від некротичних тканин</w:t>
      </w:r>
      <w:r w:rsidRPr="0030138C">
        <w:rPr>
          <w:rFonts w:ascii="Times New Roman" w:hAnsi="Times New Roman" w:cs="Times New Roman"/>
          <w:sz w:val="28"/>
          <w:szCs w:val="28"/>
          <w:lang w:val="uk-UA"/>
        </w:rPr>
        <w:t>, стимулювати репаративні процеси</w:t>
      </w:r>
      <w:r w:rsidR="0030138C">
        <w:rPr>
          <w:rFonts w:ascii="Times New Roman" w:hAnsi="Times New Roman" w:cs="Times New Roman"/>
          <w:sz w:val="28"/>
          <w:szCs w:val="28"/>
          <w:lang w:val="uk-UA"/>
        </w:rPr>
        <w:t>,</w:t>
      </w:r>
      <w:r w:rsidRPr="0030138C">
        <w:rPr>
          <w:rFonts w:ascii="Times New Roman" w:hAnsi="Times New Roman" w:cs="Times New Roman"/>
          <w:sz w:val="28"/>
          <w:szCs w:val="28"/>
          <w:lang w:val="uk-UA"/>
        </w:rPr>
        <w:t xml:space="preserve"> та досягти повного приживлення трансплантат</w:t>
      </w:r>
      <w:r w:rsidR="00897C77" w:rsidRPr="0030138C">
        <w:rPr>
          <w:rFonts w:ascii="Times New Roman" w:hAnsi="Times New Roman" w:cs="Times New Roman"/>
          <w:sz w:val="28"/>
          <w:szCs w:val="28"/>
          <w:lang w:val="uk-UA"/>
        </w:rPr>
        <w:t>ів при пластичному закритті ран</w:t>
      </w:r>
      <w:r w:rsidRPr="0030138C">
        <w:rPr>
          <w:rFonts w:ascii="Times New Roman" w:hAnsi="Times New Roman" w:cs="Times New Roman"/>
          <w:sz w:val="28"/>
          <w:szCs w:val="28"/>
          <w:lang w:val="uk-UA"/>
        </w:rPr>
        <w:t>ового дефекту.</w:t>
      </w:r>
    </w:p>
    <w:p w14:paraId="33C181A3" w14:textId="77777777" w:rsidR="008B01C0" w:rsidRPr="0030138C" w:rsidRDefault="00AB0F91" w:rsidP="00993953">
      <w:pPr>
        <w:spacing w:after="0"/>
        <w:jc w:val="both"/>
        <w:rPr>
          <w:rFonts w:ascii="Times New Roman" w:hAnsi="Times New Roman" w:cs="Times New Roman"/>
          <w:sz w:val="28"/>
          <w:szCs w:val="28"/>
          <w:lang w:val="uk-UA"/>
        </w:rPr>
      </w:pPr>
      <w:r w:rsidRPr="0030138C">
        <w:rPr>
          <w:rFonts w:ascii="Times New Roman" w:hAnsi="Times New Roman" w:cs="Times New Roman"/>
          <w:sz w:val="28"/>
          <w:szCs w:val="28"/>
          <w:lang w:val="uk-UA"/>
        </w:rPr>
        <w:t xml:space="preserve">        Запропоновано спосіб пластичного закриття васкуляризованим</w:t>
      </w:r>
      <w:r w:rsidRPr="00993953">
        <w:rPr>
          <w:rFonts w:ascii="Times New Roman" w:hAnsi="Times New Roman" w:cs="Times New Roman"/>
          <w:sz w:val="28"/>
          <w:szCs w:val="28"/>
          <w:lang w:val="uk-UA"/>
        </w:rPr>
        <w:t xml:space="preserve"> клаптем гомілки торцевих дефектів ступні ( патент на корисну модель </w:t>
      </w:r>
      <w:r w:rsidRPr="00431AEC">
        <w:rPr>
          <w:rFonts w:ascii="Times New Roman" w:hAnsi="Times New Roman" w:cs="Times New Roman"/>
          <w:sz w:val="28"/>
          <w:szCs w:val="28"/>
        </w:rPr>
        <w:t>UA</w:t>
      </w:r>
      <w:r w:rsidRPr="00993953">
        <w:rPr>
          <w:rFonts w:ascii="Times New Roman" w:hAnsi="Times New Roman" w:cs="Times New Roman"/>
          <w:sz w:val="28"/>
          <w:szCs w:val="28"/>
          <w:lang w:val="uk-UA"/>
        </w:rPr>
        <w:t xml:space="preserve"> 33611 </w:t>
      </w:r>
      <w:r w:rsidRPr="00431AEC">
        <w:rPr>
          <w:rFonts w:ascii="Times New Roman" w:hAnsi="Times New Roman" w:cs="Times New Roman"/>
          <w:sz w:val="28"/>
          <w:szCs w:val="28"/>
        </w:rPr>
        <w:t>U</w:t>
      </w:r>
      <w:r w:rsidRPr="00993953">
        <w:rPr>
          <w:rFonts w:ascii="Times New Roman" w:hAnsi="Times New Roman" w:cs="Times New Roman"/>
          <w:sz w:val="28"/>
          <w:szCs w:val="28"/>
          <w:lang w:val="uk-UA"/>
        </w:rPr>
        <w:t>),</w:t>
      </w:r>
      <w:r w:rsidR="00897C77" w:rsidRPr="00993953">
        <w:rPr>
          <w:rFonts w:ascii="Times New Roman" w:hAnsi="Times New Roman" w:cs="Times New Roman"/>
          <w:sz w:val="28"/>
          <w:szCs w:val="28"/>
          <w:lang w:val="uk-UA"/>
        </w:rPr>
        <w:t xml:space="preserve"> при якому можливо</w:t>
      </w:r>
      <w:r w:rsidRPr="00993953">
        <w:rPr>
          <w:rFonts w:ascii="Times New Roman" w:hAnsi="Times New Roman" w:cs="Times New Roman"/>
          <w:sz w:val="28"/>
          <w:szCs w:val="28"/>
          <w:lang w:val="uk-UA"/>
        </w:rPr>
        <w:t xml:space="preserve"> закрити </w:t>
      </w:r>
      <w:r w:rsidRPr="0030138C">
        <w:rPr>
          <w:rFonts w:ascii="Times New Roman" w:hAnsi="Times New Roman" w:cs="Times New Roman"/>
          <w:sz w:val="28"/>
          <w:szCs w:val="28"/>
          <w:lang w:val="uk-UA"/>
        </w:rPr>
        <w:t xml:space="preserve">дефекти ступні повношаровим острівцевим клаптем, </w:t>
      </w:r>
      <w:r w:rsidR="00897C77" w:rsidRPr="0030138C">
        <w:rPr>
          <w:rFonts w:ascii="Times New Roman" w:hAnsi="Times New Roman" w:cs="Times New Roman"/>
          <w:sz w:val="28"/>
          <w:szCs w:val="28"/>
          <w:lang w:val="uk-UA"/>
        </w:rPr>
        <w:t>що у функціональному плані  покращує</w:t>
      </w:r>
      <w:r w:rsidRPr="0030138C">
        <w:rPr>
          <w:rFonts w:ascii="Times New Roman" w:hAnsi="Times New Roman" w:cs="Times New Roman"/>
          <w:sz w:val="28"/>
          <w:szCs w:val="28"/>
          <w:lang w:val="uk-UA"/>
        </w:rPr>
        <w:t xml:space="preserve"> якість життя пацієнтів.</w:t>
      </w:r>
    </w:p>
    <w:p w14:paraId="21972481" w14:textId="77777777" w:rsidR="008B01C0" w:rsidRPr="00431AEC" w:rsidRDefault="008B01C0" w:rsidP="00993953">
      <w:pPr>
        <w:spacing w:after="0"/>
        <w:jc w:val="both"/>
        <w:rPr>
          <w:rFonts w:ascii="Times New Roman" w:hAnsi="Times New Roman" w:cs="Times New Roman"/>
          <w:sz w:val="28"/>
          <w:szCs w:val="28"/>
        </w:rPr>
      </w:pPr>
      <w:r w:rsidRPr="00993953">
        <w:rPr>
          <w:rFonts w:ascii="Times New Roman" w:hAnsi="Times New Roman" w:cs="Times New Roman"/>
          <w:sz w:val="28"/>
          <w:szCs w:val="28"/>
          <w:lang w:val="uk-UA"/>
        </w:rPr>
        <w:t xml:space="preserve">       </w:t>
      </w:r>
      <w:r w:rsidR="00AB0F91" w:rsidRPr="00993953">
        <w:rPr>
          <w:rFonts w:ascii="Times New Roman" w:hAnsi="Times New Roman" w:cs="Times New Roman"/>
          <w:sz w:val="28"/>
          <w:szCs w:val="28"/>
          <w:lang w:val="uk-UA"/>
        </w:rPr>
        <w:t xml:space="preserve"> </w:t>
      </w:r>
      <w:r w:rsidRPr="00431AEC">
        <w:rPr>
          <w:rFonts w:ascii="Times New Roman" w:hAnsi="Times New Roman" w:cs="Times New Roman"/>
          <w:sz w:val="28"/>
          <w:szCs w:val="28"/>
        </w:rPr>
        <w:t xml:space="preserve">Розроблено диференційний підхід до лікування ранових дефектів в залежності від патогенезу захворювання. </w:t>
      </w:r>
    </w:p>
    <w:p w14:paraId="3E603DFB" w14:textId="77777777" w:rsidR="00AB0F91" w:rsidRPr="00431AEC" w:rsidRDefault="00AB0F91" w:rsidP="00993953">
      <w:pPr>
        <w:spacing w:after="0"/>
        <w:jc w:val="both"/>
        <w:rPr>
          <w:rFonts w:ascii="Times New Roman" w:hAnsi="Times New Roman" w:cs="Times New Roman"/>
          <w:sz w:val="28"/>
          <w:szCs w:val="28"/>
        </w:rPr>
      </w:pPr>
      <w:r w:rsidRPr="00431AEC">
        <w:rPr>
          <w:rFonts w:ascii="Times New Roman" w:hAnsi="Times New Roman" w:cs="Times New Roman"/>
          <w:sz w:val="28"/>
          <w:szCs w:val="28"/>
        </w:rPr>
        <w:t xml:space="preserve">        Розроблені методи хірургічного лікування гнійно-некротичних дефектів м’яких тканин із застосуванням інноваційних технологій  впроваджені  в навчальний процес на кафедрах хірургії Національного медичного уні</w:t>
      </w:r>
      <w:r w:rsidR="009E0CBA" w:rsidRPr="00431AEC">
        <w:rPr>
          <w:rFonts w:ascii="Times New Roman" w:hAnsi="Times New Roman" w:cs="Times New Roman"/>
          <w:sz w:val="28"/>
          <w:szCs w:val="28"/>
        </w:rPr>
        <w:t>верситету імені О.О. Богомольця</w:t>
      </w:r>
      <w:r w:rsidRPr="00431AEC">
        <w:rPr>
          <w:rFonts w:ascii="Times New Roman" w:hAnsi="Times New Roman" w:cs="Times New Roman"/>
          <w:sz w:val="28"/>
          <w:szCs w:val="28"/>
        </w:rPr>
        <w:t xml:space="preserve"> МОЗ України. </w:t>
      </w:r>
    </w:p>
    <w:p w14:paraId="0D36AD37" w14:textId="52F962C1" w:rsidR="00AC3747" w:rsidRPr="00993953" w:rsidRDefault="00AB0F91" w:rsidP="00993953">
      <w:pPr>
        <w:spacing w:after="0"/>
        <w:jc w:val="both"/>
        <w:rPr>
          <w:rFonts w:ascii="Times New Roman" w:hAnsi="Times New Roman" w:cs="Times New Roman"/>
          <w:sz w:val="28"/>
          <w:szCs w:val="28"/>
          <w:lang w:val="uk-UA"/>
        </w:rPr>
      </w:pPr>
      <w:r w:rsidRPr="0030138C">
        <w:rPr>
          <w:rFonts w:ascii="Times New Roman" w:hAnsi="Times New Roman" w:cs="Times New Roman"/>
          <w:sz w:val="28"/>
          <w:szCs w:val="28"/>
          <w:lang w:val="uk-UA"/>
        </w:rPr>
        <w:t xml:space="preserve">        Отримані результати дослідження були впроваджені</w:t>
      </w:r>
      <w:r w:rsidR="0030138C" w:rsidRPr="0030138C">
        <w:rPr>
          <w:rFonts w:ascii="Times New Roman" w:hAnsi="Times New Roman" w:cs="Times New Roman"/>
          <w:sz w:val="28"/>
          <w:szCs w:val="28"/>
          <w:lang w:val="uk-UA"/>
        </w:rPr>
        <w:t xml:space="preserve"> у</w:t>
      </w:r>
      <w:r w:rsidRPr="0030138C">
        <w:rPr>
          <w:rFonts w:ascii="Times New Roman" w:hAnsi="Times New Roman" w:cs="Times New Roman"/>
          <w:sz w:val="28"/>
          <w:szCs w:val="28"/>
          <w:lang w:val="uk-UA"/>
        </w:rPr>
        <w:t xml:space="preserve"> практичну діяльність закладів охорони здоров’я, зокрема хірургічних стаціонарів</w:t>
      </w:r>
      <w:r w:rsidR="00CB21CF" w:rsidRPr="0030138C">
        <w:rPr>
          <w:rFonts w:ascii="Times New Roman" w:hAnsi="Times New Roman" w:cs="Times New Roman"/>
          <w:sz w:val="28"/>
          <w:szCs w:val="28"/>
          <w:lang w:val="uk-UA"/>
        </w:rPr>
        <w:t xml:space="preserve"> (</w:t>
      </w:r>
      <w:r w:rsidR="0030138C">
        <w:rPr>
          <w:rFonts w:ascii="Times New Roman" w:hAnsi="Times New Roman" w:cs="Times New Roman"/>
          <w:sz w:val="28"/>
          <w:szCs w:val="28"/>
          <w:lang w:val="uk-UA"/>
        </w:rPr>
        <w:t>К</w:t>
      </w:r>
      <w:r w:rsidRPr="0030138C">
        <w:rPr>
          <w:rFonts w:ascii="Times New Roman" w:hAnsi="Times New Roman" w:cs="Times New Roman"/>
          <w:sz w:val="28"/>
          <w:szCs w:val="28"/>
          <w:lang w:val="uk-UA"/>
        </w:rPr>
        <w:t>иївська міська клінічна лікарня №</w:t>
      </w:r>
      <w:r w:rsidR="009E0CBA" w:rsidRPr="0030138C">
        <w:rPr>
          <w:rFonts w:ascii="Times New Roman" w:hAnsi="Times New Roman" w:cs="Times New Roman"/>
          <w:sz w:val="28"/>
          <w:szCs w:val="28"/>
          <w:lang w:val="uk-UA"/>
        </w:rPr>
        <w:t xml:space="preserve"> </w:t>
      </w:r>
      <w:r w:rsidRPr="0030138C">
        <w:rPr>
          <w:rFonts w:ascii="Times New Roman" w:hAnsi="Times New Roman" w:cs="Times New Roman"/>
          <w:sz w:val="28"/>
          <w:szCs w:val="28"/>
          <w:lang w:val="uk-UA"/>
        </w:rPr>
        <w:t>4</w:t>
      </w:r>
      <w:r w:rsidR="00CB21CF" w:rsidRPr="0030138C">
        <w:rPr>
          <w:rFonts w:ascii="Times New Roman" w:hAnsi="Times New Roman" w:cs="Times New Roman"/>
          <w:sz w:val="28"/>
          <w:szCs w:val="28"/>
          <w:lang w:val="uk-UA"/>
        </w:rPr>
        <w:t>, о</w:t>
      </w:r>
      <w:r w:rsidR="008B01C0" w:rsidRPr="0030138C">
        <w:rPr>
          <w:rFonts w:ascii="Times New Roman" w:hAnsi="Times New Roman" w:cs="Times New Roman"/>
          <w:sz w:val="28"/>
          <w:szCs w:val="28"/>
          <w:lang w:val="uk-UA"/>
        </w:rPr>
        <w:t>нкологічний диспансер м. С</w:t>
      </w:r>
      <w:r w:rsidR="0030138C">
        <w:rPr>
          <w:rFonts w:ascii="Times New Roman" w:hAnsi="Times New Roman" w:cs="Times New Roman"/>
          <w:sz w:val="28"/>
          <w:szCs w:val="28"/>
          <w:lang w:val="uk-UA"/>
        </w:rPr>
        <w:t>є</w:t>
      </w:r>
      <w:r w:rsidR="008B01C0" w:rsidRPr="0030138C">
        <w:rPr>
          <w:rFonts w:ascii="Times New Roman" w:hAnsi="Times New Roman" w:cs="Times New Roman"/>
          <w:sz w:val="28"/>
          <w:szCs w:val="28"/>
          <w:lang w:val="uk-UA"/>
        </w:rPr>
        <w:t>в</w:t>
      </w:r>
      <w:r w:rsidR="0030138C">
        <w:rPr>
          <w:rFonts w:ascii="Times New Roman" w:hAnsi="Times New Roman" w:cs="Times New Roman"/>
          <w:sz w:val="28"/>
          <w:szCs w:val="28"/>
          <w:lang w:val="uk-UA"/>
        </w:rPr>
        <w:t>є</w:t>
      </w:r>
      <w:r w:rsidR="008B01C0" w:rsidRPr="0030138C">
        <w:rPr>
          <w:rFonts w:ascii="Times New Roman" w:hAnsi="Times New Roman" w:cs="Times New Roman"/>
          <w:sz w:val="28"/>
          <w:szCs w:val="28"/>
          <w:lang w:val="uk-UA"/>
        </w:rPr>
        <w:t>родонецьк</w:t>
      </w:r>
      <w:r w:rsidRPr="0030138C">
        <w:rPr>
          <w:rFonts w:ascii="Times New Roman" w:hAnsi="Times New Roman" w:cs="Times New Roman"/>
          <w:sz w:val="28"/>
          <w:szCs w:val="28"/>
          <w:lang w:val="uk-UA"/>
        </w:rPr>
        <w:t>),   та поліклінічних відділень</w:t>
      </w:r>
      <w:r w:rsidR="008E1829">
        <w:rPr>
          <w:rFonts w:ascii="Times New Roman" w:hAnsi="Times New Roman" w:cs="Times New Roman"/>
          <w:sz w:val="28"/>
          <w:szCs w:val="28"/>
          <w:lang w:val="uk-UA"/>
        </w:rPr>
        <w:t xml:space="preserve"> м. Києва</w:t>
      </w:r>
      <w:r w:rsidRPr="0030138C">
        <w:rPr>
          <w:rFonts w:ascii="Times New Roman" w:hAnsi="Times New Roman" w:cs="Times New Roman"/>
          <w:sz w:val="28"/>
          <w:szCs w:val="28"/>
          <w:lang w:val="uk-UA"/>
        </w:rPr>
        <w:t>. Результати вивчен</w:t>
      </w:r>
      <w:r w:rsidR="00CF329B" w:rsidRPr="0030138C">
        <w:rPr>
          <w:rFonts w:ascii="Times New Roman" w:hAnsi="Times New Roman" w:cs="Times New Roman"/>
          <w:sz w:val="28"/>
          <w:szCs w:val="28"/>
          <w:lang w:val="uk-UA"/>
        </w:rPr>
        <w:t xml:space="preserve">ня патогенезу гнійних ран </w:t>
      </w:r>
      <w:r w:rsidRPr="0030138C">
        <w:rPr>
          <w:rFonts w:ascii="Times New Roman" w:hAnsi="Times New Roman" w:cs="Times New Roman"/>
          <w:sz w:val="28"/>
          <w:szCs w:val="28"/>
          <w:lang w:val="uk-UA"/>
        </w:rPr>
        <w:t xml:space="preserve"> вик</w:t>
      </w:r>
      <w:r w:rsidR="00CF329B" w:rsidRPr="0030138C">
        <w:rPr>
          <w:rFonts w:ascii="Times New Roman" w:hAnsi="Times New Roman" w:cs="Times New Roman"/>
          <w:sz w:val="28"/>
          <w:szCs w:val="28"/>
          <w:lang w:val="uk-UA"/>
        </w:rPr>
        <w:t>ористовуються</w:t>
      </w:r>
      <w:r w:rsidRPr="0030138C">
        <w:rPr>
          <w:rFonts w:ascii="Times New Roman" w:hAnsi="Times New Roman" w:cs="Times New Roman"/>
          <w:sz w:val="28"/>
          <w:szCs w:val="28"/>
          <w:lang w:val="uk-UA"/>
        </w:rPr>
        <w:t xml:space="preserve"> у навчальних програмах на кафедрах хірургії. Розроблені на їх основі об’єктивні критерії еф</w:t>
      </w:r>
      <w:r w:rsidR="008B01C0" w:rsidRPr="0030138C">
        <w:rPr>
          <w:rFonts w:ascii="Times New Roman" w:hAnsi="Times New Roman" w:cs="Times New Roman"/>
          <w:sz w:val="28"/>
          <w:szCs w:val="28"/>
          <w:lang w:val="uk-UA"/>
        </w:rPr>
        <w:t>ективності</w:t>
      </w:r>
      <w:r w:rsidR="008B01C0" w:rsidRPr="00993953">
        <w:rPr>
          <w:rFonts w:ascii="Times New Roman" w:hAnsi="Times New Roman" w:cs="Times New Roman"/>
          <w:sz w:val="28"/>
          <w:szCs w:val="28"/>
          <w:lang w:val="uk-UA"/>
        </w:rPr>
        <w:t xml:space="preserve"> лікування </w:t>
      </w:r>
      <w:r w:rsidRPr="00993953">
        <w:rPr>
          <w:rFonts w:ascii="Times New Roman" w:hAnsi="Times New Roman" w:cs="Times New Roman"/>
          <w:sz w:val="28"/>
          <w:szCs w:val="28"/>
          <w:lang w:val="uk-UA"/>
        </w:rPr>
        <w:t xml:space="preserve"> впроваджені при розробці технологій лікування гнійно-некротичних дефектів м’яких тканин.  </w:t>
      </w:r>
    </w:p>
    <w:p w14:paraId="059FC118" w14:textId="77777777" w:rsidR="008B01C0" w:rsidRPr="00431AEC" w:rsidRDefault="008B01C0" w:rsidP="00993953">
      <w:pPr>
        <w:spacing w:after="0"/>
        <w:ind w:firstLine="708"/>
        <w:jc w:val="both"/>
        <w:rPr>
          <w:rFonts w:ascii="Times New Roman" w:hAnsi="Times New Roman" w:cs="Times New Roman"/>
          <w:sz w:val="28"/>
          <w:szCs w:val="28"/>
        </w:rPr>
      </w:pPr>
      <w:r w:rsidRPr="0030138C">
        <w:rPr>
          <w:rFonts w:ascii="Times New Roman" w:hAnsi="Times New Roman" w:cs="Times New Roman"/>
          <w:b/>
          <w:bCs/>
          <w:sz w:val="28"/>
          <w:szCs w:val="28"/>
        </w:rPr>
        <w:lastRenderedPageBreak/>
        <w:t>Особистий внесок здобувача.</w:t>
      </w:r>
      <w:r w:rsidRPr="00431AEC">
        <w:rPr>
          <w:rFonts w:ascii="Times New Roman" w:hAnsi="Times New Roman" w:cs="Times New Roman"/>
          <w:sz w:val="28"/>
          <w:szCs w:val="28"/>
        </w:rPr>
        <w:t xml:space="preserve"> Дисертація є особистою науковою роботою здобувача. Вибір теми дисертації, спрямованість дослідження належить здобувачеві. </w:t>
      </w:r>
    </w:p>
    <w:p w14:paraId="5CBF6C57" w14:textId="77777777" w:rsidR="008B6679" w:rsidRPr="00431AEC" w:rsidRDefault="008B01C0" w:rsidP="00993953">
      <w:pPr>
        <w:spacing w:after="0"/>
        <w:ind w:firstLine="708"/>
        <w:jc w:val="both"/>
        <w:rPr>
          <w:rFonts w:ascii="Times New Roman" w:hAnsi="Times New Roman" w:cs="Times New Roman"/>
          <w:sz w:val="28"/>
          <w:szCs w:val="28"/>
        </w:rPr>
      </w:pPr>
      <w:r w:rsidRPr="00431AEC">
        <w:rPr>
          <w:rFonts w:ascii="Times New Roman" w:hAnsi="Times New Roman" w:cs="Times New Roman"/>
          <w:sz w:val="28"/>
          <w:szCs w:val="28"/>
        </w:rPr>
        <w:t>Формулювання наукової проблеми, мета і завдання дослідження, методологія робот</w:t>
      </w:r>
      <w:r w:rsidR="008B6679" w:rsidRPr="00431AEC">
        <w:rPr>
          <w:rFonts w:ascii="Times New Roman" w:hAnsi="Times New Roman" w:cs="Times New Roman"/>
          <w:sz w:val="28"/>
          <w:szCs w:val="28"/>
        </w:rPr>
        <w:t>и обговорені та остаточно сформо</w:t>
      </w:r>
      <w:r w:rsidRPr="00431AEC">
        <w:rPr>
          <w:rFonts w:ascii="Times New Roman" w:hAnsi="Times New Roman" w:cs="Times New Roman"/>
          <w:sz w:val="28"/>
          <w:szCs w:val="28"/>
        </w:rPr>
        <w:t>вані разом з науковим</w:t>
      </w:r>
      <w:r w:rsidR="008B6679" w:rsidRPr="00431AEC">
        <w:rPr>
          <w:rFonts w:ascii="Times New Roman" w:hAnsi="Times New Roman" w:cs="Times New Roman"/>
          <w:sz w:val="28"/>
          <w:szCs w:val="28"/>
        </w:rPr>
        <w:t xml:space="preserve"> консультантом</w:t>
      </w:r>
      <w:r w:rsidRPr="00431AEC">
        <w:rPr>
          <w:rFonts w:ascii="Times New Roman" w:hAnsi="Times New Roman" w:cs="Times New Roman"/>
          <w:sz w:val="28"/>
          <w:szCs w:val="28"/>
        </w:rPr>
        <w:t xml:space="preserve"> </w:t>
      </w:r>
      <w:r w:rsidR="008B6679" w:rsidRPr="00431AEC">
        <w:rPr>
          <w:rFonts w:ascii="Times New Roman" w:hAnsi="Times New Roman" w:cs="Times New Roman"/>
          <w:sz w:val="28"/>
          <w:szCs w:val="28"/>
        </w:rPr>
        <w:t xml:space="preserve">д.мед.н., професором Безродним Б.Г. </w:t>
      </w:r>
    </w:p>
    <w:p w14:paraId="5B748178" w14:textId="59154D63" w:rsidR="0030138C" w:rsidRDefault="008B6679" w:rsidP="00993953">
      <w:pPr>
        <w:spacing w:after="0"/>
        <w:ind w:firstLine="708"/>
        <w:jc w:val="both"/>
        <w:rPr>
          <w:rFonts w:ascii="Times New Roman" w:hAnsi="Times New Roman" w:cs="Times New Roman"/>
          <w:sz w:val="28"/>
          <w:szCs w:val="28"/>
        </w:rPr>
      </w:pPr>
      <w:r w:rsidRPr="00431AEC">
        <w:rPr>
          <w:rFonts w:ascii="Times New Roman" w:hAnsi="Times New Roman" w:cs="Times New Roman"/>
          <w:sz w:val="28"/>
          <w:szCs w:val="28"/>
        </w:rPr>
        <w:t>Здобувач  особисто здійснив</w:t>
      </w:r>
      <w:r w:rsidR="008B01C0" w:rsidRPr="00431AEC">
        <w:rPr>
          <w:rFonts w:ascii="Times New Roman" w:hAnsi="Times New Roman" w:cs="Times New Roman"/>
          <w:sz w:val="28"/>
          <w:szCs w:val="28"/>
        </w:rPr>
        <w:t xml:space="preserve"> патентний та інформаційний пошук, аналіз наукової літератури за темою дисертаційної роботи, обґрунтування доцільності  проведення даного дослідження.</w:t>
      </w:r>
      <w:r w:rsidR="00CB21CF" w:rsidRPr="00431AEC">
        <w:rPr>
          <w:rFonts w:ascii="Times New Roman" w:hAnsi="Times New Roman" w:cs="Times New Roman"/>
          <w:sz w:val="28"/>
          <w:szCs w:val="28"/>
        </w:rPr>
        <w:t xml:space="preserve"> П</w:t>
      </w:r>
      <w:r w:rsidR="008B01C0" w:rsidRPr="00431AEC">
        <w:rPr>
          <w:rFonts w:ascii="Times New Roman" w:hAnsi="Times New Roman" w:cs="Times New Roman"/>
          <w:sz w:val="28"/>
          <w:szCs w:val="28"/>
        </w:rPr>
        <w:t>ров</w:t>
      </w:r>
      <w:r w:rsidR="00D10AC0" w:rsidRPr="00431AEC">
        <w:rPr>
          <w:rFonts w:ascii="Times New Roman" w:hAnsi="Times New Roman" w:cs="Times New Roman"/>
          <w:sz w:val="28"/>
          <w:szCs w:val="28"/>
        </w:rPr>
        <w:t>едено обстеження та лікування 30</w:t>
      </w:r>
      <w:r w:rsidR="008B01C0" w:rsidRPr="00431AEC">
        <w:rPr>
          <w:rFonts w:ascii="Times New Roman" w:hAnsi="Times New Roman" w:cs="Times New Roman"/>
          <w:sz w:val="28"/>
          <w:szCs w:val="28"/>
        </w:rPr>
        <w:t>2 пацієнтів з гнійно-некротичними ранами нижніх кінці</w:t>
      </w:r>
      <w:r w:rsidR="008E1829">
        <w:rPr>
          <w:rFonts w:ascii="Times New Roman" w:hAnsi="Times New Roman" w:cs="Times New Roman"/>
          <w:sz w:val="28"/>
          <w:szCs w:val="28"/>
        </w:rPr>
        <w:t xml:space="preserve">вок різної етіології.  </w:t>
      </w:r>
      <w:r w:rsidR="008E1829">
        <w:rPr>
          <w:rFonts w:ascii="Times New Roman" w:hAnsi="Times New Roman" w:cs="Times New Roman"/>
          <w:sz w:val="28"/>
          <w:szCs w:val="28"/>
          <w:lang w:val="uk-UA"/>
        </w:rPr>
        <w:t>В</w:t>
      </w:r>
      <w:r w:rsidR="008E1829">
        <w:rPr>
          <w:rFonts w:ascii="Times New Roman" w:hAnsi="Times New Roman" w:cs="Times New Roman"/>
          <w:sz w:val="28"/>
          <w:szCs w:val="28"/>
        </w:rPr>
        <w:t>иконував</w:t>
      </w:r>
      <w:r w:rsidR="008B01C0" w:rsidRPr="00431AEC">
        <w:rPr>
          <w:rFonts w:ascii="Times New Roman" w:hAnsi="Times New Roman" w:cs="Times New Roman"/>
          <w:sz w:val="28"/>
          <w:szCs w:val="28"/>
        </w:rPr>
        <w:t xml:space="preserve"> біохімічні дослідження (за консультативної підтримки старшого наукового співробітника відділу біологічної хімії національного інституту біохімії імені Палладіна О.В. кандидата біологічних наук Тихомирова А.О.),  мікробіологічні дослідження</w:t>
      </w:r>
      <w:r w:rsidR="0097226D" w:rsidRPr="00431AEC">
        <w:rPr>
          <w:rFonts w:ascii="Times New Roman" w:hAnsi="Times New Roman" w:cs="Times New Roman"/>
          <w:sz w:val="28"/>
          <w:szCs w:val="28"/>
        </w:rPr>
        <w:t xml:space="preserve"> (сумісно із фахівцями інституту мікробіології та вірусології імені Д.К. Заб</w:t>
      </w:r>
      <w:r w:rsidR="001A74AD" w:rsidRPr="00431AEC">
        <w:rPr>
          <w:rFonts w:ascii="Times New Roman" w:hAnsi="Times New Roman" w:cs="Times New Roman"/>
          <w:sz w:val="28"/>
          <w:szCs w:val="28"/>
        </w:rPr>
        <w:t>олотного НАН України)</w:t>
      </w:r>
      <w:r w:rsidR="00DC6C98" w:rsidRPr="00431AEC">
        <w:rPr>
          <w:rFonts w:ascii="Times New Roman" w:hAnsi="Times New Roman" w:cs="Times New Roman"/>
          <w:sz w:val="28"/>
          <w:szCs w:val="28"/>
        </w:rPr>
        <w:t>.</w:t>
      </w:r>
    </w:p>
    <w:p w14:paraId="46D48218" w14:textId="748F0445" w:rsidR="008B01C0" w:rsidRPr="0030138C" w:rsidRDefault="00DC6C98" w:rsidP="00993953">
      <w:pPr>
        <w:spacing w:after="0"/>
        <w:ind w:firstLine="708"/>
        <w:jc w:val="both"/>
        <w:rPr>
          <w:rFonts w:ascii="Times New Roman" w:hAnsi="Times New Roman" w:cs="Times New Roman"/>
          <w:sz w:val="28"/>
          <w:szCs w:val="28"/>
          <w:lang w:val="uk-UA"/>
        </w:rPr>
      </w:pPr>
      <w:r w:rsidRPr="0030138C">
        <w:rPr>
          <w:rFonts w:ascii="Times New Roman" w:hAnsi="Times New Roman" w:cs="Times New Roman"/>
          <w:sz w:val="28"/>
          <w:szCs w:val="28"/>
          <w:lang w:val="uk-UA"/>
        </w:rPr>
        <w:t>Комплексне патоморфологічне</w:t>
      </w:r>
      <w:r w:rsidR="008B01C0" w:rsidRPr="0030138C">
        <w:rPr>
          <w:rFonts w:ascii="Times New Roman" w:hAnsi="Times New Roman" w:cs="Times New Roman"/>
          <w:sz w:val="28"/>
          <w:szCs w:val="28"/>
          <w:lang w:val="uk-UA"/>
        </w:rPr>
        <w:t xml:space="preserve"> дослідження</w:t>
      </w:r>
      <w:r w:rsidRPr="0030138C">
        <w:rPr>
          <w:rFonts w:ascii="Times New Roman" w:hAnsi="Times New Roman" w:cs="Times New Roman"/>
          <w:sz w:val="28"/>
          <w:szCs w:val="28"/>
          <w:lang w:val="uk-UA"/>
        </w:rPr>
        <w:t xml:space="preserve"> проводили в лабораторії КМКЛ  № 4 (зав. лабораторією Березовська Є.М.)</w:t>
      </w:r>
      <w:r w:rsidR="008B01C0" w:rsidRPr="0030138C">
        <w:rPr>
          <w:rFonts w:ascii="Times New Roman" w:hAnsi="Times New Roman" w:cs="Times New Roman"/>
          <w:sz w:val="28"/>
          <w:szCs w:val="28"/>
          <w:lang w:val="uk-UA"/>
        </w:rPr>
        <w:t>.</w:t>
      </w:r>
      <w:r w:rsidR="008B6679" w:rsidRPr="0030138C">
        <w:rPr>
          <w:rFonts w:ascii="Times New Roman" w:hAnsi="Times New Roman" w:cs="Times New Roman"/>
          <w:sz w:val="28"/>
          <w:szCs w:val="28"/>
          <w:lang w:val="uk-UA"/>
        </w:rPr>
        <w:t xml:space="preserve"> Здобувач  самостійно створив електронну базу пацієнтів, що спостерігались у дослідженні.</w:t>
      </w:r>
    </w:p>
    <w:p w14:paraId="618FA404" w14:textId="71DF1C09" w:rsidR="008B01C0" w:rsidRPr="0030138C" w:rsidRDefault="008B6679" w:rsidP="00993953">
      <w:pPr>
        <w:spacing w:after="0"/>
        <w:ind w:firstLine="708"/>
        <w:jc w:val="both"/>
        <w:rPr>
          <w:rFonts w:ascii="Times New Roman" w:hAnsi="Times New Roman" w:cs="Times New Roman"/>
          <w:sz w:val="28"/>
          <w:szCs w:val="28"/>
          <w:lang w:val="uk-UA"/>
        </w:rPr>
      </w:pPr>
      <w:r w:rsidRPr="0030138C">
        <w:rPr>
          <w:rFonts w:ascii="Times New Roman" w:hAnsi="Times New Roman" w:cs="Times New Roman"/>
          <w:sz w:val="28"/>
          <w:szCs w:val="28"/>
          <w:lang w:val="uk-UA"/>
        </w:rPr>
        <w:t>Математичні моделі прогнозування ефективності лікування гнійно-некротичних ран нижніх кінцівок, засновані на результатах проведених клінічних, біохімічних та цитологічних досліджень</w:t>
      </w:r>
      <w:r w:rsidR="0030138C" w:rsidRPr="0030138C">
        <w:rPr>
          <w:rFonts w:ascii="Times New Roman" w:hAnsi="Times New Roman" w:cs="Times New Roman"/>
          <w:sz w:val="28"/>
          <w:szCs w:val="28"/>
          <w:lang w:val="uk-UA"/>
        </w:rPr>
        <w:t xml:space="preserve">, </w:t>
      </w:r>
      <w:r w:rsidRPr="0030138C">
        <w:rPr>
          <w:rFonts w:ascii="Times New Roman" w:hAnsi="Times New Roman" w:cs="Times New Roman"/>
          <w:sz w:val="28"/>
          <w:szCs w:val="28"/>
          <w:lang w:val="uk-UA"/>
        </w:rPr>
        <w:t>були розроблені особисто дисертантом</w:t>
      </w:r>
      <w:r w:rsidR="001A74AD" w:rsidRPr="0030138C">
        <w:rPr>
          <w:rFonts w:ascii="Times New Roman" w:hAnsi="Times New Roman" w:cs="Times New Roman"/>
          <w:sz w:val="28"/>
          <w:szCs w:val="28"/>
          <w:lang w:val="uk-UA"/>
        </w:rPr>
        <w:t xml:space="preserve"> за консультативної підтримки кандидата математичних наук, доцента кафедри менеджменту НМУ імені О.О. Богомольця Гур’яновим В.Г</w:t>
      </w:r>
      <w:r w:rsidRPr="0030138C">
        <w:rPr>
          <w:rFonts w:ascii="Times New Roman" w:hAnsi="Times New Roman" w:cs="Times New Roman"/>
          <w:sz w:val="28"/>
          <w:szCs w:val="28"/>
          <w:lang w:val="uk-UA"/>
        </w:rPr>
        <w:t xml:space="preserve">. </w:t>
      </w:r>
      <w:r w:rsidR="008B01C0" w:rsidRPr="0030138C">
        <w:rPr>
          <w:rFonts w:ascii="Times New Roman" w:hAnsi="Times New Roman" w:cs="Times New Roman"/>
          <w:sz w:val="28"/>
          <w:szCs w:val="28"/>
          <w:lang w:val="uk-UA"/>
        </w:rPr>
        <w:t xml:space="preserve"> </w:t>
      </w:r>
    </w:p>
    <w:p w14:paraId="5E940A5D" w14:textId="77777777" w:rsidR="008B01C0" w:rsidRPr="0030138C" w:rsidRDefault="008B6679" w:rsidP="00993953">
      <w:pPr>
        <w:spacing w:after="0"/>
        <w:ind w:firstLine="708"/>
        <w:jc w:val="both"/>
        <w:rPr>
          <w:rFonts w:ascii="Times New Roman" w:hAnsi="Times New Roman" w:cs="Times New Roman"/>
          <w:sz w:val="28"/>
          <w:szCs w:val="28"/>
          <w:lang w:val="uk-UA"/>
        </w:rPr>
      </w:pPr>
      <w:r w:rsidRPr="0030138C">
        <w:rPr>
          <w:rFonts w:ascii="Times New Roman" w:hAnsi="Times New Roman" w:cs="Times New Roman"/>
          <w:sz w:val="28"/>
          <w:szCs w:val="28"/>
          <w:lang w:val="uk-UA"/>
        </w:rPr>
        <w:t>Остаточні п</w:t>
      </w:r>
      <w:r w:rsidR="008B01C0" w:rsidRPr="0030138C">
        <w:rPr>
          <w:rFonts w:ascii="Times New Roman" w:hAnsi="Times New Roman" w:cs="Times New Roman"/>
          <w:sz w:val="28"/>
          <w:szCs w:val="28"/>
          <w:lang w:val="uk-UA"/>
        </w:rPr>
        <w:t xml:space="preserve">оложення наукової новизни, практичної значимості, </w:t>
      </w:r>
      <w:r w:rsidRPr="0030138C">
        <w:rPr>
          <w:rFonts w:ascii="Times New Roman" w:hAnsi="Times New Roman" w:cs="Times New Roman"/>
          <w:sz w:val="28"/>
          <w:szCs w:val="28"/>
          <w:lang w:val="uk-UA"/>
        </w:rPr>
        <w:t xml:space="preserve">а також </w:t>
      </w:r>
      <w:r w:rsidR="008B01C0" w:rsidRPr="0030138C">
        <w:rPr>
          <w:rFonts w:ascii="Times New Roman" w:hAnsi="Times New Roman" w:cs="Times New Roman"/>
          <w:sz w:val="28"/>
          <w:szCs w:val="28"/>
          <w:lang w:val="uk-UA"/>
        </w:rPr>
        <w:t xml:space="preserve">висновки дисертації </w:t>
      </w:r>
      <w:r w:rsidRPr="0030138C">
        <w:rPr>
          <w:rFonts w:ascii="Times New Roman" w:hAnsi="Times New Roman" w:cs="Times New Roman"/>
          <w:sz w:val="28"/>
          <w:szCs w:val="28"/>
          <w:lang w:val="uk-UA"/>
        </w:rPr>
        <w:t xml:space="preserve">були </w:t>
      </w:r>
      <w:r w:rsidR="008B01C0" w:rsidRPr="0030138C">
        <w:rPr>
          <w:rFonts w:ascii="Times New Roman" w:hAnsi="Times New Roman" w:cs="Times New Roman"/>
          <w:sz w:val="28"/>
          <w:szCs w:val="28"/>
          <w:lang w:val="uk-UA"/>
        </w:rPr>
        <w:t xml:space="preserve">обговорені та остаточно сформульовані спільно із науковим консультантом </w:t>
      </w:r>
      <w:r w:rsidRPr="0030138C">
        <w:rPr>
          <w:rFonts w:ascii="Times New Roman" w:hAnsi="Times New Roman" w:cs="Times New Roman"/>
          <w:sz w:val="28"/>
          <w:szCs w:val="28"/>
          <w:lang w:val="uk-UA"/>
        </w:rPr>
        <w:t xml:space="preserve"> д.мед.н., </w:t>
      </w:r>
      <w:r w:rsidR="008B01C0" w:rsidRPr="0030138C">
        <w:rPr>
          <w:rFonts w:ascii="Times New Roman" w:hAnsi="Times New Roman" w:cs="Times New Roman"/>
          <w:sz w:val="28"/>
          <w:szCs w:val="28"/>
          <w:lang w:val="uk-UA"/>
        </w:rPr>
        <w:t>професором Безродним Б.Г.</w:t>
      </w:r>
    </w:p>
    <w:p w14:paraId="705E749D" w14:textId="77777777" w:rsidR="008B6679" w:rsidRPr="00431AEC" w:rsidRDefault="0031579F" w:rsidP="00993953">
      <w:pPr>
        <w:spacing w:after="0"/>
        <w:ind w:firstLine="708"/>
        <w:jc w:val="both"/>
        <w:rPr>
          <w:rFonts w:ascii="Times New Roman" w:hAnsi="Times New Roman" w:cs="Times New Roman"/>
          <w:sz w:val="28"/>
          <w:szCs w:val="28"/>
        </w:rPr>
      </w:pPr>
      <w:r w:rsidRPr="0030138C">
        <w:rPr>
          <w:rFonts w:ascii="Times New Roman" w:hAnsi="Times New Roman" w:cs="Times New Roman"/>
          <w:sz w:val="28"/>
          <w:szCs w:val="28"/>
          <w:lang w:val="uk-UA"/>
        </w:rPr>
        <w:t>У наукових працях, опублікованих за матеріалами дисертації в співавторстві, здобувачу належала провідна роль у формулюванні мети, завдань, методології дослідження, статистичній обробці</w:t>
      </w:r>
      <w:r w:rsidRPr="00431AEC">
        <w:rPr>
          <w:rFonts w:ascii="Times New Roman" w:hAnsi="Times New Roman" w:cs="Times New Roman"/>
          <w:sz w:val="28"/>
          <w:szCs w:val="28"/>
        </w:rPr>
        <w:t xml:space="preserve"> та аналізі результатів.</w:t>
      </w:r>
    </w:p>
    <w:p w14:paraId="72AC9B46" w14:textId="01787082" w:rsidR="0031579F" w:rsidRPr="00431AEC" w:rsidRDefault="0031579F" w:rsidP="00993953">
      <w:pPr>
        <w:ind w:firstLine="708"/>
        <w:jc w:val="both"/>
        <w:rPr>
          <w:rFonts w:ascii="Times New Roman" w:hAnsi="Times New Roman" w:cs="Times New Roman"/>
          <w:sz w:val="28"/>
          <w:szCs w:val="28"/>
        </w:rPr>
      </w:pPr>
      <w:r w:rsidRPr="0030138C">
        <w:rPr>
          <w:rFonts w:ascii="Times New Roman" w:hAnsi="Times New Roman" w:cs="Times New Roman"/>
          <w:b/>
          <w:bCs/>
          <w:sz w:val="28"/>
          <w:szCs w:val="28"/>
        </w:rPr>
        <w:t>Апробація результатів дослідження</w:t>
      </w:r>
      <w:r w:rsidR="001F6DF1" w:rsidRPr="0030138C">
        <w:rPr>
          <w:rFonts w:ascii="Times New Roman" w:hAnsi="Times New Roman" w:cs="Times New Roman"/>
          <w:b/>
          <w:bCs/>
          <w:sz w:val="28"/>
          <w:szCs w:val="28"/>
        </w:rPr>
        <w:t>.</w:t>
      </w:r>
      <w:r w:rsidRPr="00431AEC">
        <w:rPr>
          <w:rFonts w:ascii="Times New Roman" w:hAnsi="Times New Roman" w:cs="Times New Roman"/>
          <w:sz w:val="28"/>
          <w:szCs w:val="28"/>
        </w:rPr>
        <w:t xml:space="preserve"> Результати роботи доповідалися та обговорювалися на </w:t>
      </w:r>
      <w:r w:rsidR="008E1829">
        <w:rPr>
          <w:rFonts w:ascii="Times New Roman" w:hAnsi="Times New Roman" w:cs="Times New Roman"/>
          <w:sz w:val="28"/>
          <w:szCs w:val="28"/>
        </w:rPr>
        <w:t>Международном научно-практическом конгрессе</w:t>
      </w:r>
      <w:r w:rsidRPr="00431AEC">
        <w:rPr>
          <w:rFonts w:ascii="Times New Roman" w:hAnsi="Times New Roman" w:cs="Times New Roman"/>
          <w:sz w:val="28"/>
          <w:szCs w:val="28"/>
        </w:rPr>
        <w:t xml:space="preserve"> «Сахарный диабет и инфекции»</w:t>
      </w:r>
      <w:r w:rsidR="0030138C">
        <w:rPr>
          <w:rFonts w:ascii="Times New Roman" w:hAnsi="Times New Roman" w:cs="Times New Roman"/>
          <w:sz w:val="28"/>
          <w:szCs w:val="28"/>
          <w:lang w:val="uk-UA"/>
        </w:rPr>
        <w:t xml:space="preserve">, </w:t>
      </w:r>
      <w:r w:rsidRPr="00431AEC">
        <w:rPr>
          <w:rFonts w:ascii="Times New Roman" w:hAnsi="Times New Roman" w:cs="Times New Roman"/>
          <w:sz w:val="28"/>
          <w:szCs w:val="28"/>
        </w:rPr>
        <w:t xml:space="preserve">Москва. 2013;  на щорічних конференціях із міжнародною участю «Клініко-технологічні виклики в етапній та реконструктивній хірургії.  Вогнепальні та побутові рани, електрозварювання та з’єднання живих тканин, діабетична стопа.»  </w:t>
      </w:r>
      <w:r w:rsidRPr="00993953">
        <w:rPr>
          <w:rFonts w:ascii="Times New Roman" w:hAnsi="Times New Roman" w:cs="Times New Roman"/>
          <w:sz w:val="28"/>
          <w:szCs w:val="28"/>
          <w:lang w:val="en-US"/>
        </w:rPr>
        <w:t>2014</w:t>
      </w:r>
      <w:r w:rsidRPr="00431AEC">
        <w:rPr>
          <w:rFonts w:ascii="Times New Roman" w:hAnsi="Times New Roman" w:cs="Times New Roman"/>
          <w:sz w:val="28"/>
          <w:szCs w:val="28"/>
        </w:rPr>
        <w:t>р</w:t>
      </w:r>
      <w:r w:rsidRPr="00993953">
        <w:rPr>
          <w:rFonts w:ascii="Times New Roman" w:hAnsi="Times New Roman" w:cs="Times New Roman"/>
          <w:sz w:val="28"/>
          <w:szCs w:val="28"/>
          <w:lang w:val="en-US"/>
        </w:rPr>
        <w:t>., 2015</w:t>
      </w:r>
      <w:r w:rsidRPr="00431AEC">
        <w:rPr>
          <w:rFonts w:ascii="Times New Roman" w:hAnsi="Times New Roman" w:cs="Times New Roman"/>
          <w:sz w:val="28"/>
          <w:szCs w:val="28"/>
        </w:rPr>
        <w:t>р</w:t>
      </w:r>
      <w:r w:rsidRPr="00993953">
        <w:rPr>
          <w:rFonts w:ascii="Times New Roman" w:hAnsi="Times New Roman" w:cs="Times New Roman"/>
          <w:sz w:val="28"/>
          <w:szCs w:val="28"/>
          <w:lang w:val="en-US"/>
        </w:rPr>
        <w:t>., 2016., 2017., 2018., 2019</w:t>
      </w:r>
      <w:r w:rsidRPr="00431AEC">
        <w:rPr>
          <w:rFonts w:ascii="Times New Roman" w:hAnsi="Times New Roman" w:cs="Times New Roman"/>
          <w:sz w:val="28"/>
          <w:szCs w:val="28"/>
        </w:rPr>
        <w:t>р</w:t>
      </w:r>
      <w:r w:rsidRPr="00993953">
        <w:rPr>
          <w:rFonts w:ascii="Times New Roman" w:hAnsi="Times New Roman" w:cs="Times New Roman"/>
          <w:sz w:val="28"/>
          <w:szCs w:val="28"/>
          <w:lang w:val="en-US"/>
        </w:rPr>
        <w:t xml:space="preserve">.; . 13th Warsaw international medical congress for young scients. </w:t>
      </w:r>
      <w:r w:rsidRPr="00431AEC">
        <w:rPr>
          <w:rFonts w:ascii="Times New Roman" w:hAnsi="Times New Roman" w:cs="Times New Roman"/>
          <w:sz w:val="28"/>
          <w:szCs w:val="28"/>
        </w:rPr>
        <w:t xml:space="preserve">Warsaw. Poland 2017; </w:t>
      </w:r>
      <w:r w:rsidR="008E1829">
        <w:rPr>
          <w:rFonts w:ascii="Times New Roman" w:hAnsi="Times New Roman" w:cs="Times New Roman"/>
          <w:sz w:val="28"/>
          <w:szCs w:val="28"/>
        </w:rPr>
        <w:t xml:space="preserve"> </w:t>
      </w:r>
      <w:r w:rsidR="00792333">
        <w:rPr>
          <w:rFonts w:ascii="Times New Roman" w:hAnsi="Times New Roman" w:cs="Times New Roman"/>
          <w:sz w:val="28"/>
          <w:szCs w:val="28"/>
          <w:lang w:val="uk-UA"/>
        </w:rPr>
        <w:t xml:space="preserve"> </w:t>
      </w:r>
      <w:r w:rsidR="008E1829">
        <w:rPr>
          <w:rFonts w:ascii="Times New Roman" w:hAnsi="Times New Roman" w:cs="Times New Roman"/>
          <w:sz w:val="28"/>
          <w:szCs w:val="28"/>
          <w:lang w:val="uk-UA"/>
        </w:rPr>
        <w:t xml:space="preserve">ІІ </w:t>
      </w:r>
      <w:r w:rsidR="008E1829">
        <w:rPr>
          <w:rFonts w:ascii="Times New Roman" w:hAnsi="Times New Roman" w:cs="Times New Roman"/>
          <w:sz w:val="28"/>
          <w:szCs w:val="28"/>
        </w:rPr>
        <w:t xml:space="preserve"> Международной конференции</w:t>
      </w:r>
      <w:r w:rsidR="00792333">
        <w:rPr>
          <w:rFonts w:ascii="Times New Roman" w:hAnsi="Times New Roman" w:cs="Times New Roman"/>
          <w:sz w:val="28"/>
          <w:szCs w:val="28"/>
        </w:rPr>
        <w:t xml:space="preserve"> </w:t>
      </w:r>
      <w:r w:rsidRPr="00431AEC">
        <w:rPr>
          <w:rFonts w:ascii="Times New Roman" w:hAnsi="Times New Roman" w:cs="Times New Roman"/>
          <w:sz w:val="28"/>
          <w:szCs w:val="28"/>
        </w:rPr>
        <w:t>«Регенеративные технолог</w:t>
      </w:r>
      <w:r w:rsidR="008E1829">
        <w:rPr>
          <w:rFonts w:ascii="Times New Roman" w:hAnsi="Times New Roman" w:cs="Times New Roman"/>
          <w:sz w:val="28"/>
          <w:szCs w:val="28"/>
        </w:rPr>
        <w:t xml:space="preserve">ии в клинической хирургии».  </w:t>
      </w:r>
      <w:r w:rsidRPr="00431AEC">
        <w:rPr>
          <w:rFonts w:ascii="Times New Roman" w:hAnsi="Times New Roman" w:cs="Times New Roman"/>
          <w:sz w:val="28"/>
          <w:szCs w:val="28"/>
        </w:rPr>
        <w:t xml:space="preserve"> м. Одесса. 2017; </w:t>
      </w:r>
      <w:r w:rsidR="00792333">
        <w:rPr>
          <w:rFonts w:ascii="Times New Roman" w:hAnsi="Times New Roman" w:cs="Times New Roman"/>
          <w:sz w:val="28"/>
          <w:szCs w:val="28"/>
          <w:lang w:val="uk-UA"/>
        </w:rPr>
        <w:t xml:space="preserve"> </w:t>
      </w:r>
      <w:r w:rsidR="00792333">
        <w:rPr>
          <w:rFonts w:ascii="Times New Roman" w:hAnsi="Times New Roman" w:cs="Times New Roman"/>
          <w:sz w:val="28"/>
          <w:szCs w:val="28"/>
        </w:rPr>
        <w:t>науково-практичній конференції</w:t>
      </w:r>
      <w:r w:rsidR="00792333" w:rsidRPr="00431AEC">
        <w:rPr>
          <w:rFonts w:ascii="Times New Roman" w:hAnsi="Times New Roman" w:cs="Times New Roman"/>
          <w:sz w:val="28"/>
          <w:szCs w:val="28"/>
        </w:rPr>
        <w:t xml:space="preserve"> з міжнародною участю. </w:t>
      </w:r>
      <w:r w:rsidRPr="00431AEC">
        <w:rPr>
          <w:rFonts w:ascii="Times New Roman" w:hAnsi="Times New Roman" w:cs="Times New Roman"/>
          <w:sz w:val="28"/>
          <w:szCs w:val="28"/>
        </w:rPr>
        <w:t>«Інноваційні напрями в генетичній та регенеративній медиц</w:t>
      </w:r>
      <w:r w:rsidR="00792333">
        <w:rPr>
          <w:rFonts w:ascii="Times New Roman" w:hAnsi="Times New Roman" w:cs="Times New Roman"/>
          <w:sz w:val="28"/>
          <w:szCs w:val="28"/>
        </w:rPr>
        <w:t>ині</w:t>
      </w:r>
      <w:r w:rsidRPr="00431AEC">
        <w:rPr>
          <w:rFonts w:ascii="Times New Roman" w:hAnsi="Times New Roman" w:cs="Times New Roman"/>
          <w:sz w:val="28"/>
          <w:szCs w:val="28"/>
        </w:rPr>
        <w:t xml:space="preserve">» м. Київ. 2017; </w:t>
      </w:r>
      <w:r w:rsidR="00792333">
        <w:rPr>
          <w:rFonts w:ascii="Times New Roman" w:hAnsi="Times New Roman" w:cs="Times New Roman"/>
          <w:sz w:val="28"/>
          <w:szCs w:val="28"/>
          <w:lang w:val="uk-UA"/>
        </w:rPr>
        <w:t xml:space="preserve"> </w:t>
      </w:r>
      <w:r w:rsidR="00792333">
        <w:rPr>
          <w:rFonts w:ascii="Times New Roman" w:hAnsi="Times New Roman" w:cs="Times New Roman"/>
          <w:sz w:val="28"/>
          <w:szCs w:val="28"/>
        </w:rPr>
        <w:t>науково-практичній конференції</w:t>
      </w:r>
      <w:r w:rsidRPr="00431AEC">
        <w:rPr>
          <w:rFonts w:ascii="Times New Roman" w:hAnsi="Times New Roman" w:cs="Times New Roman"/>
          <w:sz w:val="28"/>
          <w:szCs w:val="28"/>
        </w:rPr>
        <w:t xml:space="preserve"> “Актуальні питання</w:t>
      </w:r>
      <w:r w:rsidR="00792333">
        <w:rPr>
          <w:rFonts w:ascii="Times New Roman" w:hAnsi="Times New Roman" w:cs="Times New Roman"/>
          <w:sz w:val="28"/>
          <w:szCs w:val="28"/>
        </w:rPr>
        <w:t xml:space="preserve"> хірургії” з міжнародною участю</w:t>
      </w:r>
      <w:r w:rsidRPr="00431AEC">
        <w:rPr>
          <w:rFonts w:ascii="Times New Roman" w:hAnsi="Times New Roman" w:cs="Times New Roman"/>
          <w:sz w:val="28"/>
          <w:szCs w:val="28"/>
        </w:rPr>
        <w:t xml:space="preserve"> м</w:t>
      </w:r>
      <w:r w:rsidRPr="00792333">
        <w:rPr>
          <w:rFonts w:ascii="Times New Roman" w:hAnsi="Times New Roman" w:cs="Times New Roman"/>
          <w:sz w:val="28"/>
          <w:szCs w:val="28"/>
        </w:rPr>
        <w:t xml:space="preserve">. </w:t>
      </w:r>
      <w:r w:rsidRPr="00431AEC">
        <w:rPr>
          <w:rFonts w:ascii="Times New Roman" w:hAnsi="Times New Roman" w:cs="Times New Roman"/>
          <w:sz w:val="28"/>
          <w:szCs w:val="28"/>
        </w:rPr>
        <w:t>Київ</w:t>
      </w:r>
      <w:r w:rsidRPr="00792333">
        <w:rPr>
          <w:rFonts w:ascii="Times New Roman" w:hAnsi="Times New Roman" w:cs="Times New Roman"/>
          <w:sz w:val="28"/>
          <w:szCs w:val="28"/>
        </w:rPr>
        <w:t xml:space="preserve">. 2017; </w:t>
      </w:r>
      <w:r w:rsidR="00792333" w:rsidRPr="00792333">
        <w:rPr>
          <w:rFonts w:ascii="Times New Roman" w:hAnsi="Times New Roman" w:cs="Times New Roman"/>
          <w:sz w:val="28"/>
          <w:szCs w:val="28"/>
        </w:rPr>
        <w:t xml:space="preserve"> </w:t>
      </w:r>
      <w:r w:rsidRPr="00792333">
        <w:rPr>
          <w:rFonts w:ascii="Times New Roman" w:hAnsi="Times New Roman" w:cs="Times New Roman"/>
          <w:sz w:val="28"/>
          <w:szCs w:val="28"/>
        </w:rPr>
        <w:t>28</w:t>
      </w:r>
      <w:r w:rsidRPr="00993953">
        <w:rPr>
          <w:rFonts w:ascii="Times New Roman" w:hAnsi="Times New Roman" w:cs="Times New Roman"/>
          <w:sz w:val="28"/>
          <w:szCs w:val="28"/>
          <w:lang w:val="en-US"/>
        </w:rPr>
        <w:t>th</w:t>
      </w:r>
      <w:r w:rsidRPr="00792333">
        <w:rPr>
          <w:rFonts w:ascii="Times New Roman" w:hAnsi="Times New Roman" w:cs="Times New Roman"/>
          <w:sz w:val="28"/>
          <w:szCs w:val="28"/>
        </w:rPr>
        <w:t xml:space="preserve"> </w:t>
      </w:r>
      <w:r w:rsidRPr="00993953">
        <w:rPr>
          <w:rFonts w:ascii="Times New Roman" w:hAnsi="Times New Roman" w:cs="Times New Roman"/>
          <w:sz w:val="28"/>
          <w:szCs w:val="28"/>
          <w:lang w:val="en-US"/>
        </w:rPr>
        <w:lastRenderedPageBreak/>
        <w:t>conference</w:t>
      </w:r>
      <w:r w:rsidRPr="00792333">
        <w:rPr>
          <w:rFonts w:ascii="Times New Roman" w:hAnsi="Times New Roman" w:cs="Times New Roman"/>
          <w:sz w:val="28"/>
          <w:szCs w:val="28"/>
        </w:rPr>
        <w:t xml:space="preserve"> </w:t>
      </w:r>
      <w:r w:rsidRPr="00993953">
        <w:rPr>
          <w:rFonts w:ascii="Times New Roman" w:hAnsi="Times New Roman" w:cs="Times New Roman"/>
          <w:sz w:val="28"/>
          <w:szCs w:val="28"/>
          <w:lang w:val="en-US"/>
        </w:rPr>
        <w:t>of</w:t>
      </w:r>
      <w:r w:rsidRPr="00792333">
        <w:rPr>
          <w:rFonts w:ascii="Times New Roman" w:hAnsi="Times New Roman" w:cs="Times New Roman"/>
          <w:sz w:val="28"/>
          <w:szCs w:val="28"/>
        </w:rPr>
        <w:t xml:space="preserve"> </w:t>
      </w:r>
      <w:r w:rsidRPr="00993953">
        <w:rPr>
          <w:rFonts w:ascii="Times New Roman" w:hAnsi="Times New Roman" w:cs="Times New Roman"/>
          <w:sz w:val="28"/>
          <w:szCs w:val="28"/>
          <w:lang w:val="en-US"/>
        </w:rPr>
        <w:t>the</w:t>
      </w:r>
      <w:r w:rsidRPr="00792333">
        <w:rPr>
          <w:rFonts w:ascii="Times New Roman" w:hAnsi="Times New Roman" w:cs="Times New Roman"/>
          <w:sz w:val="28"/>
          <w:szCs w:val="28"/>
        </w:rPr>
        <w:t xml:space="preserve"> </w:t>
      </w:r>
      <w:r w:rsidRPr="00993953">
        <w:rPr>
          <w:rFonts w:ascii="Times New Roman" w:hAnsi="Times New Roman" w:cs="Times New Roman"/>
          <w:sz w:val="28"/>
          <w:szCs w:val="28"/>
          <w:lang w:val="en-US"/>
        </w:rPr>
        <w:t>European</w:t>
      </w:r>
      <w:r w:rsidRPr="00792333">
        <w:rPr>
          <w:rFonts w:ascii="Times New Roman" w:hAnsi="Times New Roman" w:cs="Times New Roman"/>
          <w:sz w:val="28"/>
          <w:szCs w:val="28"/>
        </w:rPr>
        <w:t xml:space="preserve"> </w:t>
      </w:r>
      <w:r w:rsidRPr="00993953">
        <w:rPr>
          <w:rFonts w:ascii="Times New Roman" w:hAnsi="Times New Roman" w:cs="Times New Roman"/>
          <w:sz w:val="28"/>
          <w:szCs w:val="28"/>
          <w:lang w:val="en-US"/>
        </w:rPr>
        <w:t>Wound</w:t>
      </w:r>
      <w:r w:rsidRPr="00792333">
        <w:rPr>
          <w:rFonts w:ascii="Times New Roman" w:hAnsi="Times New Roman" w:cs="Times New Roman"/>
          <w:sz w:val="28"/>
          <w:szCs w:val="28"/>
        </w:rPr>
        <w:t xml:space="preserve"> </w:t>
      </w:r>
      <w:r w:rsidRPr="00993953">
        <w:rPr>
          <w:rFonts w:ascii="Times New Roman" w:hAnsi="Times New Roman" w:cs="Times New Roman"/>
          <w:sz w:val="28"/>
          <w:szCs w:val="28"/>
          <w:lang w:val="en-US"/>
        </w:rPr>
        <w:t>Management</w:t>
      </w:r>
      <w:r w:rsidRPr="00792333">
        <w:rPr>
          <w:rFonts w:ascii="Times New Roman" w:hAnsi="Times New Roman" w:cs="Times New Roman"/>
          <w:sz w:val="28"/>
          <w:szCs w:val="28"/>
        </w:rPr>
        <w:t xml:space="preserve"> </w:t>
      </w:r>
      <w:r w:rsidRPr="00993953">
        <w:rPr>
          <w:rFonts w:ascii="Times New Roman" w:hAnsi="Times New Roman" w:cs="Times New Roman"/>
          <w:sz w:val="28"/>
          <w:szCs w:val="28"/>
          <w:lang w:val="en-US"/>
        </w:rPr>
        <w:t>Association</w:t>
      </w:r>
      <w:r w:rsidRPr="00792333">
        <w:rPr>
          <w:rFonts w:ascii="Times New Roman" w:hAnsi="Times New Roman" w:cs="Times New Roman"/>
          <w:sz w:val="28"/>
          <w:szCs w:val="28"/>
        </w:rPr>
        <w:t xml:space="preserve">.  </w:t>
      </w:r>
      <w:r w:rsidRPr="00993953">
        <w:rPr>
          <w:rFonts w:ascii="Times New Roman" w:hAnsi="Times New Roman" w:cs="Times New Roman"/>
          <w:sz w:val="28"/>
          <w:szCs w:val="28"/>
          <w:lang w:val="en-US"/>
        </w:rPr>
        <w:t>Krakow</w:t>
      </w:r>
      <w:r w:rsidRPr="007662BF">
        <w:rPr>
          <w:rFonts w:ascii="Times New Roman" w:hAnsi="Times New Roman" w:cs="Times New Roman"/>
          <w:sz w:val="28"/>
          <w:szCs w:val="28"/>
        </w:rPr>
        <w:t xml:space="preserve">:  </w:t>
      </w:r>
      <w:r w:rsidRPr="00993953">
        <w:rPr>
          <w:rFonts w:ascii="Times New Roman" w:hAnsi="Times New Roman" w:cs="Times New Roman"/>
          <w:sz w:val="28"/>
          <w:szCs w:val="28"/>
          <w:lang w:val="en-US"/>
        </w:rPr>
        <w:t>New</w:t>
      </w:r>
      <w:r w:rsidRPr="007662BF">
        <w:rPr>
          <w:rFonts w:ascii="Times New Roman" w:hAnsi="Times New Roman" w:cs="Times New Roman"/>
          <w:sz w:val="28"/>
          <w:szCs w:val="28"/>
        </w:rPr>
        <w:t xml:space="preserve"> </w:t>
      </w:r>
      <w:r w:rsidRPr="00993953">
        <w:rPr>
          <w:rFonts w:ascii="Times New Roman" w:hAnsi="Times New Roman" w:cs="Times New Roman"/>
          <w:sz w:val="28"/>
          <w:szCs w:val="28"/>
          <w:lang w:val="en-US"/>
        </w:rPr>
        <w:t>frontiers</w:t>
      </w:r>
      <w:r w:rsidRPr="007662BF">
        <w:rPr>
          <w:rFonts w:ascii="Times New Roman" w:hAnsi="Times New Roman" w:cs="Times New Roman"/>
          <w:sz w:val="28"/>
          <w:szCs w:val="28"/>
        </w:rPr>
        <w:t xml:space="preserve"> </w:t>
      </w:r>
      <w:r w:rsidRPr="00993953">
        <w:rPr>
          <w:rFonts w:ascii="Times New Roman" w:hAnsi="Times New Roman" w:cs="Times New Roman"/>
          <w:sz w:val="28"/>
          <w:szCs w:val="28"/>
          <w:lang w:val="en-US"/>
        </w:rPr>
        <w:t>in</w:t>
      </w:r>
      <w:r w:rsidRPr="007662BF">
        <w:rPr>
          <w:rFonts w:ascii="Times New Roman" w:hAnsi="Times New Roman" w:cs="Times New Roman"/>
          <w:sz w:val="28"/>
          <w:szCs w:val="28"/>
        </w:rPr>
        <w:t xml:space="preserve"> </w:t>
      </w:r>
      <w:r w:rsidRPr="00993953">
        <w:rPr>
          <w:rFonts w:ascii="Times New Roman" w:hAnsi="Times New Roman" w:cs="Times New Roman"/>
          <w:sz w:val="28"/>
          <w:szCs w:val="28"/>
          <w:lang w:val="en-US"/>
        </w:rPr>
        <w:t>wound</w:t>
      </w:r>
      <w:r w:rsidRPr="007662BF">
        <w:rPr>
          <w:rFonts w:ascii="Times New Roman" w:hAnsi="Times New Roman" w:cs="Times New Roman"/>
          <w:sz w:val="28"/>
          <w:szCs w:val="28"/>
        </w:rPr>
        <w:t xml:space="preserve"> </w:t>
      </w:r>
      <w:r w:rsidRPr="00993953">
        <w:rPr>
          <w:rFonts w:ascii="Times New Roman" w:hAnsi="Times New Roman" w:cs="Times New Roman"/>
          <w:sz w:val="28"/>
          <w:szCs w:val="28"/>
          <w:lang w:val="en-US"/>
        </w:rPr>
        <w:t>management</w:t>
      </w:r>
      <w:r w:rsidRPr="007662BF">
        <w:rPr>
          <w:rFonts w:ascii="Times New Roman" w:hAnsi="Times New Roman" w:cs="Times New Roman"/>
          <w:sz w:val="28"/>
          <w:szCs w:val="28"/>
        </w:rPr>
        <w:t xml:space="preserve">. </w:t>
      </w:r>
      <w:r w:rsidRPr="00993953">
        <w:rPr>
          <w:rFonts w:ascii="Times New Roman" w:hAnsi="Times New Roman" w:cs="Times New Roman"/>
          <w:sz w:val="28"/>
          <w:szCs w:val="28"/>
          <w:lang w:val="en-US"/>
        </w:rPr>
        <w:t>Krakow</w:t>
      </w:r>
      <w:r w:rsidRPr="007662BF">
        <w:rPr>
          <w:rFonts w:ascii="Times New Roman" w:hAnsi="Times New Roman" w:cs="Times New Roman"/>
          <w:sz w:val="28"/>
          <w:szCs w:val="28"/>
        </w:rPr>
        <w:t xml:space="preserve">, </w:t>
      </w:r>
      <w:r w:rsidRPr="00993953">
        <w:rPr>
          <w:rFonts w:ascii="Times New Roman" w:hAnsi="Times New Roman" w:cs="Times New Roman"/>
          <w:sz w:val="28"/>
          <w:szCs w:val="28"/>
          <w:lang w:val="en-US"/>
        </w:rPr>
        <w:t>Poland</w:t>
      </w:r>
      <w:r w:rsidRPr="007662BF">
        <w:rPr>
          <w:rFonts w:ascii="Times New Roman" w:hAnsi="Times New Roman" w:cs="Times New Roman"/>
          <w:sz w:val="28"/>
          <w:szCs w:val="28"/>
        </w:rPr>
        <w:t xml:space="preserve">, 2018; </w:t>
      </w:r>
      <w:r w:rsidR="00792333">
        <w:rPr>
          <w:rFonts w:ascii="Times New Roman" w:hAnsi="Times New Roman" w:cs="Times New Roman"/>
          <w:sz w:val="28"/>
          <w:szCs w:val="28"/>
          <w:lang w:val="uk-UA"/>
        </w:rPr>
        <w:t xml:space="preserve"> </w:t>
      </w:r>
      <w:r w:rsidR="00792333">
        <w:rPr>
          <w:rFonts w:ascii="Times New Roman" w:hAnsi="Times New Roman" w:cs="Times New Roman"/>
          <w:sz w:val="28"/>
          <w:szCs w:val="28"/>
        </w:rPr>
        <w:t>н</w:t>
      </w:r>
      <w:r w:rsidRPr="00431AEC">
        <w:rPr>
          <w:rFonts w:ascii="Times New Roman" w:hAnsi="Times New Roman" w:cs="Times New Roman"/>
          <w:sz w:val="28"/>
          <w:szCs w:val="28"/>
        </w:rPr>
        <w:t>ауково</w:t>
      </w:r>
      <w:r w:rsidRPr="007662BF">
        <w:rPr>
          <w:rFonts w:ascii="Times New Roman" w:hAnsi="Times New Roman" w:cs="Times New Roman"/>
          <w:sz w:val="28"/>
          <w:szCs w:val="28"/>
        </w:rPr>
        <w:t>-</w:t>
      </w:r>
      <w:r w:rsidR="00792333">
        <w:rPr>
          <w:rFonts w:ascii="Times New Roman" w:hAnsi="Times New Roman" w:cs="Times New Roman"/>
          <w:sz w:val="28"/>
          <w:szCs w:val="28"/>
        </w:rPr>
        <w:t>практичній</w:t>
      </w:r>
      <w:r w:rsidRPr="007662BF">
        <w:rPr>
          <w:rFonts w:ascii="Times New Roman" w:hAnsi="Times New Roman" w:cs="Times New Roman"/>
          <w:sz w:val="28"/>
          <w:szCs w:val="28"/>
        </w:rPr>
        <w:t xml:space="preserve"> </w:t>
      </w:r>
      <w:r w:rsidR="00792333">
        <w:rPr>
          <w:rFonts w:ascii="Times New Roman" w:hAnsi="Times New Roman" w:cs="Times New Roman"/>
          <w:sz w:val="28"/>
          <w:szCs w:val="28"/>
        </w:rPr>
        <w:t>конференції</w:t>
      </w:r>
      <w:r w:rsidRPr="007662BF">
        <w:rPr>
          <w:rFonts w:ascii="Times New Roman" w:hAnsi="Times New Roman" w:cs="Times New Roman"/>
          <w:sz w:val="28"/>
          <w:szCs w:val="28"/>
        </w:rPr>
        <w:t xml:space="preserve"> «</w:t>
      </w:r>
      <w:r w:rsidRPr="00431AEC">
        <w:rPr>
          <w:rFonts w:ascii="Times New Roman" w:hAnsi="Times New Roman" w:cs="Times New Roman"/>
          <w:sz w:val="28"/>
          <w:szCs w:val="28"/>
        </w:rPr>
        <w:t>Актуальні</w:t>
      </w:r>
      <w:r w:rsidRPr="007662BF">
        <w:rPr>
          <w:rFonts w:ascii="Times New Roman" w:hAnsi="Times New Roman" w:cs="Times New Roman"/>
          <w:sz w:val="28"/>
          <w:szCs w:val="28"/>
        </w:rPr>
        <w:t xml:space="preserve"> </w:t>
      </w:r>
      <w:r w:rsidRPr="00431AEC">
        <w:rPr>
          <w:rFonts w:ascii="Times New Roman" w:hAnsi="Times New Roman" w:cs="Times New Roman"/>
          <w:sz w:val="28"/>
          <w:szCs w:val="28"/>
        </w:rPr>
        <w:t>питання</w:t>
      </w:r>
      <w:r w:rsidRPr="007662BF">
        <w:rPr>
          <w:rFonts w:ascii="Times New Roman" w:hAnsi="Times New Roman" w:cs="Times New Roman"/>
          <w:sz w:val="28"/>
          <w:szCs w:val="28"/>
        </w:rPr>
        <w:t xml:space="preserve"> </w:t>
      </w:r>
      <w:r w:rsidRPr="00431AEC">
        <w:rPr>
          <w:rFonts w:ascii="Times New Roman" w:hAnsi="Times New Roman" w:cs="Times New Roman"/>
          <w:sz w:val="28"/>
          <w:szCs w:val="28"/>
        </w:rPr>
        <w:t>хірургії</w:t>
      </w:r>
      <w:r w:rsidRPr="007662BF">
        <w:rPr>
          <w:rFonts w:ascii="Times New Roman" w:hAnsi="Times New Roman" w:cs="Times New Roman"/>
          <w:sz w:val="28"/>
          <w:szCs w:val="28"/>
        </w:rPr>
        <w:t xml:space="preserve">» </w:t>
      </w:r>
      <w:r w:rsidRPr="00431AEC">
        <w:rPr>
          <w:rFonts w:ascii="Times New Roman" w:hAnsi="Times New Roman" w:cs="Times New Roman"/>
          <w:sz w:val="28"/>
          <w:szCs w:val="28"/>
        </w:rPr>
        <w:t>з</w:t>
      </w:r>
      <w:r w:rsidRPr="007662BF">
        <w:rPr>
          <w:rFonts w:ascii="Times New Roman" w:hAnsi="Times New Roman" w:cs="Times New Roman"/>
          <w:sz w:val="28"/>
          <w:szCs w:val="28"/>
        </w:rPr>
        <w:t xml:space="preserve"> </w:t>
      </w:r>
      <w:r w:rsidRPr="00431AEC">
        <w:rPr>
          <w:rFonts w:ascii="Times New Roman" w:hAnsi="Times New Roman" w:cs="Times New Roman"/>
          <w:sz w:val="28"/>
          <w:szCs w:val="28"/>
        </w:rPr>
        <w:t>міжнародною</w:t>
      </w:r>
      <w:r w:rsidRPr="007662BF">
        <w:rPr>
          <w:rFonts w:ascii="Times New Roman" w:hAnsi="Times New Roman" w:cs="Times New Roman"/>
          <w:sz w:val="28"/>
          <w:szCs w:val="28"/>
        </w:rPr>
        <w:t xml:space="preserve"> </w:t>
      </w:r>
      <w:r w:rsidRPr="00431AEC">
        <w:rPr>
          <w:rFonts w:ascii="Times New Roman" w:hAnsi="Times New Roman" w:cs="Times New Roman"/>
          <w:sz w:val="28"/>
          <w:szCs w:val="28"/>
        </w:rPr>
        <w:t>участю</w:t>
      </w:r>
      <w:r w:rsidRPr="007662BF">
        <w:rPr>
          <w:rFonts w:ascii="Times New Roman" w:hAnsi="Times New Roman" w:cs="Times New Roman"/>
          <w:sz w:val="28"/>
          <w:szCs w:val="28"/>
        </w:rPr>
        <w:t xml:space="preserve"> </w:t>
      </w:r>
      <w:r w:rsidRPr="00431AEC">
        <w:rPr>
          <w:rFonts w:ascii="Times New Roman" w:hAnsi="Times New Roman" w:cs="Times New Roman"/>
          <w:sz w:val="28"/>
          <w:szCs w:val="28"/>
        </w:rPr>
        <w:t>м</w:t>
      </w:r>
      <w:r w:rsidRPr="007662BF">
        <w:rPr>
          <w:rFonts w:ascii="Times New Roman" w:hAnsi="Times New Roman" w:cs="Times New Roman"/>
          <w:sz w:val="28"/>
          <w:szCs w:val="28"/>
        </w:rPr>
        <w:t xml:space="preserve">. </w:t>
      </w:r>
      <w:r w:rsidRPr="00431AEC">
        <w:rPr>
          <w:rFonts w:ascii="Times New Roman" w:hAnsi="Times New Roman" w:cs="Times New Roman"/>
          <w:sz w:val="28"/>
          <w:szCs w:val="28"/>
        </w:rPr>
        <w:t>Київ</w:t>
      </w:r>
      <w:r w:rsidRPr="007662BF">
        <w:rPr>
          <w:rFonts w:ascii="Times New Roman" w:hAnsi="Times New Roman" w:cs="Times New Roman"/>
          <w:sz w:val="28"/>
          <w:szCs w:val="28"/>
        </w:rPr>
        <w:t xml:space="preserve">. 2018; </w:t>
      </w:r>
      <w:r w:rsidR="00792333">
        <w:rPr>
          <w:rFonts w:ascii="Times New Roman" w:hAnsi="Times New Roman" w:cs="Times New Roman"/>
          <w:sz w:val="28"/>
          <w:szCs w:val="28"/>
          <w:lang w:val="uk-UA"/>
        </w:rPr>
        <w:t xml:space="preserve"> </w:t>
      </w:r>
      <w:r w:rsidR="00792333">
        <w:rPr>
          <w:rFonts w:ascii="Times New Roman" w:hAnsi="Times New Roman" w:cs="Times New Roman"/>
          <w:sz w:val="28"/>
          <w:szCs w:val="28"/>
        </w:rPr>
        <w:t>Всеукраїнській</w:t>
      </w:r>
      <w:r w:rsidRPr="007662BF">
        <w:rPr>
          <w:rFonts w:ascii="Times New Roman" w:hAnsi="Times New Roman" w:cs="Times New Roman"/>
          <w:sz w:val="28"/>
          <w:szCs w:val="28"/>
        </w:rPr>
        <w:t xml:space="preserve"> </w:t>
      </w:r>
      <w:r w:rsidRPr="00431AEC">
        <w:rPr>
          <w:rFonts w:ascii="Times New Roman" w:hAnsi="Times New Roman" w:cs="Times New Roman"/>
          <w:sz w:val="28"/>
          <w:szCs w:val="28"/>
        </w:rPr>
        <w:t>науково</w:t>
      </w:r>
      <w:r w:rsidRPr="007662BF">
        <w:rPr>
          <w:rFonts w:ascii="Times New Roman" w:hAnsi="Times New Roman" w:cs="Times New Roman"/>
          <w:sz w:val="28"/>
          <w:szCs w:val="28"/>
        </w:rPr>
        <w:t>-</w:t>
      </w:r>
      <w:r w:rsidR="00792333">
        <w:rPr>
          <w:rFonts w:ascii="Times New Roman" w:hAnsi="Times New Roman" w:cs="Times New Roman"/>
          <w:sz w:val="28"/>
          <w:szCs w:val="28"/>
        </w:rPr>
        <w:t>практичній</w:t>
      </w:r>
      <w:r w:rsidRPr="007662BF">
        <w:rPr>
          <w:rFonts w:ascii="Times New Roman" w:hAnsi="Times New Roman" w:cs="Times New Roman"/>
          <w:sz w:val="28"/>
          <w:szCs w:val="28"/>
        </w:rPr>
        <w:t xml:space="preserve"> </w:t>
      </w:r>
      <w:r w:rsidR="00792333">
        <w:rPr>
          <w:rFonts w:ascii="Times New Roman" w:hAnsi="Times New Roman" w:cs="Times New Roman"/>
          <w:sz w:val="28"/>
          <w:szCs w:val="28"/>
        </w:rPr>
        <w:t>конференції</w:t>
      </w:r>
      <w:r w:rsidRPr="007662BF">
        <w:rPr>
          <w:rFonts w:ascii="Times New Roman" w:hAnsi="Times New Roman" w:cs="Times New Roman"/>
          <w:sz w:val="28"/>
          <w:szCs w:val="28"/>
        </w:rPr>
        <w:t xml:space="preserve"> </w:t>
      </w:r>
      <w:r w:rsidRPr="00431AEC">
        <w:rPr>
          <w:rFonts w:ascii="Times New Roman" w:hAnsi="Times New Roman" w:cs="Times New Roman"/>
          <w:sz w:val="28"/>
          <w:szCs w:val="28"/>
        </w:rPr>
        <w:t>з</w:t>
      </w:r>
      <w:r w:rsidRPr="007662BF">
        <w:rPr>
          <w:rFonts w:ascii="Times New Roman" w:hAnsi="Times New Roman" w:cs="Times New Roman"/>
          <w:sz w:val="28"/>
          <w:szCs w:val="28"/>
        </w:rPr>
        <w:t xml:space="preserve"> </w:t>
      </w:r>
      <w:r w:rsidRPr="00431AEC">
        <w:rPr>
          <w:rFonts w:ascii="Times New Roman" w:hAnsi="Times New Roman" w:cs="Times New Roman"/>
          <w:sz w:val="28"/>
          <w:szCs w:val="28"/>
        </w:rPr>
        <w:t>міжнародною</w:t>
      </w:r>
      <w:r w:rsidRPr="007662BF">
        <w:rPr>
          <w:rFonts w:ascii="Times New Roman" w:hAnsi="Times New Roman" w:cs="Times New Roman"/>
          <w:sz w:val="28"/>
          <w:szCs w:val="28"/>
        </w:rPr>
        <w:t xml:space="preserve"> </w:t>
      </w:r>
      <w:r w:rsidRPr="00431AEC">
        <w:rPr>
          <w:rFonts w:ascii="Times New Roman" w:hAnsi="Times New Roman" w:cs="Times New Roman"/>
          <w:sz w:val="28"/>
          <w:szCs w:val="28"/>
        </w:rPr>
        <w:t>участю</w:t>
      </w:r>
      <w:r w:rsidRPr="007662BF">
        <w:rPr>
          <w:rFonts w:ascii="Times New Roman" w:hAnsi="Times New Roman" w:cs="Times New Roman"/>
          <w:sz w:val="28"/>
          <w:szCs w:val="28"/>
        </w:rPr>
        <w:t xml:space="preserve"> </w:t>
      </w:r>
      <w:r w:rsidRPr="00431AEC">
        <w:rPr>
          <w:rFonts w:ascii="Times New Roman" w:hAnsi="Times New Roman" w:cs="Times New Roman"/>
          <w:sz w:val="28"/>
          <w:szCs w:val="28"/>
        </w:rPr>
        <w:t xml:space="preserve">«Актуальні проблеми трансплантації та донорства органів» </w:t>
      </w:r>
      <w:r w:rsidR="00792333" w:rsidRPr="00431AEC">
        <w:rPr>
          <w:rFonts w:ascii="Times New Roman" w:hAnsi="Times New Roman" w:cs="Times New Roman"/>
          <w:sz w:val="28"/>
          <w:szCs w:val="28"/>
        </w:rPr>
        <w:t>м. Запоріжжя</w:t>
      </w:r>
      <w:r w:rsidR="00792333">
        <w:rPr>
          <w:rFonts w:ascii="Times New Roman" w:hAnsi="Times New Roman" w:cs="Times New Roman"/>
          <w:sz w:val="28"/>
          <w:szCs w:val="28"/>
          <w:lang w:val="uk-UA"/>
        </w:rPr>
        <w:t>,</w:t>
      </w:r>
      <w:r w:rsidR="00792333" w:rsidRPr="00431AEC">
        <w:rPr>
          <w:rFonts w:ascii="Times New Roman" w:hAnsi="Times New Roman" w:cs="Times New Roman"/>
          <w:sz w:val="28"/>
          <w:szCs w:val="28"/>
        </w:rPr>
        <w:t xml:space="preserve"> </w:t>
      </w:r>
      <w:r w:rsidRPr="00431AEC">
        <w:rPr>
          <w:rFonts w:ascii="Times New Roman" w:hAnsi="Times New Roman" w:cs="Times New Roman"/>
          <w:sz w:val="28"/>
          <w:szCs w:val="28"/>
        </w:rPr>
        <w:t>2018</w:t>
      </w:r>
      <w:r w:rsidR="00AE67D3">
        <w:rPr>
          <w:rFonts w:ascii="Times New Roman" w:hAnsi="Times New Roman" w:cs="Times New Roman"/>
          <w:sz w:val="28"/>
          <w:szCs w:val="28"/>
        </w:rPr>
        <w:t xml:space="preserve">; </w:t>
      </w:r>
      <w:r w:rsidR="00792333">
        <w:rPr>
          <w:rFonts w:ascii="Times New Roman" w:hAnsi="Times New Roman" w:cs="Times New Roman"/>
          <w:sz w:val="28"/>
          <w:szCs w:val="28"/>
        </w:rPr>
        <w:t xml:space="preserve"> науково-практичній конференції</w:t>
      </w:r>
      <w:r w:rsidRPr="00431AEC">
        <w:rPr>
          <w:rFonts w:ascii="Times New Roman" w:hAnsi="Times New Roman" w:cs="Times New Roman"/>
          <w:sz w:val="28"/>
          <w:szCs w:val="28"/>
        </w:rPr>
        <w:t xml:space="preserve"> з міжнародною участю «Актуальні проблеми хірургії стопи» м. Київ. 2018; </w:t>
      </w:r>
      <w:r w:rsidR="00792333">
        <w:rPr>
          <w:rFonts w:ascii="Times New Roman" w:hAnsi="Times New Roman" w:cs="Times New Roman"/>
          <w:sz w:val="28"/>
          <w:szCs w:val="28"/>
          <w:lang w:val="uk-UA"/>
        </w:rPr>
        <w:t xml:space="preserve"> </w:t>
      </w:r>
      <w:r w:rsidR="00792333">
        <w:rPr>
          <w:rFonts w:ascii="Times New Roman" w:hAnsi="Times New Roman" w:cs="Times New Roman"/>
          <w:sz w:val="28"/>
          <w:szCs w:val="28"/>
        </w:rPr>
        <w:t>ХІІ Український міжнародному біохімічному</w:t>
      </w:r>
      <w:r w:rsidRPr="00431AEC">
        <w:rPr>
          <w:rFonts w:ascii="Times New Roman" w:hAnsi="Times New Roman" w:cs="Times New Roman"/>
          <w:sz w:val="28"/>
          <w:szCs w:val="28"/>
        </w:rPr>
        <w:t xml:space="preserve"> конгрес</w:t>
      </w:r>
      <w:r w:rsidR="00792333">
        <w:rPr>
          <w:rFonts w:ascii="Times New Roman" w:hAnsi="Times New Roman" w:cs="Times New Roman"/>
          <w:sz w:val="28"/>
          <w:szCs w:val="28"/>
          <w:lang w:val="uk-UA"/>
        </w:rPr>
        <w:t>і</w:t>
      </w:r>
      <w:r w:rsidR="00AE67D3">
        <w:rPr>
          <w:rFonts w:ascii="Times New Roman" w:hAnsi="Times New Roman" w:cs="Times New Roman"/>
          <w:sz w:val="28"/>
          <w:szCs w:val="28"/>
        </w:rPr>
        <w:t>. м. Тернопіль. 2019;</w:t>
      </w:r>
      <w:r w:rsidR="00792333">
        <w:rPr>
          <w:rFonts w:ascii="Times New Roman" w:hAnsi="Times New Roman" w:cs="Times New Roman"/>
          <w:sz w:val="28"/>
          <w:szCs w:val="28"/>
          <w:lang w:val="uk-UA"/>
        </w:rPr>
        <w:t xml:space="preserve"> </w:t>
      </w:r>
      <w:r w:rsidRPr="00431AEC">
        <w:rPr>
          <w:rFonts w:ascii="Times New Roman" w:hAnsi="Times New Roman" w:cs="Times New Roman"/>
          <w:sz w:val="28"/>
          <w:szCs w:val="28"/>
        </w:rPr>
        <w:t>XVIII з’їзд</w:t>
      </w:r>
      <w:r w:rsidR="00792333">
        <w:rPr>
          <w:rFonts w:ascii="Times New Roman" w:hAnsi="Times New Roman" w:cs="Times New Roman"/>
          <w:sz w:val="28"/>
          <w:szCs w:val="28"/>
          <w:lang w:val="uk-UA"/>
        </w:rPr>
        <w:t>і</w:t>
      </w:r>
      <w:r w:rsidRPr="00431AEC">
        <w:rPr>
          <w:rFonts w:ascii="Times New Roman" w:hAnsi="Times New Roman" w:cs="Times New Roman"/>
          <w:sz w:val="28"/>
          <w:szCs w:val="28"/>
        </w:rPr>
        <w:t xml:space="preserve"> ортопедів-травматологів України.  м. Івано-Франківськ. 2019.</w:t>
      </w:r>
    </w:p>
    <w:p w14:paraId="5015DD87" w14:textId="77777777" w:rsidR="008C0C14" w:rsidRDefault="0031579F" w:rsidP="00993953">
      <w:pPr>
        <w:spacing w:after="0"/>
        <w:ind w:firstLine="708"/>
        <w:jc w:val="both"/>
        <w:rPr>
          <w:rFonts w:ascii="Times New Roman" w:hAnsi="Times New Roman" w:cs="Times New Roman"/>
          <w:sz w:val="28"/>
          <w:szCs w:val="28"/>
        </w:rPr>
      </w:pPr>
      <w:r w:rsidRPr="0030138C">
        <w:rPr>
          <w:rFonts w:ascii="Times New Roman" w:hAnsi="Times New Roman" w:cs="Times New Roman"/>
          <w:b/>
          <w:bCs/>
          <w:sz w:val="28"/>
          <w:szCs w:val="28"/>
        </w:rPr>
        <w:t>Публікації</w:t>
      </w:r>
      <w:r w:rsidR="001F6DF1" w:rsidRPr="0030138C">
        <w:rPr>
          <w:rFonts w:ascii="Times New Roman" w:hAnsi="Times New Roman" w:cs="Times New Roman"/>
          <w:b/>
          <w:bCs/>
          <w:sz w:val="28"/>
          <w:szCs w:val="28"/>
        </w:rPr>
        <w:t>.</w:t>
      </w:r>
      <w:r w:rsidRPr="00431AEC">
        <w:rPr>
          <w:rFonts w:ascii="Times New Roman" w:hAnsi="Times New Roman" w:cs="Times New Roman"/>
          <w:sz w:val="28"/>
          <w:szCs w:val="28"/>
        </w:rPr>
        <w:t xml:space="preserve"> Основні резул</w:t>
      </w:r>
      <w:r w:rsidR="00DC7315" w:rsidRPr="00431AEC">
        <w:rPr>
          <w:rFonts w:ascii="Times New Roman" w:hAnsi="Times New Roman" w:cs="Times New Roman"/>
          <w:sz w:val="28"/>
          <w:szCs w:val="28"/>
        </w:rPr>
        <w:t>ьтати дисертації викладені в 44 публікаціях</w:t>
      </w:r>
      <w:r w:rsidRPr="00431AEC">
        <w:rPr>
          <w:rFonts w:ascii="Times New Roman" w:hAnsi="Times New Roman" w:cs="Times New Roman"/>
          <w:sz w:val="28"/>
          <w:szCs w:val="28"/>
        </w:rPr>
        <w:t>. З них 26 робіт – статті в журналах та збірниках наукових статей відповідно до «Переліку наукових фахових видань України, в яких можуть публікуватися результати дисертаційних робіт на здобуття наукових ступенів доктора і кандидата наук»</w:t>
      </w:r>
      <w:r w:rsidR="00045CB5" w:rsidRPr="00431AEC">
        <w:rPr>
          <w:rFonts w:ascii="Times New Roman" w:hAnsi="Times New Roman" w:cs="Times New Roman"/>
          <w:sz w:val="28"/>
          <w:szCs w:val="28"/>
        </w:rPr>
        <w:t>,</w:t>
      </w:r>
      <w:r w:rsidRPr="00431AEC">
        <w:rPr>
          <w:rFonts w:ascii="Times New Roman" w:hAnsi="Times New Roman" w:cs="Times New Roman"/>
          <w:sz w:val="28"/>
          <w:szCs w:val="28"/>
        </w:rPr>
        <w:t xml:space="preserve"> 2</w:t>
      </w:r>
      <w:r w:rsidR="00045CB5" w:rsidRPr="00431AEC">
        <w:rPr>
          <w:rFonts w:ascii="Times New Roman" w:hAnsi="Times New Roman" w:cs="Times New Roman"/>
          <w:sz w:val="28"/>
          <w:szCs w:val="28"/>
        </w:rPr>
        <w:t xml:space="preserve"> -  у закордонних виданнях, з напряму, з якого підготовлена дисертація, 4 – у журналах, проіндексованих у базі даних SCOPUS</w:t>
      </w:r>
      <w:r w:rsidR="006C4BBE" w:rsidRPr="00431AEC">
        <w:rPr>
          <w:rFonts w:ascii="Times New Roman" w:hAnsi="Times New Roman" w:cs="Times New Roman"/>
          <w:sz w:val="28"/>
          <w:szCs w:val="28"/>
        </w:rPr>
        <w:t>, 3 – одноосібні роботи</w:t>
      </w:r>
      <w:r w:rsidR="00045CB5" w:rsidRPr="00431AEC">
        <w:rPr>
          <w:rFonts w:ascii="Times New Roman" w:hAnsi="Times New Roman" w:cs="Times New Roman"/>
          <w:sz w:val="28"/>
          <w:szCs w:val="28"/>
        </w:rPr>
        <w:t xml:space="preserve">; </w:t>
      </w:r>
      <w:r w:rsidRPr="00431AEC">
        <w:rPr>
          <w:rFonts w:ascii="Times New Roman" w:hAnsi="Times New Roman" w:cs="Times New Roman"/>
          <w:sz w:val="28"/>
          <w:szCs w:val="28"/>
        </w:rPr>
        <w:t xml:space="preserve"> 25 робіт – тези науково-практи</w:t>
      </w:r>
      <w:r w:rsidR="00045CB5" w:rsidRPr="00431AEC">
        <w:rPr>
          <w:rFonts w:ascii="Times New Roman" w:hAnsi="Times New Roman" w:cs="Times New Roman"/>
          <w:sz w:val="28"/>
          <w:szCs w:val="28"/>
        </w:rPr>
        <w:t>чних конференцій, з’їздів, симпозіумів, у тому числі іноземних.</w:t>
      </w:r>
    </w:p>
    <w:p w14:paraId="0CC5ADE0" w14:textId="437113A6" w:rsidR="001F6DF1" w:rsidRPr="00431AEC" w:rsidRDefault="001F6DF1" w:rsidP="00993953">
      <w:pPr>
        <w:spacing w:after="0"/>
        <w:ind w:firstLine="708"/>
        <w:jc w:val="both"/>
        <w:rPr>
          <w:rFonts w:ascii="Times New Roman" w:hAnsi="Times New Roman" w:cs="Times New Roman"/>
          <w:sz w:val="28"/>
          <w:szCs w:val="28"/>
        </w:rPr>
      </w:pPr>
      <w:r w:rsidRPr="0030138C">
        <w:rPr>
          <w:rFonts w:ascii="Times New Roman" w:hAnsi="Times New Roman" w:cs="Times New Roman"/>
          <w:b/>
          <w:bCs/>
          <w:sz w:val="28"/>
          <w:szCs w:val="28"/>
        </w:rPr>
        <w:t xml:space="preserve">Структура та обсяг дисертації. </w:t>
      </w:r>
      <w:r w:rsidRPr="00431AEC">
        <w:rPr>
          <w:rFonts w:ascii="Times New Roman" w:hAnsi="Times New Roman" w:cs="Times New Roman"/>
          <w:sz w:val="28"/>
          <w:szCs w:val="28"/>
        </w:rPr>
        <w:t>Д</w:t>
      </w:r>
      <w:r w:rsidR="00A53964" w:rsidRPr="00431AEC">
        <w:rPr>
          <w:rFonts w:ascii="Times New Roman" w:hAnsi="Times New Roman" w:cs="Times New Roman"/>
          <w:sz w:val="28"/>
          <w:szCs w:val="28"/>
        </w:rPr>
        <w:t xml:space="preserve">исертаційна робота викладена  </w:t>
      </w:r>
      <w:r w:rsidR="00792333">
        <w:rPr>
          <w:rFonts w:ascii="Times New Roman" w:hAnsi="Times New Roman" w:cs="Times New Roman"/>
          <w:sz w:val="28"/>
          <w:szCs w:val="28"/>
          <w:lang w:val="uk-UA"/>
        </w:rPr>
        <w:t xml:space="preserve">на </w:t>
      </w:r>
      <w:r w:rsidR="00A53964" w:rsidRPr="00431AEC">
        <w:rPr>
          <w:rFonts w:ascii="Times New Roman" w:hAnsi="Times New Roman" w:cs="Times New Roman"/>
          <w:sz w:val="28"/>
          <w:szCs w:val="28"/>
        </w:rPr>
        <w:t>3</w:t>
      </w:r>
      <w:r w:rsidR="00FB73A8" w:rsidRPr="00431AEC">
        <w:rPr>
          <w:rFonts w:ascii="Times New Roman" w:hAnsi="Times New Roman" w:cs="Times New Roman"/>
          <w:sz w:val="28"/>
          <w:szCs w:val="28"/>
        </w:rPr>
        <w:t>97</w:t>
      </w:r>
      <w:r w:rsidR="00792333">
        <w:rPr>
          <w:rFonts w:ascii="Times New Roman" w:hAnsi="Times New Roman" w:cs="Times New Roman"/>
          <w:sz w:val="28"/>
          <w:szCs w:val="28"/>
          <w:lang w:val="uk-UA"/>
        </w:rPr>
        <w:t xml:space="preserve"> </w:t>
      </w:r>
      <w:r w:rsidRPr="00431AEC">
        <w:rPr>
          <w:rFonts w:ascii="Times New Roman" w:hAnsi="Times New Roman" w:cs="Times New Roman"/>
          <w:sz w:val="28"/>
          <w:szCs w:val="28"/>
        </w:rPr>
        <w:t>сторінках комп’ютерного тексту. Робота складається із анотації, вступу, огляду літератури, 5 розділів власних досліджень, аналізу та узагальнення отриманих результатів, практичних рекомендацій, списку в</w:t>
      </w:r>
      <w:r w:rsidR="0055526E" w:rsidRPr="00431AEC">
        <w:rPr>
          <w:rFonts w:ascii="Times New Roman" w:hAnsi="Times New Roman" w:cs="Times New Roman"/>
          <w:sz w:val="28"/>
          <w:szCs w:val="28"/>
        </w:rPr>
        <w:t>икористаних джерел (містить 339</w:t>
      </w:r>
      <w:r w:rsidR="00FB73A8" w:rsidRPr="00431AEC">
        <w:rPr>
          <w:rFonts w:ascii="Times New Roman" w:hAnsi="Times New Roman" w:cs="Times New Roman"/>
          <w:sz w:val="28"/>
          <w:szCs w:val="28"/>
        </w:rPr>
        <w:t xml:space="preserve"> найменувань</w:t>
      </w:r>
      <w:r w:rsidR="00DC6C98" w:rsidRPr="00431AEC">
        <w:rPr>
          <w:rFonts w:ascii="Times New Roman" w:hAnsi="Times New Roman" w:cs="Times New Roman"/>
          <w:sz w:val="28"/>
          <w:szCs w:val="28"/>
        </w:rPr>
        <w:t xml:space="preserve"> (кирилицею - </w:t>
      </w:r>
      <w:r w:rsidR="0055526E" w:rsidRPr="00431AEC">
        <w:rPr>
          <w:rFonts w:ascii="Times New Roman" w:hAnsi="Times New Roman" w:cs="Times New Roman"/>
          <w:sz w:val="28"/>
          <w:szCs w:val="28"/>
        </w:rPr>
        <w:t>92</w:t>
      </w:r>
      <w:r w:rsidR="00FB73A8" w:rsidRPr="00431AEC">
        <w:rPr>
          <w:rFonts w:ascii="Times New Roman" w:hAnsi="Times New Roman" w:cs="Times New Roman"/>
          <w:sz w:val="28"/>
          <w:szCs w:val="28"/>
        </w:rPr>
        <w:t>,</w:t>
      </w:r>
      <w:r w:rsidR="00DC6C98" w:rsidRPr="00431AEC">
        <w:rPr>
          <w:rFonts w:ascii="Times New Roman" w:hAnsi="Times New Roman" w:cs="Times New Roman"/>
          <w:sz w:val="28"/>
          <w:szCs w:val="28"/>
        </w:rPr>
        <w:t xml:space="preserve"> латиною - </w:t>
      </w:r>
      <w:r w:rsidR="0055526E" w:rsidRPr="00431AEC">
        <w:rPr>
          <w:rFonts w:ascii="Times New Roman" w:hAnsi="Times New Roman" w:cs="Times New Roman"/>
          <w:sz w:val="28"/>
          <w:szCs w:val="28"/>
        </w:rPr>
        <w:t>247</w:t>
      </w:r>
      <w:r w:rsidR="00DC6C98" w:rsidRPr="00431AEC">
        <w:rPr>
          <w:rFonts w:ascii="Times New Roman" w:hAnsi="Times New Roman" w:cs="Times New Roman"/>
          <w:sz w:val="28"/>
          <w:szCs w:val="28"/>
        </w:rPr>
        <w:t>),</w:t>
      </w:r>
      <w:r w:rsidR="00FB73A8" w:rsidRPr="00431AEC">
        <w:rPr>
          <w:rFonts w:ascii="Times New Roman" w:hAnsi="Times New Roman" w:cs="Times New Roman"/>
          <w:sz w:val="28"/>
          <w:szCs w:val="28"/>
        </w:rPr>
        <w:t xml:space="preserve"> займає 35</w:t>
      </w:r>
      <w:r w:rsidRPr="00431AEC">
        <w:rPr>
          <w:rFonts w:ascii="Times New Roman" w:hAnsi="Times New Roman" w:cs="Times New Roman"/>
          <w:sz w:val="28"/>
          <w:szCs w:val="28"/>
        </w:rPr>
        <w:t xml:space="preserve"> сторінок) та додатків. Робота ілюстрована 36 малюнками та містить 18 таблиць). </w:t>
      </w:r>
    </w:p>
    <w:p w14:paraId="16AC3442" w14:textId="77777777" w:rsidR="0031579F" w:rsidRPr="001F6DF1" w:rsidRDefault="0031579F" w:rsidP="00993953">
      <w:pPr>
        <w:pStyle w:val="a3"/>
        <w:spacing w:line="240" w:lineRule="auto"/>
      </w:pPr>
    </w:p>
    <w:p w14:paraId="675D7F32" w14:textId="50A59BBC" w:rsidR="0031579F" w:rsidRPr="001F6DF1" w:rsidRDefault="00993953" w:rsidP="00993953">
      <w:pPr>
        <w:spacing w:after="0" w:line="240" w:lineRule="auto"/>
        <w:ind w:left="180" w:firstLine="54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1F6DF1" w:rsidRPr="001F6DF1">
        <w:rPr>
          <w:rFonts w:ascii="Times New Roman" w:hAnsi="Times New Roman" w:cs="Times New Roman"/>
          <w:b/>
          <w:sz w:val="28"/>
          <w:szCs w:val="28"/>
          <w:lang w:val="uk-UA"/>
        </w:rPr>
        <w:t>ОСНОВНИЙ ЗМІСТ РОБОТИ</w:t>
      </w:r>
    </w:p>
    <w:p w14:paraId="08E59C5A" w14:textId="77777777" w:rsidR="008B01C0" w:rsidRPr="001F6DF1" w:rsidRDefault="008B01C0" w:rsidP="00993953">
      <w:pPr>
        <w:spacing w:after="0" w:line="240" w:lineRule="auto"/>
        <w:jc w:val="both"/>
        <w:rPr>
          <w:rFonts w:ascii="Times New Roman" w:hAnsi="Times New Roman" w:cs="Times New Roman"/>
          <w:b/>
          <w:sz w:val="28"/>
          <w:lang w:val="uk-UA"/>
        </w:rPr>
      </w:pPr>
    </w:p>
    <w:p w14:paraId="6BABCD7C" w14:textId="20EA35D4" w:rsidR="00AD5386" w:rsidRPr="00AD5386" w:rsidRDefault="00AD5386" w:rsidP="00993953">
      <w:pPr>
        <w:spacing w:after="0" w:line="240" w:lineRule="auto"/>
        <w:ind w:firstLine="567"/>
        <w:jc w:val="both"/>
        <w:rPr>
          <w:rFonts w:ascii="Times New Roman" w:hAnsi="Times New Roman" w:cs="Times New Roman"/>
          <w:sz w:val="28"/>
          <w:szCs w:val="28"/>
          <w:lang w:val="uk-UA"/>
        </w:rPr>
      </w:pPr>
      <w:r w:rsidRPr="00AD5386">
        <w:rPr>
          <w:rFonts w:ascii="Times New Roman" w:hAnsi="Times New Roman" w:cs="Times New Roman"/>
          <w:b/>
          <w:bCs/>
          <w:sz w:val="28"/>
          <w:szCs w:val="28"/>
          <w:lang w:val="uk-UA"/>
        </w:rPr>
        <w:t>Методи та матеріали дослідження.</w:t>
      </w:r>
      <w:r w:rsidRPr="00AD5386">
        <w:rPr>
          <w:rFonts w:ascii="Times New Roman" w:hAnsi="Times New Roman" w:cs="Times New Roman"/>
          <w:bCs/>
          <w:sz w:val="28"/>
          <w:szCs w:val="28"/>
          <w:lang w:val="uk-UA"/>
        </w:rPr>
        <w:t xml:space="preserve"> </w:t>
      </w:r>
      <w:r w:rsidR="00592A78" w:rsidRPr="008C0C14">
        <w:rPr>
          <w:rFonts w:ascii="Times New Roman" w:hAnsi="Times New Roman" w:cs="Times New Roman"/>
          <w:sz w:val="28"/>
          <w:szCs w:val="28"/>
          <w:lang w:val="uk-UA"/>
        </w:rPr>
        <w:t xml:space="preserve">За період 2010-2019 рр. </w:t>
      </w:r>
      <w:r w:rsidR="000E20DC" w:rsidRPr="008C0C14">
        <w:rPr>
          <w:rFonts w:ascii="Times New Roman" w:hAnsi="Times New Roman" w:cs="Times New Roman"/>
          <w:sz w:val="28"/>
          <w:szCs w:val="28"/>
          <w:lang w:val="uk-UA"/>
        </w:rPr>
        <w:t>у</w:t>
      </w:r>
      <w:r w:rsidR="00592A78" w:rsidRPr="008C0C14">
        <w:rPr>
          <w:rFonts w:ascii="Times New Roman" w:hAnsi="Times New Roman" w:cs="Times New Roman"/>
          <w:sz w:val="28"/>
          <w:szCs w:val="28"/>
          <w:lang w:val="uk-UA"/>
        </w:rPr>
        <w:t xml:space="preserve"> дослідженні  </w:t>
      </w:r>
      <w:r w:rsidR="008C0C14" w:rsidRPr="008C0C14">
        <w:rPr>
          <w:rFonts w:ascii="Times New Roman" w:hAnsi="Times New Roman" w:cs="Times New Roman"/>
          <w:sz w:val="28"/>
          <w:szCs w:val="28"/>
          <w:lang w:val="uk-UA"/>
        </w:rPr>
        <w:t xml:space="preserve">брали </w:t>
      </w:r>
      <w:r w:rsidR="00592A78" w:rsidRPr="008C0C14">
        <w:rPr>
          <w:rFonts w:ascii="Times New Roman" w:hAnsi="Times New Roman" w:cs="Times New Roman"/>
          <w:sz w:val="28"/>
          <w:szCs w:val="28"/>
          <w:lang w:val="uk-UA"/>
        </w:rPr>
        <w:t xml:space="preserve">участь 565 пацієнтів з трофічними виразками та гнійно-некротичними ранами нижніх кінцівок. </w:t>
      </w:r>
      <w:r w:rsidRPr="008C0C14">
        <w:rPr>
          <w:rFonts w:ascii="Times New Roman" w:hAnsi="Times New Roman" w:cs="Times New Roman"/>
          <w:bCs/>
          <w:sz w:val="28"/>
          <w:szCs w:val="28"/>
          <w:lang w:val="uk-UA"/>
        </w:rPr>
        <w:t xml:space="preserve">Для вирішення задач дослідження </w:t>
      </w:r>
      <w:r w:rsidR="00792333">
        <w:rPr>
          <w:rFonts w:ascii="Times New Roman" w:hAnsi="Times New Roman" w:cs="Times New Roman"/>
          <w:bCs/>
          <w:sz w:val="28"/>
          <w:szCs w:val="28"/>
          <w:lang w:val="uk-UA"/>
        </w:rPr>
        <w:t xml:space="preserve">було </w:t>
      </w:r>
      <w:r w:rsidRPr="008C0C14">
        <w:rPr>
          <w:rFonts w:ascii="Times New Roman" w:hAnsi="Times New Roman" w:cs="Times New Roman"/>
          <w:bCs/>
          <w:sz w:val="28"/>
          <w:szCs w:val="28"/>
          <w:lang w:val="uk-UA"/>
        </w:rPr>
        <w:t>обрано наступний методичний підхід.</w:t>
      </w:r>
      <w:r w:rsidRPr="008C0C14">
        <w:rPr>
          <w:rFonts w:ascii="Times New Roman" w:hAnsi="Times New Roman" w:cs="Times New Roman"/>
          <w:bCs/>
          <w:lang w:val="uk-UA"/>
        </w:rPr>
        <w:t xml:space="preserve"> </w:t>
      </w:r>
      <w:r w:rsidRPr="008C0C14">
        <w:rPr>
          <w:rFonts w:ascii="Times New Roman" w:hAnsi="Times New Roman" w:cs="Times New Roman"/>
          <w:sz w:val="28"/>
          <w:szCs w:val="28"/>
          <w:lang w:val="uk-UA"/>
        </w:rPr>
        <w:t>На першому етапі ретроспективно проаналізовано безпосередні та віддалені результати</w:t>
      </w:r>
      <w:r w:rsidRPr="00AD5386">
        <w:rPr>
          <w:rFonts w:ascii="Times New Roman" w:hAnsi="Times New Roman" w:cs="Times New Roman"/>
          <w:sz w:val="28"/>
          <w:szCs w:val="28"/>
          <w:lang w:val="uk-UA"/>
        </w:rPr>
        <w:t xml:space="preserve">  хірургічного лікування хворих на гнійно-некротичні рани нижніх кінцівок, які знаходились на лікуванні у хірургічній клініці кафедри  хірургії № 2 НМУ імені О.О. Богомол</w:t>
      </w:r>
      <w:r w:rsidR="00792333">
        <w:rPr>
          <w:rFonts w:ascii="Times New Roman" w:hAnsi="Times New Roman" w:cs="Times New Roman"/>
          <w:sz w:val="28"/>
          <w:szCs w:val="28"/>
          <w:lang w:val="uk-UA"/>
        </w:rPr>
        <w:t xml:space="preserve">ьця за період 2010-2014 роки (архівна </w:t>
      </w:r>
      <w:r w:rsidRPr="00AD5386">
        <w:rPr>
          <w:rFonts w:ascii="Times New Roman" w:hAnsi="Times New Roman" w:cs="Times New Roman"/>
          <w:sz w:val="28"/>
          <w:szCs w:val="28"/>
          <w:lang w:val="uk-UA"/>
        </w:rPr>
        <w:t>група хворих – 263 пацієнтів). На підставі отриманих даних було сформульовано нові тактика та технологія, які здатні забезпечити покращення безпосередніх та віддалених  результатів хірургічного лікування хворих.</w:t>
      </w:r>
    </w:p>
    <w:p w14:paraId="38F6EF01" w14:textId="4F798D1A" w:rsidR="00DC7315" w:rsidRDefault="00AD5386" w:rsidP="00993953">
      <w:pPr>
        <w:spacing w:after="0" w:line="240" w:lineRule="auto"/>
        <w:ind w:firstLine="567"/>
        <w:jc w:val="both"/>
        <w:rPr>
          <w:rFonts w:ascii="Times New Roman" w:hAnsi="Times New Roman" w:cs="Times New Roman"/>
          <w:sz w:val="28"/>
          <w:szCs w:val="28"/>
          <w:lang w:val="uk-UA"/>
        </w:rPr>
      </w:pPr>
      <w:r w:rsidRPr="00AD5386">
        <w:rPr>
          <w:rFonts w:ascii="Times New Roman" w:hAnsi="Times New Roman" w:cs="Times New Roman"/>
          <w:sz w:val="28"/>
          <w:szCs w:val="28"/>
          <w:lang w:val="uk-UA"/>
        </w:rPr>
        <w:t>Другий етап дослідження присвячений клінічній апробації запропонованої технології  лікування хворих.  Із осіб, які знаходились на лікуванні у клініці за період 2014-20019 років, шля</w:t>
      </w:r>
      <w:r w:rsidR="00DC7315">
        <w:rPr>
          <w:rFonts w:ascii="Times New Roman" w:hAnsi="Times New Roman" w:cs="Times New Roman"/>
          <w:sz w:val="28"/>
          <w:szCs w:val="28"/>
          <w:lang w:val="uk-UA"/>
        </w:rPr>
        <w:t>хом рандомінізації сформовано дві групи хворих (302 пацієнти):</w:t>
      </w:r>
      <w:r w:rsidRPr="00AD5386">
        <w:rPr>
          <w:rFonts w:ascii="Times New Roman" w:hAnsi="Times New Roman" w:cs="Times New Roman"/>
          <w:sz w:val="28"/>
          <w:szCs w:val="28"/>
          <w:lang w:val="uk-UA"/>
        </w:rPr>
        <w:t xml:space="preserve"> </w:t>
      </w:r>
      <w:r w:rsidR="00792333">
        <w:rPr>
          <w:rFonts w:ascii="Times New Roman" w:hAnsi="Times New Roman" w:cs="Times New Roman"/>
          <w:sz w:val="28"/>
          <w:szCs w:val="28"/>
          <w:lang w:val="uk-UA"/>
        </w:rPr>
        <w:t>першу – група порівняння</w:t>
      </w:r>
      <w:r w:rsidR="00DC7315" w:rsidRPr="00AD5386">
        <w:rPr>
          <w:rFonts w:ascii="Times New Roman" w:hAnsi="Times New Roman" w:cs="Times New Roman"/>
          <w:sz w:val="28"/>
          <w:szCs w:val="28"/>
          <w:lang w:val="uk-UA"/>
        </w:rPr>
        <w:t xml:space="preserve"> (210 </w:t>
      </w:r>
      <w:r w:rsidR="00792333">
        <w:rPr>
          <w:rFonts w:ascii="Times New Roman" w:hAnsi="Times New Roman" w:cs="Times New Roman"/>
          <w:sz w:val="28"/>
          <w:szCs w:val="28"/>
          <w:lang w:val="uk-UA"/>
        </w:rPr>
        <w:lastRenderedPageBreak/>
        <w:t>пацієнтів),  другу -  основну</w:t>
      </w:r>
      <w:r w:rsidR="00DC7315" w:rsidRPr="00AD5386">
        <w:rPr>
          <w:rFonts w:ascii="Times New Roman" w:hAnsi="Times New Roman" w:cs="Times New Roman"/>
          <w:sz w:val="28"/>
          <w:szCs w:val="28"/>
          <w:lang w:val="uk-UA"/>
        </w:rPr>
        <w:t xml:space="preserve"> (92 пацієнти). За основним клінічним діагнозом, його ускладнень, віком, статтю, та супутньою патологією обидві групи хворих були репрезент</w:t>
      </w:r>
      <w:r w:rsidR="00792333">
        <w:rPr>
          <w:rFonts w:ascii="Times New Roman" w:hAnsi="Times New Roman" w:cs="Times New Roman"/>
          <w:sz w:val="28"/>
          <w:szCs w:val="28"/>
          <w:lang w:val="uk-UA"/>
        </w:rPr>
        <w:t xml:space="preserve">ативні. Пацієнти </w:t>
      </w:r>
      <w:r w:rsidR="00DC7315" w:rsidRPr="00AD5386">
        <w:rPr>
          <w:rFonts w:ascii="Times New Roman" w:hAnsi="Times New Roman" w:cs="Times New Roman"/>
          <w:sz w:val="28"/>
          <w:szCs w:val="28"/>
          <w:lang w:val="uk-UA"/>
        </w:rPr>
        <w:t xml:space="preserve">групи </w:t>
      </w:r>
      <w:r w:rsidR="00792333">
        <w:rPr>
          <w:rFonts w:ascii="Times New Roman" w:hAnsi="Times New Roman" w:cs="Times New Roman"/>
          <w:sz w:val="28"/>
          <w:szCs w:val="28"/>
          <w:lang w:val="uk-UA"/>
        </w:rPr>
        <w:t xml:space="preserve">порівняння </w:t>
      </w:r>
      <w:r w:rsidR="00DC7315" w:rsidRPr="00AD5386">
        <w:rPr>
          <w:rFonts w:ascii="Times New Roman" w:hAnsi="Times New Roman" w:cs="Times New Roman"/>
          <w:sz w:val="28"/>
          <w:szCs w:val="28"/>
          <w:lang w:val="uk-UA"/>
        </w:rPr>
        <w:t>отримували традиційні  методи лікування ран.</w:t>
      </w:r>
      <w:r w:rsidR="00DC7315">
        <w:rPr>
          <w:rFonts w:ascii="Times New Roman" w:hAnsi="Times New Roman" w:cs="Times New Roman"/>
          <w:sz w:val="28"/>
          <w:szCs w:val="28"/>
          <w:lang w:val="uk-UA"/>
        </w:rPr>
        <w:t xml:space="preserve"> </w:t>
      </w:r>
    </w:p>
    <w:p w14:paraId="743BD4FF" w14:textId="03756A1E" w:rsidR="00AD5386" w:rsidRPr="00AD5386" w:rsidRDefault="00AD5386" w:rsidP="00993953">
      <w:pPr>
        <w:spacing w:after="0" w:line="240" w:lineRule="auto"/>
        <w:ind w:firstLine="567"/>
        <w:jc w:val="both"/>
        <w:rPr>
          <w:rFonts w:ascii="Times New Roman" w:hAnsi="Times New Roman" w:cs="Times New Roman"/>
          <w:sz w:val="28"/>
          <w:szCs w:val="28"/>
          <w:lang w:val="uk-UA"/>
        </w:rPr>
      </w:pPr>
      <w:r w:rsidRPr="00AD5386">
        <w:rPr>
          <w:rFonts w:ascii="Times New Roman" w:hAnsi="Times New Roman" w:cs="Times New Roman"/>
          <w:sz w:val="28"/>
          <w:szCs w:val="28"/>
          <w:lang w:val="uk-UA"/>
        </w:rPr>
        <w:t>При хірургічному л</w:t>
      </w:r>
      <w:r w:rsidR="00792333">
        <w:rPr>
          <w:rFonts w:ascii="Times New Roman" w:hAnsi="Times New Roman" w:cs="Times New Roman"/>
          <w:sz w:val="28"/>
          <w:szCs w:val="28"/>
          <w:lang w:val="uk-UA"/>
        </w:rPr>
        <w:t>ікування пацієнтів основної</w:t>
      </w:r>
      <w:r w:rsidRPr="00AD5386">
        <w:rPr>
          <w:rFonts w:ascii="Times New Roman" w:hAnsi="Times New Roman" w:cs="Times New Roman"/>
          <w:sz w:val="28"/>
          <w:szCs w:val="28"/>
          <w:lang w:val="uk-UA"/>
        </w:rPr>
        <w:t xml:space="preserve"> групи проведено апробацію удосконаленої технології хірургічного лікування хворих, включаючи нові, захищені авторськими свідоцтвами, способи очищення ран та стимуляції репаративних процесів у ранах, застосування удосконалених способів закриття ранових дефектів нижніх кінцівок. Проведено порівняльний аналіз результатів хірург</w:t>
      </w:r>
      <w:r w:rsidR="00792333">
        <w:rPr>
          <w:rFonts w:ascii="Times New Roman" w:hAnsi="Times New Roman" w:cs="Times New Roman"/>
          <w:sz w:val="28"/>
          <w:szCs w:val="28"/>
          <w:lang w:val="uk-UA"/>
        </w:rPr>
        <w:t xml:space="preserve">ічного лікування хворих обох </w:t>
      </w:r>
      <w:r w:rsidRPr="00AD5386">
        <w:rPr>
          <w:rFonts w:ascii="Times New Roman" w:hAnsi="Times New Roman" w:cs="Times New Roman"/>
          <w:sz w:val="28"/>
          <w:szCs w:val="28"/>
          <w:lang w:val="uk-UA"/>
        </w:rPr>
        <w:t>груп.</w:t>
      </w:r>
    </w:p>
    <w:p w14:paraId="36674076" w14:textId="77777777" w:rsidR="00AD5386" w:rsidRPr="00AD5386" w:rsidRDefault="00AD5386" w:rsidP="00993953">
      <w:pPr>
        <w:spacing w:after="0" w:line="240" w:lineRule="auto"/>
        <w:ind w:firstLine="709"/>
        <w:jc w:val="both"/>
        <w:rPr>
          <w:rFonts w:ascii="Times New Roman" w:hAnsi="Times New Roman" w:cs="Times New Roman"/>
          <w:sz w:val="28"/>
          <w:szCs w:val="28"/>
          <w:lang w:val="uk-UA"/>
        </w:rPr>
      </w:pPr>
      <w:r w:rsidRPr="00AD5386">
        <w:rPr>
          <w:rFonts w:ascii="Times New Roman" w:hAnsi="Times New Roman" w:cs="Times New Roman"/>
          <w:sz w:val="28"/>
          <w:szCs w:val="28"/>
          <w:lang w:val="uk-UA"/>
        </w:rPr>
        <w:t xml:space="preserve">Критеріями включення до дослідження були: пацієнти із гнійно-некротичними гострими та хронічними ранами нижніх кінцівок зумовлених хронічною венозною недостатністю, ускладненнями діабетичної стопи, декубітальними виразками, запальними процесами м’яких тканин, некротичними ускладненнями бешихи, посттравматичними виразками  та пацієнти із відмороженням. Тобто, до дослідження були включені пацієнти, рани яких носили тривалий  (більше 2 тижнів) і хронічний характер та  підлягали комплексному  хірургічному лікуванню.  </w:t>
      </w:r>
    </w:p>
    <w:p w14:paraId="3220B23B" w14:textId="77777777" w:rsidR="00AD5386" w:rsidRPr="00AD5386" w:rsidRDefault="00AD5386" w:rsidP="00993953">
      <w:pPr>
        <w:spacing w:after="0" w:line="240" w:lineRule="auto"/>
        <w:ind w:firstLine="709"/>
        <w:jc w:val="both"/>
        <w:rPr>
          <w:rFonts w:ascii="Times New Roman" w:hAnsi="Times New Roman" w:cs="Times New Roman"/>
          <w:sz w:val="28"/>
          <w:szCs w:val="28"/>
          <w:lang w:val="uk-UA"/>
        </w:rPr>
      </w:pPr>
      <w:r w:rsidRPr="00AD5386">
        <w:rPr>
          <w:rFonts w:ascii="Times New Roman" w:hAnsi="Times New Roman" w:cs="Times New Roman"/>
          <w:sz w:val="28"/>
          <w:szCs w:val="28"/>
          <w:lang w:val="uk-UA"/>
        </w:rPr>
        <w:t>Критеріями не включення до дослідження були: хворі на гострі гнійні захворювання шкіри та м’яких тканин, які після санації гнійного вогнища та стабілізації загального стану були виписані. Такі пацієнти підлягали  лікуванню в амбулаторних умовах.</w:t>
      </w:r>
    </w:p>
    <w:p w14:paraId="2B62403A" w14:textId="77777777" w:rsidR="00AD5386" w:rsidRDefault="00AD5386" w:rsidP="00993953">
      <w:pPr>
        <w:spacing w:after="0" w:line="240" w:lineRule="auto"/>
        <w:ind w:firstLine="709"/>
        <w:jc w:val="both"/>
        <w:rPr>
          <w:rFonts w:ascii="Times New Roman" w:hAnsi="Times New Roman" w:cs="Times New Roman"/>
          <w:sz w:val="28"/>
          <w:szCs w:val="28"/>
          <w:lang w:val="uk-UA"/>
        </w:rPr>
      </w:pPr>
      <w:r w:rsidRPr="00AD5386">
        <w:rPr>
          <w:rFonts w:ascii="Times New Roman" w:hAnsi="Times New Roman" w:cs="Times New Roman"/>
          <w:sz w:val="28"/>
          <w:szCs w:val="28"/>
          <w:lang w:val="uk-UA"/>
        </w:rPr>
        <w:t xml:space="preserve">Критеріями виключення із дослідження були пацієнти, які після очищення ранової поверхні та стабілізації загального стану категорично відмовлялись від подальшого оперативного лікування по закриттю ранових дефектів та були виписані на амбулаторне лікування. </w:t>
      </w:r>
    </w:p>
    <w:p w14:paraId="619A1A2E" w14:textId="77777777" w:rsidR="00792333" w:rsidRDefault="00AD5386" w:rsidP="00993953">
      <w:pPr>
        <w:pStyle w:val="a6"/>
        <w:spacing w:after="0" w:line="240" w:lineRule="auto"/>
        <w:ind w:firstLine="709"/>
        <w:jc w:val="both"/>
        <w:rPr>
          <w:rFonts w:ascii="Times New Roman" w:hAnsi="Times New Roman" w:cs="Times New Roman"/>
          <w:sz w:val="28"/>
          <w:szCs w:val="28"/>
          <w:lang w:val="uk-UA"/>
        </w:rPr>
      </w:pPr>
      <w:r w:rsidRPr="008B2E51">
        <w:rPr>
          <w:rFonts w:ascii="Times New Roman" w:hAnsi="Times New Roman" w:cs="Times New Roman"/>
          <w:sz w:val="28"/>
          <w:szCs w:val="28"/>
          <w:lang w:val="uk-UA"/>
        </w:rPr>
        <w:t xml:space="preserve">Хворі проходили стаціонарне  лікування у відділенні гнійної хірургії клінічної </w:t>
      </w:r>
      <w:r w:rsidRPr="008C0C14">
        <w:rPr>
          <w:rFonts w:ascii="Times New Roman" w:hAnsi="Times New Roman" w:cs="Times New Roman"/>
          <w:sz w:val="28"/>
          <w:szCs w:val="28"/>
          <w:lang w:val="uk-UA"/>
        </w:rPr>
        <w:t>лікарні № 4 м. Києва (клінічна база кафедри хірургії № 2 національного медичного університету ім. О. О. Богомольця</w:t>
      </w:r>
      <w:r w:rsidR="000E20DC" w:rsidRPr="008C0C14">
        <w:rPr>
          <w:rFonts w:ascii="Times New Roman" w:hAnsi="Times New Roman" w:cs="Times New Roman"/>
          <w:sz w:val="28"/>
          <w:szCs w:val="28"/>
          <w:lang w:val="uk-UA"/>
        </w:rPr>
        <w:t>) за період з 2010 по 2019 рр.</w:t>
      </w:r>
      <w:r w:rsidR="00792333">
        <w:rPr>
          <w:rFonts w:ascii="Times New Roman" w:hAnsi="Times New Roman" w:cs="Times New Roman"/>
          <w:sz w:val="28"/>
          <w:szCs w:val="28"/>
          <w:lang w:val="uk-UA"/>
        </w:rPr>
        <w:t xml:space="preserve"> </w:t>
      </w:r>
    </w:p>
    <w:p w14:paraId="51D70AB2" w14:textId="77777777" w:rsidR="00366F97" w:rsidRPr="00F04C12" w:rsidRDefault="00366F97" w:rsidP="00366F97">
      <w:pPr>
        <w:spacing w:after="0" w:line="240" w:lineRule="auto"/>
        <w:jc w:val="both"/>
        <w:rPr>
          <w:rFonts w:ascii="Times New Roman" w:hAnsi="Times New Roman" w:cs="Times New Roman"/>
          <w:sz w:val="28"/>
          <w:szCs w:val="28"/>
          <w:lang w:val="uk-UA"/>
        </w:rPr>
      </w:pPr>
      <w:r>
        <w:rPr>
          <w:sz w:val="28"/>
          <w:szCs w:val="28"/>
          <w:lang w:val="uk-UA"/>
        </w:rPr>
        <w:t xml:space="preserve">       </w:t>
      </w:r>
      <w:r w:rsidRPr="00F04C12">
        <w:rPr>
          <w:rFonts w:ascii="Times New Roman" w:hAnsi="Times New Roman" w:cs="Times New Roman"/>
          <w:sz w:val="28"/>
          <w:szCs w:val="28"/>
          <w:lang w:val="uk-UA"/>
        </w:rPr>
        <w:t xml:space="preserve">В нашому дослідженні ми застосовували класифікацію </w:t>
      </w:r>
      <w:r w:rsidRPr="00F04C12">
        <w:rPr>
          <w:rFonts w:ascii="Times New Roman" w:hAnsi="Times New Roman" w:cs="Times New Roman"/>
          <w:sz w:val="28"/>
          <w:szCs w:val="28"/>
          <w:lang w:val="en-US"/>
        </w:rPr>
        <w:t>Guideline  for  Prevention of Surgical Infection,</w:t>
      </w:r>
      <w:r w:rsidRPr="00F04C12">
        <w:rPr>
          <w:rFonts w:ascii="Times New Roman" w:hAnsi="Times New Roman" w:cs="Times New Roman"/>
          <w:b/>
          <w:sz w:val="28"/>
          <w:szCs w:val="28"/>
          <w:lang w:val="en-US"/>
        </w:rPr>
        <w:t xml:space="preserve"> </w:t>
      </w:r>
      <w:r w:rsidRPr="00F04C12">
        <w:rPr>
          <w:rFonts w:ascii="Times New Roman" w:hAnsi="Times New Roman" w:cs="Times New Roman"/>
          <w:sz w:val="28"/>
          <w:szCs w:val="28"/>
          <w:lang w:val="uk-UA"/>
        </w:rPr>
        <w:t xml:space="preserve"> яку  розроблено та запропоновано   </w:t>
      </w:r>
      <w:r w:rsidRPr="00F04C12">
        <w:rPr>
          <w:rFonts w:ascii="Times New Roman" w:hAnsi="Times New Roman" w:cs="Times New Roman"/>
          <w:sz w:val="28"/>
          <w:szCs w:val="28"/>
          <w:lang w:val="en-US"/>
        </w:rPr>
        <w:t>Mangram A.I.</w:t>
      </w:r>
      <w:r w:rsidRPr="00F04C12">
        <w:rPr>
          <w:rFonts w:ascii="Times New Roman" w:hAnsi="Times New Roman" w:cs="Times New Roman"/>
          <w:b/>
          <w:sz w:val="28"/>
          <w:szCs w:val="28"/>
          <w:lang w:val="uk-UA"/>
        </w:rPr>
        <w:t xml:space="preserve"> </w:t>
      </w:r>
      <w:r w:rsidRPr="00F04C12">
        <w:rPr>
          <w:rFonts w:ascii="Times New Roman" w:hAnsi="Times New Roman" w:cs="Times New Roman"/>
          <w:sz w:val="28"/>
          <w:szCs w:val="28"/>
          <w:lang w:val="uk-UA"/>
        </w:rPr>
        <w:t xml:space="preserve">в 1999 році. Дану класифікацію було адаптовано із рекомендацій американських хірургів по профілактиці хірургічних інфекцій.  Згідно даної класифікації, усі рани на нижніх кінцівках належать  до класу </w:t>
      </w:r>
      <w:r w:rsidRPr="00F04C12">
        <w:rPr>
          <w:rFonts w:ascii="Times New Roman" w:hAnsi="Times New Roman" w:cs="Times New Roman"/>
          <w:sz w:val="28"/>
          <w:szCs w:val="28"/>
          <w:lang w:val="en-US"/>
        </w:rPr>
        <w:t>IV</w:t>
      </w:r>
      <w:r w:rsidRPr="00F04C12">
        <w:rPr>
          <w:rFonts w:ascii="Times New Roman" w:hAnsi="Times New Roman" w:cs="Times New Roman"/>
          <w:sz w:val="28"/>
          <w:szCs w:val="28"/>
        </w:rPr>
        <w:t xml:space="preserve"> </w:t>
      </w:r>
      <w:r w:rsidRPr="00F04C12">
        <w:rPr>
          <w:rFonts w:ascii="Times New Roman" w:hAnsi="Times New Roman" w:cs="Times New Roman"/>
          <w:sz w:val="28"/>
          <w:szCs w:val="28"/>
          <w:lang w:val="uk-UA"/>
        </w:rPr>
        <w:t>(забруднені/інфіковані) рани. Не залежно від етіологічного фактору та механізму утворення ранового дефекту, рани мали ус</w:t>
      </w:r>
      <w:r>
        <w:rPr>
          <w:rFonts w:ascii="Times New Roman" w:hAnsi="Times New Roman" w:cs="Times New Roman"/>
          <w:sz w:val="28"/>
          <w:szCs w:val="28"/>
          <w:lang w:val="uk-UA"/>
        </w:rPr>
        <w:t>і наявні ознаки для гнійно-некротичних ран:</w:t>
      </w:r>
      <w:r w:rsidRPr="00F04C12">
        <w:rPr>
          <w:rFonts w:ascii="Times New Roman" w:hAnsi="Times New Roman" w:cs="Times New Roman"/>
          <w:sz w:val="28"/>
          <w:szCs w:val="28"/>
          <w:lang w:val="uk-UA"/>
        </w:rPr>
        <w:t xml:space="preserve"> девіталізовані тканини</w:t>
      </w:r>
      <w:r>
        <w:rPr>
          <w:rFonts w:ascii="Times New Roman" w:hAnsi="Times New Roman" w:cs="Times New Roman"/>
          <w:sz w:val="28"/>
          <w:szCs w:val="28"/>
          <w:lang w:val="uk-UA"/>
        </w:rPr>
        <w:t xml:space="preserve">, гноєвиділення </w:t>
      </w:r>
      <w:r w:rsidRPr="00F04C12">
        <w:rPr>
          <w:rFonts w:ascii="Times New Roman" w:hAnsi="Times New Roman" w:cs="Times New Roman"/>
          <w:sz w:val="28"/>
          <w:szCs w:val="28"/>
          <w:lang w:val="uk-UA"/>
        </w:rPr>
        <w:t xml:space="preserve"> та масивну мікробну контамінацію, що повністю підходило до визначень даного класу.</w:t>
      </w:r>
    </w:p>
    <w:p w14:paraId="7346ACC9" w14:textId="18D1593B" w:rsidR="00F04C12" w:rsidRPr="008C0C14" w:rsidRDefault="00F04C12" w:rsidP="00993953">
      <w:pPr>
        <w:pStyle w:val="a6"/>
        <w:spacing w:after="0" w:line="240" w:lineRule="auto"/>
        <w:ind w:firstLine="709"/>
        <w:jc w:val="both"/>
        <w:rPr>
          <w:rFonts w:ascii="Times New Roman" w:hAnsi="Times New Roman" w:cs="Times New Roman"/>
          <w:sz w:val="28"/>
          <w:szCs w:val="28"/>
          <w:lang w:val="uk-UA"/>
        </w:rPr>
      </w:pPr>
      <w:r w:rsidRPr="008C0C14">
        <w:rPr>
          <w:rFonts w:ascii="Times New Roman" w:hAnsi="Times New Roman" w:cs="Times New Roman"/>
          <w:sz w:val="28"/>
          <w:szCs w:val="28"/>
          <w:lang w:val="uk-UA"/>
        </w:rPr>
        <w:t xml:space="preserve"> </w:t>
      </w:r>
      <w:r w:rsidR="00837A44" w:rsidRPr="008C0C14">
        <w:rPr>
          <w:rFonts w:ascii="Times New Roman" w:hAnsi="Times New Roman" w:cs="Times New Roman"/>
          <w:sz w:val="28"/>
          <w:szCs w:val="28"/>
          <w:lang w:val="uk-UA"/>
        </w:rPr>
        <w:t>Х</w:t>
      </w:r>
      <w:r w:rsidRPr="008C0C14">
        <w:rPr>
          <w:rFonts w:ascii="Times New Roman" w:hAnsi="Times New Roman" w:cs="Times New Roman"/>
          <w:sz w:val="28"/>
          <w:szCs w:val="28"/>
          <w:lang w:val="uk-UA"/>
        </w:rPr>
        <w:t>ворі з діабетични</w:t>
      </w:r>
      <w:r w:rsidR="00366F97">
        <w:rPr>
          <w:rFonts w:ascii="Times New Roman" w:hAnsi="Times New Roman" w:cs="Times New Roman"/>
          <w:sz w:val="28"/>
          <w:szCs w:val="28"/>
          <w:lang w:val="uk-UA"/>
        </w:rPr>
        <w:t>ми хронічними ранами на фоні синдрому діабетичної стопи</w:t>
      </w:r>
      <w:r w:rsidRPr="008C0C14">
        <w:rPr>
          <w:rFonts w:ascii="Times New Roman" w:hAnsi="Times New Roman" w:cs="Times New Roman"/>
          <w:sz w:val="28"/>
          <w:szCs w:val="28"/>
          <w:lang w:val="uk-UA"/>
        </w:rPr>
        <w:t xml:space="preserve"> становили 242 (42,8 %) пацієнт</w:t>
      </w:r>
      <w:r w:rsidR="00366F97">
        <w:rPr>
          <w:rFonts w:ascii="Times New Roman" w:hAnsi="Times New Roman" w:cs="Times New Roman"/>
          <w:sz w:val="28"/>
          <w:szCs w:val="28"/>
          <w:lang w:val="uk-UA"/>
        </w:rPr>
        <w:t>а</w:t>
      </w:r>
      <w:r w:rsidRPr="008C0C14">
        <w:rPr>
          <w:rFonts w:ascii="Times New Roman" w:hAnsi="Times New Roman" w:cs="Times New Roman"/>
          <w:sz w:val="28"/>
          <w:szCs w:val="28"/>
          <w:lang w:val="uk-UA"/>
        </w:rPr>
        <w:t xml:space="preserve">. Усіх пацієнтів було прооперовано в анамнезі, внаслідок чого утворились рани, які не загоювались тривалий час. 56 хворих у подальшому перенесли повторні операції по закриттю ранових дефектів. Пацієнтів з трофічними виразками, обумовленими хронічною </w:t>
      </w:r>
      <w:r w:rsidRPr="008C0C14">
        <w:rPr>
          <w:rFonts w:ascii="Times New Roman" w:hAnsi="Times New Roman" w:cs="Times New Roman"/>
          <w:sz w:val="28"/>
          <w:szCs w:val="28"/>
          <w:lang w:val="uk-UA"/>
        </w:rPr>
        <w:lastRenderedPageBreak/>
        <w:t>венозною недостатністю було 119 ( 21,1%) пацієнтів. У цій групі у 66 пацієнтів виразки мали місце на фоні варикозної хвороби. У 53 пацієнтів хронічні ранові дефекти виникли на фоні посттромботичної хвороби.</w:t>
      </w:r>
    </w:p>
    <w:p w14:paraId="795F924D" w14:textId="05DF92E7" w:rsidR="00F04C12" w:rsidRPr="008C0C14" w:rsidRDefault="00F04C12" w:rsidP="00993953">
      <w:pPr>
        <w:pStyle w:val="a6"/>
        <w:spacing w:after="0" w:line="240" w:lineRule="auto"/>
        <w:ind w:firstLine="709"/>
        <w:jc w:val="both"/>
        <w:rPr>
          <w:rFonts w:ascii="Times New Roman" w:hAnsi="Times New Roman" w:cs="Times New Roman"/>
          <w:sz w:val="28"/>
          <w:szCs w:val="28"/>
          <w:lang w:val="uk-UA"/>
        </w:rPr>
      </w:pPr>
      <w:r w:rsidRPr="008C0C14">
        <w:rPr>
          <w:rFonts w:ascii="Times New Roman" w:hAnsi="Times New Roman" w:cs="Times New Roman"/>
          <w:sz w:val="28"/>
          <w:szCs w:val="28"/>
          <w:lang w:val="uk-UA"/>
        </w:rPr>
        <w:t>Значну групу, 47 хворих ( 8</w:t>
      </w:r>
      <w:r w:rsidRPr="008C0C14">
        <w:rPr>
          <w:rFonts w:ascii="Times New Roman" w:hAnsi="Times New Roman" w:cs="Times New Roman"/>
          <w:color w:val="008000"/>
          <w:sz w:val="28"/>
          <w:szCs w:val="28"/>
          <w:lang w:val="uk-UA"/>
        </w:rPr>
        <w:t>,</w:t>
      </w:r>
      <w:r w:rsidRPr="008C0C14">
        <w:rPr>
          <w:rFonts w:ascii="Times New Roman" w:hAnsi="Times New Roman" w:cs="Times New Roman"/>
          <w:sz w:val="28"/>
          <w:szCs w:val="28"/>
          <w:lang w:val="uk-UA"/>
        </w:rPr>
        <w:t>3 %</w:t>
      </w:r>
      <w:r w:rsidR="00366F97">
        <w:rPr>
          <w:rFonts w:ascii="Times New Roman" w:hAnsi="Times New Roman" w:cs="Times New Roman"/>
          <w:sz w:val="28"/>
          <w:szCs w:val="28"/>
          <w:lang w:val="uk-UA"/>
        </w:rPr>
        <w:t>), складали пацієнти з поширеними</w:t>
      </w:r>
      <w:r w:rsidRPr="008C0C14">
        <w:rPr>
          <w:rFonts w:ascii="Times New Roman" w:hAnsi="Times New Roman" w:cs="Times New Roman"/>
          <w:sz w:val="28"/>
          <w:szCs w:val="28"/>
          <w:lang w:val="uk-UA"/>
        </w:rPr>
        <w:t xml:space="preserve"> дефектами м’яких тканин, отриманих внаслідок гнійно-некротичних процесів шкіри (бульозно-некротична форма бешихи, гнійно-некротичні міозити та фасциїти, посттравматичні ураження). У дослідженні брали участь 10 пацієнтів з гіпертонічними виразками нижніх кінцівок (виразки Мортареля). </w:t>
      </w:r>
    </w:p>
    <w:p w14:paraId="627C9AC4" w14:textId="0321C7AA" w:rsidR="00F04C12" w:rsidRPr="00F04C12" w:rsidRDefault="00F04C12" w:rsidP="006C4BBE">
      <w:pPr>
        <w:spacing w:after="0" w:line="240" w:lineRule="auto"/>
        <w:jc w:val="both"/>
        <w:rPr>
          <w:rFonts w:ascii="Times New Roman" w:hAnsi="Times New Roman" w:cs="Times New Roman"/>
          <w:sz w:val="28"/>
          <w:szCs w:val="28"/>
          <w:lang w:val="uk-UA"/>
        </w:rPr>
      </w:pPr>
      <w:r w:rsidRPr="008C0C14">
        <w:rPr>
          <w:rFonts w:ascii="Times New Roman" w:hAnsi="Times New Roman" w:cs="Times New Roman"/>
          <w:sz w:val="28"/>
          <w:szCs w:val="28"/>
          <w:lang w:val="uk-UA"/>
        </w:rPr>
        <w:t xml:space="preserve">    У дослідження було включено групу з 70 (14,2 %) пацієнтів з відмороженням нижніх кінцівок. Такі пацієнти мали хронічні ранові дефекти </w:t>
      </w:r>
      <w:r w:rsidR="00366F97">
        <w:rPr>
          <w:rFonts w:ascii="Times New Roman" w:hAnsi="Times New Roman" w:cs="Times New Roman"/>
          <w:sz w:val="28"/>
          <w:szCs w:val="28"/>
          <w:lang w:val="uk-UA"/>
        </w:rPr>
        <w:t xml:space="preserve">стоп </w:t>
      </w:r>
      <w:r w:rsidRPr="008C0C14">
        <w:rPr>
          <w:rFonts w:ascii="Times New Roman" w:hAnsi="Times New Roman" w:cs="Times New Roman"/>
          <w:sz w:val="28"/>
          <w:szCs w:val="28"/>
          <w:lang w:val="uk-UA"/>
        </w:rPr>
        <w:t>після проведення некректомій.</w:t>
      </w:r>
      <w:r w:rsidRPr="00F04C12">
        <w:rPr>
          <w:rFonts w:ascii="Times New Roman" w:hAnsi="Times New Roman" w:cs="Times New Roman"/>
          <w:sz w:val="28"/>
          <w:szCs w:val="28"/>
          <w:lang w:val="uk-UA"/>
        </w:rPr>
        <w:t xml:space="preserve"> У подальшому усі пацієнти цієї групи підлягали подальшому оперативному лікуванню по закриттю ранових дефектів. Хворі з посттравматичними гнійно-некротичними дефектами с</w:t>
      </w:r>
      <w:r w:rsidR="008C0C14">
        <w:rPr>
          <w:rFonts w:ascii="Times New Roman" w:hAnsi="Times New Roman" w:cs="Times New Roman"/>
          <w:sz w:val="28"/>
          <w:szCs w:val="28"/>
          <w:lang w:val="uk-UA"/>
        </w:rPr>
        <w:t>кладали</w:t>
      </w:r>
      <w:r w:rsidRPr="00F04C12">
        <w:rPr>
          <w:rFonts w:ascii="Times New Roman" w:hAnsi="Times New Roman" w:cs="Times New Roman"/>
          <w:sz w:val="28"/>
          <w:szCs w:val="28"/>
          <w:lang w:val="uk-UA"/>
        </w:rPr>
        <w:t xml:space="preserve"> групу з 51 ( 9,0</w:t>
      </w:r>
      <w:r w:rsidRPr="00F04C12">
        <w:rPr>
          <w:rFonts w:ascii="Times New Roman" w:hAnsi="Times New Roman" w:cs="Times New Roman"/>
          <w:color w:val="008000"/>
          <w:sz w:val="28"/>
          <w:szCs w:val="28"/>
          <w:lang w:val="uk-UA"/>
        </w:rPr>
        <w:t xml:space="preserve"> </w:t>
      </w:r>
      <w:r w:rsidRPr="00F04C12">
        <w:rPr>
          <w:rFonts w:ascii="Times New Roman" w:hAnsi="Times New Roman" w:cs="Times New Roman"/>
          <w:sz w:val="28"/>
          <w:szCs w:val="28"/>
          <w:lang w:val="uk-UA"/>
        </w:rPr>
        <w:t>%) пацієнта. Пацієнти з пролежнями с</w:t>
      </w:r>
      <w:r w:rsidR="008C0C14">
        <w:rPr>
          <w:rFonts w:ascii="Times New Roman" w:hAnsi="Times New Roman" w:cs="Times New Roman"/>
          <w:sz w:val="28"/>
          <w:szCs w:val="28"/>
          <w:lang w:val="uk-UA"/>
        </w:rPr>
        <w:t>кладали</w:t>
      </w:r>
      <w:r w:rsidRPr="00F04C12">
        <w:rPr>
          <w:rFonts w:ascii="Times New Roman" w:hAnsi="Times New Roman" w:cs="Times New Roman"/>
          <w:sz w:val="28"/>
          <w:szCs w:val="28"/>
          <w:lang w:val="uk-UA"/>
        </w:rPr>
        <w:t xml:space="preserve"> групу із 23 пацієнтів. Пролежні у пацієнтів після тривалого перебування  на спині внаслідок переломів шийки стегна</w:t>
      </w:r>
      <w:r w:rsidR="008C0C14">
        <w:rPr>
          <w:rFonts w:ascii="Times New Roman" w:hAnsi="Times New Roman" w:cs="Times New Roman"/>
          <w:sz w:val="28"/>
          <w:szCs w:val="28"/>
          <w:lang w:val="uk-UA"/>
        </w:rPr>
        <w:t>.</w:t>
      </w:r>
    </w:p>
    <w:p w14:paraId="614A48B6" w14:textId="77777777" w:rsidR="00F04C12" w:rsidRPr="00F04C12" w:rsidRDefault="00F04C12" w:rsidP="006C4BBE">
      <w:pPr>
        <w:spacing w:after="0" w:line="240" w:lineRule="auto"/>
        <w:ind w:firstLine="709"/>
        <w:jc w:val="both"/>
        <w:rPr>
          <w:rFonts w:ascii="Times New Roman" w:hAnsi="Times New Roman" w:cs="Times New Roman"/>
          <w:sz w:val="28"/>
          <w:szCs w:val="28"/>
          <w:lang w:val="uk-UA"/>
        </w:rPr>
      </w:pPr>
      <w:r w:rsidRPr="00F04C12">
        <w:rPr>
          <w:rFonts w:ascii="Times New Roman" w:hAnsi="Times New Roman" w:cs="Times New Roman"/>
          <w:sz w:val="28"/>
          <w:szCs w:val="28"/>
          <w:lang w:val="uk-UA"/>
        </w:rPr>
        <w:t xml:space="preserve">З урахуванням анамнестичних даних було встановлено, що у минулому 263 пацієнти перенесли радикальні оперативні лікування (архівна група). Частка хворих, які  лікувались консервативним способом (контрольна група) склала в нашому дослідженні 37,2 % (210 особи). Загалом, 264 (46,7 %) хворих складали жінки і 301 (53,3 %) – чоловіки. </w:t>
      </w:r>
    </w:p>
    <w:p w14:paraId="63F84436" w14:textId="2D895A70" w:rsidR="00F04C12" w:rsidRDefault="00726336" w:rsidP="006C4B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04C12" w:rsidRPr="00726336">
        <w:rPr>
          <w:rFonts w:ascii="Times New Roman" w:hAnsi="Times New Roman" w:cs="Times New Roman"/>
          <w:sz w:val="28"/>
          <w:szCs w:val="28"/>
          <w:lang w:val="uk-UA"/>
        </w:rPr>
        <w:t>Для обстеження пацієнтів, разом з оглядом суміжних фахівців, проводили стандартизовані загальноклінічні лабораторні (загальний аналіз крові та сечі, біохімічний аналіз крові, коагулограму, посіви ранового вмісту на виявлення патогенної мікрофлори та чутливість до антибактеріальних препаратів та контролю за мікрофлорою рани в динаміці) та інструментальні (ультразвукове обстеження органів грудної та черевної порожнини малого тазу, заочерев</w:t>
      </w:r>
      <w:r w:rsidR="008C0C14">
        <w:rPr>
          <w:rFonts w:ascii="Times New Roman" w:hAnsi="Times New Roman" w:cs="Times New Roman"/>
          <w:sz w:val="28"/>
          <w:szCs w:val="28"/>
          <w:lang w:val="uk-UA"/>
        </w:rPr>
        <w:t>ин</w:t>
      </w:r>
      <w:r w:rsidR="00F04C12" w:rsidRPr="00726336">
        <w:rPr>
          <w:rFonts w:ascii="Times New Roman" w:hAnsi="Times New Roman" w:cs="Times New Roman"/>
          <w:sz w:val="28"/>
          <w:szCs w:val="28"/>
          <w:lang w:val="uk-UA"/>
        </w:rPr>
        <w:t>ного простору, м’яких тканин, рентгеноскопію органів грудної клі</w:t>
      </w:r>
      <w:r>
        <w:rPr>
          <w:rFonts w:ascii="Times New Roman" w:hAnsi="Times New Roman" w:cs="Times New Roman"/>
          <w:sz w:val="28"/>
          <w:szCs w:val="28"/>
          <w:lang w:val="uk-UA"/>
        </w:rPr>
        <w:t xml:space="preserve">тини, електрокардіографію, при </w:t>
      </w:r>
      <w:r w:rsidR="00F04C12" w:rsidRPr="00726336">
        <w:rPr>
          <w:rFonts w:ascii="Times New Roman" w:hAnsi="Times New Roman" w:cs="Times New Roman"/>
          <w:sz w:val="28"/>
          <w:szCs w:val="28"/>
          <w:lang w:val="uk-UA"/>
        </w:rPr>
        <w:t xml:space="preserve"> необхідності мультиспіральну комп’ютерну томографію органів грудної та/або черевної порожнини, ендоскопічні методи обстеження органів травного тракту та дихальної системи, ехокардіоскопію за показами) методи дослідження.</w:t>
      </w:r>
    </w:p>
    <w:p w14:paraId="465DBB2F" w14:textId="77777777" w:rsidR="00726336" w:rsidRPr="008C0C14" w:rsidRDefault="00837A44" w:rsidP="006C4B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26336" w:rsidRPr="00837A44">
        <w:rPr>
          <w:rFonts w:ascii="Times New Roman" w:hAnsi="Times New Roman" w:cs="Times New Roman"/>
          <w:sz w:val="28"/>
          <w:szCs w:val="28"/>
          <w:lang w:val="uk-UA"/>
        </w:rPr>
        <w:t>Дослідження реґіонарної макрогемодинаміки методом ультразвукового дуплексного сканування (УЗДС) виконували на апараті (</w:t>
      </w:r>
      <w:r w:rsidR="00726336" w:rsidRPr="00837A44">
        <w:rPr>
          <w:rFonts w:ascii="Times New Roman" w:hAnsi="Times New Roman" w:cs="Times New Roman"/>
          <w:sz w:val="28"/>
          <w:szCs w:val="28"/>
          <w:lang w:val="en-US"/>
        </w:rPr>
        <w:t>ALOKA</w:t>
      </w:r>
      <w:r w:rsidR="00726336" w:rsidRPr="00837A44">
        <w:rPr>
          <w:rFonts w:ascii="Times New Roman" w:hAnsi="Times New Roman" w:cs="Times New Roman"/>
          <w:sz w:val="28"/>
          <w:szCs w:val="28"/>
          <w:lang w:val="uk-UA"/>
        </w:rPr>
        <w:t xml:space="preserve"> 5000) з використанням лінійного датчика з діапазоном частот 5 - 10 МГц. Разом зі стандартним протоколом обстеження магістральних судин методику використовували для оцінки кровообігу в ділянці травмування та верифікації артерії, що живить майбутній складний клапоть в </w:t>
      </w:r>
      <w:r w:rsidR="00726336" w:rsidRPr="008C0C14">
        <w:rPr>
          <w:rFonts w:ascii="Times New Roman" w:hAnsi="Times New Roman" w:cs="Times New Roman"/>
          <w:sz w:val="28"/>
          <w:szCs w:val="28"/>
          <w:lang w:val="uk-UA"/>
        </w:rPr>
        <w:t>донорській ділянці. Під контролем датчика визначали довжину та ширину ніжки, що живить клапоть, його напрямок.</w:t>
      </w:r>
    </w:p>
    <w:p w14:paraId="14E2E5AD" w14:textId="77777777" w:rsidR="000757E9" w:rsidRPr="008C0C14" w:rsidRDefault="000757E9" w:rsidP="006C4BBE">
      <w:pPr>
        <w:spacing w:after="0" w:line="240" w:lineRule="auto"/>
        <w:ind w:firstLine="709"/>
        <w:jc w:val="both"/>
        <w:rPr>
          <w:rFonts w:ascii="Times New Roman" w:hAnsi="Times New Roman" w:cs="Times New Roman"/>
          <w:sz w:val="28"/>
          <w:lang w:val="uk-UA"/>
        </w:rPr>
      </w:pPr>
      <w:r w:rsidRPr="008C0C14">
        <w:rPr>
          <w:rFonts w:ascii="Times New Roman" w:hAnsi="Times New Roman" w:cs="Times New Roman"/>
          <w:sz w:val="28"/>
          <w:szCs w:val="28"/>
          <w:lang w:val="uk-UA"/>
        </w:rPr>
        <w:t>Дослідження особливостей формування біологічної плівки</w:t>
      </w:r>
      <w:r w:rsidRPr="000757E9">
        <w:rPr>
          <w:rFonts w:ascii="Times New Roman" w:hAnsi="Times New Roman" w:cs="Times New Roman"/>
          <w:sz w:val="28"/>
          <w:szCs w:val="28"/>
          <w:lang w:val="uk-UA"/>
        </w:rPr>
        <w:t xml:space="preserve"> проводили шляхом світлової мікроскопії на мікроскопі OPTIKA B-350 при збільшенні об’єктиву 10 та 100 з наступним ультрамікрофотографуванням за допомогою цифрового фотоапарату Sigeta. </w:t>
      </w:r>
      <w:r w:rsidRPr="000757E9">
        <w:rPr>
          <w:rFonts w:ascii="Times New Roman" w:hAnsi="Times New Roman" w:cs="Times New Roman"/>
          <w:sz w:val="28"/>
          <w:lang w:val="uk-UA"/>
        </w:rPr>
        <w:t xml:space="preserve">Для виявлення бактеріальних плівок та </w:t>
      </w:r>
      <w:r w:rsidRPr="000757E9">
        <w:rPr>
          <w:rFonts w:ascii="Times New Roman" w:hAnsi="Times New Roman" w:cs="Times New Roman"/>
          <w:sz w:val="28"/>
          <w:lang w:val="uk-UA"/>
        </w:rPr>
        <w:lastRenderedPageBreak/>
        <w:t xml:space="preserve">деструктивних змін в клітинах некротичних тканин застосовували трансмісійну електронну мікроскопію біопсійного матеріалу. Дослідження проводили на електронному мікроскопі М 125-К (Україна) на кафедрі мікробіології НМУ ім. О. О. Богомольця. Зрізи було отримано на </w:t>
      </w:r>
      <w:r w:rsidRPr="008C0C14">
        <w:rPr>
          <w:rFonts w:ascii="Times New Roman" w:hAnsi="Times New Roman" w:cs="Times New Roman"/>
          <w:sz w:val="28"/>
          <w:lang w:val="uk-UA"/>
        </w:rPr>
        <w:t>ультрамікротомі Reinhard (Австрія).</w:t>
      </w:r>
    </w:p>
    <w:p w14:paraId="5F91CB07" w14:textId="77777777" w:rsidR="00726336" w:rsidRPr="008C0C14" w:rsidRDefault="00EE260D" w:rsidP="006C4BBE">
      <w:pPr>
        <w:spacing w:after="0" w:line="240" w:lineRule="auto"/>
        <w:jc w:val="both"/>
        <w:rPr>
          <w:rFonts w:ascii="Times New Roman" w:hAnsi="Times New Roman" w:cs="Times New Roman"/>
          <w:sz w:val="28"/>
          <w:szCs w:val="28"/>
          <w:lang w:val="uk-UA"/>
        </w:rPr>
      </w:pPr>
      <w:r w:rsidRPr="008C0C14">
        <w:rPr>
          <w:rFonts w:ascii="Times New Roman" w:hAnsi="Times New Roman" w:cs="Times New Roman"/>
          <w:lang w:val="uk-UA"/>
        </w:rPr>
        <w:t xml:space="preserve">          </w:t>
      </w:r>
      <w:r w:rsidR="00726336" w:rsidRPr="008C0C14">
        <w:rPr>
          <w:rFonts w:ascii="Times New Roman" w:hAnsi="Times New Roman" w:cs="Times New Roman"/>
          <w:sz w:val="28"/>
          <w:szCs w:val="28"/>
          <w:lang w:val="uk-UA"/>
        </w:rPr>
        <w:t>Комплексне патоморфологічне дослідження виконали на біопсійно-операційному матеріалі дна рани та фрагментів шкіри із навколоранової зони дефекту. Морфологічні дослідження виконано з використанням світлового мікроскопу з фотонасадкою “Axioscop 40”, Carl Zeiss, (Німеччина)</w:t>
      </w:r>
      <w:r w:rsidR="000757E9" w:rsidRPr="008C0C14">
        <w:rPr>
          <w:rFonts w:ascii="Times New Roman" w:hAnsi="Times New Roman" w:cs="Times New Roman"/>
          <w:sz w:val="28"/>
          <w:szCs w:val="28"/>
          <w:lang w:val="uk-UA"/>
        </w:rPr>
        <w:t>.</w:t>
      </w:r>
    </w:p>
    <w:p w14:paraId="7726B9AF" w14:textId="77777777" w:rsidR="000757E9" w:rsidRPr="008C0C14" w:rsidRDefault="00EE260D" w:rsidP="006C4BBE">
      <w:pPr>
        <w:pStyle w:val="a6"/>
        <w:spacing w:after="0" w:line="240" w:lineRule="auto"/>
        <w:jc w:val="both"/>
        <w:rPr>
          <w:rFonts w:ascii="Times New Roman" w:hAnsi="Times New Roman" w:cs="Times New Roman"/>
          <w:bCs/>
          <w:sz w:val="28"/>
          <w:szCs w:val="28"/>
          <w:lang w:val="uk-UA"/>
        </w:rPr>
      </w:pPr>
      <w:r w:rsidRPr="008C0C14">
        <w:rPr>
          <w:rFonts w:ascii="Times New Roman" w:hAnsi="Times New Roman" w:cs="Times New Roman"/>
          <w:sz w:val="28"/>
          <w:szCs w:val="28"/>
          <w:lang w:val="uk-UA"/>
        </w:rPr>
        <w:t xml:space="preserve">        </w:t>
      </w:r>
      <w:r w:rsidR="000757E9" w:rsidRPr="008C0C14">
        <w:rPr>
          <w:rFonts w:ascii="Times New Roman" w:hAnsi="Times New Roman" w:cs="Times New Roman"/>
          <w:sz w:val="28"/>
          <w:szCs w:val="28"/>
          <w:lang w:val="uk-UA"/>
        </w:rPr>
        <w:t xml:space="preserve">Активні ММП у зразках виявляли за допомогою желатинової зимографії. Присутність активних колагенолітичних ензимів визначали за наявністю </w:t>
      </w:r>
      <w:r w:rsidR="000757E9" w:rsidRPr="008C0C14">
        <w:rPr>
          <w:rFonts w:ascii="Times New Roman" w:hAnsi="Times New Roman" w:cs="Times New Roman"/>
          <w:bCs/>
          <w:sz w:val="28"/>
          <w:szCs w:val="28"/>
          <w:lang w:val="uk-UA"/>
        </w:rPr>
        <w:t>світлих смуг на темнозабарвленому тлі, при цьому площа таких ділянок вважається пропорційною активності ензимів. Кількісний аналіз ензим-форезу проводили за допомогою денситометрії із застосуванням програми TotalLab. Ензиматичну активність виражали в умовних одиницях та представляли графічно у вигляді середньої величини ± стандартна похибка середньої (M ± m).</w:t>
      </w:r>
    </w:p>
    <w:p w14:paraId="23AE6F3A" w14:textId="0E0B8FCE" w:rsidR="0054354C" w:rsidRDefault="00366F97" w:rsidP="006C4BBE">
      <w:pPr>
        <w:pStyle w:val="a6"/>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Пацієнтам </w:t>
      </w:r>
      <w:r w:rsidR="0054354C">
        <w:rPr>
          <w:rFonts w:ascii="Times New Roman" w:hAnsi="Times New Roman" w:cs="Times New Roman"/>
          <w:bCs/>
          <w:sz w:val="28"/>
          <w:szCs w:val="28"/>
          <w:lang w:val="uk-UA"/>
        </w:rPr>
        <w:t xml:space="preserve"> групи</w:t>
      </w:r>
      <w:r>
        <w:rPr>
          <w:rFonts w:ascii="Times New Roman" w:hAnsi="Times New Roman" w:cs="Times New Roman"/>
          <w:bCs/>
          <w:sz w:val="28"/>
          <w:szCs w:val="28"/>
          <w:lang w:val="uk-UA"/>
        </w:rPr>
        <w:t xml:space="preserve"> порівняння (210 хворих) проводили</w:t>
      </w:r>
      <w:r w:rsidR="0054354C">
        <w:rPr>
          <w:rFonts w:ascii="Times New Roman" w:hAnsi="Times New Roman" w:cs="Times New Roman"/>
          <w:bCs/>
          <w:sz w:val="28"/>
          <w:szCs w:val="28"/>
          <w:lang w:val="uk-UA"/>
        </w:rPr>
        <w:t xml:space="preserve"> консервативну терапію в залежності від фаз ранового процесу за традиційними методиками із застосуванням розчинів антисептиків т</w:t>
      </w:r>
      <w:r w:rsidR="008B2E51">
        <w:rPr>
          <w:rFonts w:ascii="Times New Roman" w:hAnsi="Times New Roman" w:cs="Times New Roman"/>
          <w:bCs/>
          <w:sz w:val="28"/>
          <w:szCs w:val="28"/>
          <w:lang w:val="uk-UA"/>
        </w:rPr>
        <w:t xml:space="preserve">а ранових покриттів на фоні </w:t>
      </w:r>
      <w:r w:rsidR="0054354C">
        <w:rPr>
          <w:rFonts w:ascii="Times New Roman" w:hAnsi="Times New Roman" w:cs="Times New Roman"/>
          <w:bCs/>
          <w:sz w:val="28"/>
          <w:szCs w:val="28"/>
          <w:lang w:val="uk-UA"/>
        </w:rPr>
        <w:t xml:space="preserve"> лікування базового захворювання.</w:t>
      </w:r>
    </w:p>
    <w:p w14:paraId="75EDD943" w14:textId="77777777" w:rsidR="0054354C" w:rsidRPr="008C0C14" w:rsidRDefault="0054354C" w:rsidP="006C4BBE">
      <w:pPr>
        <w:spacing w:after="0" w:line="240" w:lineRule="auto"/>
        <w:ind w:firstLine="709"/>
        <w:jc w:val="both"/>
        <w:rPr>
          <w:rFonts w:ascii="Times New Roman" w:hAnsi="Times New Roman" w:cs="Times New Roman"/>
          <w:sz w:val="28"/>
          <w:szCs w:val="28"/>
          <w:lang w:val="uk-UA"/>
        </w:rPr>
      </w:pPr>
      <w:r w:rsidRPr="0054354C">
        <w:rPr>
          <w:rFonts w:ascii="Times New Roman" w:hAnsi="Times New Roman" w:cs="Times New Roman"/>
          <w:sz w:val="28"/>
          <w:szCs w:val="28"/>
          <w:lang w:val="uk-UA"/>
        </w:rPr>
        <w:t xml:space="preserve">Для очищення ран від гнійно-некротичних тканин, залишків фібрину та мікроорганізмів, стимуляції репаративних процесів в ранах, покращення приживлюваності трансплантатів було запропоновано ряд інноваційних методик: ультразвукова кавітація ран, </w:t>
      </w:r>
      <w:r w:rsidRPr="0054354C">
        <w:rPr>
          <w:rFonts w:ascii="Times New Roman" w:hAnsi="Times New Roman" w:cs="Times New Roman"/>
          <w:sz w:val="28"/>
          <w:lang w:val="uk-UA"/>
        </w:rPr>
        <w:t xml:space="preserve">лікування ран за допомогою негативного тиску (Negative Pressure Wound Therapy, NPWT), застосування клітинних технологій та удосконалення способів пластичного закриття ранових </w:t>
      </w:r>
      <w:r w:rsidRPr="008C0C14">
        <w:rPr>
          <w:rFonts w:ascii="Times New Roman" w:hAnsi="Times New Roman" w:cs="Times New Roman"/>
          <w:sz w:val="28"/>
          <w:lang w:val="uk-UA"/>
        </w:rPr>
        <w:t>дефектів</w:t>
      </w:r>
      <w:r w:rsidRPr="008C0C14">
        <w:rPr>
          <w:rFonts w:ascii="Times New Roman" w:hAnsi="Times New Roman" w:cs="Times New Roman"/>
          <w:sz w:val="28"/>
          <w:szCs w:val="28"/>
          <w:lang w:val="uk-UA"/>
        </w:rPr>
        <w:t xml:space="preserve"> (досліджувана група – 92 пацієнта). </w:t>
      </w:r>
      <w:r w:rsidRPr="008C0C14">
        <w:rPr>
          <w:rFonts w:ascii="Times New Roman" w:hAnsi="Times New Roman" w:cs="Times New Roman"/>
          <w:bCs/>
          <w:sz w:val="28"/>
          <w:szCs w:val="28"/>
          <w:lang w:val="uk-UA"/>
        </w:rPr>
        <w:t xml:space="preserve"> </w:t>
      </w:r>
    </w:p>
    <w:p w14:paraId="40B4CD56" w14:textId="77777777" w:rsidR="00EC0682" w:rsidRPr="008C0C14" w:rsidRDefault="00EC0682" w:rsidP="006C4BBE">
      <w:pPr>
        <w:pStyle w:val="23"/>
        <w:spacing w:after="0" w:line="240" w:lineRule="auto"/>
        <w:ind w:left="0"/>
        <w:jc w:val="both"/>
        <w:rPr>
          <w:rFonts w:ascii="Times New Roman" w:hAnsi="Times New Roman" w:cs="Times New Roman"/>
          <w:sz w:val="28"/>
          <w:szCs w:val="28"/>
          <w:lang w:val="uk-UA"/>
        </w:rPr>
      </w:pPr>
      <w:r w:rsidRPr="008C0C14">
        <w:rPr>
          <w:rFonts w:ascii="Times New Roman" w:hAnsi="Times New Roman" w:cs="Times New Roman"/>
          <w:bCs/>
          <w:sz w:val="28"/>
          <w:szCs w:val="28"/>
          <w:lang w:val="uk-UA"/>
        </w:rPr>
        <w:t xml:space="preserve">         </w:t>
      </w:r>
      <w:r w:rsidRPr="008C0C14">
        <w:rPr>
          <w:rFonts w:ascii="Times New Roman" w:hAnsi="Times New Roman" w:cs="Times New Roman"/>
          <w:sz w:val="28"/>
          <w:szCs w:val="28"/>
          <w:lang w:val="uk-UA"/>
        </w:rPr>
        <w:t>При проведенні аналізу отриманих результатів дослідження використовувались методи біостатистики, методи будування та аналізу багатофакторних моделей класифікації. При проведенні розрахунків застосовували статистичні пакети</w:t>
      </w:r>
      <w:r w:rsidRPr="008C0C14">
        <w:rPr>
          <w:rFonts w:ascii="Times New Roman" w:hAnsi="Times New Roman" w:cs="Times New Roman"/>
          <w:color w:val="008000"/>
          <w:sz w:val="28"/>
          <w:szCs w:val="28"/>
          <w:lang w:val="uk-UA"/>
        </w:rPr>
        <w:t xml:space="preserve"> </w:t>
      </w:r>
      <w:r w:rsidRPr="008C0C14">
        <w:rPr>
          <w:rFonts w:ascii="Times New Roman" w:hAnsi="Times New Roman" w:cs="Times New Roman"/>
          <w:sz w:val="28"/>
          <w:szCs w:val="28"/>
          <w:lang w:val="uk-UA"/>
        </w:rPr>
        <w:t>Medstat</w:t>
      </w:r>
      <w:r w:rsidR="0054354C" w:rsidRPr="008C0C14">
        <w:rPr>
          <w:rFonts w:ascii="Times New Roman" w:hAnsi="Times New Roman" w:cs="Times New Roman"/>
          <w:sz w:val="28"/>
          <w:szCs w:val="28"/>
          <w:lang w:val="uk-UA"/>
        </w:rPr>
        <w:t xml:space="preserve"> </w:t>
      </w:r>
      <w:r w:rsidRPr="008C0C14">
        <w:rPr>
          <w:rFonts w:ascii="Times New Roman" w:hAnsi="Times New Roman" w:cs="Times New Roman"/>
          <w:sz w:val="28"/>
          <w:szCs w:val="28"/>
          <w:lang w:val="uk-UA"/>
        </w:rPr>
        <w:t xml:space="preserve"> та MedCalc (MedCalc Software, 1993-2018). Побудова та аналіз математичних моделей проводився в пакетах Statistica Neural Networks 4,0 (StatSoft Inc., 1999) та MedCalc (MedCalc Software, 1993-2012).</w:t>
      </w:r>
    </w:p>
    <w:p w14:paraId="73362897" w14:textId="77777777" w:rsidR="00EC0682" w:rsidRPr="008C0C14" w:rsidRDefault="00EC0682" w:rsidP="006C4BBE">
      <w:pPr>
        <w:pStyle w:val="21"/>
        <w:spacing w:after="0" w:line="240" w:lineRule="auto"/>
        <w:ind w:firstLine="709"/>
        <w:jc w:val="both"/>
        <w:rPr>
          <w:bCs/>
          <w:sz w:val="28"/>
          <w:szCs w:val="28"/>
          <w:lang w:val="uk-UA"/>
        </w:rPr>
      </w:pPr>
      <w:r w:rsidRPr="008C0C14">
        <w:rPr>
          <w:sz w:val="28"/>
          <w:szCs w:val="28"/>
          <w:lang w:val="uk-UA"/>
        </w:rPr>
        <w:t>Для порівняння середніх значень в двох незалежних групах використовували U–критерій Манна-Уітні (Mann-Whitney test), який є найбільш потужною непараметричною альтернативою t-критерію Стюдента. При вивченні зміни середніх значень у досліджуваних групах застосовувал  Т-критерій Вілкоксона (Wilcoxon test) для двох залежних вибірок</w:t>
      </w:r>
    </w:p>
    <w:p w14:paraId="7FC02C93" w14:textId="77777777" w:rsidR="00EC0682" w:rsidRPr="008C0C14" w:rsidRDefault="0054354C" w:rsidP="006C4BBE">
      <w:pPr>
        <w:pStyle w:val="2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C0682" w:rsidRPr="0097226D">
        <w:rPr>
          <w:rFonts w:ascii="Times New Roman" w:hAnsi="Times New Roman" w:cs="Times New Roman"/>
          <w:sz w:val="28"/>
          <w:szCs w:val="28"/>
          <w:lang w:val="uk-UA"/>
        </w:rPr>
        <w:t xml:space="preserve">Для виявлення факторів ризику, які визначають ефективність лікування пацієнтів, </w:t>
      </w:r>
      <w:r w:rsidR="00EC0682" w:rsidRPr="008C0C14">
        <w:rPr>
          <w:rFonts w:ascii="Times New Roman" w:hAnsi="Times New Roman" w:cs="Times New Roman"/>
          <w:sz w:val="28"/>
          <w:szCs w:val="28"/>
          <w:lang w:val="uk-UA"/>
        </w:rPr>
        <w:t xml:space="preserve">були застосовані методи побудування багатофакторних моделей класифікації. Якість побудованих моделей оцінювалась їх чутливістю та специфічностю, розраховувався 95% довірчий інтервал (95% ДІ) показників. </w:t>
      </w:r>
      <w:r w:rsidR="00EC0682" w:rsidRPr="008C0C14">
        <w:rPr>
          <w:rFonts w:ascii="Times New Roman" w:hAnsi="Times New Roman" w:cs="Times New Roman"/>
          <w:sz w:val="28"/>
          <w:szCs w:val="28"/>
          <w:lang w:val="uk-UA"/>
        </w:rPr>
        <w:lastRenderedPageBreak/>
        <w:t>Для виявлення факторів, в найбільшій ступені пов’язаних з ризиком неефективності лікування, використовували «генетичного алгоритму» (ГА) відбору. Оптимізація порогу прийняття/неприйняття багатофакторних математичних моделей проводилась із застосуванням побудову кривих операційних характеристик (Receiver Operating Characteristic=ROC). Для оцінки адекватності багатофакторних математичних моделей застосовувались показники площі під ROC-кривою (Area Under Curve-AUC). Для оцінки можливості застосування побудованих моделей  на нових даних застосовано метод перевірки їх прогностичних характеристик на підтвердженій множині (для рандомізації використано генератор випадкових чисел).</w:t>
      </w:r>
    </w:p>
    <w:p w14:paraId="0A7B1032" w14:textId="77777777" w:rsidR="0055526E" w:rsidRPr="008C0C14" w:rsidRDefault="0055526E" w:rsidP="006C4BBE">
      <w:pPr>
        <w:pStyle w:val="23"/>
        <w:spacing w:after="0" w:line="240" w:lineRule="auto"/>
        <w:ind w:left="0"/>
        <w:jc w:val="both"/>
        <w:rPr>
          <w:rFonts w:ascii="Times New Roman" w:hAnsi="Times New Roman" w:cs="Times New Roman"/>
          <w:sz w:val="28"/>
          <w:szCs w:val="28"/>
          <w:lang w:val="uk-UA"/>
        </w:rPr>
      </w:pPr>
      <w:r w:rsidRPr="008C0C14">
        <w:rPr>
          <w:rFonts w:ascii="Times New Roman" w:hAnsi="Times New Roman" w:cs="Times New Roman"/>
          <w:sz w:val="28"/>
          <w:szCs w:val="28"/>
          <w:lang w:val="uk-UA"/>
        </w:rPr>
        <w:t xml:space="preserve">      Комісією з питань біоетики Національного медичного університету імені О.О. Богомольця встановлено, що дане дослідження не суперечить основним біоетичним нормам (протокол № 136 від 17 жовтня 2020).  </w:t>
      </w:r>
    </w:p>
    <w:p w14:paraId="2E290D54" w14:textId="77777777" w:rsidR="00A53964" w:rsidRDefault="00A53964" w:rsidP="006C4BBE">
      <w:pPr>
        <w:spacing w:after="0" w:line="240" w:lineRule="auto"/>
        <w:jc w:val="both"/>
        <w:rPr>
          <w:rFonts w:ascii="Times New Roman" w:hAnsi="Times New Roman" w:cs="Times New Roman"/>
          <w:b/>
          <w:sz w:val="28"/>
          <w:szCs w:val="28"/>
          <w:lang w:val="uk-UA"/>
        </w:rPr>
      </w:pPr>
    </w:p>
    <w:p w14:paraId="77F12E12" w14:textId="76DA64E4" w:rsidR="0077513F" w:rsidRPr="00E050DF" w:rsidRDefault="00A53964" w:rsidP="006C4BB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EE260D" w:rsidRPr="00EE260D">
        <w:rPr>
          <w:rFonts w:ascii="Times New Roman" w:hAnsi="Times New Roman" w:cs="Times New Roman"/>
          <w:b/>
          <w:sz w:val="28"/>
          <w:szCs w:val="28"/>
          <w:lang w:val="uk-UA"/>
        </w:rPr>
        <w:t>Результати лікування та їх обговорення.</w:t>
      </w:r>
      <w:r w:rsidR="00EE260D">
        <w:rPr>
          <w:rFonts w:ascii="Times New Roman" w:hAnsi="Times New Roman" w:cs="Times New Roman"/>
          <w:b/>
          <w:sz w:val="28"/>
          <w:szCs w:val="28"/>
          <w:lang w:val="uk-UA"/>
        </w:rPr>
        <w:t xml:space="preserve"> </w:t>
      </w:r>
      <w:r w:rsidR="0077513F" w:rsidRPr="003E35E2">
        <w:rPr>
          <w:rFonts w:ascii="Times New Roman" w:hAnsi="Times New Roman" w:cs="Times New Roman"/>
          <w:sz w:val="28"/>
          <w:szCs w:val="28"/>
          <w:lang w:val="uk-UA"/>
        </w:rPr>
        <w:t xml:space="preserve">При аналізі динаміки загоєння ран встановлено, що </w:t>
      </w:r>
      <w:r w:rsidR="0077513F" w:rsidRPr="00E050DF">
        <w:rPr>
          <w:rFonts w:ascii="Times New Roman" w:hAnsi="Times New Roman" w:cs="Times New Roman"/>
          <w:sz w:val="28"/>
          <w:szCs w:val="28"/>
          <w:lang w:val="uk-UA"/>
        </w:rPr>
        <w:t>в у пацієнтів архівної групи  із використанням відомих способів лікуванням у ранні терміни (до 1 місяця) досягнуто загоєння гнійно-некротичних дефектів у 160 (60</w:t>
      </w:r>
      <w:r w:rsidR="0077513F" w:rsidRPr="00E050DF">
        <w:rPr>
          <w:rFonts w:ascii="Times New Roman" w:hAnsi="Times New Roman" w:cs="Times New Roman"/>
          <w:color w:val="008000"/>
          <w:sz w:val="28"/>
          <w:szCs w:val="28"/>
          <w:lang w:val="uk-UA"/>
        </w:rPr>
        <w:t>,8±3,0</w:t>
      </w:r>
      <w:r w:rsidR="0077513F" w:rsidRPr="00E050DF">
        <w:rPr>
          <w:rFonts w:ascii="Times New Roman" w:hAnsi="Times New Roman" w:cs="Times New Roman"/>
          <w:sz w:val="28"/>
          <w:szCs w:val="28"/>
          <w:lang w:val="uk-UA"/>
        </w:rPr>
        <w:t>%) пацієнтів. Не вдалося досягти загоєння у 103 (39</w:t>
      </w:r>
      <w:r w:rsidR="0077513F" w:rsidRPr="00E050DF">
        <w:rPr>
          <w:rFonts w:ascii="Times New Roman" w:hAnsi="Times New Roman" w:cs="Times New Roman"/>
          <w:color w:val="008000"/>
          <w:sz w:val="28"/>
          <w:szCs w:val="28"/>
          <w:lang w:val="uk-UA"/>
        </w:rPr>
        <w:t>,2±3,0</w:t>
      </w:r>
      <w:r w:rsidR="0077513F">
        <w:rPr>
          <w:rFonts w:ascii="Times New Roman" w:hAnsi="Times New Roman" w:cs="Times New Roman"/>
          <w:sz w:val="28"/>
          <w:szCs w:val="28"/>
          <w:lang w:val="uk-UA"/>
        </w:rPr>
        <w:t>%) пацієнті</w:t>
      </w:r>
      <w:r w:rsidR="00366F97">
        <w:rPr>
          <w:rFonts w:ascii="Times New Roman" w:hAnsi="Times New Roman" w:cs="Times New Roman"/>
          <w:sz w:val="28"/>
          <w:szCs w:val="28"/>
          <w:lang w:val="uk-UA"/>
        </w:rPr>
        <w:t>в. Було проведено ряд хірургічних</w:t>
      </w:r>
      <w:r w:rsidR="00B10859">
        <w:rPr>
          <w:rFonts w:ascii="Times New Roman" w:hAnsi="Times New Roman" w:cs="Times New Roman"/>
          <w:sz w:val="28"/>
          <w:szCs w:val="28"/>
          <w:lang w:val="uk-UA"/>
        </w:rPr>
        <w:t xml:space="preserve"> втручань. </w:t>
      </w:r>
      <w:r w:rsidR="0077513F" w:rsidRPr="00E050DF">
        <w:rPr>
          <w:rFonts w:ascii="Times New Roman" w:hAnsi="Times New Roman" w:cs="Times New Roman"/>
          <w:sz w:val="28"/>
          <w:szCs w:val="28"/>
          <w:lang w:val="uk-UA"/>
        </w:rPr>
        <w:t xml:space="preserve">Питома вага пластичних операцій спрямованих на закриття ранових дефектів становила 13,6 % (44 із 324 виконаних операцій). Ускладнення у вигляді лізису трансплантатів та розходженні швів було відмічено у 18 пацієнтів (40 %). </w:t>
      </w:r>
    </w:p>
    <w:p w14:paraId="7A817194" w14:textId="77777777" w:rsidR="0077513F" w:rsidRDefault="0077513F" w:rsidP="006C4BBE">
      <w:pPr>
        <w:pStyle w:val="a3"/>
        <w:spacing w:line="240" w:lineRule="auto"/>
        <w:ind w:left="0"/>
      </w:pPr>
      <w:r>
        <w:t xml:space="preserve">        У віддаленому періоді лікування за традиційною методикою гнійно-некротичних дефектів   шкіри та м’яких тканин отримано добрі та задовільні результати у 171-го (65,3</w:t>
      </w:r>
      <w:r w:rsidRPr="00287CA0">
        <w:rPr>
          <w:color w:val="008000"/>
        </w:rPr>
        <w:t>±2,9</w:t>
      </w:r>
      <w:r>
        <w:t>%) пацієнта через 6 місяців, та у 74-х (57,8</w:t>
      </w:r>
      <w:r w:rsidRPr="00287CA0">
        <w:rPr>
          <w:color w:val="008000"/>
        </w:rPr>
        <w:t>±4,4</w:t>
      </w:r>
      <w:r>
        <w:t>%) пацієнтів через рік після проведеного лікування. Число незадовільних результатів лікування склало 3</w:t>
      </w:r>
      <w:r w:rsidRPr="00BB1B13">
        <w:rPr>
          <w:color w:val="008000"/>
        </w:rPr>
        <w:t>4,</w:t>
      </w:r>
      <w:r>
        <w:t>7</w:t>
      </w:r>
      <w:r w:rsidRPr="00287CA0">
        <w:rPr>
          <w:color w:val="008000"/>
        </w:rPr>
        <w:t>±2,9</w:t>
      </w:r>
      <w:r>
        <w:t>%  через 6 місяців та 42,2</w:t>
      </w:r>
      <w:r w:rsidRPr="00287CA0">
        <w:rPr>
          <w:color w:val="008000"/>
        </w:rPr>
        <w:t>±4,4</w:t>
      </w:r>
      <w:r>
        <w:t>% через 1 рік після лікування.</w:t>
      </w:r>
    </w:p>
    <w:p w14:paraId="52EF4382" w14:textId="77777777" w:rsidR="0077513F" w:rsidRDefault="008B2E51" w:rsidP="006C4BBE">
      <w:pPr>
        <w:pStyle w:val="a3"/>
        <w:spacing w:line="240" w:lineRule="auto"/>
        <w:ind w:left="0"/>
      </w:pPr>
      <w:r>
        <w:t xml:space="preserve"> </w:t>
      </w:r>
      <w:r w:rsidR="0077513F">
        <w:t xml:space="preserve">Проведений аналіз показав, що причиною незадовільних результатів у пацієнтів, що лікувались за традиційною методикою було недостатнє врахування факторів ризиків розвитку гнійно-некротичних ран нижніх кінцівок, а також мала кількість оперативних втручань, спрямованих на закриття ранових дефектів із значною кількістю післяопераційних ускладнень. Разом з тим, до лікування пацієнтів архівної групи не було залучено інструментальні методи санації та лікування ран.  </w:t>
      </w:r>
    </w:p>
    <w:p w14:paraId="2B0F2C60" w14:textId="77777777" w:rsidR="008C0C14" w:rsidRDefault="00B10859" w:rsidP="006C4BBE">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8B2E51">
        <w:rPr>
          <w:rFonts w:ascii="Times New Roman" w:hAnsi="Times New Roman" w:cs="Times New Roman"/>
          <w:sz w:val="28"/>
          <w:lang w:val="uk-UA"/>
        </w:rPr>
        <w:t xml:space="preserve">    </w:t>
      </w:r>
      <w:r w:rsidRPr="00DC0AA3">
        <w:rPr>
          <w:rFonts w:ascii="Times New Roman" w:hAnsi="Times New Roman" w:cs="Times New Roman"/>
          <w:sz w:val="28"/>
          <w:lang w:val="uk-UA"/>
        </w:rPr>
        <w:t>З метою об’єктивізації оцінки отриманих результатів</w:t>
      </w:r>
      <w:r>
        <w:rPr>
          <w:rFonts w:ascii="Times New Roman" w:hAnsi="Times New Roman" w:cs="Times New Roman"/>
          <w:sz w:val="28"/>
          <w:lang w:val="uk-UA"/>
        </w:rPr>
        <w:t xml:space="preserve"> лікування</w:t>
      </w:r>
      <w:r w:rsidRPr="00DC0AA3">
        <w:rPr>
          <w:rFonts w:ascii="Times New Roman" w:hAnsi="Times New Roman" w:cs="Times New Roman"/>
          <w:sz w:val="28"/>
          <w:lang w:val="uk-UA"/>
        </w:rPr>
        <w:t>, враховуючи особливості стану пацієнта, основні параметри локального статусу та реа</w:t>
      </w:r>
      <w:r>
        <w:rPr>
          <w:rFonts w:ascii="Times New Roman" w:hAnsi="Times New Roman" w:cs="Times New Roman"/>
          <w:sz w:val="28"/>
          <w:lang w:val="uk-UA"/>
        </w:rPr>
        <w:t>кції організму пацієнту на рано</w:t>
      </w:r>
      <w:r w:rsidRPr="00DC0AA3">
        <w:rPr>
          <w:rFonts w:ascii="Times New Roman" w:hAnsi="Times New Roman" w:cs="Times New Roman"/>
          <w:sz w:val="28"/>
          <w:lang w:val="uk-UA"/>
        </w:rPr>
        <w:t xml:space="preserve">вий процес </w:t>
      </w:r>
      <w:r>
        <w:rPr>
          <w:rFonts w:ascii="Times New Roman" w:hAnsi="Times New Roman" w:cs="Times New Roman"/>
          <w:sz w:val="28"/>
          <w:lang w:val="uk-UA"/>
        </w:rPr>
        <w:t xml:space="preserve">нами </w:t>
      </w:r>
      <w:r w:rsidRPr="00DC0AA3">
        <w:rPr>
          <w:rFonts w:ascii="Times New Roman" w:hAnsi="Times New Roman" w:cs="Times New Roman"/>
          <w:sz w:val="28"/>
          <w:lang w:val="uk-UA"/>
        </w:rPr>
        <w:t>було</w:t>
      </w:r>
      <w:r>
        <w:rPr>
          <w:rFonts w:ascii="Times New Roman" w:hAnsi="Times New Roman" w:cs="Times New Roman"/>
          <w:sz w:val="28"/>
          <w:lang w:val="uk-UA"/>
        </w:rPr>
        <w:t xml:space="preserve"> розроблено </w:t>
      </w:r>
      <w:r w:rsidRPr="00DC0AA3">
        <w:rPr>
          <w:rFonts w:ascii="Times New Roman" w:hAnsi="Times New Roman" w:cs="Times New Roman"/>
          <w:sz w:val="28"/>
          <w:lang w:val="uk-UA"/>
        </w:rPr>
        <w:t xml:space="preserve"> </w:t>
      </w:r>
      <w:r>
        <w:rPr>
          <w:rFonts w:ascii="Times New Roman" w:hAnsi="Times New Roman" w:cs="Times New Roman"/>
          <w:sz w:val="28"/>
          <w:lang w:val="uk-UA"/>
        </w:rPr>
        <w:t xml:space="preserve">шкалу значень, де кожну ознаку </w:t>
      </w:r>
      <w:r w:rsidRPr="00DC0AA3">
        <w:rPr>
          <w:rFonts w:ascii="Times New Roman" w:hAnsi="Times New Roman" w:cs="Times New Roman"/>
          <w:sz w:val="28"/>
          <w:lang w:val="uk-UA"/>
        </w:rPr>
        <w:t>трансфо</w:t>
      </w:r>
      <w:r>
        <w:rPr>
          <w:rFonts w:ascii="Times New Roman" w:hAnsi="Times New Roman" w:cs="Times New Roman"/>
          <w:sz w:val="28"/>
          <w:lang w:val="uk-UA"/>
        </w:rPr>
        <w:t>рмовано у бали</w:t>
      </w:r>
      <w:r w:rsidRPr="00DC0AA3">
        <w:rPr>
          <w:rFonts w:ascii="Times New Roman" w:hAnsi="Times New Roman" w:cs="Times New Roman"/>
          <w:sz w:val="28"/>
          <w:lang w:val="uk-UA"/>
        </w:rPr>
        <w:t xml:space="preserve">. </w:t>
      </w:r>
      <w:r w:rsidRPr="00677C97">
        <w:rPr>
          <w:rFonts w:ascii="Times New Roman" w:hAnsi="Times New Roman" w:cs="Times New Roman"/>
          <w:sz w:val="28"/>
          <w:lang w:val="uk-UA"/>
        </w:rPr>
        <w:t>Оскільки головними критеріями загоєння гнійних ран вважається швидкість  очищення ран та початок фази регенерації тканин, то в якості основних параметрів виступали зміни в локальному статусі.</w:t>
      </w:r>
    </w:p>
    <w:p w14:paraId="4C7E4AFB" w14:textId="77777777" w:rsidR="008C0C14" w:rsidRDefault="00B10859" w:rsidP="008C0C14">
      <w:pPr>
        <w:spacing w:after="0" w:line="240" w:lineRule="auto"/>
        <w:ind w:firstLine="708"/>
        <w:jc w:val="both"/>
        <w:rPr>
          <w:rFonts w:ascii="Times New Roman" w:hAnsi="Times New Roman" w:cs="Times New Roman"/>
          <w:sz w:val="28"/>
          <w:lang w:val="uk-UA"/>
        </w:rPr>
      </w:pPr>
      <w:r w:rsidRPr="00DC0AA3">
        <w:rPr>
          <w:rFonts w:ascii="Times New Roman" w:hAnsi="Times New Roman" w:cs="Times New Roman"/>
          <w:sz w:val="28"/>
          <w:lang w:val="uk-UA"/>
        </w:rPr>
        <w:lastRenderedPageBreak/>
        <w:t xml:space="preserve">За основу взято систему оцінки рани в балах медичного центру </w:t>
      </w:r>
      <w:r w:rsidRPr="00DC0AA3">
        <w:rPr>
          <w:rFonts w:ascii="Times New Roman" w:hAnsi="Times New Roman" w:cs="Times New Roman"/>
          <w:sz w:val="28"/>
          <w:lang w:val="en-US"/>
        </w:rPr>
        <w:t>Long</w:t>
      </w:r>
      <w:r w:rsidRPr="00DC0AA3">
        <w:rPr>
          <w:rFonts w:ascii="Times New Roman" w:hAnsi="Times New Roman" w:cs="Times New Roman"/>
          <w:sz w:val="28"/>
          <w:lang w:val="uk-UA"/>
        </w:rPr>
        <w:t xml:space="preserve"> </w:t>
      </w:r>
      <w:r w:rsidRPr="00DC0AA3">
        <w:rPr>
          <w:rFonts w:ascii="Times New Roman" w:hAnsi="Times New Roman" w:cs="Times New Roman"/>
          <w:sz w:val="28"/>
          <w:lang w:val="en-US"/>
        </w:rPr>
        <w:t>Beach</w:t>
      </w:r>
      <w:r w:rsidRPr="00DC0AA3">
        <w:rPr>
          <w:rFonts w:ascii="Times New Roman" w:hAnsi="Times New Roman" w:cs="Times New Roman"/>
          <w:sz w:val="28"/>
          <w:lang w:val="uk-UA"/>
        </w:rPr>
        <w:t xml:space="preserve"> </w:t>
      </w:r>
      <w:r w:rsidRPr="00DC0AA3">
        <w:rPr>
          <w:rFonts w:ascii="Times New Roman" w:hAnsi="Times New Roman" w:cs="Times New Roman"/>
          <w:sz w:val="28"/>
          <w:lang w:val="en-US"/>
        </w:rPr>
        <w:t>Memorial</w:t>
      </w:r>
      <w:r w:rsidRPr="00DC0AA3">
        <w:rPr>
          <w:rFonts w:ascii="Times New Roman" w:hAnsi="Times New Roman" w:cs="Times New Roman"/>
          <w:sz w:val="28"/>
          <w:lang w:val="uk-UA"/>
        </w:rPr>
        <w:t xml:space="preserve"> ( за </w:t>
      </w:r>
      <w:r w:rsidRPr="00DC0AA3">
        <w:rPr>
          <w:rFonts w:ascii="Times New Roman" w:hAnsi="Times New Roman" w:cs="Times New Roman"/>
          <w:sz w:val="28"/>
          <w:lang w:val="en-US"/>
        </w:rPr>
        <w:t>Strauss</w:t>
      </w:r>
      <w:r w:rsidRPr="00DC0AA3">
        <w:rPr>
          <w:rFonts w:ascii="Times New Roman" w:hAnsi="Times New Roman" w:cs="Times New Roman"/>
          <w:sz w:val="28"/>
          <w:lang w:val="uk-UA"/>
        </w:rPr>
        <w:t xml:space="preserve"> </w:t>
      </w:r>
      <w:r w:rsidRPr="00DC0AA3">
        <w:rPr>
          <w:rFonts w:ascii="Times New Roman" w:hAnsi="Times New Roman" w:cs="Times New Roman"/>
          <w:sz w:val="28"/>
          <w:lang w:val="en-US"/>
        </w:rPr>
        <w:t>M</w:t>
      </w:r>
      <w:r w:rsidRPr="00DC0AA3">
        <w:rPr>
          <w:rFonts w:ascii="Times New Roman" w:hAnsi="Times New Roman" w:cs="Times New Roman"/>
          <w:sz w:val="28"/>
          <w:lang w:val="uk-UA"/>
        </w:rPr>
        <w:t>.</w:t>
      </w:r>
      <w:r w:rsidRPr="00DC0AA3">
        <w:rPr>
          <w:rFonts w:ascii="Times New Roman" w:hAnsi="Times New Roman" w:cs="Times New Roman"/>
          <w:sz w:val="28"/>
          <w:lang w:val="en-US"/>
        </w:rPr>
        <w:t>B</w:t>
      </w:r>
      <w:r w:rsidRPr="00DC0AA3">
        <w:rPr>
          <w:rFonts w:ascii="Times New Roman" w:hAnsi="Times New Roman" w:cs="Times New Roman"/>
          <w:sz w:val="28"/>
          <w:lang w:val="uk-UA"/>
        </w:rPr>
        <w:t>. 66</w:t>
      </w:r>
      <w:r w:rsidRPr="00DC0AA3">
        <w:rPr>
          <w:rFonts w:ascii="Times New Roman" w:hAnsi="Times New Roman" w:cs="Times New Roman"/>
          <w:sz w:val="28"/>
          <w:vertAlign w:val="superscript"/>
          <w:lang w:val="en-US"/>
        </w:rPr>
        <w:t>th</w:t>
      </w:r>
      <w:r w:rsidRPr="00DC0AA3">
        <w:rPr>
          <w:rFonts w:ascii="Times New Roman" w:hAnsi="Times New Roman" w:cs="Times New Roman"/>
          <w:sz w:val="28"/>
          <w:lang w:val="uk-UA"/>
        </w:rPr>
        <w:t xml:space="preserve"> </w:t>
      </w:r>
      <w:r w:rsidRPr="00DC0AA3">
        <w:rPr>
          <w:rFonts w:ascii="Times New Roman" w:hAnsi="Times New Roman" w:cs="Times New Roman"/>
          <w:sz w:val="28"/>
          <w:lang w:val="en-US"/>
        </w:rPr>
        <w:t>Annual</w:t>
      </w:r>
      <w:r w:rsidRPr="00DC0AA3">
        <w:rPr>
          <w:rFonts w:ascii="Times New Roman" w:hAnsi="Times New Roman" w:cs="Times New Roman"/>
          <w:sz w:val="28"/>
          <w:lang w:val="uk-UA"/>
        </w:rPr>
        <w:t xml:space="preserve"> </w:t>
      </w:r>
      <w:r w:rsidRPr="00DC0AA3">
        <w:rPr>
          <w:rFonts w:ascii="Times New Roman" w:hAnsi="Times New Roman" w:cs="Times New Roman"/>
          <w:sz w:val="28"/>
          <w:lang w:val="en-US"/>
        </w:rPr>
        <w:t>Meeting</w:t>
      </w:r>
      <w:r w:rsidRPr="00DC0AA3">
        <w:rPr>
          <w:rFonts w:ascii="Times New Roman" w:hAnsi="Times New Roman" w:cs="Times New Roman"/>
          <w:sz w:val="28"/>
          <w:lang w:val="uk-UA"/>
        </w:rPr>
        <w:t xml:space="preserve"> </w:t>
      </w:r>
      <w:r w:rsidRPr="00DC0AA3">
        <w:rPr>
          <w:rFonts w:ascii="Times New Roman" w:hAnsi="Times New Roman" w:cs="Times New Roman"/>
          <w:sz w:val="28"/>
          <w:lang w:val="en-US"/>
        </w:rPr>
        <w:t>of</w:t>
      </w:r>
      <w:r w:rsidRPr="00DC0AA3">
        <w:rPr>
          <w:rFonts w:ascii="Times New Roman" w:hAnsi="Times New Roman" w:cs="Times New Roman"/>
          <w:sz w:val="28"/>
          <w:lang w:val="uk-UA"/>
        </w:rPr>
        <w:t xml:space="preserve"> </w:t>
      </w:r>
      <w:r w:rsidRPr="00DC0AA3">
        <w:rPr>
          <w:rFonts w:ascii="Times New Roman" w:hAnsi="Times New Roman" w:cs="Times New Roman"/>
          <w:sz w:val="28"/>
          <w:lang w:val="en-US"/>
        </w:rPr>
        <w:t>the</w:t>
      </w:r>
      <w:r w:rsidRPr="00DC0AA3">
        <w:rPr>
          <w:rFonts w:ascii="Times New Roman" w:hAnsi="Times New Roman" w:cs="Times New Roman"/>
          <w:sz w:val="28"/>
          <w:lang w:val="uk-UA"/>
        </w:rPr>
        <w:t xml:space="preserve"> </w:t>
      </w:r>
      <w:r w:rsidRPr="00DC0AA3">
        <w:rPr>
          <w:rFonts w:ascii="Times New Roman" w:hAnsi="Times New Roman" w:cs="Times New Roman"/>
          <w:sz w:val="28"/>
          <w:lang w:val="en-US"/>
        </w:rPr>
        <w:t>AAOS</w:t>
      </w:r>
      <w:r w:rsidRPr="00DC0AA3">
        <w:rPr>
          <w:rFonts w:ascii="Times New Roman" w:hAnsi="Times New Roman" w:cs="Times New Roman"/>
          <w:sz w:val="28"/>
          <w:lang w:val="uk-UA"/>
        </w:rPr>
        <w:t xml:space="preserve">. 1999) де в простій формі подано термінологію та бальну оцінку, яка ґрунтується на 5 критерія х (розмір, глибина, колір дна, інфекція, перфузія).   </w:t>
      </w:r>
    </w:p>
    <w:p w14:paraId="7B954372" w14:textId="734C2D99" w:rsidR="00B10859" w:rsidRPr="008C0C14" w:rsidRDefault="00B10859" w:rsidP="008C0C14">
      <w:pPr>
        <w:spacing w:after="0" w:line="240" w:lineRule="auto"/>
        <w:ind w:firstLine="708"/>
        <w:jc w:val="both"/>
        <w:rPr>
          <w:rFonts w:ascii="Times New Roman" w:hAnsi="Times New Roman" w:cs="Times New Roman"/>
          <w:sz w:val="28"/>
          <w:lang w:val="uk-UA"/>
        </w:rPr>
      </w:pPr>
      <w:r w:rsidRPr="008C0C14">
        <w:rPr>
          <w:rFonts w:ascii="Times New Roman" w:hAnsi="Times New Roman" w:cs="Times New Roman"/>
          <w:sz w:val="28"/>
          <w:lang w:val="uk-UA"/>
        </w:rPr>
        <w:t xml:space="preserve">Запропонований нами спосіб оцінки раньового процесу відрізняється від аналога  тим, що в систему оцінки було додатково введено 12 критеріїв   перебігу раньового процесу. Параметри включали показники клінічного огляду  стану рани, бактеріологічних досліджень, визначення активності ферментів, перфузії тканин. Кожна ознака оцінювалась в балах від 0 до 2.   Вивчення стану біологічної плівки та активність протеаз у рані дозволяє в подальшому встановити роль даних факторів у процесах загоєння ран. Даний підхід забезпечив встановлення цілісної  картини гнійного ураження на момент госпіталізації та моніторингу перебігу процесів загоєння в ранах. </w:t>
      </w:r>
    </w:p>
    <w:p w14:paraId="28497370" w14:textId="77777777" w:rsidR="00B10859" w:rsidRPr="008C0C14" w:rsidRDefault="00B10859" w:rsidP="006C4BBE">
      <w:pPr>
        <w:pStyle w:val="21"/>
        <w:spacing w:after="0" w:line="240" w:lineRule="auto"/>
        <w:jc w:val="both"/>
        <w:rPr>
          <w:sz w:val="28"/>
          <w:szCs w:val="28"/>
          <w:lang w:val="uk-UA"/>
        </w:rPr>
      </w:pPr>
      <w:r w:rsidRPr="008C0C14">
        <w:rPr>
          <w:sz w:val="28"/>
          <w:szCs w:val="28"/>
          <w:lang w:val="uk-UA"/>
        </w:rPr>
        <w:t xml:space="preserve">        Згідно розробленої нами класифікації     всі  рани умовно  можна поділити на групи відповідно до їх схильності до загоєння. “Здорові” рани становлять більшість, їх загоєння перебігає нормально і вимагає мінімального втручання. (кількість балів 21-30, потенціал до загоєння 100%.) Дані рани загоюються самостійно, або, в залежності від розмірів підлягають пластичному закриттю.                    Пацієнти з даними ранами не потребують тривалого перебування в стаціонарі.</w:t>
      </w:r>
    </w:p>
    <w:p w14:paraId="24DE4F74" w14:textId="77777777" w:rsidR="00B10859" w:rsidRPr="008C0C14" w:rsidRDefault="00B10859" w:rsidP="006C4BBE">
      <w:pPr>
        <w:pStyle w:val="21"/>
        <w:spacing w:after="0" w:line="240" w:lineRule="auto"/>
        <w:jc w:val="both"/>
        <w:rPr>
          <w:sz w:val="28"/>
          <w:szCs w:val="28"/>
          <w:lang w:val="uk-UA"/>
        </w:rPr>
      </w:pPr>
      <w:r w:rsidRPr="008C0C14">
        <w:rPr>
          <w:sz w:val="28"/>
          <w:szCs w:val="28"/>
          <w:lang w:val="uk-UA"/>
        </w:rPr>
        <w:t xml:space="preserve">      Проблемні рани – ті рани, де процес загоєння порушений (кількість балів 11-20, потенціал до загоєння від 30 до 80 %).  Якщо вони розташовані на гомілці або стопі (як це звичайно і буває), то для пацієнта виникає загроза ампутації на рівні гомілки, а то вище. </w:t>
      </w:r>
    </w:p>
    <w:p w14:paraId="7F9ADEB7" w14:textId="77777777" w:rsidR="00B10859" w:rsidRPr="008C0C14" w:rsidRDefault="00B10859" w:rsidP="006C4BBE">
      <w:pPr>
        <w:pStyle w:val="21"/>
        <w:spacing w:after="0" w:line="240" w:lineRule="auto"/>
        <w:jc w:val="both"/>
        <w:rPr>
          <w:sz w:val="28"/>
          <w:szCs w:val="28"/>
          <w:lang w:val="uk-UA"/>
        </w:rPr>
      </w:pPr>
      <w:r w:rsidRPr="008C0C14">
        <w:rPr>
          <w:sz w:val="28"/>
          <w:szCs w:val="28"/>
          <w:lang w:val="uk-UA"/>
        </w:rPr>
        <w:t xml:space="preserve">      Незагоювані рани – це ті рани, для яких ймовірність не загоювання особливо висока незалежно від лікування, а ризик ампутації високий (кількість балів від 0 до 10, ризик загоювання до 30%). Дані пацієнти</w:t>
      </w:r>
      <w:r w:rsidR="00411245" w:rsidRPr="008C0C14">
        <w:rPr>
          <w:sz w:val="28"/>
          <w:szCs w:val="28"/>
          <w:lang w:val="uk-UA"/>
        </w:rPr>
        <w:t xml:space="preserve"> потребують проведення ампутацій</w:t>
      </w:r>
      <w:r w:rsidRPr="008C0C14">
        <w:rPr>
          <w:sz w:val="28"/>
          <w:szCs w:val="28"/>
          <w:lang w:val="uk-UA"/>
        </w:rPr>
        <w:t xml:space="preserve"> або реваскуляризацію.</w:t>
      </w:r>
    </w:p>
    <w:p w14:paraId="735F20EB" w14:textId="77777777" w:rsidR="00B10859" w:rsidRPr="008C0C14" w:rsidRDefault="00B10859" w:rsidP="006C4BBE">
      <w:pPr>
        <w:spacing w:after="0" w:line="240" w:lineRule="auto"/>
        <w:jc w:val="both"/>
        <w:rPr>
          <w:rFonts w:ascii="Times New Roman" w:hAnsi="Times New Roman" w:cs="Times New Roman"/>
          <w:sz w:val="28"/>
          <w:lang w:val="uk-UA"/>
        </w:rPr>
      </w:pPr>
      <w:r w:rsidRPr="008C0C14">
        <w:rPr>
          <w:szCs w:val="28"/>
          <w:lang w:val="uk-UA"/>
        </w:rPr>
        <w:t xml:space="preserve">         </w:t>
      </w:r>
      <w:r w:rsidRPr="008C0C14">
        <w:rPr>
          <w:rFonts w:ascii="Times New Roman" w:hAnsi="Times New Roman" w:cs="Times New Roman"/>
          <w:sz w:val="28"/>
          <w:lang w:val="uk-UA"/>
        </w:rPr>
        <w:t xml:space="preserve">На основі запропонованої комплексної системи оцінки  перебігу раньового процесу вперше розроблено систему бальної оцінки ефективності різних способів лікування гнійно-некротичних ран нижніх кінцівок з урахуванням особливостей раньового процесу.  </w:t>
      </w:r>
    </w:p>
    <w:p w14:paraId="237EBCC0" w14:textId="05D90B84" w:rsidR="00B10859" w:rsidRPr="008C0C14" w:rsidRDefault="00B10859" w:rsidP="006C4BBE">
      <w:pPr>
        <w:pStyle w:val="a6"/>
        <w:spacing w:after="0" w:line="240" w:lineRule="auto"/>
        <w:jc w:val="both"/>
        <w:rPr>
          <w:rFonts w:ascii="Times New Roman" w:hAnsi="Times New Roman" w:cs="Times New Roman"/>
          <w:sz w:val="28"/>
          <w:szCs w:val="28"/>
          <w:lang w:val="uk-UA"/>
        </w:rPr>
      </w:pPr>
      <w:r w:rsidRPr="008C0C14">
        <w:rPr>
          <w:rFonts w:ascii="Times New Roman" w:hAnsi="Times New Roman" w:cs="Times New Roman"/>
          <w:sz w:val="28"/>
          <w:szCs w:val="28"/>
          <w:lang w:val="uk-UA"/>
        </w:rPr>
        <w:t xml:space="preserve">        Незадовільні результати лікування  пацієнтів з гнійно-некротичними ранам</w:t>
      </w:r>
      <w:r w:rsidR="00815C91">
        <w:rPr>
          <w:rFonts w:ascii="Times New Roman" w:hAnsi="Times New Roman" w:cs="Times New Roman"/>
          <w:sz w:val="28"/>
          <w:szCs w:val="28"/>
          <w:lang w:val="uk-UA"/>
        </w:rPr>
        <w:t xml:space="preserve">и нижніх кінцівок  </w:t>
      </w:r>
      <w:r w:rsidRPr="008C0C14">
        <w:rPr>
          <w:rFonts w:ascii="Times New Roman" w:hAnsi="Times New Roman" w:cs="Times New Roman"/>
          <w:sz w:val="28"/>
          <w:szCs w:val="28"/>
          <w:lang w:val="uk-UA"/>
        </w:rPr>
        <w:t xml:space="preserve"> можна пояснити утворенням мікроорганізмами в рані біоплівок – співтовариства мікроорганізмів різних видів, які живуть у тривимірному мукополісахаридному матриксі. Тому наступним етапом нашої роботи було вивчення здатності мікроорганізмів утворювати бактеріальні плівки в ранах.</w:t>
      </w:r>
    </w:p>
    <w:p w14:paraId="501BE272" w14:textId="77777777" w:rsidR="00B10859" w:rsidRPr="008C0C14" w:rsidRDefault="008B2E51" w:rsidP="006C4BBE">
      <w:pPr>
        <w:spacing w:after="0" w:line="240" w:lineRule="auto"/>
        <w:jc w:val="both"/>
        <w:rPr>
          <w:rFonts w:ascii="Times New Roman" w:hAnsi="Times New Roman" w:cs="Times New Roman"/>
          <w:sz w:val="28"/>
          <w:szCs w:val="28"/>
          <w:lang w:val="uk-UA"/>
        </w:rPr>
      </w:pPr>
      <w:r w:rsidRPr="008C0C14">
        <w:rPr>
          <w:rFonts w:ascii="Times New Roman" w:hAnsi="Times New Roman" w:cs="Times New Roman"/>
          <w:sz w:val="28"/>
          <w:szCs w:val="28"/>
          <w:lang w:val="uk-UA"/>
        </w:rPr>
        <w:t xml:space="preserve">       </w:t>
      </w:r>
      <w:r w:rsidR="00B10859" w:rsidRPr="008C0C14">
        <w:rPr>
          <w:rFonts w:ascii="Times New Roman" w:hAnsi="Times New Roman" w:cs="Times New Roman"/>
          <w:sz w:val="28"/>
          <w:szCs w:val="28"/>
          <w:lang w:val="uk-UA"/>
        </w:rPr>
        <w:t xml:space="preserve">На першому етапі нами було проведено дослідження росту та розвитку мікроорганізмів </w:t>
      </w:r>
      <w:r w:rsidR="00B10859" w:rsidRPr="008C0C14">
        <w:rPr>
          <w:rFonts w:ascii="Times New Roman" w:hAnsi="Times New Roman" w:cs="Times New Roman"/>
          <w:i/>
          <w:sz w:val="28"/>
          <w:szCs w:val="28"/>
          <w:lang w:val="uk-UA"/>
        </w:rPr>
        <w:t xml:space="preserve"> in vitro</w:t>
      </w:r>
      <w:r w:rsidR="00B10859" w:rsidRPr="008C0C14">
        <w:rPr>
          <w:rFonts w:ascii="Times New Roman" w:hAnsi="Times New Roman" w:cs="Times New Roman"/>
          <w:sz w:val="28"/>
          <w:szCs w:val="28"/>
          <w:lang w:val="uk-UA"/>
        </w:rPr>
        <w:t xml:space="preserve">. При дослідженні штамів </w:t>
      </w:r>
      <w:r w:rsidR="00B10859" w:rsidRPr="008C0C14">
        <w:rPr>
          <w:rFonts w:ascii="Times New Roman" w:hAnsi="Times New Roman" w:cs="Times New Roman"/>
          <w:i/>
          <w:sz w:val="28"/>
          <w:szCs w:val="28"/>
          <w:lang w:val="uk-UA"/>
        </w:rPr>
        <w:t xml:space="preserve">Pseudomonas aeruginosa </w:t>
      </w:r>
      <w:r w:rsidR="00B10859" w:rsidRPr="008C0C14">
        <w:rPr>
          <w:rFonts w:ascii="Times New Roman" w:hAnsi="Times New Roman" w:cs="Times New Roman"/>
          <w:sz w:val="28"/>
          <w:szCs w:val="28"/>
          <w:lang w:val="uk-UA"/>
        </w:rPr>
        <w:t xml:space="preserve">за умов </w:t>
      </w:r>
      <w:r w:rsidR="00B10859" w:rsidRPr="008C0C14">
        <w:rPr>
          <w:rFonts w:ascii="Times New Roman" w:hAnsi="Times New Roman" w:cs="Times New Roman"/>
          <w:i/>
          <w:sz w:val="28"/>
          <w:szCs w:val="28"/>
          <w:lang w:val="uk-UA"/>
        </w:rPr>
        <w:t>in vitro</w:t>
      </w:r>
      <w:r w:rsidR="00B10859" w:rsidRPr="008C0C14">
        <w:rPr>
          <w:rFonts w:ascii="Times New Roman" w:hAnsi="Times New Roman" w:cs="Times New Roman"/>
          <w:sz w:val="28"/>
          <w:szCs w:val="28"/>
          <w:lang w:val="uk-UA"/>
        </w:rPr>
        <w:t xml:space="preserve"> рясний ріст мікроорганізмів та формування біологічної плівки на предметному склі фіксували вже через 24 години.  Бактерії рясно покривали предметне скло у вигляді скупчень та конгломератів, які у подальшому (на 2 добу) трансформувалися у суцільний моношар. Останній являв собою однорідну структуру, обмежену лише полем зору.  На 3-ю добу дослідження </w:t>
      </w:r>
      <w:r w:rsidR="00B10859" w:rsidRPr="008C0C14">
        <w:rPr>
          <w:rFonts w:ascii="Times New Roman" w:hAnsi="Times New Roman" w:cs="Times New Roman"/>
          <w:sz w:val="28"/>
          <w:szCs w:val="28"/>
          <w:lang w:val="uk-UA"/>
        </w:rPr>
        <w:lastRenderedPageBreak/>
        <w:t xml:space="preserve">разом з  </w:t>
      </w:r>
      <w:r w:rsidR="00B10859" w:rsidRPr="008C0C14">
        <w:rPr>
          <w:rFonts w:ascii="Times New Roman" w:hAnsi="Times New Roman" w:cs="Times New Roman"/>
          <w:i/>
          <w:sz w:val="28"/>
          <w:szCs w:val="28"/>
          <w:lang w:val="uk-UA"/>
        </w:rPr>
        <w:t>Pseudomonas</w:t>
      </w:r>
      <w:r w:rsidR="00B10859" w:rsidRPr="008C0C14">
        <w:rPr>
          <w:rFonts w:ascii="Times New Roman" w:hAnsi="Times New Roman" w:cs="Times New Roman"/>
          <w:sz w:val="28"/>
          <w:szCs w:val="28"/>
          <w:lang w:val="uk-UA"/>
        </w:rPr>
        <w:t xml:space="preserve"> </w:t>
      </w:r>
      <w:r w:rsidR="00B10859" w:rsidRPr="008C0C14">
        <w:rPr>
          <w:rFonts w:ascii="Times New Roman" w:hAnsi="Times New Roman" w:cs="Times New Roman"/>
          <w:i/>
          <w:sz w:val="28"/>
          <w:szCs w:val="28"/>
          <w:lang w:val="uk-UA"/>
        </w:rPr>
        <w:t>aeruginosa</w:t>
      </w:r>
      <w:r w:rsidR="00B10859" w:rsidRPr="008C0C14">
        <w:rPr>
          <w:rFonts w:ascii="Times New Roman" w:hAnsi="Times New Roman" w:cs="Times New Roman"/>
          <w:sz w:val="28"/>
          <w:szCs w:val="28"/>
          <w:lang w:val="uk-UA"/>
        </w:rPr>
        <w:t xml:space="preserve"> було відмічено наявність окремих видів грибків.   </w:t>
      </w:r>
    </w:p>
    <w:p w14:paraId="58CB214E" w14:textId="77777777" w:rsidR="008B2E51" w:rsidRPr="008C0C14" w:rsidRDefault="008B2E51" w:rsidP="006C4BBE">
      <w:pPr>
        <w:spacing w:after="0" w:line="240" w:lineRule="auto"/>
        <w:jc w:val="both"/>
        <w:rPr>
          <w:rFonts w:ascii="Times New Roman" w:hAnsi="Times New Roman" w:cs="Times New Roman"/>
          <w:sz w:val="28"/>
          <w:szCs w:val="28"/>
          <w:lang w:val="uk-UA"/>
        </w:rPr>
      </w:pPr>
      <w:r w:rsidRPr="008C0C14">
        <w:rPr>
          <w:rFonts w:ascii="Times New Roman" w:hAnsi="Times New Roman" w:cs="Times New Roman"/>
          <w:sz w:val="28"/>
          <w:szCs w:val="28"/>
          <w:lang w:val="uk-UA"/>
        </w:rPr>
        <w:t xml:space="preserve">       </w:t>
      </w:r>
      <w:r w:rsidR="00B10859" w:rsidRPr="008C0C14">
        <w:rPr>
          <w:rFonts w:ascii="Times New Roman" w:hAnsi="Times New Roman" w:cs="Times New Roman"/>
          <w:sz w:val="28"/>
          <w:szCs w:val="28"/>
          <w:lang w:val="uk-UA"/>
        </w:rPr>
        <w:t xml:space="preserve">При дослідженні штамів </w:t>
      </w:r>
      <w:r w:rsidR="00B10859" w:rsidRPr="008C0C14">
        <w:rPr>
          <w:rFonts w:ascii="Times New Roman" w:hAnsi="Times New Roman" w:cs="Times New Roman"/>
          <w:i/>
          <w:sz w:val="28"/>
          <w:szCs w:val="28"/>
          <w:lang w:val="uk-UA"/>
        </w:rPr>
        <w:t>Staphylococcus aureus</w:t>
      </w:r>
      <w:r w:rsidR="00B10859" w:rsidRPr="008C0C14">
        <w:rPr>
          <w:rFonts w:ascii="Times New Roman" w:hAnsi="Times New Roman" w:cs="Times New Roman"/>
          <w:sz w:val="28"/>
          <w:szCs w:val="28"/>
          <w:lang w:val="uk-UA"/>
        </w:rPr>
        <w:t xml:space="preserve">  </w:t>
      </w:r>
      <w:r w:rsidR="00B10859" w:rsidRPr="008C0C14">
        <w:rPr>
          <w:rFonts w:ascii="Times New Roman" w:hAnsi="Times New Roman" w:cs="Times New Roman"/>
          <w:i/>
          <w:sz w:val="28"/>
          <w:szCs w:val="28"/>
          <w:lang w:val="uk-UA"/>
        </w:rPr>
        <w:t>in vitro</w:t>
      </w:r>
      <w:r w:rsidR="00B10859" w:rsidRPr="008C0C14">
        <w:rPr>
          <w:rFonts w:ascii="Times New Roman" w:hAnsi="Times New Roman" w:cs="Times New Roman"/>
          <w:sz w:val="28"/>
          <w:szCs w:val="28"/>
          <w:lang w:val="uk-UA"/>
        </w:rPr>
        <w:t xml:space="preserve"> наявності організації мікроорганізмів у вигляді бактеріальної плівки виявлено не було. На предметному склі мали місце лише поодинокі бактерії без  скупчень.</w:t>
      </w:r>
    </w:p>
    <w:p w14:paraId="03C98AC7" w14:textId="4D367919" w:rsidR="00B10859" w:rsidRPr="008C0C14" w:rsidRDefault="008B2E51" w:rsidP="006C4BBE">
      <w:pPr>
        <w:spacing w:after="0" w:line="240" w:lineRule="auto"/>
        <w:jc w:val="both"/>
        <w:rPr>
          <w:rFonts w:ascii="Times New Roman" w:hAnsi="Times New Roman" w:cs="Times New Roman"/>
          <w:sz w:val="28"/>
          <w:szCs w:val="28"/>
          <w:lang w:val="uk-UA"/>
        </w:rPr>
      </w:pPr>
      <w:r w:rsidRPr="008C0C14">
        <w:rPr>
          <w:rFonts w:ascii="Times New Roman" w:hAnsi="Times New Roman" w:cs="Times New Roman"/>
          <w:sz w:val="28"/>
          <w:szCs w:val="28"/>
          <w:lang w:val="uk-UA"/>
        </w:rPr>
        <w:t xml:space="preserve">      </w:t>
      </w:r>
      <w:r w:rsidR="00B10859" w:rsidRPr="008C0C14">
        <w:rPr>
          <w:rFonts w:ascii="Times New Roman" w:hAnsi="Times New Roman" w:cs="Times New Roman"/>
          <w:sz w:val="28"/>
          <w:szCs w:val="28"/>
          <w:lang w:val="uk-UA"/>
        </w:rPr>
        <w:t>В подальшому досліджено 137 пацієнтів з флегмонами та абсцесами м’яких тканин різної локалізації. У всіх пацієнтів при госпіталізації було виявлено ознаки синдрому системної запал</w:t>
      </w:r>
      <w:r w:rsidR="00815C91">
        <w:rPr>
          <w:rFonts w:ascii="Times New Roman" w:hAnsi="Times New Roman" w:cs="Times New Roman"/>
          <w:sz w:val="28"/>
          <w:szCs w:val="28"/>
          <w:lang w:val="uk-UA"/>
        </w:rPr>
        <w:t xml:space="preserve">ьної реакції (SIRS).  Зменшення </w:t>
      </w:r>
      <w:r w:rsidR="00B10859" w:rsidRPr="008C0C14">
        <w:rPr>
          <w:rFonts w:ascii="Times New Roman" w:hAnsi="Times New Roman" w:cs="Times New Roman"/>
          <w:sz w:val="28"/>
          <w:szCs w:val="28"/>
          <w:lang w:val="uk-UA"/>
        </w:rPr>
        <w:t>клінічних ознак SIRS відмічалось через 2,3</w:t>
      </w:r>
      <w:r w:rsidR="00B10859" w:rsidRPr="008C0C14">
        <w:rPr>
          <w:rFonts w:ascii="Times New Roman" w:hAnsi="Times New Roman" w:cs="Times New Roman"/>
          <w:sz w:val="28"/>
          <w:lang w:val="uk-UA"/>
        </w:rPr>
        <w:sym w:font="Symbol" w:char="F0B1"/>
      </w:r>
      <w:r w:rsidR="00B10859" w:rsidRPr="008C0C14">
        <w:rPr>
          <w:rFonts w:ascii="Times New Roman" w:hAnsi="Times New Roman" w:cs="Times New Roman"/>
          <w:sz w:val="28"/>
          <w:szCs w:val="28"/>
          <w:lang w:val="uk-UA"/>
        </w:rPr>
        <w:t>0,2 доби після оперативного втручання. Появу грануляційної тканини спостерігали на 3,8</w:t>
      </w:r>
      <w:r w:rsidR="00B10859" w:rsidRPr="008C0C14">
        <w:rPr>
          <w:rFonts w:ascii="Times New Roman" w:hAnsi="Times New Roman" w:cs="Times New Roman"/>
          <w:sz w:val="28"/>
          <w:lang w:val="uk-UA"/>
        </w:rPr>
        <w:sym w:font="Symbol" w:char="F0B1"/>
      </w:r>
      <w:r w:rsidR="00B10859" w:rsidRPr="008C0C14">
        <w:rPr>
          <w:rFonts w:ascii="Times New Roman" w:hAnsi="Times New Roman" w:cs="Times New Roman"/>
          <w:sz w:val="28"/>
          <w:szCs w:val="28"/>
          <w:lang w:val="uk-UA"/>
        </w:rPr>
        <w:t>0,4 добу після операції, Було встановлено, що  на 3-ю добу лише у 6 пацієнтів  та у 1 пацієнта на 5-у добу  у рані з’являлись аморфні субстанції, які містили мікроорганізми. Скупчення бактерій було відмічено на нитка</w:t>
      </w:r>
      <w:r w:rsidR="00815C91">
        <w:rPr>
          <w:rFonts w:ascii="Times New Roman" w:hAnsi="Times New Roman" w:cs="Times New Roman"/>
          <w:sz w:val="28"/>
          <w:szCs w:val="28"/>
          <w:lang w:val="uk-UA"/>
        </w:rPr>
        <w:t>х фібрину та навколо нейтрофільних гранулоцитів</w:t>
      </w:r>
      <w:r w:rsidR="00B10859" w:rsidRPr="008C0C14">
        <w:rPr>
          <w:rFonts w:ascii="Times New Roman" w:hAnsi="Times New Roman" w:cs="Times New Roman"/>
          <w:sz w:val="28"/>
          <w:szCs w:val="28"/>
          <w:lang w:val="uk-UA"/>
        </w:rPr>
        <w:t xml:space="preserve">. Структура даних утворень нагадувала структуру бактеріальних плівок, отриманих </w:t>
      </w:r>
      <w:r w:rsidR="00B10859" w:rsidRPr="008C0C14">
        <w:rPr>
          <w:rFonts w:ascii="Times New Roman" w:hAnsi="Times New Roman" w:cs="Times New Roman"/>
          <w:i/>
          <w:sz w:val="28"/>
          <w:szCs w:val="28"/>
          <w:lang w:val="uk-UA"/>
        </w:rPr>
        <w:t>in vitro</w:t>
      </w:r>
      <w:r w:rsidR="00B10859" w:rsidRPr="008C0C14">
        <w:rPr>
          <w:rFonts w:ascii="Times New Roman" w:hAnsi="Times New Roman" w:cs="Times New Roman"/>
          <w:sz w:val="28"/>
          <w:szCs w:val="28"/>
          <w:lang w:val="uk-UA"/>
        </w:rPr>
        <w:t>.   У подальшому післяопераційному періоді при появі у рані грануляційної тканини та зменшення ознак SIRS бактеріальної плівки  визначити не вдавалось.</w:t>
      </w:r>
    </w:p>
    <w:p w14:paraId="65DD94CF" w14:textId="77777777" w:rsidR="00B10859" w:rsidRPr="001E4D78" w:rsidRDefault="008B2E51" w:rsidP="006C4B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10859" w:rsidRPr="001E4D78">
        <w:rPr>
          <w:rFonts w:ascii="Times New Roman" w:hAnsi="Times New Roman" w:cs="Times New Roman"/>
          <w:sz w:val="28"/>
          <w:szCs w:val="28"/>
          <w:lang w:val="uk-UA"/>
        </w:rPr>
        <w:t xml:space="preserve">Виявлено пряму кореляційну залежність між здатністю мікроорганізмів утворювати бактеріальну плівку та тривалістю захворювання (коефіцієнт лінійної кореляції Пірсона  </w:t>
      </w:r>
      <w:r w:rsidR="00B10859" w:rsidRPr="001E4D78">
        <w:rPr>
          <w:rFonts w:ascii="Times New Roman" w:hAnsi="Times New Roman" w:cs="Times New Roman"/>
          <w:sz w:val="28"/>
          <w:szCs w:val="28"/>
        </w:rPr>
        <w:t>r</w:t>
      </w:r>
      <w:r w:rsidR="00B10859" w:rsidRPr="001E4D78">
        <w:rPr>
          <w:rFonts w:ascii="Times New Roman" w:hAnsi="Times New Roman" w:cs="Times New Roman"/>
          <w:sz w:val="28"/>
          <w:szCs w:val="28"/>
          <w:vertAlign w:val="subscript"/>
        </w:rPr>
        <w:t>p</w:t>
      </w:r>
      <w:r w:rsidR="00B10859" w:rsidRPr="001E4D78">
        <w:rPr>
          <w:rFonts w:ascii="Times New Roman" w:hAnsi="Times New Roman" w:cs="Times New Roman"/>
          <w:sz w:val="28"/>
          <w:szCs w:val="28"/>
          <w:vertAlign w:val="subscript"/>
          <w:lang w:val="uk-UA"/>
        </w:rPr>
        <w:t xml:space="preserve"> </w:t>
      </w:r>
      <w:r w:rsidR="00B10859" w:rsidRPr="001E4D78">
        <w:rPr>
          <w:rFonts w:ascii="Times New Roman" w:hAnsi="Times New Roman" w:cs="Times New Roman"/>
          <w:sz w:val="28"/>
          <w:szCs w:val="28"/>
          <w:lang w:val="uk-UA"/>
        </w:rPr>
        <w:t>= 0,67</w:t>
      </w:r>
      <w:r w:rsidR="00B10859" w:rsidRPr="001E4D78">
        <w:rPr>
          <w:rFonts w:ascii="Times New Roman" w:hAnsi="Times New Roman" w:cs="Times New Roman"/>
          <w:color w:val="008000"/>
          <w:sz w:val="28"/>
          <w:szCs w:val="28"/>
          <w:lang w:val="uk-UA"/>
        </w:rPr>
        <w:t xml:space="preserve">, </w:t>
      </w:r>
      <w:r w:rsidR="00B10859" w:rsidRPr="001E4D78">
        <w:rPr>
          <w:rFonts w:ascii="Times New Roman" w:hAnsi="Times New Roman" w:cs="Times New Roman"/>
          <w:color w:val="008000"/>
          <w:sz w:val="28"/>
          <w:szCs w:val="28"/>
          <w:lang w:val="en-US"/>
        </w:rPr>
        <w:t>p</w:t>
      </w:r>
      <w:r w:rsidR="00B10859" w:rsidRPr="001E4D78">
        <w:rPr>
          <w:rFonts w:ascii="Times New Roman" w:hAnsi="Times New Roman" w:cs="Times New Roman"/>
          <w:color w:val="008000"/>
          <w:sz w:val="28"/>
          <w:szCs w:val="28"/>
          <w:lang w:val="uk-UA"/>
        </w:rPr>
        <w:t>&lt;0,05</w:t>
      </w:r>
      <w:r w:rsidR="00B10859" w:rsidRPr="001E4D78">
        <w:rPr>
          <w:rFonts w:ascii="Times New Roman" w:hAnsi="Times New Roman" w:cs="Times New Roman"/>
          <w:sz w:val="28"/>
          <w:szCs w:val="28"/>
          <w:lang w:val="uk-UA"/>
        </w:rPr>
        <w:t xml:space="preserve">). Натомість, кореляція даної ознаки із термінами регресії клінічних проявів </w:t>
      </w:r>
      <w:r w:rsidR="00B10859" w:rsidRPr="001E4D78">
        <w:rPr>
          <w:rFonts w:ascii="Times New Roman" w:hAnsi="Times New Roman" w:cs="Times New Roman"/>
          <w:sz w:val="28"/>
          <w:szCs w:val="28"/>
        </w:rPr>
        <w:t>SIRS</w:t>
      </w:r>
      <w:r w:rsidR="00B10859" w:rsidRPr="001E4D78">
        <w:rPr>
          <w:rFonts w:ascii="Times New Roman" w:hAnsi="Times New Roman" w:cs="Times New Roman"/>
          <w:sz w:val="28"/>
          <w:szCs w:val="28"/>
          <w:lang w:val="uk-UA"/>
        </w:rPr>
        <w:t xml:space="preserve"> була менш значимою та носила зворотній напрямок (</w:t>
      </w:r>
      <w:r w:rsidR="00B10859" w:rsidRPr="001E4D78">
        <w:rPr>
          <w:rFonts w:ascii="Times New Roman" w:hAnsi="Times New Roman" w:cs="Times New Roman"/>
          <w:sz w:val="28"/>
          <w:szCs w:val="28"/>
        </w:rPr>
        <w:t>r</w:t>
      </w:r>
      <w:r w:rsidR="00B10859" w:rsidRPr="001E4D78">
        <w:rPr>
          <w:rFonts w:ascii="Times New Roman" w:hAnsi="Times New Roman" w:cs="Times New Roman"/>
          <w:sz w:val="28"/>
          <w:szCs w:val="28"/>
          <w:vertAlign w:val="subscript"/>
        </w:rPr>
        <w:t>p</w:t>
      </w:r>
      <w:r w:rsidR="00B10859" w:rsidRPr="001E4D78">
        <w:rPr>
          <w:rFonts w:ascii="Times New Roman" w:hAnsi="Times New Roman" w:cs="Times New Roman"/>
          <w:sz w:val="28"/>
          <w:szCs w:val="28"/>
          <w:lang w:val="uk-UA"/>
        </w:rPr>
        <w:t xml:space="preserve"> = - 0,42). Кореляційний зв’язок здатності збудників утворювати плівки із термінами появи грануляцій був слабким     (</w:t>
      </w:r>
      <w:r w:rsidR="00B10859" w:rsidRPr="001E4D78">
        <w:rPr>
          <w:rFonts w:ascii="Times New Roman" w:hAnsi="Times New Roman" w:cs="Times New Roman"/>
          <w:sz w:val="28"/>
          <w:szCs w:val="28"/>
        </w:rPr>
        <w:t>r</w:t>
      </w:r>
      <w:r w:rsidR="00B10859" w:rsidRPr="001E4D78">
        <w:rPr>
          <w:rFonts w:ascii="Times New Roman" w:hAnsi="Times New Roman" w:cs="Times New Roman"/>
          <w:sz w:val="28"/>
          <w:szCs w:val="28"/>
          <w:vertAlign w:val="subscript"/>
        </w:rPr>
        <w:t>p</w:t>
      </w:r>
      <w:r w:rsidR="00B10859" w:rsidRPr="001E4D78">
        <w:rPr>
          <w:rFonts w:ascii="Times New Roman" w:hAnsi="Times New Roman" w:cs="Times New Roman"/>
          <w:sz w:val="28"/>
          <w:szCs w:val="28"/>
          <w:lang w:val="uk-UA"/>
        </w:rPr>
        <w:t xml:space="preserve"> = - 0,27</w:t>
      </w:r>
      <w:r w:rsidR="00B10859" w:rsidRPr="001E4D78">
        <w:rPr>
          <w:rFonts w:ascii="Times New Roman" w:hAnsi="Times New Roman" w:cs="Times New Roman"/>
          <w:color w:val="008000"/>
          <w:sz w:val="28"/>
          <w:szCs w:val="28"/>
          <w:lang w:val="uk-UA"/>
        </w:rPr>
        <w:t xml:space="preserve">, </w:t>
      </w:r>
      <w:r w:rsidR="00B10859" w:rsidRPr="001E4D78">
        <w:rPr>
          <w:rFonts w:ascii="Times New Roman" w:hAnsi="Times New Roman" w:cs="Times New Roman"/>
          <w:color w:val="008000"/>
          <w:sz w:val="28"/>
          <w:szCs w:val="28"/>
          <w:lang w:val="en-US"/>
        </w:rPr>
        <w:t>p</w:t>
      </w:r>
      <w:r w:rsidR="00B10859" w:rsidRPr="001E4D78">
        <w:rPr>
          <w:rFonts w:ascii="Times New Roman" w:hAnsi="Times New Roman" w:cs="Times New Roman"/>
          <w:color w:val="008000"/>
          <w:sz w:val="28"/>
          <w:szCs w:val="28"/>
          <w:lang w:val="uk-UA"/>
        </w:rPr>
        <w:t>&lt;0,05</w:t>
      </w:r>
      <w:r w:rsidR="00B10859" w:rsidRPr="001E4D78">
        <w:rPr>
          <w:rFonts w:ascii="Times New Roman" w:hAnsi="Times New Roman" w:cs="Times New Roman"/>
          <w:sz w:val="28"/>
          <w:szCs w:val="28"/>
          <w:lang w:val="uk-UA"/>
        </w:rPr>
        <w:t>).</w:t>
      </w:r>
    </w:p>
    <w:p w14:paraId="00A2C2F6" w14:textId="77777777" w:rsidR="00B10859" w:rsidRDefault="00B10859" w:rsidP="006C4BBE">
      <w:pPr>
        <w:pStyle w:val="a3"/>
        <w:spacing w:line="240" w:lineRule="auto"/>
        <w:ind w:left="0"/>
      </w:pPr>
      <w:r w:rsidRPr="001E4D78">
        <w:t xml:space="preserve"> Отримані дані свідчать про те, що здатність мікроорганізмів   утворювати біоплівки реалізується не тільки </w:t>
      </w:r>
      <w:r w:rsidRPr="001E4D78">
        <w:rPr>
          <w:i/>
        </w:rPr>
        <w:t>in vitro</w:t>
      </w:r>
      <w:r w:rsidRPr="001E4D78">
        <w:t>, ал</w:t>
      </w:r>
      <w:r>
        <w:t>е й безпосередньо у вогнищі рано</w:t>
      </w:r>
      <w:r w:rsidRPr="001E4D78">
        <w:t xml:space="preserve">вої інфекції, однак терміни їх формування суттєво відрізняються. Якщо у дослідах </w:t>
      </w:r>
      <w:r w:rsidRPr="001E4D78">
        <w:rPr>
          <w:i/>
        </w:rPr>
        <w:t>in vitro</w:t>
      </w:r>
      <w:r w:rsidRPr="001E4D78">
        <w:t xml:space="preserve"> біоплівка утворюється через 10 годин після внесення культури  до середовища, то за умов </w:t>
      </w:r>
      <w:r w:rsidRPr="001E4D78">
        <w:rPr>
          <w:i/>
        </w:rPr>
        <w:t>in vivo</w:t>
      </w:r>
      <w:r w:rsidRPr="001E4D78">
        <w:t xml:space="preserve"> – через 24 – 72 години після розкриття гнійного вогнища. Отримані у роботі результати вказують на те, що після санації раневого процесу та призначення системної антибіотикотерапії, біоплівки, які доступні визначенню за допомогою світлової мікроскопії, з’являються на 3 добу післяопераційного періоду</w:t>
      </w:r>
      <w:r>
        <w:t xml:space="preserve">. </w:t>
      </w:r>
    </w:p>
    <w:p w14:paraId="7F1E1135" w14:textId="77777777" w:rsidR="00B10859" w:rsidRPr="001E4D78" w:rsidRDefault="008B2E51" w:rsidP="006C4BBE">
      <w:pPr>
        <w:pStyle w:val="a3"/>
        <w:spacing w:line="240" w:lineRule="auto"/>
        <w:ind w:left="0"/>
      </w:pPr>
      <w:r>
        <w:t xml:space="preserve"> </w:t>
      </w:r>
      <w:r w:rsidR="00B10859" w:rsidRPr="001E4D78">
        <w:t xml:space="preserve">Нами проведено дослідження бактеріальної плівки у 38 пацієнтів із синдромом діабетичної стопи. </w:t>
      </w:r>
      <w:r w:rsidR="00B10859">
        <w:t xml:space="preserve">При дослідженні матеріалу </w:t>
      </w:r>
      <w:r w:rsidR="00B10859" w:rsidRPr="001E4D78">
        <w:t xml:space="preserve"> </w:t>
      </w:r>
      <w:r w:rsidR="00B10859">
        <w:t>і</w:t>
      </w:r>
      <w:r w:rsidR="00B10859" w:rsidRPr="001E4D78">
        <w:t xml:space="preserve">з хронічних діабетичних  ран, встановлено, що у 26 (68%) пацієнтів мала місце бактеріальна плівка. Усі хронічні рани, з яких було виділено </w:t>
      </w:r>
      <w:r w:rsidR="00B10859" w:rsidRPr="001E4D78">
        <w:rPr>
          <w:i/>
        </w:rPr>
        <w:t>Pseudomonas aeruginosa</w:t>
      </w:r>
      <w:r w:rsidR="00B10859" w:rsidRPr="001E4D78">
        <w:t xml:space="preserve">, містили біоплівки. Ці біоплівки були добре сформовані, рясно покривали предметне скло у вигляді скупчень та конгломератів, які у подальшому трансформувались у моношар.  Біоплівки, що сформувались ентеробактеріями, були імобілізовані за рахунок фібрину та розташовувалися навколо нейтрофілів. Разом з мікроорганізмами у препаратах біоплівок в усіх випадках було виділено дріжджоподібні гриби. </w:t>
      </w:r>
    </w:p>
    <w:p w14:paraId="3F872726" w14:textId="77777777" w:rsidR="00B10859" w:rsidRPr="001E4D78" w:rsidRDefault="00B10859" w:rsidP="006C4BBE">
      <w:pPr>
        <w:spacing w:after="0" w:line="240" w:lineRule="auto"/>
        <w:ind w:firstLine="900"/>
        <w:jc w:val="both"/>
        <w:rPr>
          <w:rFonts w:ascii="Times New Roman" w:hAnsi="Times New Roman" w:cs="Times New Roman"/>
          <w:sz w:val="28"/>
          <w:szCs w:val="28"/>
        </w:rPr>
      </w:pPr>
      <w:r w:rsidRPr="007B0C4D">
        <w:rPr>
          <w:rFonts w:ascii="Times New Roman" w:hAnsi="Times New Roman" w:cs="Times New Roman"/>
          <w:sz w:val="28"/>
          <w:szCs w:val="28"/>
          <w:lang w:val="uk-UA"/>
        </w:rPr>
        <w:lastRenderedPageBreak/>
        <w:t xml:space="preserve">При дослідженні препаратів </w:t>
      </w:r>
      <w:r w:rsidRPr="001E4D78">
        <w:rPr>
          <w:rFonts w:ascii="Times New Roman" w:hAnsi="Times New Roman" w:cs="Times New Roman"/>
          <w:i/>
          <w:sz w:val="28"/>
          <w:szCs w:val="28"/>
        </w:rPr>
        <w:t>Staphylococcus</w:t>
      </w:r>
      <w:r w:rsidRPr="007B0C4D">
        <w:rPr>
          <w:rFonts w:ascii="Times New Roman" w:hAnsi="Times New Roman" w:cs="Times New Roman"/>
          <w:i/>
          <w:sz w:val="28"/>
          <w:szCs w:val="28"/>
          <w:lang w:val="uk-UA"/>
        </w:rPr>
        <w:t xml:space="preserve"> </w:t>
      </w:r>
      <w:r w:rsidRPr="001E4D78">
        <w:rPr>
          <w:rFonts w:ascii="Times New Roman" w:hAnsi="Times New Roman" w:cs="Times New Roman"/>
          <w:i/>
          <w:sz w:val="28"/>
          <w:szCs w:val="28"/>
        </w:rPr>
        <w:t>aureus</w:t>
      </w:r>
      <w:r w:rsidRPr="007B0C4D">
        <w:rPr>
          <w:rFonts w:ascii="Times New Roman" w:hAnsi="Times New Roman" w:cs="Times New Roman"/>
          <w:sz w:val="28"/>
          <w:szCs w:val="28"/>
          <w:lang w:val="uk-UA"/>
        </w:rPr>
        <w:t xml:space="preserve"> також було виявлено організацію мікроорганізмів у вигляді бактеріальної плівки у 3   пацієнтів. </w:t>
      </w:r>
      <w:r w:rsidRPr="001E4D78">
        <w:rPr>
          <w:rFonts w:ascii="Times New Roman" w:hAnsi="Times New Roman" w:cs="Times New Roman"/>
          <w:sz w:val="28"/>
          <w:szCs w:val="28"/>
        </w:rPr>
        <w:t>На предметному склі мікроорганізми розташовувалися у вигляді моношару, а також формували поодинокі скупчення.</w:t>
      </w:r>
    </w:p>
    <w:p w14:paraId="3EF5BCCA" w14:textId="66E6E2D9" w:rsidR="00B10859" w:rsidRPr="001E4D78" w:rsidRDefault="00B10859" w:rsidP="006C4BBE">
      <w:pPr>
        <w:spacing w:after="0" w:line="240" w:lineRule="auto"/>
        <w:ind w:firstLine="900"/>
        <w:jc w:val="both"/>
        <w:rPr>
          <w:rFonts w:ascii="Times New Roman" w:hAnsi="Times New Roman" w:cs="Times New Roman"/>
          <w:sz w:val="28"/>
          <w:szCs w:val="28"/>
          <w:lang w:val="uk-UA"/>
        </w:rPr>
      </w:pPr>
      <w:r w:rsidRPr="001E4D78">
        <w:rPr>
          <w:rFonts w:ascii="Times New Roman" w:hAnsi="Times New Roman" w:cs="Times New Roman"/>
          <w:sz w:val="28"/>
          <w:szCs w:val="28"/>
          <w:lang w:val="uk-UA"/>
        </w:rPr>
        <w:t>Як видно із результатів проведеного дослідження пацієнти із с</w:t>
      </w:r>
      <w:r w:rsidR="00815C91">
        <w:rPr>
          <w:rFonts w:ascii="Times New Roman" w:hAnsi="Times New Roman" w:cs="Times New Roman"/>
          <w:sz w:val="28"/>
          <w:szCs w:val="28"/>
          <w:lang w:val="uk-UA"/>
        </w:rPr>
        <w:t>индромом діабетичної стопи мали</w:t>
      </w:r>
      <w:r w:rsidRPr="001E4D78">
        <w:rPr>
          <w:rFonts w:ascii="Times New Roman" w:hAnsi="Times New Roman" w:cs="Times New Roman"/>
          <w:sz w:val="28"/>
          <w:szCs w:val="28"/>
          <w:lang w:val="uk-UA"/>
        </w:rPr>
        <w:t xml:space="preserve"> інфіковані гнійні рани. У 32 хворих  (85 %)  мікроорганізми у рані були Грам-негативними. Біоплівку  було виявлено у 26 хворих (68%), із них лише у 3 пацієнтів джерелом формування біоплівки були Грам-позитивні бактерії. 89% (23 хворих) біоплівок містили грам-негативні бактерії.</w:t>
      </w:r>
    </w:p>
    <w:p w14:paraId="74585F01" w14:textId="77777777" w:rsidR="0055526E" w:rsidRDefault="00B10859" w:rsidP="006C4B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E4D78">
        <w:rPr>
          <w:rFonts w:ascii="Times New Roman" w:hAnsi="Times New Roman" w:cs="Times New Roman"/>
          <w:sz w:val="28"/>
          <w:szCs w:val="28"/>
          <w:lang w:val="uk-UA"/>
        </w:rPr>
        <w:t>Застосування ультразвукової кавітації дозволяє повністю зруйнувати біоплівку та покращити результати лікування пацієнтів із гнійно-некротичними ускладнен</w:t>
      </w:r>
      <w:r w:rsidR="0055526E">
        <w:rPr>
          <w:rFonts w:ascii="Times New Roman" w:hAnsi="Times New Roman" w:cs="Times New Roman"/>
          <w:sz w:val="28"/>
          <w:szCs w:val="28"/>
          <w:lang w:val="uk-UA"/>
        </w:rPr>
        <w:t>нями синдрому діабетичної стопи.</w:t>
      </w:r>
    </w:p>
    <w:p w14:paraId="7D41B075" w14:textId="77777777" w:rsidR="00B10859" w:rsidRDefault="0055526E" w:rsidP="006C4B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10859">
        <w:rPr>
          <w:rFonts w:ascii="Times New Roman" w:hAnsi="Times New Roman" w:cs="Times New Roman"/>
          <w:sz w:val="28"/>
          <w:szCs w:val="28"/>
          <w:lang w:val="uk-UA"/>
        </w:rPr>
        <w:t>Нами було проведено визначення активності матриксних металопротеїназ у пацієнтів із гнійними ранами нижніх кінцівок. Дослідження проведено у пацієнтів 3 груп. Перша група – 35 пацієнтів складали пацієнти із гнійними ранами (абсцеси, флегмони) які загоювались вторинним натягом.    Другу групу становили хворі  гнійними діабетичними ранами (14 пацієнтів). В третій групі були пацієнти із хронічними діабетичними ранами (20 хворих).</w:t>
      </w:r>
    </w:p>
    <w:p w14:paraId="5C1B6586" w14:textId="39A7E5BF" w:rsidR="00B10859" w:rsidRPr="008C0C14" w:rsidRDefault="00B10859" w:rsidP="006C4BBE">
      <w:pPr>
        <w:spacing w:after="0" w:line="240" w:lineRule="auto"/>
        <w:ind w:firstLine="709"/>
        <w:jc w:val="both"/>
        <w:rPr>
          <w:rFonts w:ascii="Times New Roman" w:hAnsi="Times New Roman" w:cs="Times New Roman"/>
          <w:sz w:val="28"/>
          <w:szCs w:val="28"/>
          <w:lang w:val="uk-UA"/>
        </w:rPr>
      </w:pPr>
      <w:r w:rsidRPr="008C0C14">
        <w:rPr>
          <w:rFonts w:ascii="Times New Roman" w:hAnsi="Times New Roman" w:cs="Times New Roman"/>
          <w:sz w:val="28"/>
          <w:szCs w:val="28"/>
          <w:lang w:val="uk-UA"/>
        </w:rPr>
        <w:t xml:space="preserve">За допомогою денситометричного аналізу зимограм було встановлено, що статистично вірогідне зростання </w:t>
      </w:r>
      <w:r w:rsidR="00815C91">
        <w:rPr>
          <w:rFonts w:ascii="Times New Roman" w:hAnsi="Times New Roman" w:cs="Times New Roman"/>
          <w:sz w:val="28"/>
          <w:szCs w:val="28"/>
          <w:lang w:val="uk-UA"/>
        </w:rPr>
        <w:t>активності обох ММП відбувалось</w:t>
      </w:r>
      <w:r w:rsidRPr="008C0C14">
        <w:rPr>
          <w:rFonts w:ascii="Times New Roman" w:hAnsi="Times New Roman" w:cs="Times New Roman"/>
          <w:sz w:val="28"/>
          <w:szCs w:val="28"/>
          <w:lang w:val="uk-UA"/>
        </w:rPr>
        <w:t xml:space="preserve"> на четверту добу ранового процесу. Динаміка змін активності желатиназ у біопсійному матеріалі, відібраному з го</w:t>
      </w:r>
      <w:r w:rsidR="00815C91">
        <w:rPr>
          <w:rFonts w:ascii="Times New Roman" w:hAnsi="Times New Roman" w:cs="Times New Roman"/>
          <w:sz w:val="28"/>
          <w:szCs w:val="28"/>
          <w:lang w:val="uk-UA"/>
        </w:rPr>
        <w:t>стрих та гнійних ран, демонструвала</w:t>
      </w:r>
      <w:r w:rsidRPr="008C0C14">
        <w:rPr>
          <w:rFonts w:ascii="Times New Roman" w:hAnsi="Times New Roman" w:cs="Times New Roman"/>
          <w:sz w:val="28"/>
          <w:szCs w:val="28"/>
          <w:lang w:val="uk-UA"/>
        </w:rPr>
        <w:t xml:space="preserve"> збіжну тенденцію. Показано більш ніж 50%-ве зростання загальної каталітичної активності ММП-9 вже на другу добу після</w:t>
      </w:r>
      <w:r w:rsidR="00936E01">
        <w:rPr>
          <w:rFonts w:ascii="Times New Roman" w:hAnsi="Times New Roman" w:cs="Times New Roman"/>
          <w:sz w:val="28"/>
          <w:szCs w:val="28"/>
          <w:lang w:val="uk-UA"/>
        </w:rPr>
        <w:t>о</w:t>
      </w:r>
      <w:r w:rsidRPr="008C0C14">
        <w:rPr>
          <w:rFonts w:ascii="Times New Roman" w:hAnsi="Times New Roman" w:cs="Times New Roman"/>
          <w:sz w:val="28"/>
          <w:szCs w:val="28"/>
          <w:lang w:val="uk-UA"/>
        </w:rPr>
        <w:t>пераційного періоду у гострих ранах. Збільшення рівня розщеплення субстрату ММП-2 становило 35 і 79 % у гнійних та діабетичних рана відповідно на другу добу досліджуваного періоду відносно цієї величини на перший день</w:t>
      </w:r>
      <w:r w:rsidRPr="008C0C14">
        <w:rPr>
          <w:rFonts w:ascii="Times New Roman" w:hAnsi="Times New Roman" w:cs="Times New Roman"/>
          <w:color w:val="008000"/>
          <w:sz w:val="28"/>
          <w:szCs w:val="28"/>
          <w:lang w:val="uk-UA"/>
        </w:rPr>
        <w:t xml:space="preserve">. </w:t>
      </w:r>
      <w:r w:rsidRPr="008C0C14">
        <w:rPr>
          <w:rFonts w:ascii="Times New Roman" w:hAnsi="Times New Roman" w:cs="Times New Roman"/>
          <w:sz w:val="28"/>
          <w:szCs w:val="28"/>
          <w:lang w:val="uk-UA"/>
        </w:rPr>
        <w:t>Ензимати</w:t>
      </w:r>
      <w:r w:rsidR="00815C91">
        <w:rPr>
          <w:rFonts w:ascii="Times New Roman" w:hAnsi="Times New Roman" w:cs="Times New Roman"/>
          <w:sz w:val="28"/>
          <w:szCs w:val="28"/>
          <w:lang w:val="uk-UA"/>
        </w:rPr>
        <w:t>чна активність ММП-9, що сягала</w:t>
      </w:r>
      <w:r w:rsidRPr="008C0C14">
        <w:rPr>
          <w:rFonts w:ascii="Times New Roman" w:hAnsi="Times New Roman" w:cs="Times New Roman"/>
          <w:sz w:val="28"/>
          <w:szCs w:val="28"/>
          <w:lang w:val="uk-UA"/>
        </w:rPr>
        <w:t xml:space="preserve"> свого максимуму в усіх типах ран на четверту добу післяопераційного періоду, перевищувала у </w:t>
      </w:r>
      <w:r w:rsidRPr="008C0C14">
        <w:rPr>
          <w:rFonts w:ascii="Times New Roman" w:hAnsi="Times New Roman" w:cs="Times New Roman"/>
          <w:color w:val="008000"/>
          <w:sz w:val="28"/>
          <w:szCs w:val="28"/>
          <w:lang w:val="uk-UA"/>
        </w:rPr>
        <w:t>1,6</w:t>
      </w:r>
      <w:r w:rsidRPr="008C0C14">
        <w:rPr>
          <w:rFonts w:ascii="Times New Roman" w:hAnsi="Times New Roman" w:cs="Times New Roman"/>
          <w:sz w:val="28"/>
          <w:szCs w:val="28"/>
          <w:lang w:val="uk-UA"/>
        </w:rPr>
        <w:t xml:space="preserve">, 2,9 </w:t>
      </w:r>
      <w:r w:rsidRPr="008C0C14">
        <w:rPr>
          <w:rFonts w:ascii="Times New Roman" w:hAnsi="Times New Roman" w:cs="Times New Roman"/>
          <w:color w:val="008000"/>
          <w:sz w:val="28"/>
          <w:szCs w:val="28"/>
          <w:lang w:val="uk-UA"/>
        </w:rPr>
        <w:t>і 1,5</w:t>
      </w:r>
      <w:r w:rsidRPr="008C0C14">
        <w:rPr>
          <w:rFonts w:ascii="Times New Roman" w:hAnsi="Times New Roman" w:cs="Times New Roman"/>
          <w:sz w:val="28"/>
          <w:szCs w:val="28"/>
          <w:lang w:val="uk-UA"/>
        </w:rPr>
        <w:t xml:space="preserve"> рази цей параметр у гострих, гнійних та діабетичних ранах відповідно у порівнянні з першим днем. Найголовніші відмінності між </w:t>
      </w:r>
      <w:r w:rsidR="00815C91">
        <w:rPr>
          <w:rFonts w:ascii="Times New Roman" w:hAnsi="Times New Roman" w:cs="Times New Roman"/>
          <w:sz w:val="28"/>
          <w:szCs w:val="28"/>
          <w:lang w:val="uk-UA"/>
        </w:rPr>
        <w:t>ранами, що загоювалися вторинним натягом</w:t>
      </w:r>
      <w:r w:rsidRPr="008C0C14">
        <w:rPr>
          <w:rFonts w:ascii="Times New Roman" w:hAnsi="Times New Roman" w:cs="Times New Roman"/>
          <w:sz w:val="28"/>
          <w:szCs w:val="28"/>
          <w:lang w:val="uk-UA"/>
        </w:rPr>
        <w:t>, і хронічними діабетичними виразками, стосувалися змін протеолітичної активності у раново</w:t>
      </w:r>
      <w:r w:rsidR="00815C91">
        <w:rPr>
          <w:rFonts w:ascii="Times New Roman" w:hAnsi="Times New Roman" w:cs="Times New Roman"/>
          <w:sz w:val="28"/>
          <w:szCs w:val="28"/>
          <w:lang w:val="uk-UA"/>
        </w:rPr>
        <w:t>му середовищі на сьому добу після</w:t>
      </w:r>
      <w:r w:rsidRPr="008C0C14">
        <w:rPr>
          <w:rFonts w:ascii="Times New Roman" w:hAnsi="Times New Roman" w:cs="Times New Roman"/>
          <w:sz w:val="28"/>
          <w:szCs w:val="28"/>
          <w:lang w:val="uk-UA"/>
        </w:rPr>
        <w:t>операційного періо</w:t>
      </w:r>
      <w:r w:rsidR="00815C91">
        <w:rPr>
          <w:rFonts w:ascii="Times New Roman" w:hAnsi="Times New Roman" w:cs="Times New Roman"/>
          <w:sz w:val="28"/>
          <w:szCs w:val="28"/>
          <w:lang w:val="uk-UA"/>
        </w:rPr>
        <w:t>ду. У гострих ранах відбувалось</w:t>
      </w:r>
      <w:r w:rsidRPr="008C0C14">
        <w:rPr>
          <w:rFonts w:ascii="Times New Roman" w:hAnsi="Times New Roman" w:cs="Times New Roman"/>
          <w:sz w:val="28"/>
          <w:szCs w:val="28"/>
          <w:lang w:val="uk-UA"/>
        </w:rPr>
        <w:t xml:space="preserve"> драматичне зниження активності ММП-9 у </w:t>
      </w:r>
      <w:r w:rsidR="00815C91">
        <w:rPr>
          <w:rFonts w:ascii="Times New Roman" w:hAnsi="Times New Roman" w:cs="Times New Roman"/>
          <w:sz w:val="28"/>
          <w:szCs w:val="28"/>
          <w:lang w:val="uk-UA"/>
        </w:rPr>
        <w:t>порівнянні з четвертим днем після</w:t>
      </w:r>
      <w:r w:rsidRPr="008C0C14">
        <w:rPr>
          <w:rFonts w:ascii="Times New Roman" w:hAnsi="Times New Roman" w:cs="Times New Roman"/>
          <w:sz w:val="28"/>
          <w:szCs w:val="28"/>
          <w:lang w:val="uk-UA"/>
        </w:rPr>
        <w:t>операційного періоду, причому вона за велич</w:t>
      </w:r>
      <w:r w:rsidR="00815C91">
        <w:rPr>
          <w:rFonts w:ascii="Times New Roman" w:hAnsi="Times New Roman" w:cs="Times New Roman"/>
          <w:sz w:val="28"/>
          <w:szCs w:val="28"/>
          <w:lang w:val="uk-UA"/>
        </w:rPr>
        <w:t>иною статистично не відрізнялась</w:t>
      </w:r>
      <w:r w:rsidRPr="008C0C14">
        <w:rPr>
          <w:rFonts w:ascii="Times New Roman" w:hAnsi="Times New Roman" w:cs="Times New Roman"/>
          <w:sz w:val="28"/>
          <w:szCs w:val="28"/>
          <w:lang w:val="uk-UA"/>
        </w:rPr>
        <w:t xml:space="preserve"> від контрольного рівня, а у гнійних рана активн</w:t>
      </w:r>
      <w:r w:rsidR="00815C91">
        <w:rPr>
          <w:rFonts w:ascii="Times New Roman" w:hAnsi="Times New Roman" w:cs="Times New Roman"/>
          <w:sz w:val="28"/>
          <w:szCs w:val="28"/>
          <w:lang w:val="uk-UA"/>
        </w:rPr>
        <w:t>ість цієї желатинази навіть ставала</w:t>
      </w:r>
      <w:r w:rsidRPr="008C0C14">
        <w:rPr>
          <w:rFonts w:ascii="Times New Roman" w:hAnsi="Times New Roman" w:cs="Times New Roman"/>
          <w:sz w:val="28"/>
          <w:szCs w:val="28"/>
          <w:lang w:val="uk-UA"/>
        </w:rPr>
        <w:t xml:space="preserve"> нижчою за контрольний рівень на 68% (</w:t>
      </w:r>
      <w:r w:rsidRPr="008C0C14">
        <w:rPr>
          <w:rFonts w:ascii="Times New Roman" w:hAnsi="Times New Roman" w:cs="Times New Roman"/>
          <w:color w:val="008000"/>
          <w:sz w:val="28"/>
          <w:szCs w:val="28"/>
          <w:lang w:val="uk-UA"/>
        </w:rPr>
        <w:t>p&lt;</w:t>
      </w:r>
      <w:r w:rsidRPr="008C0C14">
        <w:rPr>
          <w:rFonts w:ascii="Times New Roman" w:hAnsi="Times New Roman" w:cs="Times New Roman"/>
          <w:sz w:val="28"/>
          <w:szCs w:val="28"/>
          <w:lang w:val="uk-UA"/>
        </w:rPr>
        <w:t>0,05). У той самий час, зменшення активності ММП-2 у гострих та гнійних ранах становило 76 і 56 % відповідно порівняно з цією величиною</w:t>
      </w:r>
      <w:r w:rsidR="00815C91">
        <w:rPr>
          <w:rFonts w:ascii="Times New Roman" w:hAnsi="Times New Roman" w:cs="Times New Roman"/>
          <w:sz w:val="28"/>
          <w:szCs w:val="28"/>
          <w:lang w:val="uk-UA"/>
        </w:rPr>
        <w:t>, що спостерігали</w:t>
      </w:r>
      <w:r w:rsidRPr="008C0C14">
        <w:rPr>
          <w:rFonts w:ascii="Times New Roman" w:hAnsi="Times New Roman" w:cs="Times New Roman"/>
          <w:sz w:val="28"/>
          <w:szCs w:val="28"/>
          <w:lang w:val="uk-UA"/>
        </w:rPr>
        <w:t xml:space="preserve"> на початку лікування (</w:t>
      </w:r>
      <w:r w:rsidRPr="008C0C14">
        <w:rPr>
          <w:rFonts w:ascii="Times New Roman" w:hAnsi="Times New Roman" w:cs="Times New Roman"/>
          <w:color w:val="008000"/>
          <w:sz w:val="28"/>
          <w:szCs w:val="28"/>
          <w:lang w:val="uk-UA"/>
        </w:rPr>
        <w:t>p</w:t>
      </w:r>
      <w:r w:rsidRPr="008C0C14">
        <w:rPr>
          <w:rFonts w:ascii="Times New Roman" w:hAnsi="Times New Roman" w:cs="Times New Roman"/>
          <w:sz w:val="28"/>
          <w:szCs w:val="28"/>
          <w:lang w:val="uk-UA"/>
        </w:rPr>
        <w:t>&lt;0,05). Однак, на противагу ранам, що загоювалися нормально, у проблемних ранах пацієнтів з ц</w:t>
      </w:r>
      <w:r w:rsidR="00815C91">
        <w:rPr>
          <w:rFonts w:ascii="Times New Roman" w:hAnsi="Times New Roman" w:cs="Times New Roman"/>
          <w:sz w:val="28"/>
          <w:szCs w:val="28"/>
          <w:lang w:val="uk-UA"/>
        </w:rPr>
        <w:t xml:space="preserve">укровим діабетом на сьомий </w:t>
      </w:r>
      <w:r w:rsidRPr="008C0C14">
        <w:rPr>
          <w:rFonts w:ascii="Times New Roman" w:hAnsi="Times New Roman" w:cs="Times New Roman"/>
          <w:sz w:val="28"/>
          <w:szCs w:val="28"/>
          <w:lang w:val="uk-UA"/>
        </w:rPr>
        <w:t xml:space="preserve"> день</w:t>
      </w:r>
      <w:r w:rsidR="00815C91">
        <w:rPr>
          <w:rFonts w:ascii="Times New Roman" w:hAnsi="Times New Roman" w:cs="Times New Roman"/>
          <w:sz w:val="28"/>
          <w:szCs w:val="28"/>
          <w:lang w:val="uk-UA"/>
        </w:rPr>
        <w:t xml:space="preserve"> після операції</w:t>
      </w:r>
      <w:r w:rsidRPr="008C0C14">
        <w:rPr>
          <w:rFonts w:ascii="Times New Roman" w:hAnsi="Times New Roman" w:cs="Times New Roman"/>
          <w:sz w:val="28"/>
          <w:szCs w:val="28"/>
          <w:lang w:val="uk-UA"/>
        </w:rPr>
        <w:t xml:space="preserve"> активність обох желатиназ продовжувала залишатися на </w:t>
      </w:r>
      <w:r w:rsidRPr="008C0C14">
        <w:rPr>
          <w:rFonts w:ascii="Times New Roman" w:hAnsi="Times New Roman" w:cs="Times New Roman"/>
          <w:sz w:val="28"/>
          <w:szCs w:val="28"/>
          <w:lang w:val="uk-UA"/>
        </w:rPr>
        <w:lastRenderedPageBreak/>
        <w:t>високому рівні й статистично не відрізнялася від величини, визначеної на четверту добу. Отже, спираючись на отримані результати динамічних особливостей активності ММП у ранах різного типу, можна зробити висновок про те, що виявлені зміни активності ключових желатиназ у гостр</w:t>
      </w:r>
      <w:r w:rsidR="003A3859">
        <w:rPr>
          <w:rFonts w:ascii="Times New Roman" w:hAnsi="Times New Roman" w:cs="Times New Roman"/>
          <w:sz w:val="28"/>
          <w:szCs w:val="28"/>
          <w:lang w:val="uk-UA"/>
        </w:rPr>
        <w:t>их та гнійних ранах відповідали</w:t>
      </w:r>
      <w:r w:rsidRPr="008C0C14">
        <w:rPr>
          <w:rFonts w:ascii="Times New Roman" w:hAnsi="Times New Roman" w:cs="Times New Roman"/>
          <w:sz w:val="28"/>
          <w:szCs w:val="28"/>
          <w:lang w:val="uk-UA"/>
        </w:rPr>
        <w:t xml:space="preserve"> процесу нормального загоєння. Натомість, наявність пролонгованої активності обох желатиназ </w:t>
      </w:r>
      <w:r w:rsidR="003A3859">
        <w:rPr>
          <w:rFonts w:ascii="Times New Roman" w:hAnsi="Times New Roman" w:cs="Times New Roman"/>
          <w:sz w:val="28"/>
          <w:szCs w:val="28"/>
          <w:lang w:val="uk-UA"/>
        </w:rPr>
        <w:t>у проблемних діабетичних ранах було</w:t>
      </w:r>
      <w:r w:rsidRPr="008C0C14">
        <w:rPr>
          <w:rFonts w:ascii="Times New Roman" w:hAnsi="Times New Roman" w:cs="Times New Roman"/>
          <w:sz w:val="28"/>
          <w:szCs w:val="28"/>
          <w:lang w:val="uk-UA"/>
        </w:rPr>
        <w:t xml:space="preserve"> ознакою їх хронізації.  </w:t>
      </w:r>
    </w:p>
    <w:p w14:paraId="2212AA9C" w14:textId="6A938E61" w:rsidR="00B10859" w:rsidRPr="00936E01" w:rsidRDefault="00B10859" w:rsidP="006C4BBE">
      <w:pPr>
        <w:spacing w:after="0" w:line="240" w:lineRule="auto"/>
        <w:ind w:firstLine="709"/>
        <w:jc w:val="both"/>
        <w:rPr>
          <w:rFonts w:ascii="Times New Roman" w:hAnsi="Times New Roman" w:cs="Times New Roman"/>
          <w:sz w:val="28"/>
          <w:szCs w:val="28"/>
          <w:lang w:val="uk-UA"/>
        </w:rPr>
      </w:pPr>
      <w:r w:rsidRPr="00FC4E3F">
        <w:rPr>
          <w:rFonts w:ascii="Times New Roman" w:hAnsi="Times New Roman" w:cs="Times New Roman"/>
          <w:sz w:val="28"/>
          <w:szCs w:val="28"/>
          <w:lang w:val="uk-UA"/>
        </w:rPr>
        <w:t>Разом з тим, встановлено, що мікроорганізми, які знаходяться на рановій поверхні у пацієнтів із синдром</w:t>
      </w:r>
      <w:r w:rsidR="003A3859">
        <w:rPr>
          <w:rFonts w:ascii="Times New Roman" w:hAnsi="Times New Roman" w:cs="Times New Roman"/>
          <w:sz w:val="28"/>
          <w:szCs w:val="28"/>
          <w:lang w:val="uk-UA"/>
        </w:rPr>
        <w:t>ом діабетичної стопи також мали</w:t>
      </w:r>
      <w:r w:rsidRPr="00FC4E3F">
        <w:rPr>
          <w:rFonts w:ascii="Times New Roman" w:hAnsi="Times New Roman" w:cs="Times New Roman"/>
          <w:sz w:val="28"/>
          <w:szCs w:val="28"/>
          <w:lang w:val="uk-UA"/>
        </w:rPr>
        <w:t xml:space="preserve"> власну колагенолітичну активність</w:t>
      </w:r>
      <w:r w:rsidRPr="00936E01">
        <w:rPr>
          <w:rFonts w:ascii="Times New Roman" w:hAnsi="Times New Roman" w:cs="Times New Roman"/>
          <w:sz w:val="28"/>
          <w:szCs w:val="28"/>
          <w:lang w:val="uk-UA"/>
        </w:rPr>
        <w:t xml:space="preserve">. </w:t>
      </w:r>
      <w:r w:rsidRPr="00936E01">
        <w:rPr>
          <w:rFonts w:ascii="Times New Roman" w:hAnsi="Times New Roman" w:cs="Times New Roman"/>
          <w:iCs/>
          <w:sz w:val="28"/>
          <w:szCs w:val="28"/>
          <w:lang w:val="uk-UA"/>
        </w:rPr>
        <w:t>Досліджувані мікроорганізми, виділені з ранової поверхні виразок пацієнтів, хворих на діабет, відрізнялися також за величиною активності колагенолітичних екзопротеаз. Цей параметр оцінювали за допомогою денситометричного аналізу відповідних поліпептидних зон і встановили, що найбільш високу загальну колагенолітичну активність про</w:t>
      </w:r>
      <w:r w:rsidR="003A3859">
        <w:rPr>
          <w:rFonts w:ascii="Times New Roman" w:hAnsi="Times New Roman" w:cs="Times New Roman"/>
          <w:iCs/>
          <w:sz w:val="28"/>
          <w:szCs w:val="28"/>
          <w:lang w:val="uk-UA"/>
        </w:rPr>
        <w:t xml:space="preserve">являють ензими, які секретувалися </w:t>
      </w:r>
      <w:r w:rsidRPr="00936E01">
        <w:rPr>
          <w:rFonts w:ascii="Times New Roman" w:hAnsi="Times New Roman" w:cs="Times New Roman"/>
          <w:iCs/>
          <w:sz w:val="28"/>
          <w:szCs w:val="28"/>
          <w:lang w:val="uk-UA"/>
        </w:rPr>
        <w:t xml:space="preserve"> культурою </w:t>
      </w:r>
      <w:r w:rsidRPr="00936E01">
        <w:rPr>
          <w:rFonts w:ascii="Times New Roman" w:hAnsi="Times New Roman" w:cs="Times New Roman"/>
          <w:i/>
          <w:iCs/>
          <w:sz w:val="28"/>
          <w:szCs w:val="28"/>
          <w:lang w:val="uk-UA"/>
        </w:rPr>
        <w:t>P. vulgaris</w:t>
      </w:r>
      <w:r w:rsidRPr="00936E01">
        <w:rPr>
          <w:rFonts w:ascii="Times New Roman" w:hAnsi="Times New Roman" w:cs="Times New Roman"/>
          <w:iCs/>
          <w:sz w:val="28"/>
          <w:szCs w:val="28"/>
          <w:lang w:val="uk-UA"/>
        </w:rPr>
        <w:t xml:space="preserve"> </w:t>
      </w:r>
    </w:p>
    <w:p w14:paraId="4127EFD9" w14:textId="427DBF70" w:rsidR="00B10859" w:rsidRPr="00936E01" w:rsidRDefault="008B2E51" w:rsidP="006C4BBE">
      <w:pPr>
        <w:pStyle w:val="a6"/>
        <w:spacing w:after="0" w:line="240" w:lineRule="auto"/>
        <w:jc w:val="both"/>
        <w:rPr>
          <w:rFonts w:ascii="Times New Roman" w:hAnsi="Times New Roman" w:cs="Times New Roman"/>
          <w:sz w:val="28"/>
          <w:szCs w:val="28"/>
          <w:lang w:val="uk-UA"/>
        </w:rPr>
      </w:pPr>
      <w:r w:rsidRPr="00936E01">
        <w:rPr>
          <w:rFonts w:ascii="Times New Roman" w:hAnsi="Times New Roman" w:cs="Times New Roman"/>
          <w:sz w:val="28"/>
          <w:szCs w:val="28"/>
          <w:lang w:val="uk-UA"/>
        </w:rPr>
        <w:t xml:space="preserve">      </w:t>
      </w:r>
      <w:r w:rsidR="00B10859" w:rsidRPr="00936E01">
        <w:rPr>
          <w:rFonts w:ascii="Times New Roman" w:hAnsi="Times New Roman" w:cs="Times New Roman"/>
          <w:sz w:val="28"/>
          <w:szCs w:val="28"/>
          <w:lang w:val="uk-UA"/>
        </w:rPr>
        <w:t>За допомогою денситометричного аналізу встановлено, що у пацієнтів як контрольної, так і основної групи до засто</w:t>
      </w:r>
      <w:r w:rsidR="003A3859">
        <w:rPr>
          <w:rFonts w:ascii="Times New Roman" w:hAnsi="Times New Roman" w:cs="Times New Roman"/>
          <w:sz w:val="28"/>
          <w:szCs w:val="28"/>
          <w:lang w:val="uk-UA"/>
        </w:rPr>
        <w:t>сування вакууму, спостерігалось</w:t>
      </w:r>
      <w:r w:rsidR="00B10859" w:rsidRPr="00936E01">
        <w:rPr>
          <w:rFonts w:ascii="Times New Roman" w:hAnsi="Times New Roman" w:cs="Times New Roman"/>
          <w:sz w:val="28"/>
          <w:szCs w:val="28"/>
          <w:lang w:val="uk-UA"/>
        </w:rPr>
        <w:t xml:space="preserve"> високий початковий рівень активності ММП на першу добу обстеження. Високе значення показників протеолітичної активності підтверджувало хронічний характер перебігу ранового процесу у пацієнтів обох груп. У пацієнтів дослідної групи, в яких до проведення VAC-терапії колагенолітична активність бул</w:t>
      </w:r>
      <w:r w:rsidR="003A3859">
        <w:rPr>
          <w:rFonts w:ascii="Times New Roman" w:hAnsi="Times New Roman" w:cs="Times New Roman"/>
          <w:sz w:val="28"/>
          <w:szCs w:val="28"/>
          <w:lang w:val="uk-UA"/>
        </w:rPr>
        <w:t xml:space="preserve">а на рівні такої для </w:t>
      </w:r>
      <w:r w:rsidR="00B10859" w:rsidRPr="00936E01">
        <w:rPr>
          <w:rFonts w:ascii="Times New Roman" w:hAnsi="Times New Roman" w:cs="Times New Roman"/>
          <w:sz w:val="28"/>
          <w:szCs w:val="28"/>
          <w:lang w:val="uk-UA"/>
        </w:rPr>
        <w:t xml:space="preserve"> групи</w:t>
      </w:r>
      <w:r w:rsidR="003A3859">
        <w:rPr>
          <w:rFonts w:ascii="Times New Roman" w:hAnsi="Times New Roman" w:cs="Times New Roman"/>
          <w:sz w:val="28"/>
          <w:szCs w:val="28"/>
          <w:lang w:val="uk-UA"/>
        </w:rPr>
        <w:t xml:space="preserve"> порівняння</w:t>
      </w:r>
      <w:r w:rsidR="00B10859" w:rsidRPr="00936E01">
        <w:rPr>
          <w:rFonts w:ascii="Times New Roman" w:hAnsi="Times New Roman" w:cs="Times New Roman"/>
          <w:sz w:val="28"/>
          <w:szCs w:val="28"/>
          <w:lang w:val="uk-UA"/>
        </w:rPr>
        <w:t xml:space="preserve">,  на п’яту добу після </w:t>
      </w:r>
      <w:r w:rsidR="003A3859">
        <w:rPr>
          <w:rFonts w:ascii="Times New Roman" w:hAnsi="Times New Roman" w:cs="Times New Roman"/>
          <w:sz w:val="28"/>
          <w:szCs w:val="28"/>
          <w:lang w:val="uk-UA"/>
        </w:rPr>
        <w:t>вакуумування ран спостерігалось</w:t>
      </w:r>
      <w:r w:rsidR="00B10859" w:rsidRPr="00936E01">
        <w:rPr>
          <w:rFonts w:ascii="Times New Roman" w:hAnsi="Times New Roman" w:cs="Times New Roman"/>
          <w:sz w:val="28"/>
          <w:szCs w:val="28"/>
          <w:lang w:val="uk-UA"/>
        </w:rPr>
        <w:t xml:space="preserve"> статистично вірогідне зниження активності ММП-9 (на 68%, </w:t>
      </w:r>
      <w:r w:rsidR="00B10859" w:rsidRPr="00936E01">
        <w:rPr>
          <w:rFonts w:ascii="Times New Roman" w:hAnsi="Times New Roman" w:cs="Times New Roman"/>
          <w:color w:val="008000"/>
          <w:sz w:val="28"/>
          <w:szCs w:val="28"/>
          <w:lang w:val="uk-UA"/>
        </w:rPr>
        <w:t>p&lt;</w:t>
      </w:r>
      <w:r w:rsidR="00B10859" w:rsidRPr="00936E01">
        <w:rPr>
          <w:rFonts w:ascii="Times New Roman" w:hAnsi="Times New Roman" w:cs="Times New Roman"/>
          <w:sz w:val="28"/>
          <w:szCs w:val="28"/>
          <w:lang w:val="uk-UA"/>
        </w:rPr>
        <w:t>0,05) відносно вихідного рівня. На десяту добу загоєння, стимульованого застосуванням негативного тиску, активність ММП становила не більше 45% (</w:t>
      </w:r>
      <w:r w:rsidR="00B10859" w:rsidRPr="00936E01">
        <w:rPr>
          <w:rFonts w:ascii="Times New Roman" w:hAnsi="Times New Roman" w:cs="Times New Roman"/>
          <w:color w:val="008000"/>
          <w:sz w:val="28"/>
          <w:szCs w:val="28"/>
          <w:lang w:val="uk-UA"/>
        </w:rPr>
        <w:t>p</w:t>
      </w:r>
      <w:r w:rsidR="00B10859" w:rsidRPr="00936E01">
        <w:rPr>
          <w:rFonts w:ascii="Times New Roman" w:hAnsi="Times New Roman" w:cs="Times New Roman"/>
          <w:sz w:val="28"/>
          <w:szCs w:val="28"/>
          <w:lang w:val="uk-UA"/>
        </w:rPr>
        <w:t>&lt;0,05) від початкової величини.</w:t>
      </w:r>
    </w:p>
    <w:p w14:paraId="3429351E" w14:textId="756DA195" w:rsidR="00B10859" w:rsidRDefault="00B10859" w:rsidP="006C4BBE">
      <w:pPr>
        <w:pStyle w:val="a6"/>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 наведені дані, слід зазначити, що «хронізація» ран залежить від ряду факторів, а саме від тривалості перебігу загоєння. Чим довший термін загоєння рани, тим більша вірогідність розвитку бактеріальної плівки на рановій повер</w:t>
      </w:r>
      <w:r w:rsidR="003A3859">
        <w:rPr>
          <w:rFonts w:ascii="Times New Roman" w:hAnsi="Times New Roman" w:cs="Times New Roman"/>
          <w:sz w:val="28"/>
          <w:szCs w:val="28"/>
          <w:lang w:val="uk-UA"/>
        </w:rPr>
        <w:t>хні. Бактеріальна плівка містила</w:t>
      </w:r>
      <w:r>
        <w:rPr>
          <w:rFonts w:ascii="Times New Roman" w:hAnsi="Times New Roman" w:cs="Times New Roman"/>
          <w:sz w:val="28"/>
          <w:szCs w:val="28"/>
          <w:lang w:val="uk-UA"/>
        </w:rPr>
        <w:t xml:space="preserve"> мікроорганізми розташовані у мукополіс</w:t>
      </w:r>
      <w:r w:rsidR="003A3859">
        <w:rPr>
          <w:rFonts w:ascii="Times New Roman" w:hAnsi="Times New Roman" w:cs="Times New Roman"/>
          <w:sz w:val="28"/>
          <w:szCs w:val="28"/>
          <w:lang w:val="uk-UA"/>
        </w:rPr>
        <w:t>ахаридному  матриксі та продукувала</w:t>
      </w:r>
      <w:r>
        <w:rPr>
          <w:rFonts w:ascii="Times New Roman" w:hAnsi="Times New Roman" w:cs="Times New Roman"/>
          <w:sz w:val="28"/>
          <w:szCs w:val="28"/>
          <w:lang w:val="uk-UA"/>
        </w:rPr>
        <w:t xml:space="preserve"> надмірно активні протеази. В свою чергу у пацієнтів із ускладненнями синд</w:t>
      </w:r>
      <w:r w:rsidR="003A3859">
        <w:rPr>
          <w:rFonts w:ascii="Times New Roman" w:hAnsi="Times New Roman" w:cs="Times New Roman"/>
          <w:sz w:val="28"/>
          <w:szCs w:val="28"/>
          <w:lang w:val="uk-UA"/>
        </w:rPr>
        <w:t>рому діабетичної стопи, що мали</w:t>
      </w:r>
      <w:r>
        <w:rPr>
          <w:rFonts w:ascii="Times New Roman" w:hAnsi="Times New Roman" w:cs="Times New Roman"/>
          <w:sz w:val="28"/>
          <w:szCs w:val="28"/>
          <w:lang w:val="uk-UA"/>
        </w:rPr>
        <w:t xml:space="preserve"> хронічну рану відмічено надмірну активність власних клітин. Дану активність можна пояснити зниженням потенціалу рани до за</w:t>
      </w:r>
      <w:r w:rsidR="003A3859">
        <w:rPr>
          <w:rFonts w:ascii="Times New Roman" w:hAnsi="Times New Roman" w:cs="Times New Roman"/>
          <w:sz w:val="28"/>
          <w:szCs w:val="28"/>
          <w:lang w:val="uk-UA"/>
        </w:rPr>
        <w:t>гоєння, надмірну кількість глюкози</w:t>
      </w:r>
      <w:r>
        <w:rPr>
          <w:rFonts w:ascii="Times New Roman" w:hAnsi="Times New Roman" w:cs="Times New Roman"/>
          <w:sz w:val="28"/>
          <w:szCs w:val="28"/>
          <w:lang w:val="uk-UA"/>
        </w:rPr>
        <w:t xml:space="preserve"> в тканинах, гіпоксією та</w:t>
      </w:r>
      <w:r w:rsidR="003A3859">
        <w:rPr>
          <w:rFonts w:ascii="Times New Roman" w:hAnsi="Times New Roman" w:cs="Times New Roman"/>
          <w:sz w:val="28"/>
          <w:szCs w:val="28"/>
          <w:lang w:val="uk-UA"/>
        </w:rPr>
        <w:t xml:space="preserve"> наповненням тканин нейтрофільними гранулоцитами, що продукували</w:t>
      </w:r>
      <w:r>
        <w:rPr>
          <w:rFonts w:ascii="Times New Roman" w:hAnsi="Times New Roman" w:cs="Times New Roman"/>
          <w:sz w:val="28"/>
          <w:szCs w:val="28"/>
          <w:lang w:val="uk-UA"/>
        </w:rPr>
        <w:t xml:space="preserve"> протеази. Таким чином, має  місце «порочне коло» де мікроорганізми в біоплів</w:t>
      </w:r>
      <w:r w:rsidR="003A3859">
        <w:rPr>
          <w:rFonts w:ascii="Times New Roman" w:hAnsi="Times New Roman" w:cs="Times New Roman"/>
          <w:sz w:val="28"/>
          <w:szCs w:val="28"/>
          <w:lang w:val="uk-UA"/>
        </w:rPr>
        <w:t xml:space="preserve">ці та власні клітини продукували </w:t>
      </w:r>
      <w:r>
        <w:rPr>
          <w:rFonts w:ascii="Times New Roman" w:hAnsi="Times New Roman" w:cs="Times New Roman"/>
          <w:sz w:val="28"/>
          <w:szCs w:val="28"/>
          <w:lang w:val="uk-UA"/>
        </w:rPr>
        <w:t>протеази</w:t>
      </w:r>
      <w:r w:rsidR="003A3859">
        <w:rPr>
          <w:rFonts w:ascii="Times New Roman" w:hAnsi="Times New Roman" w:cs="Times New Roman"/>
          <w:sz w:val="28"/>
          <w:szCs w:val="28"/>
          <w:lang w:val="uk-UA"/>
        </w:rPr>
        <w:t>, що заважало</w:t>
      </w:r>
      <w:r>
        <w:rPr>
          <w:rFonts w:ascii="Times New Roman" w:hAnsi="Times New Roman" w:cs="Times New Roman"/>
          <w:sz w:val="28"/>
          <w:szCs w:val="28"/>
          <w:lang w:val="uk-UA"/>
        </w:rPr>
        <w:t xml:space="preserve"> рані перейти до регенеративного фенотипу.</w:t>
      </w:r>
    </w:p>
    <w:p w14:paraId="2BE79F35" w14:textId="77777777" w:rsidR="00B10859" w:rsidRPr="00936E01" w:rsidRDefault="00B10859" w:rsidP="006C4BBE">
      <w:pPr>
        <w:pStyle w:val="a6"/>
        <w:spacing w:after="0" w:line="240" w:lineRule="auto"/>
        <w:ind w:firstLine="709"/>
        <w:jc w:val="both"/>
        <w:rPr>
          <w:rFonts w:ascii="Times New Roman" w:hAnsi="Times New Roman" w:cs="Times New Roman"/>
          <w:sz w:val="28"/>
          <w:szCs w:val="28"/>
          <w:lang w:val="uk-UA"/>
        </w:rPr>
      </w:pPr>
      <w:r w:rsidRPr="00936E01">
        <w:rPr>
          <w:rFonts w:ascii="Times New Roman" w:hAnsi="Times New Roman" w:cs="Times New Roman"/>
          <w:sz w:val="28"/>
          <w:szCs w:val="28"/>
          <w:lang w:val="uk-UA"/>
        </w:rPr>
        <w:t xml:space="preserve">З метою стимуляції репаративних механізмів в процесах загоєння ран нами було проведено дослідження паракринового ефекту мезенхімальних стромальних клітин отриманих із жирової тканини на фібриновому гідрогелі . </w:t>
      </w:r>
      <w:r w:rsidR="00E12115" w:rsidRPr="00936E01">
        <w:rPr>
          <w:rFonts w:ascii="Times New Roman" w:hAnsi="Times New Roman" w:cs="Times New Roman"/>
          <w:sz w:val="28"/>
          <w:szCs w:val="28"/>
          <w:lang w:val="uk-UA"/>
        </w:rPr>
        <w:t>На фоні застосування  МСК</w:t>
      </w:r>
      <w:r w:rsidRPr="00936E01">
        <w:rPr>
          <w:rFonts w:ascii="Times New Roman" w:hAnsi="Times New Roman" w:cs="Times New Roman"/>
          <w:sz w:val="28"/>
          <w:szCs w:val="28"/>
          <w:lang w:val="uk-UA"/>
        </w:rPr>
        <w:t xml:space="preserve">  відмічався виражений хемотаксис клітинних елементів до раньового вогнища, що супроводжувалось більш інтенсивним  очищенням рани від некротичних мас та розвитком повноцінних грануляцій.     </w:t>
      </w:r>
    </w:p>
    <w:p w14:paraId="6FD38FE3" w14:textId="77777777" w:rsidR="00B10859" w:rsidRPr="00936E01" w:rsidRDefault="00B10859" w:rsidP="003A3859">
      <w:pPr>
        <w:pStyle w:val="a6"/>
        <w:spacing w:after="0" w:line="240" w:lineRule="auto"/>
        <w:jc w:val="both"/>
        <w:rPr>
          <w:rFonts w:ascii="Times New Roman" w:hAnsi="Times New Roman" w:cs="Times New Roman"/>
          <w:sz w:val="28"/>
          <w:szCs w:val="28"/>
          <w:lang w:val="uk-UA"/>
        </w:rPr>
      </w:pPr>
      <w:r w:rsidRPr="00936E01">
        <w:rPr>
          <w:rFonts w:ascii="Times New Roman" w:hAnsi="Times New Roman" w:cs="Times New Roman"/>
          <w:sz w:val="28"/>
          <w:szCs w:val="28"/>
          <w:lang w:val="uk-UA"/>
        </w:rPr>
        <w:lastRenderedPageBreak/>
        <w:t xml:space="preserve">      У пацієнтів із гнійно-некротичними ранами нижніх кінцівок застосування МСК дозволило очистити рану та підготувати її до пластичного закриття на 7-9 добу лікування.  В той же час у пацієнтів, які лікувались за традиційною методикою очищення ран від фібрину та поява грануляцій із регенераторним типом цитограм відбувалась на 14-16 добу. </w:t>
      </w:r>
    </w:p>
    <w:p w14:paraId="2243FD4A" w14:textId="4AB931B0" w:rsidR="00B10859" w:rsidRPr="00936E01" w:rsidRDefault="00B10859" w:rsidP="006C4BBE">
      <w:pPr>
        <w:pStyle w:val="23"/>
        <w:spacing w:after="0" w:line="240" w:lineRule="auto"/>
        <w:ind w:left="0"/>
        <w:jc w:val="both"/>
        <w:rPr>
          <w:rFonts w:ascii="Times New Roman" w:hAnsi="Times New Roman" w:cs="Times New Roman"/>
          <w:sz w:val="28"/>
          <w:szCs w:val="28"/>
          <w:lang w:val="uk-UA"/>
        </w:rPr>
      </w:pPr>
      <w:r w:rsidRPr="00936E01">
        <w:rPr>
          <w:rFonts w:ascii="Times New Roman" w:hAnsi="Times New Roman" w:cs="Times New Roman"/>
          <w:sz w:val="28"/>
          <w:szCs w:val="28"/>
          <w:lang w:val="uk-UA"/>
        </w:rPr>
        <w:t xml:space="preserve">       При використанні МСК в лікуванні ранов</w:t>
      </w:r>
      <w:r w:rsidR="003A3859">
        <w:rPr>
          <w:rFonts w:ascii="Times New Roman" w:hAnsi="Times New Roman" w:cs="Times New Roman"/>
          <w:sz w:val="28"/>
          <w:szCs w:val="28"/>
          <w:lang w:val="uk-UA"/>
        </w:rPr>
        <w:t xml:space="preserve">их дефектів пацієнти відмічали </w:t>
      </w:r>
      <w:r w:rsidRPr="00936E01">
        <w:rPr>
          <w:rFonts w:ascii="Times New Roman" w:hAnsi="Times New Roman" w:cs="Times New Roman"/>
          <w:sz w:val="28"/>
          <w:szCs w:val="28"/>
          <w:lang w:val="uk-UA"/>
        </w:rPr>
        <w:t>зменшення больового синдрому до   слабого протягом перших трьох діб  лікування. Застосування   мезентеліальних стромальних клітин  пацієнтів із рановими дефектами шкіри у вигляді аплікаці</w:t>
      </w:r>
      <w:r w:rsidR="003A3859">
        <w:rPr>
          <w:rFonts w:ascii="Times New Roman" w:hAnsi="Times New Roman" w:cs="Times New Roman"/>
          <w:sz w:val="28"/>
          <w:szCs w:val="28"/>
          <w:lang w:val="uk-UA"/>
        </w:rPr>
        <w:t>й поверх трансплантатів дозволяло</w:t>
      </w:r>
      <w:r w:rsidRPr="00936E01">
        <w:rPr>
          <w:rFonts w:ascii="Times New Roman" w:hAnsi="Times New Roman" w:cs="Times New Roman"/>
          <w:sz w:val="28"/>
          <w:szCs w:val="28"/>
          <w:lang w:val="uk-UA"/>
        </w:rPr>
        <w:t xml:space="preserve">  забезпечити повне приживлення останніх  у післяопераційному періоді.</w:t>
      </w:r>
    </w:p>
    <w:p w14:paraId="2558C33F" w14:textId="61E2E969" w:rsidR="00FE2D29" w:rsidRPr="00092FD4" w:rsidRDefault="00FE2D29" w:rsidP="006C4BBE">
      <w:pPr>
        <w:pStyle w:val="2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92FD4">
        <w:rPr>
          <w:rFonts w:ascii="Times New Roman" w:hAnsi="Times New Roman" w:cs="Times New Roman"/>
          <w:sz w:val="28"/>
          <w:szCs w:val="28"/>
          <w:lang w:val="uk-UA"/>
        </w:rPr>
        <w:t>Програма оперативного  лікування пацієнтів із гнійно-некротичними ранами нижніх кінцівок включала в себе закриття ранових дефектів за допомогою пластичних методик. У процес</w:t>
      </w:r>
      <w:r w:rsidR="003A3859">
        <w:rPr>
          <w:rFonts w:ascii="Times New Roman" w:hAnsi="Times New Roman" w:cs="Times New Roman"/>
          <w:sz w:val="28"/>
          <w:szCs w:val="28"/>
          <w:lang w:val="uk-UA"/>
        </w:rPr>
        <w:t xml:space="preserve">і лікування ми застосовували </w:t>
      </w:r>
      <w:r w:rsidRPr="00092FD4">
        <w:rPr>
          <w:rFonts w:ascii="Times New Roman" w:hAnsi="Times New Roman" w:cs="Times New Roman"/>
          <w:sz w:val="28"/>
          <w:szCs w:val="28"/>
          <w:lang w:val="uk-UA"/>
        </w:rPr>
        <w:t xml:space="preserve"> </w:t>
      </w:r>
      <w:r w:rsidR="003A3859">
        <w:rPr>
          <w:rFonts w:ascii="Times New Roman" w:hAnsi="Times New Roman" w:cs="Times New Roman"/>
          <w:sz w:val="28"/>
          <w:szCs w:val="28"/>
          <w:lang w:val="uk-UA"/>
        </w:rPr>
        <w:t xml:space="preserve">методи </w:t>
      </w:r>
      <w:r w:rsidRPr="00092FD4">
        <w:rPr>
          <w:rFonts w:ascii="Times New Roman" w:hAnsi="Times New Roman" w:cs="Times New Roman"/>
          <w:sz w:val="28"/>
          <w:szCs w:val="28"/>
          <w:lang w:val="uk-UA"/>
        </w:rPr>
        <w:t xml:space="preserve"> вільної</w:t>
      </w:r>
      <w:r w:rsidR="003A3859">
        <w:rPr>
          <w:rFonts w:ascii="Times New Roman" w:hAnsi="Times New Roman" w:cs="Times New Roman"/>
          <w:sz w:val="28"/>
          <w:szCs w:val="28"/>
          <w:lang w:val="uk-UA"/>
        </w:rPr>
        <w:t xml:space="preserve"> та невільної шкірної </w:t>
      </w:r>
      <w:r w:rsidRPr="00092FD4">
        <w:rPr>
          <w:rFonts w:ascii="Times New Roman" w:hAnsi="Times New Roman" w:cs="Times New Roman"/>
          <w:sz w:val="28"/>
          <w:szCs w:val="28"/>
          <w:lang w:val="uk-UA"/>
        </w:rPr>
        <w:t xml:space="preserve"> пластики. Нами виконано 49 аутодермопластик, 14 гострих дермотензій та 51 невільну пластику. </w:t>
      </w:r>
    </w:p>
    <w:p w14:paraId="594706AD" w14:textId="3B174FF5" w:rsidR="00FE2D29" w:rsidRPr="00936E01" w:rsidRDefault="00FE2D29" w:rsidP="006C4BBE">
      <w:pPr>
        <w:spacing w:after="0" w:line="240" w:lineRule="auto"/>
        <w:jc w:val="both"/>
        <w:rPr>
          <w:rFonts w:ascii="Times New Roman" w:hAnsi="Times New Roman" w:cs="Times New Roman"/>
          <w:sz w:val="28"/>
          <w:szCs w:val="28"/>
          <w:lang w:val="uk-UA"/>
        </w:rPr>
      </w:pPr>
      <w:r w:rsidRPr="00936E01">
        <w:rPr>
          <w:rFonts w:ascii="Times New Roman" w:hAnsi="Times New Roman" w:cs="Times New Roman"/>
          <w:sz w:val="28"/>
          <w:szCs w:val="28"/>
          <w:lang w:val="uk-UA"/>
        </w:rPr>
        <w:t xml:space="preserve">        Розроблено та впроваджено в практику удосконалені способи закриття поширених дефектів шкіри стопи васкуляризованими  клапотями. Розроблено новий спосіб пластичного закриття васкуляризованим клаптем дефекту переднього відділу стопи при відмороженнях  IV ст, який відрізняється тим, що шляхом застосування удосконаленої методики викроєн</w:t>
      </w:r>
      <w:r w:rsidR="003A3859">
        <w:rPr>
          <w:rFonts w:ascii="Times New Roman" w:hAnsi="Times New Roman" w:cs="Times New Roman"/>
          <w:sz w:val="28"/>
          <w:szCs w:val="28"/>
          <w:lang w:val="uk-UA"/>
        </w:rPr>
        <w:t>ня клаптя на гомілці досягли повного</w:t>
      </w:r>
      <w:r w:rsidRPr="00936E01">
        <w:rPr>
          <w:rFonts w:ascii="Times New Roman" w:hAnsi="Times New Roman" w:cs="Times New Roman"/>
          <w:sz w:val="28"/>
          <w:szCs w:val="28"/>
          <w:lang w:val="uk-UA"/>
        </w:rPr>
        <w:t xml:space="preserve"> закриття донорської ділянки шкіри без подальшої аутодермопластики даної ділянки. Доведено доцільність застосування цих способів пластики у залежності від локалізації дефекту та патогенезу ран.</w:t>
      </w:r>
    </w:p>
    <w:p w14:paraId="14D7FCEF" w14:textId="77777777" w:rsidR="00FE2D29" w:rsidRPr="00936E01" w:rsidRDefault="00FE2D29" w:rsidP="006C4BBE">
      <w:pPr>
        <w:spacing w:after="0" w:line="240" w:lineRule="auto"/>
        <w:jc w:val="both"/>
        <w:rPr>
          <w:rFonts w:ascii="Times New Roman" w:hAnsi="Times New Roman" w:cs="Times New Roman"/>
          <w:sz w:val="28"/>
          <w:szCs w:val="28"/>
          <w:lang w:val="uk-UA"/>
        </w:rPr>
      </w:pPr>
      <w:r w:rsidRPr="00936E01">
        <w:rPr>
          <w:rFonts w:ascii="Times New Roman" w:hAnsi="Times New Roman" w:cs="Times New Roman"/>
          <w:sz w:val="28"/>
          <w:szCs w:val="28"/>
          <w:lang w:val="uk-UA"/>
        </w:rPr>
        <w:t xml:space="preserve">        Для успішного лікування гнійних ран нижніх кінцівок нами розроблено технологію, яка включає в себе удосконалення етапів діагностики, лікування та пластичного закриття ранових дефектів. Діагностична програма спрямована на виявлення причини захворювання, особливостей патогенезу, характерних лише для даного пацієнта. Тобто лікування носить пацієнтоспрямований характер, разом с тим застосовуючи в кожному окремому випадку загальні принципи лікування даного захворювання. В обов’язковому порядку для підготовки рани до пластичного закриття нами було застосовано арсенал інноваційних технологій для підготовки рани до пластичного закриття: для очищення ранової поверхні від </w:t>
      </w:r>
      <w:r w:rsidR="008B2E51" w:rsidRPr="00936E01">
        <w:rPr>
          <w:rFonts w:ascii="Times New Roman" w:hAnsi="Times New Roman" w:cs="Times New Roman"/>
          <w:sz w:val="28"/>
          <w:szCs w:val="28"/>
          <w:lang w:val="uk-UA"/>
        </w:rPr>
        <w:t>фібрину та некротичного вмісту</w:t>
      </w:r>
      <w:r w:rsidRPr="00936E01">
        <w:rPr>
          <w:rFonts w:ascii="Times New Roman" w:hAnsi="Times New Roman" w:cs="Times New Roman"/>
          <w:sz w:val="28"/>
          <w:szCs w:val="28"/>
          <w:lang w:val="uk-UA"/>
        </w:rPr>
        <w:t xml:space="preserve"> ми використовували ультразвукову кавітацію; для видалення надлишку протеаз ми застосовували вакуум-терапію; для стимуляції репаративних процесів у рани нами було запропоновано аплікації мезенхімальних стромальних клітин до ранової поверхні.  Для кожної окремої нозології нами розроблено спеціальні методики лікування та закриття ранових дефектів. </w:t>
      </w:r>
    </w:p>
    <w:p w14:paraId="3D0F0762" w14:textId="77777777" w:rsidR="00FE2D29" w:rsidRPr="00936E01" w:rsidRDefault="00FE2D29" w:rsidP="006C4BBE">
      <w:pPr>
        <w:spacing w:after="0" w:line="240" w:lineRule="auto"/>
        <w:jc w:val="both"/>
        <w:rPr>
          <w:rFonts w:ascii="Times New Roman" w:hAnsi="Times New Roman" w:cs="Times New Roman"/>
          <w:sz w:val="28"/>
          <w:szCs w:val="28"/>
          <w:lang w:val="uk-UA"/>
        </w:rPr>
      </w:pPr>
      <w:r w:rsidRPr="00936E01">
        <w:rPr>
          <w:rFonts w:ascii="Times New Roman" w:hAnsi="Times New Roman" w:cs="Times New Roman"/>
          <w:sz w:val="28"/>
          <w:szCs w:val="28"/>
          <w:lang w:val="uk-UA"/>
        </w:rPr>
        <w:t xml:space="preserve">    Враховуючи результати  проведеного аналізу  лікування пацієнтів з гнійно-некротичними ранами нижніх кінцівок, які лікувались за удосконаленою методикою встановлено, що повне загоєння ран відбулось у 79 (</w:t>
      </w:r>
      <w:r w:rsidRPr="00936E01">
        <w:rPr>
          <w:rFonts w:ascii="Times New Roman" w:hAnsi="Times New Roman" w:cs="Times New Roman"/>
          <w:sz w:val="28"/>
          <w:lang w:val="uk-UA"/>
        </w:rPr>
        <w:t xml:space="preserve">85,9±3,6 %) пацієнтів. Слід зазначити, що у 5% пацієнтів мав місце задовільний результат, тобто рани гранулювали, зменшувались у розмірах, мала місце крайова </w:t>
      </w:r>
      <w:r w:rsidRPr="00936E01">
        <w:rPr>
          <w:rFonts w:ascii="Times New Roman" w:hAnsi="Times New Roman" w:cs="Times New Roman"/>
          <w:sz w:val="28"/>
          <w:lang w:val="uk-UA"/>
        </w:rPr>
        <w:lastRenderedPageBreak/>
        <w:t xml:space="preserve">епітелізація. </w:t>
      </w:r>
      <w:r w:rsidRPr="00936E01">
        <w:rPr>
          <w:rFonts w:ascii="Times New Roman" w:hAnsi="Times New Roman" w:cs="Times New Roman"/>
          <w:sz w:val="28"/>
          <w:szCs w:val="28"/>
          <w:lang w:val="uk-UA"/>
        </w:rPr>
        <w:t xml:space="preserve">рани відносили до ІІ класу - чисті/контаміновані, без ознак інфекційного запалення. Враховуючи той факт, що рани у пацієнтів із ІІ класом </w:t>
      </w:r>
      <w:r w:rsidR="00336FD4" w:rsidRPr="00936E01">
        <w:rPr>
          <w:rFonts w:ascii="Times New Roman" w:hAnsi="Times New Roman" w:cs="Times New Roman"/>
          <w:sz w:val="28"/>
          <w:szCs w:val="28"/>
          <w:lang w:val="uk-UA"/>
        </w:rPr>
        <w:t>(</w:t>
      </w:r>
      <w:r w:rsidR="00336FD4" w:rsidRPr="00936E01">
        <w:rPr>
          <w:rFonts w:ascii="Times New Roman" w:hAnsi="Times New Roman" w:cs="Times New Roman"/>
          <w:sz w:val="28"/>
          <w:lang w:val="uk-UA"/>
        </w:rPr>
        <w:t xml:space="preserve">згідно класифікації  </w:t>
      </w:r>
      <w:r w:rsidR="00336FD4" w:rsidRPr="00936E01">
        <w:rPr>
          <w:rFonts w:ascii="Times New Roman" w:hAnsi="Times New Roman" w:cs="Times New Roman"/>
          <w:sz w:val="28"/>
          <w:szCs w:val="28"/>
          <w:lang w:val="uk-UA"/>
        </w:rPr>
        <w:t xml:space="preserve">Mangram A.I. et all. (1999) </w:t>
      </w:r>
      <w:r w:rsidRPr="00936E01">
        <w:rPr>
          <w:rFonts w:ascii="Times New Roman" w:hAnsi="Times New Roman" w:cs="Times New Roman"/>
          <w:sz w:val="28"/>
          <w:szCs w:val="28"/>
          <w:lang w:val="uk-UA"/>
        </w:rPr>
        <w:t>не потребували оперативних втручань, та потенційно загоювались в амбулаторних умовах можна зробити висновок, що застосування удосконаленої методики лікування призвело до загоєння у  91,3% пацієнтів.</w:t>
      </w:r>
    </w:p>
    <w:p w14:paraId="049B1B0A" w14:textId="77777777" w:rsidR="00FE2D29" w:rsidRPr="00EC21C8" w:rsidRDefault="00FE2D29" w:rsidP="006C4B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C21C8">
        <w:rPr>
          <w:rFonts w:ascii="Times New Roman" w:hAnsi="Times New Roman" w:cs="Times New Roman"/>
          <w:sz w:val="28"/>
          <w:szCs w:val="28"/>
          <w:lang w:val="uk-UA"/>
        </w:rPr>
        <w:t>У віддаленому періоді нами було простежено у 41 (</w:t>
      </w:r>
      <w:r w:rsidRPr="00EC21C8">
        <w:rPr>
          <w:rFonts w:ascii="Times New Roman" w:hAnsi="Times New Roman" w:cs="Times New Roman"/>
          <w:sz w:val="28"/>
          <w:lang w:val="uk-UA"/>
        </w:rPr>
        <w:t>44,5</w:t>
      </w:r>
      <w:r w:rsidRPr="00EC21C8">
        <w:rPr>
          <w:rFonts w:ascii="Times New Roman" w:hAnsi="Times New Roman" w:cs="Times New Roman"/>
          <w:bCs/>
          <w:color w:val="008000"/>
          <w:sz w:val="28"/>
        </w:rPr>
        <w:t>±2,3</w:t>
      </w:r>
      <w:r w:rsidRPr="00EC21C8">
        <w:rPr>
          <w:rFonts w:ascii="Times New Roman" w:hAnsi="Times New Roman" w:cs="Times New Roman"/>
          <w:bCs/>
          <w:color w:val="008000"/>
          <w:sz w:val="28"/>
          <w:lang w:val="uk-UA"/>
        </w:rPr>
        <w:t>%)</w:t>
      </w:r>
      <w:r w:rsidRPr="00EC21C8">
        <w:rPr>
          <w:rFonts w:ascii="Times New Roman" w:hAnsi="Times New Roman" w:cs="Times New Roman"/>
          <w:sz w:val="28"/>
          <w:szCs w:val="28"/>
          <w:lang w:val="uk-UA"/>
        </w:rPr>
        <w:t xml:space="preserve"> пацієнта в перші 6 місяців після виписки із стаціонару, та у 34 (</w:t>
      </w:r>
      <w:r w:rsidRPr="00EC21C8">
        <w:rPr>
          <w:rFonts w:ascii="Times New Roman" w:hAnsi="Times New Roman" w:cs="Times New Roman"/>
          <w:sz w:val="28"/>
          <w:lang w:val="uk-UA"/>
        </w:rPr>
        <w:t>35,7</w:t>
      </w:r>
      <w:r w:rsidRPr="00EC21C8">
        <w:rPr>
          <w:rFonts w:ascii="Times New Roman" w:hAnsi="Times New Roman" w:cs="Times New Roman"/>
          <w:bCs/>
          <w:color w:val="008000"/>
          <w:sz w:val="28"/>
        </w:rPr>
        <w:t>±2,6</w:t>
      </w:r>
      <w:r w:rsidRPr="00EC21C8">
        <w:rPr>
          <w:rFonts w:ascii="Times New Roman" w:hAnsi="Times New Roman" w:cs="Times New Roman"/>
          <w:bCs/>
          <w:color w:val="008000"/>
          <w:sz w:val="28"/>
          <w:lang w:val="uk-UA"/>
        </w:rPr>
        <w:t xml:space="preserve">%) </w:t>
      </w:r>
      <w:r w:rsidRPr="00EC21C8">
        <w:rPr>
          <w:rFonts w:ascii="Times New Roman" w:hAnsi="Times New Roman" w:cs="Times New Roman"/>
          <w:bCs/>
          <w:sz w:val="28"/>
          <w:lang w:val="uk-UA"/>
        </w:rPr>
        <w:t>протягом 1 року.</w:t>
      </w:r>
      <w:r>
        <w:rPr>
          <w:rFonts w:ascii="Times New Roman" w:hAnsi="Times New Roman" w:cs="Times New Roman"/>
          <w:sz w:val="28"/>
          <w:szCs w:val="28"/>
          <w:lang w:val="uk-UA"/>
        </w:rPr>
        <w:t xml:space="preserve">  </w:t>
      </w:r>
      <w:r w:rsidRPr="00EC21C8">
        <w:rPr>
          <w:rFonts w:ascii="Times New Roman" w:hAnsi="Times New Roman" w:cs="Times New Roman"/>
          <w:sz w:val="28"/>
          <w:szCs w:val="28"/>
          <w:lang w:val="uk-UA"/>
        </w:rPr>
        <w:t xml:space="preserve">Добрим результатом лікування вважали відсутність рецидиву ран за весь період спостереження. Задовільним результат лікування припускав утворення дефектів шкіри в зонах, які не піддавались нашому лікуванню. Незадовільним результатом вважався рецидив гнійно-некротичного дефекту та повне незагоєння ран. Основними причинами незадовільних результатів було неможливість усунути патогенетичну складову захворювання, що унеможливлює усунути або компенсувати причину утворення раньових дефектів. </w:t>
      </w:r>
    </w:p>
    <w:p w14:paraId="4D68F957" w14:textId="77777777" w:rsidR="00FE2D29" w:rsidRPr="00EC21C8" w:rsidRDefault="00FE2D29" w:rsidP="006C4BBE">
      <w:pPr>
        <w:spacing w:after="0" w:line="240" w:lineRule="auto"/>
        <w:jc w:val="both"/>
        <w:rPr>
          <w:rFonts w:ascii="Times New Roman" w:hAnsi="Times New Roman" w:cs="Times New Roman"/>
          <w:sz w:val="28"/>
          <w:lang w:val="uk-UA"/>
        </w:rPr>
      </w:pPr>
      <w:r>
        <w:rPr>
          <w:sz w:val="28"/>
          <w:szCs w:val="28"/>
          <w:lang w:val="uk-UA"/>
        </w:rPr>
        <w:t xml:space="preserve">        </w:t>
      </w:r>
      <w:r w:rsidRPr="00EC21C8">
        <w:rPr>
          <w:rFonts w:ascii="Times New Roman" w:hAnsi="Times New Roman" w:cs="Times New Roman"/>
          <w:sz w:val="28"/>
          <w:szCs w:val="28"/>
          <w:lang w:val="uk-UA"/>
        </w:rPr>
        <w:t>Проведені спостереження показали, що після лікування пацієнтів за удосконаленою методикою вдалось досягти добрих результатів у  38 (</w:t>
      </w:r>
      <w:r w:rsidRPr="00EC21C8">
        <w:rPr>
          <w:rFonts w:ascii="Times New Roman" w:hAnsi="Times New Roman" w:cs="Times New Roman"/>
          <w:sz w:val="28"/>
          <w:lang w:val="uk-UA"/>
        </w:rPr>
        <w:t>92,6</w:t>
      </w:r>
      <w:r w:rsidRPr="00EC21C8">
        <w:rPr>
          <w:rFonts w:ascii="Times New Roman" w:hAnsi="Times New Roman" w:cs="Times New Roman"/>
          <w:sz w:val="28"/>
        </w:rPr>
        <w:t>±4,0</w:t>
      </w:r>
      <w:r w:rsidRPr="00EC21C8">
        <w:rPr>
          <w:rFonts w:ascii="Times New Roman" w:hAnsi="Times New Roman" w:cs="Times New Roman"/>
          <w:sz w:val="28"/>
          <w:lang w:val="uk-UA"/>
        </w:rPr>
        <w:t>%) пацієнтів через 6 місяців та у 28 (85,1</w:t>
      </w:r>
      <w:r w:rsidRPr="00EC21C8">
        <w:rPr>
          <w:rFonts w:ascii="Times New Roman" w:hAnsi="Times New Roman" w:cs="Times New Roman"/>
          <w:sz w:val="28"/>
        </w:rPr>
        <w:t>±1,7</w:t>
      </w:r>
      <w:r w:rsidRPr="00EC21C8">
        <w:rPr>
          <w:rFonts w:ascii="Times New Roman" w:hAnsi="Times New Roman" w:cs="Times New Roman"/>
          <w:sz w:val="28"/>
          <w:lang w:val="uk-UA"/>
        </w:rPr>
        <w:t xml:space="preserve">%) пацієнтів через 1 рік. </w:t>
      </w:r>
    </w:p>
    <w:p w14:paraId="4F326CF9" w14:textId="77777777" w:rsidR="00FE2D29" w:rsidRPr="00EC21C8" w:rsidRDefault="00FE2D29" w:rsidP="006C4BBE">
      <w:pPr>
        <w:spacing w:after="0" w:line="240" w:lineRule="auto"/>
        <w:jc w:val="both"/>
        <w:rPr>
          <w:rFonts w:ascii="Times New Roman" w:hAnsi="Times New Roman" w:cs="Times New Roman"/>
          <w:sz w:val="28"/>
          <w:lang w:val="uk-UA"/>
        </w:rPr>
      </w:pPr>
      <w:r w:rsidRPr="00EC21C8">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EC21C8">
        <w:rPr>
          <w:rFonts w:ascii="Times New Roman" w:hAnsi="Times New Roman" w:cs="Times New Roman"/>
          <w:sz w:val="28"/>
          <w:lang w:val="uk-UA"/>
        </w:rPr>
        <w:t>Задовільні результати було досягнуто у 1 (2,5</w:t>
      </w:r>
      <w:r w:rsidRPr="00EC21C8">
        <w:rPr>
          <w:rFonts w:ascii="Times New Roman" w:hAnsi="Times New Roman" w:cs="Times New Roman"/>
          <w:sz w:val="28"/>
        </w:rPr>
        <w:t>±0,9</w:t>
      </w:r>
      <w:r w:rsidRPr="00EC21C8">
        <w:rPr>
          <w:rFonts w:ascii="Times New Roman" w:hAnsi="Times New Roman" w:cs="Times New Roman"/>
          <w:sz w:val="28"/>
          <w:lang w:val="uk-UA"/>
        </w:rPr>
        <w:t>%) пацієнта через 6 місяців. А при огляді через 1 рік  задовільний результат було відмічено у 3 (8,2</w:t>
      </w:r>
      <w:r w:rsidRPr="00EC21C8">
        <w:rPr>
          <w:rFonts w:ascii="Times New Roman" w:hAnsi="Times New Roman" w:cs="Times New Roman"/>
          <w:sz w:val="28"/>
        </w:rPr>
        <w:t>±0,4</w:t>
      </w:r>
      <w:r w:rsidRPr="00EC21C8">
        <w:rPr>
          <w:rFonts w:ascii="Times New Roman" w:hAnsi="Times New Roman" w:cs="Times New Roman"/>
          <w:sz w:val="28"/>
          <w:lang w:val="uk-UA"/>
        </w:rPr>
        <w:t xml:space="preserve">%) пацієнтів. </w:t>
      </w:r>
    </w:p>
    <w:p w14:paraId="5C8B7BA6" w14:textId="77777777" w:rsidR="00FE2D29" w:rsidRPr="00EC21C8" w:rsidRDefault="00FE2D29" w:rsidP="006C4BBE">
      <w:pPr>
        <w:spacing w:after="0" w:line="240" w:lineRule="auto"/>
        <w:jc w:val="both"/>
        <w:rPr>
          <w:rFonts w:ascii="Times New Roman" w:hAnsi="Times New Roman" w:cs="Times New Roman"/>
          <w:sz w:val="28"/>
          <w:lang w:val="uk-UA"/>
        </w:rPr>
      </w:pPr>
      <w:r w:rsidRPr="00EC21C8">
        <w:rPr>
          <w:rFonts w:ascii="Times New Roman" w:hAnsi="Times New Roman" w:cs="Times New Roman"/>
          <w:sz w:val="28"/>
          <w:lang w:val="uk-UA"/>
        </w:rPr>
        <w:t xml:space="preserve">    </w:t>
      </w:r>
      <w:r>
        <w:rPr>
          <w:rFonts w:ascii="Times New Roman" w:hAnsi="Times New Roman" w:cs="Times New Roman"/>
          <w:sz w:val="28"/>
          <w:lang w:val="uk-UA"/>
        </w:rPr>
        <w:t xml:space="preserve">    В той же час</w:t>
      </w:r>
      <w:r w:rsidRPr="00EC21C8">
        <w:rPr>
          <w:rFonts w:ascii="Times New Roman" w:hAnsi="Times New Roman" w:cs="Times New Roman"/>
          <w:sz w:val="28"/>
          <w:lang w:val="uk-UA"/>
        </w:rPr>
        <w:t>, кількість незадовільних результатів була стабільною та спостерігалась у 2 пацієнтів (4,9</w:t>
      </w:r>
      <w:r w:rsidRPr="00EC21C8">
        <w:rPr>
          <w:rFonts w:ascii="Times New Roman" w:hAnsi="Times New Roman" w:cs="Times New Roman"/>
          <w:sz w:val="28"/>
        </w:rPr>
        <w:t>±0,1</w:t>
      </w:r>
      <w:r w:rsidRPr="00EC21C8">
        <w:rPr>
          <w:rFonts w:ascii="Times New Roman" w:hAnsi="Times New Roman" w:cs="Times New Roman"/>
          <w:sz w:val="28"/>
          <w:lang w:val="uk-UA"/>
        </w:rPr>
        <w:t>%)  через 6 місяців та у 2 (5,8</w:t>
      </w:r>
      <w:r w:rsidRPr="00EC21C8">
        <w:rPr>
          <w:rFonts w:ascii="Times New Roman" w:hAnsi="Times New Roman" w:cs="Times New Roman"/>
          <w:sz w:val="28"/>
        </w:rPr>
        <w:t>±0,1</w:t>
      </w:r>
      <w:r w:rsidRPr="00EC21C8">
        <w:rPr>
          <w:rFonts w:ascii="Times New Roman" w:hAnsi="Times New Roman" w:cs="Times New Roman"/>
          <w:sz w:val="28"/>
          <w:lang w:val="uk-UA"/>
        </w:rPr>
        <w:t xml:space="preserve">%) через 1 рік після проведення лікування. </w:t>
      </w:r>
    </w:p>
    <w:p w14:paraId="6E137E6C" w14:textId="77777777" w:rsidR="00FE2D29" w:rsidRPr="00EC21C8" w:rsidRDefault="00FE2D29" w:rsidP="006C4BBE">
      <w:pPr>
        <w:spacing w:after="0" w:line="240" w:lineRule="auto"/>
        <w:jc w:val="both"/>
        <w:rPr>
          <w:rFonts w:ascii="Times New Roman" w:hAnsi="Times New Roman" w:cs="Times New Roman"/>
          <w:sz w:val="28"/>
          <w:lang w:val="uk-UA"/>
        </w:rPr>
      </w:pPr>
      <w:r w:rsidRPr="00EC21C8">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EC21C8">
        <w:rPr>
          <w:rFonts w:ascii="Times New Roman" w:hAnsi="Times New Roman" w:cs="Times New Roman"/>
          <w:sz w:val="28"/>
          <w:lang w:val="uk-UA"/>
        </w:rPr>
        <w:t xml:space="preserve"> Таким чином, у віддаленому періоді лікування за удосконаленою методикою гнійно-некротичних ран нижніх кінцівок отримано добрі та задовільні результати у 39 (95,1±2,0 %) пацієнтів через 6 місяців лікування, та у 32 (93,5±4,0%) через 1 рік після проведеного лікування. </w:t>
      </w:r>
    </w:p>
    <w:p w14:paraId="7CE5DD62" w14:textId="1A6EC642" w:rsidR="003E35E2" w:rsidRDefault="00FE2D29" w:rsidP="006C4B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Разом з тим, слід зазначити, що питома вага пацієнтів із повним загоєнням</w:t>
      </w:r>
      <w:r w:rsidR="00D336DA">
        <w:rPr>
          <w:rFonts w:ascii="Times New Roman" w:hAnsi="Times New Roman" w:cs="Times New Roman"/>
          <w:sz w:val="28"/>
          <w:szCs w:val="28"/>
          <w:lang w:val="uk-UA"/>
        </w:rPr>
        <w:t xml:space="preserve"> ран у пацієнтів </w:t>
      </w:r>
      <w:r>
        <w:rPr>
          <w:rFonts w:ascii="Times New Roman" w:hAnsi="Times New Roman" w:cs="Times New Roman"/>
          <w:sz w:val="28"/>
          <w:szCs w:val="28"/>
          <w:lang w:val="uk-UA"/>
        </w:rPr>
        <w:t xml:space="preserve">групи </w:t>
      </w:r>
      <w:r w:rsidR="00D336DA">
        <w:rPr>
          <w:rFonts w:ascii="Times New Roman" w:hAnsi="Times New Roman" w:cs="Times New Roman"/>
          <w:sz w:val="28"/>
          <w:szCs w:val="28"/>
          <w:lang w:val="uk-UA"/>
        </w:rPr>
        <w:t xml:space="preserve">порівняння </w:t>
      </w:r>
      <w:r>
        <w:rPr>
          <w:rFonts w:ascii="Times New Roman" w:hAnsi="Times New Roman" w:cs="Times New Roman"/>
          <w:sz w:val="28"/>
          <w:szCs w:val="28"/>
          <w:lang w:val="uk-UA"/>
        </w:rPr>
        <w:t>становила 59 хворих (28,5 %). Кількість пацієнтів, які виписались на амбулаторне лікування із задовільним результатом була у 88 (41,5%) хворих, а той же час пацієнти із незадовільним результатом становили групу із 63 хворих (30%).</w:t>
      </w:r>
      <w:r w:rsidR="00A04469">
        <w:rPr>
          <w:rFonts w:ascii="Times New Roman" w:hAnsi="Times New Roman" w:cs="Times New Roman"/>
          <w:sz w:val="28"/>
          <w:szCs w:val="28"/>
          <w:lang w:val="uk-UA"/>
        </w:rPr>
        <w:t xml:space="preserve"> </w:t>
      </w:r>
    </w:p>
    <w:p w14:paraId="196AE507" w14:textId="77777777" w:rsidR="003E35E2" w:rsidRDefault="003E35E2" w:rsidP="006C4B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04469" w:rsidRPr="00411245">
        <w:rPr>
          <w:rFonts w:ascii="Times New Roman" w:hAnsi="Times New Roman" w:cs="Times New Roman"/>
          <w:sz w:val="28"/>
          <w:szCs w:val="28"/>
          <w:lang w:val="uk-UA"/>
        </w:rPr>
        <w:t xml:space="preserve">Для підвищення ефективності лікування хворих із гнійно-некротичними ранами нижніх кінцівок було розроблено експертну оцінку прогнозування ефективності лікування (модель прогнозування </w:t>
      </w:r>
      <w:r w:rsidR="00A04469" w:rsidRPr="00411245">
        <w:rPr>
          <w:rFonts w:ascii="Times New Roman" w:hAnsi="Times New Roman" w:cs="Times New Roman"/>
          <w:sz w:val="28"/>
          <w:szCs w:val="28"/>
          <w:lang w:val="en-US"/>
        </w:rPr>
        <w:t>BM</w:t>
      </w:r>
      <w:r w:rsidR="00A04469" w:rsidRPr="00411245">
        <w:rPr>
          <w:rFonts w:ascii="Times New Roman" w:hAnsi="Times New Roman" w:cs="Times New Roman"/>
          <w:sz w:val="28"/>
          <w:szCs w:val="28"/>
          <w:lang w:val="uk-UA"/>
        </w:rPr>
        <w:t xml:space="preserve"> на основі  </w:t>
      </w:r>
      <w:r w:rsidR="00A04469" w:rsidRPr="00411245">
        <w:rPr>
          <w:rFonts w:ascii="Times New Roman" w:hAnsi="Times New Roman" w:cs="Times New Roman"/>
          <w:sz w:val="28"/>
          <w:szCs w:val="28"/>
          <w:lang w:val="en-US"/>
        </w:rPr>
        <w:t>B</w:t>
      </w:r>
      <w:r w:rsidR="00A04469" w:rsidRPr="00411245">
        <w:rPr>
          <w:rFonts w:ascii="Times New Roman" w:hAnsi="Times New Roman" w:cs="Times New Roman"/>
          <w:sz w:val="28"/>
          <w:szCs w:val="28"/>
          <w:lang w:val="uk-UA"/>
        </w:rPr>
        <w:t xml:space="preserve"> – </w:t>
      </w:r>
      <w:r w:rsidR="00A04469" w:rsidRPr="00411245">
        <w:rPr>
          <w:rFonts w:ascii="Times New Roman" w:hAnsi="Times New Roman" w:cs="Times New Roman"/>
          <w:sz w:val="28"/>
          <w:szCs w:val="28"/>
          <w:lang w:val="en-US"/>
        </w:rPr>
        <w:t>AM</w:t>
      </w:r>
      <w:r w:rsidR="00A04469" w:rsidRPr="00411245">
        <w:rPr>
          <w:rFonts w:ascii="Times New Roman" w:hAnsi="Times New Roman" w:cs="Times New Roman"/>
          <w:sz w:val="28"/>
          <w:szCs w:val="28"/>
          <w:lang w:val="uk-UA"/>
        </w:rPr>
        <w:t>).          З метою виявлення факторних ознак, пов’язаних із ефективністю лікування пацієнтів із гнійно-некротичними ранами нижніх кінцівок, оцінкою ступеню впливу даної ознаки на загоєння, оцінки ефективності запропонованого способу лікування було застосовано метод побудови та аналізу багатофакторних математичних моделей логістичної регресії.</w:t>
      </w:r>
    </w:p>
    <w:p w14:paraId="34E0EABA" w14:textId="77777777" w:rsidR="00A04469" w:rsidRPr="00411245" w:rsidRDefault="003E35E2" w:rsidP="006C4B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04469" w:rsidRPr="00411245">
        <w:rPr>
          <w:rFonts w:ascii="Times New Roman" w:hAnsi="Times New Roman" w:cs="Times New Roman"/>
          <w:sz w:val="28"/>
          <w:szCs w:val="28"/>
          <w:lang w:val="uk-UA"/>
        </w:rPr>
        <w:t xml:space="preserve"> </w:t>
      </w:r>
      <w:r w:rsidR="00A04469" w:rsidRPr="00411245">
        <w:rPr>
          <w:rFonts w:ascii="Times New Roman" w:hAnsi="Times New Roman" w:cs="Times New Roman"/>
          <w:sz w:val="28"/>
          <w:szCs w:val="28"/>
        </w:rPr>
        <w:t>В якості факторних ознак було проаналізовано 34 ознаки</w:t>
      </w:r>
      <w:r w:rsidR="00A04469" w:rsidRPr="00411245">
        <w:rPr>
          <w:rFonts w:ascii="Times New Roman" w:hAnsi="Times New Roman" w:cs="Times New Roman"/>
          <w:sz w:val="28"/>
          <w:szCs w:val="28"/>
          <w:lang w:val="uk-UA"/>
        </w:rPr>
        <w:t>.</w:t>
      </w:r>
      <w:r>
        <w:rPr>
          <w:rFonts w:ascii="Times New Roman" w:hAnsi="Times New Roman" w:cs="Times New Roman"/>
          <w:sz w:val="28"/>
          <w:szCs w:val="28"/>
          <w:lang w:val="uk-UA"/>
        </w:rPr>
        <w:t xml:space="preserve"> Клінічна характеристика рани базувалась на 12 ознаках: розмір рани, дно, глибина, </w:t>
      </w:r>
      <w:r>
        <w:rPr>
          <w:rFonts w:ascii="Times New Roman" w:hAnsi="Times New Roman" w:cs="Times New Roman"/>
          <w:sz w:val="28"/>
          <w:szCs w:val="28"/>
          <w:lang w:val="uk-UA"/>
        </w:rPr>
        <w:lastRenderedPageBreak/>
        <w:t xml:space="preserve">наявність та запах  ексудату, наявність карманів, грануляції, індурації та еритеми навколо рани, наявність синюшності та інфекції в рані. Оцінювалась  сила больових відчуттів. Досліджувались активність матриксних металопротеїназ, наявність біоплівки та перфузія тканин.  </w:t>
      </w:r>
      <w:r w:rsidR="00411245">
        <w:rPr>
          <w:rFonts w:ascii="Times New Roman" w:hAnsi="Times New Roman" w:cs="Times New Roman"/>
          <w:sz w:val="28"/>
          <w:szCs w:val="28"/>
          <w:lang w:val="uk-UA"/>
        </w:rPr>
        <w:t xml:space="preserve"> </w:t>
      </w:r>
      <w:r w:rsidR="00A04469" w:rsidRPr="00411245">
        <w:rPr>
          <w:rFonts w:ascii="Times New Roman" w:hAnsi="Times New Roman" w:cs="Times New Roman"/>
          <w:sz w:val="28"/>
          <w:lang w:val="uk-UA"/>
        </w:rPr>
        <w:t>Функціональний стан організму пацієнта з гнійним процесом м’яких тканин  включали об</w:t>
      </w:r>
      <w:r w:rsidR="009231E7">
        <w:rPr>
          <w:rFonts w:ascii="Times New Roman" w:hAnsi="Times New Roman" w:cs="Times New Roman"/>
          <w:sz w:val="28"/>
          <w:lang w:val="uk-UA"/>
        </w:rPr>
        <w:t xml:space="preserve">’єктивну оцінку ряду показників: вік, пересування, наявність серцевої недостатності та нейропатіїї, цукрового діабету та венозної недостатності, імунодепресивних станів, «вік» рани, ідеальна маса тіла, показники гемоглобіну та альбуміну.  </w:t>
      </w:r>
      <w:r w:rsidR="00411245">
        <w:rPr>
          <w:rFonts w:ascii="Times New Roman" w:hAnsi="Times New Roman" w:cs="Times New Roman"/>
          <w:sz w:val="28"/>
          <w:szCs w:val="28"/>
          <w:lang w:val="uk-UA"/>
        </w:rPr>
        <w:t xml:space="preserve"> </w:t>
      </w:r>
      <w:r w:rsidR="00A04469" w:rsidRPr="00411245">
        <w:rPr>
          <w:rFonts w:ascii="Times New Roman" w:hAnsi="Times New Roman" w:cs="Times New Roman"/>
          <w:sz w:val="28"/>
          <w:lang w:val="uk-UA"/>
        </w:rPr>
        <w:t>Серед них враховували загальний стан організму, наявність супутньої патології, реакцію організму на інфекційний процес.</w:t>
      </w:r>
      <w:r w:rsidR="00A04469" w:rsidRPr="009231E7">
        <w:rPr>
          <w:rFonts w:ascii="Times New Roman" w:hAnsi="Times New Roman" w:cs="Times New Roman"/>
          <w:sz w:val="28"/>
          <w:szCs w:val="28"/>
          <w:lang w:val="uk-UA"/>
        </w:rPr>
        <w:t xml:space="preserve">   </w:t>
      </w:r>
    </w:p>
    <w:p w14:paraId="3399A95A" w14:textId="77777777" w:rsidR="00A04469" w:rsidRPr="00A04469" w:rsidRDefault="00411245" w:rsidP="006C4BBE">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A04469" w:rsidRPr="00A04469">
        <w:rPr>
          <w:rFonts w:ascii="Times New Roman" w:hAnsi="Times New Roman" w:cs="Times New Roman"/>
          <w:sz w:val="28"/>
          <w:lang w:val="uk-UA"/>
        </w:rPr>
        <w:t xml:space="preserve">При вивченні загального стану пацієнта особливу увагу приділяли психологічному статусу пацієнта, його мотивації на загоєння рани. При цьому визначали параметри комплаєнсу пацієнта на загоєння, до яких відносили також </w:t>
      </w:r>
      <w:r w:rsidR="009231E7">
        <w:rPr>
          <w:rFonts w:ascii="Times New Roman" w:hAnsi="Times New Roman" w:cs="Times New Roman"/>
          <w:sz w:val="28"/>
          <w:lang w:val="uk-UA"/>
        </w:rPr>
        <w:t xml:space="preserve">мотивацію на загоєння, </w:t>
      </w:r>
      <w:r w:rsidR="00A04469" w:rsidRPr="00A04469">
        <w:rPr>
          <w:rFonts w:ascii="Times New Roman" w:hAnsi="Times New Roman" w:cs="Times New Roman"/>
          <w:sz w:val="28"/>
          <w:lang w:val="uk-UA"/>
        </w:rPr>
        <w:t xml:space="preserve">активність пацієнта, підтримку родичів, дієту та осягнення пацієнтом проблеми.  </w:t>
      </w:r>
    </w:p>
    <w:p w14:paraId="2902BBFC" w14:textId="77777777" w:rsidR="00A04469" w:rsidRDefault="00A04469" w:rsidP="00ED1FDA">
      <w:pPr>
        <w:spacing w:after="0" w:line="240" w:lineRule="auto"/>
        <w:ind w:firstLine="540"/>
        <w:jc w:val="both"/>
        <w:rPr>
          <w:rFonts w:ascii="Times New Roman" w:hAnsi="Times New Roman" w:cs="Times New Roman"/>
          <w:sz w:val="28"/>
          <w:lang w:val="uk-UA"/>
        </w:rPr>
      </w:pPr>
      <w:r w:rsidRPr="009231E7">
        <w:rPr>
          <w:rFonts w:ascii="Times New Roman" w:hAnsi="Times New Roman" w:cs="Times New Roman"/>
          <w:sz w:val="28"/>
          <w:lang w:val="uk-UA"/>
        </w:rPr>
        <w:t>Результати лікування традиційною та удосконаленою ме</w:t>
      </w:r>
      <w:r w:rsidR="00411245" w:rsidRPr="009231E7">
        <w:rPr>
          <w:rFonts w:ascii="Times New Roman" w:hAnsi="Times New Roman" w:cs="Times New Roman"/>
          <w:sz w:val="28"/>
          <w:lang w:val="uk-UA"/>
        </w:rPr>
        <w:t>тодиками наведено в таблиці 1</w:t>
      </w:r>
      <w:r w:rsidRPr="009231E7">
        <w:rPr>
          <w:rFonts w:ascii="Times New Roman" w:hAnsi="Times New Roman" w:cs="Times New Roman"/>
          <w:sz w:val="28"/>
          <w:lang w:val="uk-UA"/>
        </w:rPr>
        <w:t>.</w:t>
      </w:r>
    </w:p>
    <w:p w14:paraId="576C73AF" w14:textId="3D7AFAA5" w:rsidR="003A3859" w:rsidRDefault="00CD611A" w:rsidP="00ED1FDA">
      <w:pPr>
        <w:spacing w:after="0" w:line="240" w:lineRule="auto"/>
        <w:ind w:firstLine="540"/>
        <w:jc w:val="both"/>
        <w:rPr>
          <w:rFonts w:ascii="Times New Roman" w:hAnsi="Times New Roman" w:cs="Times New Roman"/>
          <w:sz w:val="28"/>
          <w:lang w:val="uk-UA"/>
        </w:rPr>
      </w:pPr>
      <w:r w:rsidRPr="00411245">
        <w:rPr>
          <w:rFonts w:ascii="Times New Roman" w:hAnsi="Times New Roman" w:cs="Times New Roman"/>
          <w:sz w:val="28"/>
          <w:lang w:val="uk-UA"/>
        </w:rPr>
        <w:t xml:space="preserve">При проведенні аналізу було встановлено, що за результатом </w:t>
      </w:r>
      <w:r w:rsidRPr="00411245">
        <w:rPr>
          <w:rFonts w:ascii="Times New Roman" w:hAnsi="Times New Roman" w:cs="Times New Roman"/>
          <w:sz w:val="28"/>
        </w:rPr>
        <w:t>«</w:t>
      </w:r>
      <w:r w:rsidRPr="00411245">
        <w:rPr>
          <w:rFonts w:ascii="Times New Roman" w:hAnsi="Times New Roman" w:cs="Times New Roman"/>
          <w:color w:val="0000FF"/>
          <w:sz w:val="28"/>
          <w:lang w:val="uk-UA"/>
        </w:rPr>
        <w:t>Загоєння рани</w:t>
      </w:r>
      <w:r w:rsidRPr="00411245">
        <w:rPr>
          <w:rFonts w:ascii="Times New Roman" w:hAnsi="Times New Roman" w:cs="Times New Roman"/>
          <w:sz w:val="28"/>
        </w:rPr>
        <w:t>»</w:t>
      </w:r>
      <w:r w:rsidRPr="00411245">
        <w:rPr>
          <w:rFonts w:ascii="Times New Roman" w:hAnsi="Times New Roman" w:cs="Times New Roman"/>
          <w:sz w:val="28"/>
          <w:lang w:val="uk-UA"/>
        </w:rPr>
        <w:t xml:space="preserve"> результати лікування при використанні удосконаленої методики були статистично значуще (</w:t>
      </w:r>
      <w:r w:rsidRPr="00411245">
        <w:rPr>
          <w:rFonts w:ascii="Times New Roman" w:hAnsi="Times New Roman" w:cs="Times New Roman"/>
          <w:sz w:val="28"/>
          <w:lang w:val="en-US"/>
        </w:rPr>
        <w:t>p</w:t>
      </w:r>
      <w:r w:rsidRPr="00411245">
        <w:rPr>
          <w:rFonts w:ascii="Times New Roman" w:hAnsi="Times New Roman" w:cs="Times New Roman"/>
          <w:sz w:val="28"/>
        </w:rPr>
        <w:t xml:space="preserve">&lt;0,001 </w:t>
      </w:r>
      <w:r w:rsidRPr="00411245">
        <w:rPr>
          <w:rFonts w:ascii="Times New Roman" w:hAnsi="Times New Roman" w:cs="Times New Roman"/>
          <w:sz w:val="28"/>
          <w:lang w:val="uk-UA"/>
        </w:rPr>
        <w:t>за критерієм хі-квадрат), ніж при використанні традиційної методики лікування. Так, якщо при використанні удосконаленої методики лікування загоєння рани було досягнуто у 76,6±6,2% відсотків випадків, то  при використанні традиційної методики – не було зафіксовано ні одного випадку загоєння, а найкращий досягнут</w:t>
      </w:r>
      <w:r w:rsidR="003A3859">
        <w:rPr>
          <w:rFonts w:ascii="Times New Roman" w:hAnsi="Times New Roman" w:cs="Times New Roman"/>
          <w:sz w:val="28"/>
          <w:lang w:val="uk-UA"/>
        </w:rPr>
        <w:t>ий результат  – грануляція рани.</w:t>
      </w:r>
    </w:p>
    <w:p w14:paraId="6A6894C2" w14:textId="36BBA317" w:rsidR="00CD611A" w:rsidRDefault="00411245" w:rsidP="006C4BBE">
      <w:pPr>
        <w:spacing w:line="240" w:lineRule="auto"/>
        <w:jc w:val="right"/>
        <w:rPr>
          <w:rFonts w:ascii="Times New Roman" w:hAnsi="Times New Roman" w:cs="Times New Roman"/>
          <w:sz w:val="28"/>
          <w:szCs w:val="28"/>
          <w:lang w:val="uk-UA"/>
        </w:rPr>
      </w:pPr>
      <w:r w:rsidRPr="009231E7">
        <w:rPr>
          <w:rFonts w:ascii="Times New Roman" w:hAnsi="Times New Roman" w:cs="Times New Roman"/>
          <w:sz w:val="28"/>
          <w:lang w:val="uk-UA"/>
        </w:rPr>
        <w:t>Таблиця 1</w:t>
      </w:r>
      <w:r>
        <w:rPr>
          <w:rFonts w:ascii="Times New Roman" w:hAnsi="Times New Roman" w:cs="Times New Roman"/>
          <w:sz w:val="28"/>
          <w:szCs w:val="28"/>
          <w:lang w:val="uk-UA"/>
        </w:rPr>
        <w:t xml:space="preserve">                 </w:t>
      </w:r>
    </w:p>
    <w:p w14:paraId="491FC046" w14:textId="17DC4C13" w:rsidR="00A04469" w:rsidRPr="00CD611A" w:rsidRDefault="00336FD4" w:rsidP="006C4BBE">
      <w:pPr>
        <w:spacing w:line="240" w:lineRule="auto"/>
        <w:jc w:val="center"/>
        <w:rPr>
          <w:rFonts w:ascii="Times New Roman" w:hAnsi="Times New Roman" w:cs="Times New Roman"/>
          <w:sz w:val="28"/>
          <w:lang w:val="uk-UA"/>
        </w:rPr>
      </w:pPr>
      <w:r>
        <w:rPr>
          <w:rFonts w:ascii="Times New Roman" w:hAnsi="Times New Roman" w:cs="Times New Roman"/>
          <w:sz w:val="28"/>
          <w:szCs w:val="28"/>
          <w:lang w:val="uk-UA"/>
        </w:rPr>
        <w:t>Ре</w:t>
      </w:r>
      <w:r w:rsidR="00ED1FDA">
        <w:rPr>
          <w:rFonts w:ascii="Times New Roman" w:hAnsi="Times New Roman" w:cs="Times New Roman"/>
          <w:sz w:val="28"/>
          <w:szCs w:val="28"/>
          <w:lang w:val="uk-UA"/>
        </w:rPr>
        <w:t xml:space="preserve">зультати лікування основної групи  та </w:t>
      </w:r>
      <w:r>
        <w:rPr>
          <w:rFonts w:ascii="Times New Roman" w:hAnsi="Times New Roman" w:cs="Times New Roman"/>
          <w:sz w:val="28"/>
          <w:szCs w:val="28"/>
          <w:lang w:val="uk-UA"/>
        </w:rPr>
        <w:t xml:space="preserve"> груп</w:t>
      </w:r>
      <w:r w:rsidR="00ED1FDA">
        <w:rPr>
          <w:rFonts w:ascii="Times New Roman" w:hAnsi="Times New Roman" w:cs="Times New Roman"/>
          <w:sz w:val="28"/>
          <w:szCs w:val="28"/>
          <w:lang w:val="uk-UA"/>
        </w:rPr>
        <w:t>и порівняння</w:t>
      </w:r>
      <w:r>
        <w:rPr>
          <w:rFonts w:ascii="Times New Roman" w:hAnsi="Times New Roman" w:cs="Times New Roman"/>
          <w:sz w:val="28"/>
          <w:szCs w:val="28"/>
          <w:lang w:val="uk-UA"/>
        </w:rPr>
        <w:t xml:space="preserve"> хворих</w:t>
      </w:r>
      <w:r w:rsidR="00A04469" w:rsidRPr="00411245">
        <w:rPr>
          <w:rFonts w:ascii="Times New Roman" w:hAnsi="Times New Roman" w:cs="Times New Roman"/>
          <w:sz w:val="28"/>
          <w:szCs w:val="28"/>
          <w:lang w:val="uk-UA"/>
        </w:rPr>
        <w:t xml:space="preserve"> </w:t>
      </w:r>
      <w:r w:rsidR="00A04469" w:rsidRPr="00411245">
        <w:rPr>
          <w:rFonts w:ascii="Times New Roman" w:hAnsi="Times New Roman" w:cs="Times New Roman"/>
          <w:color w:val="0000FF"/>
          <w:sz w:val="28"/>
          <w:szCs w:val="28"/>
          <w:lang w:val="uk-UA"/>
        </w:rPr>
        <w:t xml:space="preserve"> </w:t>
      </w:r>
      <w:r w:rsidR="00ED1FDA">
        <w:rPr>
          <w:rFonts w:ascii="Times New Roman" w:hAnsi="Times New Roman" w:cs="Times New Roman"/>
          <w:color w:val="0000FF"/>
          <w:sz w:val="28"/>
          <w:szCs w:val="28"/>
          <w:lang w:val="uk-UA"/>
        </w:rPr>
        <w:t>(</w:t>
      </w:r>
      <w:r w:rsidR="00ED1FDA">
        <w:rPr>
          <w:rFonts w:ascii="Times New Roman" w:hAnsi="Times New Roman" w:cs="Times New Roman"/>
          <w:color w:val="0000FF"/>
          <w:sz w:val="28"/>
          <w:szCs w:val="28"/>
          <w:lang w:val="en-US"/>
        </w:rPr>
        <w:t>n</w:t>
      </w:r>
      <w:r w:rsidR="00ED1FDA">
        <w:rPr>
          <w:rFonts w:ascii="Times New Roman" w:hAnsi="Times New Roman" w:cs="Times New Roman"/>
          <w:color w:val="0000FF"/>
          <w:sz w:val="28"/>
          <w:szCs w:val="28"/>
        </w:rPr>
        <w:t xml:space="preserve"> = </w:t>
      </w:r>
      <w:r w:rsidR="00ED1FDA">
        <w:rPr>
          <w:rFonts w:ascii="Times New Roman" w:hAnsi="Times New Roman" w:cs="Times New Roman"/>
          <w:color w:val="0000FF"/>
          <w:sz w:val="28"/>
          <w:szCs w:val="28"/>
          <w:lang w:val="uk-UA"/>
        </w:rPr>
        <w:t xml:space="preserve">302) </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987"/>
        <w:gridCol w:w="2029"/>
        <w:gridCol w:w="1962"/>
        <w:gridCol w:w="1658"/>
      </w:tblGrid>
      <w:tr w:rsidR="00A04469" w:rsidRPr="00CD611A" w14:paraId="6197096C" w14:textId="77777777" w:rsidTr="00A04469">
        <w:trPr>
          <w:cantSplit/>
        </w:trPr>
        <w:tc>
          <w:tcPr>
            <w:tcW w:w="39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220298D" w14:textId="77777777" w:rsidR="00A04469" w:rsidRPr="00411245" w:rsidRDefault="00A04469" w:rsidP="006C4BBE">
            <w:pPr>
              <w:spacing w:line="240" w:lineRule="auto"/>
              <w:jc w:val="center"/>
              <w:rPr>
                <w:rFonts w:ascii="Times New Roman" w:hAnsi="Times New Roman" w:cs="Times New Roman"/>
                <w:sz w:val="28"/>
                <w:szCs w:val="28"/>
                <w:lang w:val="uk-UA"/>
              </w:rPr>
            </w:pPr>
            <w:r w:rsidRPr="00411245">
              <w:rPr>
                <w:rFonts w:ascii="Times New Roman" w:hAnsi="Times New Roman" w:cs="Times New Roman"/>
                <w:sz w:val="28"/>
                <w:szCs w:val="28"/>
                <w:lang w:val="uk-UA"/>
              </w:rPr>
              <w:t>Результат</w:t>
            </w:r>
          </w:p>
        </w:tc>
        <w:tc>
          <w:tcPr>
            <w:tcW w:w="4050" w:type="dxa"/>
            <w:gridSpan w:val="2"/>
            <w:tcBorders>
              <w:top w:val="single" w:sz="4" w:space="0" w:color="auto"/>
              <w:left w:val="single" w:sz="4" w:space="0" w:color="auto"/>
              <w:bottom w:val="single" w:sz="4" w:space="0" w:color="auto"/>
              <w:right w:val="single" w:sz="4" w:space="0" w:color="auto"/>
            </w:tcBorders>
            <w:vAlign w:val="center"/>
            <w:hideMark/>
          </w:tcPr>
          <w:p w14:paraId="06E6E430" w14:textId="1798F455" w:rsidR="00A04469" w:rsidRPr="00CD611A" w:rsidRDefault="00A04469" w:rsidP="006C4BBE">
            <w:pPr>
              <w:spacing w:line="240" w:lineRule="auto"/>
              <w:jc w:val="center"/>
              <w:rPr>
                <w:rFonts w:ascii="Times New Roman" w:hAnsi="Times New Roman" w:cs="Times New Roman"/>
                <w:sz w:val="28"/>
                <w:szCs w:val="28"/>
                <w:lang w:val="uk-UA"/>
              </w:rPr>
            </w:pPr>
            <w:r w:rsidRPr="00411245">
              <w:rPr>
                <w:rFonts w:ascii="Times New Roman" w:hAnsi="Times New Roman" w:cs="Times New Roman"/>
                <w:sz w:val="28"/>
                <w:szCs w:val="28"/>
                <w:lang w:val="uk-UA"/>
              </w:rPr>
              <w:t>Групи лікування</w:t>
            </w:r>
            <w:r w:rsidRPr="00CD611A">
              <w:rPr>
                <w:rFonts w:ascii="Times New Roman" w:hAnsi="Times New Roman" w:cs="Times New Roman"/>
                <w:sz w:val="28"/>
                <w:szCs w:val="28"/>
                <w:lang w:val="uk-UA"/>
              </w:rPr>
              <w:t xml:space="preserve">, </w:t>
            </w:r>
            <w:r w:rsidRPr="00411245">
              <w:rPr>
                <w:rFonts w:ascii="Times New Roman" w:hAnsi="Times New Roman" w:cs="Times New Roman"/>
                <w:sz w:val="28"/>
                <w:szCs w:val="28"/>
                <w:lang w:val="uk-UA"/>
              </w:rPr>
              <w:t>абс. (%±</w:t>
            </w:r>
            <w:r w:rsidRPr="00411245">
              <w:rPr>
                <w:rFonts w:ascii="Times New Roman" w:hAnsi="Times New Roman" w:cs="Times New Roman"/>
                <w:sz w:val="28"/>
                <w:szCs w:val="28"/>
                <w:lang w:val="en-US"/>
              </w:rPr>
              <w:t>m</w:t>
            </w:r>
            <w:r w:rsidRPr="00CD611A">
              <w:rPr>
                <w:rFonts w:ascii="Times New Roman" w:hAnsi="Times New Roman" w:cs="Times New Roman"/>
                <w:sz w:val="28"/>
                <w:szCs w:val="28"/>
                <w:lang w:val="uk-UA"/>
              </w:rPr>
              <w:t>)</w:t>
            </w:r>
          </w:p>
        </w:tc>
        <w:tc>
          <w:tcPr>
            <w:tcW w:w="1579" w:type="dxa"/>
            <w:vMerge w:val="restart"/>
            <w:tcBorders>
              <w:top w:val="single" w:sz="4" w:space="0" w:color="auto"/>
              <w:left w:val="single" w:sz="4" w:space="0" w:color="auto"/>
              <w:bottom w:val="single" w:sz="4" w:space="0" w:color="auto"/>
              <w:right w:val="single" w:sz="4" w:space="0" w:color="auto"/>
            </w:tcBorders>
            <w:vAlign w:val="center"/>
            <w:hideMark/>
          </w:tcPr>
          <w:p w14:paraId="62CCB05F" w14:textId="77777777" w:rsidR="00A04469" w:rsidRPr="00CD611A" w:rsidRDefault="00A04469" w:rsidP="006C4BBE">
            <w:pPr>
              <w:spacing w:line="240" w:lineRule="auto"/>
              <w:jc w:val="center"/>
              <w:rPr>
                <w:rFonts w:ascii="Times New Roman" w:hAnsi="Times New Roman" w:cs="Times New Roman"/>
                <w:sz w:val="28"/>
                <w:szCs w:val="28"/>
                <w:lang w:val="uk-UA"/>
              </w:rPr>
            </w:pPr>
            <w:r w:rsidRPr="00411245">
              <w:rPr>
                <w:rFonts w:ascii="Times New Roman" w:hAnsi="Times New Roman" w:cs="Times New Roman"/>
                <w:sz w:val="28"/>
                <w:szCs w:val="28"/>
                <w:lang w:val="uk-UA"/>
              </w:rPr>
              <w:t xml:space="preserve">Рівень значущості відмінності, </w:t>
            </w:r>
            <w:r w:rsidRPr="00411245">
              <w:rPr>
                <w:rFonts w:ascii="Times New Roman" w:hAnsi="Times New Roman" w:cs="Times New Roman"/>
                <w:sz w:val="28"/>
                <w:szCs w:val="28"/>
                <w:lang w:val="en-US"/>
              </w:rPr>
              <w:t>p</w:t>
            </w:r>
          </w:p>
        </w:tc>
      </w:tr>
      <w:tr w:rsidR="00A04469" w:rsidRPr="00CD611A" w14:paraId="3EF07945" w14:textId="77777777" w:rsidTr="00A04469">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A515710" w14:textId="77777777" w:rsidR="00A04469" w:rsidRPr="00411245" w:rsidRDefault="00A04469" w:rsidP="006C4BBE">
            <w:pPr>
              <w:spacing w:line="240" w:lineRule="auto"/>
              <w:rPr>
                <w:rFonts w:ascii="Times New Roman" w:hAnsi="Times New Roman" w:cs="Times New Roman"/>
                <w:sz w:val="28"/>
                <w:szCs w:val="28"/>
                <w:lang w:val="uk-UA"/>
              </w:rPr>
            </w:pPr>
          </w:p>
        </w:tc>
        <w:tc>
          <w:tcPr>
            <w:tcW w:w="2080" w:type="dxa"/>
            <w:tcBorders>
              <w:top w:val="single" w:sz="4" w:space="0" w:color="auto"/>
              <w:left w:val="single" w:sz="4" w:space="0" w:color="auto"/>
              <w:bottom w:val="single" w:sz="4" w:space="0" w:color="auto"/>
              <w:right w:val="single" w:sz="4" w:space="0" w:color="auto"/>
            </w:tcBorders>
            <w:vAlign w:val="center"/>
            <w:hideMark/>
          </w:tcPr>
          <w:p w14:paraId="1D85F10F" w14:textId="77777777" w:rsidR="00A04469" w:rsidRPr="00CD611A" w:rsidRDefault="00A04469" w:rsidP="006C4BBE">
            <w:pPr>
              <w:spacing w:line="240" w:lineRule="auto"/>
              <w:jc w:val="center"/>
              <w:rPr>
                <w:rFonts w:ascii="Times New Roman" w:hAnsi="Times New Roman" w:cs="Times New Roman"/>
                <w:sz w:val="28"/>
                <w:szCs w:val="28"/>
                <w:lang w:val="uk-UA"/>
              </w:rPr>
            </w:pPr>
            <w:r w:rsidRPr="00411245">
              <w:rPr>
                <w:rFonts w:ascii="Times New Roman" w:hAnsi="Times New Roman" w:cs="Times New Roman"/>
                <w:sz w:val="28"/>
                <w:szCs w:val="28"/>
                <w:lang w:val="uk-UA"/>
              </w:rPr>
              <w:t xml:space="preserve">Традиційна методика, </w:t>
            </w:r>
            <w:r w:rsidRPr="00411245">
              <w:rPr>
                <w:rFonts w:ascii="Times New Roman" w:hAnsi="Times New Roman" w:cs="Times New Roman"/>
                <w:sz w:val="28"/>
                <w:szCs w:val="28"/>
                <w:lang w:val="en-US"/>
              </w:rPr>
              <w:t>n</w:t>
            </w:r>
            <w:r w:rsidRPr="00CD611A">
              <w:rPr>
                <w:rFonts w:ascii="Times New Roman" w:hAnsi="Times New Roman" w:cs="Times New Roman"/>
                <w:sz w:val="28"/>
                <w:szCs w:val="28"/>
                <w:lang w:val="uk-UA"/>
              </w:rPr>
              <w:t>=210</w:t>
            </w:r>
          </w:p>
        </w:tc>
        <w:tc>
          <w:tcPr>
            <w:tcW w:w="1970" w:type="dxa"/>
            <w:tcBorders>
              <w:top w:val="single" w:sz="4" w:space="0" w:color="auto"/>
              <w:left w:val="single" w:sz="4" w:space="0" w:color="auto"/>
              <w:bottom w:val="single" w:sz="4" w:space="0" w:color="auto"/>
              <w:right w:val="single" w:sz="4" w:space="0" w:color="auto"/>
            </w:tcBorders>
            <w:vAlign w:val="center"/>
            <w:hideMark/>
          </w:tcPr>
          <w:p w14:paraId="367D83D2" w14:textId="77777777" w:rsidR="00A04469" w:rsidRPr="00CD611A" w:rsidRDefault="00A04469" w:rsidP="006C4BBE">
            <w:pPr>
              <w:spacing w:line="240" w:lineRule="auto"/>
              <w:jc w:val="center"/>
              <w:rPr>
                <w:rFonts w:ascii="Times New Roman" w:hAnsi="Times New Roman" w:cs="Times New Roman"/>
                <w:sz w:val="28"/>
                <w:szCs w:val="28"/>
                <w:lang w:val="uk-UA"/>
              </w:rPr>
            </w:pPr>
            <w:r w:rsidRPr="00411245">
              <w:rPr>
                <w:rFonts w:ascii="Times New Roman" w:hAnsi="Times New Roman" w:cs="Times New Roman"/>
                <w:sz w:val="28"/>
                <w:szCs w:val="28"/>
                <w:lang w:val="uk-UA"/>
              </w:rPr>
              <w:t>Удосконалена методика</w:t>
            </w:r>
            <w:r w:rsidRPr="00CD611A">
              <w:rPr>
                <w:rFonts w:ascii="Times New Roman" w:hAnsi="Times New Roman" w:cs="Times New Roman"/>
                <w:sz w:val="28"/>
                <w:szCs w:val="28"/>
                <w:lang w:val="uk-UA"/>
              </w:rPr>
              <w:t xml:space="preserve">, </w:t>
            </w:r>
            <w:r w:rsidRPr="00411245">
              <w:rPr>
                <w:rFonts w:ascii="Times New Roman" w:hAnsi="Times New Roman" w:cs="Times New Roman"/>
                <w:sz w:val="28"/>
                <w:szCs w:val="28"/>
                <w:lang w:val="en-US"/>
              </w:rPr>
              <w:t>n</w:t>
            </w:r>
            <w:r w:rsidRPr="00CD611A">
              <w:rPr>
                <w:rFonts w:ascii="Times New Roman" w:hAnsi="Times New Roman" w:cs="Times New Roman"/>
                <w:sz w:val="28"/>
                <w:szCs w:val="28"/>
                <w:lang w:val="uk-UA"/>
              </w:rPr>
              <w:t>=92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6F20C" w14:textId="77777777" w:rsidR="00A04469" w:rsidRPr="00CD611A" w:rsidRDefault="00A04469" w:rsidP="006C4BBE">
            <w:pPr>
              <w:spacing w:line="240" w:lineRule="auto"/>
              <w:rPr>
                <w:rFonts w:ascii="Times New Roman" w:hAnsi="Times New Roman" w:cs="Times New Roman"/>
                <w:sz w:val="28"/>
                <w:szCs w:val="28"/>
                <w:lang w:val="uk-UA"/>
              </w:rPr>
            </w:pPr>
          </w:p>
        </w:tc>
      </w:tr>
      <w:tr w:rsidR="00A04469" w:rsidRPr="00411245" w14:paraId="362BDDF7" w14:textId="77777777" w:rsidTr="00A04469">
        <w:trPr>
          <w:cantSplit/>
        </w:trPr>
        <w:tc>
          <w:tcPr>
            <w:tcW w:w="1974" w:type="dxa"/>
            <w:vMerge w:val="restart"/>
            <w:tcBorders>
              <w:top w:val="single" w:sz="4" w:space="0" w:color="auto"/>
              <w:left w:val="single" w:sz="4" w:space="0" w:color="auto"/>
              <w:bottom w:val="single" w:sz="4" w:space="0" w:color="auto"/>
              <w:right w:val="single" w:sz="4" w:space="0" w:color="auto"/>
            </w:tcBorders>
            <w:vAlign w:val="center"/>
            <w:hideMark/>
          </w:tcPr>
          <w:p w14:paraId="2A692DC6" w14:textId="4829E845" w:rsidR="00A04469" w:rsidRPr="00411245" w:rsidRDefault="00ED1FDA" w:rsidP="006C4BBE">
            <w:pPr>
              <w:spacing w:line="240" w:lineRule="auto"/>
              <w:jc w:val="center"/>
              <w:rPr>
                <w:rFonts w:ascii="Times New Roman" w:hAnsi="Times New Roman" w:cs="Times New Roman"/>
                <w:color w:val="0000FF"/>
                <w:sz w:val="28"/>
                <w:szCs w:val="28"/>
                <w:lang w:val="uk-UA"/>
              </w:rPr>
            </w:pPr>
            <w:r>
              <w:rPr>
                <w:rFonts w:ascii="Times New Roman" w:hAnsi="Times New Roman" w:cs="Times New Roman"/>
                <w:color w:val="0000FF"/>
                <w:sz w:val="28"/>
                <w:szCs w:val="28"/>
                <w:lang w:val="uk-UA"/>
              </w:rPr>
              <w:t>Результат лікування</w:t>
            </w:r>
          </w:p>
        </w:tc>
        <w:tc>
          <w:tcPr>
            <w:tcW w:w="1935" w:type="dxa"/>
            <w:tcBorders>
              <w:top w:val="single" w:sz="4" w:space="0" w:color="auto"/>
              <w:left w:val="single" w:sz="4" w:space="0" w:color="auto"/>
              <w:bottom w:val="single" w:sz="4" w:space="0" w:color="auto"/>
              <w:right w:val="single" w:sz="4" w:space="0" w:color="auto"/>
            </w:tcBorders>
            <w:vAlign w:val="center"/>
            <w:hideMark/>
          </w:tcPr>
          <w:p w14:paraId="200DD960" w14:textId="77777777" w:rsidR="00A04469" w:rsidRPr="00411245" w:rsidRDefault="00A04469" w:rsidP="006C4BBE">
            <w:pPr>
              <w:spacing w:line="240" w:lineRule="auto"/>
              <w:rPr>
                <w:rFonts w:ascii="Times New Roman" w:hAnsi="Times New Roman" w:cs="Times New Roman"/>
                <w:sz w:val="28"/>
                <w:szCs w:val="28"/>
                <w:lang w:val="uk-UA"/>
              </w:rPr>
            </w:pPr>
            <w:r w:rsidRPr="00411245">
              <w:rPr>
                <w:rFonts w:ascii="Times New Roman" w:hAnsi="Times New Roman" w:cs="Times New Roman"/>
                <w:sz w:val="28"/>
                <w:szCs w:val="28"/>
                <w:lang w:val="uk-UA"/>
              </w:rPr>
              <w:t>Ампутація</w:t>
            </w:r>
          </w:p>
        </w:tc>
        <w:tc>
          <w:tcPr>
            <w:tcW w:w="2080" w:type="dxa"/>
            <w:tcBorders>
              <w:top w:val="single" w:sz="4" w:space="0" w:color="auto"/>
              <w:left w:val="single" w:sz="4" w:space="0" w:color="auto"/>
              <w:bottom w:val="single" w:sz="4" w:space="0" w:color="auto"/>
              <w:right w:val="single" w:sz="4" w:space="0" w:color="auto"/>
            </w:tcBorders>
            <w:vAlign w:val="center"/>
            <w:hideMark/>
          </w:tcPr>
          <w:p w14:paraId="4E59068D" w14:textId="77777777" w:rsidR="00A04469" w:rsidRPr="00411245" w:rsidRDefault="00A04469" w:rsidP="006C4BBE">
            <w:pPr>
              <w:spacing w:line="240" w:lineRule="auto"/>
              <w:jc w:val="center"/>
              <w:rPr>
                <w:rFonts w:ascii="Times New Roman" w:hAnsi="Times New Roman" w:cs="Times New Roman"/>
                <w:sz w:val="28"/>
                <w:szCs w:val="28"/>
              </w:rPr>
            </w:pPr>
            <w:r w:rsidRPr="00411245">
              <w:rPr>
                <w:rFonts w:ascii="Times New Roman" w:hAnsi="Times New Roman" w:cs="Times New Roman"/>
                <w:sz w:val="28"/>
                <w:szCs w:val="28"/>
              </w:rPr>
              <w:t>20 (9,8</w:t>
            </w:r>
            <w:r w:rsidRPr="00411245">
              <w:rPr>
                <w:rFonts w:ascii="Times New Roman" w:hAnsi="Times New Roman" w:cs="Times New Roman"/>
                <w:sz w:val="28"/>
                <w:szCs w:val="28"/>
                <w:lang w:val="uk-UA"/>
              </w:rPr>
              <w:t>±4,6</w:t>
            </w:r>
            <w:r w:rsidRPr="00411245">
              <w:rPr>
                <w:rFonts w:ascii="Times New Roman" w:hAnsi="Times New Roman" w:cs="Times New Roman"/>
                <w:sz w:val="28"/>
                <w:szCs w:val="28"/>
              </w:rPr>
              <w:t>)</w:t>
            </w:r>
          </w:p>
        </w:tc>
        <w:tc>
          <w:tcPr>
            <w:tcW w:w="1970" w:type="dxa"/>
            <w:tcBorders>
              <w:top w:val="single" w:sz="4" w:space="0" w:color="auto"/>
              <w:left w:val="single" w:sz="4" w:space="0" w:color="auto"/>
              <w:bottom w:val="single" w:sz="4" w:space="0" w:color="auto"/>
              <w:right w:val="single" w:sz="4" w:space="0" w:color="auto"/>
            </w:tcBorders>
            <w:vAlign w:val="center"/>
            <w:hideMark/>
          </w:tcPr>
          <w:p w14:paraId="485D1E6C" w14:textId="77777777" w:rsidR="00A04469" w:rsidRPr="00411245" w:rsidRDefault="00A04469" w:rsidP="006C4BBE">
            <w:pPr>
              <w:spacing w:line="240" w:lineRule="auto"/>
              <w:jc w:val="center"/>
              <w:rPr>
                <w:rFonts w:ascii="Times New Roman" w:hAnsi="Times New Roman" w:cs="Times New Roman"/>
                <w:sz w:val="28"/>
                <w:szCs w:val="28"/>
                <w:lang w:val="uk-UA"/>
              </w:rPr>
            </w:pPr>
            <w:r w:rsidRPr="00411245">
              <w:rPr>
                <w:rFonts w:ascii="Times New Roman" w:hAnsi="Times New Roman" w:cs="Times New Roman"/>
                <w:sz w:val="28"/>
                <w:szCs w:val="28"/>
              </w:rPr>
              <w:t>1 (</w:t>
            </w:r>
            <w:r w:rsidRPr="00411245">
              <w:rPr>
                <w:rFonts w:ascii="Times New Roman" w:hAnsi="Times New Roman" w:cs="Times New Roman"/>
                <w:sz w:val="28"/>
                <w:szCs w:val="28"/>
                <w:lang w:val="uk-UA"/>
              </w:rPr>
              <w:t>1</w:t>
            </w:r>
            <w:r w:rsidRPr="00411245">
              <w:rPr>
                <w:rFonts w:ascii="Times New Roman" w:hAnsi="Times New Roman" w:cs="Times New Roman"/>
                <w:sz w:val="28"/>
                <w:szCs w:val="28"/>
              </w:rPr>
              <w:t>,</w:t>
            </w:r>
            <w:r w:rsidRPr="00411245">
              <w:rPr>
                <w:rFonts w:ascii="Times New Roman" w:hAnsi="Times New Roman" w:cs="Times New Roman"/>
                <w:sz w:val="28"/>
                <w:szCs w:val="28"/>
                <w:lang w:val="uk-UA"/>
              </w:rPr>
              <w:t>1±01,1</w:t>
            </w:r>
            <w:r w:rsidRPr="00411245">
              <w:rPr>
                <w:rFonts w:ascii="Times New Roman" w:hAnsi="Times New Roman" w:cs="Times New Roman"/>
                <w:sz w:val="28"/>
                <w:szCs w:val="28"/>
              </w:rPr>
              <w:t>)</w:t>
            </w:r>
          </w:p>
        </w:tc>
        <w:tc>
          <w:tcPr>
            <w:tcW w:w="1579" w:type="dxa"/>
            <w:vMerge w:val="restart"/>
            <w:tcBorders>
              <w:top w:val="single" w:sz="4" w:space="0" w:color="auto"/>
              <w:left w:val="single" w:sz="4" w:space="0" w:color="auto"/>
              <w:bottom w:val="single" w:sz="4" w:space="0" w:color="auto"/>
              <w:right w:val="single" w:sz="4" w:space="0" w:color="auto"/>
            </w:tcBorders>
            <w:vAlign w:val="center"/>
            <w:hideMark/>
          </w:tcPr>
          <w:p w14:paraId="3764EED9" w14:textId="77777777" w:rsidR="00A04469" w:rsidRPr="00411245" w:rsidRDefault="00A04469" w:rsidP="006C4BBE">
            <w:pPr>
              <w:spacing w:line="240" w:lineRule="auto"/>
              <w:jc w:val="center"/>
              <w:rPr>
                <w:rFonts w:ascii="Times New Roman" w:hAnsi="Times New Roman" w:cs="Times New Roman"/>
                <w:sz w:val="28"/>
                <w:szCs w:val="28"/>
              </w:rPr>
            </w:pPr>
            <w:r w:rsidRPr="00411245">
              <w:rPr>
                <w:rFonts w:ascii="Times New Roman" w:hAnsi="Times New Roman" w:cs="Times New Roman"/>
                <w:sz w:val="28"/>
                <w:szCs w:val="28"/>
              </w:rPr>
              <w:t>&lt;0,001</w:t>
            </w:r>
          </w:p>
        </w:tc>
      </w:tr>
      <w:tr w:rsidR="00A04469" w:rsidRPr="00411245" w14:paraId="3E4FA032" w14:textId="77777777" w:rsidTr="00A0446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EF0C1F" w14:textId="77777777" w:rsidR="00A04469" w:rsidRPr="00411245" w:rsidRDefault="00A04469" w:rsidP="006C4BBE">
            <w:pPr>
              <w:spacing w:line="240" w:lineRule="auto"/>
              <w:rPr>
                <w:rFonts w:ascii="Times New Roman" w:hAnsi="Times New Roman" w:cs="Times New Roman"/>
                <w:color w:val="0000FF"/>
                <w:sz w:val="28"/>
                <w:szCs w:val="28"/>
                <w:lang w:val="uk-UA"/>
              </w:rPr>
            </w:pPr>
          </w:p>
        </w:tc>
        <w:tc>
          <w:tcPr>
            <w:tcW w:w="1935" w:type="dxa"/>
            <w:tcBorders>
              <w:top w:val="single" w:sz="4" w:space="0" w:color="auto"/>
              <w:left w:val="single" w:sz="4" w:space="0" w:color="auto"/>
              <w:bottom w:val="single" w:sz="4" w:space="0" w:color="auto"/>
              <w:right w:val="single" w:sz="4" w:space="0" w:color="auto"/>
            </w:tcBorders>
            <w:vAlign w:val="center"/>
            <w:hideMark/>
          </w:tcPr>
          <w:p w14:paraId="2CB0CE5D" w14:textId="77777777" w:rsidR="00A04469" w:rsidRPr="00411245" w:rsidRDefault="00A04469" w:rsidP="006C4BBE">
            <w:pPr>
              <w:spacing w:line="240" w:lineRule="auto"/>
              <w:rPr>
                <w:rFonts w:ascii="Times New Roman" w:hAnsi="Times New Roman" w:cs="Times New Roman"/>
                <w:sz w:val="28"/>
                <w:szCs w:val="28"/>
                <w:lang w:val="uk-UA"/>
              </w:rPr>
            </w:pPr>
            <w:r w:rsidRPr="00411245">
              <w:rPr>
                <w:rFonts w:ascii="Times New Roman" w:hAnsi="Times New Roman" w:cs="Times New Roman"/>
                <w:sz w:val="28"/>
                <w:szCs w:val="28"/>
                <w:lang w:val="uk-UA"/>
              </w:rPr>
              <w:t>Некроз</w:t>
            </w:r>
          </w:p>
        </w:tc>
        <w:tc>
          <w:tcPr>
            <w:tcW w:w="2080" w:type="dxa"/>
            <w:tcBorders>
              <w:top w:val="single" w:sz="4" w:space="0" w:color="auto"/>
              <w:left w:val="single" w:sz="4" w:space="0" w:color="auto"/>
              <w:bottom w:val="single" w:sz="4" w:space="0" w:color="auto"/>
              <w:right w:val="single" w:sz="4" w:space="0" w:color="auto"/>
            </w:tcBorders>
            <w:vAlign w:val="center"/>
            <w:hideMark/>
          </w:tcPr>
          <w:p w14:paraId="15E99C1B" w14:textId="77777777" w:rsidR="00A04469" w:rsidRPr="00411245" w:rsidRDefault="00A04469" w:rsidP="006C4BBE">
            <w:pPr>
              <w:spacing w:line="240" w:lineRule="auto"/>
              <w:jc w:val="center"/>
              <w:rPr>
                <w:rFonts w:ascii="Times New Roman" w:hAnsi="Times New Roman" w:cs="Times New Roman"/>
                <w:sz w:val="28"/>
                <w:szCs w:val="28"/>
              </w:rPr>
            </w:pPr>
            <w:r w:rsidRPr="00411245">
              <w:rPr>
                <w:rFonts w:ascii="Times New Roman" w:hAnsi="Times New Roman" w:cs="Times New Roman"/>
                <w:sz w:val="28"/>
                <w:szCs w:val="28"/>
              </w:rPr>
              <w:t>20 (9,8</w:t>
            </w:r>
            <w:r w:rsidRPr="00411245">
              <w:rPr>
                <w:rFonts w:ascii="Times New Roman" w:hAnsi="Times New Roman" w:cs="Times New Roman"/>
                <w:sz w:val="28"/>
                <w:szCs w:val="28"/>
                <w:lang w:val="uk-UA"/>
              </w:rPr>
              <w:t>±4,6</w:t>
            </w:r>
            <w:r w:rsidRPr="00411245">
              <w:rPr>
                <w:rFonts w:ascii="Times New Roman" w:hAnsi="Times New Roman" w:cs="Times New Roman"/>
                <w:sz w:val="28"/>
                <w:szCs w:val="28"/>
              </w:rPr>
              <w:t>)</w:t>
            </w:r>
          </w:p>
        </w:tc>
        <w:tc>
          <w:tcPr>
            <w:tcW w:w="1970" w:type="dxa"/>
            <w:tcBorders>
              <w:top w:val="single" w:sz="4" w:space="0" w:color="auto"/>
              <w:left w:val="single" w:sz="4" w:space="0" w:color="auto"/>
              <w:bottom w:val="single" w:sz="4" w:space="0" w:color="auto"/>
              <w:right w:val="single" w:sz="4" w:space="0" w:color="auto"/>
            </w:tcBorders>
            <w:vAlign w:val="center"/>
            <w:hideMark/>
          </w:tcPr>
          <w:p w14:paraId="3E1674E0" w14:textId="77777777" w:rsidR="00A04469" w:rsidRPr="00411245" w:rsidRDefault="00A04469" w:rsidP="006C4BBE">
            <w:pPr>
              <w:spacing w:line="240" w:lineRule="auto"/>
              <w:jc w:val="center"/>
              <w:rPr>
                <w:rFonts w:ascii="Times New Roman" w:hAnsi="Times New Roman" w:cs="Times New Roman"/>
                <w:sz w:val="28"/>
                <w:szCs w:val="28"/>
              </w:rPr>
            </w:pPr>
            <w:r w:rsidRPr="00411245">
              <w:rPr>
                <w:rFonts w:ascii="Times New Roman" w:hAnsi="Times New Roman" w:cs="Times New Roman"/>
                <w:sz w:val="28"/>
                <w:szCs w:val="2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8E90A2" w14:textId="77777777" w:rsidR="00A04469" w:rsidRPr="00411245" w:rsidRDefault="00A04469" w:rsidP="006C4BBE">
            <w:pPr>
              <w:spacing w:line="240" w:lineRule="auto"/>
              <w:rPr>
                <w:rFonts w:ascii="Times New Roman" w:hAnsi="Times New Roman" w:cs="Times New Roman"/>
                <w:sz w:val="28"/>
                <w:szCs w:val="28"/>
              </w:rPr>
            </w:pPr>
          </w:p>
        </w:tc>
      </w:tr>
      <w:tr w:rsidR="00A04469" w:rsidRPr="00411245" w14:paraId="7EE3FE5C" w14:textId="77777777" w:rsidTr="00A0446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C1760F" w14:textId="77777777" w:rsidR="00A04469" w:rsidRPr="00411245" w:rsidRDefault="00A04469" w:rsidP="006C4BBE">
            <w:pPr>
              <w:spacing w:line="240" w:lineRule="auto"/>
              <w:rPr>
                <w:rFonts w:ascii="Times New Roman" w:hAnsi="Times New Roman" w:cs="Times New Roman"/>
                <w:color w:val="0000FF"/>
                <w:sz w:val="28"/>
                <w:szCs w:val="28"/>
                <w:lang w:val="uk-UA"/>
              </w:rPr>
            </w:pPr>
          </w:p>
        </w:tc>
        <w:tc>
          <w:tcPr>
            <w:tcW w:w="1935" w:type="dxa"/>
            <w:tcBorders>
              <w:top w:val="single" w:sz="4" w:space="0" w:color="auto"/>
              <w:left w:val="single" w:sz="4" w:space="0" w:color="auto"/>
              <w:bottom w:val="single" w:sz="4" w:space="0" w:color="auto"/>
              <w:right w:val="single" w:sz="4" w:space="0" w:color="auto"/>
            </w:tcBorders>
            <w:vAlign w:val="center"/>
            <w:hideMark/>
          </w:tcPr>
          <w:p w14:paraId="0BDAD367" w14:textId="77777777" w:rsidR="00A04469" w:rsidRPr="00411245" w:rsidRDefault="00A04469" w:rsidP="006C4BBE">
            <w:pPr>
              <w:spacing w:line="240" w:lineRule="auto"/>
              <w:rPr>
                <w:rFonts w:ascii="Times New Roman" w:hAnsi="Times New Roman" w:cs="Times New Roman"/>
                <w:sz w:val="28"/>
                <w:szCs w:val="28"/>
                <w:lang w:val="uk-UA"/>
              </w:rPr>
            </w:pPr>
            <w:r w:rsidRPr="00411245">
              <w:rPr>
                <w:rFonts w:ascii="Times New Roman" w:hAnsi="Times New Roman" w:cs="Times New Roman"/>
                <w:sz w:val="28"/>
                <w:szCs w:val="28"/>
                <w:lang w:val="uk-UA"/>
              </w:rPr>
              <w:t>Грануляція</w:t>
            </w:r>
          </w:p>
        </w:tc>
        <w:tc>
          <w:tcPr>
            <w:tcW w:w="2080" w:type="dxa"/>
            <w:tcBorders>
              <w:top w:val="single" w:sz="4" w:space="0" w:color="auto"/>
              <w:left w:val="single" w:sz="4" w:space="0" w:color="auto"/>
              <w:bottom w:val="single" w:sz="4" w:space="0" w:color="auto"/>
              <w:right w:val="single" w:sz="4" w:space="0" w:color="auto"/>
            </w:tcBorders>
            <w:vAlign w:val="center"/>
            <w:hideMark/>
          </w:tcPr>
          <w:p w14:paraId="64ECC180" w14:textId="77777777" w:rsidR="00A04469" w:rsidRPr="00411245" w:rsidRDefault="00A04469" w:rsidP="006C4BBE">
            <w:pPr>
              <w:spacing w:line="240" w:lineRule="auto"/>
              <w:jc w:val="center"/>
              <w:rPr>
                <w:rFonts w:ascii="Times New Roman" w:hAnsi="Times New Roman" w:cs="Times New Roman"/>
                <w:sz w:val="28"/>
                <w:szCs w:val="28"/>
                <w:lang w:val="uk-UA"/>
              </w:rPr>
            </w:pPr>
            <w:r w:rsidRPr="00411245">
              <w:rPr>
                <w:rFonts w:ascii="Times New Roman" w:hAnsi="Times New Roman" w:cs="Times New Roman"/>
                <w:sz w:val="28"/>
                <w:szCs w:val="28"/>
                <w:lang w:val="uk-UA"/>
              </w:rPr>
              <w:t xml:space="preserve">107 </w:t>
            </w:r>
            <w:r w:rsidRPr="00411245">
              <w:rPr>
                <w:rFonts w:ascii="Times New Roman" w:hAnsi="Times New Roman" w:cs="Times New Roman"/>
                <w:sz w:val="28"/>
                <w:szCs w:val="28"/>
              </w:rPr>
              <w:t xml:space="preserve"> (</w:t>
            </w:r>
            <w:r w:rsidRPr="00411245">
              <w:rPr>
                <w:rFonts w:ascii="Times New Roman" w:hAnsi="Times New Roman" w:cs="Times New Roman"/>
                <w:sz w:val="28"/>
                <w:szCs w:val="28"/>
                <w:lang w:val="uk-UA"/>
              </w:rPr>
              <w:t>50</w:t>
            </w:r>
            <w:r w:rsidRPr="00411245">
              <w:rPr>
                <w:rFonts w:ascii="Times New Roman" w:hAnsi="Times New Roman" w:cs="Times New Roman"/>
                <w:sz w:val="28"/>
                <w:szCs w:val="28"/>
              </w:rPr>
              <w:t>,</w:t>
            </w:r>
            <w:r w:rsidRPr="00411245">
              <w:rPr>
                <w:rFonts w:ascii="Times New Roman" w:hAnsi="Times New Roman" w:cs="Times New Roman"/>
                <w:sz w:val="28"/>
                <w:szCs w:val="28"/>
                <w:lang w:val="uk-UA"/>
              </w:rPr>
              <w:t>4±6,2</w:t>
            </w:r>
            <w:r w:rsidRPr="00411245">
              <w:rPr>
                <w:rFonts w:ascii="Times New Roman" w:hAnsi="Times New Roman" w:cs="Times New Roman"/>
                <w:sz w:val="28"/>
                <w:szCs w:val="28"/>
              </w:rPr>
              <w:t>)</w:t>
            </w:r>
          </w:p>
        </w:tc>
        <w:tc>
          <w:tcPr>
            <w:tcW w:w="1970" w:type="dxa"/>
            <w:tcBorders>
              <w:top w:val="single" w:sz="4" w:space="0" w:color="auto"/>
              <w:left w:val="single" w:sz="4" w:space="0" w:color="auto"/>
              <w:bottom w:val="single" w:sz="4" w:space="0" w:color="auto"/>
              <w:right w:val="single" w:sz="4" w:space="0" w:color="auto"/>
            </w:tcBorders>
            <w:vAlign w:val="center"/>
            <w:hideMark/>
          </w:tcPr>
          <w:p w14:paraId="69C83658" w14:textId="77777777" w:rsidR="00A04469" w:rsidRPr="00411245" w:rsidRDefault="00A04469" w:rsidP="006C4BBE">
            <w:pPr>
              <w:spacing w:line="240" w:lineRule="auto"/>
              <w:jc w:val="center"/>
              <w:rPr>
                <w:rFonts w:ascii="Times New Roman" w:hAnsi="Times New Roman" w:cs="Times New Roman"/>
                <w:sz w:val="28"/>
                <w:szCs w:val="28"/>
                <w:lang w:val="uk-UA"/>
              </w:rPr>
            </w:pPr>
            <w:r w:rsidRPr="00411245">
              <w:rPr>
                <w:rFonts w:ascii="Times New Roman" w:hAnsi="Times New Roman" w:cs="Times New Roman"/>
                <w:sz w:val="28"/>
                <w:szCs w:val="28"/>
              </w:rPr>
              <w:t>8</w:t>
            </w:r>
            <w:r w:rsidRPr="00411245">
              <w:rPr>
                <w:rFonts w:ascii="Times New Roman" w:hAnsi="Times New Roman" w:cs="Times New Roman"/>
                <w:sz w:val="28"/>
                <w:szCs w:val="28"/>
                <w:lang w:val="uk-UA"/>
              </w:rPr>
              <w:t xml:space="preserve"> </w:t>
            </w:r>
            <w:r w:rsidRPr="00411245">
              <w:rPr>
                <w:rFonts w:ascii="Times New Roman" w:hAnsi="Times New Roman" w:cs="Times New Roman"/>
                <w:sz w:val="28"/>
                <w:szCs w:val="28"/>
              </w:rPr>
              <w:t xml:space="preserve"> (</w:t>
            </w:r>
            <w:r w:rsidRPr="00411245">
              <w:rPr>
                <w:rFonts w:ascii="Times New Roman" w:hAnsi="Times New Roman" w:cs="Times New Roman"/>
                <w:sz w:val="28"/>
                <w:szCs w:val="28"/>
                <w:lang w:val="uk-UA"/>
              </w:rPr>
              <w:t>7,9</w:t>
            </w:r>
            <w:r w:rsidRPr="00411245">
              <w:rPr>
                <w:rFonts w:ascii="Times New Roman" w:hAnsi="Times New Roman" w:cs="Times New Roman"/>
                <w:sz w:val="28"/>
                <w:szCs w:val="28"/>
              </w:rPr>
              <w:t>,</w:t>
            </w:r>
            <w:r w:rsidRPr="00411245">
              <w:rPr>
                <w:rFonts w:ascii="Times New Roman" w:hAnsi="Times New Roman" w:cs="Times New Roman"/>
                <w:sz w:val="28"/>
                <w:szCs w:val="28"/>
                <w:lang w:val="uk-UA"/>
              </w:rPr>
              <w:t>6±6,0)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D9CEEC" w14:textId="77777777" w:rsidR="00A04469" w:rsidRPr="00411245" w:rsidRDefault="00A04469" w:rsidP="006C4BBE">
            <w:pPr>
              <w:spacing w:line="240" w:lineRule="auto"/>
              <w:rPr>
                <w:rFonts w:ascii="Times New Roman" w:hAnsi="Times New Roman" w:cs="Times New Roman"/>
                <w:sz w:val="28"/>
                <w:szCs w:val="28"/>
              </w:rPr>
            </w:pPr>
          </w:p>
        </w:tc>
      </w:tr>
      <w:tr w:rsidR="00A04469" w:rsidRPr="00411245" w14:paraId="79AE237C" w14:textId="77777777" w:rsidTr="00A0446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A20C55" w14:textId="77777777" w:rsidR="00A04469" w:rsidRPr="00411245" w:rsidRDefault="00A04469" w:rsidP="006C4BBE">
            <w:pPr>
              <w:spacing w:line="240" w:lineRule="auto"/>
              <w:rPr>
                <w:rFonts w:ascii="Times New Roman" w:hAnsi="Times New Roman" w:cs="Times New Roman"/>
                <w:color w:val="0000FF"/>
                <w:sz w:val="28"/>
                <w:szCs w:val="28"/>
                <w:lang w:val="uk-UA"/>
              </w:rPr>
            </w:pPr>
          </w:p>
        </w:tc>
        <w:tc>
          <w:tcPr>
            <w:tcW w:w="1935" w:type="dxa"/>
            <w:tcBorders>
              <w:top w:val="single" w:sz="4" w:space="0" w:color="auto"/>
              <w:left w:val="single" w:sz="4" w:space="0" w:color="auto"/>
              <w:bottom w:val="single" w:sz="4" w:space="0" w:color="auto"/>
              <w:right w:val="single" w:sz="4" w:space="0" w:color="auto"/>
            </w:tcBorders>
            <w:vAlign w:val="center"/>
            <w:hideMark/>
          </w:tcPr>
          <w:p w14:paraId="62BFC48F" w14:textId="77777777" w:rsidR="00A04469" w:rsidRPr="00411245" w:rsidRDefault="00A04469" w:rsidP="006C4BBE">
            <w:pPr>
              <w:spacing w:line="240" w:lineRule="auto"/>
              <w:rPr>
                <w:rFonts w:ascii="Times New Roman" w:hAnsi="Times New Roman" w:cs="Times New Roman"/>
                <w:sz w:val="28"/>
                <w:szCs w:val="28"/>
                <w:lang w:val="uk-UA"/>
              </w:rPr>
            </w:pPr>
            <w:r w:rsidRPr="00411245">
              <w:rPr>
                <w:rFonts w:ascii="Times New Roman" w:hAnsi="Times New Roman" w:cs="Times New Roman"/>
                <w:sz w:val="28"/>
                <w:szCs w:val="28"/>
                <w:lang w:val="uk-UA"/>
              </w:rPr>
              <w:t>Загоєння</w:t>
            </w:r>
          </w:p>
        </w:tc>
        <w:tc>
          <w:tcPr>
            <w:tcW w:w="2080" w:type="dxa"/>
            <w:tcBorders>
              <w:top w:val="single" w:sz="4" w:space="0" w:color="auto"/>
              <w:left w:val="single" w:sz="4" w:space="0" w:color="auto"/>
              <w:bottom w:val="single" w:sz="4" w:space="0" w:color="auto"/>
              <w:right w:val="single" w:sz="4" w:space="0" w:color="auto"/>
            </w:tcBorders>
            <w:vAlign w:val="center"/>
            <w:hideMark/>
          </w:tcPr>
          <w:p w14:paraId="71E49E2D" w14:textId="77777777" w:rsidR="00A04469" w:rsidRPr="00411245" w:rsidRDefault="00A04469" w:rsidP="006C4BBE">
            <w:pPr>
              <w:spacing w:line="240" w:lineRule="auto"/>
              <w:jc w:val="center"/>
              <w:rPr>
                <w:rFonts w:ascii="Times New Roman" w:hAnsi="Times New Roman" w:cs="Times New Roman"/>
                <w:sz w:val="28"/>
                <w:szCs w:val="28"/>
                <w:lang w:val="uk-UA"/>
              </w:rPr>
            </w:pPr>
            <w:r w:rsidRPr="00411245">
              <w:rPr>
                <w:rFonts w:ascii="Times New Roman" w:hAnsi="Times New Roman" w:cs="Times New Roman"/>
                <w:sz w:val="28"/>
                <w:szCs w:val="28"/>
              </w:rPr>
              <w:t xml:space="preserve">63 </w:t>
            </w:r>
            <w:r w:rsidRPr="00411245">
              <w:rPr>
                <w:rFonts w:ascii="Times New Roman" w:hAnsi="Times New Roman" w:cs="Times New Roman"/>
                <w:sz w:val="28"/>
                <w:szCs w:val="28"/>
                <w:lang w:val="uk-UA"/>
              </w:rPr>
              <w:t>(30,5±4,1)</w:t>
            </w:r>
          </w:p>
        </w:tc>
        <w:tc>
          <w:tcPr>
            <w:tcW w:w="1970" w:type="dxa"/>
            <w:tcBorders>
              <w:top w:val="single" w:sz="4" w:space="0" w:color="auto"/>
              <w:left w:val="single" w:sz="4" w:space="0" w:color="auto"/>
              <w:bottom w:val="single" w:sz="4" w:space="0" w:color="auto"/>
              <w:right w:val="single" w:sz="4" w:space="0" w:color="auto"/>
            </w:tcBorders>
            <w:vAlign w:val="center"/>
            <w:hideMark/>
          </w:tcPr>
          <w:p w14:paraId="6A952AB1" w14:textId="77777777" w:rsidR="00A04469" w:rsidRPr="00411245" w:rsidRDefault="00A04469" w:rsidP="006C4BBE">
            <w:pPr>
              <w:spacing w:line="240" w:lineRule="auto"/>
              <w:jc w:val="center"/>
              <w:rPr>
                <w:rFonts w:ascii="Times New Roman" w:hAnsi="Times New Roman" w:cs="Times New Roman"/>
                <w:sz w:val="28"/>
                <w:szCs w:val="28"/>
              </w:rPr>
            </w:pPr>
            <w:r w:rsidRPr="00411245">
              <w:rPr>
                <w:rFonts w:ascii="Times New Roman" w:hAnsi="Times New Roman" w:cs="Times New Roman"/>
                <w:sz w:val="28"/>
                <w:szCs w:val="28"/>
              </w:rPr>
              <w:t>83 (</w:t>
            </w:r>
            <w:r w:rsidRPr="00411245">
              <w:rPr>
                <w:rFonts w:ascii="Times New Roman" w:hAnsi="Times New Roman" w:cs="Times New Roman"/>
                <w:sz w:val="28"/>
                <w:szCs w:val="28"/>
                <w:lang w:val="uk-UA"/>
              </w:rPr>
              <w:t>91</w:t>
            </w:r>
            <w:r w:rsidRPr="00411245">
              <w:rPr>
                <w:rFonts w:ascii="Times New Roman" w:hAnsi="Times New Roman" w:cs="Times New Roman"/>
                <w:sz w:val="28"/>
                <w:szCs w:val="28"/>
              </w:rPr>
              <w:t>,</w:t>
            </w:r>
            <w:r w:rsidRPr="00411245">
              <w:rPr>
                <w:rFonts w:ascii="Times New Roman" w:hAnsi="Times New Roman" w:cs="Times New Roman"/>
                <w:sz w:val="28"/>
                <w:szCs w:val="28"/>
                <w:lang w:val="uk-UA"/>
              </w:rPr>
              <w:t>6±6,2</w:t>
            </w:r>
            <w:r w:rsidRPr="00411245">
              <w:rPr>
                <w:rFonts w:ascii="Times New Roman" w:hAnsi="Times New Roman" w:cs="Times New Roman"/>
                <w:sz w:val="28"/>
                <w:szCs w:val="2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3BC5D" w14:textId="77777777" w:rsidR="00A04469" w:rsidRPr="00411245" w:rsidRDefault="00A04469" w:rsidP="006C4BBE">
            <w:pPr>
              <w:spacing w:line="240" w:lineRule="auto"/>
              <w:rPr>
                <w:rFonts w:ascii="Times New Roman" w:hAnsi="Times New Roman" w:cs="Times New Roman"/>
                <w:sz w:val="28"/>
                <w:szCs w:val="28"/>
              </w:rPr>
            </w:pPr>
          </w:p>
        </w:tc>
      </w:tr>
      <w:tr w:rsidR="00A04469" w:rsidRPr="00411245" w14:paraId="3427B8B0" w14:textId="77777777" w:rsidTr="00A04469">
        <w:trPr>
          <w:cantSplit/>
        </w:trPr>
        <w:tc>
          <w:tcPr>
            <w:tcW w:w="1974" w:type="dxa"/>
            <w:vMerge w:val="restart"/>
            <w:tcBorders>
              <w:top w:val="single" w:sz="4" w:space="0" w:color="auto"/>
              <w:left w:val="single" w:sz="4" w:space="0" w:color="auto"/>
              <w:bottom w:val="single" w:sz="4" w:space="0" w:color="auto"/>
              <w:right w:val="single" w:sz="4" w:space="0" w:color="auto"/>
            </w:tcBorders>
            <w:vAlign w:val="center"/>
            <w:hideMark/>
          </w:tcPr>
          <w:p w14:paraId="289434E0" w14:textId="77777777" w:rsidR="00A04469" w:rsidRPr="00411245" w:rsidRDefault="00A04469" w:rsidP="006C4BBE">
            <w:pPr>
              <w:spacing w:line="240" w:lineRule="auto"/>
              <w:jc w:val="center"/>
              <w:rPr>
                <w:rFonts w:ascii="Times New Roman" w:hAnsi="Times New Roman" w:cs="Times New Roman"/>
                <w:color w:val="0000FF"/>
                <w:sz w:val="28"/>
                <w:szCs w:val="28"/>
                <w:lang w:val="uk-UA"/>
              </w:rPr>
            </w:pPr>
            <w:r w:rsidRPr="00411245">
              <w:rPr>
                <w:rFonts w:ascii="Times New Roman" w:hAnsi="Times New Roman" w:cs="Times New Roman"/>
                <w:color w:val="0000FF"/>
                <w:sz w:val="28"/>
                <w:szCs w:val="28"/>
                <w:lang w:val="uk-UA"/>
              </w:rPr>
              <w:t>Оцінка стану  на день виписки</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8BD2D58" w14:textId="77777777" w:rsidR="00A04469" w:rsidRPr="00411245" w:rsidRDefault="00A04469" w:rsidP="006C4BBE">
            <w:pPr>
              <w:spacing w:line="240" w:lineRule="auto"/>
              <w:rPr>
                <w:rFonts w:ascii="Times New Roman" w:hAnsi="Times New Roman" w:cs="Times New Roman"/>
                <w:sz w:val="28"/>
                <w:szCs w:val="28"/>
                <w:lang w:val="uk-UA"/>
              </w:rPr>
            </w:pPr>
            <w:r w:rsidRPr="00411245">
              <w:rPr>
                <w:rFonts w:ascii="Times New Roman" w:hAnsi="Times New Roman" w:cs="Times New Roman"/>
                <w:sz w:val="28"/>
                <w:szCs w:val="28"/>
                <w:lang w:val="uk-UA"/>
              </w:rPr>
              <w:t>Незадовільний</w:t>
            </w:r>
          </w:p>
        </w:tc>
        <w:tc>
          <w:tcPr>
            <w:tcW w:w="2080" w:type="dxa"/>
            <w:tcBorders>
              <w:top w:val="single" w:sz="4" w:space="0" w:color="auto"/>
              <w:left w:val="single" w:sz="4" w:space="0" w:color="auto"/>
              <w:bottom w:val="single" w:sz="4" w:space="0" w:color="auto"/>
              <w:right w:val="single" w:sz="4" w:space="0" w:color="auto"/>
            </w:tcBorders>
            <w:vAlign w:val="center"/>
            <w:hideMark/>
          </w:tcPr>
          <w:p w14:paraId="6C817D1B" w14:textId="77777777" w:rsidR="00A04469" w:rsidRPr="00411245" w:rsidRDefault="00A04469" w:rsidP="006C4BBE">
            <w:pPr>
              <w:spacing w:line="240" w:lineRule="auto"/>
              <w:jc w:val="center"/>
              <w:rPr>
                <w:rFonts w:ascii="Times New Roman" w:hAnsi="Times New Roman" w:cs="Times New Roman"/>
                <w:sz w:val="28"/>
                <w:szCs w:val="28"/>
                <w:lang w:val="uk-UA"/>
              </w:rPr>
            </w:pPr>
            <w:r w:rsidRPr="00411245">
              <w:rPr>
                <w:rFonts w:ascii="Times New Roman" w:hAnsi="Times New Roman" w:cs="Times New Roman"/>
                <w:sz w:val="28"/>
                <w:szCs w:val="28"/>
                <w:lang w:val="en-US"/>
              </w:rPr>
              <w:t>63</w:t>
            </w:r>
            <w:r w:rsidRPr="00411245">
              <w:rPr>
                <w:rFonts w:ascii="Times New Roman" w:hAnsi="Times New Roman" w:cs="Times New Roman"/>
                <w:sz w:val="28"/>
                <w:szCs w:val="28"/>
                <w:lang w:val="uk-UA"/>
              </w:rPr>
              <w:t>(30,0±6,5)</w:t>
            </w:r>
          </w:p>
        </w:tc>
        <w:tc>
          <w:tcPr>
            <w:tcW w:w="1970" w:type="dxa"/>
            <w:tcBorders>
              <w:top w:val="single" w:sz="4" w:space="0" w:color="auto"/>
              <w:left w:val="single" w:sz="4" w:space="0" w:color="auto"/>
              <w:bottom w:val="single" w:sz="4" w:space="0" w:color="auto"/>
              <w:right w:val="single" w:sz="4" w:space="0" w:color="auto"/>
            </w:tcBorders>
            <w:vAlign w:val="center"/>
            <w:hideMark/>
          </w:tcPr>
          <w:p w14:paraId="3EA9637A" w14:textId="77777777" w:rsidR="00A04469" w:rsidRPr="00411245" w:rsidRDefault="00A04469" w:rsidP="006C4BBE">
            <w:pPr>
              <w:spacing w:line="240" w:lineRule="auto"/>
              <w:jc w:val="center"/>
              <w:rPr>
                <w:rFonts w:ascii="Times New Roman" w:hAnsi="Times New Roman" w:cs="Times New Roman"/>
                <w:sz w:val="28"/>
                <w:szCs w:val="28"/>
                <w:lang w:val="en-US"/>
              </w:rPr>
            </w:pPr>
            <w:r w:rsidRPr="00411245">
              <w:rPr>
                <w:rFonts w:ascii="Times New Roman" w:hAnsi="Times New Roman" w:cs="Times New Roman"/>
                <w:sz w:val="28"/>
                <w:szCs w:val="28"/>
                <w:lang w:val="en-US"/>
              </w:rPr>
              <w:t>1 (</w:t>
            </w:r>
            <w:r w:rsidRPr="00411245">
              <w:rPr>
                <w:rFonts w:ascii="Times New Roman" w:hAnsi="Times New Roman" w:cs="Times New Roman"/>
                <w:sz w:val="28"/>
                <w:szCs w:val="28"/>
                <w:lang w:val="uk-UA"/>
              </w:rPr>
              <w:t>1</w:t>
            </w:r>
            <w:r w:rsidRPr="00411245">
              <w:rPr>
                <w:rFonts w:ascii="Times New Roman" w:hAnsi="Times New Roman" w:cs="Times New Roman"/>
                <w:sz w:val="28"/>
                <w:szCs w:val="28"/>
                <w:lang w:val="en-US"/>
              </w:rPr>
              <w:t>,</w:t>
            </w:r>
            <w:r w:rsidRPr="00411245">
              <w:rPr>
                <w:rFonts w:ascii="Times New Roman" w:hAnsi="Times New Roman" w:cs="Times New Roman"/>
                <w:sz w:val="28"/>
                <w:szCs w:val="28"/>
                <w:lang w:val="uk-UA"/>
              </w:rPr>
              <w:t>1±2,1</w:t>
            </w:r>
            <w:r w:rsidRPr="00411245">
              <w:rPr>
                <w:rFonts w:ascii="Times New Roman" w:hAnsi="Times New Roman" w:cs="Times New Roman"/>
                <w:sz w:val="28"/>
                <w:szCs w:val="28"/>
                <w:lang w:val="en-US"/>
              </w:rPr>
              <w:t>)</w:t>
            </w:r>
          </w:p>
        </w:tc>
        <w:tc>
          <w:tcPr>
            <w:tcW w:w="1579" w:type="dxa"/>
            <w:vMerge w:val="restart"/>
            <w:tcBorders>
              <w:top w:val="single" w:sz="4" w:space="0" w:color="auto"/>
              <w:left w:val="single" w:sz="4" w:space="0" w:color="auto"/>
              <w:bottom w:val="single" w:sz="4" w:space="0" w:color="auto"/>
              <w:right w:val="single" w:sz="4" w:space="0" w:color="auto"/>
            </w:tcBorders>
            <w:vAlign w:val="center"/>
            <w:hideMark/>
          </w:tcPr>
          <w:p w14:paraId="035A241A" w14:textId="77777777" w:rsidR="00A04469" w:rsidRPr="00411245" w:rsidRDefault="00A04469" w:rsidP="006C4BBE">
            <w:pPr>
              <w:spacing w:line="240" w:lineRule="auto"/>
              <w:jc w:val="center"/>
              <w:rPr>
                <w:rFonts w:ascii="Times New Roman" w:hAnsi="Times New Roman" w:cs="Times New Roman"/>
                <w:sz w:val="28"/>
                <w:szCs w:val="28"/>
                <w:lang w:val="uk-UA"/>
              </w:rPr>
            </w:pPr>
            <w:r w:rsidRPr="00411245">
              <w:rPr>
                <w:rFonts w:ascii="Times New Roman" w:hAnsi="Times New Roman" w:cs="Times New Roman"/>
                <w:sz w:val="28"/>
                <w:szCs w:val="28"/>
                <w:lang w:val="en-US"/>
              </w:rPr>
              <w:t>&lt;0,001</w:t>
            </w:r>
          </w:p>
        </w:tc>
      </w:tr>
      <w:tr w:rsidR="00A04469" w:rsidRPr="00411245" w14:paraId="6926E3C3" w14:textId="77777777" w:rsidTr="00A0446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E4F719" w14:textId="77777777" w:rsidR="00A04469" w:rsidRPr="00411245" w:rsidRDefault="00A04469" w:rsidP="006C4BBE">
            <w:pPr>
              <w:spacing w:line="240" w:lineRule="auto"/>
              <w:rPr>
                <w:rFonts w:ascii="Times New Roman" w:hAnsi="Times New Roman" w:cs="Times New Roman"/>
                <w:color w:val="0000FF"/>
                <w:sz w:val="28"/>
                <w:szCs w:val="28"/>
                <w:lang w:val="uk-UA"/>
              </w:rPr>
            </w:pPr>
          </w:p>
        </w:tc>
        <w:tc>
          <w:tcPr>
            <w:tcW w:w="1935" w:type="dxa"/>
            <w:tcBorders>
              <w:top w:val="single" w:sz="4" w:space="0" w:color="auto"/>
              <w:left w:val="single" w:sz="4" w:space="0" w:color="auto"/>
              <w:bottom w:val="single" w:sz="4" w:space="0" w:color="auto"/>
              <w:right w:val="single" w:sz="4" w:space="0" w:color="auto"/>
            </w:tcBorders>
            <w:vAlign w:val="center"/>
            <w:hideMark/>
          </w:tcPr>
          <w:p w14:paraId="54E87F01" w14:textId="77777777" w:rsidR="00A04469" w:rsidRPr="00411245" w:rsidRDefault="00A04469" w:rsidP="006C4BBE">
            <w:pPr>
              <w:spacing w:line="240" w:lineRule="auto"/>
              <w:rPr>
                <w:rFonts w:ascii="Times New Roman" w:hAnsi="Times New Roman" w:cs="Times New Roman"/>
                <w:sz w:val="28"/>
                <w:szCs w:val="28"/>
                <w:lang w:val="uk-UA"/>
              </w:rPr>
            </w:pPr>
            <w:r w:rsidRPr="00411245">
              <w:rPr>
                <w:rFonts w:ascii="Times New Roman" w:hAnsi="Times New Roman" w:cs="Times New Roman"/>
                <w:sz w:val="28"/>
                <w:szCs w:val="28"/>
                <w:lang w:val="uk-UA"/>
              </w:rPr>
              <w:t>Задовільний</w:t>
            </w:r>
          </w:p>
        </w:tc>
        <w:tc>
          <w:tcPr>
            <w:tcW w:w="2080" w:type="dxa"/>
            <w:tcBorders>
              <w:top w:val="single" w:sz="4" w:space="0" w:color="auto"/>
              <w:left w:val="single" w:sz="4" w:space="0" w:color="auto"/>
              <w:bottom w:val="single" w:sz="4" w:space="0" w:color="auto"/>
              <w:right w:val="single" w:sz="4" w:space="0" w:color="auto"/>
            </w:tcBorders>
            <w:vAlign w:val="center"/>
            <w:hideMark/>
          </w:tcPr>
          <w:p w14:paraId="765D2C31" w14:textId="77777777" w:rsidR="00A04469" w:rsidRPr="00411245" w:rsidRDefault="00A04469" w:rsidP="006C4BBE">
            <w:pPr>
              <w:spacing w:line="240" w:lineRule="auto"/>
              <w:rPr>
                <w:rFonts w:ascii="Times New Roman" w:hAnsi="Times New Roman" w:cs="Times New Roman"/>
                <w:sz w:val="28"/>
                <w:szCs w:val="28"/>
                <w:lang w:val="uk-UA"/>
              </w:rPr>
            </w:pPr>
            <w:r w:rsidRPr="00411245">
              <w:rPr>
                <w:rFonts w:ascii="Times New Roman" w:hAnsi="Times New Roman" w:cs="Times New Roman"/>
                <w:sz w:val="28"/>
                <w:szCs w:val="28"/>
                <w:lang w:val="uk-UA"/>
              </w:rPr>
              <w:t>147 (70,0±6,5)</w:t>
            </w:r>
          </w:p>
        </w:tc>
        <w:tc>
          <w:tcPr>
            <w:tcW w:w="1970" w:type="dxa"/>
            <w:tcBorders>
              <w:top w:val="single" w:sz="4" w:space="0" w:color="auto"/>
              <w:left w:val="single" w:sz="4" w:space="0" w:color="auto"/>
              <w:bottom w:val="single" w:sz="4" w:space="0" w:color="auto"/>
              <w:right w:val="single" w:sz="4" w:space="0" w:color="auto"/>
            </w:tcBorders>
            <w:vAlign w:val="center"/>
            <w:hideMark/>
          </w:tcPr>
          <w:p w14:paraId="6F75440A" w14:textId="77777777" w:rsidR="00A04469" w:rsidRPr="00411245" w:rsidRDefault="00A04469" w:rsidP="006C4BBE">
            <w:pPr>
              <w:spacing w:line="240" w:lineRule="auto"/>
              <w:jc w:val="center"/>
              <w:rPr>
                <w:rFonts w:ascii="Times New Roman" w:hAnsi="Times New Roman" w:cs="Times New Roman"/>
                <w:sz w:val="28"/>
                <w:szCs w:val="28"/>
                <w:lang w:val="uk-UA"/>
              </w:rPr>
            </w:pPr>
            <w:r w:rsidRPr="00411245">
              <w:rPr>
                <w:rFonts w:ascii="Times New Roman" w:hAnsi="Times New Roman" w:cs="Times New Roman"/>
                <w:sz w:val="28"/>
                <w:szCs w:val="28"/>
                <w:lang w:val="en-US"/>
              </w:rPr>
              <w:t>19</w:t>
            </w:r>
            <w:r w:rsidRPr="00411245">
              <w:rPr>
                <w:rFonts w:ascii="Times New Roman" w:hAnsi="Times New Roman" w:cs="Times New Roman"/>
                <w:sz w:val="28"/>
                <w:szCs w:val="28"/>
                <w:lang w:val="uk-UA"/>
              </w:rPr>
              <w:t xml:space="preserve"> </w:t>
            </w:r>
            <w:r w:rsidRPr="00411245">
              <w:rPr>
                <w:rFonts w:ascii="Times New Roman" w:hAnsi="Times New Roman" w:cs="Times New Roman"/>
                <w:sz w:val="28"/>
                <w:szCs w:val="28"/>
                <w:lang w:val="en-US"/>
              </w:rPr>
              <w:t xml:space="preserve"> (</w:t>
            </w:r>
            <w:r w:rsidRPr="00411245">
              <w:rPr>
                <w:rFonts w:ascii="Times New Roman" w:hAnsi="Times New Roman" w:cs="Times New Roman"/>
                <w:sz w:val="28"/>
                <w:szCs w:val="28"/>
                <w:lang w:val="uk-UA"/>
              </w:rPr>
              <w:t>21</w:t>
            </w:r>
            <w:r w:rsidRPr="00411245">
              <w:rPr>
                <w:rFonts w:ascii="Times New Roman" w:hAnsi="Times New Roman" w:cs="Times New Roman"/>
                <w:sz w:val="28"/>
                <w:szCs w:val="28"/>
                <w:lang w:val="en-US"/>
              </w:rPr>
              <w:t>,</w:t>
            </w:r>
            <w:r w:rsidRPr="00411245">
              <w:rPr>
                <w:rFonts w:ascii="Times New Roman" w:hAnsi="Times New Roman" w:cs="Times New Roman"/>
                <w:sz w:val="28"/>
                <w:szCs w:val="28"/>
                <w:lang w:val="uk-UA"/>
              </w:rPr>
              <w:t>3±6,0</w:t>
            </w:r>
            <w:r w:rsidRPr="00411245">
              <w:rPr>
                <w:rFonts w:ascii="Times New Roman" w:hAnsi="Times New Roman" w:cs="Times New Roman"/>
                <w:sz w:val="28"/>
                <w:szCs w:val="28"/>
                <w:lang w:val="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037BC" w14:textId="77777777" w:rsidR="00A04469" w:rsidRPr="00411245" w:rsidRDefault="00A04469" w:rsidP="006C4BBE">
            <w:pPr>
              <w:spacing w:line="240" w:lineRule="auto"/>
              <w:rPr>
                <w:rFonts w:ascii="Times New Roman" w:hAnsi="Times New Roman" w:cs="Times New Roman"/>
                <w:sz w:val="28"/>
                <w:szCs w:val="28"/>
                <w:lang w:val="uk-UA"/>
              </w:rPr>
            </w:pPr>
          </w:p>
        </w:tc>
      </w:tr>
      <w:tr w:rsidR="00A04469" w:rsidRPr="00411245" w14:paraId="1B180F93" w14:textId="77777777" w:rsidTr="00A0446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CA016" w14:textId="77777777" w:rsidR="00A04469" w:rsidRPr="00411245" w:rsidRDefault="00A04469" w:rsidP="006C4BBE">
            <w:pPr>
              <w:spacing w:line="240" w:lineRule="auto"/>
              <w:rPr>
                <w:rFonts w:ascii="Times New Roman" w:hAnsi="Times New Roman" w:cs="Times New Roman"/>
                <w:color w:val="0000FF"/>
                <w:sz w:val="28"/>
                <w:szCs w:val="28"/>
                <w:lang w:val="uk-UA"/>
              </w:rPr>
            </w:pPr>
          </w:p>
        </w:tc>
        <w:tc>
          <w:tcPr>
            <w:tcW w:w="1935" w:type="dxa"/>
            <w:tcBorders>
              <w:top w:val="single" w:sz="4" w:space="0" w:color="auto"/>
              <w:left w:val="single" w:sz="4" w:space="0" w:color="auto"/>
              <w:bottom w:val="single" w:sz="4" w:space="0" w:color="auto"/>
              <w:right w:val="single" w:sz="4" w:space="0" w:color="auto"/>
            </w:tcBorders>
            <w:vAlign w:val="center"/>
            <w:hideMark/>
          </w:tcPr>
          <w:p w14:paraId="5D962EAD" w14:textId="77777777" w:rsidR="00A04469" w:rsidRPr="00411245" w:rsidRDefault="00A04469" w:rsidP="006C4BBE">
            <w:pPr>
              <w:spacing w:line="240" w:lineRule="auto"/>
              <w:rPr>
                <w:rFonts w:ascii="Times New Roman" w:hAnsi="Times New Roman" w:cs="Times New Roman"/>
                <w:sz w:val="28"/>
                <w:szCs w:val="28"/>
                <w:lang w:val="uk-UA"/>
              </w:rPr>
            </w:pPr>
            <w:r w:rsidRPr="00411245">
              <w:rPr>
                <w:rFonts w:ascii="Times New Roman" w:hAnsi="Times New Roman" w:cs="Times New Roman"/>
                <w:sz w:val="28"/>
                <w:szCs w:val="28"/>
                <w:lang w:val="uk-UA"/>
              </w:rPr>
              <w:t>Добрий</w:t>
            </w:r>
          </w:p>
        </w:tc>
        <w:tc>
          <w:tcPr>
            <w:tcW w:w="2080" w:type="dxa"/>
            <w:tcBorders>
              <w:top w:val="single" w:sz="4" w:space="0" w:color="auto"/>
              <w:left w:val="single" w:sz="4" w:space="0" w:color="auto"/>
              <w:bottom w:val="single" w:sz="4" w:space="0" w:color="auto"/>
              <w:right w:val="single" w:sz="4" w:space="0" w:color="auto"/>
            </w:tcBorders>
            <w:vAlign w:val="center"/>
            <w:hideMark/>
          </w:tcPr>
          <w:p w14:paraId="65899603" w14:textId="77777777" w:rsidR="00A04469" w:rsidRPr="00411245" w:rsidRDefault="00A04469" w:rsidP="006C4BBE">
            <w:pPr>
              <w:spacing w:line="240" w:lineRule="auto"/>
              <w:jc w:val="center"/>
              <w:rPr>
                <w:rFonts w:ascii="Times New Roman" w:hAnsi="Times New Roman" w:cs="Times New Roman"/>
                <w:sz w:val="28"/>
                <w:szCs w:val="28"/>
                <w:lang w:val="en-US"/>
              </w:rPr>
            </w:pPr>
            <w:r w:rsidRPr="00411245">
              <w:rPr>
                <w:rFonts w:ascii="Times New Roman" w:hAnsi="Times New Roman" w:cs="Times New Roman"/>
                <w:sz w:val="28"/>
                <w:szCs w:val="28"/>
                <w:lang w:val="en-US"/>
              </w:rPr>
              <w:t>–</w:t>
            </w:r>
          </w:p>
        </w:tc>
        <w:tc>
          <w:tcPr>
            <w:tcW w:w="1970" w:type="dxa"/>
            <w:tcBorders>
              <w:top w:val="single" w:sz="4" w:space="0" w:color="auto"/>
              <w:left w:val="single" w:sz="4" w:space="0" w:color="auto"/>
              <w:bottom w:val="single" w:sz="4" w:space="0" w:color="auto"/>
              <w:right w:val="single" w:sz="4" w:space="0" w:color="auto"/>
            </w:tcBorders>
            <w:vAlign w:val="center"/>
            <w:hideMark/>
          </w:tcPr>
          <w:p w14:paraId="6A4CD1E5" w14:textId="77777777" w:rsidR="00A04469" w:rsidRPr="00411245" w:rsidRDefault="00A04469" w:rsidP="006C4BBE">
            <w:pPr>
              <w:spacing w:line="240" w:lineRule="auto"/>
              <w:jc w:val="center"/>
              <w:rPr>
                <w:rFonts w:ascii="Times New Roman" w:hAnsi="Times New Roman" w:cs="Times New Roman"/>
                <w:sz w:val="28"/>
                <w:szCs w:val="28"/>
                <w:lang w:val="en-US"/>
              </w:rPr>
            </w:pPr>
            <w:r w:rsidRPr="00411245">
              <w:rPr>
                <w:rFonts w:ascii="Times New Roman" w:hAnsi="Times New Roman" w:cs="Times New Roman"/>
                <w:sz w:val="28"/>
                <w:szCs w:val="28"/>
                <w:lang w:val="en-US"/>
              </w:rPr>
              <w:t>72 (</w:t>
            </w:r>
            <w:r w:rsidRPr="00411245">
              <w:rPr>
                <w:rFonts w:ascii="Times New Roman" w:hAnsi="Times New Roman" w:cs="Times New Roman"/>
                <w:sz w:val="28"/>
                <w:szCs w:val="28"/>
                <w:lang w:val="uk-UA"/>
              </w:rPr>
              <w:t>76</w:t>
            </w:r>
            <w:r w:rsidRPr="00411245">
              <w:rPr>
                <w:rFonts w:ascii="Times New Roman" w:hAnsi="Times New Roman" w:cs="Times New Roman"/>
                <w:sz w:val="28"/>
                <w:szCs w:val="28"/>
                <w:lang w:val="en-US"/>
              </w:rPr>
              <w:t>,</w:t>
            </w:r>
            <w:r w:rsidRPr="00411245">
              <w:rPr>
                <w:rFonts w:ascii="Times New Roman" w:hAnsi="Times New Roman" w:cs="Times New Roman"/>
                <w:sz w:val="28"/>
                <w:szCs w:val="28"/>
                <w:lang w:val="uk-UA"/>
              </w:rPr>
              <w:t>6±6,2</w:t>
            </w:r>
            <w:r w:rsidRPr="00411245">
              <w:rPr>
                <w:rFonts w:ascii="Times New Roman" w:hAnsi="Times New Roman" w:cs="Times New Roman"/>
                <w:sz w:val="28"/>
                <w:szCs w:val="28"/>
                <w:lang w:val="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D321C" w14:textId="77777777" w:rsidR="00A04469" w:rsidRPr="00411245" w:rsidRDefault="00A04469" w:rsidP="006C4BBE">
            <w:pPr>
              <w:spacing w:line="240" w:lineRule="auto"/>
              <w:rPr>
                <w:rFonts w:ascii="Times New Roman" w:hAnsi="Times New Roman" w:cs="Times New Roman"/>
                <w:sz w:val="28"/>
                <w:szCs w:val="28"/>
                <w:lang w:val="uk-UA"/>
              </w:rPr>
            </w:pPr>
          </w:p>
        </w:tc>
      </w:tr>
    </w:tbl>
    <w:p w14:paraId="051A451C" w14:textId="77777777" w:rsidR="00A04469" w:rsidRPr="00411245" w:rsidRDefault="00A04469" w:rsidP="006C4BBE">
      <w:pPr>
        <w:spacing w:line="240" w:lineRule="auto"/>
        <w:ind w:firstLine="540"/>
        <w:jc w:val="both"/>
        <w:rPr>
          <w:rFonts w:ascii="Times New Roman" w:hAnsi="Times New Roman" w:cs="Times New Roman"/>
          <w:sz w:val="28"/>
          <w:szCs w:val="28"/>
          <w:lang w:val="uk-UA"/>
        </w:rPr>
      </w:pPr>
    </w:p>
    <w:p w14:paraId="48A95552" w14:textId="77777777" w:rsidR="00D16A99" w:rsidRDefault="00D16A99" w:rsidP="006C4BBE">
      <w:pPr>
        <w:spacing w:after="0" w:line="240" w:lineRule="auto"/>
        <w:ind w:firstLine="540"/>
        <w:jc w:val="both"/>
        <w:rPr>
          <w:rFonts w:ascii="Times New Roman" w:hAnsi="Times New Roman" w:cs="Times New Roman"/>
          <w:sz w:val="28"/>
          <w:lang w:val="uk-UA"/>
        </w:rPr>
      </w:pPr>
    </w:p>
    <w:p w14:paraId="5BD9FA51" w14:textId="2C54B4D0" w:rsidR="00A04469" w:rsidRPr="00411245" w:rsidRDefault="00A04469" w:rsidP="006C4BBE">
      <w:pPr>
        <w:spacing w:after="0" w:line="240" w:lineRule="auto"/>
        <w:ind w:firstLine="540"/>
        <w:jc w:val="both"/>
        <w:rPr>
          <w:rFonts w:ascii="Times New Roman" w:hAnsi="Times New Roman" w:cs="Times New Roman"/>
          <w:sz w:val="28"/>
          <w:lang w:val="uk-UA"/>
        </w:rPr>
      </w:pPr>
      <w:r w:rsidRPr="00411245">
        <w:rPr>
          <w:rFonts w:ascii="Times New Roman" w:hAnsi="Times New Roman" w:cs="Times New Roman"/>
          <w:sz w:val="28"/>
          <w:lang w:val="uk-UA"/>
        </w:rPr>
        <w:t xml:space="preserve">За оцінкою стану хворого на момент виписки також виявлено перевагу  удосконаленої методики у порівнянні з традиційним методом лікування (відмінність статистично значуща, </w:t>
      </w:r>
      <w:r w:rsidRPr="00411245">
        <w:rPr>
          <w:rFonts w:ascii="Times New Roman" w:hAnsi="Times New Roman" w:cs="Times New Roman"/>
          <w:sz w:val="28"/>
          <w:lang w:val="en-US"/>
        </w:rPr>
        <w:t>p</w:t>
      </w:r>
      <w:r w:rsidRPr="00411245">
        <w:rPr>
          <w:rFonts w:ascii="Times New Roman" w:hAnsi="Times New Roman" w:cs="Times New Roman"/>
          <w:sz w:val="28"/>
        </w:rPr>
        <w:t xml:space="preserve">&lt;0,001 </w:t>
      </w:r>
      <w:r w:rsidRPr="00411245">
        <w:rPr>
          <w:rFonts w:ascii="Times New Roman" w:hAnsi="Times New Roman" w:cs="Times New Roman"/>
          <w:sz w:val="28"/>
          <w:lang w:val="uk-UA"/>
        </w:rPr>
        <w:t xml:space="preserve">за критерієм хі-квадрат). Застосування удосконаленої методики дозволяє знизити ризик незадовільної оцінки більше ніж у 10 разів, </w:t>
      </w:r>
      <w:r w:rsidRPr="00411245">
        <w:rPr>
          <w:rFonts w:ascii="Times New Roman" w:hAnsi="Times New Roman" w:cs="Times New Roman"/>
          <w:sz w:val="28"/>
        </w:rPr>
        <w:t>показник</w:t>
      </w:r>
      <w:r w:rsidRPr="00411245">
        <w:rPr>
          <w:rFonts w:ascii="Times New Roman" w:hAnsi="Times New Roman" w:cs="Times New Roman"/>
          <w:sz w:val="28"/>
          <w:lang w:val="uk-UA"/>
        </w:rPr>
        <w:t xml:space="preserve"> ВР= 0,09 (95% ВІ 0,01 – 0,72).</w:t>
      </w:r>
    </w:p>
    <w:p w14:paraId="5464E9A3" w14:textId="77777777" w:rsidR="00411245" w:rsidRDefault="00A04469" w:rsidP="006C4BBE">
      <w:pPr>
        <w:spacing w:after="0" w:line="240" w:lineRule="auto"/>
        <w:ind w:firstLine="540"/>
        <w:jc w:val="both"/>
        <w:rPr>
          <w:rFonts w:ascii="Times New Roman" w:hAnsi="Times New Roman" w:cs="Times New Roman"/>
          <w:sz w:val="28"/>
          <w:lang w:val="uk-UA"/>
        </w:rPr>
      </w:pPr>
      <w:r>
        <w:rPr>
          <w:sz w:val="28"/>
          <w:lang w:val="uk-UA"/>
        </w:rPr>
        <w:t xml:space="preserve">     </w:t>
      </w:r>
      <w:r w:rsidRPr="00A04469">
        <w:rPr>
          <w:rFonts w:ascii="Times New Roman" w:hAnsi="Times New Roman" w:cs="Times New Roman"/>
          <w:sz w:val="28"/>
          <w:lang w:val="uk-UA"/>
        </w:rPr>
        <w:t>Для проведення аналізу факторних ознак, пов’язаних із ризиком незадовільної оцінки при використанні традиційної методики лікування були використані методи аналізу побудови однофакторних та багатофакторних моделей логістичної регресії. За підсумками лікування було отримано  9 незадові</w:t>
      </w:r>
      <w:r w:rsidR="00411245">
        <w:rPr>
          <w:rFonts w:ascii="Times New Roman" w:hAnsi="Times New Roman" w:cs="Times New Roman"/>
          <w:sz w:val="28"/>
          <w:lang w:val="uk-UA"/>
        </w:rPr>
        <w:t>льних та 32 задовільних оцінок.</w:t>
      </w:r>
    </w:p>
    <w:p w14:paraId="3E6407DA" w14:textId="77777777" w:rsidR="00A04469" w:rsidRPr="00A04469" w:rsidRDefault="00A04469" w:rsidP="006C4BBE">
      <w:pPr>
        <w:spacing w:after="0" w:line="240" w:lineRule="auto"/>
        <w:ind w:firstLine="540"/>
        <w:jc w:val="both"/>
        <w:rPr>
          <w:rFonts w:ascii="Times New Roman" w:hAnsi="Times New Roman" w:cs="Times New Roman"/>
          <w:sz w:val="28"/>
          <w:lang w:val="uk-UA"/>
        </w:rPr>
      </w:pPr>
      <w:r w:rsidRPr="00A04469">
        <w:rPr>
          <w:rFonts w:ascii="Times New Roman" w:hAnsi="Times New Roman" w:cs="Times New Roman"/>
          <w:sz w:val="28"/>
          <w:lang w:val="uk-UA"/>
        </w:rPr>
        <w:t>На першому етапі аналізу досліджували вплив кожного окремого фактору на ризик незадовільно</w:t>
      </w:r>
      <w:r w:rsidR="003320B9">
        <w:rPr>
          <w:rFonts w:ascii="Times New Roman" w:hAnsi="Times New Roman" w:cs="Times New Roman"/>
          <w:sz w:val="28"/>
          <w:lang w:val="uk-UA"/>
        </w:rPr>
        <w:t>ї оцінки результатів лікування.</w:t>
      </w:r>
    </w:p>
    <w:p w14:paraId="1E8E16C8" w14:textId="58B47D03" w:rsidR="00A04469" w:rsidRPr="009231E7" w:rsidRDefault="00ED1FDA" w:rsidP="006C4BBE">
      <w:pPr>
        <w:spacing w:line="240" w:lineRule="auto"/>
        <w:ind w:firstLine="540"/>
        <w:jc w:val="both"/>
        <w:rPr>
          <w:rFonts w:ascii="Times New Roman" w:hAnsi="Times New Roman" w:cs="Times New Roman"/>
          <w:sz w:val="28"/>
          <w:lang w:val="uk-UA"/>
        </w:rPr>
      </w:pPr>
      <w:r>
        <w:rPr>
          <w:rFonts w:ascii="Times New Roman" w:hAnsi="Times New Roman" w:cs="Times New Roman"/>
          <w:sz w:val="28"/>
          <w:lang w:val="uk-UA"/>
        </w:rPr>
        <w:t>Проведений аналіз свідчив</w:t>
      </w:r>
      <w:r w:rsidR="00A04469" w:rsidRPr="00A04469">
        <w:rPr>
          <w:rFonts w:ascii="Times New Roman" w:hAnsi="Times New Roman" w:cs="Times New Roman"/>
          <w:sz w:val="28"/>
          <w:lang w:val="uk-UA"/>
        </w:rPr>
        <w:t xml:space="preserve"> про наявність зв’язку ризику  незадовільної оцінки результатів лікування з такою факторною ознакою, як </w:t>
      </w:r>
      <w:r w:rsidR="00A04469" w:rsidRPr="00A04469">
        <w:rPr>
          <w:rFonts w:ascii="Times New Roman" w:hAnsi="Times New Roman" w:cs="Times New Roman"/>
          <w:color w:val="0000FF"/>
          <w:sz w:val="28"/>
          <w:szCs w:val="28"/>
          <w:lang w:val="uk-UA"/>
        </w:rPr>
        <w:t xml:space="preserve">пересування, </w:t>
      </w:r>
      <w:r w:rsidR="00A04469" w:rsidRPr="00A04469">
        <w:rPr>
          <w:rFonts w:ascii="Times New Roman" w:hAnsi="Times New Roman" w:cs="Times New Roman"/>
          <w:sz w:val="28"/>
          <w:szCs w:val="28"/>
          <w:lang w:val="uk-UA"/>
        </w:rPr>
        <w:t xml:space="preserve">ризик зростає </w:t>
      </w:r>
      <w:r w:rsidR="00A04469" w:rsidRPr="00A04469">
        <w:rPr>
          <w:rFonts w:ascii="Times New Roman" w:hAnsi="Times New Roman" w:cs="Times New Roman"/>
          <w:sz w:val="28"/>
          <w:lang w:val="uk-UA"/>
        </w:rPr>
        <w:t>(</w:t>
      </w:r>
      <w:r w:rsidR="00A04469" w:rsidRPr="00A04469">
        <w:rPr>
          <w:rFonts w:ascii="Times New Roman" w:hAnsi="Times New Roman" w:cs="Times New Roman"/>
          <w:sz w:val="28"/>
          <w:lang w:val="en-US"/>
        </w:rPr>
        <w:t>p</w:t>
      </w:r>
      <w:r w:rsidR="00A04469" w:rsidRPr="00A04469">
        <w:rPr>
          <w:rFonts w:ascii="Times New Roman" w:hAnsi="Times New Roman" w:cs="Times New Roman"/>
          <w:sz w:val="28"/>
          <w:lang w:val="uk-UA"/>
        </w:rPr>
        <w:t>=0,040) із погіршенням цієї оцінки, ВШ = 4,3 (95% ВІ 1,1 – 17,3).  Виявлено також тенденцію (</w:t>
      </w:r>
      <w:r w:rsidR="00A04469" w:rsidRPr="00A04469">
        <w:rPr>
          <w:rFonts w:ascii="Times New Roman" w:hAnsi="Times New Roman" w:cs="Times New Roman"/>
          <w:sz w:val="28"/>
          <w:lang w:val="en-US"/>
        </w:rPr>
        <w:t>p</w:t>
      </w:r>
      <w:r w:rsidR="00A04469" w:rsidRPr="00A04469">
        <w:rPr>
          <w:rFonts w:ascii="Times New Roman" w:hAnsi="Times New Roman" w:cs="Times New Roman"/>
          <w:sz w:val="28"/>
          <w:lang w:val="uk-UA"/>
        </w:rPr>
        <w:t xml:space="preserve">&lt;0,1) до збільшення ризику незадовільної оцінки після проведення лікування традиційним методом з віком пацієнта, наявністю </w:t>
      </w:r>
      <w:r w:rsidR="00A04469" w:rsidRPr="009231E7">
        <w:rPr>
          <w:rFonts w:ascii="Times New Roman" w:hAnsi="Times New Roman" w:cs="Times New Roman"/>
          <w:sz w:val="28"/>
          <w:lang w:val="uk-UA"/>
        </w:rPr>
        <w:t>серцевої недостатності, осягнення і комплаенсу, а також погіршенням мотивації.</w:t>
      </w:r>
    </w:p>
    <w:p w14:paraId="4C0CAF4D" w14:textId="68CABB08" w:rsidR="00A04469" w:rsidRDefault="00ED1FDA" w:rsidP="00ED1FDA">
      <w:pPr>
        <w:spacing w:after="0" w:line="240" w:lineRule="auto"/>
        <w:ind w:firstLine="540"/>
        <w:jc w:val="both"/>
        <w:rPr>
          <w:rFonts w:ascii="Times New Roman" w:hAnsi="Times New Roman" w:cs="Times New Roman"/>
          <w:color w:val="0000FF"/>
          <w:sz w:val="28"/>
          <w:szCs w:val="28"/>
          <w:lang w:val="uk-UA"/>
        </w:rPr>
      </w:pPr>
      <w:r>
        <w:rPr>
          <w:rFonts w:ascii="Times New Roman" w:hAnsi="Times New Roman" w:cs="Times New Roman"/>
          <w:sz w:val="28"/>
          <w:lang w:val="uk-UA"/>
        </w:rPr>
        <w:t>Проведений аналіз свідчив</w:t>
      </w:r>
      <w:r w:rsidR="00A04469" w:rsidRPr="00584174">
        <w:rPr>
          <w:rFonts w:ascii="Times New Roman" w:hAnsi="Times New Roman" w:cs="Times New Roman"/>
          <w:sz w:val="28"/>
          <w:lang w:val="uk-UA"/>
        </w:rPr>
        <w:t xml:space="preserve"> про наявність зв’язку ризику  незадовільної оцінки результатів лікування з такою факторною ознакою, як </w:t>
      </w:r>
      <w:r w:rsidR="00A04469" w:rsidRPr="00584174">
        <w:rPr>
          <w:rFonts w:ascii="Times New Roman" w:hAnsi="Times New Roman" w:cs="Times New Roman"/>
          <w:color w:val="0000FF"/>
          <w:sz w:val="28"/>
          <w:lang w:val="uk-UA"/>
        </w:rPr>
        <w:t>вік рани</w:t>
      </w:r>
      <w:r w:rsidR="00A04469" w:rsidRPr="00584174">
        <w:rPr>
          <w:rFonts w:ascii="Times New Roman" w:hAnsi="Times New Roman" w:cs="Times New Roman"/>
          <w:color w:val="0000FF"/>
          <w:sz w:val="28"/>
          <w:szCs w:val="28"/>
          <w:lang w:val="uk-UA"/>
        </w:rPr>
        <w:t xml:space="preserve">, </w:t>
      </w:r>
      <w:r w:rsidR="00A04469" w:rsidRPr="00584174">
        <w:rPr>
          <w:rFonts w:ascii="Times New Roman" w:hAnsi="Times New Roman" w:cs="Times New Roman"/>
          <w:sz w:val="28"/>
          <w:szCs w:val="28"/>
          <w:lang w:val="uk-UA"/>
        </w:rPr>
        <w:t xml:space="preserve">ризик зростає </w:t>
      </w:r>
      <w:r w:rsidR="00A04469" w:rsidRPr="00584174">
        <w:rPr>
          <w:rFonts w:ascii="Times New Roman" w:hAnsi="Times New Roman" w:cs="Times New Roman"/>
          <w:sz w:val="28"/>
          <w:lang w:val="uk-UA"/>
        </w:rPr>
        <w:t>(</w:t>
      </w:r>
      <w:r w:rsidR="00A04469" w:rsidRPr="00584174">
        <w:rPr>
          <w:rFonts w:ascii="Times New Roman" w:hAnsi="Times New Roman" w:cs="Times New Roman"/>
          <w:sz w:val="28"/>
          <w:lang w:val="en-US"/>
        </w:rPr>
        <w:t>p</w:t>
      </w:r>
      <w:r w:rsidR="00A04469" w:rsidRPr="00584174">
        <w:rPr>
          <w:rFonts w:ascii="Times New Roman" w:hAnsi="Times New Roman" w:cs="Times New Roman"/>
          <w:sz w:val="28"/>
          <w:lang w:val="uk-UA"/>
        </w:rPr>
        <w:t xml:space="preserve">=0,010) із збільшенням </w:t>
      </w:r>
      <w:r w:rsidR="00A04469" w:rsidRPr="00584174">
        <w:rPr>
          <w:rFonts w:ascii="Times New Roman" w:hAnsi="Times New Roman" w:cs="Times New Roman"/>
          <w:color w:val="0000FF"/>
          <w:sz w:val="28"/>
          <w:lang w:val="uk-UA"/>
        </w:rPr>
        <w:t>віку рани</w:t>
      </w:r>
      <w:r w:rsidR="00A04469" w:rsidRPr="00584174">
        <w:rPr>
          <w:rFonts w:ascii="Times New Roman" w:hAnsi="Times New Roman" w:cs="Times New Roman"/>
          <w:sz w:val="28"/>
          <w:lang w:val="uk-UA"/>
        </w:rPr>
        <w:t>, ВШ = 8,5 (95% ВІ 1,7 – 43).  Виявлено зростання (</w:t>
      </w:r>
      <w:r w:rsidR="00A04469" w:rsidRPr="00584174">
        <w:rPr>
          <w:rFonts w:ascii="Times New Roman" w:hAnsi="Times New Roman" w:cs="Times New Roman"/>
          <w:sz w:val="28"/>
          <w:lang w:val="en-US"/>
        </w:rPr>
        <w:t>p</w:t>
      </w:r>
      <w:r w:rsidR="00A04469" w:rsidRPr="00584174">
        <w:rPr>
          <w:rFonts w:ascii="Times New Roman" w:hAnsi="Times New Roman" w:cs="Times New Roman"/>
          <w:sz w:val="28"/>
          <w:lang w:val="uk-UA"/>
        </w:rPr>
        <w:t xml:space="preserve">&lt;0,001) ризику незадовільної оцінки після проведення лікування традиційним методом з </w:t>
      </w:r>
      <w:r w:rsidR="00A04469" w:rsidRPr="00584174">
        <w:rPr>
          <w:rFonts w:ascii="Times New Roman" w:hAnsi="Times New Roman" w:cs="Times New Roman"/>
          <w:color w:val="0000FF"/>
          <w:sz w:val="28"/>
          <w:lang w:val="uk-UA"/>
        </w:rPr>
        <w:t>погіршенням оцінки дна рани</w:t>
      </w:r>
      <w:r w:rsidR="00A04469" w:rsidRPr="00584174">
        <w:rPr>
          <w:rFonts w:ascii="Times New Roman" w:hAnsi="Times New Roman" w:cs="Times New Roman"/>
          <w:sz w:val="28"/>
          <w:lang w:val="uk-UA"/>
        </w:rPr>
        <w:t>, ВШ = 5</w:t>
      </w:r>
      <w:r w:rsidR="00A04469" w:rsidRPr="00584174">
        <w:rPr>
          <w:rFonts w:ascii="Times New Roman" w:hAnsi="Times New Roman" w:cs="Times New Roman"/>
          <w:sz w:val="28"/>
        </w:rPr>
        <w:t>4</w:t>
      </w:r>
      <w:r w:rsidR="00A04469" w:rsidRPr="00584174">
        <w:rPr>
          <w:rFonts w:ascii="Times New Roman" w:hAnsi="Times New Roman" w:cs="Times New Roman"/>
          <w:sz w:val="28"/>
          <w:lang w:val="uk-UA"/>
        </w:rPr>
        <w:t xml:space="preserve"> (95% ВІ </w:t>
      </w:r>
      <w:r w:rsidR="00A04469" w:rsidRPr="00584174">
        <w:rPr>
          <w:rFonts w:ascii="Times New Roman" w:hAnsi="Times New Roman" w:cs="Times New Roman"/>
          <w:sz w:val="28"/>
        </w:rPr>
        <w:t>5</w:t>
      </w:r>
      <w:r w:rsidR="00A04469" w:rsidRPr="00584174">
        <w:rPr>
          <w:rFonts w:ascii="Times New Roman" w:hAnsi="Times New Roman" w:cs="Times New Roman"/>
          <w:sz w:val="28"/>
          <w:lang w:val="uk-UA"/>
        </w:rPr>
        <w:t>,</w:t>
      </w:r>
      <w:r w:rsidR="00A04469" w:rsidRPr="00584174">
        <w:rPr>
          <w:rFonts w:ascii="Times New Roman" w:hAnsi="Times New Roman" w:cs="Times New Roman"/>
          <w:sz w:val="28"/>
        </w:rPr>
        <w:t>3</w:t>
      </w:r>
      <w:r w:rsidR="00A04469" w:rsidRPr="00584174">
        <w:rPr>
          <w:rFonts w:ascii="Times New Roman" w:hAnsi="Times New Roman" w:cs="Times New Roman"/>
          <w:sz w:val="28"/>
          <w:lang w:val="uk-UA"/>
        </w:rPr>
        <w:t xml:space="preserve"> – </w:t>
      </w:r>
      <w:r w:rsidR="00A04469" w:rsidRPr="00584174">
        <w:rPr>
          <w:rFonts w:ascii="Times New Roman" w:hAnsi="Times New Roman" w:cs="Times New Roman"/>
          <w:sz w:val="28"/>
        </w:rPr>
        <w:t>55</w:t>
      </w:r>
      <w:r w:rsidR="00A04469" w:rsidRPr="00584174">
        <w:rPr>
          <w:rFonts w:ascii="Times New Roman" w:hAnsi="Times New Roman" w:cs="Times New Roman"/>
          <w:sz w:val="28"/>
          <w:lang w:val="uk-UA"/>
        </w:rPr>
        <w:t xml:space="preserve">4).   Ризик незадовільної оцінки зростає  при наявності </w:t>
      </w:r>
      <w:r w:rsidR="00A04469" w:rsidRPr="00584174">
        <w:rPr>
          <w:rFonts w:ascii="Times New Roman" w:hAnsi="Times New Roman" w:cs="Times New Roman"/>
          <w:color w:val="0000FF"/>
          <w:sz w:val="28"/>
          <w:lang w:val="uk-UA"/>
        </w:rPr>
        <w:t>ескудату</w:t>
      </w:r>
      <w:r w:rsidR="00A04469" w:rsidRPr="00584174">
        <w:rPr>
          <w:rFonts w:ascii="Times New Roman" w:hAnsi="Times New Roman" w:cs="Times New Roman"/>
          <w:sz w:val="28"/>
          <w:lang w:val="uk-UA"/>
        </w:rPr>
        <w:t xml:space="preserve"> (</w:t>
      </w:r>
      <w:r w:rsidR="00A04469" w:rsidRPr="00584174">
        <w:rPr>
          <w:rFonts w:ascii="Times New Roman" w:hAnsi="Times New Roman" w:cs="Times New Roman"/>
          <w:sz w:val="28"/>
          <w:lang w:val="en-US"/>
        </w:rPr>
        <w:t>p</w:t>
      </w:r>
      <w:r w:rsidR="00A04469" w:rsidRPr="00584174">
        <w:rPr>
          <w:rFonts w:ascii="Times New Roman" w:hAnsi="Times New Roman" w:cs="Times New Roman"/>
          <w:sz w:val="28"/>
          <w:lang w:val="uk-UA"/>
        </w:rPr>
        <w:t xml:space="preserve">=0,012), ВШ = 11,8 (95% ВІ 1,7 – 81) та погіршенні показника </w:t>
      </w:r>
      <w:r w:rsidR="00A04469" w:rsidRPr="00584174">
        <w:rPr>
          <w:rFonts w:ascii="Times New Roman" w:hAnsi="Times New Roman" w:cs="Times New Roman"/>
          <w:color w:val="0000FF"/>
          <w:sz w:val="28"/>
          <w:lang w:val="uk-UA"/>
        </w:rPr>
        <w:t>грануляції</w:t>
      </w:r>
      <w:r w:rsidR="00A04469" w:rsidRPr="00584174">
        <w:rPr>
          <w:rFonts w:ascii="Times New Roman" w:hAnsi="Times New Roman" w:cs="Times New Roman"/>
          <w:sz w:val="28"/>
          <w:lang w:val="uk-UA"/>
        </w:rPr>
        <w:t xml:space="preserve"> (</w:t>
      </w:r>
      <w:r w:rsidR="00A04469" w:rsidRPr="00584174">
        <w:rPr>
          <w:rFonts w:ascii="Times New Roman" w:hAnsi="Times New Roman" w:cs="Times New Roman"/>
          <w:sz w:val="28"/>
          <w:lang w:val="en-US"/>
        </w:rPr>
        <w:t>p</w:t>
      </w:r>
      <w:r w:rsidR="00A04469" w:rsidRPr="00584174">
        <w:rPr>
          <w:rFonts w:ascii="Times New Roman" w:hAnsi="Times New Roman" w:cs="Times New Roman"/>
          <w:sz w:val="28"/>
          <w:lang w:val="uk-UA"/>
        </w:rPr>
        <w:t xml:space="preserve">=0,020), ВШ = 7,4 (95% ВІ 1,4 – 40).  Встановлено, що із погіршенням </w:t>
      </w:r>
      <w:r w:rsidR="00A04469" w:rsidRPr="00584174">
        <w:rPr>
          <w:rFonts w:ascii="Times New Roman" w:hAnsi="Times New Roman" w:cs="Times New Roman"/>
          <w:color w:val="0000FF"/>
          <w:sz w:val="28"/>
          <w:szCs w:val="28"/>
          <w:lang w:val="uk-UA"/>
        </w:rPr>
        <w:t xml:space="preserve">перфузії </w:t>
      </w:r>
      <w:r w:rsidR="00A04469" w:rsidRPr="00584174">
        <w:rPr>
          <w:rFonts w:ascii="Times New Roman" w:hAnsi="Times New Roman" w:cs="Times New Roman"/>
          <w:sz w:val="28"/>
          <w:lang w:val="uk-UA"/>
        </w:rPr>
        <w:t xml:space="preserve"> ри</w:t>
      </w:r>
      <w:r>
        <w:rPr>
          <w:rFonts w:ascii="Times New Roman" w:hAnsi="Times New Roman" w:cs="Times New Roman"/>
          <w:sz w:val="28"/>
          <w:lang w:val="uk-UA"/>
        </w:rPr>
        <w:t>зик незадовільної оцінки зростав</w:t>
      </w:r>
      <w:r w:rsidR="00A04469" w:rsidRPr="00584174">
        <w:rPr>
          <w:rFonts w:ascii="Times New Roman" w:hAnsi="Times New Roman" w:cs="Times New Roman"/>
          <w:sz w:val="28"/>
          <w:lang w:val="uk-UA"/>
        </w:rPr>
        <w:t xml:space="preserve"> (</w:t>
      </w:r>
      <w:r w:rsidR="00A04469" w:rsidRPr="00584174">
        <w:rPr>
          <w:rFonts w:ascii="Times New Roman" w:hAnsi="Times New Roman" w:cs="Times New Roman"/>
          <w:sz w:val="28"/>
          <w:lang w:val="en-US"/>
        </w:rPr>
        <w:t>p</w:t>
      </w:r>
      <w:r w:rsidR="00A04469" w:rsidRPr="00584174">
        <w:rPr>
          <w:rFonts w:ascii="Times New Roman" w:hAnsi="Times New Roman" w:cs="Times New Roman"/>
          <w:sz w:val="28"/>
          <w:lang w:val="uk-UA"/>
        </w:rPr>
        <w:t xml:space="preserve">=0,034), ВШ = 4,6 (95% ВІ 1,1 – 18,8).  Також встановлено, що при не дуже глибоких ранах </w:t>
      </w:r>
      <w:r w:rsidR="00A04469" w:rsidRPr="00584174">
        <w:rPr>
          <w:rFonts w:ascii="Times New Roman" w:hAnsi="Times New Roman" w:cs="Times New Roman"/>
          <w:color w:val="0000FF"/>
          <w:sz w:val="28"/>
          <w:lang w:val="uk-UA"/>
        </w:rPr>
        <w:t>(2-шкіра, 1-мязи)</w:t>
      </w:r>
      <w:r w:rsidR="00A04469" w:rsidRPr="00584174">
        <w:rPr>
          <w:rFonts w:ascii="Times New Roman" w:hAnsi="Times New Roman" w:cs="Times New Roman"/>
          <w:sz w:val="28"/>
          <w:lang w:val="uk-UA"/>
        </w:rPr>
        <w:t xml:space="preserve"> незадовільних результатів не було отримано. Не було отримано незадовільних результатів і для пацієнтів без проявів </w:t>
      </w:r>
      <w:r>
        <w:rPr>
          <w:rFonts w:ascii="Times New Roman" w:hAnsi="Times New Roman" w:cs="Times New Roman"/>
          <w:color w:val="0000FF"/>
          <w:sz w:val="28"/>
          <w:szCs w:val="28"/>
          <w:lang w:val="uk-UA"/>
        </w:rPr>
        <w:t>синюшності</w:t>
      </w:r>
      <w:r w:rsidR="00A04469" w:rsidRPr="00584174">
        <w:rPr>
          <w:rFonts w:ascii="Times New Roman" w:hAnsi="Times New Roman" w:cs="Times New Roman"/>
          <w:sz w:val="28"/>
          <w:lang w:val="uk-UA"/>
        </w:rPr>
        <w:t>.  Виявлено також тенденцію (</w:t>
      </w:r>
      <w:r w:rsidR="00A04469" w:rsidRPr="00584174">
        <w:rPr>
          <w:rFonts w:ascii="Times New Roman" w:hAnsi="Times New Roman" w:cs="Times New Roman"/>
          <w:sz w:val="28"/>
          <w:lang w:val="en-US"/>
        </w:rPr>
        <w:t>p</w:t>
      </w:r>
      <w:r w:rsidR="00A04469" w:rsidRPr="00584174">
        <w:rPr>
          <w:rFonts w:ascii="Times New Roman" w:hAnsi="Times New Roman" w:cs="Times New Roman"/>
          <w:sz w:val="28"/>
          <w:lang w:val="uk-UA"/>
        </w:rPr>
        <w:t xml:space="preserve">&lt;0,1) до збільшення ризику незадовільної оцінки після проведення лікування традиційним методом при наявності </w:t>
      </w:r>
      <w:r w:rsidR="00A04469" w:rsidRPr="00584174">
        <w:rPr>
          <w:rFonts w:ascii="Times New Roman" w:hAnsi="Times New Roman" w:cs="Times New Roman"/>
          <w:color w:val="0000FF"/>
          <w:sz w:val="28"/>
          <w:szCs w:val="28"/>
          <w:lang w:val="uk-UA"/>
        </w:rPr>
        <w:t>надактивних протеаз.</w:t>
      </w:r>
    </w:p>
    <w:p w14:paraId="1DAE031A" w14:textId="77777777" w:rsidR="00584174" w:rsidRPr="00584174" w:rsidRDefault="00584174" w:rsidP="00ED1FDA">
      <w:pPr>
        <w:spacing w:after="0" w:line="240" w:lineRule="auto"/>
        <w:ind w:firstLine="540"/>
        <w:jc w:val="both"/>
        <w:rPr>
          <w:rFonts w:ascii="Times New Roman" w:hAnsi="Times New Roman" w:cs="Times New Roman"/>
          <w:sz w:val="28"/>
          <w:lang w:val="uk-UA"/>
        </w:rPr>
      </w:pPr>
      <w:r w:rsidRPr="00584174">
        <w:rPr>
          <w:rFonts w:ascii="Times New Roman" w:hAnsi="Times New Roman" w:cs="Times New Roman"/>
          <w:sz w:val="28"/>
          <w:lang w:val="uk-UA"/>
        </w:rPr>
        <w:t xml:space="preserve">На другому  етапі аналізу досліджували одночасний вплив  всіх значущих факторів на ризик незадовільної оцінки результатів при використанні традиційної методики лікування. Аналіз проводили з метою визначення найбільш значущих факторних ознак та визначення сили їх незалежного впливу на результуючу ознаку при стандартизації за іншими факторами ризику. </w:t>
      </w:r>
    </w:p>
    <w:p w14:paraId="37B9C607" w14:textId="77777777" w:rsidR="00584174" w:rsidRDefault="00584174" w:rsidP="00ED1FDA">
      <w:pPr>
        <w:spacing w:after="0" w:line="240" w:lineRule="auto"/>
        <w:ind w:firstLine="540"/>
        <w:jc w:val="both"/>
        <w:rPr>
          <w:rFonts w:ascii="Times New Roman" w:hAnsi="Times New Roman" w:cs="Times New Roman"/>
          <w:sz w:val="28"/>
          <w:szCs w:val="28"/>
        </w:rPr>
      </w:pPr>
      <w:r w:rsidRPr="00584174">
        <w:rPr>
          <w:rFonts w:ascii="Times New Roman" w:hAnsi="Times New Roman" w:cs="Times New Roman"/>
          <w:sz w:val="28"/>
          <w:lang w:val="uk-UA"/>
        </w:rPr>
        <w:t>В аналіз були використані всі  34 факторних ознак</w:t>
      </w:r>
      <w:r w:rsidR="003320B9">
        <w:rPr>
          <w:rFonts w:ascii="Times New Roman" w:hAnsi="Times New Roman" w:cs="Times New Roman"/>
          <w:sz w:val="28"/>
          <w:lang w:val="uk-UA"/>
        </w:rPr>
        <w:t>и</w:t>
      </w:r>
      <w:r w:rsidRPr="00584174">
        <w:rPr>
          <w:rFonts w:ascii="Times New Roman" w:hAnsi="Times New Roman" w:cs="Times New Roman"/>
          <w:sz w:val="28"/>
          <w:lang w:val="uk-UA"/>
        </w:rPr>
        <w:t xml:space="preserve">, що були  розглянуті в попередньому розділі. Для визначення ознак, значуще пов’язаних із ризиком незадовільної оцінки результатів при використанні традиційної методики </w:t>
      </w:r>
      <w:r w:rsidRPr="00584174">
        <w:rPr>
          <w:rFonts w:ascii="Times New Roman" w:hAnsi="Times New Roman" w:cs="Times New Roman"/>
          <w:sz w:val="28"/>
          <w:lang w:val="uk-UA"/>
        </w:rPr>
        <w:lastRenderedPageBreak/>
        <w:t>лікування було використано метод покрокового включення/виключення ознак (</w:t>
      </w:r>
      <w:r w:rsidRPr="00584174">
        <w:rPr>
          <w:rFonts w:ascii="Times New Roman" w:hAnsi="Times New Roman" w:cs="Times New Roman"/>
          <w:sz w:val="28"/>
          <w:lang w:val="en-US"/>
        </w:rPr>
        <w:t>Stepwise</w:t>
      </w:r>
      <w:r w:rsidRPr="00584174">
        <w:rPr>
          <w:rFonts w:ascii="Times New Roman" w:hAnsi="Times New Roman" w:cs="Times New Roman"/>
          <w:sz w:val="28"/>
          <w:lang w:val="uk-UA"/>
        </w:rPr>
        <w:t xml:space="preserve"> </w:t>
      </w:r>
      <w:r w:rsidRPr="00584174">
        <w:rPr>
          <w:rFonts w:ascii="Times New Roman" w:hAnsi="Times New Roman" w:cs="Times New Roman"/>
          <w:sz w:val="28"/>
          <w:lang w:val="en-US"/>
        </w:rPr>
        <w:t>method</w:t>
      </w:r>
      <w:r w:rsidRPr="00584174">
        <w:rPr>
          <w:rFonts w:ascii="Times New Roman" w:hAnsi="Times New Roman" w:cs="Times New Roman"/>
          <w:sz w:val="28"/>
          <w:lang w:val="uk-UA"/>
        </w:rPr>
        <w:t xml:space="preserve"> при </w:t>
      </w:r>
      <w:r w:rsidRPr="00584174">
        <w:rPr>
          <w:rFonts w:ascii="Times New Roman" w:hAnsi="Times New Roman" w:cs="Times New Roman"/>
          <w:sz w:val="28"/>
          <w:lang w:val="en-US"/>
        </w:rPr>
        <w:t>p</w:t>
      </w:r>
      <w:r w:rsidRPr="00584174">
        <w:rPr>
          <w:rFonts w:ascii="Times New Roman" w:hAnsi="Times New Roman" w:cs="Times New Roman"/>
          <w:sz w:val="28"/>
          <w:vertAlign w:val="subscript"/>
          <w:lang w:val="uk-UA"/>
        </w:rPr>
        <w:t>вкл.</w:t>
      </w:r>
      <w:r w:rsidRPr="00584174">
        <w:rPr>
          <w:rFonts w:ascii="Times New Roman" w:hAnsi="Times New Roman" w:cs="Times New Roman"/>
          <w:sz w:val="28"/>
          <w:lang w:val="uk-UA"/>
        </w:rPr>
        <w:t xml:space="preserve">&lt;0,2 та </w:t>
      </w:r>
      <w:r w:rsidRPr="00584174">
        <w:rPr>
          <w:rFonts w:ascii="Times New Roman" w:hAnsi="Times New Roman" w:cs="Times New Roman"/>
          <w:sz w:val="28"/>
          <w:lang w:val="en-US"/>
        </w:rPr>
        <w:t>p</w:t>
      </w:r>
      <w:r w:rsidRPr="00584174">
        <w:rPr>
          <w:rFonts w:ascii="Times New Roman" w:hAnsi="Times New Roman" w:cs="Times New Roman"/>
          <w:sz w:val="28"/>
          <w:vertAlign w:val="subscript"/>
          <w:lang w:val="uk-UA"/>
        </w:rPr>
        <w:t>викл.</w:t>
      </w:r>
      <w:r w:rsidRPr="00584174">
        <w:rPr>
          <w:rFonts w:ascii="Times New Roman" w:hAnsi="Times New Roman" w:cs="Times New Roman"/>
          <w:sz w:val="28"/>
          <w:lang w:val="uk-UA"/>
        </w:rPr>
        <w:t xml:space="preserve">&gt;0,4) при побудові багатофакторних моделей регресії. </w:t>
      </w:r>
      <w:r w:rsidRPr="00584174">
        <w:rPr>
          <w:rFonts w:ascii="Times New Roman" w:hAnsi="Times New Roman" w:cs="Times New Roman"/>
          <w:sz w:val="28"/>
        </w:rPr>
        <w:t>Було вид</w:t>
      </w:r>
      <w:r w:rsidRPr="00584174">
        <w:rPr>
          <w:rFonts w:ascii="Times New Roman" w:hAnsi="Times New Roman" w:cs="Times New Roman"/>
          <w:sz w:val="28"/>
          <w:lang w:val="uk-UA"/>
        </w:rPr>
        <w:t xml:space="preserve">ілено 4 факторних ознаки: </w:t>
      </w:r>
      <w:r w:rsidRPr="00584174">
        <w:rPr>
          <w:rFonts w:ascii="Times New Roman" w:hAnsi="Times New Roman" w:cs="Times New Roman"/>
          <w:color w:val="0000FF"/>
          <w:sz w:val="28"/>
          <w:szCs w:val="28"/>
        </w:rPr>
        <w:t>розміри</w:t>
      </w:r>
      <w:r w:rsidRPr="00584174">
        <w:rPr>
          <w:rFonts w:ascii="Times New Roman" w:hAnsi="Times New Roman" w:cs="Times New Roman"/>
          <w:color w:val="0000FF"/>
          <w:sz w:val="28"/>
          <w:szCs w:val="28"/>
          <w:lang w:val="uk-UA"/>
        </w:rPr>
        <w:t xml:space="preserve"> </w:t>
      </w:r>
      <w:r w:rsidRPr="00584174">
        <w:rPr>
          <w:rFonts w:ascii="Times New Roman" w:hAnsi="Times New Roman" w:cs="Times New Roman"/>
          <w:color w:val="0000FF"/>
          <w:sz w:val="28"/>
          <w:szCs w:val="28"/>
        </w:rPr>
        <w:t>рани</w:t>
      </w:r>
      <w:r w:rsidRPr="00584174">
        <w:rPr>
          <w:rFonts w:ascii="Times New Roman" w:hAnsi="Times New Roman" w:cs="Times New Roman"/>
          <w:color w:val="0000FF"/>
          <w:sz w:val="28"/>
          <w:szCs w:val="28"/>
          <w:lang w:val="uk-UA"/>
        </w:rPr>
        <w:t xml:space="preserve">, </w:t>
      </w:r>
      <w:r w:rsidRPr="00584174">
        <w:rPr>
          <w:rFonts w:ascii="Times New Roman" w:hAnsi="Times New Roman" w:cs="Times New Roman"/>
          <w:color w:val="0000FF"/>
          <w:sz w:val="28"/>
          <w:szCs w:val="28"/>
        </w:rPr>
        <w:t>ексудація</w:t>
      </w:r>
      <w:r w:rsidRPr="00584174">
        <w:rPr>
          <w:rFonts w:ascii="Times New Roman" w:hAnsi="Times New Roman" w:cs="Times New Roman"/>
          <w:color w:val="0000FF"/>
          <w:sz w:val="28"/>
          <w:szCs w:val="28"/>
          <w:lang w:val="uk-UA"/>
        </w:rPr>
        <w:t xml:space="preserve">, </w:t>
      </w:r>
      <w:r w:rsidRPr="00584174">
        <w:rPr>
          <w:rFonts w:ascii="Times New Roman" w:hAnsi="Times New Roman" w:cs="Times New Roman"/>
          <w:color w:val="0000FF"/>
          <w:sz w:val="28"/>
          <w:szCs w:val="28"/>
        </w:rPr>
        <w:t xml:space="preserve">активність </w:t>
      </w:r>
      <w:r w:rsidRPr="00584174">
        <w:rPr>
          <w:rFonts w:ascii="Times New Roman" w:hAnsi="Times New Roman" w:cs="Times New Roman"/>
          <w:color w:val="0000FF"/>
          <w:sz w:val="28"/>
          <w:szCs w:val="28"/>
          <w:lang w:val="uk-UA"/>
        </w:rPr>
        <w:t xml:space="preserve">ММП і </w:t>
      </w:r>
      <w:r w:rsidRPr="00584174">
        <w:rPr>
          <w:rFonts w:ascii="Times New Roman" w:hAnsi="Times New Roman" w:cs="Times New Roman"/>
          <w:color w:val="0000FF"/>
          <w:sz w:val="28"/>
          <w:szCs w:val="28"/>
        </w:rPr>
        <w:t>перфузія</w:t>
      </w:r>
      <w:r w:rsidRPr="00584174">
        <w:rPr>
          <w:rFonts w:ascii="Times New Roman" w:hAnsi="Times New Roman" w:cs="Times New Roman"/>
          <w:color w:val="0000FF"/>
          <w:sz w:val="28"/>
          <w:szCs w:val="28"/>
          <w:lang w:val="uk-UA"/>
        </w:rPr>
        <w:t xml:space="preserve">. </w:t>
      </w:r>
      <w:r w:rsidRPr="00584174">
        <w:rPr>
          <w:rFonts w:ascii="Times New Roman" w:hAnsi="Times New Roman" w:cs="Times New Roman"/>
          <w:sz w:val="28"/>
          <w:szCs w:val="28"/>
          <w:lang w:val="uk-UA"/>
        </w:rPr>
        <w:t xml:space="preserve">Модель, побудована на   4-ох факторних ознаках адекватна (хі-квадрат=22,6 при 4-ох ступенях вільності, </w:t>
      </w:r>
      <w:r w:rsidRPr="00584174">
        <w:rPr>
          <w:rFonts w:ascii="Times New Roman" w:hAnsi="Times New Roman" w:cs="Times New Roman"/>
          <w:sz w:val="28"/>
          <w:szCs w:val="28"/>
          <w:lang w:val="en-US"/>
        </w:rPr>
        <w:t>p</w:t>
      </w:r>
      <w:r w:rsidRPr="00584174">
        <w:rPr>
          <w:rFonts w:ascii="Times New Roman" w:hAnsi="Times New Roman" w:cs="Times New Roman"/>
          <w:sz w:val="28"/>
          <w:szCs w:val="28"/>
        </w:rPr>
        <w:t>&lt;0,001</w:t>
      </w:r>
      <w:r w:rsidRPr="00584174">
        <w:rPr>
          <w:rFonts w:ascii="Times New Roman" w:hAnsi="Times New Roman" w:cs="Times New Roman"/>
          <w:sz w:val="28"/>
          <w:szCs w:val="28"/>
          <w:lang w:val="uk-UA"/>
        </w:rPr>
        <w:t>)</w:t>
      </w:r>
      <w:r w:rsidRPr="00584174">
        <w:rPr>
          <w:rFonts w:ascii="Times New Roman" w:hAnsi="Times New Roman" w:cs="Times New Roman"/>
          <w:sz w:val="28"/>
          <w:szCs w:val="28"/>
        </w:rPr>
        <w:t>.</w:t>
      </w:r>
    </w:p>
    <w:p w14:paraId="6CEEBC41" w14:textId="77777777" w:rsidR="00CD611A" w:rsidRDefault="00CD611A" w:rsidP="006C4BBE">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584174">
        <w:rPr>
          <w:rFonts w:ascii="Times New Roman" w:hAnsi="Times New Roman" w:cs="Times New Roman"/>
          <w:sz w:val="28"/>
          <w:lang w:val="uk-UA"/>
        </w:rPr>
        <w:t xml:space="preserve">Площа під </w:t>
      </w:r>
      <w:r w:rsidRPr="00584174">
        <w:rPr>
          <w:rFonts w:ascii="Times New Roman" w:hAnsi="Times New Roman" w:cs="Times New Roman"/>
          <w:sz w:val="28"/>
          <w:lang w:val="en-US"/>
        </w:rPr>
        <w:t>ROC</w:t>
      </w:r>
      <w:r w:rsidRPr="00584174">
        <w:rPr>
          <w:rFonts w:ascii="Times New Roman" w:hAnsi="Times New Roman" w:cs="Times New Roman"/>
          <w:sz w:val="28"/>
          <w:lang w:val="uk-UA"/>
        </w:rPr>
        <w:t>-кривої моделі статистично значуще (</w:t>
      </w:r>
      <w:r w:rsidRPr="00584174">
        <w:rPr>
          <w:rFonts w:ascii="Times New Roman" w:hAnsi="Times New Roman" w:cs="Times New Roman"/>
          <w:sz w:val="28"/>
          <w:lang w:val="en-US"/>
        </w:rPr>
        <w:t>p</w:t>
      </w:r>
      <w:r w:rsidRPr="00584174">
        <w:rPr>
          <w:rFonts w:ascii="Times New Roman" w:hAnsi="Times New Roman" w:cs="Times New Roman"/>
          <w:sz w:val="28"/>
          <w:lang w:val="uk-UA"/>
        </w:rPr>
        <w:t xml:space="preserve">&lt;0,001) більше 0,5, </w:t>
      </w:r>
      <w:r w:rsidRPr="00584174">
        <w:rPr>
          <w:rFonts w:ascii="Times New Roman" w:hAnsi="Times New Roman" w:cs="Times New Roman"/>
          <w:sz w:val="28"/>
          <w:lang w:val="en-US"/>
        </w:rPr>
        <w:t>AUC</w:t>
      </w:r>
      <w:r w:rsidRPr="00584174">
        <w:rPr>
          <w:rFonts w:ascii="Times New Roman" w:hAnsi="Times New Roman" w:cs="Times New Roman"/>
          <w:sz w:val="28"/>
          <w:lang w:val="uk-UA"/>
        </w:rPr>
        <w:t xml:space="preserve">=0,95 (95% ВІ 0,83 – 0,99), що свідчить про наявність сильного зв’язку ризику незадовільної оцінки результатів лікування з факторними ознаками: </w:t>
      </w:r>
      <w:r w:rsidRPr="0055526E">
        <w:rPr>
          <w:rFonts w:ascii="Times New Roman" w:hAnsi="Times New Roman" w:cs="Times New Roman"/>
          <w:sz w:val="28"/>
          <w:szCs w:val="28"/>
          <w:lang w:val="uk-UA"/>
        </w:rPr>
        <w:t>ексудація, розміри рани, активність ММП і перфузія</w:t>
      </w:r>
      <w:r w:rsidRPr="00584174">
        <w:rPr>
          <w:rFonts w:ascii="Times New Roman" w:hAnsi="Times New Roman" w:cs="Times New Roman"/>
          <w:color w:val="0000FF"/>
          <w:sz w:val="28"/>
          <w:szCs w:val="28"/>
          <w:lang w:val="uk-UA"/>
        </w:rPr>
        <w:t xml:space="preserve">. </w:t>
      </w:r>
      <w:r w:rsidRPr="00584174">
        <w:rPr>
          <w:rFonts w:ascii="Times New Roman" w:hAnsi="Times New Roman" w:cs="Times New Roman"/>
          <w:sz w:val="28"/>
          <w:szCs w:val="28"/>
          <w:lang w:val="uk-UA"/>
        </w:rPr>
        <w:t>При виборі оптимального порогу моделі її чутливість становить 81,2% (95% ВІ 63,6% – 92,8%), специфічність – 100% (66,4% – 100%).</w:t>
      </w:r>
    </w:p>
    <w:p w14:paraId="1DB8EEEB" w14:textId="77777777" w:rsidR="00CD611A" w:rsidRPr="00CD611A" w:rsidRDefault="00CD611A" w:rsidP="006C4BBE">
      <w:pPr>
        <w:spacing w:line="240" w:lineRule="auto"/>
        <w:ind w:firstLine="540"/>
        <w:jc w:val="both"/>
        <w:rPr>
          <w:rFonts w:ascii="Times New Roman" w:hAnsi="Times New Roman" w:cs="Times New Roman"/>
          <w:sz w:val="28"/>
          <w:szCs w:val="28"/>
          <w:lang w:val="uk-UA"/>
        </w:rPr>
      </w:pPr>
    </w:p>
    <w:p w14:paraId="5AB27706" w14:textId="77777777" w:rsidR="00CD611A" w:rsidRDefault="00CD611A" w:rsidP="006C4BBE">
      <w:pPr>
        <w:spacing w:line="240" w:lineRule="auto"/>
        <w:ind w:firstLine="540"/>
        <w:jc w:val="both"/>
        <w:rPr>
          <w:rFonts w:ascii="Times New Roman" w:hAnsi="Times New Roman" w:cs="Times New Roman"/>
          <w:sz w:val="28"/>
          <w:szCs w:val="28"/>
          <w:lang w:val="uk-UA"/>
        </w:rPr>
      </w:pPr>
    </w:p>
    <w:p w14:paraId="0B8D103A" w14:textId="77777777" w:rsidR="00584174" w:rsidRDefault="00584174" w:rsidP="006C4BBE">
      <w:pPr>
        <w:spacing w:line="240" w:lineRule="auto"/>
        <w:ind w:firstLine="540"/>
        <w:jc w:val="both"/>
        <w:rPr>
          <w:rFonts w:ascii="Times New Roman" w:hAnsi="Times New Roman" w:cs="Times New Roman"/>
          <w:sz w:val="28"/>
          <w:szCs w:val="28"/>
          <w:lang w:val="uk-UA"/>
        </w:rPr>
      </w:pPr>
      <w:r w:rsidRPr="00584174">
        <w:rPr>
          <w:rFonts w:ascii="Times New Roman" w:hAnsi="Times New Roman" w:cs="Times New Roman"/>
          <w:sz w:val="28"/>
          <w:szCs w:val="28"/>
          <w:lang w:val="uk-UA"/>
        </w:rPr>
        <w:t>На рисунку 1 приведена крива операційних характеристик моделі.</w:t>
      </w:r>
    </w:p>
    <w:p w14:paraId="3DB43BE4" w14:textId="77777777" w:rsidR="00584174" w:rsidRPr="00584174" w:rsidRDefault="00584174" w:rsidP="006C4BBE">
      <w:pPr>
        <w:spacing w:line="240" w:lineRule="auto"/>
        <w:ind w:firstLine="540"/>
        <w:jc w:val="both"/>
        <w:rPr>
          <w:rFonts w:ascii="Times New Roman" w:hAnsi="Times New Roman" w:cs="Times New Roman"/>
          <w:sz w:val="28"/>
          <w:szCs w:val="28"/>
          <w:lang w:val="uk-UA"/>
        </w:rPr>
      </w:pPr>
      <w:r>
        <w:rPr>
          <w:noProof/>
          <w:sz w:val="28"/>
          <w:lang w:eastAsia="ru-RU"/>
        </w:rPr>
        <w:drawing>
          <wp:inline distT="0" distB="0" distL="0" distR="0" wp14:anchorId="61E19437" wp14:editId="25FFF1DA">
            <wp:extent cx="3942474" cy="3651418"/>
            <wp:effectExtent l="0" t="0" r="1270" b="6350"/>
            <wp:docPr id="2" name="Рисунок 2" descr="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쉄"/>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3935" cy="3662033"/>
                    </a:xfrm>
                    <a:prstGeom prst="rect">
                      <a:avLst/>
                    </a:prstGeom>
                    <a:noFill/>
                    <a:ln>
                      <a:noFill/>
                    </a:ln>
                  </pic:spPr>
                </pic:pic>
              </a:graphicData>
            </a:graphic>
          </wp:inline>
        </w:drawing>
      </w:r>
    </w:p>
    <w:p w14:paraId="466A63DB" w14:textId="77777777" w:rsidR="003320B9" w:rsidRDefault="00584174" w:rsidP="006C4BBE">
      <w:pPr>
        <w:spacing w:line="240" w:lineRule="auto"/>
        <w:jc w:val="both"/>
        <w:rPr>
          <w:rFonts w:ascii="Times New Roman" w:hAnsi="Times New Roman" w:cs="Times New Roman"/>
          <w:sz w:val="28"/>
          <w:lang w:val="uk-UA"/>
        </w:rPr>
      </w:pPr>
      <w:r w:rsidRPr="003320B9">
        <w:rPr>
          <w:rFonts w:ascii="Times New Roman" w:hAnsi="Times New Roman" w:cs="Times New Roman"/>
          <w:sz w:val="28"/>
          <w:lang w:val="uk-UA"/>
        </w:rPr>
        <w:t xml:space="preserve">Рис.1 </w:t>
      </w:r>
      <w:r w:rsidRPr="003320B9">
        <w:rPr>
          <w:rFonts w:ascii="Times New Roman" w:hAnsi="Times New Roman" w:cs="Times New Roman"/>
          <w:sz w:val="28"/>
          <w:lang w:val="en-US"/>
        </w:rPr>
        <w:t>ROC</w:t>
      </w:r>
      <w:r w:rsidRPr="003320B9">
        <w:rPr>
          <w:rFonts w:ascii="Times New Roman" w:hAnsi="Times New Roman" w:cs="Times New Roman"/>
          <w:sz w:val="28"/>
          <w:lang w:val="uk-UA"/>
        </w:rPr>
        <w:t>-крива 4-ох факторної моделі прогнозування ризику незадовільної оцінки результатів лікування при використанні традиційної методики.</w:t>
      </w:r>
    </w:p>
    <w:p w14:paraId="7A85B414" w14:textId="77777777" w:rsidR="003320B9" w:rsidRDefault="003320B9" w:rsidP="006C4BBE">
      <w:pPr>
        <w:spacing w:line="240" w:lineRule="auto"/>
        <w:jc w:val="both"/>
        <w:rPr>
          <w:rFonts w:ascii="Times New Roman" w:hAnsi="Times New Roman" w:cs="Times New Roman"/>
          <w:sz w:val="28"/>
          <w:lang w:val="uk-UA"/>
        </w:rPr>
      </w:pPr>
    </w:p>
    <w:p w14:paraId="765A5634" w14:textId="6EA11DE8" w:rsidR="00BB5C9C" w:rsidRPr="003320B9" w:rsidRDefault="003320B9" w:rsidP="006C4BBE">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BB5C9C" w:rsidRPr="00BB5C9C">
        <w:rPr>
          <w:rFonts w:ascii="Times New Roman" w:hAnsi="Times New Roman" w:cs="Times New Roman"/>
          <w:sz w:val="28"/>
          <w:lang w:val="uk-UA"/>
        </w:rPr>
        <w:t>Таким чи</w:t>
      </w:r>
      <w:r w:rsidR="00ED1FDA">
        <w:rPr>
          <w:rFonts w:ascii="Times New Roman" w:hAnsi="Times New Roman" w:cs="Times New Roman"/>
          <w:sz w:val="28"/>
          <w:lang w:val="uk-UA"/>
        </w:rPr>
        <w:t xml:space="preserve">ном, проведений аналіз свідчив </w:t>
      </w:r>
      <w:r w:rsidR="00BB5C9C" w:rsidRPr="00BB5C9C">
        <w:rPr>
          <w:rFonts w:ascii="Times New Roman" w:hAnsi="Times New Roman" w:cs="Times New Roman"/>
          <w:sz w:val="28"/>
          <w:lang w:val="uk-UA"/>
        </w:rPr>
        <w:t>про наявність (</w:t>
      </w:r>
      <w:r w:rsidR="00BB5C9C" w:rsidRPr="00BB5C9C">
        <w:rPr>
          <w:rFonts w:ascii="Times New Roman" w:hAnsi="Times New Roman" w:cs="Times New Roman"/>
          <w:sz w:val="28"/>
          <w:lang w:val="en-US"/>
        </w:rPr>
        <w:t>p</w:t>
      </w:r>
      <w:r w:rsidR="00BB5C9C" w:rsidRPr="00BB5C9C">
        <w:rPr>
          <w:rFonts w:ascii="Times New Roman" w:hAnsi="Times New Roman" w:cs="Times New Roman"/>
          <w:sz w:val="28"/>
          <w:lang w:val="uk-UA"/>
        </w:rPr>
        <w:t xml:space="preserve">&lt;0,001) сильного зв’язку ризику  незадовільної оцінки результатів лікування при використанні традиційної методики  з факторними ознаками:  </w:t>
      </w:r>
      <w:r w:rsidR="00BB5C9C" w:rsidRPr="0055526E">
        <w:rPr>
          <w:rFonts w:ascii="Times New Roman" w:hAnsi="Times New Roman" w:cs="Times New Roman"/>
          <w:sz w:val="28"/>
          <w:szCs w:val="28"/>
          <w:lang w:val="uk-UA"/>
        </w:rPr>
        <w:t xml:space="preserve">ексудація, розміри рани, активність ММП і перфузія. </w:t>
      </w:r>
      <w:r w:rsidR="00BB5C9C" w:rsidRPr="0055526E">
        <w:rPr>
          <w:rFonts w:ascii="Times New Roman" w:hAnsi="Times New Roman" w:cs="Times New Roman"/>
          <w:sz w:val="28"/>
          <w:lang w:val="uk-UA"/>
        </w:rPr>
        <w:t xml:space="preserve"> </w:t>
      </w:r>
      <w:r w:rsidR="00BB5C9C" w:rsidRPr="00BB5C9C">
        <w:rPr>
          <w:rFonts w:ascii="Times New Roman" w:hAnsi="Times New Roman" w:cs="Times New Roman"/>
          <w:sz w:val="28"/>
          <w:lang w:val="uk-UA"/>
        </w:rPr>
        <w:t xml:space="preserve">Встановлено, що при стандартизації за іншими факторами, </w:t>
      </w:r>
      <w:r w:rsidR="00BB5C9C" w:rsidRPr="00BB5C9C">
        <w:rPr>
          <w:rFonts w:ascii="Times New Roman" w:hAnsi="Times New Roman" w:cs="Times New Roman"/>
          <w:sz w:val="28"/>
          <w:szCs w:val="28"/>
          <w:lang w:val="uk-UA"/>
        </w:rPr>
        <w:t xml:space="preserve">ризик </w:t>
      </w:r>
      <w:r w:rsidR="00BB5C9C" w:rsidRPr="00BB5C9C">
        <w:rPr>
          <w:rFonts w:ascii="Times New Roman" w:hAnsi="Times New Roman" w:cs="Times New Roman"/>
          <w:sz w:val="28"/>
          <w:lang w:val="uk-UA"/>
        </w:rPr>
        <w:t>незадовільної оцінки</w:t>
      </w:r>
      <w:r w:rsidR="00ED1FDA">
        <w:rPr>
          <w:rFonts w:ascii="Times New Roman" w:hAnsi="Times New Roman" w:cs="Times New Roman"/>
          <w:sz w:val="28"/>
          <w:szCs w:val="28"/>
          <w:lang w:val="uk-UA"/>
        </w:rPr>
        <w:t xml:space="preserve"> зростав</w:t>
      </w:r>
      <w:r w:rsidR="00BB5C9C" w:rsidRPr="00BB5C9C">
        <w:rPr>
          <w:rFonts w:ascii="Times New Roman" w:hAnsi="Times New Roman" w:cs="Times New Roman"/>
          <w:sz w:val="28"/>
          <w:szCs w:val="28"/>
          <w:lang w:val="uk-UA"/>
        </w:rPr>
        <w:t xml:space="preserve"> </w:t>
      </w:r>
      <w:r w:rsidR="00BB5C9C" w:rsidRPr="00BB5C9C">
        <w:rPr>
          <w:rFonts w:ascii="Times New Roman" w:hAnsi="Times New Roman" w:cs="Times New Roman"/>
          <w:sz w:val="28"/>
          <w:lang w:val="uk-UA"/>
        </w:rPr>
        <w:t>(</w:t>
      </w:r>
      <w:r w:rsidR="00BB5C9C" w:rsidRPr="00BB5C9C">
        <w:rPr>
          <w:rFonts w:ascii="Times New Roman" w:hAnsi="Times New Roman" w:cs="Times New Roman"/>
          <w:sz w:val="28"/>
          <w:lang w:val="en-US"/>
        </w:rPr>
        <w:t>p</w:t>
      </w:r>
      <w:r w:rsidR="00BB5C9C" w:rsidRPr="00BB5C9C">
        <w:rPr>
          <w:rFonts w:ascii="Times New Roman" w:hAnsi="Times New Roman" w:cs="Times New Roman"/>
          <w:sz w:val="28"/>
          <w:lang w:val="uk-UA"/>
        </w:rPr>
        <w:t xml:space="preserve">=0,014) при наявності </w:t>
      </w:r>
      <w:r w:rsidR="00BB5C9C" w:rsidRPr="00BB5C9C">
        <w:rPr>
          <w:rFonts w:ascii="Times New Roman" w:hAnsi="Times New Roman" w:cs="Times New Roman"/>
          <w:color w:val="0000FF"/>
          <w:sz w:val="28"/>
          <w:lang w:val="uk-UA"/>
        </w:rPr>
        <w:t>ескудату</w:t>
      </w:r>
      <w:r w:rsidR="00BB5C9C" w:rsidRPr="00BB5C9C">
        <w:rPr>
          <w:rFonts w:ascii="Times New Roman" w:hAnsi="Times New Roman" w:cs="Times New Roman"/>
          <w:sz w:val="28"/>
          <w:lang w:val="uk-UA"/>
        </w:rPr>
        <w:t xml:space="preserve">, ВШ = 43 (95% ВІ 2,2 – 862),   із погіршенням показника </w:t>
      </w:r>
      <w:r w:rsidR="00BB5C9C" w:rsidRPr="0055526E">
        <w:rPr>
          <w:rFonts w:ascii="Times New Roman" w:hAnsi="Times New Roman" w:cs="Times New Roman"/>
          <w:sz w:val="28"/>
          <w:lang w:val="uk-UA"/>
        </w:rPr>
        <w:t>розміру рани (</w:t>
      </w:r>
      <w:r w:rsidR="00BB5C9C" w:rsidRPr="0055526E">
        <w:rPr>
          <w:rFonts w:ascii="Times New Roman" w:hAnsi="Times New Roman" w:cs="Times New Roman"/>
          <w:sz w:val="28"/>
          <w:lang w:val="en-US"/>
        </w:rPr>
        <w:t>p</w:t>
      </w:r>
      <w:r w:rsidR="00BB5C9C" w:rsidRPr="0055526E">
        <w:rPr>
          <w:rFonts w:ascii="Times New Roman" w:hAnsi="Times New Roman" w:cs="Times New Roman"/>
          <w:sz w:val="28"/>
          <w:lang w:val="uk-UA"/>
        </w:rPr>
        <w:t xml:space="preserve">=0,032), ВШ = 8,6 (95% ВІ 1,2 – 61) та  при наявності </w:t>
      </w:r>
      <w:r w:rsidR="00BB5C9C" w:rsidRPr="0055526E">
        <w:rPr>
          <w:rFonts w:ascii="Times New Roman" w:hAnsi="Times New Roman" w:cs="Times New Roman"/>
          <w:sz w:val="28"/>
          <w:szCs w:val="28"/>
          <w:lang w:val="uk-UA"/>
        </w:rPr>
        <w:t>активності ММП</w:t>
      </w:r>
      <w:r w:rsidR="00BB5C9C" w:rsidRPr="0055526E">
        <w:rPr>
          <w:rFonts w:ascii="Times New Roman" w:hAnsi="Times New Roman" w:cs="Times New Roman"/>
          <w:sz w:val="28"/>
          <w:lang w:val="uk-UA"/>
        </w:rPr>
        <w:t xml:space="preserve"> </w:t>
      </w:r>
      <w:r w:rsidR="00BB5C9C" w:rsidRPr="00BB5C9C">
        <w:rPr>
          <w:rFonts w:ascii="Times New Roman" w:hAnsi="Times New Roman" w:cs="Times New Roman"/>
          <w:sz w:val="28"/>
          <w:lang w:val="uk-UA"/>
        </w:rPr>
        <w:lastRenderedPageBreak/>
        <w:t>(</w:t>
      </w:r>
      <w:r w:rsidR="00BB5C9C" w:rsidRPr="00BB5C9C">
        <w:rPr>
          <w:rFonts w:ascii="Times New Roman" w:hAnsi="Times New Roman" w:cs="Times New Roman"/>
          <w:sz w:val="28"/>
          <w:lang w:val="en-US"/>
        </w:rPr>
        <w:t>p</w:t>
      </w:r>
      <w:r w:rsidR="00BB5C9C" w:rsidRPr="00BB5C9C">
        <w:rPr>
          <w:rFonts w:ascii="Times New Roman" w:hAnsi="Times New Roman" w:cs="Times New Roman"/>
          <w:sz w:val="28"/>
          <w:lang w:val="uk-UA"/>
        </w:rPr>
        <w:t>=0,039), ВШ = 6,4 (95% ВІ 1,1 – 37)</w:t>
      </w:r>
      <w:r w:rsidR="00BB5C9C" w:rsidRPr="00BB5C9C">
        <w:rPr>
          <w:rFonts w:ascii="Times New Roman" w:hAnsi="Times New Roman" w:cs="Times New Roman"/>
          <w:color w:val="0000FF"/>
          <w:sz w:val="28"/>
          <w:lang w:val="uk-UA"/>
        </w:rPr>
        <w:t>.</w:t>
      </w:r>
      <w:r w:rsidR="00BB5C9C" w:rsidRPr="00BB5C9C">
        <w:rPr>
          <w:rFonts w:ascii="Times New Roman" w:hAnsi="Times New Roman" w:cs="Times New Roman"/>
          <w:sz w:val="28"/>
          <w:lang w:val="uk-UA"/>
        </w:rPr>
        <w:t xml:space="preserve">  Виявлено також тенденцію (</w:t>
      </w:r>
      <w:r w:rsidR="00BB5C9C" w:rsidRPr="00BB5C9C">
        <w:rPr>
          <w:rFonts w:ascii="Times New Roman" w:hAnsi="Times New Roman" w:cs="Times New Roman"/>
          <w:sz w:val="28"/>
          <w:lang w:val="en-US"/>
        </w:rPr>
        <w:t>p</w:t>
      </w:r>
      <w:r w:rsidR="00BB5C9C" w:rsidRPr="00BB5C9C">
        <w:rPr>
          <w:rFonts w:ascii="Times New Roman" w:hAnsi="Times New Roman" w:cs="Times New Roman"/>
          <w:sz w:val="28"/>
          <w:lang w:val="uk-UA"/>
        </w:rPr>
        <w:t xml:space="preserve">=0,152) до збільшення ризику незадовільної оцінки після проведення лікування традиційним методом </w:t>
      </w:r>
      <w:r w:rsidR="00BB5C9C" w:rsidRPr="00BB5C9C">
        <w:rPr>
          <w:rFonts w:ascii="Times New Roman" w:hAnsi="Times New Roman" w:cs="Times New Roman"/>
          <w:sz w:val="28"/>
        </w:rPr>
        <w:t>при пог</w:t>
      </w:r>
      <w:r w:rsidR="00BB5C9C" w:rsidRPr="00BB5C9C">
        <w:rPr>
          <w:rFonts w:ascii="Times New Roman" w:hAnsi="Times New Roman" w:cs="Times New Roman"/>
          <w:sz w:val="28"/>
          <w:lang w:val="uk-UA"/>
        </w:rPr>
        <w:t>і</w:t>
      </w:r>
      <w:r w:rsidR="00BB5C9C" w:rsidRPr="00BB5C9C">
        <w:rPr>
          <w:rFonts w:ascii="Times New Roman" w:hAnsi="Times New Roman" w:cs="Times New Roman"/>
          <w:sz w:val="28"/>
        </w:rPr>
        <w:t>ршенн</w:t>
      </w:r>
      <w:r w:rsidR="00BB5C9C" w:rsidRPr="00BB5C9C">
        <w:rPr>
          <w:rFonts w:ascii="Times New Roman" w:hAnsi="Times New Roman" w:cs="Times New Roman"/>
          <w:sz w:val="28"/>
          <w:lang w:val="uk-UA"/>
        </w:rPr>
        <w:t xml:space="preserve">і показника </w:t>
      </w:r>
      <w:r w:rsidR="00BB5C9C" w:rsidRPr="00BB5C9C">
        <w:rPr>
          <w:rFonts w:ascii="Times New Roman" w:hAnsi="Times New Roman" w:cs="Times New Roman"/>
          <w:color w:val="0000FF"/>
          <w:sz w:val="28"/>
          <w:lang w:val="uk-UA"/>
        </w:rPr>
        <w:t>перфузії.</w:t>
      </w:r>
    </w:p>
    <w:p w14:paraId="02A9FB4F" w14:textId="77777777" w:rsidR="00BB5C9C" w:rsidRDefault="00BB5C9C" w:rsidP="006C4BBE">
      <w:pPr>
        <w:spacing w:after="0" w:line="240" w:lineRule="auto"/>
        <w:jc w:val="both"/>
        <w:rPr>
          <w:rFonts w:ascii="Times New Roman" w:hAnsi="Times New Roman" w:cs="Times New Roman"/>
          <w:sz w:val="28"/>
          <w:lang w:val="uk-UA"/>
        </w:rPr>
      </w:pPr>
      <w:r w:rsidRPr="00BB5C9C">
        <w:rPr>
          <w:rFonts w:ascii="Times New Roman" w:hAnsi="Times New Roman" w:cs="Times New Roman"/>
          <w:color w:val="FF0000"/>
          <w:sz w:val="28"/>
          <w:lang w:val="uk-UA"/>
        </w:rPr>
        <w:t xml:space="preserve">      </w:t>
      </w:r>
      <w:r w:rsidRPr="00BB5C9C">
        <w:rPr>
          <w:rFonts w:ascii="Times New Roman" w:hAnsi="Times New Roman" w:cs="Times New Roman"/>
          <w:sz w:val="28"/>
          <w:lang w:val="uk-UA"/>
        </w:rPr>
        <w:t>При проведенні багатофакторного аналізу отримані результати свідчать, що результат лікування залежить від тяжкості ураження тканин нижніх кінцівок. Традиційні методики не дозволяють в повній мірі впливати на ексудат рани та появу повноцінної грануляційної тканини. При надмірній активності ММП, загоєння ран підлягає сумніву, разом з тим, санація ранової поверхні може дозволити досягнення позитивного результату. В той же час, порушення кровопостачання (як артеріального притоку так і венозного відтоку)  призводить до порушення перфузії тканин. Дана обставина, без проведеної відповідної корекції, унеможливлює загоєння ран нижніх кінцівок  будь-якої етіології.</w:t>
      </w:r>
    </w:p>
    <w:p w14:paraId="4E1AC743" w14:textId="77777777" w:rsidR="003320B9" w:rsidRDefault="00BB5C9C" w:rsidP="006C4BBE">
      <w:pPr>
        <w:spacing w:after="0" w:line="240" w:lineRule="auto"/>
        <w:ind w:firstLine="540"/>
        <w:jc w:val="both"/>
        <w:rPr>
          <w:rFonts w:ascii="Times New Roman" w:hAnsi="Times New Roman" w:cs="Times New Roman"/>
          <w:sz w:val="28"/>
          <w:lang w:val="uk-UA"/>
        </w:rPr>
      </w:pPr>
      <w:r w:rsidRPr="00BB5C9C">
        <w:rPr>
          <w:rFonts w:ascii="Times New Roman" w:hAnsi="Times New Roman" w:cs="Times New Roman"/>
          <w:sz w:val="28"/>
          <w:lang w:val="uk-UA"/>
        </w:rPr>
        <w:t>Для проведення аналізу факторних ознак, пов’язаних із ризиком не досягнення позитивної оцінки лікування при використанні удосконаленої методики</w:t>
      </w:r>
      <w:r w:rsidRPr="00BB5C9C">
        <w:rPr>
          <w:rFonts w:ascii="Times New Roman" w:hAnsi="Times New Roman" w:cs="Times New Roman"/>
          <w:b/>
          <w:bCs/>
          <w:sz w:val="28"/>
          <w:lang w:val="uk-UA"/>
        </w:rPr>
        <w:t xml:space="preserve"> </w:t>
      </w:r>
      <w:r w:rsidRPr="00BB5C9C">
        <w:rPr>
          <w:rFonts w:ascii="Times New Roman" w:hAnsi="Times New Roman" w:cs="Times New Roman"/>
          <w:sz w:val="28"/>
          <w:lang w:val="uk-UA"/>
        </w:rPr>
        <w:t>лікування були використані методи аналізу побудови однофакторних та багатофакторних моделей регресії. За підсумками лікування було отримано  1 незадовільна, 10 за</w:t>
      </w:r>
      <w:r w:rsidR="003320B9">
        <w:rPr>
          <w:rFonts w:ascii="Times New Roman" w:hAnsi="Times New Roman" w:cs="Times New Roman"/>
          <w:sz w:val="28"/>
          <w:lang w:val="uk-UA"/>
        </w:rPr>
        <w:t>довільних  та 36 добрих оцінок.</w:t>
      </w:r>
    </w:p>
    <w:p w14:paraId="745B2CB5" w14:textId="3605356F" w:rsidR="00BB5C9C" w:rsidRDefault="00BB5C9C" w:rsidP="006C4BBE">
      <w:pPr>
        <w:spacing w:after="0" w:line="240" w:lineRule="auto"/>
        <w:ind w:firstLine="540"/>
        <w:jc w:val="both"/>
        <w:rPr>
          <w:rFonts w:ascii="Times New Roman" w:hAnsi="Times New Roman" w:cs="Times New Roman"/>
          <w:sz w:val="28"/>
          <w:lang w:val="uk-UA"/>
        </w:rPr>
      </w:pPr>
      <w:r w:rsidRPr="00BB5C9C">
        <w:rPr>
          <w:rFonts w:ascii="Times New Roman" w:hAnsi="Times New Roman" w:cs="Times New Roman"/>
          <w:sz w:val="28"/>
          <w:lang w:val="uk-UA"/>
        </w:rPr>
        <w:t xml:space="preserve">На першому етапі аналізу досліджували вплив кожного окремого фактору на ризик не досягнення доброї оцінки лікування. </w:t>
      </w:r>
    </w:p>
    <w:p w14:paraId="68CF04A7" w14:textId="77777777" w:rsidR="00BB5C9C" w:rsidRDefault="00BB5C9C" w:rsidP="006C4BBE">
      <w:pPr>
        <w:spacing w:after="0" w:line="240" w:lineRule="auto"/>
        <w:ind w:firstLine="540"/>
        <w:jc w:val="both"/>
        <w:rPr>
          <w:rFonts w:ascii="Times New Roman" w:hAnsi="Times New Roman" w:cs="Times New Roman"/>
          <w:sz w:val="28"/>
          <w:szCs w:val="28"/>
          <w:lang w:val="uk-UA"/>
        </w:rPr>
      </w:pPr>
      <w:r w:rsidRPr="00BB5C9C">
        <w:rPr>
          <w:rFonts w:ascii="Times New Roman" w:hAnsi="Times New Roman" w:cs="Times New Roman"/>
          <w:sz w:val="28"/>
          <w:lang w:val="uk-UA"/>
        </w:rPr>
        <w:t xml:space="preserve">Проведений аналіз свідчить про наявність зв’язку ризику  не досягнення доброї оцінки лікування з такою факторною ознакою, як </w:t>
      </w:r>
      <w:r w:rsidRPr="00BB5C9C">
        <w:rPr>
          <w:rFonts w:ascii="Times New Roman" w:hAnsi="Times New Roman" w:cs="Times New Roman"/>
          <w:color w:val="0000FF"/>
          <w:sz w:val="28"/>
          <w:szCs w:val="28"/>
          <w:lang w:val="uk-UA"/>
        </w:rPr>
        <w:t xml:space="preserve">вік, </w:t>
      </w:r>
      <w:r w:rsidRPr="00BB5C9C">
        <w:rPr>
          <w:rFonts w:ascii="Times New Roman" w:hAnsi="Times New Roman" w:cs="Times New Roman"/>
          <w:sz w:val="28"/>
          <w:szCs w:val="28"/>
          <w:lang w:val="uk-UA"/>
        </w:rPr>
        <w:t xml:space="preserve">ризик зменшується </w:t>
      </w:r>
      <w:r w:rsidRPr="00BB5C9C">
        <w:rPr>
          <w:rFonts w:ascii="Times New Roman" w:hAnsi="Times New Roman" w:cs="Times New Roman"/>
          <w:sz w:val="28"/>
          <w:lang w:val="uk-UA"/>
        </w:rPr>
        <w:t>(</w:t>
      </w:r>
      <w:r w:rsidRPr="00BB5C9C">
        <w:rPr>
          <w:rFonts w:ascii="Times New Roman" w:hAnsi="Times New Roman" w:cs="Times New Roman"/>
          <w:sz w:val="28"/>
          <w:lang w:val="en-US"/>
        </w:rPr>
        <w:t>p</w:t>
      </w:r>
      <w:r w:rsidRPr="00BB5C9C">
        <w:rPr>
          <w:rFonts w:ascii="Times New Roman" w:hAnsi="Times New Roman" w:cs="Times New Roman"/>
          <w:sz w:val="28"/>
          <w:lang w:val="uk-UA"/>
        </w:rPr>
        <w:t>=0,048) з віком пацієнта, ВШ = 0,36 (95% ВІ 0,13 – 0,99).  Виявлено також зростання (</w:t>
      </w:r>
      <w:r w:rsidRPr="00BB5C9C">
        <w:rPr>
          <w:rFonts w:ascii="Times New Roman" w:hAnsi="Times New Roman" w:cs="Times New Roman"/>
          <w:sz w:val="28"/>
          <w:lang w:val="en-US"/>
        </w:rPr>
        <w:t>p</w:t>
      </w:r>
      <w:r w:rsidRPr="00BB5C9C">
        <w:rPr>
          <w:rFonts w:ascii="Times New Roman" w:hAnsi="Times New Roman" w:cs="Times New Roman"/>
          <w:sz w:val="28"/>
          <w:lang w:val="uk-UA"/>
        </w:rPr>
        <w:t xml:space="preserve">=0,019) ризику не досягнення доброї оцінки лікування із погіршенням оцінки </w:t>
      </w:r>
      <w:r w:rsidRPr="00BB5C9C">
        <w:rPr>
          <w:rFonts w:ascii="Times New Roman" w:hAnsi="Times New Roman" w:cs="Times New Roman"/>
          <w:color w:val="0000FF"/>
          <w:sz w:val="28"/>
          <w:lang w:val="uk-UA"/>
        </w:rPr>
        <w:t>ХВН</w:t>
      </w:r>
      <w:r w:rsidRPr="00BB5C9C">
        <w:rPr>
          <w:rFonts w:ascii="Times New Roman" w:hAnsi="Times New Roman" w:cs="Times New Roman"/>
          <w:sz w:val="28"/>
          <w:lang w:val="uk-UA"/>
        </w:rPr>
        <w:t xml:space="preserve"> пацієнта,  ВШ = </w:t>
      </w:r>
      <w:r w:rsidRPr="00BB5C9C">
        <w:rPr>
          <w:rFonts w:ascii="Times New Roman" w:hAnsi="Times New Roman" w:cs="Times New Roman"/>
          <w:sz w:val="28"/>
          <w:szCs w:val="28"/>
          <w:lang w:val="uk-UA"/>
        </w:rPr>
        <w:t xml:space="preserve">2,9 (95% ВІ 1,2 – 7,2). Встановлено, що </w:t>
      </w:r>
      <w:r w:rsidRPr="00BB5C9C">
        <w:rPr>
          <w:rFonts w:ascii="Times New Roman" w:hAnsi="Times New Roman" w:cs="Times New Roman"/>
          <w:sz w:val="28"/>
          <w:lang w:val="uk-UA"/>
        </w:rPr>
        <w:t>ризик не досягнення доброї оцінки лікування при використанні удосконаленої методики зростає (</w:t>
      </w:r>
      <w:r w:rsidRPr="00BB5C9C">
        <w:rPr>
          <w:rFonts w:ascii="Times New Roman" w:hAnsi="Times New Roman" w:cs="Times New Roman"/>
          <w:sz w:val="28"/>
          <w:lang w:val="en-US"/>
        </w:rPr>
        <w:t>p</w:t>
      </w:r>
      <w:r w:rsidRPr="00BB5C9C">
        <w:rPr>
          <w:rFonts w:ascii="Times New Roman" w:hAnsi="Times New Roman" w:cs="Times New Roman"/>
          <w:sz w:val="28"/>
          <w:lang w:val="uk-UA"/>
        </w:rPr>
        <w:t>=0,019) з погіршенням мотивації пацієнта,  ВШ = 4</w:t>
      </w:r>
      <w:r w:rsidRPr="00BB5C9C">
        <w:rPr>
          <w:rFonts w:ascii="Times New Roman" w:hAnsi="Times New Roman" w:cs="Times New Roman"/>
          <w:sz w:val="28"/>
          <w:szCs w:val="28"/>
          <w:lang w:val="uk-UA"/>
        </w:rPr>
        <w:t xml:space="preserve">,3 (95% ВІ 1,3 – 14,6).  </w:t>
      </w:r>
    </w:p>
    <w:p w14:paraId="68F25FE5" w14:textId="77777777" w:rsidR="003320B9" w:rsidRPr="0055526E" w:rsidRDefault="00BB5C9C" w:rsidP="006C4BBE">
      <w:pPr>
        <w:spacing w:after="0" w:line="240" w:lineRule="auto"/>
        <w:ind w:firstLine="540"/>
        <w:jc w:val="both"/>
        <w:rPr>
          <w:rFonts w:ascii="Times New Roman" w:hAnsi="Times New Roman" w:cs="Times New Roman"/>
          <w:sz w:val="28"/>
          <w:lang w:val="uk-UA"/>
        </w:rPr>
      </w:pPr>
      <w:r w:rsidRPr="00BB5C9C">
        <w:rPr>
          <w:rFonts w:ascii="Times New Roman" w:hAnsi="Times New Roman" w:cs="Times New Roman"/>
          <w:sz w:val="28"/>
          <w:lang w:val="uk-UA"/>
        </w:rPr>
        <w:t xml:space="preserve">Проведений аналіз свідчить про наявність зв’язку ризику  не досягнення доброї оцінки лікування з такою факторною ознакою, як </w:t>
      </w:r>
      <w:r w:rsidRPr="0055526E">
        <w:rPr>
          <w:rFonts w:ascii="Times New Roman" w:hAnsi="Times New Roman" w:cs="Times New Roman"/>
          <w:sz w:val="28"/>
          <w:lang w:val="uk-UA"/>
        </w:rPr>
        <w:t>індурація</w:t>
      </w:r>
      <w:r w:rsidRPr="0055526E">
        <w:rPr>
          <w:rFonts w:ascii="Times New Roman" w:hAnsi="Times New Roman" w:cs="Times New Roman"/>
          <w:sz w:val="28"/>
          <w:szCs w:val="28"/>
          <w:lang w:val="uk-UA"/>
        </w:rPr>
        <w:t>,</w:t>
      </w:r>
      <w:r w:rsidRPr="00BB5C9C">
        <w:rPr>
          <w:rFonts w:ascii="Times New Roman" w:hAnsi="Times New Roman" w:cs="Times New Roman"/>
          <w:color w:val="0000FF"/>
          <w:sz w:val="28"/>
          <w:szCs w:val="28"/>
          <w:lang w:val="uk-UA"/>
        </w:rPr>
        <w:t xml:space="preserve"> </w:t>
      </w:r>
      <w:r w:rsidRPr="00BB5C9C">
        <w:rPr>
          <w:rFonts w:ascii="Times New Roman" w:hAnsi="Times New Roman" w:cs="Times New Roman"/>
          <w:sz w:val="28"/>
          <w:szCs w:val="28"/>
          <w:lang w:val="uk-UA"/>
        </w:rPr>
        <w:t xml:space="preserve">ризик зростає </w:t>
      </w:r>
      <w:r w:rsidRPr="00BB5C9C">
        <w:rPr>
          <w:rFonts w:ascii="Times New Roman" w:hAnsi="Times New Roman" w:cs="Times New Roman"/>
          <w:sz w:val="28"/>
          <w:lang w:val="uk-UA"/>
        </w:rPr>
        <w:t>(</w:t>
      </w:r>
      <w:r w:rsidRPr="00BB5C9C">
        <w:rPr>
          <w:rFonts w:ascii="Times New Roman" w:hAnsi="Times New Roman" w:cs="Times New Roman"/>
          <w:sz w:val="28"/>
          <w:lang w:val="en-US"/>
        </w:rPr>
        <w:t>p</w:t>
      </w:r>
      <w:r w:rsidRPr="00BB5C9C">
        <w:rPr>
          <w:rFonts w:ascii="Times New Roman" w:hAnsi="Times New Roman" w:cs="Times New Roman"/>
          <w:sz w:val="28"/>
          <w:lang w:val="uk-UA"/>
        </w:rPr>
        <w:t>=0,036) із погіршенням оцінки показника, ВШ = 4,2 (95% ВІ 1,1 – 16,1).  Виявлено також тенденцію (</w:t>
      </w:r>
      <w:r w:rsidRPr="00BB5C9C">
        <w:rPr>
          <w:rFonts w:ascii="Times New Roman" w:hAnsi="Times New Roman" w:cs="Times New Roman"/>
          <w:sz w:val="28"/>
          <w:lang w:val="en-US"/>
        </w:rPr>
        <w:t>p</w:t>
      </w:r>
      <w:r w:rsidRPr="00BB5C9C">
        <w:rPr>
          <w:rFonts w:ascii="Times New Roman" w:hAnsi="Times New Roman" w:cs="Times New Roman"/>
          <w:sz w:val="28"/>
          <w:lang w:val="uk-UA"/>
        </w:rPr>
        <w:t xml:space="preserve">&lt;0,1) до збільшення ризику не досягнення доброї оцінки лікування при використанні удосконаленої методики при наявності </w:t>
      </w:r>
      <w:r w:rsidRPr="0055526E">
        <w:rPr>
          <w:rFonts w:ascii="Times New Roman" w:hAnsi="Times New Roman" w:cs="Times New Roman"/>
          <w:sz w:val="28"/>
          <w:lang w:val="uk-UA"/>
        </w:rPr>
        <w:t>екс</w:t>
      </w:r>
      <w:r w:rsidR="003320B9" w:rsidRPr="0055526E">
        <w:rPr>
          <w:rFonts w:ascii="Times New Roman" w:hAnsi="Times New Roman" w:cs="Times New Roman"/>
          <w:sz w:val="28"/>
          <w:lang w:val="uk-UA"/>
        </w:rPr>
        <w:t>удату.</w:t>
      </w:r>
    </w:p>
    <w:p w14:paraId="3555BD3E" w14:textId="77777777" w:rsidR="00BB5C9C" w:rsidRPr="003320B9" w:rsidRDefault="00BB5C9C" w:rsidP="006C4BBE">
      <w:pPr>
        <w:spacing w:line="240" w:lineRule="auto"/>
        <w:ind w:firstLine="540"/>
        <w:jc w:val="both"/>
        <w:rPr>
          <w:rFonts w:ascii="Times New Roman" w:hAnsi="Times New Roman" w:cs="Times New Roman"/>
          <w:color w:val="0000FF"/>
          <w:sz w:val="28"/>
          <w:lang w:val="uk-UA"/>
        </w:rPr>
      </w:pPr>
      <w:r w:rsidRPr="003320B9">
        <w:rPr>
          <w:rFonts w:ascii="Times New Roman" w:hAnsi="Times New Roman" w:cs="Times New Roman"/>
          <w:sz w:val="28"/>
          <w:lang w:val="uk-UA"/>
        </w:rPr>
        <w:t xml:space="preserve">На другому  етапі аналізу досліджували вплив одночасного впливу всіх значущих факторів на ризик не досягнення позитивної оцінки при використанні удосконаленої методики лікування. Аналіз поводився з метою визначення найбільш значущих факторних ознак та визначення сили їх незалежного впливу на результуючу ознаку при стандартизації за іншими факторами ризику. </w:t>
      </w:r>
    </w:p>
    <w:p w14:paraId="3549C053" w14:textId="77777777" w:rsidR="00BB5C9C" w:rsidRPr="003320B9" w:rsidRDefault="00BB5C9C" w:rsidP="006C4BBE">
      <w:pPr>
        <w:spacing w:line="240" w:lineRule="auto"/>
        <w:ind w:firstLine="540"/>
        <w:jc w:val="both"/>
        <w:rPr>
          <w:rFonts w:ascii="Times New Roman" w:hAnsi="Times New Roman" w:cs="Times New Roman"/>
          <w:sz w:val="28"/>
          <w:szCs w:val="28"/>
        </w:rPr>
      </w:pPr>
      <w:r w:rsidRPr="003320B9">
        <w:rPr>
          <w:rFonts w:ascii="Times New Roman" w:hAnsi="Times New Roman" w:cs="Times New Roman"/>
          <w:sz w:val="28"/>
          <w:lang w:val="uk-UA"/>
        </w:rPr>
        <w:t xml:space="preserve">В аналіз знову були використані всі  34 факторних ознак, що були  розглянуті в попередньому розділі. Для визначення ознак, значуще пов’язаних із ризиком не досягнення доброї оцінки при використанні удосконаленої  методики лікування було використано метод покрокового </w:t>
      </w:r>
      <w:r w:rsidRPr="003320B9">
        <w:rPr>
          <w:rFonts w:ascii="Times New Roman" w:hAnsi="Times New Roman" w:cs="Times New Roman"/>
          <w:sz w:val="28"/>
          <w:lang w:val="uk-UA"/>
        </w:rPr>
        <w:lastRenderedPageBreak/>
        <w:t>включення/виключення ознак (</w:t>
      </w:r>
      <w:r w:rsidRPr="003320B9">
        <w:rPr>
          <w:rFonts w:ascii="Times New Roman" w:hAnsi="Times New Roman" w:cs="Times New Roman"/>
          <w:sz w:val="28"/>
          <w:lang w:val="en-US"/>
        </w:rPr>
        <w:t>Stepwise</w:t>
      </w:r>
      <w:r w:rsidRPr="003320B9">
        <w:rPr>
          <w:rFonts w:ascii="Times New Roman" w:hAnsi="Times New Roman" w:cs="Times New Roman"/>
          <w:sz w:val="28"/>
          <w:lang w:val="uk-UA"/>
        </w:rPr>
        <w:t xml:space="preserve"> </w:t>
      </w:r>
      <w:r w:rsidRPr="003320B9">
        <w:rPr>
          <w:rFonts w:ascii="Times New Roman" w:hAnsi="Times New Roman" w:cs="Times New Roman"/>
          <w:sz w:val="28"/>
          <w:lang w:val="en-US"/>
        </w:rPr>
        <w:t>method</w:t>
      </w:r>
      <w:r w:rsidRPr="003320B9">
        <w:rPr>
          <w:rFonts w:ascii="Times New Roman" w:hAnsi="Times New Roman" w:cs="Times New Roman"/>
          <w:sz w:val="28"/>
          <w:lang w:val="uk-UA"/>
        </w:rPr>
        <w:t xml:space="preserve"> при </w:t>
      </w:r>
      <w:r w:rsidRPr="003320B9">
        <w:rPr>
          <w:rFonts w:ascii="Times New Roman" w:hAnsi="Times New Roman" w:cs="Times New Roman"/>
          <w:sz w:val="28"/>
          <w:lang w:val="en-US"/>
        </w:rPr>
        <w:t>p</w:t>
      </w:r>
      <w:r w:rsidRPr="003320B9">
        <w:rPr>
          <w:rFonts w:ascii="Times New Roman" w:hAnsi="Times New Roman" w:cs="Times New Roman"/>
          <w:sz w:val="28"/>
          <w:vertAlign w:val="subscript"/>
          <w:lang w:val="uk-UA"/>
        </w:rPr>
        <w:t>вкл.</w:t>
      </w:r>
      <w:r w:rsidRPr="003320B9">
        <w:rPr>
          <w:rFonts w:ascii="Times New Roman" w:hAnsi="Times New Roman" w:cs="Times New Roman"/>
          <w:sz w:val="28"/>
          <w:lang w:val="uk-UA"/>
        </w:rPr>
        <w:t xml:space="preserve">&lt;0,2 та </w:t>
      </w:r>
      <w:r w:rsidRPr="003320B9">
        <w:rPr>
          <w:rFonts w:ascii="Times New Roman" w:hAnsi="Times New Roman" w:cs="Times New Roman"/>
          <w:sz w:val="28"/>
          <w:lang w:val="en-US"/>
        </w:rPr>
        <w:t>p</w:t>
      </w:r>
      <w:r w:rsidRPr="003320B9">
        <w:rPr>
          <w:rFonts w:ascii="Times New Roman" w:hAnsi="Times New Roman" w:cs="Times New Roman"/>
          <w:sz w:val="28"/>
          <w:vertAlign w:val="subscript"/>
          <w:lang w:val="uk-UA"/>
        </w:rPr>
        <w:t>викл.</w:t>
      </w:r>
      <w:r w:rsidRPr="003320B9">
        <w:rPr>
          <w:rFonts w:ascii="Times New Roman" w:hAnsi="Times New Roman" w:cs="Times New Roman"/>
          <w:sz w:val="28"/>
          <w:lang w:val="uk-UA"/>
        </w:rPr>
        <w:t xml:space="preserve">&gt;0,4) при побудові багатофакторних моделей регресії. </w:t>
      </w:r>
      <w:r w:rsidRPr="003320B9">
        <w:rPr>
          <w:rFonts w:ascii="Times New Roman" w:hAnsi="Times New Roman" w:cs="Times New Roman"/>
          <w:sz w:val="28"/>
        </w:rPr>
        <w:t>Було вид</w:t>
      </w:r>
      <w:r w:rsidRPr="003320B9">
        <w:rPr>
          <w:rFonts w:ascii="Times New Roman" w:hAnsi="Times New Roman" w:cs="Times New Roman"/>
          <w:sz w:val="28"/>
          <w:lang w:val="uk-UA"/>
        </w:rPr>
        <w:t xml:space="preserve">ілено 3 факторних ознаки: </w:t>
      </w:r>
      <w:r w:rsidRPr="0055526E">
        <w:rPr>
          <w:rFonts w:ascii="Times New Roman" w:hAnsi="Times New Roman" w:cs="Times New Roman"/>
          <w:sz w:val="28"/>
          <w:szCs w:val="28"/>
        </w:rPr>
        <w:t>вік пацієнта</w:t>
      </w:r>
      <w:r w:rsidRPr="0055526E">
        <w:rPr>
          <w:rFonts w:ascii="Times New Roman" w:hAnsi="Times New Roman" w:cs="Times New Roman"/>
          <w:sz w:val="28"/>
          <w:szCs w:val="28"/>
          <w:lang w:val="uk-UA"/>
        </w:rPr>
        <w:t>, мотивація,</w:t>
      </w:r>
      <w:r w:rsidRPr="0055526E">
        <w:rPr>
          <w:rFonts w:ascii="Times New Roman" w:hAnsi="Times New Roman" w:cs="Times New Roman"/>
          <w:sz w:val="28"/>
          <w:szCs w:val="28"/>
        </w:rPr>
        <w:t xml:space="preserve"> ХВН</w:t>
      </w:r>
      <w:r w:rsidRPr="0055526E">
        <w:rPr>
          <w:rFonts w:ascii="Times New Roman" w:hAnsi="Times New Roman" w:cs="Times New Roman"/>
          <w:sz w:val="28"/>
          <w:szCs w:val="28"/>
          <w:lang w:val="uk-UA"/>
        </w:rPr>
        <w:t xml:space="preserve">. </w:t>
      </w:r>
      <w:r w:rsidRPr="003320B9">
        <w:rPr>
          <w:rFonts w:ascii="Times New Roman" w:hAnsi="Times New Roman" w:cs="Times New Roman"/>
          <w:sz w:val="28"/>
          <w:szCs w:val="28"/>
          <w:lang w:val="uk-UA"/>
        </w:rPr>
        <w:t xml:space="preserve">Модель, побудована на   3-ох факторних ознаках адекватна (хі-квадрат= 16,7 при 3-ох ступенях вільності, </w:t>
      </w:r>
      <w:r w:rsidRPr="003320B9">
        <w:rPr>
          <w:rFonts w:ascii="Times New Roman" w:hAnsi="Times New Roman" w:cs="Times New Roman"/>
          <w:sz w:val="28"/>
          <w:szCs w:val="28"/>
          <w:lang w:val="en-US"/>
        </w:rPr>
        <w:t>p</w:t>
      </w:r>
      <w:r w:rsidRPr="003320B9">
        <w:rPr>
          <w:rFonts w:ascii="Times New Roman" w:hAnsi="Times New Roman" w:cs="Times New Roman"/>
          <w:sz w:val="28"/>
          <w:szCs w:val="28"/>
        </w:rPr>
        <w:t>&lt;0,001</w:t>
      </w:r>
      <w:r w:rsidRPr="003320B9">
        <w:rPr>
          <w:rFonts w:ascii="Times New Roman" w:hAnsi="Times New Roman" w:cs="Times New Roman"/>
          <w:sz w:val="28"/>
          <w:szCs w:val="28"/>
          <w:lang w:val="uk-UA"/>
        </w:rPr>
        <w:t>)</w:t>
      </w:r>
      <w:r w:rsidRPr="003320B9">
        <w:rPr>
          <w:rFonts w:ascii="Times New Roman" w:hAnsi="Times New Roman" w:cs="Times New Roman"/>
          <w:sz w:val="28"/>
          <w:szCs w:val="28"/>
        </w:rPr>
        <w:t>.</w:t>
      </w:r>
    </w:p>
    <w:p w14:paraId="696410F5" w14:textId="77777777" w:rsidR="005D0A02" w:rsidRDefault="005D0A02" w:rsidP="006C4BBE">
      <w:pPr>
        <w:spacing w:line="240" w:lineRule="auto"/>
        <w:ind w:firstLine="540"/>
        <w:jc w:val="center"/>
        <w:rPr>
          <w:sz w:val="28"/>
          <w:lang w:val="uk-UA"/>
        </w:rPr>
      </w:pPr>
      <w:r>
        <w:rPr>
          <w:noProof/>
          <w:sz w:val="28"/>
          <w:lang w:eastAsia="ru-RU"/>
        </w:rPr>
        <w:drawing>
          <wp:inline distT="0" distB="0" distL="0" distR="0" wp14:anchorId="66EDF2F0" wp14:editId="518DCA9C">
            <wp:extent cx="3988014" cy="3737743"/>
            <wp:effectExtent l="0" t="0" r="0" b="0"/>
            <wp:docPr id="1" name="Рисунок 1" descr="婆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婆숟"/>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575" cy="3740143"/>
                    </a:xfrm>
                    <a:prstGeom prst="rect">
                      <a:avLst/>
                    </a:prstGeom>
                    <a:noFill/>
                    <a:ln>
                      <a:noFill/>
                    </a:ln>
                  </pic:spPr>
                </pic:pic>
              </a:graphicData>
            </a:graphic>
          </wp:inline>
        </w:drawing>
      </w:r>
    </w:p>
    <w:p w14:paraId="3EEB7AEB" w14:textId="77777777" w:rsidR="005D0A02" w:rsidRPr="003320B9" w:rsidRDefault="005D0A02" w:rsidP="006C4BBE">
      <w:pPr>
        <w:spacing w:line="240" w:lineRule="auto"/>
        <w:jc w:val="both"/>
        <w:rPr>
          <w:rFonts w:ascii="Times New Roman" w:hAnsi="Times New Roman" w:cs="Times New Roman"/>
          <w:sz w:val="28"/>
          <w:lang w:val="uk-UA"/>
        </w:rPr>
      </w:pPr>
      <w:r w:rsidRPr="003320B9">
        <w:rPr>
          <w:rFonts w:ascii="Times New Roman" w:hAnsi="Times New Roman" w:cs="Times New Roman"/>
          <w:sz w:val="28"/>
          <w:lang w:val="uk-UA"/>
        </w:rPr>
        <w:t xml:space="preserve">Рис.2 </w:t>
      </w:r>
      <w:r w:rsidRPr="003320B9">
        <w:rPr>
          <w:rFonts w:ascii="Times New Roman" w:hAnsi="Times New Roman" w:cs="Times New Roman"/>
          <w:sz w:val="28"/>
          <w:lang w:val="en-US"/>
        </w:rPr>
        <w:t>ROC</w:t>
      </w:r>
      <w:r w:rsidRPr="003320B9">
        <w:rPr>
          <w:rFonts w:ascii="Times New Roman" w:hAnsi="Times New Roman" w:cs="Times New Roman"/>
          <w:sz w:val="28"/>
          <w:lang w:val="uk-UA"/>
        </w:rPr>
        <w:t>-крива 3-ох факторної моделі прогнозування ризику не досягнення доброї оцінки при використанні удосконаленої  методики лікування.</w:t>
      </w:r>
    </w:p>
    <w:p w14:paraId="6AD76322" w14:textId="77777777" w:rsidR="003320B9" w:rsidRDefault="003320B9" w:rsidP="006C4BBE">
      <w:pPr>
        <w:spacing w:line="240" w:lineRule="auto"/>
        <w:ind w:firstLine="540"/>
        <w:jc w:val="both"/>
        <w:rPr>
          <w:sz w:val="28"/>
          <w:lang w:val="uk-UA"/>
        </w:rPr>
      </w:pPr>
    </w:p>
    <w:p w14:paraId="6403006B" w14:textId="77777777" w:rsidR="003320B9" w:rsidRDefault="005D0A02" w:rsidP="006C4BBE">
      <w:pPr>
        <w:spacing w:after="0" w:line="240" w:lineRule="auto"/>
        <w:ind w:firstLine="540"/>
        <w:jc w:val="both"/>
        <w:rPr>
          <w:rFonts w:ascii="Times New Roman" w:hAnsi="Times New Roman" w:cs="Times New Roman"/>
          <w:sz w:val="28"/>
          <w:szCs w:val="28"/>
          <w:lang w:val="uk-UA"/>
        </w:rPr>
      </w:pPr>
      <w:r w:rsidRPr="003320B9">
        <w:rPr>
          <w:rFonts w:ascii="Times New Roman" w:hAnsi="Times New Roman" w:cs="Times New Roman"/>
          <w:sz w:val="28"/>
          <w:lang w:val="uk-UA"/>
        </w:rPr>
        <w:t xml:space="preserve">Площа під </w:t>
      </w:r>
      <w:r w:rsidRPr="003320B9">
        <w:rPr>
          <w:rFonts w:ascii="Times New Roman" w:hAnsi="Times New Roman" w:cs="Times New Roman"/>
          <w:sz w:val="28"/>
          <w:lang w:val="en-US"/>
        </w:rPr>
        <w:t>ROC</w:t>
      </w:r>
      <w:r w:rsidRPr="003320B9">
        <w:rPr>
          <w:rFonts w:ascii="Times New Roman" w:hAnsi="Times New Roman" w:cs="Times New Roman"/>
          <w:sz w:val="28"/>
          <w:lang w:val="uk-UA"/>
        </w:rPr>
        <w:t>-кривої моделі статистично значуще (</w:t>
      </w:r>
      <w:r w:rsidRPr="003320B9">
        <w:rPr>
          <w:rFonts w:ascii="Times New Roman" w:hAnsi="Times New Roman" w:cs="Times New Roman"/>
          <w:sz w:val="28"/>
          <w:lang w:val="en-US"/>
        </w:rPr>
        <w:t>p</w:t>
      </w:r>
      <w:r w:rsidRPr="003320B9">
        <w:rPr>
          <w:rFonts w:ascii="Times New Roman" w:hAnsi="Times New Roman" w:cs="Times New Roman"/>
          <w:sz w:val="28"/>
          <w:lang w:val="uk-UA"/>
        </w:rPr>
        <w:t xml:space="preserve">&lt;0,001) більше 0,5, </w:t>
      </w:r>
      <w:r w:rsidRPr="003320B9">
        <w:rPr>
          <w:rFonts w:ascii="Times New Roman" w:hAnsi="Times New Roman" w:cs="Times New Roman"/>
          <w:sz w:val="28"/>
          <w:lang w:val="en-US"/>
        </w:rPr>
        <w:t>AUC</w:t>
      </w:r>
      <w:r w:rsidRPr="003320B9">
        <w:rPr>
          <w:rFonts w:ascii="Times New Roman" w:hAnsi="Times New Roman" w:cs="Times New Roman"/>
          <w:sz w:val="28"/>
          <w:lang w:val="uk-UA"/>
        </w:rPr>
        <w:t>=0,86 (95% ВІ 0,73 – 0,95), що свідчить про наявність сильного зв’язку ризику не досягнення доброї оцінки лікування з факторними ознаками:</w:t>
      </w:r>
      <w:r w:rsidRPr="003320B9">
        <w:rPr>
          <w:rFonts w:ascii="Times New Roman" w:hAnsi="Times New Roman" w:cs="Times New Roman"/>
          <w:color w:val="0000FF"/>
          <w:sz w:val="28"/>
          <w:szCs w:val="28"/>
          <w:lang w:val="uk-UA"/>
        </w:rPr>
        <w:t xml:space="preserve"> вік пацієнта, мотивація, ХВН. </w:t>
      </w:r>
      <w:r w:rsidRPr="003320B9">
        <w:rPr>
          <w:rFonts w:ascii="Times New Roman" w:hAnsi="Times New Roman" w:cs="Times New Roman"/>
          <w:sz w:val="28"/>
          <w:szCs w:val="28"/>
          <w:lang w:val="uk-UA"/>
        </w:rPr>
        <w:t>При виборі оптимального порогу моделі її чутливість становить 77,8% (95% ВІ 60,8% – 89,9%), специфі</w:t>
      </w:r>
      <w:r w:rsidR="003320B9">
        <w:rPr>
          <w:rFonts w:ascii="Times New Roman" w:hAnsi="Times New Roman" w:cs="Times New Roman"/>
          <w:sz w:val="28"/>
          <w:szCs w:val="28"/>
          <w:lang w:val="uk-UA"/>
        </w:rPr>
        <w:t>чність – 81,8% (48,2% – 97,7%).</w:t>
      </w:r>
    </w:p>
    <w:p w14:paraId="6233E674" w14:textId="77777777" w:rsidR="005D0A02" w:rsidRPr="003320B9" w:rsidRDefault="005D0A02" w:rsidP="006C4BBE">
      <w:pPr>
        <w:spacing w:after="0" w:line="240" w:lineRule="auto"/>
        <w:ind w:firstLine="540"/>
        <w:jc w:val="both"/>
        <w:rPr>
          <w:rFonts w:ascii="Times New Roman" w:hAnsi="Times New Roman" w:cs="Times New Roman"/>
          <w:sz w:val="28"/>
          <w:szCs w:val="28"/>
          <w:lang w:val="uk-UA"/>
        </w:rPr>
      </w:pPr>
      <w:r w:rsidRPr="005D0A02">
        <w:rPr>
          <w:rFonts w:ascii="Times New Roman" w:hAnsi="Times New Roman" w:cs="Times New Roman"/>
          <w:sz w:val="28"/>
          <w:lang w:val="uk-UA"/>
        </w:rPr>
        <w:t>Таким чином, проведений аналіз свідчить про наявність (</w:t>
      </w:r>
      <w:r w:rsidRPr="005D0A02">
        <w:rPr>
          <w:rFonts w:ascii="Times New Roman" w:hAnsi="Times New Roman" w:cs="Times New Roman"/>
          <w:sz w:val="28"/>
          <w:lang w:val="en-US"/>
        </w:rPr>
        <w:t>p</w:t>
      </w:r>
      <w:r w:rsidRPr="005D0A02">
        <w:rPr>
          <w:rFonts w:ascii="Times New Roman" w:hAnsi="Times New Roman" w:cs="Times New Roman"/>
          <w:sz w:val="28"/>
          <w:lang w:val="uk-UA"/>
        </w:rPr>
        <w:t xml:space="preserve">&lt;0,001) сильного зв’язку ризику  не досягнення доброї оцінки результатів лікування  при використанні удосконаленої методики  з факторними ознаками:  </w:t>
      </w:r>
      <w:r w:rsidRPr="005D0A02">
        <w:rPr>
          <w:rFonts w:ascii="Times New Roman" w:hAnsi="Times New Roman" w:cs="Times New Roman"/>
          <w:color w:val="0000FF"/>
          <w:sz w:val="28"/>
          <w:szCs w:val="28"/>
          <w:lang w:val="uk-UA"/>
        </w:rPr>
        <w:t xml:space="preserve">вік пацієнта, мотивація, ХВН. </w:t>
      </w:r>
      <w:r w:rsidRPr="005D0A02">
        <w:rPr>
          <w:rFonts w:ascii="Times New Roman" w:hAnsi="Times New Roman" w:cs="Times New Roman"/>
          <w:sz w:val="28"/>
          <w:lang w:val="uk-UA"/>
        </w:rPr>
        <w:t xml:space="preserve"> Встановлено, що при стандартизації за іншими факторами, </w:t>
      </w:r>
      <w:r w:rsidRPr="005D0A02">
        <w:rPr>
          <w:rFonts w:ascii="Times New Roman" w:hAnsi="Times New Roman" w:cs="Times New Roman"/>
          <w:color w:val="0000FF"/>
          <w:sz w:val="28"/>
          <w:szCs w:val="28"/>
          <w:lang w:val="uk-UA"/>
        </w:rPr>
        <w:t xml:space="preserve"> </w:t>
      </w:r>
      <w:r w:rsidRPr="005D0A02">
        <w:rPr>
          <w:rFonts w:ascii="Times New Roman" w:hAnsi="Times New Roman" w:cs="Times New Roman"/>
          <w:sz w:val="28"/>
          <w:szCs w:val="28"/>
          <w:lang w:val="uk-UA"/>
        </w:rPr>
        <w:t xml:space="preserve">ризик </w:t>
      </w:r>
      <w:r w:rsidRPr="005D0A02">
        <w:rPr>
          <w:rFonts w:ascii="Times New Roman" w:hAnsi="Times New Roman" w:cs="Times New Roman"/>
          <w:sz w:val="28"/>
          <w:lang w:val="uk-UA"/>
        </w:rPr>
        <w:t xml:space="preserve">не досягнення доброї оцінки </w:t>
      </w:r>
      <w:r w:rsidRPr="005D0A02">
        <w:rPr>
          <w:rFonts w:ascii="Times New Roman" w:hAnsi="Times New Roman" w:cs="Times New Roman"/>
          <w:sz w:val="28"/>
          <w:szCs w:val="28"/>
          <w:lang w:val="uk-UA"/>
        </w:rPr>
        <w:t xml:space="preserve">зростає </w:t>
      </w:r>
      <w:r w:rsidRPr="005D0A02">
        <w:rPr>
          <w:rFonts w:ascii="Times New Roman" w:hAnsi="Times New Roman" w:cs="Times New Roman"/>
          <w:sz w:val="28"/>
          <w:lang w:val="uk-UA"/>
        </w:rPr>
        <w:t>(</w:t>
      </w:r>
      <w:r w:rsidRPr="005D0A02">
        <w:rPr>
          <w:rFonts w:ascii="Times New Roman" w:hAnsi="Times New Roman" w:cs="Times New Roman"/>
          <w:sz w:val="28"/>
          <w:lang w:val="en-US"/>
        </w:rPr>
        <w:t>p</w:t>
      </w:r>
      <w:r w:rsidRPr="005D0A02">
        <w:rPr>
          <w:rFonts w:ascii="Times New Roman" w:hAnsi="Times New Roman" w:cs="Times New Roman"/>
          <w:sz w:val="28"/>
          <w:lang w:val="uk-UA"/>
        </w:rPr>
        <w:t xml:space="preserve">=0,028) при погіршенні показника </w:t>
      </w:r>
      <w:r w:rsidRPr="005D0A02">
        <w:rPr>
          <w:rFonts w:ascii="Times New Roman" w:hAnsi="Times New Roman" w:cs="Times New Roman"/>
          <w:color w:val="0000FF"/>
          <w:sz w:val="28"/>
          <w:lang w:val="uk-UA"/>
        </w:rPr>
        <w:t>мотивація</w:t>
      </w:r>
      <w:r w:rsidRPr="005D0A02">
        <w:rPr>
          <w:rFonts w:ascii="Times New Roman" w:hAnsi="Times New Roman" w:cs="Times New Roman"/>
          <w:sz w:val="28"/>
          <w:lang w:val="uk-UA"/>
        </w:rPr>
        <w:t xml:space="preserve">, ВШ = 6,7 (95% ВІ 1,2 – 37)    і з погіршенням показника </w:t>
      </w:r>
      <w:r w:rsidRPr="005D0A02">
        <w:rPr>
          <w:rFonts w:ascii="Times New Roman" w:hAnsi="Times New Roman" w:cs="Times New Roman"/>
          <w:color w:val="0000FF"/>
          <w:sz w:val="28"/>
          <w:lang w:val="uk-UA"/>
        </w:rPr>
        <w:t xml:space="preserve">ХВН </w:t>
      </w:r>
      <w:r w:rsidRPr="005D0A02">
        <w:rPr>
          <w:rFonts w:ascii="Times New Roman" w:hAnsi="Times New Roman" w:cs="Times New Roman"/>
          <w:sz w:val="28"/>
          <w:lang w:val="uk-UA"/>
        </w:rPr>
        <w:t>(</w:t>
      </w:r>
      <w:r w:rsidRPr="005D0A02">
        <w:rPr>
          <w:rFonts w:ascii="Times New Roman" w:hAnsi="Times New Roman" w:cs="Times New Roman"/>
          <w:sz w:val="28"/>
          <w:lang w:val="en-US"/>
        </w:rPr>
        <w:t>p</w:t>
      </w:r>
      <w:r w:rsidRPr="005D0A02">
        <w:rPr>
          <w:rFonts w:ascii="Times New Roman" w:hAnsi="Times New Roman" w:cs="Times New Roman"/>
          <w:sz w:val="28"/>
          <w:lang w:val="uk-UA"/>
        </w:rPr>
        <w:t>=0,009), ВШ = 5,7 (95% ВІ 1,5 – 21)</w:t>
      </w:r>
      <w:r w:rsidRPr="005D0A02">
        <w:rPr>
          <w:rFonts w:ascii="Times New Roman" w:hAnsi="Times New Roman" w:cs="Times New Roman"/>
          <w:color w:val="0000FF"/>
          <w:sz w:val="28"/>
          <w:lang w:val="uk-UA"/>
        </w:rPr>
        <w:t>.</w:t>
      </w:r>
      <w:r w:rsidRPr="005D0A02">
        <w:rPr>
          <w:rFonts w:ascii="Times New Roman" w:hAnsi="Times New Roman" w:cs="Times New Roman"/>
          <w:sz w:val="28"/>
          <w:lang w:val="uk-UA"/>
        </w:rPr>
        <w:t xml:space="preserve">  Виявлено також тенденцію (</w:t>
      </w:r>
      <w:r w:rsidRPr="005D0A02">
        <w:rPr>
          <w:rFonts w:ascii="Times New Roman" w:hAnsi="Times New Roman" w:cs="Times New Roman"/>
          <w:sz w:val="28"/>
          <w:lang w:val="en-US"/>
        </w:rPr>
        <w:t>p</w:t>
      </w:r>
      <w:r w:rsidRPr="005D0A02">
        <w:rPr>
          <w:rFonts w:ascii="Times New Roman" w:hAnsi="Times New Roman" w:cs="Times New Roman"/>
          <w:sz w:val="28"/>
          <w:lang w:val="uk-UA"/>
        </w:rPr>
        <w:t xml:space="preserve">=0,230) до збільшення ризику не досягнення доброї оцінки результатів лікування  при використанні удосконаленої методики  </w:t>
      </w:r>
      <w:r w:rsidRPr="005D0A02">
        <w:rPr>
          <w:rFonts w:ascii="Times New Roman" w:hAnsi="Times New Roman" w:cs="Times New Roman"/>
          <w:sz w:val="28"/>
        </w:rPr>
        <w:t>при пог</w:t>
      </w:r>
      <w:r w:rsidRPr="005D0A02">
        <w:rPr>
          <w:rFonts w:ascii="Times New Roman" w:hAnsi="Times New Roman" w:cs="Times New Roman"/>
          <w:sz w:val="28"/>
          <w:lang w:val="uk-UA"/>
        </w:rPr>
        <w:t>і</w:t>
      </w:r>
      <w:r w:rsidRPr="005D0A02">
        <w:rPr>
          <w:rFonts w:ascii="Times New Roman" w:hAnsi="Times New Roman" w:cs="Times New Roman"/>
          <w:sz w:val="28"/>
        </w:rPr>
        <w:t>ршенн</w:t>
      </w:r>
      <w:r w:rsidRPr="005D0A02">
        <w:rPr>
          <w:rFonts w:ascii="Times New Roman" w:hAnsi="Times New Roman" w:cs="Times New Roman"/>
          <w:sz w:val="28"/>
          <w:lang w:val="uk-UA"/>
        </w:rPr>
        <w:t xml:space="preserve">і показника </w:t>
      </w:r>
      <w:r>
        <w:rPr>
          <w:rFonts w:ascii="Times New Roman" w:hAnsi="Times New Roman" w:cs="Times New Roman"/>
          <w:color w:val="0000FF"/>
          <w:sz w:val="28"/>
          <w:lang w:val="uk-UA"/>
        </w:rPr>
        <w:t>екс</w:t>
      </w:r>
      <w:r w:rsidRPr="005D0A02">
        <w:rPr>
          <w:rFonts w:ascii="Times New Roman" w:hAnsi="Times New Roman" w:cs="Times New Roman"/>
          <w:color w:val="0000FF"/>
          <w:sz w:val="28"/>
          <w:lang w:val="uk-UA"/>
        </w:rPr>
        <w:t>удат</w:t>
      </w:r>
      <w:r>
        <w:rPr>
          <w:rFonts w:ascii="Times New Roman" w:hAnsi="Times New Roman" w:cs="Times New Roman"/>
          <w:color w:val="0000FF"/>
          <w:sz w:val="28"/>
          <w:lang w:val="uk-UA"/>
        </w:rPr>
        <w:t>.</w:t>
      </w:r>
    </w:p>
    <w:p w14:paraId="7C1CEB52" w14:textId="77777777" w:rsidR="005D0A02" w:rsidRPr="0055526E" w:rsidRDefault="005D0A02" w:rsidP="006C4BBE">
      <w:pPr>
        <w:spacing w:line="240" w:lineRule="auto"/>
        <w:ind w:firstLine="540"/>
        <w:jc w:val="both"/>
        <w:rPr>
          <w:rFonts w:ascii="Times New Roman" w:hAnsi="Times New Roman" w:cs="Times New Roman"/>
          <w:sz w:val="28"/>
          <w:lang w:val="uk-UA"/>
        </w:rPr>
      </w:pPr>
      <w:r w:rsidRPr="0055526E">
        <w:rPr>
          <w:rFonts w:ascii="Times New Roman" w:hAnsi="Times New Roman" w:cs="Times New Roman"/>
          <w:sz w:val="28"/>
          <w:lang w:val="uk-UA"/>
        </w:rPr>
        <w:lastRenderedPageBreak/>
        <w:t>Слід зазначити, що при подальшому аналізі показника мотивація для хворих при лікуванні яких використана удосконалена методика виявлено сильний позитивний кореляційний зв’язок з показниками</w:t>
      </w:r>
      <w:r w:rsidRPr="0055526E">
        <w:rPr>
          <w:rFonts w:ascii="Times New Roman" w:hAnsi="Times New Roman" w:cs="Times New Roman"/>
          <w:sz w:val="28"/>
        </w:rPr>
        <w:t>:</w:t>
      </w:r>
      <w:r w:rsidRPr="0055526E">
        <w:rPr>
          <w:rFonts w:ascii="Times New Roman" w:hAnsi="Times New Roman" w:cs="Times New Roman"/>
          <w:sz w:val="28"/>
          <w:lang w:val="uk-UA"/>
        </w:rPr>
        <w:t xml:space="preserve"> </w:t>
      </w:r>
      <w:r w:rsidRPr="0055526E">
        <w:rPr>
          <w:rFonts w:ascii="Times New Roman" w:hAnsi="Times New Roman" w:cs="Times New Roman"/>
          <w:sz w:val="28"/>
          <w:szCs w:val="28"/>
        </w:rPr>
        <w:t>осягнення</w:t>
      </w:r>
      <w:r w:rsidRPr="0055526E">
        <w:rPr>
          <w:rFonts w:ascii="Times New Roman" w:hAnsi="Times New Roman" w:cs="Times New Roman"/>
          <w:sz w:val="28"/>
          <w:lang w:val="uk-UA"/>
        </w:rPr>
        <w:t xml:space="preserve">  (</w:t>
      </w:r>
      <w:r w:rsidRPr="0055526E">
        <w:rPr>
          <w:rFonts w:ascii="Times New Roman" w:hAnsi="Times New Roman" w:cs="Times New Roman"/>
          <w:sz w:val="28"/>
          <w:lang w:val="uk-UA"/>
        </w:rPr>
        <w:sym w:font="Symbol" w:char="F072"/>
      </w:r>
      <w:r w:rsidRPr="0055526E">
        <w:rPr>
          <w:rFonts w:ascii="Times New Roman" w:hAnsi="Times New Roman" w:cs="Times New Roman"/>
          <w:sz w:val="28"/>
          <w:lang w:val="uk-UA"/>
        </w:rPr>
        <w:t xml:space="preserve">=0,83, </w:t>
      </w:r>
      <w:r w:rsidRPr="0055526E">
        <w:rPr>
          <w:rFonts w:ascii="Times New Roman" w:hAnsi="Times New Roman" w:cs="Times New Roman"/>
          <w:sz w:val="28"/>
          <w:lang w:val="en-US"/>
        </w:rPr>
        <w:t>p</w:t>
      </w:r>
      <w:r w:rsidRPr="0055526E">
        <w:rPr>
          <w:rFonts w:ascii="Times New Roman" w:hAnsi="Times New Roman" w:cs="Times New Roman"/>
          <w:sz w:val="28"/>
        </w:rPr>
        <w:t>&lt;0,05</w:t>
      </w:r>
      <w:r w:rsidRPr="0055526E">
        <w:rPr>
          <w:rFonts w:ascii="Times New Roman" w:hAnsi="Times New Roman" w:cs="Times New Roman"/>
          <w:sz w:val="28"/>
          <w:lang w:val="uk-UA"/>
        </w:rPr>
        <w:t>)</w:t>
      </w:r>
      <w:r w:rsidRPr="0055526E">
        <w:rPr>
          <w:rFonts w:ascii="Times New Roman" w:hAnsi="Times New Roman" w:cs="Times New Roman"/>
          <w:sz w:val="28"/>
        </w:rPr>
        <w:t xml:space="preserve">, </w:t>
      </w:r>
      <w:r w:rsidRPr="0055526E">
        <w:rPr>
          <w:rFonts w:ascii="Times New Roman" w:hAnsi="Times New Roman" w:cs="Times New Roman"/>
          <w:sz w:val="28"/>
          <w:lang w:val="uk-UA"/>
        </w:rPr>
        <w:t>комплаенс   (</w:t>
      </w:r>
      <w:r w:rsidRPr="0055526E">
        <w:rPr>
          <w:rFonts w:ascii="Times New Roman" w:hAnsi="Times New Roman" w:cs="Times New Roman"/>
          <w:sz w:val="28"/>
          <w:lang w:val="uk-UA"/>
        </w:rPr>
        <w:sym w:font="Symbol" w:char="F072"/>
      </w:r>
      <w:r w:rsidRPr="0055526E">
        <w:rPr>
          <w:rFonts w:ascii="Times New Roman" w:hAnsi="Times New Roman" w:cs="Times New Roman"/>
          <w:sz w:val="28"/>
          <w:lang w:val="uk-UA"/>
        </w:rPr>
        <w:t xml:space="preserve">=0,77, </w:t>
      </w:r>
      <w:r w:rsidRPr="0055526E">
        <w:rPr>
          <w:rFonts w:ascii="Times New Roman" w:hAnsi="Times New Roman" w:cs="Times New Roman"/>
          <w:sz w:val="28"/>
          <w:lang w:val="en-US"/>
        </w:rPr>
        <w:t>p</w:t>
      </w:r>
      <w:r w:rsidRPr="0055526E">
        <w:rPr>
          <w:rFonts w:ascii="Times New Roman" w:hAnsi="Times New Roman" w:cs="Times New Roman"/>
          <w:sz w:val="28"/>
        </w:rPr>
        <w:t>&lt;0,05</w:t>
      </w:r>
      <w:r w:rsidRPr="0055526E">
        <w:rPr>
          <w:rFonts w:ascii="Times New Roman" w:hAnsi="Times New Roman" w:cs="Times New Roman"/>
          <w:sz w:val="28"/>
          <w:lang w:val="uk-UA"/>
        </w:rPr>
        <w:t>). Виявлено також позитивний кореляційний зв’язок середнього ступеню вираженості показника мотивація (0,3&lt;</w:t>
      </w:r>
      <w:r w:rsidRPr="0055526E">
        <w:rPr>
          <w:rFonts w:ascii="Times New Roman" w:hAnsi="Times New Roman" w:cs="Times New Roman"/>
          <w:sz w:val="28"/>
          <w:lang w:val="uk-UA"/>
        </w:rPr>
        <w:sym w:font="Symbol" w:char="F072"/>
      </w:r>
      <w:r w:rsidRPr="0055526E">
        <w:rPr>
          <w:rFonts w:ascii="Times New Roman" w:hAnsi="Times New Roman" w:cs="Times New Roman"/>
          <w:sz w:val="28"/>
          <w:lang w:val="uk-UA"/>
        </w:rPr>
        <w:t xml:space="preserve">&lt;0,6, </w:t>
      </w:r>
      <w:r w:rsidRPr="0055526E">
        <w:rPr>
          <w:rFonts w:ascii="Times New Roman" w:hAnsi="Times New Roman" w:cs="Times New Roman"/>
          <w:sz w:val="28"/>
          <w:lang w:val="en-US"/>
        </w:rPr>
        <w:t>p</w:t>
      </w:r>
      <w:r w:rsidRPr="0055526E">
        <w:rPr>
          <w:rFonts w:ascii="Times New Roman" w:hAnsi="Times New Roman" w:cs="Times New Roman"/>
          <w:sz w:val="28"/>
          <w:lang w:val="uk-UA"/>
        </w:rPr>
        <w:t>&lt;0,05) з показниками: пересування, серце, нейропатія, сім’я, активність,  дно, ексудат, запах, еритема, індурація, остеомієліт. Це вказує на інтегральність показника мотивація, що відображує не тільки психологічні риси пацієнта, але і тяжкість ураження.</w:t>
      </w:r>
    </w:p>
    <w:p w14:paraId="7C7C9A4D" w14:textId="77777777" w:rsidR="005D0A02" w:rsidRPr="0055526E" w:rsidRDefault="005D0A02" w:rsidP="006C4BBE">
      <w:pPr>
        <w:spacing w:line="240" w:lineRule="auto"/>
        <w:ind w:firstLine="540"/>
        <w:jc w:val="both"/>
        <w:rPr>
          <w:rFonts w:ascii="Times New Roman" w:hAnsi="Times New Roman" w:cs="Times New Roman"/>
          <w:sz w:val="28"/>
          <w:szCs w:val="28"/>
          <w:lang w:val="uk-UA"/>
        </w:rPr>
      </w:pPr>
      <w:r w:rsidRPr="0055526E">
        <w:rPr>
          <w:rFonts w:ascii="Times New Roman" w:hAnsi="Times New Roman" w:cs="Times New Roman"/>
          <w:sz w:val="28"/>
          <w:lang w:val="uk-UA"/>
        </w:rPr>
        <w:t>На основі проведеного аналізу для прогнозу результатів лікування при використанні удосконаленої методики пропонується ввести бальну оцінку</w:t>
      </w:r>
      <w:r w:rsidRPr="0055526E">
        <w:rPr>
          <w:rFonts w:ascii="Times New Roman" w:hAnsi="Times New Roman" w:cs="Times New Roman"/>
          <w:sz w:val="28"/>
        </w:rPr>
        <w:t xml:space="preserve"> (</w:t>
      </w:r>
      <w:r w:rsidRPr="0055526E">
        <w:rPr>
          <w:rFonts w:ascii="Times New Roman" w:hAnsi="Times New Roman" w:cs="Times New Roman"/>
          <w:sz w:val="28"/>
          <w:lang w:val="uk-UA"/>
        </w:rPr>
        <w:t xml:space="preserve">показник </w:t>
      </w:r>
      <w:r w:rsidRPr="0055526E">
        <w:rPr>
          <w:rFonts w:ascii="Times New Roman" w:hAnsi="Times New Roman" w:cs="Times New Roman"/>
          <w:sz w:val="28"/>
          <w:lang w:val="en-US"/>
        </w:rPr>
        <w:t>Q</w:t>
      </w:r>
      <w:r w:rsidRPr="0055526E">
        <w:rPr>
          <w:rFonts w:ascii="Times New Roman" w:hAnsi="Times New Roman" w:cs="Times New Roman"/>
          <w:sz w:val="28"/>
        </w:rPr>
        <w:t>)</w:t>
      </w:r>
      <w:r w:rsidRPr="0055526E">
        <w:rPr>
          <w:rFonts w:ascii="Times New Roman" w:hAnsi="Times New Roman" w:cs="Times New Roman"/>
          <w:sz w:val="28"/>
          <w:lang w:val="uk-UA"/>
        </w:rPr>
        <w:t>, що розраховується  за факторними ознаками</w:t>
      </w:r>
      <w:r w:rsidRPr="0055526E">
        <w:rPr>
          <w:rFonts w:ascii="Times New Roman" w:hAnsi="Times New Roman" w:cs="Times New Roman"/>
          <w:sz w:val="28"/>
          <w:szCs w:val="28"/>
          <w:lang w:val="uk-UA"/>
        </w:rPr>
        <w:t xml:space="preserve"> ексудат, мотивація, ХВН за формулою:</w:t>
      </w:r>
    </w:p>
    <w:p w14:paraId="5338835E" w14:textId="37BB580B" w:rsidR="005D0A02" w:rsidRPr="005D0A02" w:rsidRDefault="005D0A02" w:rsidP="006C4BBE">
      <w:pPr>
        <w:spacing w:line="240" w:lineRule="auto"/>
        <w:ind w:firstLine="540"/>
        <w:jc w:val="both"/>
        <w:rPr>
          <w:rFonts w:ascii="Times New Roman" w:hAnsi="Times New Roman" w:cs="Times New Roman"/>
          <w:sz w:val="28"/>
          <w:szCs w:val="28"/>
        </w:rPr>
      </w:pPr>
      <w:r w:rsidRPr="005D0A02">
        <w:rPr>
          <w:rFonts w:ascii="Times New Roman" w:hAnsi="Times New Roman" w:cs="Times New Roman"/>
          <w:sz w:val="28"/>
          <w:szCs w:val="28"/>
          <w:lang w:val="en-US"/>
        </w:rPr>
        <w:t>Q</w:t>
      </w:r>
      <w:r w:rsidRPr="005D0A02">
        <w:rPr>
          <w:rFonts w:ascii="Times New Roman" w:hAnsi="Times New Roman" w:cs="Times New Roman"/>
          <w:sz w:val="28"/>
          <w:szCs w:val="28"/>
        </w:rPr>
        <w:t xml:space="preserve"> = 1,2</w:t>
      </w:r>
      <w:r w:rsidRPr="005D0A02">
        <w:rPr>
          <w:rFonts w:ascii="Times New Roman" w:hAnsi="Times New Roman" w:cs="Times New Roman"/>
          <w:sz w:val="28"/>
          <w:szCs w:val="28"/>
          <w:lang w:val="en-US"/>
        </w:rPr>
        <w:sym w:font="Symbol" w:char="F0B4"/>
      </w:r>
      <w:r w:rsidRPr="005D0A02">
        <w:rPr>
          <w:rFonts w:ascii="Times New Roman" w:hAnsi="Times New Roman" w:cs="Times New Roman"/>
          <w:sz w:val="28"/>
          <w:szCs w:val="28"/>
          <w:lang w:val="en-US"/>
        </w:rPr>
        <w:t>X</w:t>
      </w:r>
      <w:r w:rsidRPr="005D0A02">
        <w:rPr>
          <w:rFonts w:ascii="Times New Roman" w:hAnsi="Times New Roman" w:cs="Times New Roman"/>
          <w:sz w:val="28"/>
          <w:szCs w:val="28"/>
        </w:rPr>
        <w:t>1 + 1,9</w:t>
      </w:r>
      <w:r w:rsidRPr="005D0A02">
        <w:rPr>
          <w:rFonts w:ascii="Times New Roman" w:hAnsi="Times New Roman" w:cs="Times New Roman"/>
          <w:sz w:val="28"/>
          <w:szCs w:val="28"/>
          <w:lang w:val="en-US"/>
        </w:rPr>
        <w:sym w:font="Symbol" w:char="F0B4"/>
      </w:r>
      <w:r w:rsidRPr="005D0A02">
        <w:rPr>
          <w:rFonts w:ascii="Times New Roman" w:hAnsi="Times New Roman" w:cs="Times New Roman"/>
          <w:sz w:val="28"/>
          <w:szCs w:val="28"/>
          <w:lang w:val="en-US"/>
        </w:rPr>
        <w:t>X</w:t>
      </w:r>
      <w:r w:rsidRPr="005D0A02">
        <w:rPr>
          <w:rFonts w:ascii="Times New Roman" w:hAnsi="Times New Roman" w:cs="Times New Roman"/>
          <w:sz w:val="28"/>
          <w:szCs w:val="28"/>
        </w:rPr>
        <w:t>2 + 1,7</w:t>
      </w:r>
      <w:r w:rsidRPr="005D0A02">
        <w:rPr>
          <w:rFonts w:ascii="Times New Roman" w:hAnsi="Times New Roman" w:cs="Times New Roman"/>
          <w:sz w:val="28"/>
          <w:szCs w:val="28"/>
          <w:lang w:val="en-US"/>
        </w:rPr>
        <w:sym w:font="Symbol" w:char="F0B4"/>
      </w:r>
      <w:r w:rsidRPr="005D0A02">
        <w:rPr>
          <w:rFonts w:ascii="Times New Roman" w:hAnsi="Times New Roman" w:cs="Times New Roman"/>
          <w:sz w:val="28"/>
          <w:szCs w:val="28"/>
          <w:lang w:val="en-US"/>
        </w:rPr>
        <w:t>X</w:t>
      </w:r>
      <w:r w:rsidR="00FD4066">
        <w:rPr>
          <w:rFonts w:ascii="Times New Roman" w:hAnsi="Times New Roman" w:cs="Times New Roman"/>
          <w:sz w:val="28"/>
          <w:szCs w:val="28"/>
        </w:rPr>
        <w:t>3,</w:t>
      </w:r>
      <w:r w:rsidR="00FD4066">
        <w:rPr>
          <w:rFonts w:ascii="Times New Roman" w:hAnsi="Times New Roman" w:cs="Times New Roman"/>
          <w:sz w:val="28"/>
          <w:szCs w:val="28"/>
        </w:rPr>
        <w:tab/>
      </w:r>
      <w:r w:rsidR="00FD4066">
        <w:rPr>
          <w:rFonts w:ascii="Times New Roman" w:hAnsi="Times New Roman" w:cs="Times New Roman"/>
          <w:sz w:val="28"/>
          <w:szCs w:val="28"/>
        </w:rPr>
        <w:tab/>
      </w:r>
    </w:p>
    <w:p w14:paraId="3A148FAE" w14:textId="77777777" w:rsidR="005D0A02" w:rsidRDefault="005D0A02" w:rsidP="006C4BBE">
      <w:pPr>
        <w:spacing w:line="240" w:lineRule="auto"/>
        <w:jc w:val="both"/>
        <w:rPr>
          <w:rFonts w:ascii="Times New Roman" w:hAnsi="Times New Roman" w:cs="Times New Roman"/>
          <w:sz w:val="28"/>
          <w:szCs w:val="28"/>
          <w:lang w:val="uk-UA"/>
        </w:rPr>
      </w:pPr>
      <w:r w:rsidRPr="005D0A02">
        <w:rPr>
          <w:rFonts w:ascii="Times New Roman" w:hAnsi="Times New Roman" w:cs="Times New Roman"/>
          <w:sz w:val="28"/>
          <w:szCs w:val="28"/>
          <w:lang w:val="uk-UA"/>
        </w:rPr>
        <w:t xml:space="preserve">де </w:t>
      </w:r>
      <w:r w:rsidRPr="005D0A02">
        <w:rPr>
          <w:rFonts w:ascii="Times New Roman" w:hAnsi="Times New Roman" w:cs="Times New Roman"/>
          <w:sz w:val="28"/>
          <w:szCs w:val="28"/>
          <w:lang w:val="en-US"/>
        </w:rPr>
        <w:t>X</w:t>
      </w:r>
      <w:r w:rsidRPr="005D0A02">
        <w:rPr>
          <w:rFonts w:ascii="Times New Roman" w:hAnsi="Times New Roman" w:cs="Times New Roman"/>
          <w:sz w:val="28"/>
          <w:szCs w:val="28"/>
        </w:rPr>
        <w:t xml:space="preserve">1 – </w:t>
      </w:r>
      <w:r w:rsidRPr="00295B60">
        <w:rPr>
          <w:rFonts w:ascii="Times New Roman" w:hAnsi="Times New Roman" w:cs="Times New Roman"/>
          <w:sz w:val="28"/>
          <w:szCs w:val="28"/>
          <w:lang w:val="uk-UA"/>
        </w:rPr>
        <w:t xml:space="preserve">бальна оцінка ексудату, </w:t>
      </w:r>
      <w:r w:rsidRPr="00295B60">
        <w:rPr>
          <w:rFonts w:ascii="Times New Roman" w:hAnsi="Times New Roman" w:cs="Times New Roman"/>
          <w:sz w:val="28"/>
          <w:szCs w:val="28"/>
          <w:lang w:val="en-US"/>
        </w:rPr>
        <w:t>X</w:t>
      </w:r>
      <w:r w:rsidRPr="00295B60">
        <w:rPr>
          <w:rFonts w:ascii="Times New Roman" w:hAnsi="Times New Roman" w:cs="Times New Roman"/>
          <w:sz w:val="28"/>
          <w:szCs w:val="28"/>
          <w:lang w:val="uk-UA"/>
        </w:rPr>
        <w:t>2</w:t>
      </w:r>
      <w:r w:rsidRPr="00295B60">
        <w:rPr>
          <w:rFonts w:ascii="Times New Roman" w:hAnsi="Times New Roman" w:cs="Times New Roman"/>
          <w:sz w:val="28"/>
          <w:szCs w:val="28"/>
        </w:rPr>
        <w:t xml:space="preserve"> – </w:t>
      </w:r>
      <w:r w:rsidRPr="00295B60">
        <w:rPr>
          <w:rFonts w:ascii="Times New Roman" w:hAnsi="Times New Roman" w:cs="Times New Roman"/>
          <w:sz w:val="28"/>
          <w:szCs w:val="28"/>
          <w:lang w:val="uk-UA"/>
        </w:rPr>
        <w:t xml:space="preserve">бальна оцінка мотивації, </w:t>
      </w:r>
      <w:r w:rsidRPr="00295B60">
        <w:rPr>
          <w:rFonts w:ascii="Times New Roman" w:hAnsi="Times New Roman" w:cs="Times New Roman"/>
          <w:sz w:val="28"/>
          <w:szCs w:val="28"/>
          <w:lang w:val="en-US"/>
        </w:rPr>
        <w:t>X</w:t>
      </w:r>
      <w:r w:rsidRPr="00295B60">
        <w:rPr>
          <w:rFonts w:ascii="Times New Roman" w:hAnsi="Times New Roman" w:cs="Times New Roman"/>
          <w:sz w:val="28"/>
          <w:szCs w:val="28"/>
          <w:lang w:val="uk-UA"/>
        </w:rPr>
        <w:t>3</w:t>
      </w:r>
      <w:r w:rsidRPr="00295B60">
        <w:rPr>
          <w:rFonts w:ascii="Times New Roman" w:hAnsi="Times New Roman" w:cs="Times New Roman"/>
          <w:sz w:val="28"/>
          <w:szCs w:val="28"/>
        </w:rPr>
        <w:t xml:space="preserve"> – </w:t>
      </w:r>
      <w:r w:rsidRPr="00295B60">
        <w:rPr>
          <w:rFonts w:ascii="Times New Roman" w:hAnsi="Times New Roman" w:cs="Times New Roman"/>
          <w:sz w:val="28"/>
          <w:szCs w:val="28"/>
          <w:lang w:val="uk-UA"/>
        </w:rPr>
        <w:t xml:space="preserve">бальна оцінка ХВН. При проведенні </w:t>
      </w:r>
      <w:r w:rsidRPr="00295B60">
        <w:rPr>
          <w:rFonts w:ascii="Times New Roman" w:hAnsi="Times New Roman" w:cs="Times New Roman"/>
          <w:sz w:val="28"/>
          <w:szCs w:val="28"/>
          <w:lang w:val="en-US"/>
        </w:rPr>
        <w:t>ROC</w:t>
      </w:r>
      <w:r w:rsidRPr="00295B60">
        <w:rPr>
          <w:rFonts w:ascii="Times New Roman" w:hAnsi="Times New Roman" w:cs="Times New Roman"/>
          <w:sz w:val="28"/>
          <w:szCs w:val="28"/>
        </w:rPr>
        <w:t xml:space="preserve"> </w:t>
      </w:r>
      <w:r w:rsidRPr="00295B60">
        <w:rPr>
          <w:rFonts w:ascii="Times New Roman" w:hAnsi="Times New Roman" w:cs="Times New Roman"/>
          <w:sz w:val="28"/>
          <w:szCs w:val="28"/>
          <w:lang w:val="uk-UA"/>
        </w:rPr>
        <w:t xml:space="preserve">аналізу встановлено </w:t>
      </w:r>
      <w:r w:rsidRPr="005D0A02">
        <w:rPr>
          <w:rFonts w:ascii="Times New Roman" w:hAnsi="Times New Roman" w:cs="Times New Roman"/>
          <w:sz w:val="28"/>
          <w:szCs w:val="28"/>
          <w:lang w:val="uk-UA"/>
        </w:rPr>
        <w:t xml:space="preserve">критичний поріг    </w:t>
      </w:r>
      <w:r w:rsidRPr="005D0A02">
        <w:rPr>
          <w:rFonts w:ascii="Times New Roman" w:hAnsi="Times New Roman" w:cs="Times New Roman"/>
          <w:sz w:val="28"/>
          <w:szCs w:val="28"/>
          <w:lang w:val="en-US"/>
        </w:rPr>
        <w:t>Q</w:t>
      </w:r>
      <w:r w:rsidRPr="005D0A02">
        <w:rPr>
          <w:rFonts w:ascii="Times New Roman" w:hAnsi="Times New Roman" w:cs="Times New Roman"/>
          <w:sz w:val="28"/>
          <w:szCs w:val="28"/>
          <w:vertAlign w:val="subscript"/>
          <w:lang w:val="uk-UA"/>
        </w:rPr>
        <w:t>кр.</w:t>
      </w:r>
      <w:r w:rsidRPr="005D0A02">
        <w:rPr>
          <w:rFonts w:ascii="Times New Roman" w:hAnsi="Times New Roman" w:cs="Times New Roman"/>
          <w:sz w:val="28"/>
          <w:szCs w:val="28"/>
          <w:lang w:val="uk-UA"/>
        </w:rPr>
        <w:t xml:space="preserve"> =4,8: при </w:t>
      </w:r>
      <w:r w:rsidRPr="005D0A02">
        <w:rPr>
          <w:rFonts w:ascii="Times New Roman" w:hAnsi="Times New Roman" w:cs="Times New Roman"/>
          <w:sz w:val="28"/>
          <w:szCs w:val="28"/>
          <w:lang w:val="en-US"/>
        </w:rPr>
        <w:t>Q</w:t>
      </w:r>
      <w:r w:rsidRPr="005D0A02">
        <w:rPr>
          <w:rFonts w:ascii="Times New Roman" w:hAnsi="Times New Roman" w:cs="Times New Roman"/>
          <w:sz w:val="28"/>
          <w:szCs w:val="28"/>
        </w:rPr>
        <w:t xml:space="preserve">&gt;4,8 </w:t>
      </w:r>
      <w:r w:rsidRPr="005D0A02">
        <w:rPr>
          <w:rFonts w:ascii="Times New Roman" w:hAnsi="Times New Roman" w:cs="Times New Roman"/>
          <w:sz w:val="28"/>
          <w:szCs w:val="28"/>
          <w:lang w:val="uk-UA"/>
        </w:rPr>
        <w:t xml:space="preserve">прогнозується добра оцінка результату лікування за удосконаленою методикою, при </w:t>
      </w:r>
      <w:r w:rsidRPr="005D0A02">
        <w:rPr>
          <w:rFonts w:ascii="Times New Roman" w:hAnsi="Times New Roman" w:cs="Times New Roman"/>
          <w:sz w:val="28"/>
          <w:szCs w:val="28"/>
          <w:lang w:val="en-US"/>
        </w:rPr>
        <w:t>Q</w:t>
      </w:r>
      <w:r w:rsidRPr="005D0A02">
        <w:rPr>
          <w:rFonts w:ascii="Times New Roman" w:hAnsi="Times New Roman" w:cs="Times New Roman"/>
          <w:sz w:val="28"/>
          <w:szCs w:val="28"/>
          <w:lang w:val="en-US"/>
        </w:rPr>
        <w:sym w:font="Symbol" w:char="F0A3"/>
      </w:r>
      <w:r w:rsidRPr="005D0A02">
        <w:rPr>
          <w:rFonts w:ascii="Times New Roman" w:hAnsi="Times New Roman" w:cs="Times New Roman"/>
          <w:sz w:val="28"/>
          <w:szCs w:val="28"/>
        </w:rPr>
        <w:t xml:space="preserve">4,8 </w:t>
      </w:r>
      <w:r w:rsidRPr="005D0A02">
        <w:rPr>
          <w:rFonts w:ascii="Times New Roman" w:hAnsi="Times New Roman" w:cs="Times New Roman"/>
          <w:sz w:val="28"/>
          <w:szCs w:val="28"/>
          <w:lang w:val="uk-UA"/>
        </w:rPr>
        <w:t>прогнозується ризик не досягнення позитивного результату.</w:t>
      </w:r>
    </w:p>
    <w:p w14:paraId="41D8DA95" w14:textId="77777777" w:rsidR="005D0A02" w:rsidRPr="00DE1098" w:rsidRDefault="005D0A02" w:rsidP="006C4BBE">
      <w:pPr>
        <w:spacing w:after="0" w:line="240" w:lineRule="auto"/>
        <w:ind w:firstLine="720"/>
        <w:jc w:val="both"/>
        <w:rPr>
          <w:rFonts w:ascii="Times New Roman" w:hAnsi="Times New Roman" w:cs="Times New Roman"/>
          <w:bCs/>
          <w:iCs/>
          <w:sz w:val="28"/>
          <w:szCs w:val="28"/>
          <w:lang w:val="uk-UA"/>
        </w:rPr>
      </w:pPr>
      <w:r w:rsidRPr="00DE1098">
        <w:rPr>
          <w:rFonts w:ascii="Times New Roman" w:hAnsi="Times New Roman" w:cs="Times New Roman"/>
          <w:bCs/>
          <w:iCs/>
          <w:sz w:val="28"/>
          <w:szCs w:val="28"/>
          <w:lang w:val="uk-UA"/>
        </w:rPr>
        <w:t>Таким чином, при співвідношенні даних, отриманих по розробленій методиці оцінки стану рани та загального стану пацієнта   встановлено, що застосування запропонованої технології лікування гнійно-некротичних ран нижніх кінцівок, у порівнянні із традиційними методиками, має позитивну різницю (р˂0,05) на користь запропонованої по всім параметрам. Встановлено, що застосування даної технології  дозволяє знизити рівень незадовільних   результатів (р˂001). Отримані дані вказують на високу ефективність запропонованого способу лікування.</w:t>
      </w:r>
    </w:p>
    <w:p w14:paraId="37464DD6" w14:textId="77777777" w:rsidR="005D0A02" w:rsidRPr="005D0A02" w:rsidRDefault="005D0A02" w:rsidP="006C4BBE">
      <w:pPr>
        <w:spacing w:after="0" w:line="240" w:lineRule="auto"/>
        <w:ind w:firstLine="540"/>
        <w:jc w:val="both"/>
        <w:rPr>
          <w:rFonts w:ascii="Times New Roman" w:hAnsi="Times New Roman" w:cs="Times New Roman"/>
          <w:sz w:val="28"/>
          <w:szCs w:val="28"/>
          <w:lang w:val="uk-UA"/>
        </w:rPr>
      </w:pPr>
      <w:r w:rsidRPr="005D0A02">
        <w:rPr>
          <w:rFonts w:ascii="Times New Roman" w:hAnsi="Times New Roman" w:cs="Times New Roman"/>
          <w:sz w:val="28"/>
          <w:lang w:val="uk-UA"/>
        </w:rPr>
        <w:t xml:space="preserve">Для оцінки ефективності різних способів лікування пацієнтів із гнійно-некротичними ранами нижніх кінцівок було побудовано </w:t>
      </w:r>
      <w:r w:rsidRPr="005D0A02">
        <w:rPr>
          <w:rFonts w:ascii="Times New Roman" w:hAnsi="Times New Roman" w:cs="Times New Roman"/>
          <w:sz w:val="28"/>
          <w:lang w:val="en-US"/>
        </w:rPr>
        <w:t>ROC</w:t>
      </w:r>
      <w:r w:rsidRPr="005D0A02">
        <w:rPr>
          <w:rFonts w:ascii="Times New Roman" w:hAnsi="Times New Roman" w:cs="Times New Roman"/>
          <w:sz w:val="28"/>
          <w:lang w:val="uk-UA"/>
        </w:rPr>
        <w:t xml:space="preserve">-криву 4-ох факторної моделі прогнозування ризику незадовільної оцінки результатів лікування при використанні традиційної методики. </w:t>
      </w:r>
      <w:r w:rsidRPr="005D0A02">
        <w:rPr>
          <w:rFonts w:ascii="Times New Roman" w:hAnsi="Times New Roman" w:cs="Times New Roman"/>
          <w:sz w:val="28"/>
          <w:szCs w:val="28"/>
          <w:lang w:val="uk-UA"/>
        </w:rPr>
        <w:t>При виборі оптимального порогу моделі її чутливість становить 81,2% (95% ВІ 63,6% – 92,8%), специфічність – 100% (66,4% – 100%). Встановлено, що незадовільний результат лікування у пацієнтів за традиційною методикою залежить від тяжкості ураження тканин нижніх кінцівок.</w:t>
      </w:r>
    </w:p>
    <w:p w14:paraId="6467E50D" w14:textId="1FAD1078" w:rsidR="00295B60" w:rsidRPr="00936E01" w:rsidRDefault="00295B60" w:rsidP="006C4BBE">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D0A02" w:rsidRPr="005D0A02">
        <w:rPr>
          <w:rFonts w:ascii="Times New Roman" w:hAnsi="Times New Roman" w:cs="Times New Roman"/>
          <w:sz w:val="28"/>
          <w:szCs w:val="28"/>
          <w:lang w:val="uk-UA"/>
        </w:rPr>
        <w:t xml:space="preserve">Також було побудовано </w:t>
      </w:r>
      <w:r w:rsidR="005D0A02" w:rsidRPr="005D0A02">
        <w:rPr>
          <w:rFonts w:ascii="Times New Roman" w:hAnsi="Times New Roman" w:cs="Times New Roman"/>
          <w:sz w:val="28"/>
          <w:lang w:val="en-US"/>
        </w:rPr>
        <w:t>ROC</w:t>
      </w:r>
      <w:r w:rsidR="005D0A02" w:rsidRPr="005D0A02">
        <w:rPr>
          <w:rFonts w:ascii="Times New Roman" w:hAnsi="Times New Roman" w:cs="Times New Roman"/>
          <w:sz w:val="28"/>
          <w:lang w:val="uk-UA"/>
        </w:rPr>
        <w:t xml:space="preserve">-крива 3-ох факторної моделі прогнозування ризику не досягнення доброї оцінки при використанні удосконаленої  методики лікування. </w:t>
      </w:r>
      <w:r w:rsidR="005D0A02" w:rsidRPr="005D0A02">
        <w:rPr>
          <w:rFonts w:ascii="Times New Roman" w:hAnsi="Times New Roman" w:cs="Times New Roman"/>
          <w:sz w:val="28"/>
          <w:szCs w:val="28"/>
          <w:lang w:val="uk-UA"/>
        </w:rPr>
        <w:t xml:space="preserve">При виборі оптимального порогу моделі її чутливість становить 77,8% (95% ВІ 60,8% – 89,9%), специфічність – 81,8% (48,2% – 97,7%).  Було встановлено, що незадовільний результат лікування пацієнтів за удосконаленою методикою в меншій мірі залежить від тяжкості ураження. </w:t>
      </w:r>
    </w:p>
    <w:p w14:paraId="00CB0A61" w14:textId="77777777" w:rsidR="00A72998" w:rsidRPr="008B01C0" w:rsidRDefault="00530519" w:rsidP="006C4B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00FD99EA" w14:textId="77777777" w:rsidR="00D336DA" w:rsidRDefault="00336FD4" w:rsidP="006C4BB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A72998" w:rsidRPr="00942A7C">
        <w:rPr>
          <w:rFonts w:ascii="Times New Roman" w:hAnsi="Times New Roman" w:cs="Times New Roman"/>
          <w:sz w:val="28"/>
          <w:szCs w:val="28"/>
          <w:lang w:val="uk-UA"/>
        </w:rPr>
        <w:t xml:space="preserve"> </w:t>
      </w:r>
    </w:p>
    <w:p w14:paraId="3B27F5C6" w14:textId="77777777" w:rsidR="00D336DA" w:rsidRDefault="00D336DA" w:rsidP="006C4BBE">
      <w:pPr>
        <w:spacing w:after="0" w:line="240" w:lineRule="auto"/>
        <w:rPr>
          <w:rFonts w:ascii="Times New Roman" w:hAnsi="Times New Roman" w:cs="Times New Roman"/>
          <w:sz w:val="28"/>
          <w:szCs w:val="28"/>
          <w:lang w:val="uk-UA"/>
        </w:rPr>
      </w:pPr>
    </w:p>
    <w:p w14:paraId="0859D8E0" w14:textId="4D8A4C75" w:rsidR="00336FD4" w:rsidRDefault="00D336DA" w:rsidP="006C4BBE">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28113E" w:rsidRPr="0028113E">
        <w:rPr>
          <w:rFonts w:ascii="Times New Roman" w:hAnsi="Times New Roman" w:cs="Times New Roman"/>
          <w:b/>
          <w:sz w:val="28"/>
          <w:szCs w:val="28"/>
          <w:lang w:val="uk-UA"/>
        </w:rPr>
        <w:t>ВИСНОВКИ</w:t>
      </w:r>
    </w:p>
    <w:p w14:paraId="61E64D96" w14:textId="7D5F1871" w:rsidR="00CD611A" w:rsidRPr="00ED1FDA" w:rsidRDefault="00336FD4" w:rsidP="006C4BB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У дисертаційній роботі проведено аналіз, науково-теоретичне узагальнення та вирішення актуально</w:t>
      </w:r>
      <w:r w:rsidR="00ED1FDA">
        <w:rPr>
          <w:rFonts w:ascii="Times New Roman" w:hAnsi="Times New Roman" w:cs="Times New Roman"/>
          <w:sz w:val="28"/>
          <w:szCs w:val="28"/>
          <w:lang w:val="uk-UA"/>
        </w:rPr>
        <w:t>ї проблеми</w:t>
      </w:r>
      <w:r>
        <w:rPr>
          <w:rFonts w:ascii="Times New Roman" w:hAnsi="Times New Roman" w:cs="Times New Roman"/>
          <w:sz w:val="28"/>
          <w:szCs w:val="28"/>
          <w:lang w:val="uk-UA"/>
        </w:rPr>
        <w:t xml:space="preserve"> клінічної хірургії – підвищення ефективності лікування пацієнтів на гнійно-некрот</w:t>
      </w:r>
      <w:r w:rsidR="00D10AC0">
        <w:rPr>
          <w:rFonts w:ascii="Times New Roman" w:hAnsi="Times New Roman" w:cs="Times New Roman"/>
          <w:sz w:val="28"/>
          <w:szCs w:val="28"/>
          <w:lang w:val="uk-UA"/>
        </w:rPr>
        <w:t xml:space="preserve">ичні рани нижніх кінцівок, </w:t>
      </w:r>
      <w:r>
        <w:rPr>
          <w:rFonts w:ascii="Times New Roman" w:hAnsi="Times New Roman" w:cs="Times New Roman"/>
          <w:sz w:val="28"/>
          <w:szCs w:val="28"/>
          <w:lang w:val="uk-UA"/>
        </w:rPr>
        <w:t>що виявляються в  впровадженні удосконаленої технології лікування хворих, розробленої на підставі вивчення патогенетичних механізмів розвитку ран, удосконалення передопераційної підготовки, хірургічної тактики та</w:t>
      </w:r>
      <w:r w:rsidR="00D10AC0">
        <w:rPr>
          <w:rFonts w:ascii="Times New Roman" w:hAnsi="Times New Roman" w:cs="Times New Roman"/>
          <w:sz w:val="28"/>
          <w:szCs w:val="28"/>
          <w:lang w:val="uk-UA"/>
        </w:rPr>
        <w:t xml:space="preserve"> техніки оперативних втручань, </w:t>
      </w:r>
      <w:r>
        <w:rPr>
          <w:rFonts w:ascii="Times New Roman" w:hAnsi="Times New Roman" w:cs="Times New Roman"/>
          <w:sz w:val="28"/>
          <w:szCs w:val="28"/>
          <w:lang w:val="uk-UA"/>
        </w:rPr>
        <w:t>профілактики передопераційних ускладнень</w:t>
      </w:r>
    </w:p>
    <w:p w14:paraId="5B3B599E" w14:textId="1FEF9EE5" w:rsidR="00CD611A" w:rsidRDefault="00393EFC" w:rsidP="006C4B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CD611A">
        <w:rPr>
          <w:rFonts w:ascii="Times New Roman" w:hAnsi="Times New Roman" w:cs="Times New Roman"/>
          <w:sz w:val="28"/>
          <w:szCs w:val="28"/>
          <w:lang w:val="uk-UA"/>
        </w:rPr>
        <w:t>.  Лікування гнійно-некротичних ран нижніх кінцівок у пацієнтів архівної групи, які лікувались за традиційною технологією, забезпечує отримати задовільні результати  у 60,8</w:t>
      </w:r>
      <w:r w:rsidR="00CD611A">
        <w:rPr>
          <w:rFonts w:ascii="Times New Roman" w:hAnsi="Times New Roman" w:cs="Times New Roman"/>
          <w:color w:val="008000"/>
          <w:sz w:val="28"/>
          <w:szCs w:val="28"/>
          <w:lang w:val="uk-UA"/>
        </w:rPr>
        <w:t>±3,0</w:t>
      </w:r>
      <w:r w:rsidR="00CD611A">
        <w:rPr>
          <w:rFonts w:ascii="Times New Roman" w:hAnsi="Times New Roman" w:cs="Times New Roman"/>
          <w:sz w:val="28"/>
          <w:szCs w:val="28"/>
          <w:lang w:val="uk-UA"/>
        </w:rPr>
        <w:t>% випадків при виписці та у 57,8</w:t>
      </w:r>
      <w:r w:rsidR="00CD611A">
        <w:rPr>
          <w:rFonts w:ascii="Times New Roman" w:hAnsi="Times New Roman" w:cs="Times New Roman"/>
          <w:color w:val="008000"/>
          <w:sz w:val="28"/>
          <w:szCs w:val="28"/>
          <w:lang w:val="uk-UA"/>
        </w:rPr>
        <w:t>±4,4</w:t>
      </w:r>
      <w:r w:rsidR="00CD611A">
        <w:rPr>
          <w:rFonts w:ascii="Times New Roman" w:hAnsi="Times New Roman" w:cs="Times New Roman"/>
          <w:sz w:val="28"/>
          <w:szCs w:val="28"/>
          <w:lang w:val="uk-UA"/>
        </w:rPr>
        <w:t>% у віддаленому періоді. При цьому питома вага незадовільних результатів (не загоєння ран) становила у 39,2</w:t>
      </w:r>
      <w:r w:rsidR="00CD611A">
        <w:rPr>
          <w:rFonts w:ascii="Times New Roman" w:hAnsi="Times New Roman" w:cs="Times New Roman"/>
          <w:color w:val="008000"/>
          <w:sz w:val="28"/>
          <w:szCs w:val="28"/>
          <w:lang w:val="uk-UA"/>
        </w:rPr>
        <w:t>±3,0</w:t>
      </w:r>
      <w:r w:rsidR="00CD611A">
        <w:rPr>
          <w:rFonts w:ascii="Times New Roman" w:hAnsi="Times New Roman" w:cs="Times New Roman"/>
          <w:sz w:val="28"/>
          <w:szCs w:val="28"/>
          <w:lang w:val="uk-UA"/>
        </w:rPr>
        <w:t>% при виписці  та 42,2</w:t>
      </w:r>
      <w:r w:rsidR="00CD611A">
        <w:rPr>
          <w:rFonts w:ascii="Times New Roman" w:hAnsi="Times New Roman" w:cs="Times New Roman"/>
          <w:color w:val="008000"/>
          <w:sz w:val="28"/>
          <w:szCs w:val="28"/>
          <w:lang w:val="uk-UA"/>
        </w:rPr>
        <w:t>±4,4</w:t>
      </w:r>
      <w:r w:rsidR="00CD611A">
        <w:rPr>
          <w:rFonts w:ascii="Times New Roman" w:hAnsi="Times New Roman" w:cs="Times New Roman"/>
          <w:sz w:val="28"/>
          <w:szCs w:val="28"/>
          <w:lang w:val="uk-UA"/>
        </w:rPr>
        <w:t>% випадків у віддаленому періоді.  Встановлено, що  причинами, незадовільних результатів є: недостатнє врахування факторів ризику розвитку гнійно-некротичних ран нижніх кінцівок, не було  застосовано інноваційні технологій у підготовці ран до пластичного закриття, низький відсоток (14 %) операцій по закриттю ранових дефе</w:t>
      </w:r>
      <w:r w:rsidR="00FD4066">
        <w:rPr>
          <w:rFonts w:ascii="Times New Roman" w:hAnsi="Times New Roman" w:cs="Times New Roman"/>
          <w:sz w:val="28"/>
          <w:szCs w:val="28"/>
          <w:lang w:val="uk-UA"/>
        </w:rPr>
        <w:t>ктів зі значною кількістю після оперативних</w:t>
      </w:r>
      <w:r w:rsidR="00CD611A">
        <w:rPr>
          <w:rFonts w:ascii="Times New Roman" w:hAnsi="Times New Roman" w:cs="Times New Roman"/>
          <w:sz w:val="28"/>
          <w:szCs w:val="28"/>
          <w:lang w:val="uk-UA"/>
        </w:rPr>
        <w:t xml:space="preserve"> ускладнень. </w:t>
      </w:r>
    </w:p>
    <w:p w14:paraId="0EE9F258" w14:textId="0293C2C9" w:rsidR="00CD611A" w:rsidRDefault="00393EFC" w:rsidP="006C4BB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CD611A">
        <w:rPr>
          <w:rFonts w:ascii="Times New Roman" w:hAnsi="Times New Roman" w:cs="Times New Roman"/>
          <w:sz w:val="28"/>
          <w:szCs w:val="28"/>
          <w:lang w:val="uk-UA"/>
        </w:rPr>
        <w:t xml:space="preserve">.  З метою об’єктивізації отриманих результатів основні параметри  процесу загоєння у гнійно-некротичних ранах було перетворено у значення бальної шкали. На основі запропонованої комплексної оцінки стану рани було вперше розроблено систему оцінки ефективності  лікування гнійно-некротичних ран також з урахуванням функціонального стану пацієнта та  його комплаєнса. Застосування даної системи дозволило поряд з визначенням ефективності лікування ран, порівнювати різні способи лікування.   </w:t>
      </w:r>
    </w:p>
    <w:p w14:paraId="4002DBAE" w14:textId="1A05A2D5" w:rsidR="00CD611A" w:rsidRDefault="00336FD4" w:rsidP="006C4B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93EFC">
        <w:rPr>
          <w:rFonts w:ascii="Times New Roman" w:hAnsi="Times New Roman" w:cs="Times New Roman"/>
          <w:sz w:val="28"/>
          <w:szCs w:val="28"/>
          <w:lang w:val="uk-UA"/>
        </w:rPr>
        <w:t>3</w:t>
      </w:r>
      <w:r w:rsidR="00CD611A">
        <w:rPr>
          <w:rFonts w:ascii="Times New Roman" w:hAnsi="Times New Roman" w:cs="Times New Roman"/>
          <w:sz w:val="28"/>
          <w:szCs w:val="28"/>
          <w:lang w:val="uk-UA"/>
        </w:rPr>
        <w:t xml:space="preserve">. Встановлено, що у середовищі </w:t>
      </w:r>
      <w:r w:rsidR="00CD611A">
        <w:rPr>
          <w:rFonts w:ascii="Times New Roman" w:hAnsi="Times New Roman" w:cs="Times New Roman"/>
          <w:i/>
          <w:iCs/>
          <w:sz w:val="28"/>
          <w:szCs w:val="28"/>
          <w:lang w:val="uk-UA"/>
        </w:rPr>
        <w:t>і</w:t>
      </w:r>
      <w:r w:rsidR="00CD611A">
        <w:rPr>
          <w:rFonts w:ascii="Times New Roman" w:hAnsi="Times New Roman" w:cs="Times New Roman"/>
          <w:i/>
          <w:iCs/>
          <w:sz w:val="28"/>
          <w:szCs w:val="28"/>
          <w:lang w:val="en-US"/>
        </w:rPr>
        <w:t>n</w:t>
      </w:r>
      <w:r w:rsidR="00CD611A">
        <w:rPr>
          <w:rFonts w:ascii="Times New Roman" w:hAnsi="Times New Roman" w:cs="Times New Roman"/>
          <w:i/>
          <w:iCs/>
          <w:sz w:val="28"/>
          <w:szCs w:val="28"/>
          <w:lang w:val="uk-UA"/>
        </w:rPr>
        <w:t xml:space="preserve"> </w:t>
      </w:r>
      <w:r w:rsidR="00CD611A">
        <w:rPr>
          <w:rFonts w:ascii="Times New Roman" w:hAnsi="Times New Roman" w:cs="Times New Roman"/>
          <w:i/>
          <w:iCs/>
          <w:sz w:val="28"/>
          <w:szCs w:val="28"/>
          <w:lang w:val="en-US"/>
        </w:rPr>
        <w:t>vitro</w:t>
      </w:r>
      <w:r w:rsidR="00CD611A">
        <w:rPr>
          <w:rFonts w:ascii="Times New Roman" w:hAnsi="Times New Roman" w:cs="Times New Roman"/>
          <w:sz w:val="28"/>
          <w:szCs w:val="28"/>
          <w:lang w:val="uk-UA"/>
        </w:rPr>
        <w:t xml:space="preserve"> біоплівки формуються протягом 24 год. Доведено, що в гострих гнійних ранах  біоплівки формуються на третю добу у 55 пацієнтів. При синдромі діабетичної стопи 68 % ран містять біоплівку. У 89 % випадках біоплівку формують грамнегативні мікроорганізми. Виявлено пряму кореляційну залежність між здатністю мікроорганізмів утворювати бактеріальну плівку та тривалістю захворювання (коефіцієнт лінійної кореляції Пірсона  </w:t>
      </w:r>
      <w:r w:rsidR="00CD611A">
        <w:rPr>
          <w:rFonts w:ascii="Times New Roman" w:hAnsi="Times New Roman" w:cs="Times New Roman"/>
          <w:sz w:val="28"/>
          <w:szCs w:val="28"/>
        </w:rPr>
        <w:t>r</w:t>
      </w:r>
      <w:r w:rsidR="00CD611A">
        <w:rPr>
          <w:rFonts w:ascii="Times New Roman" w:hAnsi="Times New Roman" w:cs="Times New Roman"/>
          <w:sz w:val="28"/>
          <w:szCs w:val="28"/>
          <w:vertAlign w:val="subscript"/>
        </w:rPr>
        <w:t>p</w:t>
      </w:r>
      <w:r w:rsidR="00CD611A">
        <w:rPr>
          <w:rFonts w:ascii="Times New Roman" w:hAnsi="Times New Roman" w:cs="Times New Roman"/>
          <w:sz w:val="28"/>
          <w:szCs w:val="28"/>
          <w:vertAlign w:val="subscript"/>
          <w:lang w:val="uk-UA"/>
        </w:rPr>
        <w:t xml:space="preserve"> </w:t>
      </w:r>
      <w:r w:rsidR="00CD611A">
        <w:rPr>
          <w:rFonts w:ascii="Times New Roman" w:hAnsi="Times New Roman" w:cs="Times New Roman"/>
          <w:sz w:val="28"/>
          <w:szCs w:val="28"/>
          <w:lang w:val="uk-UA"/>
        </w:rPr>
        <w:t>= 0,67</w:t>
      </w:r>
      <w:r w:rsidR="00CD611A">
        <w:rPr>
          <w:rFonts w:ascii="Times New Roman" w:hAnsi="Times New Roman" w:cs="Times New Roman"/>
          <w:color w:val="008000"/>
          <w:sz w:val="28"/>
          <w:szCs w:val="28"/>
          <w:lang w:val="uk-UA"/>
        </w:rPr>
        <w:t xml:space="preserve">, </w:t>
      </w:r>
      <w:r w:rsidR="00CD611A">
        <w:rPr>
          <w:rFonts w:ascii="Times New Roman" w:hAnsi="Times New Roman" w:cs="Times New Roman"/>
          <w:color w:val="008000"/>
          <w:sz w:val="28"/>
          <w:szCs w:val="28"/>
          <w:lang w:val="en-US"/>
        </w:rPr>
        <w:t>p</w:t>
      </w:r>
      <w:r w:rsidR="00CD611A">
        <w:rPr>
          <w:rFonts w:ascii="Times New Roman" w:hAnsi="Times New Roman" w:cs="Times New Roman"/>
          <w:color w:val="008000"/>
          <w:sz w:val="28"/>
          <w:szCs w:val="28"/>
          <w:lang w:val="uk-UA"/>
        </w:rPr>
        <w:t>&lt;0,05</w:t>
      </w:r>
      <w:r w:rsidR="00CD611A">
        <w:rPr>
          <w:rFonts w:ascii="Times New Roman" w:hAnsi="Times New Roman" w:cs="Times New Roman"/>
          <w:sz w:val="28"/>
          <w:szCs w:val="28"/>
          <w:lang w:val="uk-UA"/>
        </w:rPr>
        <w:t xml:space="preserve">). Натомість, кореляція даної ознаки із термінами регресії клінічних проявів </w:t>
      </w:r>
      <w:r w:rsidR="00CD611A">
        <w:rPr>
          <w:rFonts w:ascii="Times New Roman" w:hAnsi="Times New Roman" w:cs="Times New Roman"/>
          <w:sz w:val="28"/>
          <w:szCs w:val="28"/>
        </w:rPr>
        <w:t>SIRS</w:t>
      </w:r>
      <w:r w:rsidR="00CD611A">
        <w:rPr>
          <w:rFonts w:ascii="Times New Roman" w:hAnsi="Times New Roman" w:cs="Times New Roman"/>
          <w:sz w:val="28"/>
          <w:szCs w:val="28"/>
          <w:lang w:val="uk-UA"/>
        </w:rPr>
        <w:t xml:space="preserve"> була менш значимою та носила зворотній напрямок (</w:t>
      </w:r>
      <w:r w:rsidR="00CD611A">
        <w:rPr>
          <w:rFonts w:ascii="Times New Roman" w:hAnsi="Times New Roman" w:cs="Times New Roman"/>
          <w:sz w:val="28"/>
          <w:szCs w:val="28"/>
        </w:rPr>
        <w:t>r</w:t>
      </w:r>
      <w:r w:rsidR="00CD611A">
        <w:rPr>
          <w:rFonts w:ascii="Times New Roman" w:hAnsi="Times New Roman" w:cs="Times New Roman"/>
          <w:sz w:val="28"/>
          <w:szCs w:val="28"/>
          <w:vertAlign w:val="subscript"/>
        </w:rPr>
        <w:t>p</w:t>
      </w:r>
      <w:r w:rsidR="00CD611A">
        <w:rPr>
          <w:rFonts w:ascii="Times New Roman" w:hAnsi="Times New Roman" w:cs="Times New Roman"/>
          <w:sz w:val="28"/>
          <w:szCs w:val="28"/>
          <w:lang w:val="uk-UA"/>
        </w:rPr>
        <w:t xml:space="preserve"> = - 0,42). Кореляційний зв’язок здатності збудників утворювати плівки із термінами появи грануляцій був слабким     (</w:t>
      </w:r>
      <w:r w:rsidR="00CD611A">
        <w:rPr>
          <w:rFonts w:ascii="Times New Roman" w:hAnsi="Times New Roman" w:cs="Times New Roman"/>
          <w:sz w:val="28"/>
          <w:szCs w:val="28"/>
        </w:rPr>
        <w:t>r</w:t>
      </w:r>
      <w:r w:rsidR="00CD611A">
        <w:rPr>
          <w:rFonts w:ascii="Times New Roman" w:hAnsi="Times New Roman" w:cs="Times New Roman"/>
          <w:sz w:val="28"/>
          <w:szCs w:val="28"/>
          <w:vertAlign w:val="subscript"/>
        </w:rPr>
        <w:t>p</w:t>
      </w:r>
      <w:r w:rsidR="00CD611A">
        <w:rPr>
          <w:rFonts w:ascii="Times New Roman" w:hAnsi="Times New Roman" w:cs="Times New Roman"/>
          <w:sz w:val="28"/>
          <w:szCs w:val="28"/>
          <w:lang w:val="uk-UA"/>
        </w:rPr>
        <w:t xml:space="preserve"> = - 0,27</w:t>
      </w:r>
      <w:r w:rsidR="00CD611A">
        <w:rPr>
          <w:rFonts w:ascii="Times New Roman" w:hAnsi="Times New Roman" w:cs="Times New Roman"/>
          <w:color w:val="008000"/>
          <w:sz w:val="28"/>
          <w:szCs w:val="28"/>
          <w:lang w:val="uk-UA"/>
        </w:rPr>
        <w:t xml:space="preserve">, </w:t>
      </w:r>
      <w:r w:rsidR="00CD611A">
        <w:rPr>
          <w:rFonts w:ascii="Times New Roman" w:hAnsi="Times New Roman" w:cs="Times New Roman"/>
          <w:color w:val="008000"/>
          <w:sz w:val="28"/>
          <w:szCs w:val="28"/>
          <w:lang w:val="en-US"/>
        </w:rPr>
        <w:t>p</w:t>
      </w:r>
      <w:r w:rsidR="00CD611A">
        <w:rPr>
          <w:rFonts w:ascii="Times New Roman" w:hAnsi="Times New Roman" w:cs="Times New Roman"/>
          <w:color w:val="008000"/>
          <w:sz w:val="28"/>
          <w:szCs w:val="28"/>
          <w:lang w:val="uk-UA"/>
        </w:rPr>
        <w:t>&lt;0,05</w:t>
      </w:r>
      <w:r w:rsidR="00CD611A">
        <w:rPr>
          <w:rFonts w:ascii="Times New Roman" w:hAnsi="Times New Roman" w:cs="Times New Roman"/>
          <w:sz w:val="28"/>
          <w:szCs w:val="28"/>
          <w:lang w:val="uk-UA"/>
        </w:rPr>
        <w:t>). Доведено, що «хронізація» рани відбувається наявності у біоплівці патогенних факторів агресії.</w:t>
      </w:r>
    </w:p>
    <w:p w14:paraId="48B28784" w14:textId="0B2DF7AB" w:rsidR="00CD611A" w:rsidRDefault="00393EFC" w:rsidP="00393EF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CD611A">
        <w:rPr>
          <w:rFonts w:ascii="Times New Roman" w:hAnsi="Times New Roman" w:cs="Times New Roman"/>
          <w:sz w:val="28"/>
          <w:szCs w:val="28"/>
          <w:lang w:val="uk-UA"/>
        </w:rPr>
        <w:t xml:space="preserve">. Встановлено, що за фізіологічного перебігу загоєння рани максимальна активність желатиназ спостерігається на четверту добу післяопераційного періоду, а зниження їх активності відбувається на сьому добу після операції </w:t>
      </w:r>
      <w:r w:rsidR="00CD611A">
        <w:rPr>
          <w:rFonts w:ascii="Times New Roman" w:hAnsi="Times New Roman" w:cs="Times New Roman"/>
          <w:color w:val="008000"/>
          <w:sz w:val="28"/>
          <w:szCs w:val="28"/>
        </w:rPr>
        <w:t>(</w:t>
      </w:r>
      <w:r w:rsidR="00CD611A">
        <w:rPr>
          <w:rFonts w:ascii="Times New Roman" w:hAnsi="Times New Roman" w:cs="Times New Roman"/>
          <w:color w:val="008000"/>
          <w:sz w:val="28"/>
          <w:szCs w:val="28"/>
          <w:lang w:val="en-US"/>
        </w:rPr>
        <w:t>p</w:t>
      </w:r>
      <w:r w:rsidR="00CD611A">
        <w:rPr>
          <w:rFonts w:ascii="Times New Roman" w:hAnsi="Times New Roman" w:cs="Times New Roman"/>
          <w:sz w:val="28"/>
          <w:szCs w:val="28"/>
        </w:rPr>
        <w:t>&lt;0,05)</w:t>
      </w:r>
      <w:r w:rsidR="00CD611A">
        <w:rPr>
          <w:rFonts w:ascii="Times New Roman" w:hAnsi="Times New Roman" w:cs="Times New Roman"/>
          <w:sz w:val="28"/>
          <w:szCs w:val="28"/>
          <w:lang w:val="uk-UA"/>
        </w:rPr>
        <w:t xml:space="preserve">, що є характерною ознакою переходу від запального фенотипу до </w:t>
      </w:r>
      <w:r w:rsidR="00CD611A">
        <w:rPr>
          <w:rFonts w:ascii="Times New Roman" w:hAnsi="Times New Roman" w:cs="Times New Roman"/>
          <w:sz w:val="28"/>
          <w:szCs w:val="28"/>
          <w:lang w:val="uk-UA"/>
        </w:rPr>
        <w:lastRenderedPageBreak/>
        <w:t xml:space="preserve">регенераторної фази загоєння. Натомість, у біоптатах, отриманих з хронічних ран пацієнтів з цукровим діабетом, на сьомий післяопераційний день активність обох желатиназ залишалася перманентно високою.  </w:t>
      </w:r>
      <w:r w:rsidR="000C618B">
        <w:rPr>
          <w:rFonts w:ascii="Times New Roman" w:hAnsi="Times New Roman" w:cs="Times New Roman"/>
          <w:sz w:val="28"/>
          <w:szCs w:val="28"/>
          <w:lang w:val="uk-UA"/>
        </w:rPr>
        <w:t>В</w:t>
      </w:r>
      <w:r w:rsidR="000C618B" w:rsidRPr="00FC4E3F">
        <w:rPr>
          <w:rFonts w:ascii="Times New Roman" w:hAnsi="Times New Roman" w:cs="Times New Roman"/>
          <w:sz w:val="28"/>
          <w:szCs w:val="28"/>
          <w:lang w:val="uk-UA"/>
        </w:rPr>
        <w:t>становлено, що мікроорганізми, які знаходяться на рановій поверхні у пацієнтів із синдромом діабетичної стопи</w:t>
      </w:r>
      <w:r w:rsidR="000C618B">
        <w:rPr>
          <w:rFonts w:ascii="Times New Roman" w:hAnsi="Times New Roman" w:cs="Times New Roman"/>
          <w:sz w:val="28"/>
          <w:szCs w:val="28"/>
          <w:lang w:val="uk-UA"/>
        </w:rPr>
        <w:t>,</w:t>
      </w:r>
      <w:r w:rsidR="000C618B" w:rsidRPr="00FC4E3F">
        <w:rPr>
          <w:rFonts w:ascii="Times New Roman" w:hAnsi="Times New Roman" w:cs="Times New Roman"/>
          <w:sz w:val="28"/>
          <w:szCs w:val="28"/>
          <w:lang w:val="uk-UA"/>
        </w:rPr>
        <w:t xml:space="preserve"> також мають власну колагенолітичну активність.</w:t>
      </w:r>
      <w:r w:rsidR="000C618B" w:rsidRPr="000C618B">
        <w:rPr>
          <w:rFonts w:ascii="Times New Roman" w:hAnsi="Times New Roman" w:cs="Times New Roman"/>
          <w:iCs/>
          <w:sz w:val="28"/>
          <w:szCs w:val="28"/>
          <w:lang w:val="uk-UA"/>
        </w:rPr>
        <w:t xml:space="preserve"> </w:t>
      </w:r>
      <w:r w:rsidR="000C618B">
        <w:rPr>
          <w:rFonts w:ascii="Times New Roman" w:hAnsi="Times New Roman" w:cs="Times New Roman"/>
          <w:iCs/>
          <w:sz w:val="28"/>
          <w:szCs w:val="28"/>
          <w:lang w:val="uk-UA"/>
        </w:rPr>
        <w:t>Н</w:t>
      </w:r>
      <w:r w:rsidR="000C618B" w:rsidRPr="000C618B">
        <w:rPr>
          <w:rFonts w:ascii="Times New Roman" w:hAnsi="Times New Roman" w:cs="Times New Roman"/>
          <w:iCs/>
          <w:sz w:val="28"/>
          <w:szCs w:val="28"/>
          <w:lang w:val="uk-UA"/>
        </w:rPr>
        <w:t xml:space="preserve">айбільш високу загальну колагенолітичну активність проявляють ензими, які секретуються культурою </w:t>
      </w:r>
      <w:r w:rsidR="000C618B" w:rsidRPr="00FC4E3F">
        <w:rPr>
          <w:rFonts w:ascii="Times New Roman" w:hAnsi="Times New Roman" w:cs="Times New Roman"/>
          <w:i/>
          <w:iCs/>
          <w:sz w:val="28"/>
          <w:szCs w:val="28"/>
        </w:rPr>
        <w:t>P</w:t>
      </w:r>
      <w:r w:rsidR="000C618B" w:rsidRPr="000C618B">
        <w:rPr>
          <w:rFonts w:ascii="Times New Roman" w:hAnsi="Times New Roman" w:cs="Times New Roman"/>
          <w:i/>
          <w:iCs/>
          <w:sz w:val="28"/>
          <w:szCs w:val="28"/>
          <w:lang w:val="uk-UA"/>
        </w:rPr>
        <w:t xml:space="preserve">. </w:t>
      </w:r>
      <w:r w:rsidR="000C618B" w:rsidRPr="00FC4E3F">
        <w:rPr>
          <w:rFonts w:ascii="Times New Roman" w:hAnsi="Times New Roman" w:cs="Times New Roman"/>
          <w:i/>
          <w:iCs/>
          <w:sz w:val="28"/>
          <w:szCs w:val="28"/>
        </w:rPr>
        <w:t>Vulgaris</w:t>
      </w:r>
      <w:r w:rsidR="000C618B">
        <w:rPr>
          <w:rFonts w:ascii="Times New Roman" w:hAnsi="Times New Roman" w:cs="Times New Roman"/>
          <w:i/>
          <w:iCs/>
          <w:sz w:val="28"/>
          <w:szCs w:val="28"/>
          <w:lang w:val="uk-UA"/>
        </w:rPr>
        <w:t xml:space="preserve">. </w:t>
      </w:r>
      <w:r w:rsidR="000C618B" w:rsidRPr="000C618B">
        <w:rPr>
          <w:rFonts w:ascii="Times New Roman" w:hAnsi="Times New Roman" w:cs="Times New Roman"/>
          <w:iCs/>
          <w:sz w:val="28"/>
          <w:szCs w:val="28"/>
          <w:lang w:val="uk-UA"/>
        </w:rPr>
        <w:t xml:space="preserve"> </w:t>
      </w:r>
      <w:r w:rsidR="00CD611A">
        <w:rPr>
          <w:rFonts w:ascii="Times New Roman" w:hAnsi="Times New Roman" w:cs="Times New Roman"/>
          <w:sz w:val="28"/>
          <w:szCs w:val="28"/>
        </w:rPr>
        <w:t>VAC</w:t>
      </w:r>
      <w:r w:rsidR="00CD611A">
        <w:rPr>
          <w:rFonts w:ascii="Times New Roman" w:hAnsi="Times New Roman" w:cs="Times New Roman"/>
          <w:sz w:val="28"/>
          <w:szCs w:val="28"/>
          <w:lang w:val="uk-UA"/>
        </w:rPr>
        <w:t>-терапія хронічних гнійних  ран та виразок у пацієнтів з цукровим діабетом сприяє зниженню активності ММП у тканинних біоптатах ран на 68 та 45 % на п’яту та десяту добу після початку лікування у порівнянні з цим показником до лікування (</w:t>
      </w:r>
      <w:r w:rsidR="00CD611A">
        <w:rPr>
          <w:rFonts w:ascii="Times New Roman" w:hAnsi="Times New Roman" w:cs="Times New Roman"/>
          <w:color w:val="008000"/>
          <w:sz w:val="28"/>
          <w:szCs w:val="28"/>
          <w:lang w:val="en-US"/>
        </w:rPr>
        <w:t>p</w:t>
      </w:r>
      <w:r w:rsidR="00CD611A">
        <w:rPr>
          <w:rFonts w:ascii="Times New Roman" w:hAnsi="Times New Roman" w:cs="Times New Roman"/>
          <w:color w:val="008000"/>
          <w:sz w:val="28"/>
          <w:szCs w:val="28"/>
          <w:lang w:val="uk-UA"/>
        </w:rPr>
        <w:t>&lt;</w:t>
      </w:r>
      <w:r w:rsidR="00CD611A">
        <w:rPr>
          <w:rFonts w:ascii="Times New Roman" w:hAnsi="Times New Roman" w:cs="Times New Roman"/>
          <w:sz w:val="28"/>
          <w:szCs w:val="28"/>
          <w:lang w:val="uk-UA"/>
        </w:rPr>
        <w:t>0,05). Натомість, активність желатиназ в ексудатах ран після застосування вакуумування ран збільшилася на 68 та 85 % порівняно з цією величиною до лікування (</w:t>
      </w:r>
      <w:r w:rsidR="00CD611A">
        <w:rPr>
          <w:rFonts w:ascii="Times New Roman" w:hAnsi="Times New Roman" w:cs="Times New Roman"/>
          <w:color w:val="008000"/>
          <w:sz w:val="28"/>
          <w:szCs w:val="28"/>
          <w:lang w:val="uk-UA"/>
        </w:rPr>
        <w:t>p&lt;</w:t>
      </w:r>
      <w:r w:rsidR="00CD611A">
        <w:rPr>
          <w:rFonts w:ascii="Times New Roman" w:hAnsi="Times New Roman" w:cs="Times New Roman"/>
          <w:sz w:val="28"/>
          <w:szCs w:val="28"/>
          <w:lang w:val="uk-UA"/>
        </w:rPr>
        <w:t>0,05). У пацієнтів, що проходили курс стандартного лікування, активність ММП у тканинах ранової поверхні залишалася стабільно високою.</w:t>
      </w:r>
      <w:r w:rsidR="006C4BBE">
        <w:rPr>
          <w:rFonts w:ascii="Times New Roman" w:hAnsi="Times New Roman" w:cs="Times New Roman"/>
          <w:sz w:val="28"/>
          <w:szCs w:val="28"/>
          <w:lang w:val="uk-UA"/>
        </w:rPr>
        <w:t xml:space="preserve"> </w:t>
      </w:r>
    </w:p>
    <w:p w14:paraId="04059C9D" w14:textId="7C3F753A" w:rsidR="00CD611A" w:rsidRDefault="00393EFC" w:rsidP="00393EF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w:t>
      </w:r>
      <w:r w:rsidR="00CD611A">
        <w:rPr>
          <w:rFonts w:ascii="Times New Roman" w:hAnsi="Times New Roman" w:cs="Times New Roman"/>
          <w:sz w:val="28"/>
          <w:szCs w:val="28"/>
          <w:lang w:val="uk-UA"/>
        </w:rPr>
        <w:t>. Застосування культивованих алогенних мультипотентних мезенхімальних стромальних клітин, отриманих з жирової тканини  та фібринового гідрогелю, впливає на   цитоморфологічну картину ранового ложа і  дозволяє вдвічі (</w:t>
      </w:r>
      <w:r w:rsidR="00CD611A">
        <w:rPr>
          <w:rFonts w:ascii="Times New Roman" w:hAnsi="Times New Roman" w:cs="Times New Roman"/>
          <w:color w:val="008000"/>
          <w:sz w:val="28"/>
          <w:szCs w:val="28"/>
          <w:lang w:val="en-US"/>
        </w:rPr>
        <w:t>p</w:t>
      </w:r>
      <w:r w:rsidR="00CD611A">
        <w:rPr>
          <w:rFonts w:ascii="Times New Roman" w:hAnsi="Times New Roman" w:cs="Times New Roman"/>
          <w:color w:val="008000"/>
          <w:sz w:val="28"/>
          <w:szCs w:val="28"/>
          <w:lang w:val="uk-UA"/>
        </w:rPr>
        <w:t>&lt;</w:t>
      </w:r>
      <w:r w:rsidR="00CD611A">
        <w:rPr>
          <w:rFonts w:ascii="Times New Roman" w:hAnsi="Times New Roman" w:cs="Times New Roman"/>
          <w:sz w:val="28"/>
          <w:szCs w:val="28"/>
          <w:lang w:val="uk-UA"/>
        </w:rPr>
        <w:t>0,05) прискорити розвиток регенеративних процесів у ранах.  Розроблено методику із застосуванням клітинної терапії у комплексному лікуванні гнійно-некротичних ран нижніх кінцівок. Аплікацію клітин проводили на різних етапах підготовки ранової поверхні до пластичного закриття. Застосування аплікацій мезенхімальних стовбурових клітин  на шкірні трансплантати у поєднанні з дозованою вакуумною терапією дозволяє досягти  їх  повного приживлення  у 100 % випадків</w:t>
      </w:r>
    </w:p>
    <w:p w14:paraId="6655D55A" w14:textId="26A28E15" w:rsidR="00CD611A" w:rsidRDefault="00393EFC" w:rsidP="00393EF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w:t>
      </w:r>
      <w:r w:rsidR="00CD611A">
        <w:rPr>
          <w:rFonts w:ascii="Times New Roman" w:hAnsi="Times New Roman" w:cs="Times New Roman"/>
          <w:sz w:val="28"/>
          <w:szCs w:val="28"/>
          <w:lang w:val="uk-UA"/>
        </w:rPr>
        <w:t xml:space="preserve">. Розроблено та впроваджено в практику удосконалені способи закриття  дефектів ступні васкуляризованими  клаптями. Розроблено новий спосіб пластичного закриття дефектів стопи острівцевим клаптем на великогомілковій артерії шляхом удосконаленої методики обробки клаптя на гомілці, що дозволяє закрити донорську ділянку шкіри без проведення аутодермопластики. Доведено доцільність застосування розроблених способів пластики у залежності від локалізації дефекту та патогенезу рани.  </w:t>
      </w:r>
    </w:p>
    <w:p w14:paraId="05E6BEE2" w14:textId="4531843C" w:rsidR="00CD611A" w:rsidRDefault="00393EFC" w:rsidP="00393EF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w:t>
      </w:r>
      <w:r w:rsidR="00CD611A">
        <w:rPr>
          <w:rFonts w:ascii="Times New Roman" w:hAnsi="Times New Roman" w:cs="Times New Roman"/>
          <w:sz w:val="28"/>
          <w:szCs w:val="28"/>
          <w:lang w:val="uk-UA"/>
        </w:rPr>
        <w:t>. Розроблена нова технологія хірургічного лікування гнійно-некротичних ран нижніх кінцівок, заснована на диференційному комплексному підході із застосуванням удосконалених класичних підходів реконструктивної хірургії та методів молекулярно-клітинної терапії із застосуванням мезенхімальних стовбурових клітин, що забезпечує значно підвищити ефективність загоєння ран з 60,8 % до 91,3 % у порівнянні зі стандартними хірургічними методиками (</w:t>
      </w:r>
      <w:r w:rsidR="00CD611A">
        <w:rPr>
          <w:rFonts w:ascii="Times New Roman" w:hAnsi="Times New Roman" w:cs="Times New Roman"/>
          <w:color w:val="008000"/>
          <w:sz w:val="28"/>
          <w:szCs w:val="28"/>
          <w:lang w:val="en-US"/>
        </w:rPr>
        <w:t>p</w:t>
      </w:r>
      <w:r w:rsidR="00CD611A">
        <w:rPr>
          <w:rFonts w:ascii="Times New Roman" w:hAnsi="Times New Roman" w:cs="Times New Roman"/>
          <w:color w:val="008000"/>
          <w:sz w:val="28"/>
          <w:szCs w:val="28"/>
          <w:lang w:val="uk-UA"/>
        </w:rPr>
        <w:t>&lt;</w:t>
      </w:r>
      <w:r w:rsidR="00CD611A">
        <w:rPr>
          <w:rFonts w:ascii="Times New Roman" w:hAnsi="Times New Roman" w:cs="Times New Roman"/>
          <w:sz w:val="28"/>
          <w:szCs w:val="28"/>
          <w:lang w:val="uk-UA"/>
        </w:rPr>
        <w:t>0,05).</w:t>
      </w:r>
    </w:p>
    <w:p w14:paraId="003587C6" w14:textId="77777777" w:rsidR="00CD611A" w:rsidRDefault="00CD611A" w:rsidP="006C4BB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Впровадження даної технології дозволило знизити ризик (р&lt;0,001) отримання незадовільних результатів  в післяопераційному періоді ( ВР = 0,09 (95% ДІ 0,02-0,37) та збільшити кількість задовільних результатів на 30%.</w:t>
      </w:r>
    </w:p>
    <w:p w14:paraId="20A655BA" w14:textId="3C354B68" w:rsidR="00CD611A" w:rsidRDefault="00393EFC" w:rsidP="006C4BB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CD611A">
        <w:rPr>
          <w:rFonts w:ascii="Times New Roman" w:hAnsi="Times New Roman" w:cs="Times New Roman"/>
          <w:sz w:val="28"/>
          <w:szCs w:val="28"/>
          <w:lang w:val="uk-UA"/>
        </w:rPr>
        <w:t xml:space="preserve">.  Для оцінки ефективності різних способів лікування пацієнтів з гнійно-некротичними ранами нижніх кінцівок було побудовано 4-ох факторну </w:t>
      </w:r>
      <w:r w:rsidR="00CD611A">
        <w:rPr>
          <w:rFonts w:ascii="Times New Roman" w:hAnsi="Times New Roman" w:cs="Times New Roman"/>
          <w:sz w:val="28"/>
          <w:szCs w:val="28"/>
          <w:lang w:val="uk-UA"/>
        </w:rPr>
        <w:lastRenderedPageBreak/>
        <w:t xml:space="preserve">модель прогнозування ризику  незадовільних результатів лікування при використанні традиційної методики. При виборі оптимального порогу моделі її чутливість становить 81,2 % (95 % ДІ 63,6 % – 92,8 %), специфічність – 100 % (66,4 % – 100%). Встановлено, що незадовільний результат лікування у пацієнтів за традиційною методикою залежить від тяжкості ураження тканин нижніх кінцівок. Побудовано 3-ох факторну модель прогнозування ризику недосягнення доброї оцінки при використанні удосконаленої  методики лікування. При виборі оптимального порогу моделі її чутливість становить 77,8% (95% ДІ 60,8% – 89,9%), специфічність – 81,8% (48,2% – 97,7%).  Було показано, що незадовільний результат лікування пацієнтів за удосконаленою технологією в меншому ступені залежить від тяжкості ураження. </w:t>
      </w:r>
    </w:p>
    <w:p w14:paraId="3673ADA9" w14:textId="4B9AF18D" w:rsidR="00656AD5" w:rsidRDefault="004F24F0" w:rsidP="00656AD5">
      <w:pPr>
        <w:pStyle w:val="a3"/>
        <w:spacing w:line="240" w:lineRule="auto"/>
        <w:ind w:left="0"/>
      </w:pPr>
      <w:r>
        <w:t xml:space="preserve">    9. </w:t>
      </w:r>
      <w:r w:rsidR="00656AD5">
        <w:t xml:space="preserve">Лікування пацієнтів із застосуванням удосконаленої методики свідчить про те, що поєднання діагностичних методів та хірургічного лікування дозволяє         </w:t>
      </w:r>
      <w:r w:rsidR="00656AD5" w:rsidRPr="00EC21C8">
        <w:t xml:space="preserve"> досягти добрих</w:t>
      </w:r>
      <w:r w:rsidR="00656AD5">
        <w:t xml:space="preserve"> та задовільних</w:t>
      </w:r>
      <w:r w:rsidR="00656AD5" w:rsidRPr="00EC21C8">
        <w:t xml:space="preserve"> результатів у </w:t>
      </w:r>
      <w:r w:rsidR="00656AD5">
        <w:t xml:space="preserve">83 (91,3%)  пацієнтів основної групи. Проведені спостереження показали, що  задовільні результати відмічено у  </w:t>
      </w:r>
      <w:r w:rsidR="00656AD5" w:rsidRPr="00EC21C8">
        <w:t>39 (95,1±2,0 %) пацієнтів че</w:t>
      </w:r>
      <w:r w:rsidR="00656AD5">
        <w:t>рез 6 місяців лікування, та у 31</w:t>
      </w:r>
      <w:r w:rsidR="00656AD5" w:rsidRPr="00EC21C8">
        <w:t xml:space="preserve"> (93,5±4,0%) через 1 рік після проведеного лікування.</w:t>
      </w:r>
      <w:r w:rsidR="00656AD5">
        <w:t xml:space="preserve"> Разом з тим, питома вага  повного загоєнням ран у пацієнтів групи порівняння становила 59 хворих (28,5%). Кількість пацієнтів, які виписались на амбулаторне лікування із задовільним результатом була 88 (41,5%) хворих, в той же час пацієнти із незадовільним результатом становили групу із 63 хворих (30%). У віддаленому періоді лікування за традиційною методикою гнійно-некротичних дефектів   шкіри та м’яких тканин отримано добрі та задовільні результати у 171-го (65,3</w:t>
      </w:r>
      <w:r w:rsidR="00656AD5" w:rsidRPr="00287CA0">
        <w:rPr>
          <w:color w:val="008000"/>
        </w:rPr>
        <w:t>±2,9</w:t>
      </w:r>
      <w:r w:rsidR="00656AD5">
        <w:t>%) пацієнта через 6 місяців, та у 74-х (57,8</w:t>
      </w:r>
      <w:r w:rsidR="00656AD5" w:rsidRPr="00287CA0">
        <w:rPr>
          <w:color w:val="008000"/>
        </w:rPr>
        <w:t>±4,4</w:t>
      </w:r>
      <w:r w:rsidR="00656AD5">
        <w:t>%) пацієнтів через рік після проведеного лікування. Число незадовільних результатів лікування склало 3</w:t>
      </w:r>
      <w:r w:rsidR="00656AD5" w:rsidRPr="00BB1B13">
        <w:rPr>
          <w:color w:val="008000"/>
        </w:rPr>
        <w:t>4,</w:t>
      </w:r>
      <w:r w:rsidR="00656AD5">
        <w:t>7</w:t>
      </w:r>
      <w:r w:rsidR="00656AD5" w:rsidRPr="00287CA0">
        <w:rPr>
          <w:color w:val="008000"/>
        </w:rPr>
        <w:t>±2,9</w:t>
      </w:r>
      <w:r w:rsidR="00656AD5">
        <w:t>%  через 6 місяців та 42,2</w:t>
      </w:r>
      <w:r w:rsidR="00656AD5" w:rsidRPr="00287CA0">
        <w:rPr>
          <w:color w:val="008000"/>
        </w:rPr>
        <w:t>±4,4</w:t>
      </w:r>
      <w:r w:rsidR="00656AD5">
        <w:t>% через 1 рік після лікування.</w:t>
      </w:r>
    </w:p>
    <w:p w14:paraId="0ED9ED10" w14:textId="77777777" w:rsidR="00656AD5" w:rsidRPr="005A2444" w:rsidRDefault="00656AD5" w:rsidP="00656AD5">
      <w:pPr>
        <w:spacing w:after="0" w:line="240" w:lineRule="auto"/>
        <w:jc w:val="both"/>
        <w:rPr>
          <w:rFonts w:ascii="Times New Roman" w:hAnsi="Times New Roman" w:cs="Times New Roman"/>
          <w:sz w:val="28"/>
          <w:lang w:val="uk-UA"/>
        </w:rPr>
      </w:pPr>
      <w:r w:rsidRPr="00EC21C8">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EC21C8">
        <w:rPr>
          <w:rFonts w:ascii="Times New Roman" w:hAnsi="Times New Roman" w:cs="Times New Roman"/>
          <w:sz w:val="28"/>
          <w:lang w:val="uk-UA"/>
        </w:rPr>
        <w:t xml:space="preserve"> </w:t>
      </w:r>
    </w:p>
    <w:p w14:paraId="0D683EC6" w14:textId="48CAAFAB" w:rsidR="0028113E" w:rsidRPr="0028113E" w:rsidRDefault="0028113E" w:rsidP="00936E01">
      <w:pPr>
        <w:spacing w:after="0" w:line="276" w:lineRule="auto"/>
        <w:jc w:val="both"/>
        <w:rPr>
          <w:rFonts w:ascii="Times New Roman" w:hAnsi="Times New Roman" w:cs="Times New Roman"/>
          <w:sz w:val="28"/>
          <w:szCs w:val="28"/>
          <w:lang w:val="uk-UA"/>
        </w:rPr>
      </w:pPr>
    </w:p>
    <w:p w14:paraId="733CDC09" w14:textId="77777777" w:rsidR="0028113E" w:rsidRPr="0028113E" w:rsidRDefault="0028113E" w:rsidP="000C618B">
      <w:pPr>
        <w:spacing w:line="240" w:lineRule="auto"/>
        <w:ind w:firstLine="708"/>
        <w:jc w:val="center"/>
        <w:rPr>
          <w:rFonts w:ascii="Times New Roman" w:hAnsi="Times New Roman" w:cs="Times New Roman"/>
          <w:b/>
          <w:sz w:val="28"/>
          <w:szCs w:val="28"/>
          <w:lang w:val="uk-UA" w:bidi="en-US"/>
        </w:rPr>
      </w:pPr>
      <w:r w:rsidRPr="0028113E">
        <w:rPr>
          <w:rFonts w:ascii="Times New Roman" w:hAnsi="Times New Roman" w:cs="Times New Roman"/>
          <w:b/>
          <w:sz w:val="28"/>
          <w:szCs w:val="28"/>
          <w:lang w:val="uk-UA" w:bidi="en-US"/>
        </w:rPr>
        <w:t>СПИСОК ОПУБЛІКОВАНИХ ПРАЦЬ ЗА ТЕМОЮ ДИСЕРТАЦІЇ</w:t>
      </w:r>
    </w:p>
    <w:p w14:paraId="00D2489F" w14:textId="77777777" w:rsidR="0028113E" w:rsidRPr="00045CB5" w:rsidRDefault="0028113E" w:rsidP="000C618B">
      <w:pPr>
        <w:spacing w:line="240" w:lineRule="auto"/>
        <w:rPr>
          <w:rFonts w:ascii="Times New Roman" w:hAnsi="Times New Roman" w:cs="Times New Roman"/>
          <w:i/>
          <w:sz w:val="28"/>
          <w:szCs w:val="28"/>
          <w:lang w:val="uk-UA" w:bidi="en-US"/>
        </w:rPr>
      </w:pPr>
      <w:r w:rsidRPr="00045CB5">
        <w:rPr>
          <w:rFonts w:ascii="Times New Roman" w:hAnsi="Times New Roman" w:cs="Times New Roman"/>
          <w:i/>
          <w:sz w:val="28"/>
          <w:szCs w:val="28"/>
          <w:lang w:val="uk-UA" w:bidi="en-US"/>
        </w:rPr>
        <w:t>Наукові праці, в яких опубліковані основні результати дисертації:</w:t>
      </w:r>
    </w:p>
    <w:p w14:paraId="1E38BF46" w14:textId="77777777" w:rsidR="0028113E" w:rsidRPr="0028113E" w:rsidRDefault="0028113E" w:rsidP="000C618B">
      <w:pPr>
        <w:numPr>
          <w:ilvl w:val="0"/>
          <w:numId w:val="3"/>
        </w:numPr>
        <w:spacing w:after="0" w:line="240" w:lineRule="auto"/>
        <w:ind w:left="284" w:hanging="284"/>
        <w:jc w:val="both"/>
        <w:rPr>
          <w:rFonts w:ascii="Times New Roman" w:hAnsi="Times New Roman" w:cs="Times New Roman"/>
          <w:sz w:val="28"/>
          <w:szCs w:val="28"/>
          <w:lang w:val="uk-UA"/>
        </w:rPr>
      </w:pPr>
      <w:r w:rsidRPr="0028113E">
        <w:rPr>
          <w:rFonts w:ascii="Times New Roman" w:hAnsi="Times New Roman" w:cs="Times New Roman"/>
          <w:sz w:val="28"/>
          <w:szCs w:val="28"/>
          <w:lang w:val="uk-UA"/>
        </w:rPr>
        <w:t xml:space="preserve">Петренко О. М. Роль металопротеїназ матриксу в процесах загоєння ран / О. М. Петренко, Б. Г. Безродний, А. О. Тихомиров // Медична хімія. – 2013. – Т. 15, № 4 (57). – С. 100-106. </w:t>
      </w:r>
      <w:r w:rsidRPr="0028113E">
        <w:rPr>
          <w:rFonts w:ascii="Times New Roman" w:hAnsi="Times New Roman" w:cs="Times New Roman"/>
          <w:i/>
          <w:sz w:val="28"/>
          <w:szCs w:val="28"/>
        </w:rPr>
        <w:t>(Особистий внесок: проведення досліджень, оброблення та аналіз результатів, підготовка матеріалів до друку)</w:t>
      </w:r>
      <w:r w:rsidRPr="0028113E">
        <w:rPr>
          <w:rFonts w:ascii="Times New Roman" w:hAnsi="Times New Roman" w:cs="Times New Roman"/>
          <w:sz w:val="28"/>
          <w:szCs w:val="28"/>
        </w:rPr>
        <w:t>.</w:t>
      </w:r>
    </w:p>
    <w:p w14:paraId="020EAD29" w14:textId="77777777" w:rsidR="0028113E" w:rsidRPr="0028113E" w:rsidRDefault="0028113E" w:rsidP="000C618B">
      <w:pPr>
        <w:numPr>
          <w:ilvl w:val="0"/>
          <w:numId w:val="3"/>
        </w:numPr>
        <w:spacing w:after="0" w:line="240" w:lineRule="auto"/>
        <w:ind w:left="284" w:hanging="284"/>
        <w:jc w:val="both"/>
        <w:rPr>
          <w:rFonts w:ascii="Times New Roman" w:hAnsi="Times New Roman" w:cs="Times New Roman"/>
          <w:sz w:val="28"/>
          <w:szCs w:val="28"/>
          <w:lang w:val="uk-UA"/>
        </w:rPr>
      </w:pPr>
      <w:r w:rsidRPr="0028113E">
        <w:rPr>
          <w:rFonts w:ascii="Times New Roman" w:hAnsi="Times New Roman" w:cs="Times New Roman"/>
          <w:sz w:val="28"/>
          <w:szCs w:val="28"/>
          <w:lang w:val="uk-UA"/>
        </w:rPr>
        <w:t xml:space="preserve">Петренко О. М. Моніторинг перебігу ранового процесу у гнійних ранах / О. М. Петренко,  Б. Г. Безродний, А. О. Тихомиров // Хірургія України. – 2014. – Т. 59, № 2. - С. 65-69. </w:t>
      </w:r>
      <w:r w:rsidRPr="0028113E">
        <w:rPr>
          <w:rFonts w:ascii="Times New Roman" w:hAnsi="Times New Roman" w:cs="Times New Roman"/>
          <w:i/>
          <w:sz w:val="28"/>
          <w:szCs w:val="28"/>
        </w:rPr>
        <w:t>(Особистий внесок: проведення досліджень, оброблення та аналіз результатів, підготовка матеріалів до друку)</w:t>
      </w:r>
      <w:r w:rsidRPr="0028113E">
        <w:rPr>
          <w:rFonts w:ascii="Times New Roman" w:hAnsi="Times New Roman" w:cs="Times New Roman"/>
          <w:sz w:val="28"/>
          <w:szCs w:val="28"/>
        </w:rPr>
        <w:t>.</w:t>
      </w:r>
    </w:p>
    <w:p w14:paraId="0815BCE0" w14:textId="77777777" w:rsidR="0028113E" w:rsidRPr="0028113E" w:rsidRDefault="0028113E" w:rsidP="000C618B">
      <w:pPr>
        <w:numPr>
          <w:ilvl w:val="0"/>
          <w:numId w:val="3"/>
        </w:numPr>
        <w:spacing w:after="0" w:line="240" w:lineRule="auto"/>
        <w:ind w:left="284" w:hanging="284"/>
        <w:jc w:val="both"/>
        <w:rPr>
          <w:rFonts w:ascii="Times New Roman" w:hAnsi="Times New Roman" w:cs="Times New Roman"/>
          <w:sz w:val="28"/>
          <w:szCs w:val="28"/>
          <w:lang w:val="uk-UA"/>
        </w:rPr>
      </w:pPr>
      <w:r w:rsidRPr="0028113E">
        <w:rPr>
          <w:rFonts w:ascii="Times New Roman" w:hAnsi="Times New Roman" w:cs="Times New Roman"/>
          <w:sz w:val="28"/>
          <w:szCs w:val="28"/>
          <w:lang w:val="uk-UA"/>
        </w:rPr>
        <w:t xml:space="preserve">Петренко О. М. Можливості ультразвукової кавітації у місцевому лікуванні гнійно-некротичних ускладнень синдрому діабетичної стопи / О. М. Петренко, Б. Г. Безродний, М. О. Приступюк  // Збірник наукових праць співробітників НМАПО імені П.Л. Шупика. – 2014. – Вип. 23, книга 1. – С. </w:t>
      </w:r>
      <w:r w:rsidRPr="0028113E">
        <w:rPr>
          <w:rFonts w:ascii="Times New Roman" w:hAnsi="Times New Roman" w:cs="Times New Roman"/>
          <w:sz w:val="28"/>
          <w:szCs w:val="28"/>
          <w:lang w:val="uk-UA"/>
        </w:rPr>
        <w:lastRenderedPageBreak/>
        <w:t xml:space="preserve">61-66. </w:t>
      </w:r>
      <w:r w:rsidR="009C6AC1">
        <w:rPr>
          <w:rFonts w:ascii="Times New Roman" w:hAnsi="Times New Roman" w:cs="Times New Roman"/>
          <w:i/>
          <w:sz w:val="28"/>
          <w:szCs w:val="28"/>
        </w:rPr>
        <w:t xml:space="preserve">(Особистий внесок: </w:t>
      </w:r>
      <w:r w:rsidRPr="0028113E">
        <w:rPr>
          <w:rFonts w:ascii="Times New Roman" w:hAnsi="Times New Roman" w:cs="Times New Roman"/>
          <w:i/>
          <w:sz w:val="28"/>
          <w:szCs w:val="28"/>
        </w:rPr>
        <w:t xml:space="preserve"> проведення досліджень, оброблення та аналіз результатів, підготовка матеріалів до друку)</w:t>
      </w:r>
      <w:r w:rsidRPr="0028113E">
        <w:rPr>
          <w:rFonts w:ascii="Times New Roman" w:hAnsi="Times New Roman" w:cs="Times New Roman"/>
          <w:sz w:val="28"/>
          <w:szCs w:val="28"/>
        </w:rPr>
        <w:t>.</w:t>
      </w:r>
    </w:p>
    <w:p w14:paraId="44FB9756" w14:textId="77777777" w:rsidR="0028113E" w:rsidRPr="0028113E" w:rsidRDefault="0028113E" w:rsidP="000C618B">
      <w:pPr>
        <w:numPr>
          <w:ilvl w:val="0"/>
          <w:numId w:val="3"/>
        </w:numPr>
        <w:spacing w:after="0" w:line="240" w:lineRule="auto"/>
        <w:ind w:left="284" w:hanging="284"/>
        <w:jc w:val="both"/>
        <w:rPr>
          <w:rFonts w:ascii="Times New Roman" w:hAnsi="Times New Roman" w:cs="Times New Roman"/>
          <w:sz w:val="28"/>
          <w:szCs w:val="28"/>
          <w:lang w:val="uk-UA"/>
        </w:rPr>
      </w:pPr>
      <w:r w:rsidRPr="0028113E">
        <w:rPr>
          <w:rFonts w:ascii="Times New Roman" w:hAnsi="Times New Roman" w:cs="Times New Roman"/>
          <w:sz w:val="28"/>
          <w:szCs w:val="28"/>
          <w:lang w:val="uk-UA"/>
        </w:rPr>
        <w:t xml:space="preserve">Петренко О. М. Діагностичне значення екзогенних колагенолітичних протеаз при лікуванні пацієнтів із синдромом діабетичної стопи / О. М. Петренко, Б. Г. Безродний, А. О. Тихомиров // Український медичний часопис. – 2014. - № 6. – С.145-149. </w:t>
      </w:r>
      <w:r w:rsidRPr="0028113E">
        <w:rPr>
          <w:rFonts w:ascii="Times New Roman" w:hAnsi="Times New Roman" w:cs="Times New Roman"/>
          <w:i/>
          <w:sz w:val="28"/>
          <w:szCs w:val="28"/>
        </w:rPr>
        <w:t>(Осо</w:t>
      </w:r>
      <w:r w:rsidR="009C6AC1">
        <w:rPr>
          <w:rFonts w:ascii="Times New Roman" w:hAnsi="Times New Roman" w:cs="Times New Roman"/>
          <w:i/>
          <w:sz w:val="28"/>
          <w:szCs w:val="28"/>
        </w:rPr>
        <w:t xml:space="preserve">бистий внесок: </w:t>
      </w:r>
      <w:r w:rsidRPr="0028113E">
        <w:rPr>
          <w:rFonts w:ascii="Times New Roman" w:hAnsi="Times New Roman" w:cs="Times New Roman"/>
          <w:i/>
          <w:sz w:val="28"/>
          <w:szCs w:val="28"/>
        </w:rPr>
        <w:t xml:space="preserve"> проведення досліджень, оброблення та аналіз результатів, підготовка матеріалів до друку)</w:t>
      </w:r>
      <w:r w:rsidRPr="0028113E">
        <w:rPr>
          <w:rFonts w:ascii="Times New Roman" w:hAnsi="Times New Roman" w:cs="Times New Roman"/>
          <w:sz w:val="28"/>
          <w:szCs w:val="28"/>
        </w:rPr>
        <w:t>.</w:t>
      </w:r>
    </w:p>
    <w:p w14:paraId="02E988AE" w14:textId="77777777" w:rsidR="0028113E" w:rsidRPr="0028113E" w:rsidRDefault="0028113E" w:rsidP="000C618B">
      <w:pPr>
        <w:numPr>
          <w:ilvl w:val="0"/>
          <w:numId w:val="3"/>
        </w:numPr>
        <w:spacing w:after="0" w:line="240" w:lineRule="auto"/>
        <w:ind w:left="284" w:hanging="284"/>
        <w:jc w:val="both"/>
        <w:rPr>
          <w:rFonts w:ascii="Times New Roman" w:hAnsi="Times New Roman" w:cs="Times New Roman"/>
          <w:sz w:val="28"/>
          <w:szCs w:val="28"/>
          <w:lang w:val="uk-UA"/>
        </w:rPr>
      </w:pPr>
      <w:r w:rsidRPr="0028113E">
        <w:rPr>
          <w:rFonts w:ascii="Times New Roman" w:hAnsi="Times New Roman" w:cs="Times New Roman"/>
          <w:sz w:val="28"/>
          <w:szCs w:val="28"/>
          <w:lang w:val="uk-UA"/>
        </w:rPr>
        <w:t xml:space="preserve">Петренко О. М. Экзогенные протеолитические протеиназы в гнойных ранах у пациентов с синдромом диабетической стопы / О. М. Петренко, Б. Г. Безродный, А. О. Тихомиров // Хирургия Восточная Европа. – 2015. – Т. 14, № 2. – С. 57-67. </w:t>
      </w:r>
      <w:r w:rsidR="009C6AC1">
        <w:rPr>
          <w:rFonts w:ascii="Times New Roman" w:hAnsi="Times New Roman" w:cs="Times New Roman"/>
          <w:i/>
          <w:sz w:val="28"/>
          <w:szCs w:val="28"/>
        </w:rPr>
        <w:t xml:space="preserve">(Особистий внесок: </w:t>
      </w:r>
      <w:r w:rsidRPr="0028113E">
        <w:rPr>
          <w:rFonts w:ascii="Times New Roman" w:hAnsi="Times New Roman" w:cs="Times New Roman"/>
          <w:i/>
          <w:sz w:val="28"/>
          <w:szCs w:val="28"/>
        </w:rPr>
        <w:t xml:space="preserve"> проведення досліджень, оброблення та аналіз результатів, підготовка матеріалів до друку)</w:t>
      </w:r>
      <w:r w:rsidRPr="0028113E">
        <w:rPr>
          <w:rFonts w:ascii="Times New Roman" w:hAnsi="Times New Roman" w:cs="Times New Roman"/>
          <w:sz w:val="28"/>
          <w:szCs w:val="28"/>
        </w:rPr>
        <w:t>.</w:t>
      </w:r>
    </w:p>
    <w:p w14:paraId="542D1DE7" w14:textId="77777777" w:rsidR="0028113E" w:rsidRPr="0028113E" w:rsidRDefault="0028113E" w:rsidP="000C618B">
      <w:pPr>
        <w:numPr>
          <w:ilvl w:val="0"/>
          <w:numId w:val="3"/>
        </w:numPr>
        <w:spacing w:after="0" w:line="240" w:lineRule="auto"/>
        <w:ind w:left="284" w:hanging="284"/>
        <w:jc w:val="both"/>
        <w:rPr>
          <w:rFonts w:ascii="Times New Roman" w:hAnsi="Times New Roman" w:cs="Times New Roman"/>
          <w:sz w:val="28"/>
          <w:szCs w:val="28"/>
          <w:lang w:val="uk-UA"/>
        </w:rPr>
      </w:pPr>
      <w:r w:rsidRPr="0028113E">
        <w:rPr>
          <w:rFonts w:ascii="Times New Roman" w:hAnsi="Times New Roman" w:cs="Times New Roman"/>
          <w:sz w:val="28"/>
          <w:szCs w:val="28"/>
          <w:lang w:val="uk-UA"/>
        </w:rPr>
        <w:t xml:space="preserve">Петренко О. М. Роль вакуум-терапії у лікуванні хронічних ран / О. М. Петренко, Я. Ю. Мачерет, А. О. Тихомиров // Український медичний часопис. – 2015. – Т. 108, № 4. – С. 88-91. </w:t>
      </w:r>
      <w:r w:rsidR="009C6AC1">
        <w:rPr>
          <w:rFonts w:ascii="Times New Roman" w:hAnsi="Times New Roman" w:cs="Times New Roman"/>
          <w:i/>
          <w:sz w:val="28"/>
          <w:szCs w:val="28"/>
        </w:rPr>
        <w:t xml:space="preserve">(Особистий внесок: </w:t>
      </w:r>
      <w:r w:rsidRPr="0028113E">
        <w:rPr>
          <w:rFonts w:ascii="Times New Roman" w:hAnsi="Times New Roman" w:cs="Times New Roman"/>
          <w:i/>
          <w:sz w:val="28"/>
          <w:szCs w:val="28"/>
        </w:rPr>
        <w:t xml:space="preserve"> проведення досліджень, оброблення та аналіз результатів, підготовка матеріалів до друку)</w:t>
      </w:r>
      <w:r w:rsidRPr="0028113E">
        <w:rPr>
          <w:rFonts w:ascii="Times New Roman" w:hAnsi="Times New Roman" w:cs="Times New Roman"/>
          <w:sz w:val="28"/>
          <w:szCs w:val="28"/>
        </w:rPr>
        <w:t>.</w:t>
      </w:r>
    </w:p>
    <w:p w14:paraId="61E10494" w14:textId="77777777" w:rsidR="0028113E" w:rsidRPr="0028113E" w:rsidRDefault="0028113E" w:rsidP="000C618B">
      <w:pPr>
        <w:numPr>
          <w:ilvl w:val="0"/>
          <w:numId w:val="3"/>
        </w:numPr>
        <w:spacing w:after="0" w:line="240" w:lineRule="auto"/>
        <w:ind w:left="284" w:hanging="284"/>
        <w:jc w:val="both"/>
        <w:rPr>
          <w:rFonts w:ascii="Times New Roman" w:hAnsi="Times New Roman" w:cs="Times New Roman"/>
          <w:sz w:val="28"/>
          <w:szCs w:val="28"/>
          <w:lang w:val="uk-UA"/>
        </w:rPr>
      </w:pPr>
      <w:r w:rsidRPr="00DC7315">
        <w:rPr>
          <w:rFonts w:ascii="Times New Roman" w:hAnsi="Times New Roman" w:cs="Times New Roman"/>
          <w:sz w:val="28"/>
          <w:szCs w:val="28"/>
          <w:lang w:val="uk-UA"/>
        </w:rPr>
        <w:t>Петренко О. М.</w:t>
      </w:r>
      <w:r w:rsidRPr="0028113E">
        <w:rPr>
          <w:rFonts w:ascii="Times New Roman" w:hAnsi="Times New Roman" w:cs="Times New Roman"/>
          <w:sz w:val="28"/>
          <w:szCs w:val="28"/>
          <w:lang w:val="uk-UA"/>
        </w:rPr>
        <w:t xml:space="preserve"> Роль ультразвукової кавітації у комплексному лікуванні з приводу гнійно-некротичних ускладнень синдрому діабетичної стопи / О. М. Петренко // Клінічна хірургія. – 2015. - № 7. – С. 41-46. </w:t>
      </w:r>
      <w:r w:rsidR="009C6AC1">
        <w:rPr>
          <w:rFonts w:ascii="Times New Roman" w:hAnsi="Times New Roman" w:cs="Times New Roman"/>
          <w:i/>
          <w:sz w:val="28"/>
          <w:szCs w:val="28"/>
        </w:rPr>
        <w:t xml:space="preserve">(Особистий внесок: </w:t>
      </w:r>
      <w:r w:rsidRPr="0028113E">
        <w:rPr>
          <w:rFonts w:ascii="Times New Roman" w:hAnsi="Times New Roman" w:cs="Times New Roman"/>
          <w:i/>
          <w:sz w:val="28"/>
          <w:szCs w:val="28"/>
        </w:rPr>
        <w:t xml:space="preserve"> проведення досліджень, оброблення та аналіз результатів, підготовка матеріалів до друку)</w:t>
      </w:r>
      <w:r w:rsidRPr="0028113E">
        <w:rPr>
          <w:rFonts w:ascii="Times New Roman" w:hAnsi="Times New Roman" w:cs="Times New Roman"/>
          <w:sz w:val="28"/>
          <w:szCs w:val="28"/>
        </w:rPr>
        <w:t>.</w:t>
      </w:r>
    </w:p>
    <w:p w14:paraId="1079948F" w14:textId="77777777" w:rsidR="0028113E" w:rsidRPr="0028113E" w:rsidRDefault="0028113E" w:rsidP="000C618B">
      <w:pPr>
        <w:numPr>
          <w:ilvl w:val="0"/>
          <w:numId w:val="3"/>
        </w:numPr>
        <w:spacing w:after="0" w:line="240" w:lineRule="auto"/>
        <w:ind w:left="284" w:hanging="284"/>
        <w:jc w:val="both"/>
        <w:rPr>
          <w:rFonts w:ascii="Times New Roman" w:hAnsi="Times New Roman" w:cs="Times New Roman"/>
          <w:sz w:val="28"/>
          <w:szCs w:val="28"/>
          <w:lang w:val="uk-UA"/>
        </w:rPr>
      </w:pPr>
      <w:r w:rsidRPr="0028113E">
        <w:rPr>
          <w:rFonts w:ascii="Times New Roman" w:hAnsi="Times New Roman" w:cs="Times New Roman"/>
          <w:sz w:val="28"/>
          <w:szCs w:val="28"/>
          <w:lang w:val="uk-UA"/>
        </w:rPr>
        <w:t xml:space="preserve">Петренко О. М. Роль біоплівок патогенних мікроорганізмів в хронізації ран  при синдромі діабетичної стопи / О. М. Петренко //  Збірник наукових праць співробітників НМАПО імені П.Л. Шупика. – 2015. – Вип. 24., книга 1. – С. 85-91. </w:t>
      </w:r>
      <w:r w:rsidR="009C6AC1">
        <w:rPr>
          <w:rFonts w:ascii="Times New Roman" w:hAnsi="Times New Roman" w:cs="Times New Roman"/>
          <w:i/>
          <w:sz w:val="28"/>
          <w:szCs w:val="28"/>
        </w:rPr>
        <w:t xml:space="preserve">(Особистий внесок: </w:t>
      </w:r>
      <w:r w:rsidRPr="0028113E">
        <w:rPr>
          <w:rFonts w:ascii="Times New Roman" w:hAnsi="Times New Roman" w:cs="Times New Roman"/>
          <w:i/>
          <w:sz w:val="28"/>
          <w:szCs w:val="28"/>
        </w:rPr>
        <w:t xml:space="preserve"> проведення досліджень, оброблення та аналіз результатів, підготовка матеріалів до друку)</w:t>
      </w:r>
      <w:r w:rsidRPr="0028113E">
        <w:rPr>
          <w:rFonts w:ascii="Times New Roman" w:hAnsi="Times New Roman" w:cs="Times New Roman"/>
          <w:sz w:val="28"/>
          <w:szCs w:val="28"/>
        </w:rPr>
        <w:t>.</w:t>
      </w:r>
    </w:p>
    <w:p w14:paraId="2344EFEB" w14:textId="77777777" w:rsidR="0028113E" w:rsidRPr="0028113E" w:rsidRDefault="0028113E" w:rsidP="000C618B">
      <w:pPr>
        <w:numPr>
          <w:ilvl w:val="0"/>
          <w:numId w:val="3"/>
        </w:numPr>
        <w:spacing w:after="0" w:line="240" w:lineRule="auto"/>
        <w:ind w:left="284" w:hanging="284"/>
        <w:jc w:val="both"/>
        <w:rPr>
          <w:rFonts w:ascii="Times New Roman" w:hAnsi="Times New Roman" w:cs="Times New Roman"/>
          <w:sz w:val="28"/>
          <w:szCs w:val="28"/>
          <w:lang w:val="uk-UA"/>
        </w:rPr>
      </w:pPr>
      <w:r w:rsidRPr="0028113E">
        <w:rPr>
          <w:rFonts w:ascii="Times New Roman" w:hAnsi="Times New Roman" w:cs="Times New Roman"/>
          <w:sz w:val="28"/>
          <w:szCs w:val="28"/>
          <w:lang w:val="uk-UA"/>
        </w:rPr>
        <w:t xml:space="preserve">Петренко О. М. Вивчення здатності збудників флегмон м’яких тканин до формування біоплівок / О. М. Петренко, Б. Г. Безродний, Л. О. Бондарчук // Хірургія України. – 2016. – Т. 75, № 1. – С. 85-89. </w:t>
      </w:r>
      <w:r w:rsidR="009C6AC1">
        <w:rPr>
          <w:rFonts w:ascii="Times New Roman" w:hAnsi="Times New Roman" w:cs="Times New Roman"/>
          <w:i/>
          <w:sz w:val="28"/>
          <w:szCs w:val="28"/>
        </w:rPr>
        <w:t xml:space="preserve">(Особистий внесок: </w:t>
      </w:r>
      <w:r w:rsidRPr="0028113E">
        <w:rPr>
          <w:rFonts w:ascii="Times New Roman" w:hAnsi="Times New Roman" w:cs="Times New Roman"/>
          <w:i/>
          <w:sz w:val="28"/>
          <w:szCs w:val="28"/>
        </w:rPr>
        <w:t xml:space="preserve"> проведення досліджень, оброблення та аналіз результатів, підготовка матеріалів до друку)</w:t>
      </w:r>
      <w:r w:rsidRPr="0028113E">
        <w:rPr>
          <w:rFonts w:ascii="Times New Roman" w:hAnsi="Times New Roman" w:cs="Times New Roman"/>
          <w:sz w:val="28"/>
          <w:szCs w:val="28"/>
        </w:rPr>
        <w:t>.</w:t>
      </w:r>
    </w:p>
    <w:p w14:paraId="26B4C62A" w14:textId="77777777" w:rsidR="0028113E" w:rsidRPr="0028113E" w:rsidRDefault="0028113E" w:rsidP="000C618B">
      <w:pPr>
        <w:numPr>
          <w:ilvl w:val="0"/>
          <w:numId w:val="3"/>
        </w:numPr>
        <w:spacing w:after="0" w:line="240" w:lineRule="auto"/>
        <w:ind w:left="284" w:hanging="284"/>
        <w:jc w:val="both"/>
        <w:rPr>
          <w:rFonts w:ascii="Times New Roman" w:hAnsi="Times New Roman" w:cs="Times New Roman"/>
          <w:sz w:val="28"/>
          <w:szCs w:val="28"/>
          <w:lang w:val="uk-UA"/>
        </w:rPr>
      </w:pPr>
      <w:r w:rsidRPr="0028113E">
        <w:rPr>
          <w:rFonts w:ascii="Times New Roman" w:hAnsi="Times New Roman" w:cs="Times New Roman"/>
          <w:sz w:val="28"/>
          <w:szCs w:val="28"/>
          <w:lang w:val="uk-UA"/>
        </w:rPr>
        <w:t xml:space="preserve">Петренко О. М. Вакуум терапія у комплексному лікуванні хронічних ран нижніх кінцівок / О. М. Петренко // Харківська хірургічна школа. – 2016. – № 6. – С. 149-153. </w:t>
      </w:r>
      <w:r w:rsidR="009C6AC1">
        <w:rPr>
          <w:rFonts w:ascii="Times New Roman" w:hAnsi="Times New Roman" w:cs="Times New Roman"/>
          <w:i/>
          <w:sz w:val="28"/>
          <w:szCs w:val="28"/>
        </w:rPr>
        <w:t xml:space="preserve">(Особистий внесок: </w:t>
      </w:r>
      <w:r w:rsidRPr="0028113E">
        <w:rPr>
          <w:rFonts w:ascii="Times New Roman" w:hAnsi="Times New Roman" w:cs="Times New Roman"/>
          <w:i/>
          <w:sz w:val="28"/>
          <w:szCs w:val="28"/>
        </w:rPr>
        <w:t xml:space="preserve"> проведення досліджень, оброблення та аналіз результатів, підготовка матеріалів до друку)</w:t>
      </w:r>
      <w:r w:rsidRPr="0028113E">
        <w:rPr>
          <w:rFonts w:ascii="Times New Roman" w:hAnsi="Times New Roman" w:cs="Times New Roman"/>
          <w:sz w:val="28"/>
          <w:szCs w:val="28"/>
        </w:rPr>
        <w:t>.</w:t>
      </w:r>
    </w:p>
    <w:p w14:paraId="00231127" w14:textId="77777777" w:rsidR="0028113E" w:rsidRPr="0028113E" w:rsidRDefault="0028113E" w:rsidP="000C618B">
      <w:pPr>
        <w:numPr>
          <w:ilvl w:val="0"/>
          <w:numId w:val="3"/>
        </w:numPr>
        <w:spacing w:after="0" w:line="240" w:lineRule="auto"/>
        <w:ind w:left="284" w:hanging="284"/>
        <w:jc w:val="both"/>
        <w:rPr>
          <w:rFonts w:ascii="Times New Roman" w:hAnsi="Times New Roman" w:cs="Times New Roman"/>
          <w:sz w:val="28"/>
          <w:szCs w:val="28"/>
          <w:lang w:val="uk-UA"/>
        </w:rPr>
      </w:pPr>
      <w:r w:rsidRPr="0028113E">
        <w:rPr>
          <w:rFonts w:ascii="Times New Roman" w:hAnsi="Times New Roman" w:cs="Times New Roman"/>
          <w:sz w:val="28"/>
          <w:szCs w:val="28"/>
          <w:lang w:val="uk-UA"/>
        </w:rPr>
        <w:t xml:space="preserve">Петренко О. М. Вакуум терапія діабетичних ран м’яких тканин: вплив на активність матриксних металопротеїназ / О. М. Петренко, Б. Г. Безродний, А. О. Тихомиров // Міжнародний ендокринологічний журнал. – 2016. – Т. 73, № 1. – С. 52-57. </w:t>
      </w:r>
      <w:r w:rsidR="009C6AC1">
        <w:rPr>
          <w:rFonts w:ascii="Times New Roman" w:hAnsi="Times New Roman" w:cs="Times New Roman"/>
          <w:i/>
          <w:sz w:val="28"/>
          <w:szCs w:val="28"/>
        </w:rPr>
        <w:t xml:space="preserve">(Особистий внесок: </w:t>
      </w:r>
      <w:r w:rsidRPr="0028113E">
        <w:rPr>
          <w:rFonts w:ascii="Times New Roman" w:hAnsi="Times New Roman" w:cs="Times New Roman"/>
          <w:i/>
          <w:sz w:val="28"/>
          <w:szCs w:val="28"/>
        </w:rPr>
        <w:t xml:space="preserve"> проведення досліджень, оброблення та аналіз результатів, підготовка матеріалів до друку)</w:t>
      </w:r>
      <w:r w:rsidRPr="0028113E">
        <w:rPr>
          <w:rFonts w:ascii="Times New Roman" w:hAnsi="Times New Roman" w:cs="Times New Roman"/>
          <w:sz w:val="28"/>
          <w:szCs w:val="28"/>
        </w:rPr>
        <w:t>.</w:t>
      </w:r>
    </w:p>
    <w:p w14:paraId="5C55BB1D" w14:textId="77777777" w:rsidR="0028113E" w:rsidRPr="0028113E" w:rsidRDefault="0028113E" w:rsidP="000C618B">
      <w:pPr>
        <w:numPr>
          <w:ilvl w:val="0"/>
          <w:numId w:val="3"/>
        </w:numPr>
        <w:spacing w:after="0" w:line="240" w:lineRule="auto"/>
        <w:ind w:left="284" w:hanging="284"/>
        <w:jc w:val="both"/>
        <w:rPr>
          <w:rFonts w:ascii="Times New Roman" w:hAnsi="Times New Roman" w:cs="Times New Roman"/>
          <w:sz w:val="28"/>
          <w:szCs w:val="28"/>
          <w:lang w:val="uk-UA"/>
        </w:rPr>
      </w:pPr>
      <w:r w:rsidRPr="00DC7315">
        <w:rPr>
          <w:rFonts w:ascii="Times New Roman" w:hAnsi="Times New Roman" w:cs="Times New Roman"/>
          <w:sz w:val="28"/>
          <w:szCs w:val="28"/>
          <w:lang w:val="uk-UA"/>
        </w:rPr>
        <w:t>Петренко О. М.</w:t>
      </w:r>
      <w:r w:rsidRPr="0028113E">
        <w:rPr>
          <w:rFonts w:ascii="Times New Roman" w:hAnsi="Times New Roman" w:cs="Times New Roman"/>
          <w:sz w:val="28"/>
          <w:szCs w:val="28"/>
          <w:lang w:val="uk-UA"/>
        </w:rPr>
        <w:t xml:space="preserve"> Зміни активності матрикснх металопротеїназ у хронічних ранах м’яких тканин у хворих на цукровий діабет / О. М. </w:t>
      </w:r>
      <w:r w:rsidRPr="0028113E">
        <w:rPr>
          <w:rFonts w:ascii="Times New Roman" w:hAnsi="Times New Roman" w:cs="Times New Roman"/>
          <w:sz w:val="28"/>
          <w:szCs w:val="28"/>
          <w:lang w:val="uk-UA"/>
        </w:rPr>
        <w:lastRenderedPageBreak/>
        <w:t xml:space="preserve">Петренко, А. О. Тихомиров, О. В. Петренко // Клінічна хірургія. – 2016. –  № 6. – С. 61-63. </w:t>
      </w:r>
      <w:r w:rsidR="009C6AC1">
        <w:rPr>
          <w:rFonts w:ascii="Times New Roman" w:hAnsi="Times New Roman" w:cs="Times New Roman"/>
          <w:i/>
          <w:sz w:val="28"/>
          <w:szCs w:val="28"/>
        </w:rPr>
        <w:t xml:space="preserve">(Особистий внесок: </w:t>
      </w:r>
      <w:r w:rsidRPr="0028113E">
        <w:rPr>
          <w:rFonts w:ascii="Times New Roman" w:hAnsi="Times New Roman" w:cs="Times New Roman"/>
          <w:i/>
          <w:sz w:val="28"/>
          <w:szCs w:val="28"/>
        </w:rPr>
        <w:t xml:space="preserve"> проведення досліджень, оброблення та аналіз результатів, підготовка матеріалів до друку)</w:t>
      </w:r>
      <w:r w:rsidRPr="0028113E">
        <w:rPr>
          <w:rFonts w:ascii="Times New Roman" w:hAnsi="Times New Roman" w:cs="Times New Roman"/>
          <w:sz w:val="28"/>
          <w:szCs w:val="28"/>
        </w:rPr>
        <w:t>.</w:t>
      </w:r>
    </w:p>
    <w:p w14:paraId="5FF83F58" w14:textId="77777777" w:rsidR="0028113E" w:rsidRPr="0028113E" w:rsidRDefault="0028113E" w:rsidP="000C618B">
      <w:pPr>
        <w:numPr>
          <w:ilvl w:val="0"/>
          <w:numId w:val="3"/>
        </w:numPr>
        <w:spacing w:after="0" w:line="240" w:lineRule="auto"/>
        <w:ind w:left="284" w:hanging="284"/>
        <w:jc w:val="both"/>
        <w:rPr>
          <w:rFonts w:ascii="Times New Roman" w:hAnsi="Times New Roman" w:cs="Times New Roman"/>
          <w:sz w:val="28"/>
          <w:szCs w:val="28"/>
          <w:lang w:val="uk-UA"/>
        </w:rPr>
      </w:pPr>
      <w:r w:rsidRPr="0028113E">
        <w:rPr>
          <w:rFonts w:ascii="Times New Roman" w:hAnsi="Times New Roman" w:cs="Times New Roman"/>
          <w:sz w:val="28"/>
          <w:szCs w:val="28"/>
          <w:lang w:val="uk-UA"/>
        </w:rPr>
        <w:t xml:space="preserve">Петренко О. М. Випадок лікування пацієнтки із постімплантаційним поліакриламідним синдромом / О. М. Петренко, С. В. Бадзюх, Б. Г. Безродний // Хірургія України. – 2016. – Т. 59, № 3. – С. 121-123. </w:t>
      </w:r>
      <w:r w:rsidR="009C6AC1">
        <w:rPr>
          <w:rFonts w:ascii="Times New Roman" w:hAnsi="Times New Roman" w:cs="Times New Roman"/>
          <w:i/>
          <w:sz w:val="28"/>
          <w:szCs w:val="28"/>
        </w:rPr>
        <w:t xml:space="preserve">(Особистий внесок: </w:t>
      </w:r>
      <w:r w:rsidRPr="0028113E">
        <w:rPr>
          <w:rFonts w:ascii="Times New Roman" w:hAnsi="Times New Roman" w:cs="Times New Roman"/>
          <w:i/>
          <w:sz w:val="28"/>
          <w:szCs w:val="28"/>
        </w:rPr>
        <w:t xml:space="preserve"> проведення досліджень, оброблення та аналіз результатів, підготовка матеріалів до друку)</w:t>
      </w:r>
      <w:r w:rsidRPr="0028113E">
        <w:rPr>
          <w:rFonts w:ascii="Times New Roman" w:hAnsi="Times New Roman" w:cs="Times New Roman"/>
          <w:sz w:val="28"/>
          <w:szCs w:val="28"/>
        </w:rPr>
        <w:t>.</w:t>
      </w:r>
    </w:p>
    <w:p w14:paraId="51A30C34" w14:textId="77777777" w:rsidR="0028113E" w:rsidRPr="0028113E" w:rsidRDefault="0028113E" w:rsidP="000C618B">
      <w:pPr>
        <w:numPr>
          <w:ilvl w:val="0"/>
          <w:numId w:val="3"/>
        </w:numPr>
        <w:spacing w:after="0" w:line="240" w:lineRule="auto"/>
        <w:ind w:left="284" w:hanging="284"/>
        <w:jc w:val="both"/>
        <w:rPr>
          <w:rFonts w:ascii="Times New Roman" w:hAnsi="Times New Roman" w:cs="Times New Roman"/>
          <w:sz w:val="28"/>
          <w:szCs w:val="28"/>
          <w:lang w:val="uk-UA"/>
        </w:rPr>
      </w:pPr>
      <w:r w:rsidRPr="00DC7315">
        <w:rPr>
          <w:rFonts w:ascii="Times New Roman" w:hAnsi="Times New Roman" w:cs="Times New Roman"/>
          <w:sz w:val="28"/>
          <w:szCs w:val="28"/>
          <w:lang w:val="uk-UA"/>
        </w:rPr>
        <w:t>Петренко О. М.</w:t>
      </w:r>
      <w:r w:rsidRPr="0028113E">
        <w:rPr>
          <w:rFonts w:ascii="Times New Roman" w:hAnsi="Times New Roman" w:cs="Times New Roman"/>
          <w:sz w:val="28"/>
          <w:szCs w:val="28"/>
          <w:lang w:val="uk-UA"/>
        </w:rPr>
        <w:t xml:space="preserve"> Особливості діагностики та лікування пацієнтів із гнійним ілеопсоїтом / О. М. Петренко, П. В. Чемоданов, С. В. Шоломон // Клінічна хірургія. – 2016. - № 11. – С. 60-63. </w:t>
      </w:r>
      <w:r w:rsidR="009C6AC1">
        <w:rPr>
          <w:rFonts w:ascii="Times New Roman" w:hAnsi="Times New Roman" w:cs="Times New Roman"/>
          <w:i/>
          <w:sz w:val="28"/>
          <w:szCs w:val="28"/>
        </w:rPr>
        <w:t xml:space="preserve">(Особистий внесок: </w:t>
      </w:r>
      <w:r w:rsidRPr="0028113E">
        <w:rPr>
          <w:rFonts w:ascii="Times New Roman" w:hAnsi="Times New Roman" w:cs="Times New Roman"/>
          <w:i/>
          <w:sz w:val="28"/>
          <w:szCs w:val="28"/>
        </w:rPr>
        <w:t xml:space="preserve"> проведення досліджень, оброблення та аналіз результатів, підготовка матеріалів до друку)</w:t>
      </w:r>
      <w:r w:rsidRPr="0028113E">
        <w:rPr>
          <w:rFonts w:ascii="Times New Roman" w:hAnsi="Times New Roman" w:cs="Times New Roman"/>
          <w:sz w:val="28"/>
          <w:szCs w:val="28"/>
        </w:rPr>
        <w:t>.</w:t>
      </w:r>
    </w:p>
    <w:p w14:paraId="7717FCAE" w14:textId="77777777" w:rsidR="0028113E" w:rsidRPr="0028113E" w:rsidRDefault="0028113E" w:rsidP="000C618B">
      <w:pPr>
        <w:numPr>
          <w:ilvl w:val="0"/>
          <w:numId w:val="3"/>
        </w:numPr>
        <w:spacing w:after="0" w:line="240" w:lineRule="auto"/>
        <w:ind w:left="284" w:hanging="284"/>
        <w:jc w:val="both"/>
        <w:rPr>
          <w:rFonts w:ascii="Times New Roman" w:hAnsi="Times New Roman" w:cs="Times New Roman"/>
          <w:sz w:val="28"/>
          <w:szCs w:val="28"/>
          <w:lang w:val="uk-UA"/>
        </w:rPr>
      </w:pPr>
      <w:r w:rsidRPr="0028113E">
        <w:rPr>
          <w:rFonts w:ascii="Times New Roman" w:hAnsi="Times New Roman" w:cs="Times New Roman"/>
          <w:sz w:val="28"/>
          <w:szCs w:val="28"/>
          <w:lang w:val="uk-UA"/>
        </w:rPr>
        <w:t xml:space="preserve">Петренко О.М. Застосування клітинних технологій в лікуванні хронічних ранових дефектів / О. М. Петренко, Д. О. Зубов, А. Є.  Родніченко, Б. Г. Безродний // Вісник проблем біології та медицини. – 2016. – Вип. 2, Т. 1 (133). – С.171-176. </w:t>
      </w:r>
      <w:r w:rsidR="009C6AC1">
        <w:rPr>
          <w:rFonts w:ascii="Times New Roman" w:hAnsi="Times New Roman" w:cs="Times New Roman"/>
          <w:i/>
          <w:sz w:val="28"/>
          <w:szCs w:val="28"/>
        </w:rPr>
        <w:t xml:space="preserve">(Особистий внесок: </w:t>
      </w:r>
      <w:r w:rsidRPr="0028113E">
        <w:rPr>
          <w:rFonts w:ascii="Times New Roman" w:hAnsi="Times New Roman" w:cs="Times New Roman"/>
          <w:i/>
          <w:sz w:val="28"/>
          <w:szCs w:val="28"/>
        </w:rPr>
        <w:t xml:space="preserve"> проведення досліджень, оброблення та аналіз результатів, підготовка матеріалів до друку)</w:t>
      </w:r>
      <w:r w:rsidRPr="0028113E">
        <w:rPr>
          <w:rFonts w:ascii="Times New Roman" w:hAnsi="Times New Roman" w:cs="Times New Roman"/>
          <w:sz w:val="28"/>
          <w:szCs w:val="28"/>
        </w:rPr>
        <w:t>.</w:t>
      </w:r>
    </w:p>
    <w:p w14:paraId="6E459E96" w14:textId="77777777" w:rsidR="0028113E" w:rsidRPr="0028113E" w:rsidRDefault="0028113E" w:rsidP="000C618B">
      <w:pPr>
        <w:numPr>
          <w:ilvl w:val="0"/>
          <w:numId w:val="3"/>
        </w:numPr>
        <w:spacing w:after="0" w:line="240" w:lineRule="auto"/>
        <w:ind w:left="284" w:hanging="284"/>
        <w:jc w:val="both"/>
        <w:rPr>
          <w:rFonts w:ascii="Times New Roman" w:hAnsi="Times New Roman" w:cs="Times New Roman"/>
          <w:sz w:val="28"/>
          <w:szCs w:val="28"/>
          <w:lang w:val="uk-UA"/>
        </w:rPr>
      </w:pPr>
      <w:r w:rsidRPr="0028113E">
        <w:rPr>
          <w:rFonts w:ascii="Times New Roman" w:hAnsi="Times New Roman" w:cs="Times New Roman"/>
          <w:sz w:val="28"/>
          <w:szCs w:val="28"/>
          <w:lang w:val="uk-UA"/>
        </w:rPr>
        <w:t xml:space="preserve">Петренко О. М. Роль клітинних технологій у пластичному закритті дефектів шкіри та м’яких тканин / О. М. Петренко, С. В. Бадзюх, Д. О. Зубов, Б. Г. Безродний // Вісник проблем біології та медицини. – 2017. – Вип. 3, Т. 1 (137). – С. 63-66. </w:t>
      </w:r>
      <w:r w:rsidRPr="0028113E">
        <w:rPr>
          <w:rFonts w:ascii="Times New Roman" w:hAnsi="Times New Roman" w:cs="Times New Roman"/>
          <w:i/>
          <w:sz w:val="28"/>
          <w:szCs w:val="28"/>
        </w:rPr>
        <w:t>(Осо</w:t>
      </w:r>
      <w:r w:rsidR="009C6AC1">
        <w:rPr>
          <w:rFonts w:ascii="Times New Roman" w:hAnsi="Times New Roman" w:cs="Times New Roman"/>
          <w:i/>
          <w:sz w:val="28"/>
          <w:szCs w:val="28"/>
        </w:rPr>
        <w:t xml:space="preserve">бистий внесок: </w:t>
      </w:r>
      <w:r w:rsidRPr="0028113E">
        <w:rPr>
          <w:rFonts w:ascii="Times New Roman" w:hAnsi="Times New Roman" w:cs="Times New Roman"/>
          <w:i/>
          <w:sz w:val="28"/>
          <w:szCs w:val="28"/>
        </w:rPr>
        <w:t xml:space="preserve"> проведення досліджень, оброблення та аналіз результатів, підготовка матеріалів до друку)</w:t>
      </w:r>
      <w:r w:rsidRPr="0028113E">
        <w:rPr>
          <w:rFonts w:ascii="Times New Roman" w:hAnsi="Times New Roman" w:cs="Times New Roman"/>
          <w:sz w:val="28"/>
          <w:szCs w:val="28"/>
        </w:rPr>
        <w:t>.</w:t>
      </w:r>
    </w:p>
    <w:p w14:paraId="7FE1D899" w14:textId="77777777" w:rsidR="0028113E" w:rsidRPr="0028113E" w:rsidRDefault="0028113E" w:rsidP="000C618B">
      <w:pPr>
        <w:numPr>
          <w:ilvl w:val="0"/>
          <w:numId w:val="3"/>
        </w:numPr>
        <w:spacing w:after="0" w:line="240" w:lineRule="auto"/>
        <w:ind w:left="284" w:hanging="284"/>
        <w:jc w:val="both"/>
        <w:rPr>
          <w:rFonts w:ascii="Times New Roman" w:hAnsi="Times New Roman" w:cs="Times New Roman"/>
          <w:sz w:val="28"/>
          <w:szCs w:val="28"/>
          <w:lang w:val="uk-UA"/>
        </w:rPr>
      </w:pPr>
      <w:r w:rsidRPr="0028113E">
        <w:rPr>
          <w:rFonts w:ascii="Times New Roman" w:hAnsi="Times New Roman" w:cs="Times New Roman"/>
          <w:sz w:val="28"/>
          <w:szCs w:val="28"/>
          <w:lang w:val="uk-UA"/>
        </w:rPr>
        <w:t xml:space="preserve">Петренко О. М. /Аналіз результатів консервативного та хірургічного лікування у пацієнтів із хронічними ранами за традиційною методикою / О. М. Петренко // Український медичний часопис. – 2017. – Т. 122, № 6. – С. 133-135. </w:t>
      </w:r>
      <w:r w:rsidR="009C6AC1">
        <w:rPr>
          <w:rFonts w:ascii="Times New Roman" w:hAnsi="Times New Roman" w:cs="Times New Roman"/>
          <w:i/>
          <w:sz w:val="28"/>
          <w:szCs w:val="28"/>
        </w:rPr>
        <w:t xml:space="preserve">(Особистий внесок: </w:t>
      </w:r>
      <w:r w:rsidRPr="0028113E">
        <w:rPr>
          <w:rFonts w:ascii="Times New Roman" w:hAnsi="Times New Roman" w:cs="Times New Roman"/>
          <w:i/>
          <w:sz w:val="28"/>
          <w:szCs w:val="28"/>
        </w:rPr>
        <w:t xml:space="preserve"> проведення досліджень, оброблення та аналіз результатів, підготовка матеріалів до друку)</w:t>
      </w:r>
      <w:r w:rsidRPr="0028113E">
        <w:rPr>
          <w:rFonts w:ascii="Times New Roman" w:hAnsi="Times New Roman" w:cs="Times New Roman"/>
          <w:sz w:val="28"/>
          <w:szCs w:val="28"/>
        </w:rPr>
        <w:t>.</w:t>
      </w:r>
    </w:p>
    <w:p w14:paraId="163F6C62" w14:textId="77777777" w:rsidR="0028113E" w:rsidRPr="0028113E" w:rsidRDefault="0028113E" w:rsidP="000C618B">
      <w:pPr>
        <w:numPr>
          <w:ilvl w:val="0"/>
          <w:numId w:val="3"/>
        </w:numPr>
        <w:spacing w:after="0" w:line="240" w:lineRule="auto"/>
        <w:ind w:left="284" w:hanging="284"/>
        <w:jc w:val="both"/>
        <w:rPr>
          <w:rFonts w:ascii="Times New Roman" w:hAnsi="Times New Roman" w:cs="Times New Roman"/>
          <w:sz w:val="28"/>
          <w:szCs w:val="28"/>
          <w:lang w:val="uk-UA"/>
        </w:rPr>
      </w:pPr>
      <w:r w:rsidRPr="0028113E">
        <w:rPr>
          <w:rFonts w:ascii="Times New Roman" w:hAnsi="Times New Roman" w:cs="Times New Roman"/>
          <w:sz w:val="28"/>
          <w:szCs w:val="28"/>
          <w:lang w:val="uk-UA"/>
        </w:rPr>
        <w:t xml:space="preserve"> Петренко О. </w:t>
      </w:r>
      <w:r w:rsidRPr="0028113E">
        <w:rPr>
          <w:rFonts w:ascii="Times New Roman" w:hAnsi="Times New Roman" w:cs="Times New Roman"/>
          <w:sz w:val="28"/>
          <w:szCs w:val="28"/>
        </w:rPr>
        <w:t>Н</w:t>
      </w:r>
      <w:r w:rsidRPr="0028113E">
        <w:rPr>
          <w:rFonts w:ascii="Times New Roman" w:hAnsi="Times New Roman" w:cs="Times New Roman"/>
          <w:sz w:val="28"/>
          <w:szCs w:val="28"/>
          <w:lang w:val="uk-UA"/>
        </w:rPr>
        <w:t xml:space="preserve">. </w:t>
      </w:r>
      <w:r w:rsidRPr="0028113E">
        <w:rPr>
          <w:rFonts w:ascii="Times New Roman" w:hAnsi="Times New Roman" w:cs="Times New Roman"/>
          <w:sz w:val="28"/>
          <w:szCs w:val="28"/>
        </w:rPr>
        <w:t xml:space="preserve">Пластика дефектов ступни островковым латеральным кожно-фасциальным лоскутом голени у пациентов с отморожениями ступни </w:t>
      </w:r>
      <w:r w:rsidRPr="0028113E">
        <w:rPr>
          <w:rFonts w:ascii="Times New Roman" w:hAnsi="Times New Roman" w:cs="Times New Roman"/>
          <w:sz w:val="28"/>
          <w:szCs w:val="28"/>
          <w:lang w:val="en-US"/>
        </w:rPr>
        <w:t>IV</w:t>
      </w:r>
      <w:r w:rsidRPr="0028113E">
        <w:rPr>
          <w:rFonts w:ascii="Times New Roman" w:hAnsi="Times New Roman" w:cs="Times New Roman"/>
          <w:sz w:val="28"/>
          <w:szCs w:val="28"/>
        </w:rPr>
        <w:t xml:space="preserve"> ст</w:t>
      </w:r>
      <w:r w:rsidRPr="0028113E">
        <w:rPr>
          <w:rFonts w:ascii="Times New Roman" w:hAnsi="Times New Roman" w:cs="Times New Roman"/>
          <w:sz w:val="28"/>
          <w:szCs w:val="28"/>
          <w:lang w:val="uk-UA"/>
        </w:rPr>
        <w:t xml:space="preserve">. / О. Н. Петренко, Б. Г. Безродный, А. А. Радомский // Хирургия Восточной Европы. – 2017. – Т 6, № 4. – С 531-537. </w:t>
      </w:r>
      <w:r w:rsidR="009C6AC1">
        <w:rPr>
          <w:rFonts w:ascii="Times New Roman" w:hAnsi="Times New Roman" w:cs="Times New Roman"/>
          <w:i/>
          <w:sz w:val="28"/>
          <w:szCs w:val="28"/>
        </w:rPr>
        <w:t xml:space="preserve">(Особистий внесок: </w:t>
      </w:r>
      <w:r w:rsidRPr="0028113E">
        <w:rPr>
          <w:rFonts w:ascii="Times New Roman" w:hAnsi="Times New Roman" w:cs="Times New Roman"/>
          <w:i/>
          <w:sz w:val="28"/>
          <w:szCs w:val="28"/>
        </w:rPr>
        <w:t xml:space="preserve"> проведення досліджень, оброблення та аналіз результатів, підготовка матеріалів до друку)</w:t>
      </w:r>
      <w:r w:rsidRPr="0028113E">
        <w:rPr>
          <w:rFonts w:ascii="Times New Roman" w:hAnsi="Times New Roman" w:cs="Times New Roman"/>
          <w:sz w:val="28"/>
          <w:szCs w:val="28"/>
        </w:rPr>
        <w:t>.</w:t>
      </w:r>
    </w:p>
    <w:p w14:paraId="1A2D9663" w14:textId="77777777" w:rsidR="0028113E" w:rsidRPr="009C6AC1" w:rsidRDefault="0028113E" w:rsidP="000C618B">
      <w:pPr>
        <w:numPr>
          <w:ilvl w:val="0"/>
          <w:numId w:val="3"/>
        </w:numPr>
        <w:spacing w:after="0" w:line="240" w:lineRule="auto"/>
        <w:ind w:left="284" w:hanging="284"/>
        <w:jc w:val="both"/>
        <w:rPr>
          <w:rFonts w:ascii="Times New Roman" w:hAnsi="Times New Roman" w:cs="Times New Roman"/>
          <w:sz w:val="28"/>
          <w:szCs w:val="28"/>
          <w:lang w:val="uk-UA"/>
        </w:rPr>
      </w:pPr>
      <w:r w:rsidRPr="0028113E">
        <w:rPr>
          <w:rFonts w:ascii="Times New Roman" w:hAnsi="Times New Roman" w:cs="Times New Roman"/>
          <w:sz w:val="28"/>
          <w:szCs w:val="28"/>
          <w:lang w:val="uk-UA"/>
        </w:rPr>
        <w:t xml:space="preserve"> Петренко О. М. Особливості шкірної пластики у пацієнтів із гнійно-некротичними дефектами шкіри / О. М. Петренко, Б. Г. Безродний, О. А. Радомський // Український журнал хірургії. – 2017. – Т. 35, № 4. – С. 75-80. </w:t>
      </w:r>
      <w:r w:rsidRPr="0028113E">
        <w:rPr>
          <w:rFonts w:ascii="Times New Roman" w:hAnsi="Times New Roman" w:cs="Times New Roman"/>
          <w:i/>
          <w:sz w:val="28"/>
          <w:szCs w:val="28"/>
        </w:rPr>
        <w:t>(Особистий внесок:</w:t>
      </w:r>
      <w:r w:rsidR="009C6AC1" w:rsidRPr="009C6AC1">
        <w:rPr>
          <w:rFonts w:ascii="Times New Roman" w:hAnsi="Times New Roman" w:cs="Times New Roman"/>
          <w:i/>
          <w:sz w:val="28"/>
          <w:szCs w:val="28"/>
        </w:rPr>
        <w:t xml:space="preserve"> </w:t>
      </w:r>
      <w:r w:rsidR="009C6AC1" w:rsidRPr="0028113E">
        <w:rPr>
          <w:rFonts w:ascii="Times New Roman" w:hAnsi="Times New Roman" w:cs="Times New Roman"/>
          <w:i/>
          <w:sz w:val="28"/>
          <w:szCs w:val="28"/>
        </w:rPr>
        <w:t>проведення досліджень, оброблення та аналіз результатів, підготовка матеріалів до друку)</w:t>
      </w:r>
      <w:r w:rsidR="009C6AC1" w:rsidRPr="0028113E">
        <w:rPr>
          <w:rFonts w:ascii="Times New Roman" w:hAnsi="Times New Roman" w:cs="Times New Roman"/>
          <w:sz w:val="28"/>
          <w:szCs w:val="28"/>
        </w:rPr>
        <w:t>.</w:t>
      </w:r>
    </w:p>
    <w:p w14:paraId="61EF22F0" w14:textId="77777777" w:rsidR="0028113E" w:rsidRPr="0028113E" w:rsidRDefault="0028113E" w:rsidP="000C618B">
      <w:pPr>
        <w:numPr>
          <w:ilvl w:val="0"/>
          <w:numId w:val="3"/>
        </w:numPr>
        <w:spacing w:after="0" w:line="240" w:lineRule="auto"/>
        <w:ind w:left="284" w:hanging="284"/>
        <w:jc w:val="both"/>
        <w:rPr>
          <w:rFonts w:ascii="Times New Roman" w:hAnsi="Times New Roman" w:cs="Times New Roman"/>
          <w:sz w:val="28"/>
          <w:szCs w:val="28"/>
          <w:lang w:val="uk-UA"/>
        </w:rPr>
      </w:pPr>
      <w:r w:rsidRPr="0028113E">
        <w:rPr>
          <w:rFonts w:ascii="Times New Roman" w:hAnsi="Times New Roman" w:cs="Times New Roman"/>
          <w:sz w:val="28"/>
          <w:szCs w:val="28"/>
          <w:lang w:val="uk-UA"/>
        </w:rPr>
        <w:t xml:space="preserve"> Петренко О. М. Застосування дермального еквіваленту на основі культивованих алогенних мультипотентних мезенхімальних стромальних клітин із жирової  тканини у лікуванні ран, що тривало не загоюються / О. М. Петренко, Д. О. Зубов, Є. М. Березовська, О. Л. Бондарчук // Харківська хірургічна школа. – 2017. – Т. 84-85, № 3-4. – С. 31-36. </w:t>
      </w:r>
      <w:r w:rsidRPr="0028113E">
        <w:rPr>
          <w:rFonts w:ascii="Times New Roman" w:hAnsi="Times New Roman" w:cs="Times New Roman"/>
          <w:i/>
          <w:sz w:val="28"/>
          <w:szCs w:val="28"/>
          <w:lang w:val="uk-UA"/>
        </w:rPr>
        <w:t>(Особистий внесок:</w:t>
      </w:r>
      <w:r w:rsidR="009C6AC1">
        <w:rPr>
          <w:rFonts w:ascii="Times New Roman" w:hAnsi="Times New Roman" w:cs="Times New Roman"/>
          <w:i/>
          <w:sz w:val="28"/>
          <w:szCs w:val="28"/>
        </w:rPr>
        <w:t xml:space="preserve"> </w:t>
      </w:r>
      <w:r w:rsidRPr="0028113E">
        <w:rPr>
          <w:rFonts w:ascii="Times New Roman" w:hAnsi="Times New Roman" w:cs="Times New Roman"/>
          <w:i/>
          <w:sz w:val="28"/>
          <w:szCs w:val="28"/>
        </w:rPr>
        <w:t xml:space="preserve"> </w:t>
      </w:r>
      <w:r w:rsidRPr="0028113E">
        <w:rPr>
          <w:rFonts w:ascii="Times New Roman" w:hAnsi="Times New Roman" w:cs="Times New Roman"/>
          <w:i/>
          <w:sz w:val="28"/>
          <w:szCs w:val="28"/>
        </w:rPr>
        <w:lastRenderedPageBreak/>
        <w:t>проведення досліджень, оброблення та аналіз результатів, підготовка матеріалів до друку)</w:t>
      </w:r>
      <w:r w:rsidRPr="0028113E">
        <w:rPr>
          <w:rFonts w:ascii="Times New Roman" w:hAnsi="Times New Roman" w:cs="Times New Roman"/>
          <w:sz w:val="28"/>
          <w:szCs w:val="28"/>
        </w:rPr>
        <w:t>.</w:t>
      </w:r>
    </w:p>
    <w:p w14:paraId="2E1C3C43" w14:textId="77777777" w:rsidR="0028113E" w:rsidRPr="0028113E" w:rsidRDefault="0028113E" w:rsidP="000C618B">
      <w:pPr>
        <w:numPr>
          <w:ilvl w:val="0"/>
          <w:numId w:val="3"/>
        </w:numPr>
        <w:spacing w:after="0" w:line="240" w:lineRule="auto"/>
        <w:ind w:left="284" w:hanging="284"/>
        <w:jc w:val="both"/>
        <w:rPr>
          <w:rFonts w:ascii="Times New Roman" w:hAnsi="Times New Roman" w:cs="Times New Roman"/>
          <w:sz w:val="28"/>
          <w:szCs w:val="28"/>
        </w:rPr>
      </w:pPr>
      <w:r w:rsidRPr="0028113E">
        <w:rPr>
          <w:rFonts w:ascii="Times New Roman" w:hAnsi="Times New Roman" w:cs="Times New Roman"/>
          <w:sz w:val="28"/>
          <w:szCs w:val="28"/>
          <w:lang w:val="uk-UA"/>
        </w:rPr>
        <w:t xml:space="preserve">Петренко О. М., Безродний Б. Г., Зубов Д. О., Васильєв Р. В., Тихомиров А. О. Застосування інноваційних технологій в хірургічному лікуванні гнійно-некротичних ран м’яких тканин. Монографія. Вид-во </w:t>
      </w:r>
      <w:r w:rsidRPr="0028113E">
        <w:rPr>
          <w:rFonts w:ascii="Times New Roman" w:hAnsi="Times New Roman" w:cs="Times New Roman"/>
          <w:sz w:val="28"/>
          <w:szCs w:val="28"/>
          <w:lang w:val="en-US"/>
        </w:rPr>
        <w:t>LAT</w:t>
      </w:r>
      <w:r w:rsidRPr="0028113E">
        <w:rPr>
          <w:rFonts w:ascii="Times New Roman" w:hAnsi="Times New Roman" w:cs="Times New Roman"/>
          <w:sz w:val="28"/>
          <w:szCs w:val="28"/>
          <w:lang w:val="uk-UA"/>
        </w:rPr>
        <w:t>&amp;</w:t>
      </w:r>
      <w:r w:rsidRPr="0028113E">
        <w:rPr>
          <w:rFonts w:ascii="Times New Roman" w:hAnsi="Times New Roman" w:cs="Times New Roman"/>
          <w:sz w:val="28"/>
          <w:szCs w:val="28"/>
          <w:lang w:val="en-US"/>
        </w:rPr>
        <w:t>K</w:t>
      </w:r>
      <w:r w:rsidRPr="0028113E">
        <w:rPr>
          <w:rFonts w:ascii="Times New Roman" w:hAnsi="Times New Roman" w:cs="Times New Roman"/>
          <w:sz w:val="28"/>
          <w:szCs w:val="28"/>
          <w:lang w:val="uk-UA"/>
        </w:rPr>
        <w:t xml:space="preserve"> (Київ), 2018. 256 С. </w:t>
      </w:r>
      <w:r w:rsidR="009C6AC1">
        <w:rPr>
          <w:rFonts w:ascii="Times New Roman" w:hAnsi="Times New Roman" w:cs="Times New Roman"/>
          <w:i/>
          <w:sz w:val="28"/>
          <w:szCs w:val="28"/>
        </w:rPr>
        <w:t xml:space="preserve">(Особистий внесок: </w:t>
      </w:r>
      <w:r w:rsidRPr="0028113E">
        <w:rPr>
          <w:rFonts w:ascii="Times New Roman" w:hAnsi="Times New Roman" w:cs="Times New Roman"/>
          <w:i/>
          <w:sz w:val="28"/>
          <w:szCs w:val="28"/>
        </w:rPr>
        <w:t xml:space="preserve"> проведення досліджень, оброблення та аналіз результатів, підготовка матеріалів до друку)</w:t>
      </w:r>
      <w:r w:rsidRPr="0028113E">
        <w:rPr>
          <w:rFonts w:ascii="Times New Roman" w:hAnsi="Times New Roman" w:cs="Times New Roman"/>
          <w:sz w:val="28"/>
          <w:szCs w:val="28"/>
        </w:rPr>
        <w:t>.</w:t>
      </w:r>
    </w:p>
    <w:p w14:paraId="0C409F79" w14:textId="77777777" w:rsidR="0028113E" w:rsidRPr="0028113E" w:rsidRDefault="0028113E" w:rsidP="000C618B">
      <w:pPr>
        <w:numPr>
          <w:ilvl w:val="0"/>
          <w:numId w:val="3"/>
        </w:numPr>
        <w:spacing w:after="0" w:line="240" w:lineRule="auto"/>
        <w:ind w:left="284" w:hanging="284"/>
        <w:jc w:val="both"/>
        <w:rPr>
          <w:rFonts w:ascii="Times New Roman" w:hAnsi="Times New Roman" w:cs="Times New Roman"/>
          <w:sz w:val="28"/>
          <w:szCs w:val="28"/>
        </w:rPr>
      </w:pPr>
      <w:r w:rsidRPr="00045CB5">
        <w:rPr>
          <w:rFonts w:ascii="Times New Roman" w:hAnsi="Times New Roman" w:cs="Times New Roman"/>
          <w:sz w:val="28"/>
          <w:szCs w:val="28"/>
          <w:lang w:val="en-US"/>
        </w:rPr>
        <w:t>Petrenko</w:t>
      </w:r>
      <w:r w:rsidRPr="00045CB5">
        <w:rPr>
          <w:rFonts w:ascii="Times New Roman" w:hAnsi="Times New Roman" w:cs="Times New Roman"/>
          <w:sz w:val="28"/>
          <w:szCs w:val="28"/>
          <w:lang w:val="uk-UA"/>
        </w:rPr>
        <w:t xml:space="preserve"> О. М.</w:t>
      </w:r>
      <w:r w:rsidRPr="00045CB5">
        <w:rPr>
          <w:rFonts w:ascii="Times New Roman" w:hAnsi="Times New Roman" w:cs="Times New Roman"/>
          <w:sz w:val="28"/>
          <w:szCs w:val="28"/>
          <w:lang w:val="en-US"/>
        </w:rPr>
        <w:t>,</w:t>
      </w:r>
      <w:r w:rsidRPr="0028113E">
        <w:rPr>
          <w:rFonts w:ascii="Times New Roman" w:hAnsi="Times New Roman" w:cs="Times New Roman"/>
          <w:sz w:val="28"/>
          <w:szCs w:val="28"/>
          <w:lang w:val="en-US"/>
        </w:rPr>
        <w:t xml:space="preserve"> Tykhomyrov A. A. Levels of angiogenetic regulators and MMP -2, -9 activities in Martorell ulcer: case report. Ukr</w:t>
      </w:r>
      <w:r w:rsidRPr="0028113E">
        <w:rPr>
          <w:rFonts w:ascii="Times New Roman" w:hAnsi="Times New Roman" w:cs="Times New Roman"/>
          <w:sz w:val="28"/>
          <w:szCs w:val="28"/>
        </w:rPr>
        <w:t xml:space="preserve">. </w:t>
      </w:r>
      <w:r w:rsidRPr="0028113E">
        <w:rPr>
          <w:rFonts w:ascii="Times New Roman" w:hAnsi="Times New Roman" w:cs="Times New Roman"/>
          <w:sz w:val="28"/>
          <w:szCs w:val="28"/>
          <w:lang w:val="en-US"/>
        </w:rPr>
        <w:t>Biochem</w:t>
      </w:r>
      <w:r w:rsidRPr="0028113E">
        <w:rPr>
          <w:rFonts w:ascii="Times New Roman" w:hAnsi="Times New Roman" w:cs="Times New Roman"/>
          <w:sz w:val="28"/>
          <w:szCs w:val="28"/>
        </w:rPr>
        <w:t xml:space="preserve">. </w:t>
      </w:r>
      <w:r w:rsidRPr="0028113E">
        <w:rPr>
          <w:rFonts w:ascii="Times New Roman" w:hAnsi="Times New Roman" w:cs="Times New Roman"/>
          <w:sz w:val="28"/>
          <w:szCs w:val="28"/>
          <w:lang w:val="en-US"/>
        </w:rPr>
        <w:t>J</w:t>
      </w:r>
      <w:r w:rsidRPr="0028113E">
        <w:rPr>
          <w:rFonts w:ascii="Times New Roman" w:hAnsi="Times New Roman" w:cs="Times New Roman"/>
          <w:sz w:val="28"/>
          <w:szCs w:val="28"/>
        </w:rPr>
        <w:t xml:space="preserve">. 2019. 91(1): 99 </w:t>
      </w:r>
      <w:r w:rsidRPr="0028113E">
        <w:rPr>
          <w:rFonts w:ascii="Times New Roman" w:hAnsi="Times New Roman" w:cs="Times New Roman"/>
          <w:sz w:val="28"/>
          <w:szCs w:val="28"/>
          <w:lang w:val="uk-UA"/>
        </w:rPr>
        <w:t>–</w:t>
      </w:r>
      <w:r w:rsidRPr="0028113E">
        <w:rPr>
          <w:rFonts w:ascii="Times New Roman" w:hAnsi="Times New Roman" w:cs="Times New Roman"/>
          <w:sz w:val="28"/>
          <w:szCs w:val="28"/>
        </w:rPr>
        <w:t xml:space="preserve"> 106.</w:t>
      </w:r>
      <w:r w:rsidRPr="0028113E">
        <w:rPr>
          <w:rFonts w:ascii="Times New Roman" w:hAnsi="Times New Roman" w:cs="Times New Roman"/>
          <w:sz w:val="28"/>
          <w:szCs w:val="28"/>
          <w:lang w:val="uk-UA"/>
        </w:rPr>
        <w:t xml:space="preserve"> </w:t>
      </w:r>
      <w:r w:rsidR="009C6AC1">
        <w:rPr>
          <w:rFonts w:ascii="Times New Roman" w:hAnsi="Times New Roman" w:cs="Times New Roman"/>
          <w:i/>
          <w:sz w:val="28"/>
          <w:szCs w:val="28"/>
        </w:rPr>
        <w:t xml:space="preserve">(Особистий внесок: </w:t>
      </w:r>
      <w:r w:rsidRPr="0028113E">
        <w:rPr>
          <w:rFonts w:ascii="Times New Roman" w:hAnsi="Times New Roman" w:cs="Times New Roman"/>
          <w:i/>
          <w:sz w:val="28"/>
          <w:szCs w:val="28"/>
        </w:rPr>
        <w:t xml:space="preserve"> проведення досліджень, оброблення та аналіз результатів, підготовка матеріалів до друку)</w:t>
      </w:r>
      <w:r w:rsidRPr="0028113E">
        <w:rPr>
          <w:rFonts w:ascii="Times New Roman" w:hAnsi="Times New Roman" w:cs="Times New Roman"/>
          <w:sz w:val="28"/>
          <w:szCs w:val="28"/>
        </w:rPr>
        <w:t>.</w:t>
      </w:r>
    </w:p>
    <w:p w14:paraId="2632A339" w14:textId="77777777" w:rsidR="0028113E" w:rsidRPr="0028113E" w:rsidRDefault="0028113E" w:rsidP="000C618B">
      <w:pPr>
        <w:numPr>
          <w:ilvl w:val="0"/>
          <w:numId w:val="3"/>
        </w:numPr>
        <w:spacing w:after="0" w:line="240" w:lineRule="auto"/>
        <w:ind w:left="284" w:hanging="284"/>
        <w:jc w:val="both"/>
        <w:rPr>
          <w:rFonts w:ascii="Times New Roman" w:hAnsi="Times New Roman" w:cs="Times New Roman"/>
          <w:sz w:val="28"/>
          <w:szCs w:val="28"/>
          <w:lang w:val="uk-UA"/>
        </w:rPr>
      </w:pPr>
      <w:r w:rsidRPr="0028113E">
        <w:rPr>
          <w:rFonts w:ascii="Times New Roman" w:hAnsi="Times New Roman" w:cs="Times New Roman"/>
          <w:sz w:val="28"/>
          <w:szCs w:val="28"/>
          <w:lang w:val="uk-UA"/>
        </w:rPr>
        <w:t>Безродний Б.</w:t>
      </w:r>
      <w:r w:rsidRPr="0028113E">
        <w:rPr>
          <w:rFonts w:ascii="Times New Roman" w:hAnsi="Times New Roman" w:cs="Times New Roman"/>
          <w:sz w:val="28"/>
          <w:szCs w:val="28"/>
        </w:rPr>
        <w:t xml:space="preserve"> </w:t>
      </w:r>
      <w:r w:rsidRPr="0028113E">
        <w:rPr>
          <w:rFonts w:ascii="Times New Roman" w:hAnsi="Times New Roman" w:cs="Times New Roman"/>
          <w:sz w:val="28"/>
          <w:szCs w:val="28"/>
          <w:lang w:val="uk-UA"/>
        </w:rPr>
        <w:t xml:space="preserve">Г. Гострий канцероматозний панкреатит у хворих на рак головки підшлункової залози, ускладнений механічною жовтяницею / Б. Г. Безродний, І. В. Колосович, В. П. Слободяник, О. М. Петренко, М. С.  Філатов // Хірургія України. – 2019. – № 2. – С. 59-65. </w:t>
      </w:r>
      <w:r w:rsidR="009C6AC1">
        <w:rPr>
          <w:rFonts w:ascii="Times New Roman" w:hAnsi="Times New Roman" w:cs="Times New Roman"/>
          <w:i/>
          <w:sz w:val="28"/>
          <w:szCs w:val="28"/>
        </w:rPr>
        <w:t xml:space="preserve">(Особистий внесок: </w:t>
      </w:r>
      <w:r w:rsidRPr="0028113E">
        <w:rPr>
          <w:rFonts w:ascii="Times New Roman" w:hAnsi="Times New Roman" w:cs="Times New Roman"/>
          <w:i/>
          <w:sz w:val="28"/>
          <w:szCs w:val="28"/>
        </w:rPr>
        <w:t xml:space="preserve"> проведення досліджень, оброблення та аналіз результатів, підготовка матеріалів до друку)</w:t>
      </w:r>
      <w:r w:rsidRPr="0028113E">
        <w:rPr>
          <w:rFonts w:ascii="Times New Roman" w:hAnsi="Times New Roman" w:cs="Times New Roman"/>
          <w:sz w:val="28"/>
          <w:szCs w:val="28"/>
        </w:rPr>
        <w:t>.</w:t>
      </w:r>
    </w:p>
    <w:p w14:paraId="7FAC995F" w14:textId="77777777" w:rsidR="0028113E" w:rsidRPr="0028113E" w:rsidRDefault="0028113E" w:rsidP="000C618B">
      <w:pPr>
        <w:numPr>
          <w:ilvl w:val="0"/>
          <w:numId w:val="3"/>
        </w:numPr>
        <w:spacing w:after="0" w:line="240" w:lineRule="auto"/>
        <w:ind w:left="284" w:hanging="284"/>
        <w:jc w:val="both"/>
        <w:rPr>
          <w:rFonts w:ascii="Times New Roman" w:hAnsi="Times New Roman" w:cs="Times New Roman"/>
          <w:sz w:val="28"/>
          <w:szCs w:val="28"/>
          <w:lang w:val="uk-UA"/>
        </w:rPr>
      </w:pPr>
      <w:r w:rsidRPr="0028113E">
        <w:rPr>
          <w:rFonts w:ascii="Times New Roman" w:hAnsi="Times New Roman" w:cs="Times New Roman"/>
          <w:sz w:val="28"/>
          <w:szCs w:val="28"/>
          <w:lang w:val="uk-UA"/>
        </w:rPr>
        <w:t>Безродний Б. Г. Хірургічне лікування хворих на підшоломну флегмону голови / Б. Г. Безродний, О. М. Петренко, Б.Т. Карташов Б. Т. / // Науково-практична конференція «Проблеми військової охорони здоров’я». – 2013. – Вип. 38, Т.2. – С. 284-289.</w:t>
      </w:r>
      <w:r w:rsidR="009C6AC1">
        <w:rPr>
          <w:rFonts w:ascii="Times New Roman" w:hAnsi="Times New Roman" w:cs="Times New Roman"/>
          <w:i/>
          <w:sz w:val="28"/>
          <w:szCs w:val="28"/>
        </w:rPr>
        <w:t xml:space="preserve"> (Особистий внесок: </w:t>
      </w:r>
      <w:r w:rsidRPr="0028113E">
        <w:rPr>
          <w:rFonts w:ascii="Times New Roman" w:hAnsi="Times New Roman" w:cs="Times New Roman"/>
          <w:i/>
          <w:sz w:val="28"/>
          <w:szCs w:val="28"/>
        </w:rPr>
        <w:t xml:space="preserve"> проведення досліджень, оброблення та аналіз результатів, підготовка матеріалів до друку)</w:t>
      </w:r>
      <w:r w:rsidRPr="0028113E">
        <w:rPr>
          <w:rFonts w:ascii="Times New Roman" w:hAnsi="Times New Roman" w:cs="Times New Roman"/>
          <w:sz w:val="28"/>
          <w:szCs w:val="28"/>
        </w:rPr>
        <w:t>.</w:t>
      </w:r>
    </w:p>
    <w:p w14:paraId="1B84BF49" w14:textId="77777777" w:rsidR="0028113E" w:rsidRPr="0028113E" w:rsidRDefault="00DC7315" w:rsidP="000C618B">
      <w:pPr>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8113E" w:rsidRPr="0028113E">
        <w:rPr>
          <w:rFonts w:ascii="Times New Roman" w:hAnsi="Times New Roman" w:cs="Times New Roman"/>
          <w:sz w:val="28"/>
          <w:szCs w:val="28"/>
          <w:lang w:val="uk-UA"/>
        </w:rPr>
        <w:t xml:space="preserve">Безродний Б. Г. Роль матриксних металопротеїназ у фізіологічних процесах загоєння ран / Б. Г. Безродний, О. М. Петренко, А. О. Тихомиров // Здоров’я України. – 2013. – Т. 13, № 3. – С. 11-13. </w:t>
      </w:r>
      <w:r w:rsidR="009C6AC1">
        <w:rPr>
          <w:rFonts w:ascii="Times New Roman" w:hAnsi="Times New Roman" w:cs="Times New Roman"/>
          <w:i/>
          <w:sz w:val="28"/>
          <w:szCs w:val="28"/>
        </w:rPr>
        <w:t xml:space="preserve">(Особистий внесок: </w:t>
      </w:r>
      <w:r w:rsidR="0028113E" w:rsidRPr="0028113E">
        <w:rPr>
          <w:rFonts w:ascii="Times New Roman" w:hAnsi="Times New Roman" w:cs="Times New Roman"/>
          <w:i/>
          <w:sz w:val="28"/>
          <w:szCs w:val="28"/>
        </w:rPr>
        <w:t xml:space="preserve"> проведення досліджень, оброблення та аналіз результатів, підготовка матеріалів до друку)</w:t>
      </w:r>
      <w:r w:rsidR="0028113E" w:rsidRPr="0028113E">
        <w:rPr>
          <w:rFonts w:ascii="Times New Roman" w:hAnsi="Times New Roman" w:cs="Times New Roman"/>
          <w:sz w:val="28"/>
          <w:szCs w:val="28"/>
        </w:rPr>
        <w:t>.</w:t>
      </w:r>
    </w:p>
    <w:p w14:paraId="4EAB0B0A" w14:textId="77777777" w:rsidR="0028113E" w:rsidRPr="0028113E" w:rsidRDefault="00DC7315" w:rsidP="000C618B">
      <w:pPr>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8113E" w:rsidRPr="0028113E">
        <w:rPr>
          <w:rFonts w:ascii="Times New Roman" w:hAnsi="Times New Roman" w:cs="Times New Roman"/>
          <w:sz w:val="28"/>
          <w:szCs w:val="28"/>
          <w:lang w:val="uk-UA"/>
        </w:rPr>
        <w:t xml:space="preserve">Безродний Б. Г. Біоплівки патогенних бактерій та їх роль у хронізації інфекційного процесу / Б. Г. Безродний, О. М. Петренко // Здоров’я України. – 2014. – </w:t>
      </w:r>
      <w:r w:rsidR="0028113E" w:rsidRPr="0028113E">
        <w:rPr>
          <w:rFonts w:ascii="Times New Roman" w:hAnsi="Times New Roman" w:cs="Times New Roman"/>
          <w:sz w:val="28"/>
          <w:szCs w:val="28"/>
          <w:highlight w:val="yellow"/>
          <w:lang w:val="uk-UA"/>
        </w:rPr>
        <w:t>Т. 16, № 4.</w:t>
      </w:r>
      <w:r w:rsidR="0028113E" w:rsidRPr="0028113E">
        <w:rPr>
          <w:rFonts w:ascii="Times New Roman" w:hAnsi="Times New Roman" w:cs="Times New Roman"/>
          <w:sz w:val="28"/>
          <w:szCs w:val="28"/>
          <w:lang w:val="uk-UA"/>
        </w:rPr>
        <w:t xml:space="preserve"> - С. 24-25. </w:t>
      </w:r>
      <w:r w:rsidR="009C6AC1">
        <w:rPr>
          <w:rFonts w:ascii="Times New Roman" w:hAnsi="Times New Roman" w:cs="Times New Roman"/>
          <w:i/>
          <w:sz w:val="28"/>
          <w:szCs w:val="28"/>
        </w:rPr>
        <w:t xml:space="preserve">(Особистий внесок: </w:t>
      </w:r>
      <w:r w:rsidR="0028113E" w:rsidRPr="0028113E">
        <w:rPr>
          <w:rFonts w:ascii="Times New Roman" w:hAnsi="Times New Roman" w:cs="Times New Roman"/>
          <w:i/>
          <w:sz w:val="28"/>
          <w:szCs w:val="28"/>
        </w:rPr>
        <w:t xml:space="preserve"> проведення досліджень, оброблення та аналіз результатів, підготовка матеріалів до друку)</w:t>
      </w:r>
      <w:r w:rsidR="0028113E" w:rsidRPr="0028113E">
        <w:rPr>
          <w:rFonts w:ascii="Times New Roman" w:hAnsi="Times New Roman" w:cs="Times New Roman"/>
          <w:sz w:val="28"/>
          <w:szCs w:val="28"/>
        </w:rPr>
        <w:t>.</w:t>
      </w:r>
    </w:p>
    <w:p w14:paraId="12D36F54" w14:textId="77777777" w:rsidR="00DC7315" w:rsidRDefault="00DC7315" w:rsidP="000C618B">
      <w:pPr>
        <w:spacing w:line="240" w:lineRule="auto"/>
        <w:ind w:left="360"/>
        <w:jc w:val="both"/>
        <w:rPr>
          <w:rFonts w:ascii="Times New Roman" w:hAnsi="Times New Roman" w:cs="Times New Roman"/>
          <w:sz w:val="28"/>
          <w:szCs w:val="28"/>
          <w:lang w:val="uk-UA"/>
        </w:rPr>
      </w:pPr>
    </w:p>
    <w:p w14:paraId="5462A42F" w14:textId="77777777" w:rsidR="00045CB5" w:rsidRPr="00DC7315" w:rsidRDefault="00045CB5" w:rsidP="000C618B">
      <w:pPr>
        <w:pStyle w:val="a5"/>
        <w:ind w:left="720"/>
        <w:jc w:val="both"/>
        <w:rPr>
          <w:i/>
          <w:sz w:val="28"/>
          <w:szCs w:val="28"/>
          <w:lang w:val="uk-UA"/>
        </w:rPr>
      </w:pPr>
      <w:r w:rsidRPr="00DC7315">
        <w:rPr>
          <w:i/>
          <w:sz w:val="28"/>
          <w:szCs w:val="28"/>
          <w:lang w:val="uk-UA"/>
        </w:rPr>
        <w:t>Наукові праці, які засвідчують апробацію матеріалів дисертації:</w:t>
      </w:r>
    </w:p>
    <w:p w14:paraId="67418187" w14:textId="77777777" w:rsidR="002E6B2A" w:rsidRPr="00DC7315" w:rsidRDefault="00DC7315" w:rsidP="000C618B">
      <w:pPr>
        <w:pStyle w:val="a5"/>
        <w:numPr>
          <w:ilvl w:val="0"/>
          <w:numId w:val="3"/>
        </w:numPr>
        <w:jc w:val="both"/>
        <w:rPr>
          <w:sz w:val="28"/>
          <w:szCs w:val="28"/>
          <w:lang w:val="uk-UA"/>
        </w:rPr>
      </w:pPr>
      <w:r>
        <w:rPr>
          <w:sz w:val="28"/>
          <w:szCs w:val="28"/>
          <w:lang w:val="uk-UA"/>
        </w:rPr>
        <w:t xml:space="preserve"> </w:t>
      </w:r>
      <w:r w:rsidR="002E6B2A" w:rsidRPr="00DC7315">
        <w:rPr>
          <w:sz w:val="28"/>
          <w:szCs w:val="28"/>
          <w:lang w:val="uk-UA"/>
        </w:rPr>
        <w:t>Петренко О.Н.</w:t>
      </w:r>
      <w:r w:rsidR="002E6B2A" w:rsidRPr="00DC7315">
        <w:rPr>
          <w:sz w:val="28"/>
          <w:szCs w:val="28"/>
        </w:rPr>
        <w:t xml:space="preserve"> М</w:t>
      </w:r>
      <w:r w:rsidR="00A07D4C" w:rsidRPr="00DC7315">
        <w:rPr>
          <w:sz w:val="28"/>
          <w:szCs w:val="28"/>
        </w:rPr>
        <w:t xml:space="preserve">инченко А.Г., Безродный Б.Г.. </w:t>
      </w:r>
      <w:r w:rsidR="002E6B2A" w:rsidRPr="00DC7315">
        <w:rPr>
          <w:sz w:val="28"/>
          <w:szCs w:val="28"/>
        </w:rPr>
        <w:t>Активация экспрессии дипептидилпептидазы ; у паци</w:t>
      </w:r>
      <w:r w:rsidR="00A07D4C" w:rsidRPr="00DC7315">
        <w:rPr>
          <w:sz w:val="28"/>
          <w:szCs w:val="28"/>
        </w:rPr>
        <w:t>ентов с диабетической стопой. Материалы международного</w:t>
      </w:r>
      <w:r w:rsidR="002E6B2A" w:rsidRPr="00DC7315">
        <w:rPr>
          <w:sz w:val="28"/>
          <w:szCs w:val="28"/>
        </w:rPr>
        <w:t xml:space="preserve"> научно-прак</w:t>
      </w:r>
      <w:r w:rsidR="00A07D4C" w:rsidRPr="00DC7315">
        <w:rPr>
          <w:sz w:val="28"/>
          <w:szCs w:val="28"/>
        </w:rPr>
        <w:t>тического</w:t>
      </w:r>
      <w:r w:rsidR="002E6B2A" w:rsidRPr="00DC7315">
        <w:rPr>
          <w:sz w:val="28"/>
          <w:szCs w:val="28"/>
        </w:rPr>
        <w:t xml:space="preserve"> конгресс</w:t>
      </w:r>
      <w:r w:rsidR="00A07D4C" w:rsidRPr="00DC7315">
        <w:rPr>
          <w:sz w:val="28"/>
          <w:szCs w:val="28"/>
        </w:rPr>
        <w:t>а</w:t>
      </w:r>
      <w:r w:rsidR="002E6B2A" w:rsidRPr="00DC7315">
        <w:rPr>
          <w:sz w:val="28"/>
          <w:szCs w:val="28"/>
        </w:rPr>
        <w:t xml:space="preserve"> « Сахарный диабет и осложнения»</w:t>
      </w:r>
      <w:r w:rsidR="002E6B2A" w:rsidRPr="00DC7315">
        <w:rPr>
          <w:sz w:val="28"/>
          <w:szCs w:val="28"/>
          <w:lang w:val="uk-UA"/>
        </w:rPr>
        <w:t xml:space="preserve"> Москва. Октябрь 2013. </w:t>
      </w:r>
      <w:r w:rsidR="002E6B2A" w:rsidRPr="00DC7315">
        <w:rPr>
          <w:sz w:val="28"/>
          <w:szCs w:val="28"/>
        </w:rPr>
        <w:t xml:space="preserve"> </w:t>
      </w:r>
      <w:r w:rsidR="002E6B2A" w:rsidRPr="00DC7315">
        <w:rPr>
          <w:sz w:val="28"/>
          <w:szCs w:val="28"/>
          <w:lang w:val="uk-UA"/>
        </w:rPr>
        <w:t>публ. Материалы конгресса. С. 54.</w:t>
      </w:r>
    </w:p>
    <w:p w14:paraId="57130BCE" w14:textId="77777777" w:rsidR="002E6B2A" w:rsidRPr="00DC7315" w:rsidRDefault="002E6B2A" w:rsidP="000C618B">
      <w:pPr>
        <w:pStyle w:val="a5"/>
        <w:numPr>
          <w:ilvl w:val="0"/>
          <w:numId w:val="3"/>
        </w:numPr>
        <w:jc w:val="both"/>
        <w:rPr>
          <w:sz w:val="28"/>
          <w:szCs w:val="28"/>
          <w:lang w:val="uk-UA"/>
        </w:rPr>
      </w:pPr>
      <w:r w:rsidRPr="00DC7315">
        <w:rPr>
          <w:sz w:val="28"/>
          <w:szCs w:val="28"/>
          <w:lang w:val="uk-UA"/>
        </w:rPr>
        <w:t xml:space="preserve"> </w:t>
      </w:r>
      <w:r w:rsidR="00DC7315">
        <w:rPr>
          <w:sz w:val="28"/>
          <w:szCs w:val="28"/>
          <w:lang w:val="uk-UA"/>
        </w:rPr>
        <w:t xml:space="preserve"> </w:t>
      </w:r>
      <w:r w:rsidRPr="00DC7315">
        <w:rPr>
          <w:sz w:val="28"/>
          <w:szCs w:val="28"/>
          <w:lang w:val="uk-UA"/>
        </w:rPr>
        <w:t>Петренко О.М., Б</w:t>
      </w:r>
      <w:r w:rsidR="00A07D4C" w:rsidRPr="00DC7315">
        <w:rPr>
          <w:sz w:val="28"/>
          <w:szCs w:val="28"/>
          <w:lang w:val="uk-UA"/>
        </w:rPr>
        <w:t xml:space="preserve">езродний Б.Г. Тихомиров А.О. </w:t>
      </w:r>
      <w:r w:rsidRPr="00DC7315">
        <w:rPr>
          <w:sz w:val="28"/>
          <w:szCs w:val="28"/>
          <w:lang w:val="uk-UA"/>
        </w:rPr>
        <w:t>Визначення рівня матриксних металопроте</w:t>
      </w:r>
      <w:r w:rsidR="00A07D4C" w:rsidRPr="00DC7315">
        <w:rPr>
          <w:sz w:val="28"/>
          <w:szCs w:val="28"/>
          <w:lang w:val="uk-UA"/>
        </w:rPr>
        <w:t>їназ у процесах загоєння ран. Матеріали ХІІІ щорічної науково-практичної конференції</w:t>
      </w:r>
      <w:r w:rsidRPr="00DC7315">
        <w:rPr>
          <w:sz w:val="28"/>
          <w:szCs w:val="28"/>
          <w:lang w:val="uk-UA"/>
        </w:rPr>
        <w:t xml:space="preserve"> з міжнародною участю.</w:t>
      </w:r>
      <w:r w:rsidR="00A07D4C" w:rsidRPr="00DC7315">
        <w:rPr>
          <w:sz w:val="28"/>
          <w:szCs w:val="28"/>
          <w:lang w:val="uk-UA"/>
        </w:rPr>
        <w:t xml:space="preserve"> «Електрозварювання живих тканин. Інновації в хірургії ран, з’єднань та </w:t>
      </w:r>
      <w:r w:rsidR="00A07D4C" w:rsidRPr="00DC7315">
        <w:rPr>
          <w:sz w:val="28"/>
          <w:szCs w:val="28"/>
          <w:lang w:val="uk-UA"/>
        </w:rPr>
        <w:lastRenderedPageBreak/>
        <w:t xml:space="preserve">стопи діабетика» </w:t>
      </w:r>
      <w:r w:rsidRPr="00DC7315">
        <w:rPr>
          <w:sz w:val="28"/>
          <w:szCs w:val="28"/>
          <w:lang w:val="uk-UA"/>
        </w:rPr>
        <w:t xml:space="preserve"> Київ листопад 2013. Клінічна хірургія – 2013 -№11 (додаток). С. 26.  </w:t>
      </w:r>
    </w:p>
    <w:p w14:paraId="10B8D008" w14:textId="77777777" w:rsidR="002E6B2A" w:rsidRPr="00DC7315" w:rsidRDefault="002E6B2A" w:rsidP="000C618B">
      <w:pPr>
        <w:pStyle w:val="a5"/>
        <w:numPr>
          <w:ilvl w:val="0"/>
          <w:numId w:val="3"/>
        </w:numPr>
        <w:jc w:val="both"/>
        <w:rPr>
          <w:sz w:val="28"/>
          <w:szCs w:val="28"/>
          <w:lang w:val="uk-UA"/>
        </w:rPr>
      </w:pPr>
      <w:r w:rsidRPr="00DC7315">
        <w:rPr>
          <w:sz w:val="28"/>
          <w:szCs w:val="28"/>
          <w:lang w:val="uk-UA"/>
        </w:rPr>
        <w:t xml:space="preserve"> Петренко О.М., Б</w:t>
      </w:r>
      <w:r w:rsidR="00A07D4C" w:rsidRPr="00DC7315">
        <w:rPr>
          <w:sz w:val="28"/>
          <w:szCs w:val="28"/>
          <w:lang w:val="uk-UA"/>
        </w:rPr>
        <w:t xml:space="preserve">езродний Б.Г., Приступюк М.О. </w:t>
      </w:r>
      <w:r w:rsidRPr="00DC7315">
        <w:rPr>
          <w:sz w:val="28"/>
          <w:szCs w:val="28"/>
          <w:lang w:val="uk-UA"/>
        </w:rPr>
        <w:t xml:space="preserve">Досвід застосування ультразвукової кавітації в місцевому лікуванні гнійно-некротичних ускладнень ускладнень синдрому діабетичної стопи. </w:t>
      </w:r>
      <w:r w:rsidR="00A07D4C" w:rsidRPr="00DC7315">
        <w:rPr>
          <w:sz w:val="28"/>
          <w:szCs w:val="28"/>
          <w:lang w:val="uk-UA"/>
        </w:rPr>
        <w:t>Матеріали</w:t>
      </w:r>
      <w:r w:rsidR="00FD39DD" w:rsidRPr="00DC7315">
        <w:rPr>
          <w:sz w:val="28"/>
          <w:szCs w:val="28"/>
          <w:lang w:val="uk-UA"/>
        </w:rPr>
        <w:t xml:space="preserve"> </w:t>
      </w:r>
      <w:r w:rsidRPr="00DC7315">
        <w:rPr>
          <w:sz w:val="28"/>
          <w:szCs w:val="28"/>
          <w:lang w:val="uk-UA"/>
        </w:rPr>
        <w:t xml:space="preserve">СФУЛТ. 2014. С. 112. </w:t>
      </w:r>
    </w:p>
    <w:p w14:paraId="1D116F7E" w14:textId="77777777" w:rsidR="002E6B2A" w:rsidRPr="00DC7315" w:rsidRDefault="002E6B2A" w:rsidP="000C618B">
      <w:pPr>
        <w:pStyle w:val="a5"/>
        <w:numPr>
          <w:ilvl w:val="0"/>
          <w:numId w:val="3"/>
        </w:numPr>
        <w:jc w:val="both"/>
        <w:rPr>
          <w:sz w:val="28"/>
          <w:szCs w:val="28"/>
          <w:lang w:val="uk-UA"/>
        </w:rPr>
      </w:pPr>
      <w:r w:rsidRPr="00DC7315">
        <w:rPr>
          <w:sz w:val="28"/>
          <w:szCs w:val="28"/>
          <w:lang w:val="uk-UA"/>
        </w:rPr>
        <w:t xml:space="preserve"> Петренко О.М, Б</w:t>
      </w:r>
      <w:r w:rsidR="00A07D4C" w:rsidRPr="00DC7315">
        <w:rPr>
          <w:sz w:val="28"/>
          <w:szCs w:val="28"/>
          <w:lang w:val="uk-UA"/>
        </w:rPr>
        <w:t xml:space="preserve">езродний Б.Г., Приступюк М.О. </w:t>
      </w:r>
      <w:r w:rsidRPr="00DC7315">
        <w:rPr>
          <w:sz w:val="28"/>
          <w:szCs w:val="28"/>
          <w:lang w:val="uk-UA"/>
        </w:rPr>
        <w:t>Роль ультразвукової кавітації в комплексному лікуванні гнійно-некротичних ускладне</w:t>
      </w:r>
      <w:r w:rsidR="00A07D4C" w:rsidRPr="00DC7315">
        <w:rPr>
          <w:sz w:val="28"/>
          <w:szCs w:val="28"/>
          <w:lang w:val="uk-UA"/>
        </w:rPr>
        <w:t>нь синдрому діабетичної стопи. Матеріали ХІ</w:t>
      </w:r>
      <w:r w:rsidR="00A07D4C" w:rsidRPr="00DC7315">
        <w:rPr>
          <w:sz w:val="28"/>
          <w:szCs w:val="28"/>
          <w:lang w:val="en-US"/>
        </w:rPr>
        <w:t>V</w:t>
      </w:r>
      <w:r w:rsidR="00A07D4C" w:rsidRPr="00DC7315">
        <w:rPr>
          <w:sz w:val="28"/>
          <w:szCs w:val="28"/>
          <w:lang w:val="uk-UA"/>
        </w:rPr>
        <w:t xml:space="preserve"> щорічної науково-практичної конференції з міжнародною участю. «Електрозварювання живих тканин. Інновації в хірургії ран, з’єднань та стопи діабетика» 30-31 листопада. Київ.  Клінічна хірургія. </w:t>
      </w:r>
      <w:r w:rsidRPr="00DC7315">
        <w:rPr>
          <w:sz w:val="28"/>
          <w:szCs w:val="28"/>
          <w:lang w:val="uk-UA"/>
        </w:rPr>
        <w:t xml:space="preserve">  2014. № 11.3. С. 59</w:t>
      </w:r>
      <w:r w:rsidRPr="00DC7315">
        <w:rPr>
          <w:sz w:val="28"/>
          <w:szCs w:val="28"/>
          <w:highlight w:val="yellow"/>
          <w:lang w:val="uk-UA"/>
        </w:rPr>
        <w:t>.</w:t>
      </w:r>
    </w:p>
    <w:p w14:paraId="40EEEB2C" w14:textId="77777777" w:rsidR="00FE2D29" w:rsidRPr="00DC7315" w:rsidRDefault="002E6B2A" w:rsidP="000C618B">
      <w:pPr>
        <w:pStyle w:val="a5"/>
        <w:numPr>
          <w:ilvl w:val="0"/>
          <w:numId w:val="3"/>
        </w:numPr>
        <w:jc w:val="both"/>
        <w:rPr>
          <w:sz w:val="28"/>
          <w:szCs w:val="28"/>
          <w:lang w:val="uk-UA"/>
        </w:rPr>
      </w:pPr>
      <w:r w:rsidRPr="00DC7315">
        <w:rPr>
          <w:sz w:val="28"/>
          <w:szCs w:val="28"/>
          <w:lang w:val="uk-UA"/>
        </w:rPr>
        <w:t xml:space="preserve"> </w:t>
      </w:r>
      <w:r w:rsidR="00A07D4C" w:rsidRPr="00DC7315">
        <w:rPr>
          <w:sz w:val="28"/>
          <w:szCs w:val="28"/>
          <w:lang w:val="uk-UA"/>
        </w:rPr>
        <w:t xml:space="preserve">Петренко О.М., </w:t>
      </w:r>
      <w:r w:rsidRPr="00DC7315">
        <w:rPr>
          <w:sz w:val="28"/>
          <w:szCs w:val="28"/>
          <w:lang w:val="uk-UA"/>
        </w:rPr>
        <w:t>Безродний Б.Г. Комплексна оцінка перебігу рань</w:t>
      </w:r>
      <w:r w:rsidR="005D5499" w:rsidRPr="00DC7315">
        <w:rPr>
          <w:sz w:val="28"/>
          <w:szCs w:val="28"/>
          <w:lang w:val="uk-UA"/>
        </w:rPr>
        <w:t>ового процесу у гнійних ранах.</w:t>
      </w:r>
      <w:r w:rsidR="00A07D4C" w:rsidRPr="00DC7315">
        <w:rPr>
          <w:sz w:val="28"/>
          <w:szCs w:val="28"/>
          <w:lang w:val="uk-UA"/>
        </w:rPr>
        <w:t xml:space="preserve"> Матеріали </w:t>
      </w:r>
      <w:r w:rsidRPr="00DC7315">
        <w:rPr>
          <w:sz w:val="28"/>
          <w:szCs w:val="28"/>
          <w:lang w:val="uk-UA"/>
        </w:rPr>
        <w:t>ХІ</w:t>
      </w:r>
      <w:r w:rsidRPr="00DC7315">
        <w:rPr>
          <w:sz w:val="28"/>
          <w:szCs w:val="28"/>
          <w:lang w:val="en-US"/>
        </w:rPr>
        <w:t>V</w:t>
      </w:r>
      <w:r w:rsidR="00A07D4C" w:rsidRPr="00DC7315">
        <w:rPr>
          <w:sz w:val="28"/>
          <w:szCs w:val="28"/>
          <w:lang w:val="uk-UA"/>
        </w:rPr>
        <w:t xml:space="preserve"> щорічної</w:t>
      </w:r>
      <w:r w:rsidRPr="00DC7315">
        <w:rPr>
          <w:sz w:val="28"/>
          <w:szCs w:val="28"/>
          <w:lang w:val="uk-UA"/>
        </w:rPr>
        <w:t xml:space="preserve"> конференції «Електрозварювання живих тканин. Інновації в хірургії ран, з’єднань та стопи діабетика» 27-28 листопада 2014. Київ. </w:t>
      </w:r>
      <w:r w:rsidR="00A07D4C" w:rsidRPr="00DC7315">
        <w:rPr>
          <w:sz w:val="28"/>
          <w:szCs w:val="28"/>
          <w:lang w:val="uk-UA"/>
        </w:rPr>
        <w:t>Клінічна хірургія. 2015. Листопад № 11.2. С. 124.</w:t>
      </w:r>
    </w:p>
    <w:p w14:paraId="28C0CBE1" w14:textId="77777777" w:rsidR="002E6B2A" w:rsidRPr="00DC7315" w:rsidRDefault="002E6B2A" w:rsidP="000C618B">
      <w:pPr>
        <w:pStyle w:val="a5"/>
        <w:numPr>
          <w:ilvl w:val="0"/>
          <w:numId w:val="3"/>
        </w:numPr>
        <w:jc w:val="both"/>
        <w:rPr>
          <w:sz w:val="28"/>
          <w:szCs w:val="28"/>
          <w:lang w:val="uk-UA"/>
        </w:rPr>
      </w:pPr>
      <w:r w:rsidRPr="00DC7315">
        <w:rPr>
          <w:sz w:val="28"/>
          <w:szCs w:val="28"/>
          <w:lang w:val="uk-UA"/>
        </w:rPr>
        <w:t xml:space="preserve">   </w:t>
      </w:r>
      <w:r w:rsidR="00A07D4C" w:rsidRPr="00DC7315">
        <w:rPr>
          <w:sz w:val="28"/>
          <w:szCs w:val="28"/>
          <w:lang w:val="uk-UA"/>
        </w:rPr>
        <w:t xml:space="preserve">Безродний Б.Г., Петренко О.М., Приступюк М.О.  </w:t>
      </w:r>
      <w:r w:rsidRPr="00DC7315">
        <w:rPr>
          <w:sz w:val="28"/>
          <w:szCs w:val="28"/>
          <w:lang w:val="uk-UA"/>
        </w:rPr>
        <w:t>Використання пластичних методик для закриття ранових дефектів у хворих і</w:t>
      </w:r>
      <w:r w:rsidR="00A07D4C" w:rsidRPr="00DC7315">
        <w:rPr>
          <w:sz w:val="28"/>
          <w:szCs w:val="28"/>
          <w:lang w:val="uk-UA"/>
        </w:rPr>
        <w:t>з синдромом діабетичної стопи. Матеріали Х</w:t>
      </w:r>
      <w:r w:rsidR="00A07D4C" w:rsidRPr="00DC7315">
        <w:rPr>
          <w:sz w:val="28"/>
          <w:szCs w:val="28"/>
          <w:lang w:val="en-US"/>
        </w:rPr>
        <w:t>V</w:t>
      </w:r>
      <w:r w:rsidR="00A07D4C" w:rsidRPr="00DC7315">
        <w:rPr>
          <w:sz w:val="28"/>
          <w:szCs w:val="28"/>
          <w:lang w:val="uk-UA"/>
        </w:rPr>
        <w:t xml:space="preserve"> щорічної конференції «Електрозварювання живих тканин. Інновації в хірургії ран, з’єднань та стопи діабетика» 27-28 листопада 2015. Київ.  </w:t>
      </w:r>
      <w:r w:rsidRPr="00DC7315">
        <w:rPr>
          <w:sz w:val="28"/>
          <w:szCs w:val="28"/>
          <w:lang w:val="uk-UA"/>
        </w:rPr>
        <w:t>Клінічна хірургія. 2015. Листопад 11.2. С. 64.</w:t>
      </w:r>
    </w:p>
    <w:p w14:paraId="075A48DD" w14:textId="77777777" w:rsidR="00FE2D29" w:rsidRPr="00DC7315" w:rsidRDefault="002E6B2A" w:rsidP="000C618B">
      <w:pPr>
        <w:pStyle w:val="a5"/>
        <w:numPr>
          <w:ilvl w:val="0"/>
          <w:numId w:val="3"/>
        </w:numPr>
        <w:tabs>
          <w:tab w:val="num" w:pos="720"/>
        </w:tabs>
        <w:jc w:val="both"/>
        <w:rPr>
          <w:sz w:val="28"/>
          <w:szCs w:val="28"/>
          <w:lang w:val="uk-UA"/>
        </w:rPr>
      </w:pPr>
      <w:r w:rsidRPr="00DC7315">
        <w:rPr>
          <w:sz w:val="28"/>
          <w:szCs w:val="28"/>
          <w:lang w:val="uk-UA"/>
        </w:rPr>
        <w:t xml:space="preserve"> </w:t>
      </w:r>
      <w:r w:rsidR="005D5499" w:rsidRPr="00DC7315">
        <w:rPr>
          <w:sz w:val="28"/>
          <w:szCs w:val="28"/>
          <w:lang w:val="uk-UA"/>
        </w:rPr>
        <w:t>Петренко О.М.</w:t>
      </w:r>
      <w:r w:rsidRPr="00DC7315">
        <w:rPr>
          <w:sz w:val="28"/>
          <w:szCs w:val="28"/>
          <w:lang w:val="uk-UA"/>
        </w:rPr>
        <w:t xml:space="preserve"> Застосування клітинно-тканинних техноло</w:t>
      </w:r>
      <w:r w:rsidR="005D5499" w:rsidRPr="00DC7315">
        <w:rPr>
          <w:sz w:val="28"/>
          <w:szCs w:val="28"/>
          <w:lang w:val="uk-UA"/>
        </w:rPr>
        <w:t>гій у лікуванні хронічних ран.</w:t>
      </w:r>
      <w:r w:rsidRPr="00DC7315">
        <w:rPr>
          <w:sz w:val="28"/>
          <w:szCs w:val="28"/>
          <w:lang w:val="uk-UA"/>
        </w:rPr>
        <w:t xml:space="preserve"> Петренко О.М., Зубов Д.О., Безродний Б.Г. Клініко-технологічні виклики в етапній та реконструктивній хірургії</w:t>
      </w:r>
      <w:r w:rsidR="00D56252" w:rsidRPr="00DC7315">
        <w:rPr>
          <w:sz w:val="28"/>
          <w:szCs w:val="28"/>
          <w:lang w:val="uk-UA"/>
        </w:rPr>
        <w:t>.</w:t>
      </w:r>
      <w:r w:rsidRPr="00DC7315">
        <w:rPr>
          <w:sz w:val="28"/>
          <w:szCs w:val="28"/>
          <w:lang w:val="uk-UA"/>
        </w:rPr>
        <w:t xml:space="preserve"> Вогнепальні та побутові рани, електрозварювання та з’єднання живих тканин, діабетична стопа. ХVI щорічна науково-практична конференція із міжнародною участю 24-25 листопада.</w:t>
      </w:r>
      <w:r w:rsidR="005D5499" w:rsidRPr="00DC7315">
        <w:rPr>
          <w:sz w:val="28"/>
          <w:szCs w:val="28"/>
          <w:lang w:val="uk-UA"/>
        </w:rPr>
        <w:t>2016.</w:t>
      </w:r>
      <w:r w:rsidRPr="00DC7315">
        <w:rPr>
          <w:sz w:val="28"/>
          <w:szCs w:val="28"/>
          <w:lang w:val="uk-UA"/>
        </w:rPr>
        <w:t xml:space="preserve"> Київ. Україна.  Клітинні технології в лікуванні ран. </w:t>
      </w:r>
      <w:r w:rsidR="005D5499" w:rsidRPr="00DC7315">
        <w:rPr>
          <w:sz w:val="28"/>
          <w:szCs w:val="28"/>
          <w:lang w:val="uk-UA"/>
        </w:rPr>
        <w:t>Клінічна хірургія 2016. № 11.2. С. 34.</w:t>
      </w:r>
    </w:p>
    <w:p w14:paraId="2DA9FCC2" w14:textId="77777777" w:rsidR="00FE2D29" w:rsidRPr="00DC7315" w:rsidRDefault="002E6B2A" w:rsidP="000C618B">
      <w:pPr>
        <w:pStyle w:val="a5"/>
        <w:numPr>
          <w:ilvl w:val="0"/>
          <w:numId w:val="3"/>
        </w:numPr>
        <w:tabs>
          <w:tab w:val="num" w:pos="720"/>
        </w:tabs>
        <w:jc w:val="both"/>
        <w:rPr>
          <w:sz w:val="28"/>
          <w:szCs w:val="28"/>
          <w:lang w:val="uk-UA"/>
        </w:rPr>
      </w:pPr>
      <w:r w:rsidRPr="00DC7315">
        <w:rPr>
          <w:sz w:val="28"/>
          <w:szCs w:val="28"/>
          <w:lang w:val="uk-UA"/>
        </w:rPr>
        <w:t xml:space="preserve"> </w:t>
      </w:r>
      <w:r w:rsidR="005D5499" w:rsidRPr="00DC7315">
        <w:rPr>
          <w:sz w:val="28"/>
          <w:szCs w:val="28"/>
          <w:lang w:val="en-US"/>
        </w:rPr>
        <w:t>Petrenko</w:t>
      </w:r>
      <w:r w:rsidR="005D5499" w:rsidRPr="00DC7315">
        <w:rPr>
          <w:sz w:val="28"/>
          <w:szCs w:val="28"/>
          <w:lang w:val="uk-UA"/>
        </w:rPr>
        <w:t xml:space="preserve"> </w:t>
      </w:r>
      <w:r w:rsidR="005D5499" w:rsidRPr="00DC7315">
        <w:rPr>
          <w:sz w:val="28"/>
          <w:szCs w:val="28"/>
          <w:lang w:val="en-US"/>
        </w:rPr>
        <w:t>Oleg</w:t>
      </w:r>
      <w:r w:rsidR="005D5499" w:rsidRPr="00DC7315">
        <w:rPr>
          <w:sz w:val="28"/>
          <w:szCs w:val="28"/>
          <w:lang w:val="uk-UA"/>
        </w:rPr>
        <w:t xml:space="preserve">. </w:t>
      </w:r>
      <w:r w:rsidRPr="00DC7315">
        <w:rPr>
          <w:sz w:val="28"/>
          <w:szCs w:val="28"/>
          <w:lang w:val="en-US"/>
        </w:rPr>
        <w:t>One</w:t>
      </w:r>
      <w:r w:rsidRPr="00DC7315">
        <w:rPr>
          <w:sz w:val="28"/>
          <w:szCs w:val="28"/>
          <w:lang w:val="uk-UA"/>
        </w:rPr>
        <w:t xml:space="preserve"> </w:t>
      </w:r>
      <w:r w:rsidRPr="00DC7315">
        <w:rPr>
          <w:sz w:val="28"/>
          <w:szCs w:val="28"/>
          <w:lang w:val="en-US"/>
        </w:rPr>
        <w:t>year</w:t>
      </w:r>
      <w:r w:rsidRPr="00DC7315">
        <w:rPr>
          <w:sz w:val="28"/>
          <w:szCs w:val="28"/>
          <w:lang w:val="uk-UA"/>
        </w:rPr>
        <w:t xml:space="preserve"> </w:t>
      </w:r>
      <w:r w:rsidRPr="00DC7315">
        <w:rPr>
          <w:sz w:val="28"/>
          <w:szCs w:val="28"/>
          <w:lang w:val="en-US"/>
        </w:rPr>
        <w:t>follow</w:t>
      </w:r>
      <w:r w:rsidRPr="00DC7315">
        <w:rPr>
          <w:sz w:val="28"/>
          <w:szCs w:val="28"/>
          <w:lang w:val="uk-UA"/>
        </w:rPr>
        <w:t>-</w:t>
      </w:r>
      <w:r w:rsidRPr="00DC7315">
        <w:rPr>
          <w:sz w:val="28"/>
          <w:szCs w:val="28"/>
          <w:lang w:val="en-US"/>
        </w:rPr>
        <w:t>up</w:t>
      </w:r>
      <w:r w:rsidRPr="00DC7315">
        <w:rPr>
          <w:sz w:val="28"/>
          <w:szCs w:val="28"/>
          <w:lang w:val="uk-UA"/>
        </w:rPr>
        <w:t xml:space="preserve"> </w:t>
      </w:r>
      <w:r w:rsidRPr="00DC7315">
        <w:rPr>
          <w:sz w:val="28"/>
          <w:szCs w:val="28"/>
          <w:lang w:val="en-US"/>
        </w:rPr>
        <w:t>results</w:t>
      </w:r>
      <w:r w:rsidRPr="00DC7315">
        <w:rPr>
          <w:sz w:val="28"/>
          <w:szCs w:val="28"/>
          <w:lang w:val="uk-UA"/>
        </w:rPr>
        <w:t xml:space="preserve"> </w:t>
      </w:r>
      <w:r w:rsidRPr="00DC7315">
        <w:rPr>
          <w:sz w:val="28"/>
          <w:szCs w:val="28"/>
          <w:lang w:val="en-US"/>
        </w:rPr>
        <w:t>of</w:t>
      </w:r>
      <w:r w:rsidRPr="00DC7315">
        <w:rPr>
          <w:sz w:val="28"/>
          <w:szCs w:val="28"/>
          <w:lang w:val="uk-UA"/>
        </w:rPr>
        <w:t xml:space="preserve"> </w:t>
      </w:r>
      <w:r w:rsidRPr="00DC7315">
        <w:rPr>
          <w:sz w:val="28"/>
          <w:szCs w:val="28"/>
          <w:lang w:val="en-US"/>
        </w:rPr>
        <w:t>phase</w:t>
      </w:r>
      <w:r w:rsidRPr="00DC7315">
        <w:rPr>
          <w:sz w:val="28"/>
          <w:szCs w:val="28"/>
          <w:lang w:val="uk-UA"/>
        </w:rPr>
        <w:t xml:space="preserve"> </w:t>
      </w:r>
      <w:r w:rsidRPr="00DC7315">
        <w:rPr>
          <w:sz w:val="28"/>
          <w:szCs w:val="28"/>
          <w:lang w:val="en-US"/>
        </w:rPr>
        <w:t>I</w:t>
      </w:r>
      <w:r w:rsidRPr="00DC7315">
        <w:rPr>
          <w:sz w:val="28"/>
          <w:szCs w:val="28"/>
          <w:lang w:val="uk-UA"/>
        </w:rPr>
        <w:t>/</w:t>
      </w:r>
      <w:r w:rsidRPr="00DC7315">
        <w:rPr>
          <w:sz w:val="28"/>
          <w:szCs w:val="28"/>
          <w:lang w:val="en-US"/>
        </w:rPr>
        <w:t>II</w:t>
      </w:r>
      <w:r w:rsidRPr="00DC7315">
        <w:rPr>
          <w:sz w:val="28"/>
          <w:szCs w:val="28"/>
          <w:lang w:val="uk-UA"/>
        </w:rPr>
        <w:t xml:space="preserve"> </w:t>
      </w:r>
      <w:r w:rsidRPr="00DC7315">
        <w:rPr>
          <w:sz w:val="28"/>
          <w:szCs w:val="28"/>
          <w:lang w:val="en-US"/>
        </w:rPr>
        <w:t>clinical</w:t>
      </w:r>
      <w:r w:rsidRPr="00DC7315">
        <w:rPr>
          <w:sz w:val="28"/>
          <w:szCs w:val="28"/>
          <w:lang w:val="uk-UA"/>
        </w:rPr>
        <w:t xml:space="preserve"> </w:t>
      </w:r>
      <w:r w:rsidRPr="00DC7315">
        <w:rPr>
          <w:sz w:val="28"/>
          <w:szCs w:val="28"/>
          <w:lang w:val="en-US"/>
        </w:rPr>
        <w:t>trial</w:t>
      </w:r>
      <w:r w:rsidRPr="00DC7315">
        <w:rPr>
          <w:sz w:val="28"/>
          <w:szCs w:val="28"/>
          <w:lang w:val="uk-UA"/>
        </w:rPr>
        <w:t xml:space="preserve"> </w:t>
      </w:r>
      <w:r w:rsidRPr="00DC7315">
        <w:rPr>
          <w:sz w:val="28"/>
          <w:szCs w:val="28"/>
          <w:lang w:val="en-US"/>
        </w:rPr>
        <w:t>for</w:t>
      </w:r>
      <w:r w:rsidRPr="00DC7315">
        <w:rPr>
          <w:sz w:val="28"/>
          <w:szCs w:val="28"/>
          <w:lang w:val="uk-UA"/>
        </w:rPr>
        <w:t xml:space="preserve"> </w:t>
      </w:r>
      <w:r w:rsidRPr="00DC7315">
        <w:rPr>
          <w:sz w:val="28"/>
          <w:szCs w:val="28"/>
          <w:lang w:val="en-US"/>
        </w:rPr>
        <w:t>combined</w:t>
      </w:r>
      <w:r w:rsidRPr="00DC7315">
        <w:rPr>
          <w:sz w:val="28"/>
          <w:szCs w:val="28"/>
          <w:lang w:val="uk-UA"/>
        </w:rPr>
        <w:t xml:space="preserve"> </w:t>
      </w:r>
      <w:r w:rsidRPr="00DC7315">
        <w:rPr>
          <w:sz w:val="28"/>
          <w:szCs w:val="28"/>
          <w:lang w:val="en-US"/>
        </w:rPr>
        <w:t>treatment</w:t>
      </w:r>
      <w:r w:rsidRPr="00DC7315">
        <w:rPr>
          <w:sz w:val="28"/>
          <w:szCs w:val="28"/>
          <w:lang w:val="uk-UA"/>
        </w:rPr>
        <w:t xml:space="preserve"> </w:t>
      </w:r>
      <w:r w:rsidRPr="00DC7315">
        <w:rPr>
          <w:sz w:val="28"/>
          <w:szCs w:val="28"/>
          <w:lang w:val="en-US"/>
        </w:rPr>
        <w:t>of</w:t>
      </w:r>
      <w:r w:rsidRPr="00DC7315">
        <w:rPr>
          <w:sz w:val="28"/>
          <w:szCs w:val="28"/>
          <w:lang w:val="uk-UA"/>
        </w:rPr>
        <w:t xml:space="preserve"> </w:t>
      </w:r>
      <w:r w:rsidRPr="00DC7315">
        <w:rPr>
          <w:sz w:val="28"/>
          <w:szCs w:val="28"/>
          <w:lang w:val="en-US"/>
        </w:rPr>
        <w:t>chronic</w:t>
      </w:r>
      <w:r w:rsidRPr="00DC7315">
        <w:rPr>
          <w:sz w:val="28"/>
          <w:szCs w:val="28"/>
          <w:lang w:val="uk-UA"/>
        </w:rPr>
        <w:t xml:space="preserve"> </w:t>
      </w:r>
      <w:r w:rsidRPr="00DC7315">
        <w:rPr>
          <w:sz w:val="28"/>
          <w:szCs w:val="28"/>
          <w:lang w:val="en-US"/>
        </w:rPr>
        <w:t>wounds with dermal equivalent assisted skin graft / Zubov Dmitro, Vasyliev Roman, Petrenko Oleg, Kozynez Georgy. Cytotherapy.  Vol 19. Number 55/ P. e24. IST 2017 Annual meeting abstracts.</w:t>
      </w:r>
      <w:r w:rsidRPr="00DC7315">
        <w:rPr>
          <w:sz w:val="28"/>
          <w:szCs w:val="28"/>
          <w:lang w:val="uk-UA"/>
        </w:rPr>
        <w:t xml:space="preserve"> </w:t>
      </w:r>
    </w:p>
    <w:p w14:paraId="6D527A56" w14:textId="77777777" w:rsidR="002E6B2A" w:rsidRPr="00DC7315" w:rsidRDefault="002E6B2A" w:rsidP="000C618B">
      <w:pPr>
        <w:pStyle w:val="a5"/>
        <w:numPr>
          <w:ilvl w:val="0"/>
          <w:numId w:val="3"/>
        </w:numPr>
        <w:tabs>
          <w:tab w:val="num" w:pos="720"/>
        </w:tabs>
        <w:jc w:val="both"/>
        <w:rPr>
          <w:sz w:val="28"/>
          <w:szCs w:val="28"/>
          <w:lang w:val="uk-UA"/>
        </w:rPr>
      </w:pPr>
      <w:r w:rsidRPr="00DC7315">
        <w:rPr>
          <w:sz w:val="28"/>
          <w:szCs w:val="28"/>
          <w:lang w:val="uk-UA"/>
        </w:rPr>
        <w:t xml:space="preserve"> </w:t>
      </w:r>
      <w:r w:rsidR="005D5499" w:rsidRPr="00DC7315">
        <w:rPr>
          <w:sz w:val="28"/>
          <w:szCs w:val="28"/>
          <w:lang w:val="uk-UA"/>
        </w:rPr>
        <w:t xml:space="preserve">Петренко О.М. </w:t>
      </w:r>
      <w:r w:rsidRPr="00DC7315">
        <w:rPr>
          <w:sz w:val="28"/>
          <w:szCs w:val="28"/>
          <w:lang w:val="uk-UA"/>
        </w:rPr>
        <w:t>Інноваційні напрями в генетичній та регенеративній медицині. Науково-практична конференція з міжнародною участю. 9-10 листопада, 2017,</w:t>
      </w:r>
      <w:r w:rsidR="005D5499" w:rsidRPr="00DC7315">
        <w:rPr>
          <w:sz w:val="28"/>
          <w:szCs w:val="28"/>
          <w:lang w:val="uk-UA"/>
        </w:rPr>
        <w:t xml:space="preserve"> Київ, Україна.</w:t>
      </w:r>
      <w:r w:rsidRPr="00DC7315">
        <w:rPr>
          <w:sz w:val="28"/>
          <w:szCs w:val="28"/>
          <w:lang w:val="uk-UA"/>
        </w:rPr>
        <w:t xml:space="preserve"> Застосування клітинних технологій в лікуванні дефектів м’яких тканин. Матеріали конгресу. С. 15-16.</w:t>
      </w:r>
    </w:p>
    <w:p w14:paraId="102C299C" w14:textId="77777777" w:rsidR="002E6B2A" w:rsidRPr="00DC7315" w:rsidRDefault="00704980" w:rsidP="000C618B">
      <w:pPr>
        <w:pStyle w:val="a5"/>
        <w:numPr>
          <w:ilvl w:val="0"/>
          <w:numId w:val="3"/>
        </w:numPr>
        <w:tabs>
          <w:tab w:val="num" w:pos="720"/>
        </w:tabs>
        <w:jc w:val="both"/>
        <w:rPr>
          <w:sz w:val="28"/>
          <w:szCs w:val="28"/>
          <w:lang w:val="uk-UA"/>
        </w:rPr>
      </w:pPr>
      <w:r w:rsidRPr="00DC7315">
        <w:rPr>
          <w:sz w:val="28"/>
          <w:szCs w:val="28"/>
          <w:lang w:val="uk-UA"/>
        </w:rPr>
        <w:t xml:space="preserve"> </w:t>
      </w:r>
      <w:r w:rsidR="005D5499" w:rsidRPr="00DC7315">
        <w:rPr>
          <w:sz w:val="28"/>
          <w:szCs w:val="28"/>
          <w:lang w:val="uk-UA"/>
        </w:rPr>
        <w:t xml:space="preserve">Петренко О.М., Безродний Б.Г., Радомський О.А. </w:t>
      </w:r>
      <w:r w:rsidR="002E6B2A" w:rsidRPr="00DC7315">
        <w:rPr>
          <w:sz w:val="28"/>
          <w:szCs w:val="28"/>
          <w:lang w:val="uk-UA"/>
        </w:rPr>
        <w:t>Науково-практична конференція “Актуальні питання хірургії” з міжнародною участю</w:t>
      </w:r>
      <w:r w:rsidR="005D5499" w:rsidRPr="00DC7315">
        <w:rPr>
          <w:sz w:val="28"/>
          <w:szCs w:val="28"/>
          <w:lang w:val="uk-UA"/>
        </w:rPr>
        <w:t xml:space="preserve"> 9-10 листопада 2017</w:t>
      </w:r>
      <w:r w:rsidR="002E6B2A" w:rsidRPr="00DC7315">
        <w:rPr>
          <w:sz w:val="28"/>
          <w:szCs w:val="28"/>
          <w:lang w:val="uk-UA"/>
        </w:rPr>
        <w:t>.  Київ. Україна. “Пластика раньових дефектів пальців кисті та стоп складними васкуляризованими острівцевими клаптями”. Клінічна хірургія</w:t>
      </w:r>
      <w:r w:rsidRPr="00DC7315">
        <w:rPr>
          <w:sz w:val="28"/>
          <w:szCs w:val="28"/>
          <w:lang w:val="uk-UA"/>
        </w:rPr>
        <w:t xml:space="preserve"> 2017. № 11(2). С. 43.</w:t>
      </w:r>
      <w:r w:rsidR="002E6B2A" w:rsidRPr="00DC7315">
        <w:rPr>
          <w:sz w:val="28"/>
          <w:szCs w:val="28"/>
          <w:lang w:val="uk-UA"/>
        </w:rPr>
        <w:t xml:space="preserve"> </w:t>
      </w:r>
    </w:p>
    <w:p w14:paraId="0944FC99" w14:textId="77777777" w:rsidR="002E6B2A" w:rsidRPr="00DC7315" w:rsidRDefault="00704980" w:rsidP="000C618B">
      <w:pPr>
        <w:pStyle w:val="a5"/>
        <w:numPr>
          <w:ilvl w:val="0"/>
          <w:numId w:val="3"/>
        </w:numPr>
        <w:tabs>
          <w:tab w:val="num" w:pos="720"/>
        </w:tabs>
        <w:jc w:val="both"/>
        <w:rPr>
          <w:sz w:val="28"/>
          <w:szCs w:val="28"/>
          <w:lang w:val="uk-UA"/>
        </w:rPr>
      </w:pPr>
      <w:r w:rsidRPr="00DC7315">
        <w:rPr>
          <w:sz w:val="28"/>
          <w:szCs w:val="28"/>
          <w:lang w:val="uk-UA"/>
        </w:rPr>
        <w:lastRenderedPageBreak/>
        <w:t xml:space="preserve"> </w:t>
      </w:r>
      <w:r w:rsidR="005D5499" w:rsidRPr="00DC7315">
        <w:rPr>
          <w:sz w:val="28"/>
          <w:szCs w:val="28"/>
          <w:lang w:val="uk-UA"/>
        </w:rPr>
        <w:t xml:space="preserve">Петренко О.М., Безродний Б.Г., Радомський О.А. </w:t>
      </w:r>
      <w:r w:rsidR="002E6B2A" w:rsidRPr="00DC7315">
        <w:rPr>
          <w:sz w:val="28"/>
          <w:szCs w:val="28"/>
          <w:lang w:val="uk-UA"/>
        </w:rPr>
        <w:t>Х</w:t>
      </w:r>
      <w:r w:rsidR="002E6B2A" w:rsidRPr="00DC7315">
        <w:rPr>
          <w:sz w:val="28"/>
          <w:szCs w:val="28"/>
          <w:lang w:val="en-US"/>
        </w:rPr>
        <w:t>V</w:t>
      </w:r>
      <w:r w:rsidR="002E6B2A" w:rsidRPr="00DC7315">
        <w:rPr>
          <w:sz w:val="28"/>
          <w:szCs w:val="28"/>
          <w:lang w:val="uk-UA"/>
        </w:rPr>
        <w:t xml:space="preserve">ІІ міжнародна конференція  “ Клініко-технологічні виклики в етапній та реконструктивній хірургії. Вогнепальні та побутові рани. Електрозварювання та з’єднання живих тканин.  Діабетична стопа”. 30 листопада – 2 грудня. 2017 Київ. Україна. Шкірна пластика в гнійній хірургії. </w:t>
      </w:r>
      <w:r w:rsidRPr="00DC7315">
        <w:rPr>
          <w:sz w:val="28"/>
          <w:szCs w:val="28"/>
          <w:lang w:val="uk-UA"/>
        </w:rPr>
        <w:t>Клінічна хірургія. 2017. 12 (2) С.14.</w:t>
      </w:r>
    </w:p>
    <w:p w14:paraId="369B3287" w14:textId="77777777" w:rsidR="002E6B2A" w:rsidRPr="00DC7315" w:rsidRDefault="00704980" w:rsidP="000C618B">
      <w:pPr>
        <w:pStyle w:val="a5"/>
        <w:numPr>
          <w:ilvl w:val="0"/>
          <w:numId w:val="3"/>
        </w:numPr>
        <w:tabs>
          <w:tab w:val="num" w:pos="720"/>
        </w:tabs>
        <w:jc w:val="both"/>
        <w:rPr>
          <w:sz w:val="28"/>
          <w:szCs w:val="28"/>
          <w:lang w:val="uk-UA"/>
        </w:rPr>
      </w:pPr>
      <w:r w:rsidRPr="00DC7315">
        <w:rPr>
          <w:sz w:val="28"/>
          <w:szCs w:val="28"/>
          <w:lang w:val="uk-UA"/>
        </w:rPr>
        <w:t xml:space="preserve"> </w:t>
      </w:r>
      <w:r w:rsidR="005D5499" w:rsidRPr="00DC7315">
        <w:rPr>
          <w:sz w:val="28"/>
          <w:szCs w:val="28"/>
          <w:lang w:val="en-US"/>
        </w:rPr>
        <w:t>Petrenko O. Application of cellular technologies in treatment of soft tissue defects</w:t>
      </w:r>
      <w:r w:rsidR="005D5499" w:rsidRPr="00DC7315">
        <w:rPr>
          <w:sz w:val="28"/>
          <w:szCs w:val="28"/>
          <w:lang w:val="uk-UA"/>
        </w:rPr>
        <w:t xml:space="preserve">. </w:t>
      </w:r>
      <w:r w:rsidR="002E6B2A" w:rsidRPr="00DC7315">
        <w:rPr>
          <w:sz w:val="28"/>
          <w:szCs w:val="28"/>
          <w:lang w:val="uk-UA"/>
        </w:rPr>
        <w:t>28</w:t>
      </w:r>
      <w:r w:rsidR="002E6B2A" w:rsidRPr="00DC7315">
        <w:rPr>
          <w:sz w:val="28"/>
          <w:szCs w:val="28"/>
          <w:vertAlign w:val="superscript"/>
          <w:lang w:val="en-US"/>
        </w:rPr>
        <w:t>th</w:t>
      </w:r>
      <w:r w:rsidR="002E6B2A" w:rsidRPr="00DC7315">
        <w:rPr>
          <w:sz w:val="28"/>
          <w:szCs w:val="28"/>
          <w:lang w:val="uk-UA"/>
        </w:rPr>
        <w:t xml:space="preserve"> </w:t>
      </w:r>
      <w:r w:rsidR="002E6B2A" w:rsidRPr="00DC7315">
        <w:rPr>
          <w:sz w:val="28"/>
          <w:szCs w:val="28"/>
          <w:lang w:val="en-US"/>
        </w:rPr>
        <w:t>conference</w:t>
      </w:r>
      <w:r w:rsidR="002E6B2A" w:rsidRPr="00DC7315">
        <w:rPr>
          <w:sz w:val="28"/>
          <w:szCs w:val="28"/>
          <w:lang w:val="uk-UA"/>
        </w:rPr>
        <w:t xml:space="preserve"> </w:t>
      </w:r>
      <w:r w:rsidR="002E6B2A" w:rsidRPr="00DC7315">
        <w:rPr>
          <w:sz w:val="28"/>
          <w:szCs w:val="28"/>
          <w:lang w:val="en-US"/>
        </w:rPr>
        <w:t>of</w:t>
      </w:r>
      <w:r w:rsidR="002E6B2A" w:rsidRPr="00DC7315">
        <w:rPr>
          <w:sz w:val="28"/>
          <w:szCs w:val="28"/>
          <w:lang w:val="uk-UA"/>
        </w:rPr>
        <w:t xml:space="preserve"> </w:t>
      </w:r>
      <w:r w:rsidR="002E6B2A" w:rsidRPr="00DC7315">
        <w:rPr>
          <w:sz w:val="28"/>
          <w:szCs w:val="28"/>
          <w:lang w:val="en-US"/>
        </w:rPr>
        <w:t>the</w:t>
      </w:r>
      <w:r w:rsidR="002E6B2A" w:rsidRPr="00DC7315">
        <w:rPr>
          <w:sz w:val="28"/>
          <w:szCs w:val="28"/>
          <w:lang w:val="uk-UA"/>
        </w:rPr>
        <w:t xml:space="preserve"> </w:t>
      </w:r>
      <w:r w:rsidR="002E6B2A" w:rsidRPr="00DC7315">
        <w:rPr>
          <w:sz w:val="28"/>
          <w:szCs w:val="28"/>
          <w:lang w:val="en-US"/>
        </w:rPr>
        <w:t>European</w:t>
      </w:r>
      <w:r w:rsidR="002E6B2A" w:rsidRPr="00DC7315">
        <w:rPr>
          <w:sz w:val="28"/>
          <w:szCs w:val="28"/>
          <w:lang w:val="uk-UA"/>
        </w:rPr>
        <w:t xml:space="preserve"> </w:t>
      </w:r>
      <w:r w:rsidR="002E6B2A" w:rsidRPr="00DC7315">
        <w:rPr>
          <w:sz w:val="28"/>
          <w:szCs w:val="28"/>
          <w:lang w:val="en-US"/>
        </w:rPr>
        <w:t>Wound</w:t>
      </w:r>
      <w:r w:rsidR="002E6B2A" w:rsidRPr="00DC7315">
        <w:rPr>
          <w:sz w:val="28"/>
          <w:szCs w:val="28"/>
          <w:lang w:val="uk-UA"/>
        </w:rPr>
        <w:t xml:space="preserve"> </w:t>
      </w:r>
      <w:r w:rsidR="002E6B2A" w:rsidRPr="00DC7315">
        <w:rPr>
          <w:sz w:val="28"/>
          <w:szCs w:val="28"/>
          <w:lang w:val="en-US"/>
        </w:rPr>
        <w:t>Management</w:t>
      </w:r>
      <w:r w:rsidR="002E6B2A" w:rsidRPr="00DC7315">
        <w:rPr>
          <w:sz w:val="28"/>
          <w:szCs w:val="28"/>
          <w:lang w:val="uk-UA"/>
        </w:rPr>
        <w:t xml:space="preserve"> </w:t>
      </w:r>
      <w:r w:rsidR="002E6B2A" w:rsidRPr="00DC7315">
        <w:rPr>
          <w:sz w:val="28"/>
          <w:szCs w:val="28"/>
          <w:lang w:val="en-US"/>
        </w:rPr>
        <w:t>Association</w:t>
      </w:r>
      <w:r w:rsidR="002E6B2A" w:rsidRPr="00DC7315">
        <w:rPr>
          <w:sz w:val="28"/>
          <w:szCs w:val="28"/>
          <w:lang w:val="uk-UA"/>
        </w:rPr>
        <w:t xml:space="preserve">.  </w:t>
      </w:r>
      <w:r w:rsidR="002E6B2A" w:rsidRPr="00DC7315">
        <w:rPr>
          <w:sz w:val="28"/>
          <w:szCs w:val="28"/>
          <w:lang w:val="en-US"/>
        </w:rPr>
        <w:t>Krakow</w:t>
      </w:r>
      <w:r w:rsidR="002E6B2A" w:rsidRPr="00DC7315">
        <w:rPr>
          <w:sz w:val="28"/>
          <w:szCs w:val="28"/>
          <w:lang w:val="uk-UA"/>
        </w:rPr>
        <w:t xml:space="preserve">:  </w:t>
      </w:r>
      <w:r w:rsidR="002E6B2A" w:rsidRPr="00DC7315">
        <w:rPr>
          <w:sz w:val="28"/>
          <w:szCs w:val="28"/>
          <w:lang w:val="en-US"/>
        </w:rPr>
        <w:t>New</w:t>
      </w:r>
      <w:r w:rsidR="002E6B2A" w:rsidRPr="00DC7315">
        <w:rPr>
          <w:sz w:val="28"/>
          <w:szCs w:val="28"/>
          <w:lang w:val="uk-UA"/>
        </w:rPr>
        <w:t xml:space="preserve"> </w:t>
      </w:r>
      <w:r w:rsidR="002E6B2A" w:rsidRPr="00DC7315">
        <w:rPr>
          <w:sz w:val="28"/>
          <w:szCs w:val="28"/>
          <w:lang w:val="en-US"/>
        </w:rPr>
        <w:t>frontiers</w:t>
      </w:r>
      <w:r w:rsidR="002E6B2A" w:rsidRPr="00DC7315">
        <w:rPr>
          <w:sz w:val="28"/>
          <w:szCs w:val="28"/>
          <w:lang w:val="uk-UA"/>
        </w:rPr>
        <w:t xml:space="preserve"> </w:t>
      </w:r>
      <w:r w:rsidR="002E6B2A" w:rsidRPr="00DC7315">
        <w:rPr>
          <w:sz w:val="28"/>
          <w:szCs w:val="28"/>
          <w:lang w:val="en-US"/>
        </w:rPr>
        <w:t>in</w:t>
      </w:r>
      <w:r w:rsidR="002E6B2A" w:rsidRPr="00DC7315">
        <w:rPr>
          <w:sz w:val="28"/>
          <w:szCs w:val="28"/>
          <w:lang w:val="uk-UA"/>
        </w:rPr>
        <w:t xml:space="preserve"> </w:t>
      </w:r>
      <w:r w:rsidR="002E6B2A" w:rsidRPr="00DC7315">
        <w:rPr>
          <w:sz w:val="28"/>
          <w:szCs w:val="28"/>
          <w:lang w:val="en-US"/>
        </w:rPr>
        <w:t>wound</w:t>
      </w:r>
      <w:r w:rsidR="002E6B2A" w:rsidRPr="00DC7315">
        <w:rPr>
          <w:sz w:val="28"/>
          <w:szCs w:val="28"/>
          <w:lang w:val="uk-UA"/>
        </w:rPr>
        <w:t xml:space="preserve"> </w:t>
      </w:r>
      <w:r w:rsidR="002E6B2A" w:rsidRPr="00DC7315">
        <w:rPr>
          <w:sz w:val="28"/>
          <w:szCs w:val="28"/>
          <w:lang w:val="en-US"/>
        </w:rPr>
        <w:t>management</w:t>
      </w:r>
      <w:r w:rsidR="002E6B2A" w:rsidRPr="00DC7315">
        <w:rPr>
          <w:sz w:val="28"/>
          <w:szCs w:val="28"/>
          <w:lang w:val="uk-UA"/>
        </w:rPr>
        <w:t xml:space="preserve">. </w:t>
      </w:r>
      <w:r w:rsidR="002E6B2A" w:rsidRPr="00DC7315">
        <w:rPr>
          <w:sz w:val="28"/>
          <w:szCs w:val="28"/>
          <w:lang w:val="en-US"/>
        </w:rPr>
        <w:t>Krakow</w:t>
      </w:r>
      <w:r w:rsidR="002E6B2A" w:rsidRPr="00DC7315">
        <w:rPr>
          <w:sz w:val="28"/>
          <w:szCs w:val="28"/>
          <w:lang w:val="uk-UA"/>
        </w:rPr>
        <w:t xml:space="preserve">, </w:t>
      </w:r>
      <w:r w:rsidR="002E6B2A" w:rsidRPr="00DC7315">
        <w:rPr>
          <w:sz w:val="28"/>
          <w:szCs w:val="28"/>
          <w:lang w:val="en-US"/>
        </w:rPr>
        <w:t>Poland</w:t>
      </w:r>
      <w:r w:rsidR="002E6B2A" w:rsidRPr="00DC7315">
        <w:rPr>
          <w:sz w:val="28"/>
          <w:szCs w:val="28"/>
          <w:lang w:val="uk-UA"/>
        </w:rPr>
        <w:t xml:space="preserve"> 9-11 </w:t>
      </w:r>
      <w:r w:rsidR="002E6B2A" w:rsidRPr="00DC7315">
        <w:rPr>
          <w:sz w:val="28"/>
          <w:szCs w:val="28"/>
          <w:lang w:val="en-US"/>
        </w:rPr>
        <w:t>may</w:t>
      </w:r>
      <w:r w:rsidR="002E6B2A" w:rsidRPr="00DC7315">
        <w:rPr>
          <w:sz w:val="28"/>
          <w:szCs w:val="28"/>
          <w:lang w:val="uk-UA"/>
        </w:rPr>
        <w:t xml:space="preserve"> 2018.  </w:t>
      </w:r>
      <w:r w:rsidRPr="00DC7315">
        <w:rPr>
          <w:sz w:val="28"/>
          <w:szCs w:val="28"/>
          <w:lang w:val="uk-UA"/>
        </w:rPr>
        <w:t>С.55.</w:t>
      </w:r>
    </w:p>
    <w:p w14:paraId="7AEE40AD" w14:textId="77777777" w:rsidR="00FE2D29" w:rsidRPr="00DC7315" w:rsidRDefault="00704980" w:rsidP="000C618B">
      <w:pPr>
        <w:pStyle w:val="a5"/>
        <w:numPr>
          <w:ilvl w:val="0"/>
          <w:numId w:val="3"/>
        </w:numPr>
        <w:tabs>
          <w:tab w:val="num" w:pos="720"/>
        </w:tabs>
        <w:jc w:val="both"/>
        <w:rPr>
          <w:sz w:val="28"/>
          <w:szCs w:val="28"/>
          <w:lang w:val="uk-UA"/>
        </w:rPr>
      </w:pPr>
      <w:r w:rsidRPr="00DC7315">
        <w:rPr>
          <w:sz w:val="28"/>
          <w:szCs w:val="28"/>
          <w:lang w:val="uk-UA"/>
        </w:rPr>
        <w:t xml:space="preserve"> </w:t>
      </w:r>
      <w:r w:rsidR="005D5499" w:rsidRPr="00DC7315">
        <w:rPr>
          <w:sz w:val="28"/>
          <w:szCs w:val="28"/>
          <w:lang w:val="uk-UA"/>
        </w:rPr>
        <w:t xml:space="preserve">Радомський О.А., Петренко О.М, Аксютін А.Г. Заміщення поширених некротичних дефектів шкіри шкіро-підшкірно-фасціальними клаптями (випадки із практики) </w:t>
      </w:r>
      <w:r w:rsidR="002E6B2A" w:rsidRPr="00DC7315">
        <w:rPr>
          <w:sz w:val="28"/>
          <w:szCs w:val="28"/>
          <w:lang w:val="uk-UA"/>
        </w:rPr>
        <w:t xml:space="preserve">Науково-практична конференція з міжнародною участю «Актуальні проблеми хірургії стопи» 22-23 листопада 2018 м. Київ.  </w:t>
      </w:r>
      <w:r w:rsidRPr="00DC7315">
        <w:rPr>
          <w:sz w:val="28"/>
          <w:szCs w:val="28"/>
          <w:lang w:val="uk-UA"/>
        </w:rPr>
        <w:t xml:space="preserve">Вісник травматології 2018. № 12 (2). С. 22. </w:t>
      </w:r>
    </w:p>
    <w:p w14:paraId="213432AC" w14:textId="77777777" w:rsidR="002E6B2A" w:rsidRPr="00DC7315" w:rsidRDefault="00704980" w:rsidP="000C618B">
      <w:pPr>
        <w:pStyle w:val="a5"/>
        <w:numPr>
          <w:ilvl w:val="0"/>
          <w:numId w:val="3"/>
        </w:numPr>
        <w:tabs>
          <w:tab w:val="num" w:pos="720"/>
        </w:tabs>
        <w:jc w:val="both"/>
        <w:rPr>
          <w:sz w:val="28"/>
          <w:szCs w:val="28"/>
          <w:lang w:val="uk-UA"/>
        </w:rPr>
      </w:pPr>
      <w:r w:rsidRPr="00DC7315">
        <w:rPr>
          <w:sz w:val="28"/>
          <w:szCs w:val="28"/>
          <w:lang w:val="uk-UA"/>
        </w:rPr>
        <w:t xml:space="preserve"> </w:t>
      </w:r>
      <w:r w:rsidR="00D56252" w:rsidRPr="00DC7315">
        <w:rPr>
          <w:sz w:val="28"/>
          <w:szCs w:val="28"/>
          <w:lang w:val="uk-UA"/>
        </w:rPr>
        <w:t xml:space="preserve">Петренко О.М., Тихомиров А.О., Безродний Б.Г. Визначення вмісту регуляторів ангіогенезу та активності матриксних металопротеїназ у хронічній виразці за синдрому Марторелла. Матеріали </w:t>
      </w:r>
      <w:r w:rsidR="002E6B2A" w:rsidRPr="00DC7315">
        <w:rPr>
          <w:sz w:val="28"/>
          <w:szCs w:val="28"/>
          <w:lang w:val="en-US"/>
        </w:rPr>
        <w:t>XVIII</w:t>
      </w:r>
      <w:r w:rsidR="002E6B2A" w:rsidRPr="00DC7315">
        <w:rPr>
          <w:sz w:val="28"/>
          <w:szCs w:val="28"/>
        </w:rPr>
        <w:t xml:space="preserve"> </w:t>
      </w:r>
      <w:r w:rsidR="00D56252" w:rsidRPr="00DC7315">
        <w:rPr>
          <w:sz w:val="28"/>
          <w:szCs w:val="28"/>
          <w:lang w:val="uk-UA"/>
        </w:rPr>
        <w:t>науково практичної конференції</w:t>
      </w:r>
      <w:r w:rsidR="002E6B2A" w:rsidRPr="00DC7315">
        <w:rPr>
          <w:sz w:val="28"/>
          <w:szCs w:val="28"/>
          <w:lang w:val="uk-UA"/>
        </w:rPr>
        <w:t xml:space="preserve"> з міжнародною участю «Клініко-технологічні виклики в етапній та реконструктивній хірургії. Вогнепальні та побутові рани, електрозварювання та з’єднання живих тканин. Діабетична стопа» 29-30 листопада 2018 м. Київ. </w:t>
      </w:r>
      <w:r w:rsidR="002E6B2A" w:rsidRPr="00DC7315">
        <w:rPr>
          <w:sz w:val="28"/>
          <w:szCs w:val="28"/>
          <w:lang w:val="en-US"/>
        </w:rPr>
        <w:t>Oral</w:t>
      </w:r>
      <w:r w:rsidR="002E6B2A" w:rsidRPr="00DC7315">
        <w:rPr>
          <w:sz w:val="28"/>
          <w:szCs w:val="28"/>
          <w:lang w:val="uk-UA"/>
        </w:rPr>
        <w:t xml:space="preserve"> </w:t>
      </w:r>
      <w:r w:rsidR="002E6B2A" w:rsidRPr="00DC7315">
        <w:rPr>
          <w:sz w:val="28"/>
          <w:szCs w:val="28"/>
          <w:lang w:val="en-US"/>
        </w:rPr>
        <w:t>presentation</w:t>
      </w:r>
      <w:r w:rsidR="00D56252" w:rsidRPr="00DC7315">
        <w:rPr>
          <w:sz w:val="28"/>
          <w:szCs w:val="28"/>
          <w:lang w:val="uk-UA"/>
        </w:rPr>
        <w:t>.</w:t>
      </w:r>
      <w:r w:rsidR="002E6B2A" w:rsidRPr="00DC7315">
        <w:rPr>
          <w:sz w:val="28"/>
          <w:szCs w:val="28"/>
          <w:lang w:val="uk-UA"/>
        </w:rPr>
        <w:t xml:space="preserve"> </w:t>
      </w:r>
      <w:r w:rsidR="00D56252" w:rsidRPr="00DC7315">
        <w:rPr>
          <w:sz w:val="28"/>
          <w:szCs w:val="28"/>
          <w:lang w:val="uk-UA"/>
        </w:rPr>
        <w:t>С. 44.</w:t>
      </w:r>
    </w:p>
    <w:p w14:paraId="6A88B3D8" w14:textId="77777777" w:rsidR="002E6B2A" w:rsidRPr="00DC7315" w:rsidRDefault="00704980" w:rsidP="000C618B">
      <w:pPr>
        <w:pStyle w:val="a5"/>
        <w:numPr>
          <w:ilvl w:val="0"/>
          <w:numId w:val="3"/>
        </w:numPr>
        <w:tabs>
          <w:tab w:val="num" w:pos="720"/>
        </w:tabs>
        <w:jc w:val="both"/>
        <w:rPr>
          <w:sz w:val="28"/>
          <w:szCs w:val="28"/>
          <w:lang w:val="uk-UA"/>
        </w:rPr>
      </w:pPr>
      <w:r w:rsidRPr="00DC7315">
        <w:rPr>
          <w:sz w:val="28"/>
          <w:szCs w:val="28"/>
          <w:lang w:val="uk-UA"/>
        </w:rPr>
        <w:t xml:space="preserve"> </w:t>
      </w:r>
      <w:r w:rsidR="002E6B2A" w:rsidRPr="00DC7315">
        <w:rPr>
          <w:sz w:val="28"/>
          <w:szCs w:val="28"/>
          <w:lang w:val="uk-UA"/>
        </w:rPr>
        <w:t xml:space="preserve">ХІІ Український міжнародний біохімічний конгрес. м. Тернопіль. 30 вересня – 4 жовтня 2019. </w:t>
      </w:r>
      <w:r w:rsidR="002E6B2A" w:rsidRPr="00DC7315">
        <w:rPr>
          <w:sz w:val="28"/>
          <w:szCs w:val="28"/>
          <w:lang w:val="en-US"/>
        </w:rPr>
        <w:t>E</w:t>
      </w:r>
      <w:r w:rsidR="002E6B2A" w:rsidRPr="00DC7315">
        <w:rPr>
          <w:sz w:val="28"/>
          <w:szCs w:val="28"/>
          <w:lang w:val="uk-UA"/>
        </w:rPr>
        <w:t>-</w:t>
      </w:r>
      <w:r w:rsidR="002E6B2A" w:rsidRPr="00DC7315">
        <w:rPr>
          <w:sz w:val="28"/>
          <w:szCs w:val="28"/>
          <w:lang w:val="en-US"/>
        </w:rPr>
        <w:t>presentation</w:t>
      </w:r>
      <w:r w:rsidR="002E6B2A" w:rsidRPr="00DC7315">
        <w:rPr>
          <w:sz w:val="28"/>
          <w:szCs w:val="28"/>
          <w:lang w:val="uk-UA"/>
        </w:rPr>
        <w:t xml:space="preserve">  “</w:t>
      </w:r>
      <w:r w:rsidR="002E6B2A" w:rsidRPr="00DC7315">
        <w:rPr>
          <w:sz w:val="28"/>
          <w:szCs w:val="28"/>
          <w:lang w:val="en-US"/>
        </w:rPr>
        <w:t>Angiogenetic</w:t>
      </w:r>
      <w:r w:rsidR="002E6B2A" w:rsidRPr="00DC7315">
        <w:rPr>
          <w:sz w:val="28"/>
          <w:szCs w:val="28"/>
          <w:lang w:val="uk-UA"/>
        </w:rPr>
        <w:t xml:space="preserve"> </w:t>
      </w:r>
      <w:r w:rsidR="002E6B2A" w:rsidRPr="00DC7315">
        <w:rPr>
          <w:sz w:val="28"/>
          <w:szCs w:val="28"/>
          <w:lang w:val="en-US"/>
        </w:rPr>
        <w:t>regulators</w:t>
      </w:r>
      <w:r w:rsidR="002E6B2A" w:rsidRPr="00DC7315">
        <w:rPr>
          <w:sz w:val="28"/>
          <w:szCs w:val="28"/>
          <w:lang w:val="uk-UA"/>
        </w:rPr>
        <w:t xml:space="preserve"> </w:t>
      </w:r>
      <w:r w:rsidR="002E6B2A" w:rsidRPr="00DC7315">
        <w:rPr>
          <w:sz w:val="28"/>
          <w:szCs w:val="28"/>
          <w:lang w:val="en-US"/>
        </w:rPr>
        <w:t>and</w:t>
      </w:r>
      <w:r w:rsidR="002E6B2A" w:rsidRPr="00DC7315">
        <w:rPr>
          <w:sz w:val="28"/>
          <w:szCs w:val="28"/>
          <w:lang w:val="uk-UA"/>
        </w:rPr>
        <w:t xml:space="preserve"> </w:t>
      </w:r>
      <w:r w:rsidR="002E6B2A" w:rsidRPr="00DC7315">
        <w:rPr>
          <w:sz w:val="28"/>
          <w:szCs w:val="28"/>
          <w:lang w:val="en-US"/>
        </w:rPr>
        <w:t>MMP</w:t>
      </w:r>
      <w:r w:rsidR="002E6B2A" w:rsidRPr="00DC7315">
        <w:rPr>
          <w:sz w:val="28"/>
          <w:szCs w:val="28"/>
          <w:lang w:val="uk-UA"/>
        </w:rPr>
        <w:t xml:space="preserve"> </w:t>
      </w:r>
      <w:r w:rsidR="002E6B2A" w:rsidRPr="00DC7315">
        <w:rPr>
          <w:sz w:val="28"/>
          <w:szCs w:val="28"/>
          <w:lang w:val="en-US"/>
        </w:rPr>
        <w:t>activity</w:t>
      </w:r>
      <w:r w:rsidR="002E6B2A" w:rsidRPr="00DC7315">
        <w:rPr>
          <w:sz w:val="28"/>
          <w:szCs w:val="28"/>
          <w:lang w:val="uk-UA"/>
        </w:rPr>
        <w:t xml:space="preserve"> </w:t>
      </w:r>
      <w:r w:rsidR="002E6B2A" w:rsidRPr="00DC7315">
        <w:rPr>
          <w:sz w:val="28"/>
          <w:szCs w:val="28"/>
          <w:lang w:val="en-US"/>
        </w:rPr>
        <w:t>in</w:t>
      </w:r>
      <w:r w:rsidR="002E6B2A" w:rsidRPr="00DC7315">
        <w:rPr>
          <w:sz w:val="28"/>
          <w:szCs w:val="28"/>
          <w:lang w:val="uk-UA"/>
        </w:rPr>
        <w:t xml:space="preserve"> </w:t>
      </w:r>
      <w:r w:rsidR="002E6B2A" w:rsidRPr="00DC7315">
        <w:rPr>
          <w:sz w:val="28"/>
          <w:szCs w:val="28"/>
          <w:lang w:val="en-US"/>
        </w:rPr>
        <w:t>trophic</w:t>
      </w:r>
      <w:r w:rsidR="002E6B2A" w:rsidRPr="00DC7315">
        <w:rPr>
          <w:sz w:val="28"/>
          <w:szCs w:val="28"/>
          <w:lang w:val="uk-UA"/>
        </w:rPr>
        <w:t xml:space="preserve"> </w:t>
      </w:r>
      <w:r w:rsidR="002E6B2A" w:rsidRPr="00DC7315">
        <w:rPr>
          <w:sz w:val="28"/>
          <w:szCs w:val="28"/>
          <w:lang w:val="en-US"/>
        </w:rPr>
        <w:t>diabetic</w:t>
      </w:r>
      <w:r w:rsidR="002E6B2A" w:rsidRPr="00DC7315">
        <w:rPr>
          <w:sz w:val="28"/>
          <w:szCs w:val="28"/>
          <w:lang w:val="uk-UA"/>
        </w:rPr>
        <w:t xml:space="preserve"> </w:t>
      </w:r>
      <w:r w:rsidR="002E6B2A" w:rsidRPr="00DC7315">
        <w:rPr>
          <w:sz w:val="28"/>
          <w:szCs w:val="28"/>
          <w:lang w:val="en-US"/>
        </w:rPr>
        <w:t>and</w:t>
      </w:r>
      <w:r w:rsidR="002E6B2A" w:rsidRPr="00DC7315">
        <w:rPr>
          <w:sz w:val="28"/>
          <w:szCs w:val="28"/>
          <w:lang w:val="uk-UA"/>
        </w:rPr>
        <w:t xml:space="preserve"> </w:t>
      </w:r>
      <w:r w:rsidR="002E6B2A" w:rsidRPr="00DC7315">
        <w:rPr>
          <w:sz w:val="28"/>
          <w:szCs w:val="28"/>
          <w:lang w:val="en-US"/>
        </w:rPr>
        <w:t>hypertonic</w:t>
      </w:r>
      <w:r w:rsidR="002E6B2A" w:rsidRPr="00DC7315">
        <w:rPr>
          <w:sz w:val="28"/>
          <w:szCs w:val="28"/>
          <w:lang w:val="uk-UA"/>
        </w:rPr>
        <w:t xml:space="preserve"> </w:t>
      </w:r>
      <w:r w:rsidR="002E6B2A" w:rsidRPr="00DC7315">
        <w:rPr>
          <w:sz w:val="28"/>
          <w:szCs w:val="28"/>
          <w:lang w:val="en-US"/>
        </w:rPr>
        <w:t>ulcers</w:t>
      </w:r>
      <w:r w:rsidR="002E6B2A" w:rsidRPr="00DC7315">
        <w:rPr>
          <w:sz w:val="28"/>
          <w:szCs w:val="28"/>
          <w:lang w:val="uk-UA"/>
        </w:rPr>
        <w:t xml:space="preserve"> </w:t>
      </w:r>
      <w:r w:rsidR="002E6B2A" w:rsidRPr="00DC7315">
        <w:rPr>
          <w:sz w:val="28"/>
          <w:szCs w:val="28"/>
          <w:lang w:val="en-US"/>
        </w:rPr>
        <w:t>of</w:t>
      </w:r>
      <w:r w:rsidR="002E6B2A" w:rsidRPr="00DC7315">
        <w:rPr>
          <w:sz w:val="28"/>
          <w:szCs w:val="28"/>
          <w:lang w:val="uk-UA"/>
        </w:rPr>
        <w:t xml:space="preserve"> </w:t>
      </w:r>
      <w:r w:rsidR="002E6B2A" w:rsidRPr="00DC7315">
        <w:rPr>
          <w:sz w:val="28"/>
          <w:szCs w:val="28"/>
          <w:lang w:val="en-US"/>
        </w:rPr>
        <w:t>mild</w:t>
      </w:r>
      <w:r w:rsidR="002E6B2A" w:rsidRPr="00DC7315">
        <w:rPr>
          <w:sz w:val="28"/>
          <w:szCs w:val="28"/>
          <w:lang w:val="uk-UA"/>
        </w:rPr>
        <w:t xml:space="preserve"> </w:t>
      </w:r>
      <w:r w:rsidR="002E6B2A" w:rsidRPr="00DC7315">
        <w:rPr>
          <w:sz w:val="28"/>
          <w:szCs w:val="28"/>
          <w:lang w:val="en-US"/>
        </w:rPr>
        <w:t>tissue</w:t>
      </w:r>
      <w:r w:rsidR="002E6B2A" w:rsidRPr="00DC7315">
        <w:rPr>
          <w:sz w:val="28"/>
          <w:szCs w:val="28"/>
          <w:lang w:val="uk-UA"/>
        </w:rPr>
        <w:t>” Матеріали ХІІ українського міжнародного біохімічного конгресу м. Тернопіль  2019. “</w:t>
      </w:r>
      <w:r w:rsidR="002E6B2A" w:rsidRPr="00DC7315">
        <w:rPr>
          <w:sz w:val="28"/>
          <w:szCs w:val="28"/>
          <w:lang w:val="en-US"/>
        </w:rPr>
        <w:t>Angiogenetic</w:t>
      </w:r>
      <w:r w:rsidR="002E6B2A" w:rsidRPr="00DC7315">
        <w:rPr>
          <w:sz w:val="28"/>
          <w:szCs w:val="28"/>
          <w:lang w:val="uk-UA"/>
        </w:rPr>
        <w:t xml:space="preserve"> </w:t>
      </w:r>
      <w:r w:rsidR="002E6B2A" w:rsidRPr="00DC7315">
        <w:rPr>
          <w:sz w:val="28"/>
          <w:szCs w:val="28"/>
          <w:lang w:val="en-US"/>
        </w:rPr>
        <w:t>regulators</w:t>
      </w:r>
      <w:r w:rsidR="002E6B2A" w:rsidRPr="00DC7315">
        <w:rPr>
          <w:sz w:val="28"/>
          <w:szCs w:val="28"/>
          <w:lang w:val="uk-UA"/>
        </w:rPr>
        <w:t xml:space="preserve"> </w:t>
      </w:r>
      <w:r w:rsidR="002E6B2A" w:rsidRPr="00DC7315">
        <w:rPr>
          <w:sz w:val="28"/>
          <w:szCs w:val="28"/>
          <w:lang w:val="en-US"/>
        </w:rPr>
        <w:t>and</w:t>
      </w:r>
      <w:r w:rsidR="002E6B2A" w:rsidRPr="00DC7315">
        <w:rPr>
          <w:sz w:val="28"/>
          <w:szCs w:val="28"/>
          <w:lang w:val="uk-UA"/>
        </w:rPr>
        <w:t xml:space="preserve"> </w:t>
      </w:r>
      <w:r w:rsidR="002E6B2A" w:rsidRPr="00DC7315">
        <w:rPr>
          <w:sz w:val="28"/>
          <w:szCs w:val="28"/>
          <w:lang w:val="en-US"/>
        </w:rPr>
        <w:t>MMP</w:t>
      </w:r>
      <w:r w:rsidR="002E6B2A" w:rsidRPr="00DC7315">
        <w:rPr>
          <w:sz w:val="28"/>
          <w:szCs w:val="28"/>
          <w:lang w:val="uk-UA"/>
        </w:rPr>
        <w:t xml:space="preserve"> </w:t>
      </w:r>
      <w:r w:rsidR="002E6B2A" w:rsidRPr="00DC7315">
        <w:rPr>
          <w:sz w:val="28"/>
          <w:szCs w:val="28"/>
          <w:lang w:val="en-US"/>
        </w:rPr>
        <w:t>activity</w:t>
      </w:r>
      <w:r w:rsidR="002E6B2A" w:rsidRPr="00DC7315">
        <w:rPr>
          <w:sz w:val="28"/>
          <w:szCs w:val="28"/>
          <w:lang w:val="uk-UA"/>
        </w:rPr>
        <w:t xml:space="preserve"> </w:t>
      </w:r>
      <w:r w:rsidR="002E6B2A" w:rsidRPr="00DC7315">
        <w:rPr>
          <w:sz w:val="28"/>
          <w:szCs w:val="28"/>
          <w:lang w:val="en-US"/>
        </w:rPr>
        <w:t>in</w:t>
      </w:r>
      <w:r w:rsidR="002E6B2A" w:rsidRPr="00DC7315">
        <w:rPr>
          <w:sz w:val="28"/>
          <w:szCs w:val="28"/>
          <w:lang w:val="uk-UA"/>
        </w:rPr>
        <w:t xml:space="preserve"> </w:t>
      </w:r>
      <w:r w:rsidR="002E6B2A" w:rsidRPr="00DC7315">
        <w:rPr>
          <w:sz w:val="28"/>
          <w:szCs w:val="28"/>
          <w:lang w:val="en-US"/>
        </w:rPr>
        <w:t>trophic</w:t>
      </w:r>
      <w:r w:rsidR="002E6B2A" w:rsidRPr="00DC7315">
        <w:rPr>
          <w:sz w:val="28"/>
          <w:szCs w:val="28"/>
          <w:lang w:val="uk-UA"/>
        </w:rPr>
        <w:t xml:space="preserve"> </w:t>
      </w:r>
      <w:r w:rsidR="002E6B2A" w:rsidRPr="00DC7315">
        <w:rPr>
          <w:sz w:val="28"/>
          <w:szCs w:val="28"/>
          <w:lang w:val="en-US"/>
        </w:rPr>
        <w:t>diabetic</w:t>
      </w:r>
      <w:r w:rsidR="002E6B2A" w:rsidRPr="00DC7315">
        <w:rPr>
          <w:sz w:val="28"/>
          <w:szCs w:val="28"/>
          <w:lang w:val="uk-UA"/>
        </w:rPr>
        <w:t xml:space="preserve"> </w:t>
      </w:r>
      <w:r w:rsidR="002E6B2A" w:rsidRPr="00DC7315">
        <w:rPr>
          <w:sz w:val="28"/>
          <w:szCs w:val="28"/>
          <w:lang w:val="en-US"/>
        </w:rPr>
        <w:t>and</w:t>
      </w:r>
      <w:r w:rsidR="002E6B2A" w:rsidRPr="00DC7315">
        <w:rPr>
          <w:sz w:val="28"/>
          <w:szCs w:val="28"/>
          <w:lang w:val="uk-UA"/>
        </w:rPr>
        <w:t xml:space="preserve"> </w:t>
      </w:r>
      <w:r w:rsidR="002E6B2A" w:rsidRPr="00DC7315">
        <w:rPr>
          <w:sz w:val="28"/>
          <w:szCs w:val="28"/>
          <w:lang w:val="en-US"/>
        </w:rPr>
        <w:t>hypertonic</w:t>
      </w:r>
      <w:r w:rsidR="002E6B2A" w:rsidRPr="00DC7315">
        <w:rPr>
          <w:sz w:val="28"/>
          <w:szCs w:val="28"/>
          <w:lang w:val="uk-UA"/>
        </w:rPr>
        <w:t xml:space="preserve"> </w:t>
      </w:r>
      <w:r w:rsidR="002E6B2A" w:rsidRPr="00DC7315">
        <w:rPr>
          <w:sz w:val="28"/>
          <w:szCs w:val="28"/>
          <w:lang w:val="en-US"/>
        </w:rPr>
        <w:t>ulcers</w:t>
      </w:r>
      <w:r w:rsidR="002E6B2A" w:rsidRPr="00DC7315">
        <w:rPr>
          <w:sz w:val="28"/>
          <w:szCs w:val="28"/>
          <w:lang w:val="uk-UA"/>
        </w:rPr>
        <w:t xml:space="preserve"> </w:t>
      </w:r>
      <w:r w:rsidR="002E6B2A" w:rsidRPr="00DC7315">
        <w:rPr>
          <w:sz w:val="28"/>
          <w:szCs w:val="28"/>
          <w:lang w:val="en-US"/>
        </w:rPr>
        <w:t>of</w:t>
      </w:r>
      <w:r w:rsidR="002E6B2A" w:rsidRPr="00DC7315">
        <w:rPr>
          <w:sz w:val="28"/>
          <w:szCs w:val="28"/>
          <w:lang w:val="uk-UA"/>
        </w:rPr>
        <w:t xml:space="preserve"> </w:t>
      </w:r>
      <w:r w:rsidR="002E6B2A" w:rsidRPr="00DC7315">
        <w:rPr>
          <w:sz w:val="28"/>
          <w:szCs w:val="28"/>
          <w:lang w:val="en-US"/>
        </w:rPr>
        <w:t>mild</w:t>
      </w:r>
      <w:r w:rsidR="002E6B2A" w:rsidRPr="00DC7315">
        <w:rPr>
          <w:sz w:val="28"/>
          <w:szCs w:val="28"/>
          <w:lang w:val="uk-UA"/>
        </w:rPr>
        <w:t xml:space="preserve"> </w:t>
      </w:r>
      <w:r w:rsidR="002E6B2A" w:rsidRPr="00DC7315">
        <w:rPr>
          <w:sz w:val="28"/>
          <w:szCs w:val="28"/>
          <w:lang w:val="en-US"/>
        </w:rPr>
        <w:t>tissue</w:t>
      </w:r>
      <w:r w:rsidR="002E6B2A" w:rsidRPr="00DC7315">
        <w:rPr>
          <w:sz w:val="28"/>
          <w:szCs w:val="28"/>
          <w:lang w:val="uk-UA"/>
        </w:rPr>
        <w:t xml:space="preserve">”   </w:t>
      </w:r>
      <w:r w:rsidR="002E6B2A" w:rsidRPr="00DC7315">
        <w:rPr>
          <w:sz w:val="28"/>
          <w:szCs w:val="28"/>
          <w:lang w:val="en-US"/>
        </w:rPr>
        <w:t>Tykhomyrov A</w:t>
      </w:r>
      <w:r w:rsidR="002E6B2A" w:rsidRPr="00DC7315">
        <w:rPr>
          <w:sz w:val="28"/>
          <w:szCs w:val="28"/>
          <w:lang w:val="uk-UA"/>
        </w:rPr>
        <w:t>.</w:t>
      </w:r>
      <w:r w:rsidR="002E6B2A" w:rsidRPr="00DC7315">
        <w:rPr>
          <w:sz w:val="28"/>
          <w:szCs w:val="28"/>
          <w:lang w:val="en-US"/>
        </w:rPr>
        <w:t>A</w:t>
      </w:r>
      <w:r w:rsidR="002E6B2A" w:rsidRPr="00DC7315">
        <w:rPr>
          <w:sz w:val="28"/>
          <w:szCs w:val="28"/>
          <w:lang w:val="uk-UA"/>
        </w:rPr>
        <w:t>.,.</w:t>
      </w:r>
      <w:r w:rsidR="002E6B2A" w:rsidRPr="00DC7315">
        <w:rPr>
          <w:sz w:val="28"/>
          <w:szCs w:val="28"/>
          <w:lang w:val="en-US"/>
        </w:rPr>
        <w:t>Petrenko O</w:t>
      </w:r>
      <w:r w:rsidR="002E6B2A" w:rsidRPr="00DC7315">
        <w:rPr>
          <w:sz w:val="28"/>
          <w:szCs w:val="28"/>
          <w:lang w:val="uk-UA"/>
        </w:rPr>
        <w:t>.</w:t>
      </w:r>
      <w:r w:rsidR="002E6B2A" w:rsidRPr="00DC7315">
        <w:rPr>
          <w:sz w:val="28"/>
          <w:szCs w:val="28"/>
          <w:lang w:val="en-US"/>
        </w:rPr>
        <w:t>M</w:t>
      </w:r>
      <w:r w:rsidR="002E6B2A" w:rsidRPr="00DC7315">
        <w:rPr>
          <w:sz w:val="28"/>
          <w:szCs w:val="28"/>
          <w:lang w:val="uk-UA"/>
        </w:rPr>
        <w:t xml:space="preserve">, </w:t>
      </w:r>
      <w:r w:rsidR="002E6B2A" w:rsidRPr="00DC7315">
        <w:rPr>
          <w:sz w:val="28"/>
          <w:szCs w:val="28"/>
          <w:lang w:val="en-US"/>
        </w:rPr>
        <w:t>Bezrodnyi</w:t>
      </w:r>
      <w:r w:rsidR="002E6B2A" w:rsidRPr="00DC7315">
        <w:rPr>
          <w:sz w:val="28"/>
          <w:szCs w:val="28"/>
          <w:lang w:val="uk-UA"/>
        </w:rPr>
        <w:t xml:space="preserve"> </w:t>
      </w:r>
      <w:r w:rsidR="002E6B2A" w:rsidRPr="00DC7315">
        <w:rPr>
          <w:sz w:val="28"/>
          <w:szCs w:val="28"/>
          <w:lang w:val="en-US"/>
        </w:rPr>
        <w:t>B</w:t>
      </w:r>
      <w:r w:rsidR="002E6B2A" w:rsidRPr="00DC7315">
        <w:rPr>
          <w:sz w:val="28"/>
          <w:szCs w:val="28"/>
          <w:lang w:val="uk-UA"/>
        </w:rPr>
        <w:t>.</w:t>
      </w:r>
      <w:r w:rsidR="002E6B2A" w:rsidRPr="00DC7315">
        <w:rPr>
          <w:sz w:val="28"/>
          <w:szCs w:val="28"/>
          <w:lang w:val="en-US"/>
        </w:rPr>
        <w:t>G</w:t>
      </w:r>
      <w:r w:rsidR="002E6B2A" w:rsidRPr="00DC7315">
        <w:rPr>
          <w:sz w:val="28"/>
          <w:szCs w:val="28"/>
          <w:lang w:val="uk-UA"/>
        </w:rPr>
        <w:t xml:space="preserve">, </w:t>
      </w:r>
      <w:r w:rsidR="002E6B2A" w:rsidRPr="00DC7315">
        <w:rPr>
          <w:sz w:val="28"/>
          <w:szCs w:val="28"/>
          <w:lang w:val="en-US"/>
        </w:rPr>
        <w:t>Kolosovych</w:t>
      </w:r>
      <w:r w:rsidR="002E6B2A" w:rsidRPr="00DC7315">
        <w:rPr>
          <w:sz w:val="28"/>
          <w:szCs w:val="28"/>
          <w:lang w:val="uk-UA"/>
        </w:rPr>
        <w:t xml:space="preserve"> </w:t>
      </w:r>
      <w:r w:rsidR="002E6B2A" w:rsidRPr="00DC7315">
        <w:rPr>
          <w:sz w:val="28"/>
          <w:szCs w:val="28"/>
          <w:lang w:val="en-US"/>
        </w:rPr>
        <w:t>I</w:t>
      </w:r>
      <w:r w:rsidR="002E6B2A" w:rsidRPr="00DC7315">
        <w:rPr>
          <w:sz w:val="28"/>
          <w:szCs w:val="28"/>
          <w:lang w:val="uk-UA"/>
        </w:rPr>
        <w:t>.</w:t>
      </w:r>
      <w:r w:rsidR="002E6B2A" w:rsidRPr="00DC7315">
        <w:rPr>
          <w:sz w:val="28"/>
          <w:szCs w:val="28"/>
          <w:lang w:val="en-US"/>
        </w:rPr>
        <w:t>V</w:t>
      </w:r>
      <w:r w:rsidR="002E6B2A" w:rsidRPr="00DC7315">
        <w:rPr>
          <w:sz w:val="28"/>
          <w:szCs w:val="28"/>
          <w:lang w:val="uk-UA"/>
        </w:rPr>
        <w:t xml:space="preserve">. </w:t>
      </w:r>
      <w:r w:rsidR="002E6B2A" w:rsidRPr="00DC7315">
        <w:rPr>
          <w:sz w:val="28"/>
          <w:szCs w:val="28"/>
          <w:lang w:val="en-US"/>
        </w:rPr>
        <w:t>C</w:t>
      </w:r>
      <w:r w:rsidR="002E6B2A" w:rsidRPr="00DC7315">
        <w:rPr>
          <w:sz w:val="28"/>
          <w:szCs w:val="28"/>
          <w:lang w:val="uk-UA"/>
        </w:rPr>
        <w:t>. 241.</w:t>
      </w:r>
    </w:p>
    <w:p w14:paraId="19684AA0" w14:textId="77777777" w:rsidR="00704980" w:rsidRPr="00DC7315" w:rsidRDefault="00704980" w:rsidP="000C618B">
      <w:pPr>
        <w:pStyle w:val="a5"/>
        <w:numPr>
          <w:ilvl w:val="0"/>
          <w:numId w:val="3"/>
        </w:numPr>
        <w:tabs>
          <w:tab w:val="num" w:pos="720"/>
        </w:tabs>
        <w:jc w:val="both"/>
        <w:rPr>
          <w:sz w:val="28"/>
          <w:szCs w:val="28"/>
          <w:lang w:val="uk-UA"/>
        </w:rPr>
      </w:pPr>
      <w:r w:rsidRPr="00DC7315">
        <w:rPr>
          <w:sz w:val="28"/>
          <w:szCs w:val="28"/>
          <w:lang w:val="uk-UA"/>
        </w:rPr>
        <w:t xml:space="preserve"> </w:t>
      </w:r>
      <w:r w:rsidR="002E6B2A" w:rsidRPr="00DC7315">
        <w:rPr>
          <w:sz w:val="28"/>
          <w:szCs w:val="28"/>
          <w:lang w:val="uk-UA"/>
        </w:rPr>
        <w:t xml:space="preserve"> </w:t>
      </w:r>
      <w:r w:rsidR="00D56252" w:rsidRPr="00DC7315">
        <w:rPr>
          <w:sz w:val="28"/>
          <w:szCs w:val="28"/>
          <w:lang w:val="uk-UA"/>
        </w:rPr>
        <w:t xml:space="preserve">Петренко О.М, Зубов Д.О., Радомський О.А. С. “Застосування клітинних технологій в лікуванні гнійно-некротичних ран нижніх кінцівок”   </w:t>
      </w:r>
      <w:r w:rsidR="002E6B2A" w:rsidRPr="00DC7315">
        <w:rPr>
          <w:sz w:val="28"/>
          <w:szCs w:val="28"/>
          <w:lang w:val="uk-UA"/>
        </w:rPr>
        <w:t xml:space="preserve">Матеріали  </w:t>
      </w:r>
      <w:r w:rsidR="002E6B2A" w:rsidRPr="00DC7315">
        <w:rPr>
          <w:sz w:val="28"/>
          <w:szCs w:val="28"/>
          <w:lang w:val="en-US"/>
        </w:rPr>
        <w:t>XVIII</w:t>
      </w:r>
      <w:r w:rsidR="00D56252" w:rsidRPr="00DC7315">
        <w:rPr>
          <w:sz w:val="28"/>
          <w:szCs w:val="28"/>
          <w:lang w:val="uk-UA"/>
        </w:rPr>
        <w:t xml:space="preserve"> з’їзду ортопедів-</w:t>
      </w:r>
      <w:r w:rsidR="002E6B2A" w:rsidRPr="00DC7315">
        <w:rPr>
          <w:sz w:val="28"/>
          <w:szCs w:val="28"/>
          <w:lang w:val="uk-UA"/>
        </w:rPr>
        <w:t xml:space="preserve">травматологів України. </w:t>
      </w:r>
      <w:r w:rsidR="00ED7FCB" w:rsidRPr="00DC7315">
        <w:rPr>
          <w:sz w:val="28"/>
          <w:szCs w:val="28"/>
          <w:lang w:val="uk-UA"/>
        </w:rPr>
        <w:t xml:space="preserve">10 – 12 жовтня  2019.  </w:t>
      </w:r>
      <w:r w:rsidR="002E6B2A" w:rsidRPr="00DC7315">
        <w:rPr>
          <w:sz w:val="28"/>
          <w:szCs w:val="28"/>
          <w:lang w:val="uk-UA"/>
        </w:rPr>
        <w:t>Івано-Франківськ</w:t>
      </w:r>
      <w:r w:rsidR="00ED7FCB" w:rsidRPr="00DC7315">
        <w:rPr>
          <w:sz w:val="28"/>
          <w:szCs w:val="28"/>
          <w:lang w:val="uk-UA"/>
        </w:rPr>
        <w:t xml:space="preserve">. </w:t>
      </w:r>
      <w:r w:rsidR="00D56252" w:rsidRPr="00DC7315">
        <w:rPr>
          <w:sz w:val="28"/>
          <w:szCs w:val="28"/>
          <w:lang w:val="uk-UA"/>
        </w:rPr>
        <w:t>С.</w:t>
      </w:r>
      <w:r w:rsidRPr="00DC7315">
        <w:rPr>
          <w:sz w:val="28"/>
          <w:szCs w:val="28"/>
          <w:lang w:val="uk-UA"/>
        </w:rPr>
        <w:t>162.</w:t>
      </w:r>
    </w:p>
    <w:p w14:paraId="510397D8" w14:textId="77777777" w:rsidR="00DE1098" w:rsidRPr="00DC7315" w:rsidRDefault="005D5499" w:rsidP="000C618B">
      <w:pPr>
        <w:pStyle w:val="a5"/>
        <w:numPr>
          <w:ilvl w:val="0"/>
          <w:numId w:val="3"/>
        </w:numPr>
        <w:tabs>
          <w:tab w:val="num" w:pos="720"/>
        </w:tabs>
        <w:jc w:val="both"/>
        <w:rPr>
          <w:sz w:val="28"/>
          <w:szCs w:val="28"/>
          <w:lang w:val="uk-UA"/>
        </w:rPr>
      </w:pPr>
      <w:r w:rsidRPr="00DC7315">
        <w:rPr>
          <w:sz w:val="28"/>
          <w:szCs w:val="28"/>
          <w:lang w:val="uk-UA"/>
        </w:rPr>
        <w:t xml:space="preserve"> </w:t>
      </w:r>
      <w:r w:rsidR="00D56252" w:rsidRPr="00DC7315">
        <w:rPr>
          <w:sz w:val="28"/>
          <w:szCs w:val="28"/>
          <w:lang w:val="uk-UA"/>
        </w:rPr>
        <w:t xml:space="preserve">Радомський О.А., Петренко О.М., Аксютін А.Г. «Пересадка васкуляризованих клаптів для заміщення поширених дефектів шкіри стопи травматичного походження»  </w:t>
      </w:r>
      <w:r w:rsidR="002E6B2A" w:rsidRPr="00DC7315">
        <w:rPr>
          <w:sz w:val="28"/>
          <w:szCs w:val="28"/>
          <w:lang w:val="uk-UA"/>
        </w:rPr>
        <w:t xml:space="preserve">Матеріали  </w:t>
      </w:r>
      <w:r w:rsidR="002E6B2A" w:rsidRPr="00DC7315">
        <w:rPr>
          <w:sz w:val="28"/>
          <w:szCs w:val="28"/>
          <w:lang w:val="en-US"/>
        </w:rPr>
        <w:t>XVIII</w:t>
      </w:r>
      <w:r w:rsidR="002E6B2A" w:rsidRPr="00DC7315">
        <w:rPr>
          <w:sz w:val="28"/>
          <w:szCs w:val="28"/>
          <w:lang w:val="uk-UA"/>
        </w:rPr>
        <w:t xml:space="preserve"> з’їзду ортопедів травматологів України. </w:t>
      </w:r>
      <w:r w:rsidR="00ED7FCB" w:rsidRPr="00DC7315">
        <w:rPr>
          <w:sz w:val="28"/>
          <w:szCs w:val="28"/>
          <w:lang w:val="uk-UA"/>
        </w:rPr>
        <w:t>10 – 12 жовтня  2019. Івано-Франківськ.</w:t>
      </w:r>
      <w:r w:rsidR="002E6B2A" w:rsidRPr="00DC7315">
        <w:rPr>
          <w:sz w:val="28"/>
          <w:szCs w:val="28"/>
          <w:lang w:val="uk-UA"/>
        </w:rPr>
        <w:t xml:space="preserve"> </w:t>
      </w:r>
      <w:r w:rsidR="00D56252" w:rsidRPr="00DC7315">
        <w:rPr>
          <w:sz w:val="28"/>
          <w:szCs w:val="28"/>
          <w:lang w:val="uk-UA"/>
        </w:rPr>
        <w:t>С. 319.</w:t>
      </w:r>
    </w:p>
    <w:p w14:paraId="11E50A65" w14:textId="77777777" w:rsidR="002E6B2A" w:rsidRPr="00DC7315" w:rsidRDefault="00D56252" w:rsidP="000C618B">
      <w:pPr>
        <w:pStyle w:val="a5"/>
        <w:numPr>
          <w:ilvl w:val="0"/>
          <w:numId w:val="3"/>
        </w:numPr>
        <w:tabs>
          <w:tab w:val="num" w:pos="720"/>
        </w:tabs>
        <w:jc w:val="both"/>
        <w:rPr>
          <w:sz w:val="28"/>
          <w:szCs w:val="28"/>
          <w:lang w:val="uk-UA"/>
        </w:rPr>
      </w:pPr>
      <w:r w:rsidRPr="00DC7315">
        <w:rPr>
          <w:sz w:val="28"/>
          <w:szCs w:val="28"/>
          <w:lang w:val="uk-UA"/>
        </w:rPr>
        <w:t xml:space="preserve"> Петренко О.М., Безродний Б.Г., Тихомиров А.О. Роль матриксних металопротеїназ у процесах загоєння гострих  та хронічних ран. Матеріали ХІХ конференції </w:t>
      </w:r>
      <w:r w:rsidR="00505D65" w:rsidRPr="00DC7315">
        <w:rPr>
          <w:sz w:val="28"/>
          <w:szCs w:val="28"/>
          <w:lang w:val="uk-UA"/>
        </w:rPr>
        <w:t>«</w:t>
      </w:r>
      <w:r w:rsidR="002E6B2A" w:rsidRPr="00DC7315">
        <w:rPr>
          <w:sz w:val="28"/>
          <w:szCs w:val="28"/>
          <w:lang w:val="uk-UA"/>
        </w:rPr>
        <w:t>Клініко-технологічні виклики в етапній та реконструктивній хірургії. Вогнепальні та побутові рани. Електрозварювання та з’єднання живих  тканин Діабетична стопа.»,</w:t>
      </w:r>
      <w:r w:rsidRPr="00DC7315">
        <w:rPr>
          <w:sz w:val="28"/>
          <w:szCs w:val="28"/>
          <w:lang w:val="uk-UA"/>
        </w:rPr>
        <w:t xml:space="preserve"> Київ,  28-29 листопада 2019.  С.42.</w:t>
      </w:r>
    </w:p>
    <w:p w14:paraId="1ACC7EC3" w14:textId="77777777" w:rsidR="009C6AC1" w:rsidRDefault="009C6AC1" w:rsidP="000C618B">
      <w:pPr>
        <w:tabs>
          <w:tab w:val="num" w:pos="720"/>
        </w:tabs>
        <w:spacing w:line="240" w:lineRule="auto"/>
        <w:jc w:val="both"/>
        <w:rPr>
          <w:rFonts w:ascii="Times New Roman" w:hAnsi="Times New Roman" w:cs="Times New Roman"/>
          <w:sz w:val="28"/>
          <w:szCs w:val="28"/>
          <w:lang w:val="uk-UA"/>
        </w:rPr>
      </w:pPr>
    </w:p>
    <w:p w14:paraId="3227CFEA" w14:textId="77777777" w:rsidR="009C6AC1" w:rsidRDefault="00505D65" w:rsidP="000C618B">
      <w:pPr>
        <w:tabs>
          <w:tab w:val="num" w:pos="720"/>
        </w:tabs>
        <w:spacing w:line="240" w:lineRule="auto"/>
        <w:jc w:val="center"/>
        <w:rPr>
          <w:rFonts w:ascii="Times New Roman" w:hAnsi="Times New Roman" w:cs="Times New Roman"/>
          <w:b/>
          <w:sz w:val="28"/>
          <w:szCs w:val="28"/>
          <w:lang w:val="uk-UA"/>
        </w:rPr>
      </w:pPr>
      <w:r w:rsidRPr="00505D65">
        <w:rPr>
          <w:rFonts w:ascii="Times New Roman" w:hAnsi="Times New Roman" w:cs="Times New Roman"/>
          <w:b/>
          <w:sz w:val="28"/>
          <w:szCs w:val="28"/>
          <w:lang w:val="uk-UA"/>
        </w:rPr>
        <w:lastRenderedPageBreak/>
        <w:t>АНОТАЦІЯ</w:t>
      </w:r>
    </w:p>
    <w:p w14:paraId="3C600C04" w14:textId="77777777" w:rsidR="00505D65" w:rsidRDefault="00505D65" w:rsidP="000C618B">
      <w:pPr>
        <w:tabs>
          <w:tab w:val="num" w:pos="720"/>
        </w:tabs>
        <w:spacing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Петренко О.М. Хірургічне лікування гнійно-некротичних ран нижніх кінцівок. </w:t>
      </w:r>
      <w:r>
        <w:rPr>
          <w:rFonts w:ascii="Times New Roman" w:hAnsi="Times New Roman" w:cs="Times New Roman"/>
          <w:sz w:val="28"/>
          <w:szCs w:val="28"/>
          <w:lang w:val="uk-UA"/>
        </w:rPr>
        <w:t>– Кваліфікаційна наукова праця на правах рукопису.</w:t>
      </w:r>
    </w:p>
    <w:p w14:paraId="4BB9BE48" w14:textId="77777777" w:rsidR="00505D65" w:rsidRDefault="00505D65" w:rsidP="000C618B">
      <w:pPr>
        <w:tabs>
          <w:tab w:val="num" w:pos="72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Дисертація на здобуття наукового ступеня доктора медичних наук за спеціальністю 14.01.03 – «Хірургія» (222 – «Медицина»). Національний медичний університет імені О.О. Богомольця МОЗ України, Київ, 2020.</w:t>
      </w:r>
    </w:p>
    <w:p w14:paraId="2FC5BF47" w14:textId="77777777" w:rsidR="00C13233" w:rsidRDefault="00505D65" w:rsidP="000C618B">
      <w:pPr>
        <w:tabs>
          <w:tab w:val="num" w:pos="72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Дисертація присвячена вирішенню актуальної проблеми сучасної хірургії – підвищення ефективності хірургічного лікування хворих з гнійно-некротичними ранами нижніх кінцівок шляхом </w:t>
      </w:r>
      <w:r w:rsidR="008D57B6">
        <w:rPr>
          <w:rFonts w:ascii="Times New Roman" w:hAnsi="Times New Roman" w:cs="Times New Roman"/>
          <w:sz w:val="28"/>
          <w:szCs w:val="28"/>
          <w:lang w:val="uk-UA"/>
        </w:rPr>
        <w:t xml:space="preserve">дослідження патогенезу ран, розробки та запровадження нових підходів реконструктивної хірургії, методів клітинної терапії.  </w:t>
      </w:r>
      <w:r w:rsidR="000733BA">
        <w:rPr>
          <w:rFonts w:ascii="Times New Roman" w:hAnsi="Times New Roman" w:cs="Times New Roman"/>
          <w:sz w:val="28"/>
          <w:szCs w:val="28"/>
          <w:lang w:val="uk-UA"/>
        </w:rPr>
        <w:t>Розроблено спосіб оцінки стану та прогнозу перебігу гнійно-некротичних процесів у ранах нижніх кінцівок, що дозволяє оцінювати перебіг ранового процесу на основі запропоно</w:t>
      </w:r>
      <w:r w:rsidR="00CA1BB4">
        <w:rPr>
          <w:rFonts w:ascii="Times New Roman" w:hAnsi="Times New Roman" w:cs="Times New Roman"/>
          <w:sz w:val="28"/>
          <w:szCs w:val="28"/>
          <w:lang w:val="uk-UA"/>
        </w:rPr>
        <w:t>ваної бальної шкали, та</w:t>
      </w:r>
      <w:r w:rsidR="000733BA">
        <w:rPr>
          <w:rFonts w:ascii="Times New Roman" w:hAnsi="Times New Roman" w:cs="Times New Roman"/>
          <w:sz w:val="28"/>
          <w:szCs w:val="28"/>
          <w:lang w:val="uk-UA"/>
        </w:rPr>
        <w:t xml:space="preserve"> проводити порівняльний аналіз різних методик лікування. </w:t>
      </w:r>
      <w:r w:rsidR="00C13233">
        <w:rPr>
          <w:rFonts w:ascii="Times New Roman" w:hAnsi="Times New Roman" w:cs="Times New Roman"/>
          <w:sz w:val="28"/>
          <w:szCs w:val="28"/>
          <w:lang w:val="uk-UA"/>
        </w:rPr>
        <w:t>Проведено дослідження бактеріальних плівок, як фактору ризику фізіологічного загоєння гострих та хронічних ран нижніх кінцівок.  Визначено</w:t>
      </w:r>
      <w:r w:rsidR="008D57B6">
        <w:rPr>
          <w:rFonts w:ascii="Times New Roman" w:hAnsi="Times New Roman" w:cs="Times New Roman"/>
          <w:sz w:val="28"/>
          <w:szCs w:val="28"/>
          <w:lang w:val="uk-UA"/>
        </w:rPr>
        <w:t xml:space="preserve"> динаміки змін протеолітичної активності матриксних металопротеїназ (ММП -2 і</w:t>
      </w:r>
      <w:r w:rsidR="00C13233">
        <w:rPr>
          <w:rFonts w:ascii="Times New Roman" w:hAnsi="Times New Roman" w:cs="Times New Roman"/>
          <w:sz w:val="28"/>
          <w:szCs w:val="28"/>
          <w:lang w:val="uk-UA"/>
        </w:rPr>
        <w:t xml:space="preserve"> </w:t>
      </w:r>
      <w:r w:rsidR="008D57B6">
        <w:rPr>
          <w:rFonts w:ascii="Times New Roman" w:hAnsi="Times New Roman" w:cs="Times New Roman"/>
          <w:sz w:val="28"/>
          <w:szCs w:val="28"/>
          <w:lang w:val="uk-UA"/>
        </w:rPr>
        <w:t xml:space="preserve">-9) </w:t>
      </w:r>
      <w:r w:rsidR="0070193E">
        <w:rPr>
          <w:rFonts w:ascii="Times New Roman" w:hAnsi="Times New Roman" w:cs="Times New Roman"/>
          <w:sz w:val="28"/>
          <w:szCs w:val="28"/>
          <w:lang w:val="uk-UA"/>
        </w:rPr>
        <w:t xml:space="preserve">у біоптатах </w:t>
      </w:r>
      <w:r w:rsidR="008D57B6">
        <w:rPr>
          <w:rFonts w:ascii="Times New Roman" w:hAnsi="Times New Roman" w:cs="Times New Roman"/>
          <w:sz w:val="28"/>
          <w:szCs w:val="28"/>
          <w:lang w:val="uk-UA"/>
        </w:rPr>
        <w:t xml:space="preserve"> гострих та хронічних діабетичних ран. </w:t>
      </w:r>
      <w:r w:rsidR="00A96042">
        <w:rPr>
          <w:rFonts w:ascii="Times New Roman" w:hAnsi="Times New Roman" w:cs="Times New Roman"/>
          <w:sz w:val="28"/>
          <w:szCs w:val="28"/>
          <w:lang w:val="uk-UA"/>
        </w:rPr>
        <w:t xml:space="preserve">На основі отриманих даних, встановлено, що застосування </w:t>
      </w:r>
      <w:r w:rsidR="00FB74DC">
        <w:rPr>
          <w:rFonts w:ascii="Times New Roman" w:hAnsi="Times New Roman" w:cs="Times New Roman"/>
          <w:sz w:val="28"/>
          <w:szCs w:val="28"/>
          <w:lang w:val="en-US"/>
        </w:rPr>
        <w:t>V</w:t>
      </w:r>
      <w:r w:rsidR="00FB74DC">
        <w:rPr>
          <w:rFonts w:ascii="Times New Roman" w:hAnsi="Times New Roman" w:cs="Times New Roman"/>
          <w:sz w:val="28"/>
          <w:szCs w:val="28"/>
        </w:rPr>
        <w:t>А</w:t>
      </w:r>
      <w:r w:rsidR="00A96042">
        <w:rPr>
          <w:rFonts w:ascii="Times New Roman" w:hAnsi="Times New Roman" w:cs="Times New Roman"/>
          <w:sz w:val="28"/>
          <w:szCs w:val="28"/>
          <w:lang w:val="en-US"/>
        </w:rPr>
        <w:t>C</w:t>
      </w:r>
      <w:r w:rsidR="00A96042" w:rsidRPr="00A96042">
        <w:rPr>
          <w:rFonts w:ascii="Times New Roman" w:hAnsi="Times New Roman" w:cs="Times New Roman"/>
          <w:sz w:val="28"/>
          <w:szCs w:val="28"/>
        </w:rPr>
        <w:t>-</w:t>
      </w:r>
      <w:r w:rsidR="00A96042">
        <w:rPr>
          <w:rFonts w:ascii="Times New Roman" w:hAnsi="Times New Roman" w:cs="Times New Roman"/>
          <w:sz w:val="28"/>
          <w:szCs w:val="28"/>
          <w:lang w:val="uk-UA"/>
        </w:rPr>
        <w:t xml:space="preserve">терапії при лікуванні хронічних ран сприяє зниженню активності ММП у тканинах біоптатів ран. Розроблено методику застосування клітинної терапії у лікуванні гнійно-некротичних ран. Застосування аплікацій мезенхімальних стовбурових клітин, отриманих із жирової тканини на шкірні трансплантати у поєднанні із дозованою вакуум-терапією дозволяє досягти повного їх приживлення. Розроблено та впроваджено у практику удосконалені способи закриття обширних дефектів шкіри кінцівки васкуляризованими клапотями. </w:t>
      </w:r>
      <w:r w:rsidR="00C13233">
        <w:rPr>
          <w:rFonts w:ascii="Times New Roman" w:hAnsi="Times New Roman" w:cs="Times New Roman"/>
          <w:sz w:val="28"/>
          <w:szCs w:val="28"/>
          <w:lang w:val="uk-UA"/>
        </w:rPr>
        <w:t xml:space="preserve">Розроблено математичні моделі прогнозування досягнення задовільних результатів лікування при застосуванні різних методик. </w:t>
      </w:r>
    </w:p>
    <w:p w14:paraId="5047C894" w14:textId="77777777" w:rsidR="0064070F" w:rsidRDefault="00C13233" w:rsidP="000C618B">
      <w:pPr>
        <w:spacing w:line="240" w:lineRule="auto"/>
        <w:jc w:val="both"/>
        <w:rPr>
          <w:rFonts w:ascii="Times New Roman" w:hAnsi="Times New Roman" w:cs="Times New Roman"/>
          <w:sz w:val="28"/>
          <w:szCs w:val="28"/>
          <w:lang w:val="uk-UA"/>
        </w:rPr>
      </w:pPr>
      <w:r w:rsidRPr="0064070F">
        <w:rPr>
          <w:rFonts w:ascii="Times New Roman" w:hAnsi="Times New Roman" w:cs="Times New Roman"/>
          <w:b/>
          <w:sz w:val="28"/>
          <w:szCs w:val="28"/>
          <w:lang w:val="uk-UA"/>
        </w:rPr>
        <w:t>Ключові слова:</w:t>
      </w:r>
      <w:r w:rsidR="0064070F">
        <w:rPr>
          <w:rFonts w:ascii="Times New Roman" w:hAnsi="Times New Roman" w:cs="Times New Roman"/>
          <w:sz w:val="28"/>
          <w:szCs w:val="28"/>
          <w:lang w:val="uk-UA"/>
        </w:rPr>
        <w:t xml:space="preserve"> </w:t>
      </w:r>
      <w:r w:rsidR="0064070F" w:rsidRPr="0064070F">
        <w:rPr>
          <w:rFonts w:ascii="Times New Roman" w:hAnsi="Times New Roman" w:cs="Times New Roman"/>
          <w:sz w:val="28"/>
          <w:szCs w:val="28"/>
          <w:lang w:val="uk-UA"/>
        </w:rPr>
        <w:t xml:space="preserve">гнійні рани, діабетична стопа, </w:t>
      </w:r>
      <w:r w:rsidR="0064070F">
        <w:rPr>
          <w:rFonts w:ascii="Times New Roman" w:hAnsi="Times New Roman" w:cs="Times New Roman"/>
          <w:sz w:val="28"/>
          <w:szCs w:val="28"/>
          <w:lang w:val="uk-UA"/>
        </w:rPr>
        <w:t xml:space="preserve">трофічні виразки, </w:t>
      </w:r>
      <w:r w:rsidR="0064070F" w:rsidRPr="0064070F">
        <w:rPr>
          <w:rFonts w:ascii="Times New Roman" w:hAnsi="Times New Roman" w:cs="Times New Roman"/>
          <w:sz w:val="28"/>
          <w:szCs w:val="28"/>
          <w:lang w:val="uk-UA"/>
        </w:rPr>
        <w:t>пластика ран, біоплівки, клітинна терапія, матриксні металопротеїнази.</w:t>
      </w:r>
    </w:p>
    <w:p w14:paraId="00C2DDE3" w14:textId="77777777" w:rsidR="00E12115" w:rsidRDefault="00E12115" w:rsidP="00936E01">
      <w:pPr>
        <w:spacing w:line="240" w:lineRule="auto"/>
        <w:rPr>
          <w:rFonts w:ascii="Times New Roman" w:hAnsi="Times New Roman" w:cs="Times New Roman"/>
          <w:b/>
          <w:sz w:val="28"/>
          <w:szCs w:val="28"/>
          <w:lang w:val="uk-UA"/>
        </w:rPr>
      </w:pPr>
    </w:p>
    <w:p w14:paraId="4EC71060" w14:textId="77777777" w:rsidR="00E77751" w:rsidRPr="00E77751" w:rsidRDefault="00E77751" w:rsidP="000C618B">
      <w:pPr>
        <w:spacing w:line="240" w:lineRule="auto"/>
        <w:jc w:val="center"/>
        <w:rPr>
          <w:rFonts w:ascii="Times New Roman" w:hAnsi="Times New Roman" w:cs="Times New Roman"/>
          <w:b/>
          <w:sz w:val="28"/>
          <w:szCs w:val="28"/>
          <w:lang w:val="uk-UA"/>
        </w:rPr>
      </w:pPr>
      <w:r w:rsidRPr="00E77751">
        <w:rPr>
          <w:rFonts w:ascii="Times New Roman" w:hAnsi="Times New Roman" w:cs="Times New Roman"/>
          <w:b/>
          <w:sz w:val="28"/>
          <w:szCs w:val="28"/>
          <w:lang w:val="uk-UA"/>
        </w:rPr>
        <w:t>АННОТАЦИЯ</w:t>
      </w:r>
    </w:p>
    <w:p w14:paraId="45CC1495" w14:textId="77777777" w:rsidR="00E77751" w:rsidRPr="00936E01" w:rsidRDefault="00E77751" w:rsidP="000C618B">
      <w:pPr>
        <w:spacing w:line="240" w:lineRule="auto"/>
        <w:jc w:val="both"/>
        <w:rPr>
          <w:rFonts w:ascii="Times New Roman" w:hAnsi="Times New Roman" w:cs="Times New Roman"/>
          <w:sz w:val="28"/>
          <w:szCs w:val="28"/>
        </w:rPr>
      </w:pPr>
      <w:r w:rsidRPr="00936E01">
        <w:rPr>
          <w:rFonts w:ascii="Times New Roman" w:hAnsi="Times New Roman" w:cs="Times New Roman"/>
          <w:sz w:val="28"/>
          <w:szCs w:val="28"/>
        </w:rPr>
        <w:t xml:space="preserve">     </w:t>
      </w:r>
      <w:r w:rsidRPr="00936E01">
        <w:rPr>
          <w:rFonts w:ascii="Times New Roman" w:hAnsi="Times New Roman" w:cs="Times New Roman"/>
          <w:b/>
          <w:sz w:val="28"/>
          <w:szCs w:val="28"/>
        </w:rPr>
        <w:t xml:space="preserve">Петренко О.М. Хирургическое лечение гнойно-некротических ран нижних конечностей. – </w:t>
      </w:r>
      <w:r w:rsidRPr="00936E01">
        <w:rPr>
          <w:rFonts w:ascii="Times New Roman" w:hAnsi="Times New Roman" w:cs="Times New Roman"/>
          <w:sz w:val="28"/>
          <w:szCs w:val="28"/>
        </w:rPr>
        <w:t>Квал</w:t>
      </w:r>
      <w:r w:rsidR="00FB74DC" w:rsidRPr="00936E01">
        <w:rPr>
          <w:rFonts w:ascii="Times New Roman" w:hAnsi="Times New Roman" w:cs="Times New Roman"/>
          <w:sz w:val="28"/>
          <w:szCs w:val="28"/>
        </w:rPr>
        <w:t>ификационный научный труд на пра</w:t>
      </w:r>
      <w:r w:rsidRPr="00936E01">
        <w:rPr>
          <w:rFonts w:ascii="Times New Roman" w:hAnsi="Times New Roman" w:cs="Times New Roman"/>
          <w:sz w:val="28"/>
          <w:szCs w:val="28"/>
        </w:rPr>
        <w:t>вах рукописи.</w:t>
      </w:r>
    </w:p>
    <w:p w14:paraId="413E780A" w14:textId="77777777" w:rsidR="00E77751" w:rsidRPr="00936E01" w:rsidRDefault="00E77751" w:rsidP="000C618B">
      <w:pPr>
        <w:spacing w:line="240" w:lineRule="auto"/>
        <w:jc w:val="both"/>
        <w:rPr>
          <w:rFonts w:ascii="Times New Roman" w:hAnsi="Times New Roman" w:cs="Times New Roman"/>
          <w:sz w:val="28"/>
          <w:szCs w:val="28"/>
        </w:rPr>
      </w:pPr>
      <w:r w:rsidRPr="00936E01">
        <w:rPr>
          <w:rFonts w:ascii="Times New Roman" w:hAnsi="Times New Roman" w:cs="Times New Roman"/>
          <w:sz w:val="28"/>
          <w:szCs w:val="28"/>
        </w:rPr>
        <w:t xml:space="preserve">     Диссертация на соискание научной степени доктора медицинских наук по специальности 14.01.13 – «Хирургия» (222 – «Медицина»). Национальный медицинский университет</w:t>
      </w:r>
      <w:r w:rsidR="00EA468C" w:rsidRPr="00936E01">
        <w:rPr>
          <w:rFonts w:ascii="Times New Roman" w:hAnsi="Times New Roman" w:cs="Times New Roman"/>
          <w:sz w:val="28"/>
          <w:szCs w:val="28"/>
        </w:rPr>
        <w:t xml:space="preserve"> имени  А.А. Богомольца МЗО Украины, Киев, 2020. </w:t>
      </w:r>
    </w:p>
    <w:p w14:paraId="148FDE4B" w14:textId="77777777" w:rsidR="00CA1BB4" w:rsidRPr="00936E01" w:rsidRDefault="00EA468C" w:rsidP="000C618B">
      <w:pPr>
        <w:spacing w:after="0" w:line="240" w:lineRule="auto"/>
        <w:jc w:val="both"/>
        <w:rPr>
          <w:rFonts w:ascii="Times New Roman" w:hAnsi="Times New Roman" w:cs="Times New Roman"/>
          <w:sz w:val="28"/>
          <w:szCs w:val="28"/>
        </w:rPr>
      </w:pPr>
      <w:r w:rsidRPr="00936E01">
        <w:rPr>
          <w:rFonts w:ascii="Times New Roman" w:hAnsi="Times New Roman" w:cs="Times New Roman"/>
          <w:sz w:val="28"/>
          <w:szCs w:val="28"/>
        </w:rPr>
        <w:t xml:space="preserve">     Диссертация посвящена решению актуальной проблемы современной хирургии – повышение эффективности хирургического лечения гнойно-</w:t>
      </w:r>
      <w:r w:rsidRPr="00936E01">
        <w:rPr>
          <w:rFonts w:ascii="Times New Roman" w:hAnsi="Times New Roman" w:cs="Times New Roman"/>
          <w:sz w:val="28"/>
          <w:szCs w:val="28"/>
        </w:rPr>
        <w:lastRenderedPageBreak/>
        <w:t xml:space="preserve">некротических ран нижних конечностей на </w:t>
      </w:r>
      <w:r w:rsidR="00CA1BB4" w:rsidRPr="00936E01">
        <w:rPr>
          <w:rFonts w:ascii="Times New Roman" w:hAnsi="Times New Roman" w:cs="Times New Roman"/>
          <w:sz w:val="28"/>
          <w:szCs w:val="28"/>
        </w:rPr>
        <w:t>основе  изучения патогенеза ран, разработки и внедрение новых подходов реконструктивной хирургии, методов клеточной хирургии.</w:t>
      </w:r>
    </w:p>
    <w:p w14:paraId="6E4FA1BC" w14:textId="77777777" w:rsidR="0070193E" w:rsidRPr="00936E01" w:rsidRDefault="006A0851" w:rsidP="000C618B">
      <w:pPr>
        <w:spacing w:after="0" w:line="240" w:lineRule="auto"/>
        <w:jc w:val="both"/>
        <w:rPr>
          <w:rFonts w:ascii="Times New Roman" w:hAnsi="Times New Roman" w:cs="Times New Roman"/>
          <w:sz w:val="28"/>
          <w:szCs w:val="28"/>
        </w:rPr>
      </w:pPr>
      <w:r w:rsidRPr="00936E01">
        <w:rPr>
          <w:rFonts w:ascii="Times New Roman" w:hAnsi="Times New Roman" w:cs="Times New Roman"/>
          <w:sz w:val="28"/>
          <w:szCs w:val="28"/>
        </w:rPr>
        <w:t xml:space="preserve">      </w:t>
      </w:r>
      <w:r w:rsidR="00CA1BB4" w:rsidRPr="00936E01">
        <w:rPr>
          <w:rFonts w:ascii="Times New Roman" w:hAnsi="Times New Roman" w:cs="Times New Roman"/>
          <w:sz w:val="28"/>
          <w:szCs w:val="28"/>
        </w:rPr>
        <w:t>Предложен способ оценки и прогнозирования течения гнойно-некротических процессов в ранах нижних конечностей, что позволяет оценивать процессы заживления на основе предложеной бальной шкалы и проводить сравнительный анализ разных методик лечения.</w:t>
      </w:r>
      <w:r w:rsidRPr="00936E01">
        <w:rPr>
          <w:rFonts w:ascii="Times New Roman" w:hAnsi="Times New Roman" w:cs="Times New Roman"/>
          <w:sz w:val="28"/>
          <w:szCs w:val="28"/>
        </w:rPr>
        <w:t xml:space="preserve"> </w:t>
      </w:r>
      <w:r w:rsidR="00CA1BB4" w:rsidRPr="00936E01">
        <w:rPr>
          <w:rFonts w:ascii="Times New Roman" w:hAnsi="Times New Roman" w:cs="Times New Roman"/>
          <w:sz w:val="28"/>
          <w:szCs w:val="28"/>
        </w:rPr>
        <w:t>Проведено исследование бактериальных плёнок, как фактора риска физиологического заживления острых и хронических ран нижних конечностей</w:t>
      </w:r>
      <w:r w:rsidR="00FB74DC" w:rsidRPr="00936E01">
        <w:rPr>
          <w:rFonts w:ascii="Times New Roman" w:hAnsi="Times New Roman" w:cs="Times New Roman"/>
          <w:sz w:val="28"/>
          <w:szCs w:val="28"/>
        </w:rPr>
        <w:t>. Изучено динамику изменений протеолитической активности матриксных металлопротеиназ (ММП -2 и -9) в биоптатах  острых и хронических диабетических ран. На основании полученных данных, установлено, что применение вакуум терапии в  лечении хронических ран производит к снижению активности ММП в тканях биоптатов ран.</w:t>
      </w:r>
    </w:p>
    <w:p w14:paraId="7FFC95DD" w14:textId="617ED43C" w:rsidR="006A0851" w:rsidRPr="00936E01" w:rsidRDefault="00FB74DC" w:rsidP="000C618B">
      <w:pPr>
        <w:spacing w:after="0" w:line="240" w:lineRule="auto"/>
        <w:jc w:val="both"/>
        <w:rPr>
          <w:rFonts w:ascii="Times New Roman" w:hAnsi="Times New Roman" w:cs="Times New Roman"/>
          <w:sz w:val="28"/>
          <w:szCs w:val="28"/>
        </w:rPr>
      </w:pPr>
      <w:r w:rsidRPr="00936E01">
        <w:rPr>
          <w:rFonts w:ascii="Times New Roman" w:hAnsi="Times New Roman" w:cs="Times New Roman"/>
          <w:sz w:val="28"/>
          <w:szCs w:val="28"/>
        </w:rPr>
        <w:t xml:space="preserve"> </w:t>
      </w:r>
      <w:r w:rsidR="0070193E" w:rsidRPr="00936E01">
        <w:rPr>
          <w:rFonts w:ascii="Times New Roman" w:hAnsi="Times New Roman" w:cs="Times New Roman"/>
          <w:sz w:val="28"/>
          <w:szCs w:val="28"/>
        </w:rPr>
        <w:t xml:space="preserve">    Разработано методику применения клеточной терапиив лечении гнойно-некротических ран. Использование аппликаций мезенхимальных стволовых клеток</w:t>
      </w:r>
      <w:r w:rsidR="00936E01">
        <w:rPr>
          <w:rFonts w:ascii="Times New Roman" w:hAnsi="Times New Roman" w:cs="Times New Roman"/>
          <w:sz w:val="28"/>
          <w:szCs w:val="28"/>
          <w:lang w:val="uk-UA"/>
        </w:rPr>
        <w:t xml:space="preserve">, </w:t>
      </w:r>
      <w:r w:rsidR="0070193E" w:rsidRPr="00936E01">
        <w:rPr>
          <w:rFonts w:ascii="Times New Roman" w:hAnsi="Times New Roman" w:cs="Times New Roman"/>
          <w:sz w:val="28"/>
          <w:szCs w:val="28"/>
        </w:rPr>
        <w:t>получен</w:t>
      </w:r>
      <w:r w:rsidR="00936E01">
        <w:rPr>
          <w:rFonts w:ascii="Times New Roman" w:hAnsi="Times New Roman" w:cs="Times New Roman"/>
          <w:sz w:val="28"/>
          <w:szCs w:val="28"/>
          <w:lang w:val="uk-UA"/>
        </w:rPr>
        <w:t>н</w:t>
      </w:r>
      <w:r w:rsidR="0070193E" w:rsidRPr="00936E01">
        <w:rPr>
          <w:rFonts w:ascii="Times New Roman" w:hAnsi="Times New Roman" w:cs="Times New Roman"/>
          <w:sz w:val="28"/>
          <w:szCs w:val="28"/>
        </w:rPr>
        <w:t>ых из жировой ткани на кожные трансплантанты позволяет добиться полного их приживления.</w:t>
      </w:r>
      <w:r w:rsidR="006A0851" w:rsidRPr="00936E01">
        <w:rPr>
          <w:rFonts w:ascii="Times New Roman" w:hAnsi="Times New Roman" w:cs="Times New Roman"/>
          <w:sz w:val="28"/>
          <w:szCs w:val="28"/>
        </w:rPr>
        <w:t xml:space="preserve"> Разработаны</w:t>
      </w:r>
      <w:r w:rsidR="0070193E" w:rsidRPr="00936E01">
        <w:rPr>
          <w:rFonts w:ascii="Times New Roman" w:hAnsi="Times New Roman" w:cs="Times New Roman"/>
          <w:sz w:val="28"/>
          <w:szCs w:val="28"/>
        </w:rPr>
        <w:t xml:space="preserve"> и </w:t>
      </w:r>
      <w:r w:rsidR="006A0851" w:rsidRPr="00936E01">
        <w:rPr>
          <w:rFonts w:ascii="Times New Roman" w:hAnsi="Times New Roman" w:cs="Times New Roman"/>
          <w:sz w:val="28"/>
          <w:szCs w:val="28"/>
        </w:rPr>
        <w:t>внедрены</w:t>
      </w:r>
      <w:r w:rsidR="0070193E" w:rsidRPr="00936E01">
        <w:rPr>
          <w:rFonts w:ascii="Times New Roman" w:hAnsi="Times New Roman" w:cs="Times New Roman"/>
          <w:sz w:val="28"/>
          <w:szCs w:val="28"/>
        </w:rPr>
        <w:t xml:space="preserve"> в практику усовершенствованные</w:t>
      </w:r>
      <w:r w:rsidR="006A0851" w:rsidRPr="00936E01">
        <w:rPr>
          <w:rFonts w:ascii="Times New Roman" w:hAnsi="Times New Roman" w:cs="Times New Roman"/>
          <w:sz w:val="28"/>
          <w:szCs w:val="28"/>
        </w:rPr>
        <w:t xml:space="preserve"> способы закрытия обширных дефектов кожи нижних конечностей васкуляризованными лоскутами. Разработаны  математические модели прогнозирования достижения положительных результатов лечения при использовании различных методик. </w:t>
      </w:r>
    </w:p>
    <w:p w14:paraId="76CBA2F6" w14:textId="59A0DF3B" w:rsidR="00E77751" w:rsidRPr="00936E01" w:rsidRDefault="006A0851" w:rsidP="000C618B">
      <w:pPr>
        <w:spacing w:line="240" w:lineRule="auto"/>
        <w:jc w:val="both"/>
        <w:rPr>
          <w:rFonts w:ascii="Times New Roman" w:hAnsi="Times New Roman" w:cs="Times New Roman"/>
          <w:sz w:val="28"/>
          <w:szCs w:val="28"/>
        </w:rPr>
      </w:pPr>
      <w:r w:rsidRPr="00936E01">
        <w:rPr>
          <w:rFonts w:ascii="Times New Roman" w:hAnsi="Times New Roman" w:cs="Times New Roman"/>
          <w:b/>
          <w:sz w:val="28"/>
          <w:szCs w:val="28"/>
        </w:rPr>
        <w:t>Ключевые слова:</w:t>
      </w:r>
      <w:r w:rsidRPr="00936E01">
        <w:rPr>
          <w:rFonts w:ascii="Times New Roman" w:hAnsi="Times New Roman" w:cs="Times New Roman"/>
          <w:sz w:val="28"/>
          <w:szCs w:val="28"/>
        </w:rPr>
        <w:t xml:space="preserve"> гнойная рана, диабетическая стопа, трофические язвы, </w:t>
      </w:r>
      <w:r w:rsidR="0070193E" w:rsidRPr="00936E01">
        <w:rPr>
          <w:rFonts w:ascii="Times New Roman" w:hAnsi="Times New Roman" w:cs="Times New Roman"/>
          <w:sz w:val="28"/>
          <w:szCs w:val="28"/>
        </w:rPr>
        <w:t xml:space="preserve"> </w:t>
      </w:r>
      <w:r w:rsidRPr="00936E01">
        <w:rPr>
          <w:rFonts w:ascii="Times New Roman" w:hAnsi="Times New Roman" w:cs="Times New Roman"/>
          <w:sz w:val="28"/>
          <w:szCs w:val="28"/>
        </w:rPr>
        <w:t>пластика ран, биоплёнки, матриксные металлопротеиназы</w:t>
      </w:r>
    </w:p>
    <w:p w14:paraId="7D37BFBC" w14:textId="77777777" w:rsidR="00E12115" w:rsidRPr="0042271C" w:rsidRDefault="00E12115" w:rsidP="000C618B">
      <w:pPr>
        <w:spacing w:line="240" w:lineRule="auto"/>
        <w:jc w:val="center"/>
        <w:rPr>
          <w:rFonts w:ascii="Times New Roman" w:hAnsi="Times New Roman" w:cs="Times New Roman"/>
          <w:b/>
          <w:sz w:val="28"/>
          <w:szCs w:val="28"/>
        </w:rPr>
      </w:pPr>
    </w:p>
    <w:p w14:paraId="5EC37F9D" w14:textId="77777777" w:rsidR="0064070F" w:rsidRPr="00E77751" w:rsidRDefault="0064070F" w:rsidP="000C618B">
      <w:pPr>
        <w:spacing w:line="240" w:lineRule="auto"/>
        <w:jc w:val="center"/>
        <w:rPr>
          <w:rFonts w:ascii="Times New Roman" w:hAnsi="Times New Roman" w:cs="Times New Roman"/>
          <w:b/>
          <w:sz w:val="28"/>
          <w:szCs w:val="28"/>
          <w:lang w:val="uk-UA"/>
        </w:rPr>
      </w:pPr>
      <w:r w:rsidRPr="0064070F">
        <w:rPr>
          <w:rFonts w:ascii="Times New Roman" w:hAnsi="Times New Roman" w:cs="Times New Roman"/>
          <w:b/>
          <w:sz w:val="28"/>
          <w:szCs w:val="28"/>
          <w:lang w:val="en-US"/>
        </w:rPr>
        <w:t>ANNOTATION</w:t>
      </w:r>
    </w:p>
    <w:p w14:paraId="0D038EAB" w14:textId="77777777" w:rsidR="0064070F" w:rsidRPr="0064070F" w:rsidRDefault="00C13233" w:rsidP="000C618B">
      <w:pPr>
        <w:spacing w:line="240" w:lineRule="auto"/>
        <w:jc w:val="both"/>
        <w:rPr>
          <w:rFonts w:ascii="Times New Roman" w:hAnsi="Times New Roman" w:cs="Times New Roman"/>
          <w:sz w:val="28"/>
          <w:szCs w:val="28"/>
          <w:lang w:val="uk-UA" w:bidi="en-US"/>
        </w:rPr>
      </w:pPr>
      <w:r>
        <w:rPr>
          <w:rFonts w:ascii="Times New Roman" w:hAnsi="Times New Roman" w:cs="Times New Roman"/>
          <w:sz w:val="28"/>
          <w:szCs w:val="28"/>
          <w:lang w:val="uk-UA"/>
        </w:rPr>
        <w:t xml:space="preserve"> </w:t>
      </w:r>
      <w:r w:rsidR="0064070F" w:rsidRPr="0064070F">
        <w:rPr>
          <w:rFonts w:ascii="Times New Roman" w:hAnsi="Times New Roman" w:cs="Times New Roman"/>
          <w:b/>
          <w:sz w:val="28"/>
          <w:szCs w:val="28"/>
          <w:lang w:val="en-US" w:bidi="en-US"/>
        </w:rPr>
        <w:t>Petrenko</w:t>
      </w:r>
      <w:r w:rsidR="0064070F" w:rsidRPr="00E77751">
        <w:rPr>
          <w:rFonts w:ascii="Times New Roman" w:hAnsi="Times New Roman" w:cs="Times New Roman"/>
          <w:b/>
          <w:sz w:val="28"/>
          <w:szCs w:val="28"/>
          <w:lang w:val="uk-UA" w:bidi="en-US"/>
        </w:rPr>
        <w:t xml:space="preserve"> </w:t>
      </w:r>
      <w:r w:rsidR="0064070F" w:rsidRPr="0064070F">
        <w:rPr>
          <w:rFonts w:ascii="Times New Roman" w:hAnsi="Times New Roman" w:cs="Times New Roman"/>
          <w:b/>
          <w:sz w:val="28"/>
          <w:szCs w:val="28"/>
          <w:lang w:val="en-US" w:bidi="en-US"/>
        </w:rPr>
        <w:t>O</w:t>
      </w:r>
      <w:r w:rsidR="0064070F" w:rsidRPr="00E77751">
        <w:rPr>
          <w:rFonts w:ascii="Times New Roman" w:hAnsi="Times New Roman" w:cs="Times New Roman"/>
          <w:b/>
          <w:sz w:val="28"/>
          <w:szCs w:val="28"/>
          <w:lang w:val="uk-UA" w:bidi="en-US"/>
        </w:rPr>
        <w:t>.</w:t>
      </w:r>
      <w:r w:rsidR="0064070F" w:rsidRPr="0064070F">
        <w:rPr>
          <w:rFonts w:ascii="Times New Roman" w:hAnsi="Times New Roman" w:cs="Times New Roman"/>
          <w:b/>
          <w:sz w:val="28"/>
          <w:szCs w:val="28"/>
          <w:lang w:val="en-US" w:bidi="en-US"/>
        </w:rPr>
        <w:t>M</w:t>
      </w:r>
      <w:r w:rsidR="0064070F" w:rsidRPr="00E77751">
        <w:rPr>
          <w:rFonts w:ascii="Times New Roman" w:hAnsi="Times New Roman" w:cs="Times New Roman"/>
          <w:b/>
          <w:sz w:val="28"/>
          <w:szCs w:val="28"/>
          <w:lang w:val="uk-UA" w:bidi="en-US"/>
        </w:rPr>
        <w:t>.</w:t>
      </w:r>
      <w:r w:rsidR="0064070F" w:rsidRPr="0064070F">
        <w:rPr>
          <w:rFonts w:ascii="Times New Roman" w:hAnsi="Times New Roman" w:cs="Times New Roman"/>
          <w:b/>
          <w:sz w:val="28"/>
          <w:szCs w:val="28"/>
          <w:lang w:val="uk-UA" w:bidi="en-US"/>
        </w:rPr>
        <w:t xml:space="preserve"> </w:t>
      </w:r>
      <w:r w:rsidR="0064070F" w:rsidRPr="0064070F">
        <w:rPr>
          <w:rFonts w:ascii="Times New Roman" w:hAnsi="Times New Roman" w:cs="Times New Roman"/>
          <w:b/>
          <w:sz w:val="28"/>
          <w:szCs w:val="28"/>
          <w:lang w:val="en-US" w:bidi="en-US"/>
        </w:rPr>
        <w:t>Surgical</w:t>
      </w:r>
      <w:r w:rsidR="0064070F" w:rsidRPr="00E77751">
        <w:rPr>
          <w:rFonts w:ascii="Times New Roman" w:hAnsi="Times New Roman" w:cs="Times New Roman"/>
          <w:b/>
          <w:sz w:val="28"/>
          <w:szCs w:val="28"/>
          <w:lang w:val="uk-UA" w:bidi="en-US"/>
        </w:rPr>
        <w:t xml:space="preserve"> </w:t>
      </w:r>
      <w:r w:rsidR="0064070F" w:rsidRPr="0064070F">
        <w:rPr>
          <w:rFonts w:ascii="Times New Roman" w:hAnsi="Times New Roman" w:cs="Times New Roman"/>
          <w:b/>
          <w:sz w:val="28"/>
          <w:szCs w:val="28"/>
          <w:lang w:val="en-US" w:bidi="en-US"/>
        </w:rPr>
        <w:t>management of purulent necrotic wounds of the lower extremities</w:t>
      </w:r>
      <w:r w:rsidR="0064070F" w:rsidRPr="0064070F">
        <w:rPr>
          <w:rFonts w:ascii="Times New Roman" w:hAnsi="Times New Roman" w:cs="Times New Roman"/>
          <w:b/>
          <w:sz w:val="28"/>
          <w:szCs w:val="28"/>
          <w:lang w:val="uk-UA" w:bidi="en-US"/>
        </w:rPr>
        <w:t>.</w:t>
      </w:r>
      <w:r w:rsidR="0064070F" w:rsidRPr="0064070F">
        <w:rPr>
          <w:rFonts w:ascii="Times New Roman" w:hAnsi="Times New Roman" w:cs="Times New Roman"/>
          <w:sz w:val="28"/>
          <w:szCs w:val="28"/>
          <w:lang w:val="uk-UA" w:bidi="en-US"/>
        </w:rPr>
        <w:t xml:space="preserve"> – </w:t>
      </w:r>
      <w:r w:rsidR="0064070F">
        <w:rPr>
          <w:rFonts w:ascii="Times New Roman" w:hAnsi="Times New Roman" w:cs="Times New Roman"/>
          <w:sz w:val="28"/>
          <w:szCs w:val="28"/>
          <w:lang w:val="en-US" w:bidi="en-US"/>
        </w:rPr>
        <w:t xml:space="preserve"> Qualifying scientific work as a m</w:t>
      </w:r>
      <w:r w:rsidR="0064070F" w:rsidRPr="0064070F">
        <w:rPr>
          <w:rFonts w:ascii="Times New Roman" w:hAnsi="Times New Roman" w:cs="Times New Roman"/>
          <w:sz w:val="28"/>
          <w:szCs w:val="28"/>
          <w:lang w:val="en-US" w:bidi="en-US"/>
        </w:rPr>
        <w:t>anuscript</w:t>
      </w:r>
      <w:r w:rsidR="0064070F" w:rsidRPr="0064070F">
        <w:rPr>
          <w:rFonts w:ascii="Times New Roman" w:hAnsi="Times New Roman" w:cs="Times New Roman"/>
          <w:sz w:val="28"/>
          <w:szCs w:val="28"/>
          <w:lang w:val="uk-UA" w:bidi="en-US"/>
        </w:rPr>
        <w:t>.</w:t>
      </w:r>
    </w:p>
    <w:p w14:paraId="5C84E76C" w14:textId="77777777" w:rsidR="0064070F" w:rsidRPr="0064070F" w:rsidRDefault="0064070F" w:rsidP="000C618B">
      <w:pPr>
        <w:spacing w:line="240" w:lineRule="auto"/>
        <w:ind w:firstLine="709"/>
        <w:jc w:val="both"/>
        <w:rPr>
          <w:rFonts w:ascii="Times New Roman" w:hAnsi="Times New Roman" w:cs="Times New Roman"/>
          <w:sz w:val="28"/>
          <w:szCs w:val="28"/>
          <w:lang w:val="en-US"/>
        </w:rPr>
      </w:pPr>
      <w:r w:rsidRPr="0064070F">
        <w:rPr>
          <w:rFonts w:ascii="Times New Roman" w:hAnsi="Times New Roman" w:cs="Times New Roman"/>
          <w:sz w:val="28"/>
          <w:szCs w:val="28"/>
          <w:lang w:val="en-US"/>
        </w:rPr>
        <w:t>Thesis</w:t>
      </w:r>
      <w:r w:rsidRPr="0064070F">
        <w:rPr>
          <w:rFonts w:ascii="Times New Roman" w:hAnsi="Times New Roman" w:cs="Times New Roman"/>
          <w:sz w:val="28"/>
          <w:szCs w:val="28"/>
          <w:lang w:val="uk-UA"/>
        </w:rPr>
        <w:t xml:space="preserve"> </w:t>
      </w:r>
      <w:r w:rsidRPr="0064070F">
        <w:rPr>
          <w:rFonts w:ascii="Times New Roman" w:hAnsi="Times New Roman" w:cs="Times New Roman"/>
          <w:sz w:val="28"/>
          <w:szCs w:val="28"/>
          <w:lang w:val="en-US"/>
        </w:rPr>
        <w:t>for</w:t>
      </w:r>
      <w:r w:rsidRPr="0064070F">
        <w:rPr>
          <w:rFonts w:ascii="Times New Roman" w:hAnsi="Times New Roman" w:cs="Times New Roman"/>
          <w:sz w:val="28"/>
          <w:szCs w:val="28"/>
          <w:lang w:val="uk-UA"/>
        </w:rPr>
        <w:t xml:space="preserve"> </w:t>
      </w:r>
      <w:r w:rsidRPr="0064070F">
        <w:rPr>
          <w:rFonts w:ascii="Times New Roman" w:hAnsi="Times New Roman" w:cs="Times New Roman"/>
          <w:sz w:val="28"/>
          <w:szCs w:val="28"/>
          <w:lang w:val="en-US"/>
        </w:rPr>
        <w:t>a</w:t>
      </w:r>
      <w:r w:rsidRPr="0064070F">
        <w:rPr>
          <w:rFonts w:ascii="Times New Roman" w:hAnsi="Times New Roman" w:cs="Times New Roman"/>
          <w:sz w:val="28"/>
          <w:szCs w:val="28"/>
          <w:lang w:val="uk-UA"/>
        </w:rPr>
        <w:t xml:space="preserve"> </w:t>
      </w:r>
      <w:r w:rsidRPr="0064070F">
        <w:rPr>
          <w:rFonts w:ascii="Times New Roman" w:hAnsi="Times New Roman" w:cs="Times New Roman"/>
          <w:sz w:val="28"/>
          <w:szCs w:val="28"/>
          <w:lang w:val="en-US"/>
        </w:rPr>
        <w:t>scientific</w:t>
      </w:r>
      <w:r w:rsidRPr="0064070F">
        <w:rPr>
          <w:rFonts w:ascii="Times New Roman" w:hAnsi="Times New Roman" w:cs="Times New Roman"/>
          <w:sz w:val="28"/>
          <w:szCs w:val="28"/>
          <w:lang w:val="uk-UA"/>
        </w:rPr>
        <w:t xml:space="preserve"> </w:t>
      </w:r>
      <w:r w:rsidRPr="0064070F">
        <w:rPr>
          <w:rFonts w:ascii="Times New Roman" w:hAnsi="Times New Roman" w:cs="Times New Roman"/>
          <w:sz w:val="28"/>
          <w:szCs w:val="28"/>
          <w:lang w:val="en-US"/>
        </w:rPr>
        <w:t>degree</w:t>
      </w:r>
      <w:r w:rsidRPr="0064070F">
        <w:rPr>
          <w:rFonts w:ascii="Times New Roman" w:hAnsi="Times New Roman" w:cs="Times New Roman"/>
          <w:sz w:val="28"/>
          <w:szCs w:val="28"/>
          <w:lang w:val="uk-UA"/>
        </w:rPr>
        <w:t xml:space="preserve"> </w:t>
      </w:r>
      <w:r w:rsidRPr="0064070F">
        <w:rPr>
          <w:rFonts w:ascii="Times New Roman" w:hAnsi="Times New Roman" w:cs="Times New Roman"/>
          <w:sz w:val="28"/>
          <w:szCs w:val="28"/>
          <w:lang w:val="en-US"/>
        </w:rPr>
        <w:t>of</w:t>
      </w:r>
      <w:r w:rsidRPr="0064070F">
        <w:rPr>
          <w:rFonts w:ascii="Times New Roman" w:hAnsi="Times New Roman" w:cs="Times New Roman"/>
          <w:sz w:val="28"/>
          <w:szCs w:val="28"/>
          <w:lang w:val="uk-UA"/>
        </w:rPr>
        <w:t xml:space="preserve"> </w:t>
      </w:r>
      <w:r w:rsidRPr="0064070F">
        <w:rPr>
          <w:rFonts w:ascii="Times New Roman" w:hAnsi="Times New Roman" w:cs="Times New Roman"/>
          <w:sz w:val="28"/>
          <w:szCs w:val="28"/>
          <w:lang w:val="en-US"/>
        </w:rPr>
        <w:t>a</w:t>
      </w:r>
      <w:r w:rsidRPr="0064070F">
        <w:rPr>
          <w:rFonts w:ascii="Times New Roman" w:hAnsi="Times New Roman" w:cs="Times New Roman"/>
          <w:sz w:val="28"/>
          <w:szCs w:val="28"/>
          <w:lang w:val="uk-UA"/>
        </w:rPr>
        <w:t xml:space="preserve"> </w:t>
      </w:r>
      <w:r w:rsidRPr="0064070F">
        <w:rPr>
          <w:rFonts w:ascii="Times New Roman" w:hAnsi="Times New Roman" w:cs="Times New Roman"/>
          <w:sz w:val="28"/>
          <w:szCs w:val="28"/>
          <w:lang w:val="en-US"/>
        </w:rPr>
        <w:t>doctor</w:t>
      </w:r>
      <w:r w:rsidRPr="0064070F">
        <w:rPr>
          <w:rFonts w:ascii="Times New Roman" w:hAnsi="Times New Roman" w:cs="Times New Roman"/>
          <w:sz w:val="28"/>
          <w:szCs w:val="28"/>
          <w:lang w:val="uk-UA"/>
        </w:rPr>
        <w:t xml:space="preserve"> </w:t>
      </w:r>
      <w:r w:rsidRPr="0064070F">
        <w:rPr>
          <w:rFonts w:ascii="Times New Roman" w:hAnsi="Times New Roman" w:cs="Times New Roman"/>
          <w:sz w:val="28"/>
          <w:szCs w:val="28"/>
          <w:lang w:val="en-US"/>
        </w:rPr>
        <w:t>of</w:t>
      </w:r>
      <w:r w:rsidRPr="0064070F">
        <w:rPr>
          <w:rFonts w:ascii="Times New Roman" w:hAnsi="Times New Roman" w:cs="Times New Roman"/>
          <w:sz w:val="28"/>
          <w:szCs w:val="28"/>
          <w:lang w:val="uk-UA"/>
        </w:rPr>
        <w:t xml:space="preserve"> </w:t>
      </w:r>
      <w:r w:rsidRPr="0064070F">
        <w:rPr>
          <w:rFonts w:ascii="Times New Roman" w:hAnsi="Times New Roman" w:cs="Times New Roman"/>
          <w:sz w:val="28"/>
          <w:szCs w:val="28"/>
          <w:lang w:val="en-US"/>
        </w:rPr>
        <w:t>medical</w:t>
      </w:r>
      <w:r w:rsidRPr="0064070F">
        <w:rPr>
          <w:rFonts w:ascii="Times New Roman" w:hAnsi="Times New Roman" w:cs="Times New Roman"/>
          <w:sz w:val="28"/>
          <w:szCs w:val="28"/>
          <w:lang w:val="uk-UA"/>
        </w:rPr>
        <w:t xml:space="preserve"> </w:t>
      </w:r>
      <w:r w:rsidRPr="0064070F">
        <w:rPr>
          <w:rFonts w:ascii="Times New Roman" w:hAnsi="Times New Roman" w:cs="Times New Roman"/>
          <w:sz w:val="28"/>
          <w:szCs w:val="28"/>
          <w:lang w:val="en-US"/>
        </w:rPr>
        <w:t>sciences by specialty 14</w:t>
      </w:r>
      <w:r w:rsidRPr="0064070F">
        <w:rPr>
          <w:rFonts w:ascii="Times New Roman" w:hAnsi="Times New Roman" w:cs="Times New Roman"/>
          <w:sz w:val="28"/>
          <w:szCs w:val="28"/>
          <w:lang w:val="uk-UA"/>
        </w:rPr>
        <w:t>.0</w:t>
      </w:r>
      <w:r w:rsidRPr="0064070F">
        <w:rPr>
          <w:rFonts w:ascii="Times New Roman" w:hAnsi="Times New Roman" w:cs="Times New Roman"/>
          <w:sz w:val="28"/>
          <w:szCs w:val="28"/>
          <w:lang w:val="en-US"/>
        </w:rPr>
        <w:t>1</w:t>
      </w:r>
      <w:r w:rsidRPr="0064070F">
        <w:rPr>
          <w:rFonts w:ascii="Times New Roman" w:hAnsi="Times New Roman" w:cs="Times New Roman"/>
          <w:sz w:val="28"/>
          <w:szCs w:val="28"/>
          <w:lang w:val="uk-UA"/>
        </w:rPr>
        <w:t>.0</w:t>
      </w:r>
      <w:r w:rsidRPr="0064070F">
        <w:rPr>
          <w:rFonts w:ascii="Times New Roman" w:hAnsi="Times New Roman" w:cs="Times New Roman"/>
          <w:sz w:val="28"/>
          <w:szCs w:val="28"/>
          <w:lang w:val="en-US"/>
        </w:rPr>
        <w:t>3</w:t>
      </w:r>
      <w:r w:rsidRPr="0064070F">
        <w:rPr>
          <w:rFonts w:ascii="Times New Roman" w:hAnsi="Times New Roman" w:cs="Times New Roman"/>
          <w:sz w:val="28"/>
          <w:szCs w:val="28"/>
          <w:lang w:val="uk-UA"/>
        </w:rPr>
        <w:t xml:space="preserve"> «</w:t>
      </w:r>
      <w:r w:rsidRPr="0064070F">
        <w:rPr>
          <w:rFonts w:ascii="Times New Roman" w:hAnsi="Times New Roman" w:cs="Times New Roman"/>
          <w:sz w:val="28"/>
          <w:szCs w:val="28"/>
          <w:lang w:val="en-US"/>
        </w:rPr>
        <w:t>Surgery</w:t>
      </w:r>
      <w:r w:rsidRPr="0064070F">
        <w:rPr>
          <w:rFonts w:ascii="Times New Roman" w:hAnsi="Times New Roman" w:cs="Times New Roman"/>
          <w:sz w:val="28"/>
          <w:szCs w:val="28"/>
          <w:lang w:val="uk-UA"/>
        </w:rPr>
        <w:t>».</w:t>
      </w:r>
      <w:r w:rsidRPr="0064070F">
        <w:rPr>
          <w:rFonts w:ascii="Times New Roman" w:hAnsi="Times New Roman" w:cs="Times New Roman"/>
          <w:sz w:val="28"/>
          <w:szCs w:val="28"/>
          <w:lang w:val="en-US"/>
        </w:rPr>
        <w:t xml:space="preserve"> </w:t>
      </w:r>
      <w:r w:rsidRPr="0064070F">
        <w:rPr>
          <w:rFonts w:ascii="Times New Roman" w:hAnsi="Times New Roman" w:cs="Times New Roman"/>
          <w:sz w:val="28"/>
          <w:szCs w:val="28"/>
          <w:lang w:val="uk-UA"/>
        </w:rPr>
        <w:t xml:space="preserve">– </w:t>
      </w:r>
      <w:r w:rsidRPr="0064070F">
        <w:rPr>
          <w:rFonts w:ascii="Times New Roman" w:hAnsi="Times New Roman" w:cs="Times New Roman"/>
          <w:sz w:val="28"/>
          <w:szCs w:val="28"/>
          <w:lang w:val="en-US"/>
        </w:rPr>
        <w:t>O.O. Bogomolets National Medical University of the Ministry of Health of Ukraine, Kyiv, 2020.</w:t>
      </w:r>
    </w:p>
    <w:p w14:paraId="71AF0800" w14:textId="77777777" w:rsidR="00FE50A0" w:rsidRDefault="0064070F" w:rsidP="000C618B">
      <w:pPr>
        <w:spacing w:after="0" w:line="240" w:lineRule="auto"/>
        <w:ind w:firstLine="709"/>
        <w:jc w:val="both"/>
        <w:rPr>
          <w:rFonts w:ascii="Times New Roman" w:hAnsi="Times New Roman" w:cs="Times New Roman"/>
          <w:sz w:val="28"/>
          <w:szCs w:val="28"/>
          <w:lang w:val="en" w:bidi="en-US"/>
        </w:rPr>
      </w:pPr>
      <w:r w:rsidRPr="00FE50A0">
        <w:rPr>
          <w:rFonts w:ascii="Times New Roman" w:hAnsi="Times New Roman" w:cs="Times New Roman"/>
          <w:sz w:val="28"/>
          <w:szCs w:val="28"/>
          <w:lang w:val="en" w:bidi="en-US"/>
        </w:rPr>
        <w:t xml:space="preserve">The thesis is devoted to solving the problem of treatment of purulent-necrotic wounds of the lower extremities in various diseases by studying the pathogenetic mechanisms that lead to the chronization of the wound process, as well as developing new innovative methods for the treatment of this pathology. During the first stage of the study, the clinical and instrumental criteria for the diagnosis of purulent-necrotic wounds of the lower extremities, traditional tactics and methods of their surgical treatment, features of the course of the postoperative period and postoperative complications were analyzed. For this purpose, a retrospective analysis of medical records of patients who underwent surgical treatment at the surgical clinic. According to the results of the analysis, the criteria for the diagnosis of such diseases as chronic venous insufficiency, complications of diabetic foot syndrome, pressure </w:t>
      </w:r>
      <w:r w:rsidRPr="00FE50A0">
        <w:rPr>
          <w:rFonts w:ascii="Times New Roman" w:hAnsi="Times New Roman" w:cs="Times New Roman"/>
          <w:sz w:val="28"/>
          <w:szCs w:val="28"/>
          <w:lang w:val="en" w:bidi="en-US"/>
        </w:rPr>
        <w:lastRenderedPageBreak/>
        <w:t>ulcers, purulent-necrotic complications of erysipelas, inflammatory soft tissue diseases, hypertensive ulcers were determined, and new tactics and treatment technologies that are capable of improving the immediate outcomes of surgical treatment of patients were formulated.</w:t>
      </w:r>
    </w:p>
    <w:p w14:paraId="62D2EC2C" w14:textId="77777777" w:rsidR="0064070F" w:rsidRPr="00FE50A0" w:rsidRDefault="0064070F" w:rsidP="000C618B">
      <w:pPr>
        <w:spacing w:after="0" w:line="240" w:lineRule="auto"/>
        <w:ind w:firstLine="709"/>
        <w:jc w:val="both"/>
        <w:rPr>
          <w:rFonts w:ascii="Times New Roman" w:hAnsi="Times New Roman" w:cs="Times New Roman"/>
          <w:sz w:val="28"/>
          <w:szCs w:val="28"/>
          <w:lang w:val="en" w:bidi="en-US"/>
        </w:rPr>
      </w:pPr>
      <w:r w:rsidRPr="00FE50A0">
        <w:rPr>
          <w:rFonts w:ascii="Times New Roman" w:hAnsi="Times New Roman" w:cs="Times New Roman"/>
          <w:sz w:val="28"/>
          <w:szCs w:val="28"/>
          <w:lang w:val="en"/>
        </w:rPr>
        <w:t>During the second stage of the study, clinical testing of the formulated technology of surgical treatment of patients with purulent wounds of the lower extremities was performed. For this purpose, 92 patients with purulent acute and chronic wounds of the lower extremities (group II), who were treated at the surgical clinic for the period 2016-2019, were included to the open, prospective, and randomized study. In the treatment of these patients, the application of the developed algorithm for providing surgical care was carried out: advanced tactics and techniques of surgical treatment, including new, protected by copyright certificates, a method of closing the facial defects of the foot with a vascularized flap; the use of mesenchymal multipotent stem cells in the treatment of wounds. A comparative analysis of the results of surgical treatment of patients in both groups was performed.</w:t>
      </w:r>
    </w:p>
    <w:p w14:paraId="50BB3DB5" w14:textId="77777777" w:rsidR="0064070F" w:rsidRPr="00FE50A0" w:rsidRDefault="0064070F" w:rsidP="000C618B">
      <w:pPr>
        <w:spacing w:after="0" w:line="240" w:lineRule="auto"/>
        <w:ind w:firstLine="709"/>
        <w:jc w:val="both"/>
        <w:rPr>
          <w:rFonts w:ascii="Times New Roman" w:hAnsi="Times New Roman" w:cs="Times New Roman"/>
          <w:sz w:val="28"/>
          <w:szCs w:val="28"/>
          <w:lang w:val="en"/>
        </w:rPr>
      </w:pPr>
      <w:r w:rsidRPr="00FE50A0">
        <w:rPr>
          <w:rFonts w:ascii="Times New Roman" w:hAnsi="Times New Roman" w:cs="Times New Roman"/>
          <w:sz w:val="28"/>
          <w:szCs w:val="28"/>
          <w:lang w:val="en"/>
        </w:rPr>
        <w:t>The inclusion criteria in this study were as follows: patients with purulent-necrotic acute and chronic wounds of the lower extremities caused by chronic venous insufficiency, complications of diabetic foot, bedsores, inflammatory processes of soft tissues, necrotic complications of bladder ischemia. So, the study included patients undergoing comprehensive surgical treatment.</w:t>
      </w:r>
    </w:p>
    <w:p w14:paraId="3A3B2DE8" w14:textId="77777777" w:rsidR="0064070F" w:rsidRPr="00FE50A0" w:rsidRDefault="0064070F" w:rsidP="000C618B">
      <w:pPr>
        <w:spacing w:after="0" w:line="240" w:lineRule="auto"/>
        <w:ind w:firstLine="709"/>
        <w:jc w:val="both"/>
        <w:rPr>
          <w:rFonts w:ascii="Times New Roman" w:hAnsi="Times New Roman" w:cs="Times New Roman"/>
          <w:sz w:val="28"/>
          <w:szCs w:val="28"/>
          <w:lang w:val="en"/>
        </w:rPr>
      </w:pPr>
      <w:r w:rsidRPr="00FE50A0">
        <w:rPr>
          <w:rFonts w:ascii="Times New Roman" w:hAnsi="Times New Roman" w:cs="Times New Roman"/>
          <w:sz w:val="28"/>
          <w:szCs w:val="28"/>
          <w:lang w:val="en"/>
        </w:rPr>
        <w:t>Non-inclusion criteria were as follows: patients with acute purulent skin and soft tissue disorders who were discharged after repair of purulent lesions. Such patients were treated on an outpatient basis.</w:t>
      </w:r>
    </w:p>
    <w:p w14:paraId="0B5CFF5E" w14:textId="77777777" w:rsidR="0064070F" w:rsidRPr="00FE50A0" w:rsidRDefault="0064070F" w:rsidP="000C618B">
      <w:pPr>
        <w:spacing w:after="0" w:line="240" w:lineRule="auto"/>
        <w:ind w:firstLine="709"/>
        <w:jc w:val="both"/>
        <w:rPr>
          <w:rFonts w:ascii="Times New Roman" w:hAnsi="Times New Roman" w:cs="Times New Roman"/>
          <w:sz w:val="28"/>
          <w:szCs w:val="28"/>
          <w:lang w:val="en"/>
        </w:rPr>
      </w:pPr>
      <w:r w:rsidRPr="00FE50A0">
        <w:rPr>
          <w:rFonts w:ascii="Times New Roman" w:hAnsi="Times New Roman" w:cs="Times New Roman"/>
          <w:sz w:val="28"/>
          <w:szCs w:val="28"/>
          <w:lang w:val="en"/>
        </w:rPr>
        <w:t>It is known that the wound process is a set of sequential changes, which occur in the wound, and related reactions throughout the body, aimed at delimiting the focus of traumatic destruction, the removal of pathological substrates and the elimination of damage. The enzymes of the matrix metalloproteinase (MMP) family play a leading role in these processes, however, the profile of changes in their activity in wounds of different healing potential remains unexplored.</w:t>
      </w:r>
    </w:p>
    <w:p w14:paraId="09BD63B6" w14:textId="77777777" w:rsidR="0064070F" w:rsidRPr="00FE50A0" w:rsidRDefault="0064070F" w:rsidP="000C618B">
      <w:pPr>
        <w:spacing w:after="0" w:line="240" w:lineRule="auto"/>
        <w:ind w:firstLine="709"/>
        <w:jc w:val="both"/>
        <w:rPr>
          <w:rFonts w:ascii="Times New Roman" w:hAnsi="Times New Roman" w:cs="Times New Roman"/>
          <w:sz w:val="28"/>
          <w:szCs w:val="28"/>
          <w:lang w:val="en"/>
        </w:rPr>
      </w:pPr>
      <w:r w:rsidRPr="00FE50A0">
        <w:rPr>
          <w:rFonts w:ascii="Times New Roman" w:hAnsi="Times New Roman" w:cs="Times New Roman"/>
          <w:sz w:val="28"/>
          <w:szCs w:val="28"/>
          <w:lang w:val="en"/>
        </w:rPr>
        <w:t>In the thesis investigation, the dynamics of changes in the proteolytic activity of MMPs in skin biopsies from acute and chronic (diabetic) wounds were determined for the first time. It is established that in the normal course of wound healing, maximum activity of gelatinases (MMP-2 and -9) is observed on the 4th day of the postoperative period, and the decrease of their activity occurs on the 7th day after surgery, which is a characteristic sign of the transition from the inflammatory phenotype to the regenerative phase of healing (p&lt;0.05).</w:t>
      </w:r>
      <w:r w:rsidRPr="00FE50A0">
        <w:rPr>
          <w:rFonts w:ascii="Times New Roman" w:hAnsi="Times New Roman" w:cs="Times New Roman"/>
          <w:sz w:val="28"/>
          <w:szCs w:val="28"/>
          <w:lang w:val="en"/>
        </w:rPr>
        <w:br/>
        <w:t>In contrast, in biopsies obtained from chronic wounds of patients with diabetes, on the 7th postoperative day, the activity of both gelatinases remained at a high level and was not statistically different from this value determined on the 4th day (p&lt;0.05). Increased gelatinase activity in diabetic wounds reflects the course of the chronic inflammatory process and is proposed for the use as a prognostic indicator of the course of healing.</w:t>
      </w:r>
    </w:p>
    <w:p w14:paraId="41A6F730" w14:textId="77777777" w:rsidR="0064070F" w:rsidRPr="00FE50A0" w:rsidRDefault="0064070F" w:rsidP="000C618B">
      <w:pPr>
        <w:spacing w:after="0" w:line="240" w:lineRule="auto"/>
        <w:ind w:firstLine="709"/>
        <w:jc w:val="both"/>
        <w:rPr>
          <w:rFonts w:ascii="Times New Roman" w:hAnsi="Times New Roman" w:cs="Times New Roman"/>
          <w:sz w:val="28"/>
          <w:szCs w:val="28"/>
          <w:lang w:val="en"/>
        </w:rPr>
      </w:pPr>
      <w:r w:rsidRPr="00FE50A0">
        <w:rPr>
          <w:rFonts w:ascii="Times New Roman" w:hAnsi="Times New Roman" w:cs="Times New Roman"/>
          <w:sz w:val="28"/>
          <w:szCs w:val="28"/>
          <w:lang w:val="en"/>
        </w:rPr>
        <w:t xml:space="preserve">Based on the obtained results, it was first proposed to conduct a comprehensive microbiological study and enzyme diagnosis of chronic wounds in </w:t>
      </w:r>
      <w:r w:rsidRPr="00FE50A0">
        <w:rPr>
          <w:rFonts w:ascii="Times New Roman" w:hAnsi="Times New Roman" w:cs="Times New Roman"/>
          <w:sz w:val="28"/>
          <w:szCs w:val="28"/>
          <w:lang w:val="en"/>
        </w:rPr>
        <w:lastRenderedPageBreak/>
        <w:t>patients with diabetes in order to improve the effectiveness of treatment and monitoring of the wound process.</w:t>
      </w:r>
    </w:p>
    <w:p w14:paraId="3D65BD83" w14:textId="77777777" w:rsidR="0064070F" w:rsidRPr="00FE50A0" w:rsidRDefault="0064070F" w:rsidP="000C618B">
      <w:pPr>
        <w:spacing w:after="0" w:line="240" w:lineRule="auto"/>
        <w:ind w:firstLine="709"/>
        <w:jc w:val="both"/>
        <w:rPr>
          <w:rFonts w:ascii="Times New Roman" w:hAnsi="Times New Roman" w:cs="Times New Roman"/>
          <w:sz w:val="28"/>
          <w:szCs w:val="28"/>
          <w:lang w:val="en"/>
        </w:rPr>
      </w:pPr>
      <w:r w:rsidRPr="00FE50A0">
        <w:rPr>
          <w:rFonts w:ascii="Times New Roman" w:hAnsi="Times New Roman" w:cs="Times New Roman"/>
          <w:sz w:val="28"/>
          <w:szCs w:val="28"/>
          <w:lang w:val="en"/>
        </w:rPr>
        <w:t>In the present thesis, it has been established for the first time that the normalization of proteolytic processes due to the evacuation of excess collagenolytic activity from purulent-necrotic ulcers of the soft tissues of patients with diabetes mellitus by vacuum-assisted closure (VAC-therapy) correlates with  the positive dynamics of chronic wound healing and can be considered as one of the key mechanisms for the realization of its healing effects. The application of VAC-therapy for chronic purulent ulcers in patients with diabetes resulted in a decrease in MMP activity in tissue biopsy of wounds by 68 and 45% at the 5th and 10th days after treatment compared with this indicator before treatment (p &lt;0.05).  In contrast, gelatinase activity in wound exudates after application of wound evacuation increased by 68 and 85%, respectively, compared to this value before treatment (p &lt;0.05). In patients undergoing traditional therapy, the activity of MMPs in the tissues of the wound surface remained consistently high.</w:t>
      </w:r>
    </w:p>
    <w:p w14:paraId="0324129A" w14:textId="77777777" w:rsidR="0064070F" w:rsidRPr="00FE50A0" w:rsidRDefault="0064070F" w:rsidP="000C618B">
      <w:pPr>
        <w:spacing w:after="0" w:line="240" w:lineRule="auto"/>
        <w:ind w:firstLine="709"/>
        <w:jc w:val="both"/>
        <w:rPr>
          <w:rFonts w:ascii="Times New Roman" w:hAnsi="Times New Roman" w:cs="Times New Roman"/>
          <w:sz w:val="28"/>
          <w:szCs w:val="28"/>
          <w:lang w:val="uk-UA"/>
        </w:rPr>
      </w:pPr>
      <w:r w:rsidRPr="00FE50A0">
        <w:rPr>
          <w:rFonts w:ascii="Times New Roman" w:hAnsi="Times New Roman" w:cs="Times New Roman"/>
          <w:sz w:val="28"/>
          <w:szCs w:val="28"/>
          <w:lang w:val="en"/>
        </w:rPr>
        <w:t xml:space="preserve">The study of bacterial film in acute and chronic wounds of the lower extremities was carried out. It was established that biofilms are formed within 24 hours </w:t>
      </w:r>
      <w:r w:rsidRPr="00FE50A0">
        <w:rPr>
          <w:rFonts w:ascii="Times New Roman" w:hAnsi="Times New Roman" w:cs="Times New Roman"/>
          <w:i/>
          <w:iCs/>
          <w:sz w:val="28"/>
          <w:szCs w:val="28"/>
          <w:lang w:val="en"/>
        </w:rPr>
        <w:t>in vitro</w:t>
      </w:r>
      <w:r w:rsidRPr="00FE50A0">
        <w:rPr>
          <w:rFonts w:ascii="Times New Roman" w:hAnsi="Times New Roman" w:cs="Times New Roman"/>
          <w:sz w:val="28"/>
          <w:szCs w:val="28"/>
          <w:lang w:val="en"/>
        </w:rPr>
        <w:t>. It was proved that biofilms in acute purulent wounds are formed at the 3rd day. In 65% of cases, biofilm is formed by gram-negative microorganisms. In diabetic foot syndrome, 68% of wounds are biofilm-containing. A direct correlation between the ability of microorganisms to form a bacterial film and the duration of the disease was found (Pearson linear correlation coefficient r</w:t>
      </w:r>
      <w:r w:rsidRPr="00FE50A0">
        <w:rPr>
          <w:rFonts w:ascii="Times New Roman" w:hAnsi="Times New Roman" w:cs="Times New Roman"/>
          <w:sz w:val="28"/>
          <w:szCs w:val="28"/>
          <w:vertAlign w:val="subscript"/>
          <w:lang w:val="en"/>
        </w:rPr>
        <w:t>p</w:t>
      </w:r>
      <w:r w:rsidRPr="00FE50A0">
        <w:rPr>
          <w:rFonts w:ascii="Times New Roman" w:hAnsi="Times New Roman" w:cs="Times New Roman"/>
          <w:sz w:val="28"/>
          <w:szCs w:val="28"/>
          <w:lang w:val="en"/>
        </w:rPr>
        <w:t xml:space="preserve"> = 0.67, p &lt;0.05). In contrast, the correlation of this feature with the regression timing of clinical manifestations of SIRS was less significant and had the opposite direction (r</w:t>
      </w:r>
      <w:r w:rsidRPr="00FE50A0">
        <w:rPr>
          <w:rFonts w:ascii="Times New Roman" w:hAnsi="Times New Roman" w:cs="Times New Roman"/>
          <w:sz w:val="28"/>
          <w:szCs w:val="28"/>
          <w:vertAlign w:val="subscript"/>
          <w:lang w:val="en"/>
        </w:rPr>
        <w:t>p</w:t>
      </w:r>
      <w:r w:rsidRPr="00FE50A0">
        <w:rPr>
          <w:rFonts w:ascii="Times New Roman" w:hAnsi="Times New Roman" w:cs="Times New Roman"/>
          <w:sz w:val="28"/>
          <w:szCs w:val="28"/>
          <w:lang w:val="en"/>
        </w:rPr>
        <w:t xml:space="preserve"> = - 0.42). The correlation between the ability of pathogens to produce films with a granulation term was weak (r</w:t>
      </w:r>
      <w:r w:rsidRPr="00FE50A0">
        <w:rPr>
          <w:rFonts w:ascii="Times New Roman" w:hAnsi="Times New Roman" w:cs="Times New Roman"/>
          <w:sz w:val="28"/>
          <w:szCs w:val="28"/>
          <w:vertAlign w:val="subscript"/>
          <w:lang w:val="en"/>
        </w:rPr>
        <w:t>p</w:t>
      </w:r>
      <w:r w:rsidRPr="00FE50A0">
        <w:rPr>
          <w:rFonts w:ascii="Times New Roman" w:hAnsi="Times New Roman" w:cs="Times New Roman"/>
          <w:sz w:val="28"/>
          <w:szCs w:val="28"/>
          <w:lang w:val="en"/>
        </w:rPr>
        <w:t xml:space="preserve"> = 0.27, p &lt;0.05).</w:t>
      </w:r>
    </w:p>
    <w:p w14:paraId="19EA406A" w14:textId="77777777" w:rsidR="0064070F" w:rsidRPr="00FE50A0" w:rsidRDefault="0064070F" w:rsidP="000C618B">
      <w:pPr>
        <w:spacing w:after="0" w:line="240" w:lineRule="auto"/>
        <w:ind w:firstLine="709"/>
        <w:jc w:val="both"/>
        <w:rPr>
          <w:rFonts w:ascii="Times New Roman" w:hAnsi="Times New Roman" w:cs="Times New Roman"/>
          <w:sz w:val="28"/>
          <w:szCs w:val="28"/>
          <w:lang w:val="en"/>
        </w:rPr>
      </w:pPr>
      <w:r w:rsidRPr="00FE50A0">
        <w:rPr>
          <w:rFonts w:ascii="Times New Roman" w:hAnsi="Times New Roman" w:cs="Times New Roman"/>
          <w:sz w:val="28"/>
          <w:szCs w:val="28"/>
          <w:lang w:val="en"/>
        </w:rPr>
        <w:t>Based on the obtained results, a positive paracrine effect of the application of cultured allogeneic multipotent mesenchymal stromal cells derived from adipose tissue (MSSC-VT) and fibrin hydrogel, which changes the cytomorphological state of the wound swab, allowing thereby accelerating the development of regenerative processes in wounds by 2 times, has been shown for the first time. The use of MSC applications for skin grafts in combination with dosed vacuum therapy allows them to achieve complete engraftment during autodermoplasty.</w:t>
      </w:r>
    </w:p>
    <w:p w14:paraId="4AB5EB44" w14:textId="77777777" w:rsidR="0064070F" w:rsidRDefault="0064070F" w:rsidP="000C618B">
      <w:pPr>
        <w:spacing w:after="0" w:line="240" w:lineRule="auto"/>
        <w:ind w:firstLine="709"/>
        <w:jc w:val="both"/>
        <w:rPr>
          <w:rFonts w:ascii="Times New Roman" w:hAnsi="Times New Roman" w:cs="Times New Roman"/>
          <w:sz w:val="28"/>
          <w:szCs w:val="28"/>
          <w:lang w:val="en"/>
        </w:rPr>
      </w:pPr>
      <w:r w:rsidRPr="00FE50A0">
        <w:rPr>
          <w:rFonts w:ascii="Times New Roman" w:hAnsi="Times New Roman" w:cs="Times New Roman"/>
          <w:sz w:val="28"/>
          <w:szCs w:val="28"/>
          <w:lang w:val="en"/>
        </w:rPr>
        <w:t>Improved methods of expanded skin defects closing with vascularized flaps have been developed and put into practice. The expediency of using of these methods of plastics depending on the localization of the defect and the pathogenesis of wounds has been proved.</w:t>
      </w:r>
    </w:p>
    <w:p w14:paraId="400F687E" w14:textId="77777777" w:rsidR="00FE50A0" w:rsidRPr="00FE50A0" w:rsidRDefault="00FE50A0" w:rsidP="000C618B">
      <w:pPr>
        <w:spacing w:after="0" w:line="240" w:lineRule="auto"/>
        <w:ind w:firstLine="709"/>
        <w:jc w:val="both"/>
        <w:rPr>
          <w:rFonts w:ascii="Times New Roman" w:hAnsi="Times New Roman" w:cs="Times New Roman"/>
          <w:sz w:val="28"/>
          <w:szCs w:val="28"/>
          <w:lang w:val="en"/>
        </w:rPr>
      </w:pPr>
      <w:r w:rsidRPr="00FE50A0">
        <w:rPr>
          <w:rFonts w:ascii="Times New Roman" w:hAnsi="Times New Roman" w:cs="Times New Roman"/>
          <w:sz w:val="28"/>
          <w:szCs w:val="28"/>
          <w:lang w:val="en"/>
        </w:rPr>
        <w:t>Thus, it has been verified that the use of innovative technologies in the treatment of purulent-necrotic lower extremity wounds and the introduction of new techniques based on additional knowledge on their pathogenesis, allows to achieve complete wound healing regardless of the etiology of the disease.</w:t>
      </w:r>
    </w:p>
    <w:p w14:paraId="2A288CFB" w14:textId="77777777" w:rsidR="00FE50A0" w:rsidRPr="00FE50A0" w:rsidRDefault="00FE50A0" w:rsidP="000C618B">
      <w:pPr>
        <w:spacing w:line="240" w:lineRule="auto"/>
        <w:ind w:firstLine="708"/>
        <w:jc w:val="both"/>
        <w:rPr>
          <w:rFonts w:ascii="Times New Roman" w:hAnsi="Times New Roman" w:cs="Times New Roman"/>
          <w:sz w:val="28"/>
          <w:szCs w:val="28"/>
          <w:lang w:val="en-US"/>
        </w:rPr>
      </w:pPr>
      <w:r w:rsidRPr="00FE50A0">
        <w:rPr>
          <w:rFonts w:ascii="Times New Roman" w:hAnsi="Times New Roman" w:cs="Times New Roman"/>
          <w:b/>
          <w:sz w:val="28"/>
          <w:szCs w:val="28"/>
          <w:lang w:val="en-US" w:bidi="en-US"/>
        </w:rPr>
        <w:t>Key</w:t>
      </w:r>
      <w:r w:rsidRPr="00FE50A0">
        <w:rPr>
          <w:rFonts w:ascii="Times New Roman" w:hAnsi="Times New Roman" w:cs="Times New Roman"/>
          <w:b/>
          <w:sz w:val="28"/>
          <w:szCs w:val="28"/>
          <w:lang w:val="uk-UA" w:bidi="en-US"/>
        </w:rPr>
        <w:t xml:space="preserve"> </w:t>
      </w:r>
      <w:r w:rsidRPr="00FE50A0">
        <w:rPr>
          <w:rFonts w:ascii="Times New Roman" w:hAnsi="Times New Roman" w:cs="Times New Roman"/>
          <w:b/>
          <w:sz w:val="28"/>
          <w:szCs w:val="28"/>
          <w:lang w:val="en-US" w:bidi="en-US"/>
        </w:rPr>
        <w:t>words</w:t>
      </w:r>
      <w:r w:rsidRPr="00FE50A0">
        <w:rPr>
          <w:rFonts w:ascii="Times New Roman" w:hAnsi="Times New Roman" w:cs="Times New Roman"/>
          <w:sz w:val="28"/>
          <w:szCs w:val="28"/>
          <w:lang w:val="uk-UA" w:bidi="en-US"/>
        </w:rPr>
        <w:t xml:space="preserve">: </w:t>
      </w:r>
      <w:r w:rsidRPr="00FE50A0">
        <w:rPr>
          <w:rFonts w:ascii="Times New Roman" w:hAnsi="Times New Roman" w:cs="Times New Roman"/>
          <w:sz w:val="28"/>
          <w:szCs w:val="28"/>
          <w:lang w:val="en-US" w:bidi="en-US"/>
        </w:rPr>
        <w:t xml:space="preserve">purulent wounds, diabetic foot, </w:t>
      </w:r>
      <w:r>
        <w:rPr>
          <w:rFonts w:ascii="Times New Roman" w:hAnsi="Times New Roman" w:cs="Times New Roman"/>
          <w:sz w:val="28"/>
          <w:szCs w:val="28"/>
          <w:lang w:val="en-US" w:bidi="en-US"/>
        </w:rPr>
        <w:t xml:space="preserve">trophic ulcers, </w:t>
      </w:r>
      <w:r w:rsidRPr="00FE50A0">
        <w:rPr>
          <w:rFonts w:ascii="Times New Roman" w:hAnsi="Times New Roman" w:cs="Times New Roman"/>
          <w:sz w:val="28"/>
          <w:szCs w:val="28"/>
          <w:lang w:val="en-US" w:bidi="en-US"/>
        </w:rPr>
        <w:t>plastic wound surgery, biofilms, cell therapy, matrix metalloproteinases.</w:t>
      </w:r>
    </w:p>
    <w:p w14:paraId="74538079" w14:textId="77777777" w:rsidR="00FE50A0" w:rsidRPr="00FE50A0" w:rsidRDefault="00FE50A0" w:rsidP="00936E01">
      <w:pPr>
        <w:spacing w:line="240" w:lineRule="auto"/>
        <w:jc w:val="both"/>
        <w:rPr>
          <w:rFonts w:ascii="Times New Roman" w:hAnsi="Times New Roman" w:cs="Times New Roman"/>
          <w:sz w:val="28"/>
          <w:szCs w:val="28"/>
          <w:lang w:val="en-US"/>
        </w:rPr>
      </w:pPr>
    </w:p>
    <w:p w14:paraId="42749F2A" w14:textId="77777777" w:rsidR="00FE50A0" w:rsidRPr="00FE50A0" w:rsidRDefault="00FE50A0" w:rsidP="000C618B">
      <w:pPr>
        <w:tabs>
          <w:tab w:val="right" w:leader="dot" w:pos="9355"/>
        </w:tabs>
        <w:spacing w:line="240" w:lineRule="auto"/>
        <w:rPr>
          <w:rFonts w:ascii="Times New Roman" w:hAnsi="Times New Roman" w:cs="Times New Roman"/>
          <w:b/>
          <w:sz w:val="28"/>
          <w:szCs w:val="28"/>
          <w:lang w:val="uk-UA"/>
        </w:rPr>
      </w:pPr>
      <w:r>
        <w:rPr>
          <w:rFonts w:ascii="Times New Roman" w:hAnsi="Times New Roman" w:cs="Times New Roman"/>
          <w:b/>
          <w:sz w:val="28"/>
          <w:szCs w:val="28"/>
          <w:lang w:val="en-US"/>
        </w:rPr>
        <w:lastRenderedPageBreak/>
        <w:t xml:space="preserve">                        </w:t>
      </w:r>
      <w:r w:rsidRPr="00FE50A0">
        <w:rPr>
          <w:rFonts w:ascii="Times New Roman" w:hAnsi="Times New Roman" w:cs="Times New Roman"/>
          <w:b/>
          <w:sz w:val="28"/>
          <w:szCs w:val="28"/>
          <w:lang w:val="uk-UA"/>
        </w:rPr>
        <w:t>ПЕРЕЛІК УМОВНИХ СКОРОЧЕНЬ</w:t>
      </w:r>
    </w:p>
    <w:p w14:paraId="0F0AD5D1" w14:textId="77777777" w:rsidR="00FE50A0" w:rsidRPr="00FE50A0" w:rsidRDefault="00FE50A0" w:rsidP="000C618B">
      <w:pPr>
        <w:tabs>
          <w:tab w:val="right" w:leader="dot" w:pos="9355"/>
        </w:tabs>
        <w:spacing w:line="240" w:lineRule="auto"/>
        <w:rPr>
          <w:rFonts w:ascii="Times New Roman" w:hAnsi="Times New Roman" w:cs="Times New Roman"/>
          <w:bCs/>
          <w:sz w:val="28"/>
          <w:szCs w:val="28"/>
          <w:lang w:val="uk-UA"/>
        </w:rPr>
      </w:pPr>
      <w:r w:rsidRPr="00FE50A0">
        <w:rPr>
          <w:rFonts w:ascii="Times New Roman" w:hAnsi="Times New Roman" w:cs="Times New Roman"/>
          <w:bCs/>
          <w:sz w:val="28"/>
          <w:szCs w:val="28"/>
          <w:lang w:val="uk-UA"/>
        </w:rPr>
        <w:t>АДП – аутодермопластика;</w:t>
      </w:r>
    </w:p>
    <w:p w14:paraId="2DB97850" w14:textId="77777777" w:rsidR="00FE50A0" w:rsidRPr="00FE50A0" w:rsidRDefault="00FE50A0" w:rsidP="000C618B">
      <w:pPr>
        <w:tabs>
          <w:tab w:val="right" w:leader="dot" w:pos="9355"/>
        </w:tabs>
        <w:spacing w:line="240" w:lineRule="auto"/>
        <w:rPr>
          <w:rFonts w:ascii="Times New Roman" w:hAnsi="Times New Roman" w:cs="Times New Roman"/>
          <w:bCs/>
          <w:sz w:val="28"/>
          <w:szCs w:val="28"/>
          <w:lang w:val="uk-UA"/>
        </w:rPr>
      </w:pPr>
      <w:r w:rsidRPr="00FE50A0">
        <w:rPr>
          <w:rFonts w:ascii="Times New Roman" w:hAnsi="Times New Roman" w:cs="Times New Roman"/>
          <w:bCs/>
          <w:sz w:val="28"/>
          <w:szCs w:val="28"/>
          <w:lang w:val="uk-UA"/>
        </w:rPr>
        <w:t>АІ – автоіндуктори;</w:t>
      </w:r>
    </w:p>
    <w:p w14:paraId="3F49502E" w14:textId="77777777" w:rsidR="00FE50A0" w:rsidRPr="00FE50A0" w:rsidRDefault="00FE50A0" w:rsidP="000C618B">
      <w:pPr>
        <w:tabs>
          <w:tab w:val="right" w:leader="dot" w:pos="9355"/>
        </w:tabs>
        <w:spacing w:line="240" w:lineRule="auto"/>
        <w:rPr>
          <w:rFonts w:ascii="Times New Roman" w:hAnsi="Times New Roman" w:cs="Times New Roman"/>
          <w:bCs/>
          <w:sz w:val="28"/>
          <w:szCs w:val="28"/>
          <w:lang w:val="uk-UA"/>
        </w:rPr>
      </w:pPr>
      <w:r w:rsidRPr="00FE50A0">
        <w:rPr>
          <w:rFonts w:ascii="Times New Roman" w:hAnsi="Times New Roman" w:cs="Times New Roman"/>
          <w:bCs/>
          <w:sz w:val="28"/>
          <w:szCs w:val="28"/>
          <w:lang w:val="uk-UA"/>
        </w:rPr>
        <w:t>ДЕ – дермальний еквівалент;</w:t>
      </w:r>
    </w:p>
    <w:p w14:paraId="7A95DA9C" w14:textId="77777777" w:rsidR="00FE50A0" w:rsidRPr="00FE50A0" w:rsidRDefault="00FE50A0" w:rsidP="000C618B">
      <w:pPr>
        <w:tabs>
          <w:tab w:val="right" w:leader="dot" w:pos="9355"/>
        </w:tabs>
        <w:spacing w:line="240" w:lineRule="auto"/>
        <w:rPr>
          <w:rFonts w:ascii="Times New Roman" w:hAnsi="Times New Roman" w:cs="Times New Roman"/>
          <w:bCs/>
          <w:sz w:val="28"/>
          <w:szCs w:val="28"/>
          <w:lang w:val="uk-UA"/>
        </w:rPr>
      </w:pPr>
      <w:r w:rsidRPr="00FE50A0">
        <w:rPr>
          <w:rFonts w:ascii="Times New Roman" w:hAnsi="Times New Roman" w:cs="Times New Roman"/>
          <w:bCs/>
          <w:sz w:val="28"/>
          <w:szCs w:val="28"/>
          <w:lang w:val="uk-UA"/>
        </w:rPr>
        <w:t>ДІ – довірчий інтервал;</w:t>
      </w:r>
    </w:p>
    <w:p w14:paraId="61F09412" w14:textId="77777777" w:rsidR="00FE50A0" w:rsidRPr="00FE50A0" w:rsidRDefault="00FE50A0" w:rsidP="000C618B">
      <w:pPr>
        <w:tabs>
          <w:tab w:val="right" w:leader="dot" w:pos="9355"/>
        </w:tabs>
        <w:spacing w:line="240" w:lineRule="auto"/>
        <w:rPr>
          <w:rFonts w:ascii="Times New Roman" w:hAnsi="Times New Roman" w:cs="Times New Roman"/>
          <w:bCs/>
          <w:sz w:val="28"/>
          <w:szCs w:val="28"/>
          <w:lang w:val="uk-UA"/>
        </w:rPr>
      </w:pPr>
      <w:r w:rsidRPr="00FE50A0">
        <w:rPr>
          <w:rFonts w:ascii="Times New Roman" w:hAnsi="Times New Roman" w:cs="Times New Roman"/>
          <w:bCs/>
          <w:sz w:val="28"/>
          <w:szCs w:val="28"/>
          <w:lang w:val="uk-UA"/>
        </w:rPr>
        <w:t>ДСН – додецилсульфат натрію;</w:t>
      </w:r>
    </w:p>
    <w:p w14:paraId="656D6B0D" w14:textId="77777777" w:rsidR="00FE50A0" w:rsidRPr="00FE50A0" w:rsidRDefault="00FE50A0" w:rsidP="000C618B">
      <w:pPr>
        <w:tabs>
          <w:tab w:val="right" w:leader="dot" w:pos="9355"/>
        </w:tabs>
        <w:spacing w:line="240" w:lineRule="auto"/>
        <w:rPr>
          <w:rFonts w:ascii="Times New Roman" w:hAnsi="Times New Roman" w:cs="Times New Roman"/>
          <w:bCs/>
          <w:sz w:val="28"/>
          <w:szCs w:val="28"/>
          <w:lang w:val="uk-UA"/>
        </w:rPr>
      </w:pPr>
      <w:r w:rsidRPr="00FE50A0">
        <w:rPr>
          <w:rFonts w:ascii="Times New Roman" w:hAnsi="Times New Roman" w:cs="Times New Roman"/>
          <w:bCs/>
          <w:sz w:val="28"/>
          <w:szCs w:val="28"/>
          <w:lang w:val="uk-UA"/>
        </w:rPr>
        <w:t>ЕПС – екзополісахариди;</w:t>
      </w:r>
    </w:p>
    <w:p w14:paraId="31B0BCDF" w14:textId="77777777" w:rsidR="00FE50A0" w:rsidRPr="00FE50A0" w:rsidRDefault="00FE50A0" w:rsidP="000C618B">
      <w:pPr>
        <w:tabs>
          <w:tab w:val="right" w:leader="dot" w:pos="9355"/>
        </w:tabs>
        <w:spacing w:line="240" w:lineRule="auto"/>
        <w:rPr>
          <w:rFonts w:ascii="Times New Roman" w:hAnsi="Times New Roman" w:cs="Times New Roman"/>
          <w:bCs/>
          <w:sz w:val="28"/>
          <w:szCs w:val="28"/>
          <w:lang w:val="uk-UA"/>
        </w:rPr>
      </w:pPr>
      <w:r w:rsidRPr="00FE50A0">
        <w:rPr>
          <w:rFonts w:ascii="Times New Roman" w:hAnsi="Times New Roman" w:cs="Times New Roman"/>
          <w:bCs/>
          <w:sz w:val="28"/>
          <w:szCs w:val="28"/>
          <w:lang w:val="uk-UA"/>
        </w:rPr>
        <w:t>ЕЦМ – екстрацелюлярний матрикс;</w:t>
      </w:r>
    </w:p>
    <w:p w14:paraId="644A871C" w14:textId="77777777" w:rsidR="00FE50A0" w:rsidRPr="00FE50A0" w:rsidRDefault="00FE50A0" w:rsidP="000C618B">
      <w:pPr>
        <w:tabs>
          <w:tab w:val="right" w:leader="dot" w:pos="9355"/>
        </w:tabs>
        <w:spacing w:line="240" w:lineRule="auto"/>
        <w:rPr>
          <w:rFonts w:ascii="Times New Roman" w:hAnsi="Times New Roman" w:cs="Times New Roman"/>
          <w:sz w:val="28"/>
          <w:szCs w:val="28"/>
          <w:lang w:val="uk-UA"/>
        </w:rPr>
      </w:pPr>
      <w:r w:rsidRPr="00FE50A0">
        <w:rPr>
          <w:rFonts w:ascii="Times New Roman" w:hAnsi="Times New Roman" w:cs="Times New Roman"/>
          <w:sz w:val="28"/>
          <w:szCs w:val="28"/>
          <w:lang w:val="uk-UA"/>
        </w:rPr>
        <w:t>КЛСМ – конфокальна лазерна скануюча мікроскопія;</w:t>
      </w:r>
    </w:p>
    <w:p w14:paraId="1A2E1DAF" w14:textId="77777777" w:rsidR="00FE50A0" w:rsidRPr="00FE50A0" w:rsidRDefault="00FE50A0" w:rsidP="000C618B">
      <w:pPr>
        <w:tabs>
          <w:tab w:val="right" w:leader="dot" w:pos="9355"/>
        </w:tabs>
        <w:spacing w:line="240" w:lineRule="auto"/>
        <w:rPr>
          <w:rFonts w:ascii="Times New Roman" w:hAnsi="Times New Roman" w:cs="Times New Roman"/>
          <w:bCs/>
          <w:sz w:val="28"/>
          <w:szCs w:val="28"/>
          <w:lang w:val="uk-UA"/>
        </w:rPr>
      </w:pPr>
      <w:r w:rsidRPr="00FE50A0">
        <w:rPr>
          <w:rFonts w:ascii="Times New Roman" w:hAnsi="Times New Roman" w:cs="Times New Roman"/>
          <w:sz w:val="28"/>
          <w:szCs w:val="28"/>
          <w:lang w:val="uk-UA"/>
        </w:rPr>
        <w:t>КС – «відчуття кворуму» (</w:t>
      </w:r>
      <w:r w:rsidRPr="00FE50A0">
        <w:rPr>
          <w:rFonts w:ascii="Times New Roman" w:hAnsi="Times New Roman" w:cs="Times New Roman"/>
          <w:sz w:val="28"/>
          <w:szCs w:val="28"/>
          <w:lang w:val="en-US"/>
        </w:rPr>
        <w:t>Quorum</w:t>
      </w:r>
      <w:r w:rsidRPr="00FE50A0">
        <w:rPr>
          <w:rFonts w:ascii="Times New Roman" w:hAnsi="Times New Roman" w:cs="Times New Roman"/>
          <w:sz w:val="28"/>
          <w:szCs w:val="28"/>
          <w:lang w:val="uk-UA"/>
        </w:rPr>
        <w:t xml:space="preserve"> </w:t>
      </w:r>
      <w:r w:rsidRPr="00FE50A0">
        <w:rPr>
          <w:rFonts w:ascii="Times New Roman" w:hAnsi="Times New Roman" w:cs="Times New Roman"/>
          <w:sz w:val="28"/>
          <w:szCs w:val="28"/>
          <w:lang w:val="en-US"/>
        </w:rPr>
        <w:t>Sensing</w:t>
      </w:r>
      <w:r w:rsidRPr="00FE50A0">
        <w:rPr>
          <w:rFonts w:ascii="Times New Roman" w:hAnsi="Times New Roman" w:cs="Times New Roman"/>
          <w:sz w:val="28"/>
          <w:szCs w:val="28"/>
          <w:lang w:val="uk-UA"/>
        </w:rPr>
        <w:t>);</w:t>
      </w:r>
    </w:p>
    <w:p w14:paraId="76357440" w14:textId="77777777" w:rsidR="00FE50A0" w:rsidRPr="00FE50A0" w:rsidRDefault="00FE50A0" w:rsidP="000C618B">
      <w:pPr>
        <w:tabs>
          <w:tab w:val="right" w:leader="dot" w:pos="9355"/>
        </w:tabs>
        <w:spacing w:line="240" w:lineRule="auto"/>
        <w:rPr>
          <w:rFonts w:ascii="Times New Roman" w:hAnsi="Times New Roman" w:cs="Times New Roman"/>
          <w:bCs/>
          <w:sz w:val="28"/>
          <w:szCs w:val="28"/>
          <w:lang w:val="uk-UA"/>
        </w:rPr>
      </w:pPr>
      <w:r w:rsidRPr="00FE50A0">
        <w:rPr>
          <w:rFonts w:ascii="Times New Roman" w:hAnsi="Times New Roman" w:cs="Times New Roman"/>
          <w:bCs/>
          <w:sz w:val="28"/>
          <w:szCs w:val="28"/>
          <w:lang w:val="uk-UA"/>
        </w:rPr>
        <w:t>ММП – матриксні металопротеїнази;</w:t>
      </w:r>
    </w:p>
    <w:p w14:paraId="7BB9A57F" w14:textId="77777777" w:rsidR="00FE50A0" w:rsidRPr="00FE50A0" w:rsidRDefault="00FE50A0" w:rsidP="000C618B">
      <w:pPr>
        <w:tabs>
          <w:tab w:val="right" w:leader="dot" w:pos="9355"/>
        </w:tabs>
        <w:spacing w:line="240" w:lineRule="auto"/>
        <w:rPr>
          <w:rFonts w:ascii="Times New Roman" w:hAnsi="Times New Roman" w:cs="Times New Roman"/>
          <w:bCs/>
          <w:sz w:val="28"/>
          <w:szCs w:val="28"/>
          <w:lang w:val="uk-UA"/>
        </w:rPr>
      </w:pPr>
      <w:r w:rsidRPr="00FE50A0">
        <w:rPr>
          <w:rFonts w:ascii="Times New Roman" w:hAnsi="Times New Roman" w:cs="Times New Roman"/>
          <w:bCs/>
          <w:sz w:val="28"/>
          <w:szCs w:val="28"/>
          <w:lang w:val="uk-UA"/>
        </w:rPr>
        <w:t>МСК – мезенхімальні стовбурові клітини;</w:t>
      </w:r>
    </w:p>
    <w:p w14:paraId="1C0EE8DB" w14:textId="77777777" w:rsidR="00FE50A0" w:rsidRPr="00FE50A0" w:rsidRDefault="00FE50A0" w:rsidP="000C618B">
      <w:pPr>
        <w:tabs>
          <w:tab w:val="right" w:leader="dot" w:pos="9355"/>
        </w:tabs>
        <w:spacing w:line="240" w:lineRule="auto"/>
        <w:rPr>
          <w:rFonts w:ascii="Times New Roman" w:hAnsi="Times New Roman" w:cs="Times New Roman"/>
          <w:bCs/>
          <w:sz w:val="28"/>
          <w:szCs w:val="28"/>
          <w:lang w:val="uk-UA"/>
        </w:rPr>
      </w:pPr>
      <w:r w:rsidRPr="00FE50A0">
        <w:rPr>
          <w:rFonts w:ascii="Times New Roman" w:hAnsi="Times New Roman" w:cs="Times New Roman"/>
          <w:bCs/>
          <w:sz w:val="28"/>
          <w:szCs w:val="28"/>
          <w:lang w:val="uk-UA"/>
        </w:rPr>
        <w:t>МСКЖТ – мезенхімальних стовбурових клітин жирової тканини;</w:t>
      </w:r>
    </w:p>
    <w:p w14:paraId="0307ECCF" w14:textId="77777777" w:rsidR="00FE50A0" w:rsidRPr="00FE50A0" w:rsidRDefault="00FE50A0" w:rsidP="000C618B">
      <w:pPr>
        <w:tabs>
          <w:tab w:val="right" w:leader="dot" w:pos="9355"/>
        </w:tabs>
        <w:spacing w:line="240" w:lineRule="auto"/>
        <w:rPr>
          <w:rFonts w:ascii="Times New Roman" w:hAnsi="Times New Roman" w:cs="Times New Roman"/>
          <w:bCs/>
          <w:sz w:val="28"/>
          <w:szCs w:val="28"/>
          <w:lang w:val="uk-UA"/>
        </w:rPr>
      </w:pPr>
      <w:r w:rsidRPr="00FE50A0">
        <w:rPr>
          <w:rFonts w:ascii="Times New Roman" w:hAnsi="Times New Roman" w:cs="Times New Roman"/>
          <w:bCs/>
          <w:sz w:val="28"/>
          <w:szCs w:val="28"/>
          <w:lang w:val="uk-UA"/>
        </w:rPr>
        <w:t>СДС – синдром діабетичної стопи;</w:t>
      </w:r>
    </w:p>
    <w:p w14:paraId="62146D1B" w14:textId="77777777" w:rsidR="00FE50A0" w:rsidRPr="00FE50A0" w:rsidRDefault="00FE50A0" w:rsidP="000C618B">
      <w:pPr>
        <w:tabs>
          <w:tab w:val="right" w:leader="dot" w:pos="9355"/>
        </w:tabs>
        <w:spacing w:line="240" w:lineRule="auto"/>
        <w:rPr>
          <w:rFonts w:ascii="Times New Roman" w:hAnsi="Times New Roman" w:cs="Times New Roman"/>
          <w:bCs/>
          <w:sz w:val="28"/>
          <w:szCs w:val="28"/>
          <w:lang w:val="uk-UA"/>
        </w:rPr>
      </w:pPr>
      <w:r w:rsidRPr="00FE50A0">
        <w:rPr>
          <w:rFonts w:ascii="Times New Roman" w:hAnsi="Times New Roman" w:cs="Times New Roman"/>
          <w:bCs/>
          <w:sz w:val="28"/>
          <w:szCs w:val="28"/>
          <w:lang w:val="uk-UA"/>
        </w:rPr>
        <w:t>ТІМП – тканинний інгібітор матриксних протеїназ;</w:t>
      </w:r>
    </w:p>
    <w:p w14:paraId="44AA8F95" w14:textId="77777777" w:rsidR="00FE50A0" w:rsidRPr="00FE50A0" w:rsidRDefault="00FE50A0" w:rsidP="000C618B">
      <w:pPr>
        <w:tabs>
          <w:tab w:val="right" w:leader="dot" w:pos="9355"/>
        </w:tabs>
        <w:spacing w:line="240" w:lineRule="auto"/>
        <w:rPr>
          <w:rFonts w:ascii="Times New Roman" w:hAnsi="Times New Roman" w:cs="Times New Roman"/>
          <w:sz w:val="28"/>
          <w:lang w:val="uk-UA"/>
        </w:rPr>
      </w:pPr>
      <w:r w:rsidRPr="00FE50A0">
        <w:rPr>
          <w:rFonts w:ascii="Times New Roman" w:hAnsi="Times New Roman" w:cs="Times New Roman"/>
          <w:bCs/>
          <w:sz w:val="28"/>
          <w:szCs w:val="28"/>
          <w:lang w:val="uk-UA"/>
        </w:rPr>
        <w:t xml:space="preserve">ХАН – </w:t>
      </w:r>
      <w:r w:rsidRPr="00FE50A0">
        <w:rPr>
          <w:rFonts w:ascii="Times New Roman" w:hAnsi="Times New Roman" w:cs="Times New Roman"/>
          <w:sz w:val="28"/>
          <w:lang w:val="uk-UA"/>
        </w:rPr>
        <w:t>хронічна артеріальна недостатність;</w:t>
      </w:r>
    </w:p>
    <w:p w14:paraId="5E5331C0" w14:textId="77777777" w:rsidR="00FE50A0" w:rsidRPr="00FE50A0" w:rsidRDefault="00FE50A0" w:rsidP="000C618B">
      <w:pPr>
        <w:tabs>
          <w:tab w:val="right" w:leader="dot" w:pos="9355"/>
        </w:tabs>
        <w:spacing w:line="240" w:lineRule="auto"/>
        <w:rPr>
          <w:rFonts w:ascii="Times New Roman" w:hAnsi="Times New Roman" w:cs="Times New Roman"/>
          <w:sz w:val="28"/>
          <w:lang w:val="uk-UA"/>
        </w:rPr>
      </w:pPr>
      <w:r w:rsidRPr="00FE50A0">
        <w:rPr>
          <w:rFonts w:ascii="Times New Roman" w:hAnsi="Times New Roman" w:cs="Times New Roman"/>
          <w:sz w:val="28"/>
          <w:lang w:val="uk-UA"/>
        </w:rPr>
        <w:t>ХВН – хронічна венозна недостатність;</w:t>
      </w:r>
    </w:p>
    <w:p w14:paraId="38A87ECC" w14:textId="77777777" w:rsidR="00FE50A0" w:rsidRPr="00FE50A0" w:rsidRDefault="00FE50A0" w:rsidP="000C618B">
      <w:pPr>
        <w:tabs>
          <w:tab w:val="right" w:leader="dot" w:pos="9355"/>
        </w:tabs>
        <w:spacing w:line="240" w:lineRule="auto"/>
        <w:rPr>
          <w:rFonts w:ascii="Times New Roman" w:hAnsi="Times New Roman" w:cs="Times New Roman"/>
          <w:bCs/>
          <w:sz w:val="28"/>
          <w:szCs w:val="28"/>
          <w:lang w:val="uk-UA"/>
        </w:rPr>
      </w:pPr>
      <w:r w:rsidRPr="00FE50A0">
        <w:rPr>
          <w:rFonts w:ascii="Times New Roman" w:hAnsi="Times New Roman" w:cs="Times New Roman"/>
          <w:sz w:val="28"/>
          <w:lang w:val="uk-UA"/>
        </w:rPr>
        <w:t>ХО – хірургічна обробка</w:t>
      </w:r>
    </w:p>
    <w:p w14:paraId="33152F1A" w14:textId="77777777" w:rsidR="00FE50A0" w:rsidRPr="00FE50A0" w:rsidRDefault="00FE50A0" w:rsidP="000C618B">
      <w:pPr>
        <w:tabs>
          <w:tab w:val="right" w:leader="dot" w:pos="9355"/>
        </w:tabs>
        <w:spacing w:line="240" w:lineRule="auto"/>
        <w:rPr>
          <w:rFonts w:ascii="Times New Roman" w:hAnsi="Times New Roman" w:cs="Times New Roman"/>
          <w:bCs/>
          <w:sz w:val="28"/>
          <w:szCs w:val="28"/>
          <w:lang w:val="uk-UA"/>
        </w:rPr>
      </w:pPr>
      <w:r w:rsidRPr="00FE50A0">
        <w:rPr>
          <w:rFonts w:ascii="Times New Roman" w:hAnsi="Times New Roman" w:cs="Times New Roman"/>
          <w:bCs/>
          <w:sz w:val="28"/>
          <w:szCs w:val="28"/>
          <w:lang w:val="en-US"/>
        </w:rPr>
        <w:t>DMEM</w:t>
      </w:r>
      <w:r w:rsidRPr="00FE50A0">
        <w:rPr>
          <w:rFonts w:ascii="Times New Roman" w:hAnsi="Times New Roman" w:cs="Times New Roman"/>
          <w:bCs/>
          <w:sz w:val="28"/>
          <w:szCs w:val="28"/>
          <w:lang w:val="uk-UA"/>
        </w:rPr>
        <w:t xml:space="preserve"> – середовище Ігла у модифікації Дульбекко;</w:t>
      </w:r>
    </w:p>
    <w:p w14:paraId="4EBCCDDD" w14:textId="77777777" w:rsidR="00FE50A0" w:rsidRPr="00FE50A0" w:rsidRDefault="00FE50A0" w:rsidP="000C618B">
      <w:pPr>
        <w:tabs>
          <w:tab w:val="right" w:leader="dot" w:pos="9355"/>
        </w:tabs>
        <w:spacing w:line="240" w:lineRule="auto"/>
        <w:rPr>
          <w:rFonts w:ascii="Times New Roman" w:hAnsi="Times New Roman" w:cs="Times New Roman"/>
          <w:bCs/>
          <w:sz w:val="28"/>
          <w:szCs w:val="28"/>
          <w:lang w:val="uk-UA"/>
        </w:rPr>
      </w:pPr>
      <w:r w:rsidRPr="00FE50A0">
        <w:rPr>
          <w:rFonts w:ascii="Times New Roman" w:hAnsi="Times New Roman" w:cs="Times New Roman"/>
          <w:bCs/>
          <w:sz w:val="28"/>
          <w:szCs w:val="28"/>
          <w:lang w:val="uk-UA"/>
        </w:rPr>
        <w:t>EGF – епідермальний фактор росту;</w:t>
      </w:r>
    </w:p>
    <w:p w14:paraId="3C3273D2" w14:textId="77777777" w:rsidR="00FE50A0" w:rsidRPr="00FE50A0" w:rsidRDefault="00FE50A0" w:rsidP="000C618B">
      <w:pPr>
        <w:tabs>
          <w:tab w:val="right" w:leader="dot" w:pos="9355"/>
        </w:tabs>
        <w:spacing w:line="240" w:lineRule="auto"/>
        <w:rPr>
          <w:rFonts w:ascii="Times New Roman" w:hAnsi="Times New Roman" w:cs="Times New Roman"/>
          <w:bCs/>
          <w:sz w:val="28"/>
          <w:szCs w:val="28"/>
          <w:lang w:val="uk-UA"/>
        </w:rPr>
      </w:pPr>
      <w:r w:rsidRPr="00FE50A0">
        <w:rPr>
          <w:rFonts w:ascii="Times New Roman" w:hAnsi="Times New Roman" w:cs="Times New Roman"/>
          <w:bCs/>
          <w:sz w:val="28"/>
          <w:szCs w:val="28"/>
          <w:lang w:val="uk-UA"/>
        </w:rPr>
        <w:t>FGF – фактор росту фібробластів;</w:t>
      </w:r>
    </w:p>
    <w:p w14:paraId="769225A3" w14:textId="77777777" w:rsidR="00FE50A0" w:rsidRPr="00FE50A0" w:rsidRDefault="00FE50A0" w:rsidP="000C618B">
      <w:pPr>
        <w:tabs>
          <w:tab w:val="right" w:leader="dot" w:pos="9355"/>
        </w:tabs>
        <w:spacing w:line="240" w:lineRule="auto"/>
        <w:rPr>
          <w:rFonts w:ascii="Times New Roman" w:hAnsi="Times New Roman" w:cs="Times New Roman"/>
          <w:bCs/>
          <w:sz w:val="28"/>
          <w:szCs w:val="28"/>
          <w:lang w:val="uk-UA"/>
        </w:rPr>
      </w:pPr>
      <w:r w:rsidRPr="00FE50A0">
        <w:rPr>
          <w:rFonts w:ascii="Times New Roman" w:hAnsi="Times New Roman" w:cs="Times New Roman"/>
          <w:bCs/>
          <w:sz w:val="28"/>
          <w:szCs w:val="28"/>
          <w:lang w:val="uk-UA"/>
        </w:rPr>
        <w:t>IGF-1 – інсуліноподібний фактор росту;</w:t>
      </w:r>
    </w:p>
    <w:p w14:paraId="5FBAE310" w14:textId="77777777" w:rsidR="00FE50A0" w:rsidRPr="00FE50A0" w:rsidRDefault="00FE50A0" w:rsidP="000C618B">
      <w:pPr>
        <w:tabs>
          <w:tab w:val="right" w:leader="dot" w:pos="9355"/>
        </w:tabs>
        <w:spacing w:line="240" w:lineRule="auto"/>
        <w:rPr>
          <w:rFonts w:ascii="Times New Roman" w:hAnsi="Times New Roman" w:cs="Times New Roman"/>
          <w:bCs/>
          <w:sz w:val="28"/>
          <w:szCs w:val="28"/>
          <w:lang w:val="uk-UA"/>
        </w:rPr>
      </w:pPr>
      <w:r w:rsidRPr="00FE50A0">
        <w:rPr>
          <w:rFonts w:ascii="Times New Roman" w:hAnsi="Times New Roman" w:cs="Times New Roman"/>
          <w:bCs/>
          <w:sz w:val="28"/>
          <w:szCs w:val="28"/>
          <w:lang w:val="en-US"/>
        </w:rPr>
        <w:t>KGF</w:t>
      </w:r>
      <w:r w:rsidRPr="003E35E2">
        <w:rPr>
          <w:rFonts w:ascii="Times New Roman" w:hAnsi="Times New Roman" w:cs="Times New Roman"/>
          <w:bCs/>
          <w:sz w:val="28"/>
          <w:szCs w:val="28"/>
        </w:rPr>
        <w:t xml:space="preserve"> – </w:t>
      </w:r>
      <w:r w:rsidRPr="00FE50A0">
        <w:rPr>
          <w:rFonts w:ascii="Times New Roman" w:hAnsi="Times New Roman" w:cs="Times New Roman"/>
          <w:bCs/>
          <w:sz w:val="28"/>
          <w:szCs w:val="28"/>
          <w:lang w:val="uk-UA"/>
        </w:rPr>
        <w:t>фактор росту кератиноцитів;</w:t>
      </w:r>
    </w:p>
    <w:p w14:paraId="1FA5B89A" w14:textId="77777777" w:rsidR="00FE50A0" w:rsidRPr="00FE50A0" w:rsidRDefault="00FE50A0" w:rsidP="000C618B">
      <w:pPr>
        <w:tabs>
          <w:tab w:val="right" w:leader="dot" w:pos="9355"/>
        </w:tabs>
        <w:spacing w:line="240" w:lineRule="auto"/>
        <w:rPr>
          <w:rFonts w:ascii="Times New Roman" w:hAnsi="Times New Roman" w:cs="Times New Roman"/>
          <w:bCs/>
          <w:sz w:val="28"/>
          <w:szCs w:val="28"/>
          <w:lang w:val="en-US"/>
        </w:rPr>
      </w:pPr>
      <w:r w:rsidRPr="00FE50A0">
        <w:rPr>
          <w:rFonts w:ascii="Times New Roman" w:hAnsi="Times New Roman" w:cs="Times New Roman"/>
          <w:sz w:val="28"/>
          <w:lang w:val="en-US"/>
        </w:rPr>
        <w:t xml:space="preserve">NPWT </w:t>
      </w:r>
      <w:r w:rsidRPr="00FE50A0">
        <w:rPr>
          <w:rFonts w:ascii="Times New Roman" w:hAnsi="Times New Roman" w:cs="Times New Roman"/>
          <w:bCs/>
          <w:sz w:val="28"/>
          <w:szCs w:val="28"/>
          <w:lang w:val="uk-UA"/>
        </w:rPr>
        <w:t>–</w:t>
      </w:r>
      <w:r w:rsidRPr="00FE50A0">
        <w:rPr>
          <w:rFonts w:ascii="Times New Roman" w:hAnsi="Times New Roman" w:cs="Times New Roman"/>
          <w:sz w:val="28"/>
          <w:lang w:val="en-US"/>
        </w:rPr>
        <w:t xml:space="preserve"> </w:t>
      </w:r>
      <w:r w:rsidRPr="00FE50A0">
        <w:rPr>
          <w:rFonts w:ascii="Times New Roman" w:hAnsi="Times New Roman" w:cs="Times New Roman"/>
          <w:sz w:val="28"/>
          <w:lang w:val="uk-UA"/>
        </w:rPr>
        <w:t>Negative Pressure Wound Treatment</w:t>
      </w:r>
      <w:r w:rsidRPr="00FE50A0">
        <w:rPr>
          <w:rFonts w:ascii="Times New Roman" w:hAnsi="Times New Roman" w:cs="Times New Roman"/>
          <w:sz w:val="28"/>
          <w:lang w:val="en-US"/>
        </w:rPr>
        <w:t>;</w:t>
      </w:r>
    </w:p>
    <w:p w14:paraId="33A7B2FA" w14:textId="77777777" w:rsidR="00FE50A0" w:rsidRPr="00FE50A0" w:rsidRDefault="00FE50A0" w:rsidP="000C618B">
      <w:pPr>
        <w:tabs>
          <w:tab w:val="right" w:leader="dot" w:pos="9355"/>
        </w:tabs>
        <w:spacing w:line="240" w:lineRule="auto"/>
        <w:rPr>
          <w:rFonts w:ascii="Times New Roman" w:hAnsi="Times New Roman" w:cs="Times New Roman"/>
          <w:bCs/>
          <w:sz w:val="28"/>
          <w:szCs w:val="28"/>
          <w:lang w:val="uk-UA"/>
        </w:rPr>
      </w:pPr>
      <w:r w:rsidRPr="00FE50A0">
        <w:rPr>
          <w:rFonts w:ascii="Times New Roman" w:hAnsi="Times New Roman" w:cs="Times New Roman"/>
          <w:bCs/>
          <w:sz w:val="28"/>
          <w:szCs w:val="28"/>
          <w:lang w:val="uk-UA"/>
        </w:rPr>
        <w:t>PDGF – фактор росту тромбоцитарного походження;</w:t>
      </w:r>
    </w:p>
    <w:p w14:paraId="438A0227" w14:textId="77777777" w:rsidR="00FE50A0" w:rsidRPr="00FE50A0" w:rsidRDefault="00FE50A0" w:rsidP="000C618B">
      <w:pPr>
        <w:tabs>
          <w:tab w:val="right" w:leader="dot" w:pos="9355"/>
        </w:tabs>
        <w:spacing w:line="240" w:lineRule="auto"/>
        <w:rPr>
          <w:rFonts w:ascii="Times New Roman" w:hAnsi="Times New Roman" w:cs="Times New Roman"/>
          <w:sz w:val="28"/>
          <w:lang w:val="uk-UA"/>
        </w:rPr>
      </w:pPr>
      <w:r w:rsidRPr="00FE50A0">
        <w:rPr>
          <w:rFonts w:ascii="Times New Roman" w:hAnsi="Times New Roman" w:cs="Times New Roman"/>
          <w:sz w:val="28"/>
          <w:lang w:val="uk-UA"/>
        </w:rPr>
        <w:t xml:space="preserve">ТGF-β </w:t>
      </w:r>
      <w:r w:rsidRPr="00FE50A0">
        <w:rPr>
          <w:rFonts w:ascii="Times New Roman" w:hAnsi="Times New Roman" w:cs="Times New Roman"/>
          <w:bCs/>
          <w:sz w:val="28"/>
          <w:szCs w:val="28"/>
          <w:lang w:val="uk-UA"/>
        </w:rPr>
        <w:t>–</w:t>
      </w:r>
      <w:r w:rsidRPr="00FE50A0">
        <w:rPr>
          <w:rFonts w:ascii="Times New Roman" w:hAnsi="Times New Roman" w:cs="Times New Roman"/>
          <w:sz w:val="28"/>
          <w:lang w:val="uk-UA"/>
        </w:rPr>
        <w:t xml:space="preserve"> трансформуючий фактор росту-β;</w:t>
      </w:r>
    </w:p>
    <w:p w14:paraId="20816A23" w14:textId="77777777" w:rsidR="00FE50A0" w:rsidRPr="00FE50A0" w:rsidRDefault="00FE50A0" w:rsidP="000C618B">
      <w:pPr>
        <w:tabs>
          <w:tab w:val="right" w:leader="dot" w:pos="9355"/>
        </w:tabs>
        <w:spacing w:line="240" w:lineRule="auto"/>
        <w:rPr>
          <w:rFonts w:ascii="Times New Roman" w:hAnsi="Times New Roman" w:cs="Times New Roman"/>
          <w:bCs/>
          <w:sz w:val="28"/>
          <w:szCs w:val="28"/>
          <w:lang w:val="uk-UA"/>
        </w:rPr>
      </w:pPr>
      <w:r w:rsidRPr="00FE50A0">
        <w:rPr>
          <w:rFonts w:ascii="Times New Roman" w:hAnsi="Times New Roman" w:cs="Times New Roman"/>
          <w:sz w:val="28"/>
          <w:lang w:val="en-US"/>
        </w:rPr>
        <w:t>VAC-</w:t>
      </w:r>
      <w:r w:rsidRPr="00FE50A0">
        <w:rPr>
          <w:rFonts w:ascii="Times New Roman" w:hAnsi="Times New Roman" w:cs="Times New Roman"/>
          <w:sz w:val="28"/>
          <w:lang w:val="uk-UA"/>
        </w:rPr>
        <w:t>терапія – вакуум-терапія (</w:t>
      </w:r>
      <w:r w:rsidRPr="00FE50A0">
        <w:rPr>
          <w:rFonts w:ascii="Times New Roman" w:hAnsi="Times New Roman" w:cs="Times New Roman"/>
          <w:sz w:val="28"/>
          <w:lang w:val="en-US"/>
        </w:rPr>
        <w:t>Vacuum-Assisted Closure</w:t>
      </w:r>
      <w:r w:rsidRPr="00FE50A0">
        <w:rPr>
          <w:rFonts w:ascii="Times New Roman" w:hAnsi="Times New Roman" w:cs="Times New Roman"/>
          <w:sz w:val="28"/>
          <w:lang w:val="uk-UA"/>
        </w:rPr>
        <w:t>);</w:t>
      </w:r>
    </w:p>
    <w:p w14:paraId="1FD17DA2" w14:textId="77777777" w:rsidR="00FE50A0" w:rsidRPr="00FE50A0" w:rsidRDefault="00FE50A0" w:rsidP="000C618B">
      <w:pPr>
        <w:tabs>
          <w:tab w:val="right" w:leader="dot" w:pos="9355"/>
        </w:tabs>
        <w:spacing w:line="240" w:lineRule="auto"/>
        <w:rPr>
          <w:rFonts w:ascii="Times New Roman" w:hAnsi="Times New Roman" w:cs="Times New Roman"/>
          <w:bCs/>
          <w:sz w:val="28"/>
          <w:szCs w:val="28"/>
          <w:lang w:val="uk-UA"/>
        </w:rPr>
      </w:pPr>
      <w:r w:rsidRPr="00FE50A0">
        <w:rPr>
          <w:rFonts w:ascii="Times New Roman" w:hAnsi="Times New Roman" w:cs="Times New Roman"/>
          <w:bCs/>
          <w:sz w:val="28"/>
          <w:szCs w:val="28"/>
          <w:lang w:val="en-US"/>
        </w:rPr>
        <w:t>VEGF</w:t>
      </w:r>
      <w:r w:rsidRPr="00FE50A0">
        <w:rPr>
          <w:rFonts w:ascii="Times New Roman" w:hAnsi="Times New Roman" w:cs="Times New Roman"/>
          <w:bCs/>
          <w:sz w:val="28"/>
          <w:szCs w:val="28"/>
        </w:rPr>
        <w:t xml:space="preserve"> – </w:t>
      </w:r>
      <w:r w:rsidRPr="00FE50A0">
        <w:rPr>
          <w:rFonts w:ascii="Times New Roman" w:hAnsi="Times New Roman" w:cs="Times New Roman"/>
          <w:bCs/>
          <w:sz w:val="28"/>
          <w:szCs w:val="28"/>
          <w:lang w:val="uk-UA"/>
        </w:rPr>
        <w:t>фактор росту ендотеліоцитів судин</w:t>
      </w:r>
    </w:p>
    <w:p w14:paraId="42CD7D2D" w14:textId="77777777" w:rsidR="00FE50A0" w:rsidRPr="00FE50A0" w:rsidRDefault="00FE50A0" w:rsidP="000C618B">
      <w:pPr>
        <w:spacing w:line="240" w:lineRule="auto"/>
        <w:rPr>
          <w:rFonts w:ascii="Times New Roman" w:hAnsi="Times New Roman" w:cs="Times New Roman"/>
        </w:rPr>
      </w:pPr>
    </w:p>
    <w:p w14:paraId="60481292" w14:textId="77777777" w:rsidR="00FE50A0" w:rsidRPr="00FE50A0" w:rsidRDefault="00FE50A0" w:rsidP="000C618B">
      <w:pPr>
        <w:spacing w:line="240" w:lineRule="auto"/>
        <w:rPr>
          <w:rFonts w:ascii="Times New Roman" w:hAnsi="Times New Roman" w:cs="Times New Roman"/>
        </w:rPr>
      </w:pPr>
    </w:p>
    <w:p w14:paraId="47FD421B" w14:textId="77777777" w:rsidR="00FE50A0" w:rsidRPr="00FE50A0" w:rsidRDefault="00FE50A0" w:rsidP="000C618B">
      <w:pPr>
        <w:spacing w:line="240" w:lineRule="auto"/>
        <w:rPr>
          <w:rFonts w:ascii="Times New Roman" w:hAnsi="Times New Roman" w:cs="Times New Roman"/>
        </w:rPr>
      </w:pPr>
    </w:p>
    <w:p w14:paraId="59DDE232" w14:textId="77777777" w:rsidR="00FE50A0" w:rsidRPr="00FE50A0" w:rsidRDefault="00FE50A0" w:rsidP="000C618B">
      <w:pPr>
        <w:spacing w:line="240" w:lineRule="auto"/>
        <w:rPr>
          <w:rFonts w:ascii="Times New Roman" w:hAnsi="Times New Roman" w:cs="Times New Roman"/>
        </w:rPr>
      </w:pPr>
    </w:p>
    <w:p w14:paraId="303B7095" w14:textId="77777777" w:rsidR="00505D65" w:rsidRPr="00FE50A0" w:rsidRDefault="00505D65" w:rsidP="000C618B">
      <w:pPr>
        <w:tabs>
          <w:tab w:val="num" w:pos="720"/>
        </w:tabs>
        <w:spacing w:line="240" w:lineRule="auto"/>
        <w:jc w:val="both"/>
        <w:rPr>
          <w:rFonts w:ascii="Times New Roman" w:hAnsi="Times New Roman" w:cs="Times New Roman"/>
          <w:sz w:val="28"/>
          <w:szCs w:val="28"/>
          <w:lang w:val="en"/>
        </w:rPr>
      </w:pPr>
    </w:p>
    <w:p w14:paraId="735AC47D" w14:textId="77777777" w:rsidR="00505D65" w:rsidRPr="00FE50A0" w:rsidRDefault="00505D65" w:rsidP="000C618B">
      <w:pPr>
        <w:tabs>
          <w:tab w:val="num" w:pos="720"/>
        </w:tabs>
        <w:spacing w:line="240" w:lineRule="auto"/>
        <w:jc w:val="both"/>
        <w:rPr>
          <w:rFonts w:ascii="Times New Roman" w:hAnsi="Times New Roman" w:cs="Times New Roman"/>
          <w:sz w:val="28"/>
          <w:szCs w:val="28"/>
          <w:lang w:val="uk-UA"/>
        </w:rPr>
      </w:pPr>
      <w:r w:rsidRPr="00FE50A0">
        <w:rPr>
          <w:rFonts w:ascii="Times New Roman" w:hAnsi="Times New Roman" w:cs="Times New Roman"/>
          <w:sz w:val="28"/>
          <w:szCs w:val="28"/>
          <w:lang w:val="uk-UA"/>
        </w:rPr>
        <w:t xml:space="preserve">     </w:t>
      </w:r>
    </w:p>
    <w:p w14:paraId="7C30F0BC" w14:textId="77777777" w:rsidR="00505D65" w:rsidRPr="00FE50A0" w:rsidRDefault="00505D65" w:rsidP="000C618B">
      <w:pPr>
        <w:tabs>
          <w:tab w:val="num" w:pos="720"/>
        </w:tabs>
        <w:spacing w:line="240" w:lineRule="auto"/>
        <w:jc w:val="center"/>
        <w:rPr>
          <w:rFonts w:ascii="Times New Roman" w:hAnsi="Times New Roman" w:cs="Times New Roman"/>
          <w:sz w:val="28"/>
          <w:szCs w:val="28"/>
          <w:lang w:val="uk-UA"/>
        </w:rPr>
      </w:pPr>
    </w:p>
    <w:p w14:paraId="7C9049EA" w14:textId="77777777" w:rsidR="002E6B2A" w:rsidRPr="00FE50A0" w:rsidRDefault="002E6B2A" w:rsidP="000C618B">
      <w:pPr>
        <w:tabs>
          <w:tab w:val="num" w:pos="0"/>
          <w:tab w:val="num" w:pos="720"/>
        </w:tabs>
        <w:spacing w:line="240" w:lineRule="auto"/>
        <w:jc w:val="both"/>
        <w:rPr>
          <w:rFonts w:ascii="Times New Roman" w:hAnsi="Times New Roman" w:cs="Times New Roman"/>
          <w:sz w:val="28"/>
          <w:szCs w:val="28"/>
          <w:lang w:val="uk-UA"/>
        </w:rPr>
      </w:pPr>
    </w:p>
    <w:p w14:paraId="46708C52" w14:textId="77777777" w:rsidR="002E6B2A" w:rsidRPr="00FE50A0" w:rsidRDefault="002E6B2A" w:rsidP="000C618B">
      <w:pPr>
        <w:tabs>
          <w:tab w:val="num" w:pos="360"/>
          <w:tab w:val="num" w:pos="720"/>
        </w:tabs>
        <w:spacing w:line="240" w:lineRule="auto"/>
        <w:rPr>
          <w:rFonts w:ascii="Times New Roman" w:hAnsi="Times New Roman" w:cs="Times New Roman"/>
          <w:sz w:val="28"/>
          <w:szCs w:val="28"/>
          <w:lang w:val="uk-UA"/>
        </w:rPr>
      </w:pPr>
    </w:p>
    <w:p w14:paraId="66C3F86F" w14:textId="77777777" w:rsidR="002E6B2A" w:rsidRPr="00FE50A0" w:rsidRDefault="002E6B2A" w:rsidP="000C618B">
      <w:pPr>
        <w:pStyle w:val="a5"/>
        <w:spacing w:after="160"/>
        <w:jc w:val="center"/>
        <w:rPr>
          <w:b/>
          <w:sz w:val="28"/>
          <w:szCs w:val="28"/>
          <w:lang w:val="uk-UA"/>
        </w:rPr>
      </w:pPr>
    </w:p>
    <w:p w14:paraId="071EA194" w14:textId="77777777" w:rsidR="002E6B2A" w:rsidRPr="002E6B2A" w:rsidRDefault="002E6B2A" w:rsidP="002E6B2A">
      <w:pPr>
        <w:pStyle w:val="a5"/>
        <w:spacing w:after="160" w:line="276" w:lineRule="auto"/>
        <w:jc w:val="center"/>
        <w:rPr>
          <w:b/>
          <w:sz w:val="28"/>
          <w:szCs w:val="28"/>
          <w:lang w:val="uk-UA"/>
        </w:rPr>
      </w:pPr>
    </w:p>
    <w:p w14:paraId="3D2969C8" w14:textId="77777777" w:rsidR="002E6B2A" w:rsidRPr="002E6B2A" w:rsidRDefault="002E6B2A" w:rsidP="002E6B2A">
      <w:pPr>
        <w:pStyle w:val="a5"/>
        <w:spacing w:after="160" w:line="276" w:lineRule="auto"/>
        <w:jc w:val="center"/>
        <w:rPr>
          <w:b/>
          <w:sz w:val="28"/>
          <w:szCs w:val="28"/>
          <w:lang w:val="uk-UA"/>
        </w:rPr>
      </w:pPr>
    </w:p>
    <w:p w14:paraId="78CBEE47" w14:textId="77777777" w:rsidR="002E6B2A" w:rsidRPr="002E6B2A" w:rsidRDefault="002E6B2A" w:rsidP="002E6B2A">
      <w:pPr>
        <w:pStyle w:val="a5"/>
        <w:spacing w:after="160" w:line="276" w:lineRule="auto"/>
        <w:jc w:val="center"/>
        <w:rPr>
          <w:b/>
          <w:sz w:val="28"/>
          <w:szCs w:val="28"/>
          <w:lang w:val="uk-UA"/>
        </w:rPr>
      </w:pPr>
    </w:p>
    <w:p w14:paraId="428104B7" w14:textId="77777777" w:rsidR="002E6B2A" w:rsidRPr="002E6B2A" w:rsidRDefault="002E6B2A" w:rsidP="002E6B2A">
      <w:pPr>
        <w:pStyle w:val="a5"/>
        <w:spacing w:after="160" w:line="276" w:lineRule="auto"/>
        <w:jc w:val="center"/>
        <w:rPr>
          <w:b/>
          <w:sz w:val="28"/>
          <w:szCs w:val="28"/>
          <w:lang w:val="uk-UA"/>
        </w:rPr>
      </w:pPr>
    </w:p>
    <w:p w14:paraId="6A9EC21C" w14:textId="77777777" w:rsidR="002E6B2A" w:rsidRPr="002E6B2A" w:rsidRDefault="002E6B2A" w:rsidP="002E6B2A">
      <w:pPr>
        <w:pStyle w:val="a5"/>
        <w:spacing w:after="160" w:line="276" w:lineRule="auto"/>
        <w:jc w:val="center"/>
        <w:rPr>
          <w:b/>
          <w:sz w:val="28"/>
          <w:szCs w:val="28"/>
          <w:lang w:val="uk-UA"/>
        </w:rPr>
      </w:pPr>
    </w:p>
    <w:p w14:paraId="6789A002" w14:textId="77777777" w:rsidR="002E6B2A" w:rsidRPr="002E6B2A" w:rsidRDefault="002E6B2A" w:rsidP="002E6B2A">
      <w:pPr>
        <w:pStyle w:val="a5"/>
        <w:spacing w:after="160" w:line="276" w:lineRule="auto"/>
        <w:jc w:val="center"/>
        <w:rPr>
          <w:b/>
          <w:sz w:val="28"/>
          <w:szCs w:val="28"/>
          <w:lang w:val="uk-UA"/>
        </w:rPr>
      </w:pPr>
    </w:p>
    <w:p w14:paraId="25CC65E3" w14:textId="77777777" w:rsidR="002E6B2A" w:rsidRPr="002E6B2A" w:rsidRDefault="002E6B2A" w:rsidP="002E6B2A">
      <w:pPr>
        <w:pStyle w:val="a5"/>
        <w:spacing w:after="160" w:line="276" w:lineRule="auto"/>
        <w:jc w:val="center"/>
        <w:rPr>
          <w:b/>
          <w:sz w:val="28"/>
          <w:szCs w:val="28"/>
          <w:lang w:val="uk-UA"/>
        </w:rPr>
      </w:pPr>
    </w:p>
    <w:p w14:paraId="2D6D844A" w14:textId="77777777" w:rsidR="002E6B2A" w:rsidRPr="002E6B2A" w:rsidRDefault="002E6B2A" w:rsidP="002E6B2A">
      <w:pPr>
        <w:pStyle w:val="a5"/>
        <w:spacing w:after="160" w:line="276" w:lineRule="auto"/>
        <w:jc w:val="center"/>
        <w:rPr>
          <w:b/>
          <w:sz w:val="28"/>
          <w:szCs w:val="28"/>
          <w:lang w:val="uk-UA"/>
        </w:rPr>
      </w:pPr>
    </w:p>
    <w:p w14:paraId="5D78E804" w14:textId="77777777" w:rsidR="002E6B2A" w:rsidRPr="002E6B2A" w:rsidRDefault="002E6B2A" w:rsidP="002E6B2A">
      <w:pPr>
        <w:pStyle w:val="a5"/>
        <w:spacing w:after="160" w:line="276" w:lineRule="auto"/>
        <w:jc w:val="center"/>
        <w:rPr>
          <w:b/>
          <w:sz w:val="28"/>
          <w:szCs w:val="28"/>
          <w:lang w:val="uk-UA"/>
        </w:rPr>
      </w:pPr>
    </w:p>
    <w:p w14:paraId="0269D931" w14:textId="77777777" w:rsidR="002E6B2A" w:rsidRPr="002E6B2A" w:rsidRDefault="002E6B2A" w:rsidP="002E6B2A">
      <w:pPr>
        <w:pStyle w:val="a5"/>
        <w:spacing w:after="160" w:line="276" w:lineRule="auto"/>
        <w:jc w:val="center"/>
        <w:rPr>
          <w:b/>
          <w:sz w:val="28"/>
          <w:szCs w:val="28"/>
          <w:lang w:val="uk-UA"/>
        </w:rPr>
      </w:pPr>
    </w:p>
    <w:p w14:paraId="31BDEA51" w14:textId="77777777" w:rsidR="002E6B2A" w:rsidRPr="002E6B2A" w:rsidRDefault="002E6B2A" w:rsidP="002E6B2A">
      <w:pPr>
        <w:pStyle w:val="a5"/>
        <w:spacing w:after="160" w:line="276" w:lineRule="auto"/>
        <w:jc w:val="center"/>
        <w:rPr>
          <w:b/>
          <w:sz w:val="28"/>
          <w:szCs w:val="28"/>
          <w:lang w:val="uk-UA"/>
        </w:rPr>
      </w:pPr>
    </w:p>
    <w:p w14:paraId="5DD30423" w14:textId="77777777" w:rsidR="002E6B2A" w:rsidRDefault="002E6B2A" w:rsidP="002E6B2A">
      <w:pPr>
        <w:pStyle w:val="a5"/>
        <w:spacing w:line="360" w:lineRule="auto"/>
        <w:jc w:val="center"/>
        <w:rPr>
          <w:b/>
          <w:sz w:val="28"/>
          <w:szCs w:val="28"/>
          <w:lang w:val="uk-UA"/>
        </w:rPr>
      </w:pPr>
    </w:p>
    <w:p w14:paraId="035293FA" w14:textId="77777777" w:rsidR="002E6B2A" w:rsidRDefault="002E6B2A" w:rsidP="002E6B2A">
      <w:pPr>
        <w:pStyle w:val="a5"/>
        <w:spacing w:line="360" w:lineRule="auto"/>
        <w:jc w:val="center"/>
        <w:rPr>
          <w:b/>
          <w:sz w:val="28"/>
          <w:szCs w:val="28"/>
          <w:lang w:val="uk-UA"/>
        </w:rPr>
      </w:pPr>
    </w:p>
    <w:p w14:paraId="12038875" w14:textId="77777777" w:rsidR="002E6B2A" w:rsidRDefault="002E6B2A" w:rsidP="002E6B2A">
      <w:pPr>
        <w:pStyle w:val="a5"/>
        <w:spacing w:line="360" w:lineRule="auto"/>
        <w:jc w:val="center"/>
        <w:rPr>
          <w:b/>
          <w:sz w:val="28"/>
          <w:szCs w:val="28"/>
          <w:lang w:val="uk-UA"/>
        </w:rPr>
      </w:pPr>
    </w:p>
    <w:p w14:paraId="2C96B18C" w14:textId="77777777" w:rsidR="002E6B2A" w:rsidRDefault="002E6B2A" w:rsidP="002E6B2A">
      <w:pPr>
        <w:pStyle w:val="a5"/>
        <w:spacing w:line="360" w:lineRule="auto"/>
        <w:jc w:val="center"/>
        <w:rPr>
          <w:b/>
          <w:sz w:val="28"/>
          <w:szCs w:val="28"/>
          <w:lang w:val="uk-UA"/>
        </w:rPr>
      </w:pPr>
    </w:p>
    <w:p w14:paraId="2C260574" w14:textId="77777777" w:rsidR="002E6B2A" w:rsidRDefault="002E6B2A" w:rsidP="002E6B2A">
      <w:pPr>
        <w:pStyle w:val="a5"/>
        <w:spacing w:line="360" w:lineRule="auto"/>
        <w:jc w:val="center"/>
        <w:rPr>
          <w:b/>
          <w:sz w:val="28"/>
          <w:szCs w:val="28"/>
          <w:lang w:val="uk-UA"/>
        </w:rPr>
      </w:pPr>
    </w:p>
    <w:p w14:paraId="49ABF274" w14:textId="77777777" w:rsidR="002E6B2A" w:rsidRDefault="002E6B2A" w:rsidP="002E6B2A">
      <w:pPr>
        <w:pStyle w:val="a5"/>
        <w:spacing w:line="360" w:lineRule="auto"/>
        <w:jc w:val="center"/>
        <w:rPr>
          <w:b/>
          <w:sz w:val="28"/>
          <w:szCs w:val="28"/>
          <w:lang w:val="uk-UA"/>
        </w:rPr>
      </w:pPr>
    </w:p>
    <w:p w14:paraId="648138A3" w14:textId="77777777" w:rsidR="0028113E" w:rsidRPr="0028113E" w:rsidRDefault="0028113E" w:rsidP="0028113E">
      <w:pPr>
        <w:spacing w:line="276" w:lineRule="auto"/>
        <w:jc w:val="both"/>
        <w:rPr>
          <w:rFonts w:ascii="Times New Roman" w:hAnsi="Times New Roman" w:cs="Times New Roman"/>
          <w:sz w:val="28"/>
          <w:szCs w:val="28"/>
          <w:lang w:val="uk-UA"/>
        </w:rPr>
      </w:pPr>
    </w:p>
    <w:p w14:paraId="4C669FA7" w14:textId="77777777" w:rsidR="0028113E" w:rsidRPr="0028113E" w:rsidRDefault="0028113E" w:rsidP="0028113E">
      <w:pPr>
        <w:spacing w:line="276" w:lineRule="auto"/>
        <w:jc w:val="both"/>
        <w:rPr>
          <w:rFonts w:ascii="Times New Roman" w:hAnsi="Times New Roman" w:cs="Times New Roman"/>
          <w:sz w:val="28"/>
          <w:szCs w:val="28"/>
          <w:highlight w:val="yellow"/>
          <w:lang w:val="uk-UA"/>
        </w:rPr>
      </w:pPr>
    </w:p>
    <w:p w14:paraId="1807ACBA" w14:textId="77777777" w:rsidR="0028113E" w:rsidRPr="0028113E" w:rsidRDefault="0028113E" w:rsidP="0028113E">
      <w:pPr>
        <w:spacing w:after="0" w:line="276" w:lineRule="auto"/>
        <w:jc w:val="both"/>
        <w:rPr>
          <w:rFonts w:ascii="Times New Roman" w:hAnsi="Times New Roman" w:cs="Times New Roman"/>
          <w:sz w:val="28"/>
          <w:szCs w:val="28"/>
          <w:lang w:val="uk-UA"/>
        </w:rPr>
      </w:pPr>
    </w:p>
    <w:p w14:paraId="797A13FD" w14:textId="77777777" w:rsidR="0028113E" w:rsidRPr="0028113E" w:rsidRDefault="0028113E" w:rsidP="0028113E">
      <w:pPr>
        <w:spacing w:after="0" w:line="276" w:lineRule="auto"/>
        <w:rPr>
          <w:rFonts w:ascii="Times New Roman" w:hAnsi="Times New Roman" w:cs="Times New Roman"/>
          <w:b/>
          <w:sz w:val="28"/>
          <w:szCs w:val="28"/>
          <w:lang w:val="uk-UA"/>
        </w:rPr>
      </w:pPr>
    </w:p>
    <w:p w14:paraId="5B5DC87F" w14:textId="77777777" w:rsidR="0028113E" w:rsidRPr="0028113E" w:rsidRDefault="0028113E" w:rsidP="0028113E">
      <w:pPr>
        <w:spacing w:after="0" w:line="276" w:lineRule="auto"/>
        <w:jc w:val="both"/>
        <w:rPr>
          <w:rFonts w:ascii="Times New Roman" w:hAnsi="Times New Roman" w:cs="Times New Roman"/>
          <w:sz w:val="28"/>
          <w:szCs w:val="28"/>
          <w:lang w:val="uk-UA"/>
        </w:rPr>
      </w:pPr>
    </w:p>
    <w:p w14:paraId="37E18615" w14:textId="77777777" w:rsidR="00A72998" w:rsidRPr="0028113E" w:rsidRDefault="00A72998" w:rsidP="0028113E">
      <w:pPr>
        <w:spacing w:after="0" w:line="276" w:lineRule="auto"/>
        <w:jc w:val="both"/>
        <w:rPr>
          <w:rFonts w:ascii="Times New Roman" w:hAnsi="Times New Roman" w:cs="Times New Roman"/>
          <w:sz w:val="28"/>
          <w:szCs w:val="28"/>
          <w:lang w:val="uk-UA"/>
        </w:rPr>
      </w:pPr>
    </w:p>
    <w:sectPr w:rsidR="00A72998" w:rsidRPr="0028113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3A6DB" w14:textId="77777777" w:rsidR="002F596F" w:rsidRDefault="002F596F" w:rsidP="00D16A99">
      <w:pPr>
        <w:spacing w:after="0" w:line="240" w:lineRule="auto"/>
      </w:pPr>
      <w:r>
        <w:separator/>
      </w:r>
    </w:p>
  </w:endnote>
  <w:endnote w:type="continuationSeparator" w:id="0">
    <w:p w14:paraId="7239F855" w14:textId="77777777" w:rsidR="002F596F" w:rsidRDefault="002F596F" w:rsidP="00D1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B31B3" w14:textId="77777777" w:rsidR="002F596F" w:rsidRDefault="002F596F" w:rsidP="00D16A99">
      <w:pPr>
        <w:spacing w:after="0" w:line="240" w:lineRule="auto"/>
      </w:pPr>
      <w:r>
        <w:separator/>
      </w:r>
    </w:p>
  </w:footnote>
  <w:footnote w:type="continuationSeparator" w:id="0">
    <w:p w14:paraId="581FCF33" w14:textId="77777777" w:rsidR="002F596F" w:rsidRDefault="002F596F" w:rsidP="00D16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8545E" w14:textId="7A2EC7E1" w:rsidR="003A3859" w:rsidRDefault="003A3859">
    <w:pPr>
      <w:pStyle w:val="a9"/>
      <w:jc w:val="center"/>
    </w:pPr>
  </w:p>
  <w:p w14:paraId="3125FCB6" w14:textId="5E1876D8" w:rsidR="003A3859" w:rsidRDefault="003A3859">
    <w:pPr>
      <w:pStyle w:val="a9"/>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B123B"/>
    <w:multiLevelType w:val="hybridMultilevel"/>
    <w:tmpl w:val="55E00E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A6D554A"/>
    <w:multiLevelType w:val="hybridMultilevel"/>
    <w:tmpl w:val="729C6B0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C9F08FC"/>
    <w:multiLevelType w:val="hybridMultilevel"/>
    <w:tmpl w:val="AFF032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F0B79B5"/>
    <w:multiLevelType w:val="hybridMultilevel"/>
    <w:tmpl w:val="C80AD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CC7C9E"/>
    <w:multiLevelType w:val="hybridMultilevel"/>
    <w:tmpl w:val="F8242DA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7377678B"/>
    <w:multiLevelType w:val="hybridMultilevel"/>
    <w:tmpl w:val="3E78D29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7D1D1CA2"/>
    <w:multiLevelType w:val="hybridMultilevel"/>
    <w:tmpl w:val="4E72F2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A7"/>
    <w:rsid w:val="00045CB5"/>
    <w:rsid w:val="0005106A"/>
    <w:rsid w:val="000733BA"/>
    <w:rsid w:val="000757E9"/>
    <w:rsid w:val="000B30A2"/>
    <w:rsid w:val="000C618B"/>
    <w:rsid w:val="000E20DC"/>
    <w:rsid w:val="00120C0B"/>
    <w:rsid w:val="00166CE0"/>
    <w:rsid w:val="001A74AD"/>
    <w:rsid w:val="001B3EA7"/>
    <w:rsid w:val="001F480D"/>
    <w:rsid w:val="001F6DF1"/>
    <w:rsid w:val="0021375E"/>
    <w:rsid w:val="0025100E"/>
    <w:rsid w:val="00261482"/>
    <w:rsid w:val="0028113E"/>
    <w:rsid w:val="00295B60"/>
    <w:rsid w:val="002B7024"/>
    <w:rsid w:val="002E6B2A"/>
    <w:rsid w:val="002F596F"/>
    <w:rsid w:val="0030138C"/>
    <w:rsid w:val="0031579F"/>
    <w:rsid w:val="003320B9"/>
    <w:rsid w:val="00336FD4"/>
    <w:rsid w:val="00366F97"/>
    <w:rsid w:val="00393EFC"/>
    <w:rsid w:val="003A3859"/>
    <w:rsid w:val="003E35E2"/>
    <w:rsid w:val="003E75F8"/>
    <w:rsid w:val="00411245"/>
    <w:rsid w:val="00420AB3"/>
    <w:rsid w:val="0042271C"/>
    <w:rsid w:val="00431AEC"/>
    <w:rsid w:val="004E7EA1"/>
    <w:rsid w:val="004F24F0"/>
    <w:rsid w:val="004F3158"/>
    <w:rsid w:val="00505D65"/>
    <w:rsid w:val="00530519"/>
    <w:rsid w:val="0054354C"/>
    <w:rsid w:val="0055526E"/>
    <w:rsid w:val="00584174"/>
    <w:rsid w:val="00592A78"/>
    <w:rsid w:val="005D0A02"/>
    <w:rsid w:val="005D5499"/>
    <w:rsid w:val="0062055B"/>
    <w:rsid w:val="0064070F"/>
    <w:rsid w:val="00656AD5"/>
    <w:rsid w:val="00685F10"/>
    <w:rsid w:val="006A0851"/>
    <w:rsid w:val="006A779E"/>
    <w:rsid w:val="006C4BBE"/>
    <w:rsid w:val="0070193E"/>
    <w:rsid w:val="00704271"/>
    <w:rsid w:val="00704980"/>
    <w:rsid w:val="00726336"/>
    <w:rsid w:val="007662BF"/>
    <w:rsid w:val="0077513F"/>
    <w:rsid w:val="00792333"/>
    <w:rsid w:val="007A0DBC"/>
    <w:rsid w:val="007D6EBD"/>
    <w:rsid w:val="00815C91"/>
    <w:rsid w:val="00837A44"/>
    <w:rsid w:val="00842693"/>
    <w:rsid w:val="00866C32"/>
    <w:rsid w:val="00897C77"/>
    <w:rsid w:val="008B01C0"/>
    <w:rsid w:val="008B2E51"/>
    <w:rsid w:val="008B6679"/>
    <w:rsid w:val="008C0C14"/>
    <w:rsid w:val="008D57B6"/>
    <w:rsid w:val="008E1829"/>
    <w:rsid w:val="009231E7"/>
    <w:rsid w:val="00936E01"/>
    <w:rsid w:val="00942A7C"/>
    <w:rsid w:val="0097226D"/>
    <w:rsid w:val="00993953"/>
    <w:rsid w:val="009B18C0"/>
    <w:rsid w:val="009C6AC1"/>
    <w:rsid w:val="009E0CBA"/>
    <w:rsid w:val="00A04469"/>
    <w:rsid w:val="00A07D4C"/>
    <w:rsid w:val="00A53964"/>
    <w:rsid w:val="00A72998"/>
    <w:rsid w:val="00A96042"/>
    <w:rsid w:val="00AB0F91"/>
    <w:rsid w:val="00AC3747"/>
    <w:rsid w:val="00AD5386"/>
    <w:rsid w:val="00AE67D3"/>
    <w:rsid w:val="00B10859"/>
    <w:rsid w:val="00B422CA"/>
    <w:rsid w:val="00B745A6"/>
    <w:rsid w:val="00B86F7E"/>
    <w:rsid w:val="00BA7E73"/>
    <w:rsid w:val="00BB5C9C"/>
    <w:rsid w:val="00C13233"/>
    <w:rsid w:val="00C34D53"/>
    <w:rsid w:val="00C3669F"/>
    <w:rsid w:val="00CA1BB4"/>
    <w:rsid w:val="00CA5F7C"/>
    <w:rsid w:val="00CB21CF"/>
    <w:rsid w:val="00CD611A"/>
    <w:rsid w:val="00CF329B"/>
    <w:rsid w:val="00D10AC0"/>
    <w:rsid w:val="00D16A99"/>
    <w:rsid w:val="00D336DA"/>
    <w:rsid w:val="00D35A05"/>
    <w:rsid w:val="00D4736B"/>
    <w:rsid w:val="00D56252"/>
    <w:rsid w:val="00D97A7C"/>
    <w:rsid w:val="00DA18F7"/>
    <w:rsid w:val="00DB1E86"/>
    <w:rsid w:val="00DC6C98"/>
    <w:rsid w:val="00DC7315"/>
    <w:rsid w:val="00DE1098"/>
    <w:rsid w:val="00E12115"/>
    <w:rsid w:val="00E77751"/>
    <w:rsid w:val="00EA468C"/>
    <w:rsid w:val="00EB6DBA"/>
    <w:rsid w:val="00EC0682"/>
    <w:rsid w:val="00ED1FDA"/>
    <w:rsid w:val="00ED7FCB"/>
    <w:rsid w:val="00EE260D"/>
    <w:rsid w:val="00EE4335"/>
    <w:rsid w:val="00EF7423"/>
    <w:rsid w:val="00F04C12"/>
    <w:rsid w:val="00F617BC"/>
    <w:rsid w:val="00F85039"/>
    <w:rsid w:val="00FB73A8"/>
    <w:rsid w:val="00FB74DC"/>
    <w:rsid w:val="00FD39DD"/>
    <w:rsid w:val="00FD4066"/>
    <w:rsid w:val="00FE2D29"/>
    <w:rsid w:val="00FE5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F99A1"/>
  <w15:chartTrackingRefBased/>
  <w15:docId w15:val="{2EC2037C-D93F-40C2-A43E-A45C5C6D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044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942A7C"/>
    <w:pPr>
      <w:keepNext/>
      <w:spacing w:after="0" w:line="360" w:lineRule="auto"/>
      <w:ind w:left="360"/>
      <w:jc w:val="both"/>
      <w:outlineLvl w:val="1"/>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05106A"/>
    <w:pPr>
      <w:spacing w:after="0" w:line="360" w:lineRule="auto"/>
      <w:ind w:left="180" w:firstLine="540"/>
      <w:jc w:val="both"/>
    </w:pPr>
    <w:rPr>
      <w:rFonts w:ascii="Times New Roman" w:eastAsia="Times New Roman" w:hAnsi="Times New Roman" w:cs="Times New Roman"/>
      <w:sz w:val="28"/>
      <w:szCs w:val="28"/>
      <w:lang w:val="uk-UA" w:eastAsia="ru-RU"/>
    </w:rPr>
  </w:style>
  <w:style w:type="character" w:customStyle="1" w:styleId="a4">
    <w:name w:val="Основной текст с отступом Знак"/>
    <w:basedOn w:val="a0"/>
    <w:link w:val="a3"/>
    <w:semiHidden/>
    <w:rsid w:val="0005106A"/>
    <w:rPr>
      <w:rFonts w:ascii="Times New Roman" w:eastAsia="Times New Roman" w:hAnsi="Times New Roman" w:cs="Times New Roman"/>
      <w:sz w:val="28"/>
      <w:szCs w:val="28"/>
      <w:lang w:val="uk-UA" w:eastAsia="ru-RU"/>
    </w:rPr>
  </w:style>
  <w:style w:type="paragraph" w:styleId="a5">
    <w:name w:val="List Paragraph"/>
    <w:basedOn w:val="a"/>
    <w:uiPriority w:val="34"/>
    <w:qFormat/>
    <w:rsid w:val="00AC3747"/>
    <w:pPr>
      <w:spacing w:after="0" w:line="240" w:lineRule="auto"/>
      <w:ind w:left="708"/>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42A7C"/>
    <w:rPr>
      <w:rFonts w:ascii="Times New Roman" w:eastAsia="Times New Roman" w:hAnsi="Times New Roman" w:cs="Times New Roman"/>
      <w:sz w:val="28"/>
      <w:szCs w:val="24"/>
      <w:lang w:val="uk-UA" w:eastAsia="ru-RU"/>
    </w:rPr>
  </w:style>
  <w:style w:type="paragraph" w:styleId="21">
    <w:name w:val="Body Text 2"/>
    <w:basedOn w:val="a"/>
    <w:link w:val="22"/>
    <w:uiPriority w:val="99"/>
    <w:semiHidden/>
    <w:unhideWhenUsed/>
    <w:rsid w:val="00942A7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942A7C"/>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F04C12"/>
    <w:pPr>
      <w:spacing w:after="120"/>
    </w:pPr>
  </w:style>
  <w:style w:type="character" w:customStyle="1" w:styleId="a7">
    <w:name w:val="Основной текст Знак"/>
    <w:basedOn w:val="a0"/>
    <w:link w:val="a6"/>
    <w:uiPriority w:val="99"/>
    <w:rsid w:val="00F04C12"/>
  </w:style>
  <w:style w:type="paragraph" w:styleId="23">
    <w:name w:val="Body Text Indent 2"/>
    <w:basedOn w:val="a"/>
    <w:link w:val="24"/>
    <w:uiPriority w:val="99"/>
    <w:semiHidden/>
    <w:unhideWhenUsed/>
    <w:rsid w:val="00EC0682"/>
    <w:pPr>
      <w:spacing w:after="120" w:line="480" w:lineRule="auto"/>
      <w:ind w:left="283"/>
    </w:pPr>
  </w:style>
  <w:style w:type="character" w:customStyle="1" w:styleId="24">
    <w:name w:val="Основной текст с отступом 2 Знак"/>
    <w:basedOn w:val="a0"/>
    <w:link w:val="23"/>
    <w:uiPriority w:val="99"/>
    <w:semiHidden/>
    <w:rsid w:val="00EC0682"/>
  </w:style>
  <w:style w:type="character" w:customStyle="1" w:styleId="10">
    <w:name w:val="Заголовок 1 Знак"/>
    <w:basedOn w:val="a0"/>
    <w:link w:val="1"/>
    <w:uiPriority w:val="9"/>
    <w:rsid w:val="00A04469"/>
    <w:rPr>
      <w:rFonts w:asciiTheme="majorHAnsi" w:eastAsiaTheme="majorEastAsia" w:hAnsiTheme="majorHAnsi" w:cstheme="majorBidi"/>
      <w:color w:val="2E74B5" w:themeColor="accent1" w:themeShade="BF"/>
      <w:sz w:val="32"/>
      <w:szCs w:val="32"/>
    </w:rPr>
  </w:style>
  <w:style w:type="character" w:customStyle="1" w:styleId="a8">
    <w:name w:val="Заголовок Знак"/>
    <w:rsid w:val="00FE50A0"/>
    <w:rPr>
      <w:rFonts w:ascii="Times New Roman" w:eastAsia="Times New Roman" w:hAnsi="Times New Roman" w:cs="Times New Roman"/>
      <w:b/>
      <w:bCs/>
      <w:sz w:val="28"/>
      <w:szCs w:val="24"/>
      <w:lang w:val="uk-UA" w:eastAsia="ru-RU"/>
    </w:rPr>
  </w:style>
  <w:style w:type="paragraph" w:styleId="a9">
    <w:name w:val="header"/>
    <w:basedOn w:val="a"/>
    <w:link w:val="aa"/>
    <w:uiPriority w:val="99"/>
    <w:unhideWhenUsed/>
    <w:rsid w:val="00D16A9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16A99"/>
  </w:style>
  <w:style w:type="paragraph" w:styleId="ab">
    <w:name w:val="footer"/>
    <w:basedOn w:val="a"/>
    <w:link w:val="ac"/>
    <w:uiPriority w:val="99"/>
    <w:unhideWhenUsed/>
    <w:rsid w:val="00D16A9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16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34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14742</Words>
  <Characters>84031</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Kolosovych</cp:lastModifiedBy>
  <cp:revision>2</cp:revision>
  <dcterms:created xsi:type="dcterms:W3CDTF">2022-01-11T10:07:00Z</dcterms:created>
  <dcterms:modified xsi:type="dcterms:W3CDTF">2022-01-11T10:07:00Z</dcterms:modified>
</cp:coreProperties>
</file>