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17" w:rsidRDefault="001A0C01">
      <w:pPr>
        <w:rPr>
          <w:sz w:val="2"/>
          <w:szCs w:val="2"/>
        </w:rPr>
      </w:pPr>
      <w:r w:rsidRPr="001A0C01">
        <w:pict>
          <v:rect id="_x0000_s1037" style="position:absolute;margin-left:8.55pt;margin-top:282.1pt;width:577.2pt;height:36pt;z-index:-251658752;mso-position-horizontal-relative:page;mso-position-vertical-relative:page" fillcolor="#007db7" stroked="f">
            <w10:wrap anchorx="page" anchory="page"/>
          </v:rect>
        </w:pict>
      </w:r>
      <w:r w:rsidRPr="001A0C01">
        <w:pict>
          <v:rect id="_x0000_s1036" style="position:absolute;margin-left:8.55pt;margin-top:321pt;width:577.2pt;height:406.8pt;z-index:-251658751;mso-position-horizontal-relative:page;mso-position-vertical-relative:page" fillcolor="#007db7" stroked="f">
            <w10:wrap anchorx="page" anchory="page"/>
          </v:rect>
        </w:pict>
      </w:r>
    </w:p>
    <w:p w:rsidR="00F55A17" w:rsidRDefault="001A0C01">
      <w:pPr>
        <w:framePr w:wrap="none" w:vAnchor="page" w:hAnchor="page" w:x="278" w:y="296"/>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1.8pt;height:813pt">
            <v:imagedata r:id="rId7" r:href="rId8"/>
          </v:shape>
        </w:pict>
      </w:r>
    </w:p>
    <w:p w:rsidR="00F55A17" w:rsidRDefault="00F55A17">
      <w:pPr>
        <w:rPr>
          <w:sz w:val="2"/>
          <w:szCs w:val="2"/>
        </w:rPr>
        <w:sectPr w:rsidR="00F55A17">
          <w:pgSz w:w="11906" w:h="16838"/>
          <w:pgMar w:top="0" w:right="0" w:bottom="0" w:left="0" w:header="0" w:footer="3" w:gutter="0"/>
          <w:cols w:space="720"/>
          <w:noEndnote/>
          <w:docGrid w:linePitch="360"/>
        </w:sectPr>
      </w:pPr>
    </w:p>
    <w:p w:rsidR="00F55A17" w:rsidRDefault="00676B57">
      <w:pPr>
        <w:framePr w:wrap="none" w:vAnchor="page" w:hAnchor="page" w:x="86" w:y="128"/>
        <w:rPr>
          <w:sz w:val="2"/>
          <w:szCs w:val="2"/>
        </w:rPr>
      </w:pPr>
      <w:r>
        <w:pict>
          <v:shape id="_x0000_i1026" type="#_x0000_t75" style="width:586.8pt;height:828.6pt">
            <v:imagedata r:id="rId9" r:href="rId10"/>
          </v:shape>
        </w:pict>
      </w:r>
    </w:p>
    <w:p w:rsidR="00F55A17" w:rsidRDefault="00F55A17">
      <w:pPr>
        <w:rPr>
          <w:sz w:val="2"/>
          <w:szCs w:val="2"/>
        </w:rPr>
        <w:sectPr w:rsidR="00F55A17">
          <w:pgSz w:w="11906" w:h="16838"/>
          <w:pgMar w:top="0" w:right="0" w:bottom="0" w:left="0" w:header="0" w:footer="3" w:gutter="0"/>
          <w:cols w:space="720"/>
          <w:noEndnote/>
          <w:docGrid w:linePitch="360"/>
        </w:sectPr>
      </w:pPr>
    </w:p>
    <w:p w:rsidR="00F55A17" w:rsidRDefault="001275F3">
      <w:pPr>
        <w:pStyle w:val="320"/>
        <w:framePr w:w="4157" w:h="7830" w:hRule="exact" w:wrap="none" w:vAnchor="page" w:hAnchor="page" w:x="1178" w:y="1283"/>
        <w:shd w:val="clear" w:color="auto" w:fill="auto"/>
        <w:spacing w:after="32" w:line="170" w:lineRule="exact"/>
        <w:ind w:left="20"/>
      </w:pPr>
      <w:r>
        <w:rPr>
          <w:rStyle w:val="321"/>
        </w:rPr>
        <w:lastRenderedPageBreak/>
        <w:t>Editor-in-</w:t>
      </w:r>
      <w:proofErr w:type="spellStart"/>
      <w:r>
        <w:rPr>
          <w:rStyle w:val="321"/>
        </w:rPr>
        <w:t>Chief</w:t>
      </w:r>
      <w:proofErr w:type="spellEnd"/>
    </w:p>
    <w:p w:rsidR="00F55A17" w:rsidRDefault="001275F3">
      <w:pPr>
        <w:pStyle w:val="430"/>
        <w:framePr w:w="4157" w:h="7830" w:hRule="exact" w:wrap="none" w:vAnchor="page" w:hAnchor="page" w:x="1178" w:y="1283"/>
        <w:shd w:val="clear" w:color="auto" w:fill="auto"/>
        <w:spacing w:before="0" w:after="145" w:line="190" w:lineRule="exact"/>
        <w:ind w:left="20"/>
      </w:pPr>
      <w:bookmarkStart w:id="0" w:name="bookmark0"/>
      <w:proofErr w:type="spellStart"/>
      <w:r>
        <w:rPr>
          <w:rStyle w:val="430pt"/>
        </w:rPr>
        <w:t>Susak</w:t>
      </w:r>
      <w:proofErr w:type="spellEnd"/>
      <w:r>
        <w:rPr>
          <w:rStyle w:val="430pt"/>
        </w:rPr>
        <w:t xml:space="preserve"> </w:t>
      </w:r>
      <w:r>
        <w:rPr>
          <w:rStyle w:val="430pt"/>
          <w:lang w:val="de-DE"/>
        </w:rPr>
        <w:t xml:space="preserve">Y. M. </w:t>
      </w:r>
      <w:r>
        <w:rPr>
          <w:rStyle w:val="430pt"/>
        </w:rPr>
        <w:t>(Ukraine)</w:t>
      </w:r>
      <w:bookmarkEnd w:id="0"/>
    </w:p>
    <w:p w:rsidR="00F55A17" w:rsidRDefault="001275F3">
      <w:pPr>
        <w:pStyle w:val="170"/>
        <w:framePr w:w="4157" w:h="7830" w:hRule="exact" w:wrap="none" w:vAnchor="page" w:hAnchor="page" w:x="1178" w:y="1283"/>
        <w:shd w:val="clear" w:color="auto" w:fill="auto"/>
        <w:spacing w:before="0" w:after="29" w:line="170" w:lineRule="exact"/>
        <w:ind w:left="20" w:firstLine="0"/>
        <w:jc w:val="both"/>
      </w:pPr>
      <w:r>
        <w:rPr>
          <w:rStyle w:val="171"/>
          <w:b/>
          <w:bCs/>
        </w:rPr>
        <w:t>Deputy Editor-in-Chief</w:t>
      </w:r>
    </w:p>
    <w:p w:rsidR="00F55A17" w:rsidRDefault="001275F3">
      <w:pPr>
        <w:pStyle w:val="90"/>
        <w:framePr w:w="4157" w:h="7830" w:hRule="exact" w:wrap="none" w:vAnchor="page" w:hAnchor="page" w:x="1178" w:y="1283"/>
        <w:shd w:val="clear" w:color="auto" w:fill="auto"/>
        <w:spacing w:before="0" w:after="149" w:line="170" w:lineRule="exact"/>
        <w:ind w:left="20"/>
      </w:pPr>
      <w:proofErr w:type="spellStart"/>
      <w:r>
        <w:rPr>
          <w:rStyle w:val="90pt"/>
        </w:rPr>
        <w:t>Ioffe</w:t>
      </w:r>
      <w:proofErr w:type="spellEnd"/>
      <w:r>
        <w:rPr>
          <w:rStyle w:val="90pt"/>
        </w:rPr>
        <w:t xml:space="preserve"> O. Y. (Ukraine)</w:t>
      </w:r>
    </w:p>
    <w:p w:rsidR="00F55A17" w:rsidRDefault="001275F3">
      <w:pPr>
        <w:pStyle w:val="170"/>
        <w:framePr w:w="4157" w:h="7830" w:hRule="exact" w:wrap="none" w:vAnchor="page" w:hAnchor="page" w:x="1178" w:y="1283"/>
        <w:shd w:val="clear" w:color="auto" w:fill="auto"/>
        <w:spacing w:before="0" w:after="0" w:line="170" w:lineRule="exact"/>
        <w:ind w:left="20" w:firstLine="0"/>
        <w:jc w:val="both"/>
      </w:pPr>
      <w:r>
        <w:rPr>
          <w:rStyle w:val="171"/>
          <w:b/>
          <w:bCs/>
        </w:rPr>
        <w:t>Editorial Board</w:t>
      </w:r>
    </w:p>
    <w:p w:rsidR="00F55A17" w:rsidRDefault="001275F3">
      <w:pPr>
        <w:pStyle w:val="90"/>
        <w:framePr w:w="4157" w:h="7830" w:hRule="exact" w:wrap="none" w:vAnchor="page" w:hAnchor="page" w:x="1178" w:y="1283"/>
        <w:shd w:val="clear" w:color="auto" w:fill="auto"/>
        <w:spacing w:before="0" w:after="0" w:line="206" w:lineRule="exact"/>
        <w:ind w:left="20" w:right="200"/>
      </w:pPr>
      <w:proofErr w:type="spellStart"/>
      <w:r>
        <w:rPr>
          <w:rStyle w:val="90pt"/>
        </w:rPr>
        <w:t>Atamanyuk</w:t>
      </w:r>
      <w:proofErr w:type="spellEnd"/>
      <w:r>
        <w:rPr>
          <w:rStyle w:val="90pt"/>
        </w:rPr>
        <w:t xml:space="preserve"> O. Y. (Ukraine), </w:t>
      </w:r>
      <w:proofErr w:type="spellStart"/>
      <w:r>
        <w:rPr>
          <w:rStyle w:val="90pt"/>
        </w:rPr>
        <w:t>Dronov</w:t>
      </w:r>
      <w:proofErr w:type="spellEnd"/>
      <w:r>
        <w:rPr>
          <w:rStyle w:val="90pt"/>
        </w:rPr>
        <w:t xml:space="preserve"> O. I. (Ukraine), </w:t>
      </w:r>
      <w:proofErr w:type="spellStart"/>
      <w:r>
        <w:rPr>
          <w:rStyle w:val="90pt"/>
        </w:rPr>
        <w:t>Dubrov</w:t>
      </w:r>
      <w:proofErr w:type="spellEnd"/>
      <w:r>
        <w:rPr>
          <w:rStyle w:val="90pt"/>
        </w:rPr>
        <w:t xml:space="preserve"> S. O. (Ukraine), </w:t>
      </w:r>
      <w:proofErr w:type="spellStart"/>
      <w:r>
        <w:rPr>
          <w:rStyle w:val="90pt"/>
        </w:rPr>
        <w:t>Haberal</w:t>
      </w:r>
      <w:proofErr w:type="spellEnd"/>
      <w:r>
        <w:rPr>
          <w:rStyle w:val="90pt"/>
        </w:rPr>
        <w:t xml:space="preserve"> M. (Turkey),</w:t>
      </w:r>
    </w:p>
    <w:p w:rsidR="00F55A17" w:rsidRDefault="001275F3">
      <w:pPr>
        <w:pStyle w:val="90"/>
        <w:framePr w:w="4157" w:h="7830" w:hRule="exact" w:wrap="none" w:vAnchor="page" w:hAnchor="page" w:x="1178" w:y="1283"/>
        <w:shd w:val="clear" w:color="auto" w:fill="auto"/>
        <w:spacing w:before="0" w:after="0" w:line="206" w:lineRule="exact"/>
        <w:ind w:left="20"/>
      </w:pPr>
      <w:proofErr w:type="spellStart"/>
      <w:r>
        <w:rPr>
          <w:rStyle w:val="90pt"/>
        </w:rPr>
        <w:t>Ioffe</w:t>
      </w:r>
      <w:proofErr w:type="spellEnd"/>
      <w:r>
        <w:rPr>
          <w:rStyle w:val="90pt"/>
        </w:rPr>
        <w:t xml:space="preserve"> O. </w:t>
      </w:r>
      <w:r>
        <w:rPr>
          <w:rStyle w:val="90pt"/>
          <w:lang w:val="de-DE"/>
        </w:rPr>
        <w:t xml:space="preserve">Y. </w:t>
      </w:r>
      <w:r>
        <w:rPr>
          <w:rStyle w:val="90pt"/>
        </w:rPr>
        <w:t>(Ukraine), Keck T. (Germany),</w:t>
      </w:r>
    </w:p>
    <w:p w:rsidR="00F55A17" w:rsidRDefault="001275F3">
      <w:pPr>
        <w:pStyle w:val="90"/>
        <w:framePr w:w="4157" w:h="7830" w:hRule="exact" w:wrap="none" w:vAnchor="page" w:hAnchor="page" w:x="1178" w:y="1283"/>
        <w:shd w:val="clear" w:color="auto" w:fill="auto"/>
        <w:spacing w:before="0" w:after="0" w:line="206" w:lineRule="exact"/>
        <w:ind w:left="20" w:right="200"/>
      </w:pPr>
      <w:proofErr w:type="spellStart"/>
      <w:r>
        <w:rPr>
          <w:rStyle w:val="90pt"/>
        </w:rPr>
        <w:t>Khomiak</w:t>
      </w:r>
      <w:proofErr w:type="spellEnd"/>
      <w:r>
        <w:rPr>
          <w:rStyle w:val="90pt"/>
        </w:rPr>
        <w:t xml:space="preserve"> I. V. (Ukraine), </w:t>
      </w:r>
      <w:proofErr w:type="spellStart"/>
      <w:r>
        <w:rPr>
          <w:rStyle w:val="90pt"/>
        </w:rPr>
        <w:t>Khrapach</w:t>
      </w:r>
      <w:proofErr w:type="spellEnd"/>
      <w:r>
        <w:rPr>
          <w:rStyle w:val="90pt"/>
        </w:rPr>
        <w:t xml:space="preserve"> V. V. (Ukraine), </w:t>
      </w:r>
      <w:proofErr w:type="spellStart"/>
      <w:r>
        <w:rPr>
          <w:rStyle w:val="90pt"/>
        </w:rPr>
        <w:t>Khomenko</w:t>
      </w:r>
      <w:proofErr w:type="spellEnd"/>
      <w:r>
        <w:rPr>
          <w:rStyle w:val="90pt"/>
        </w:rPr>
        <w:t xml:space="preserve"> I. P. (Ukraine), </w:t>
      </w:r>
      <w:proofErr w:type="spellStart"/>
      <w:r>
        <w:rPr>
          <w:rStyle w:val="90pt"/>
        </w:rPr>
        <w:t>Kolosovych</w:t>
      </w:r>
      <w:proofErr w:type="spellEnd"/>
      <w:r>
        <w:rPr>
          <w:rStyle w:val="90pt"/>
        </w:rPr>
        <w:t xml:space="preserve"> I. V. (Ukraine), </w:t>
      </w:r>
      <w:proofErr w:type="spellStart"/>
      <w:r>
        <w:rPr>
          <w:rStyle w:val="90pt"/>
        </w:rPr>
        <w:t>Kopchak</w:t>
      </w:r>
      <w:proofErr w:type="spellEnd"/>
      <w:r>
        <w:rPr>
          <w:rStyle w:val="90pt"/>
        </w:rPr>
        <w:t xml:space="preserve"> </w:t>
      </w:r>
      <w:r>
        <w:rPr>
          <w:rStyle w:val="90pt"/>
          <w:lang w:val="de-DE"/>
        </w:rPr>
        <w:t xml:space="preserve">K. </w:t>
      </w:r>
      <w:r>
        <w:rPr>
          <w:rStyle w:val="90pt"/>
        </w:rPr>
        <w:t xml:space="preserve">V. (Ukraine), </w:t>
      </w:r>
      <w:proofErr w:type="spellStart"/>
      <w:r>
        <w:rPr>
          <w:rStyle w:val="90pt"/>
        </w:rPr>
        <w:t>Korpan</w:t>
      </w:r>
      <w:proofErr w:type="spellEnd"/>
      <w:r>
        <w:rPr>
          <w:rStyle w:val="90pt"/>
        </w:rPr>
        <w:t xml:space="preserve"> N. (Austria),</w:t>
      </w:r>
    </w:p>
    <w:p w:rsidR="00F55A17" w:rsidRDefault="001275F3">
      <w:pPr>
        <w:pStyle w:val="90"/>
        <w:framePr w:w="4157" w:h="7830" w:hRule="exact" w:wrap="none" w:vAnchor="page" w:hAnchor="page" w:x="1178" w:y="1283"/>
        <w:shd w:val="clear" w:color="auto" w:fill="auto"/>
        <w:spacing w:before="0" w:after="209" w:line="206" w:lineRule="exact"/>
        <w:ind w:left="20" w:right="200"/>
      </w:pPr>
      <w:proofErr w:type="spellStart"/>
      <w:r>
        <w:rPr>
          <w:rStyle w:val="90pt"/>
        </w:rPr>
        <w:t>Kucher</w:t>
      </w:r>
      <w:proofErr w:type="spellEnd"/>
      <w:r>
        <w:rPr>
          <w:rStyle w:val="90pt"/>
        </w:rPr>
        <w:t xml:space="preserve"> </w:t>
      </w:r>
      <w:r>
        <w:rPr>
          <w:rStyle w:val="90pt"/>
          <w:lang w:val="de-DE"/>
        </w:rPr>
        <w:t xml:space="preserve">M. </w:t>
      </w:r>
      <w:r>
        <w:rPr>
          <w:rStyle w:val="90pt"/>
        </w:rPr>
        <w:t xml:space="preserve">D. (Ukraine), </w:t>
      </w:r>
      <w:proofErr w:type="spellStart"/>
      <w:r>
        <w:rPr>
          <w:rStyle w:val="90pt"/>
        </w:rPr>
        <w:t>Lapshyn</w:t>
      </w:r>
      <w:proofErr w:type="spellEnd"/>
      <w:r>
        <w:rPr>
          <w:rStyle w:val="90pt"/>
        </w:rPr>
        <w:t xml:space="preserve"> H. (Germany), </w:t>
      </w:r>
      <w:proofErr w:type="spellStart"/>
      <w:r>
        <w:rPr>
          <w:rStyle w:val="90pt"/>
        </w:rPr>
        <w:t>Levchak</w:t>
      </w:r>
      <w:proofErr w:type="spellEnd"/>
      <w:r>
        <w:rPr>
          <w:rStyle w:val="90pt"/>
        </w:rPr>
        <w:t xml:space="preserve"> Y. A. (Ukraine), </w:t>
      </w:r>
      <w:proofErr w:type="spellStart"/>
      <w:r>
        <w:rPr>
          <w:rStyle w:val="90pt"/>
        </w:rPr>
        <w:t>Levytskyi</w:t>
      </w:r>
      <w:proofErr w:type="spellEnd"/>
      <w:r>
        <w:rPr>
          <w:rStyle w:val="90pt"/>
        </w:rPr>
        <w:t xml:space="preserve"> A. F. (Ukraine), </w:t>
      </w:r>
      <w:proofErr w:type="spellStart"/>
      <w:r>
        <w:rPr>
          <w:rStyle w:val="90pt"/>
        </w:rPr>
        <w:t>Plaudis</w:t>
      </w:r>
      <w:proofErr w:type="spellEnd"/>
      <w:r>
        <w:rPr>
          <w:rStyle w:val="90pt"/>
        </w:rPr>
        <w:t xml:space="preserve"> H. (Latvia), </w:t>
      </w:r>
      <w:proofErr w:type="spellStart"/>
      <w:r>
        <w:rPr>
          <w:rStyle w:val="90pt"/>
        </w:rPr>
        <w:t>Skivka</w:t>
      </w:r>
      <w:proofErr w:type="spellEnd"/>
      <w:r>
        <w:rPr>
          <w:rStyle w:val="90pt"/>
        </w:rPr>
        <w:t xml:space="preserve"> </w:t>
      </w:r>
      <w:r>
        <w:rPr>
          <w:rStyle w:val="90pt"/>
          <w:lang w:val="de-DE"/>
        </w:rPr>
        <w:t xml:space="preserve">L. </w:t>
      </w:r>
      <w:r>
        <w:rPr>
          <w:rStyle w:val="90pt"/>
        </w:rPr>
        <w:t xml:space="preserve">M. (Ukraine), </w:t>
      </w:r>
      <w:proofErr w:type="spellStart"/>
      <w:r>
        <w:rPr>
          <w:rStyle w:val="90pt"/>
        </w:rPr>
        <w:t>Sliesarenko</w:t>
      </w:r>
      <w:proofErr w:type="spellEnd"/>
      <w:r>
        <w:rPr>
          <w:rStyle w:val="90pt"/>
        </w:rPr>
        <w:t xml:space="preserve"> S. V. (Ukraine), </w:t>
      </w:r>
      <w:proofErr w:type="spellStart"/>
      <w:r>
        <w:rPr>
          <w:rStyle w:val="90pt"/>
        </w:rPr>
        <w:t>Sokolov</w:t>
      </w:r>
      <w:proofErr w:type="spellEnd"/>
      <w:r>
        <w:rPr>
          <w:rStyle w:val="90pt"/>
        </w:rPr>
        <w:t xml:space="preserve"> V. V. (Ukraine), </w:t>
      </w:r>
      <w:proofErr w:type="spellStart"/>
      <w:r>
        <w:rPr>
          <w:rStyle w:val="90pt"/>
        </w:rPr>
        <w:t>Strik</w:t>
      </w:r>
      <w:proofErr w:type="spellEnd"/>
      <w:r>
        <w:rPr>
          <w:rStyle w:val="90pt"/>
        </w:rPr>
        <w:t xml:space="preserve"> M. (Germany), </w:t>
      </w:r>
      <w:proofErr w:type="spellStart"/>
      <w:r>
        <w:rPr>
          <w:rStyle w:val="90pt"/>
        </w:rPr>
        <w:t>Tkachenko</w:t>
      </w:r>
      <w:proofErr w:type="spellEnd"/>
      <w:r>
        <w:rPr>
          <w:rStyle w:val="90pt"/>
        </w:rPr>
        <w:t xml:space="preserve"> O. A. (Ukraine), </w:t>
      </w:r>
      <w:proofErr w:type="spellStart"/>
      <w:r>
        <w:rPr>
          <w:rStyle w:val="90pt"/>
        </w:rPr>
        <w:t>Tsema</w:t>
      </w:r>
      <w:proofErr w:type="spellEnd"/>
      <w:r>
        <w:rPr>
          <w:rStyle w:val="90pt"/>
        </w:rPr>
        <w:t xml:space="preserve"> I. V. (Ukraine), </w:t>
      </w:r>
      <w:proofErr w:type="spellStart"/>
      <w:r>
        <w:rPr>
          <w:rStyle w:val="90pt"/>
        </w:rPr>
        <w:t>Unukovych</w:t>
      </w:r>
      <w:proofErr w:type="spellEnd"/>
      <w:r>
        <w:rPr>
          <w:rStyle w:val="90pt"/>
        </w:rPr>
        <w:t xml:space="preserve"> D. (Sweden), </w:t>
      </w:r>
      <w:proofErr w:type="spellStart"/>
      <w:r>
        <w:rPr>
          <w:rStyle w:val="90pt"/>
        </w:rPr>
        <w:t>Yarema</w:t>
      </w:r>
      <w:proofErr w:type="spellEnd"/>
      <w:r>
        <w:rPr>
          <w:rStyle w:val="90pt"/>
        </w:rPr>
        <w:t xml:space="preserve"> </w:t>
      </w:r>
      <w:r>
        <w:rPr>
          <w:rStyle w:val="90pt"/>
          <w:lang w:val="de-DE"/>
        </w:rPr>
        <w:t xml:space="preserve">R. </w:t>
      </w:r>
      <w:r>
        <w:rPr>
          <w:rStyle w:val="90pt"/>
        </w:rPr>
        <w:t xml:space="preserve">R. (Ukraine), </w:t>
      </w:r>
      <w:proofErr w:type="spellStart"/>
      <w:r>
        <w:rPr>
          <w:rStyle w:val="90pt"/>
        </w:rPr>
        <w:t>Zgrzheblovska</w:t>
      </w:r>
      <w:proofErr w:type="spellEnd"/>
      <w:r>
        <w:rPr>
          <w:rStyle w:val="90pt"/>
        </w:rPr>
        <w:t xml:space="preserve"> </w:t>
      </w:r>
      <w:r>
        <w:rPr>
          <w:rStyle w:val="90pt"/>
          <w:lang w:val="de-DE"/>
        </w:rPr>
        <w:t xml:space="preserve">L. </w:t>
      </w:r>
      <w:r>
        <w:rPr>
          <w:rStyle w:val="90pt"/>
        </w:rPr>
        <w:t>V. (Ukraine)</w:t>
      </w:r>
    </w:p>
    <w:p w:rsidR="00F55A17" w:rsidRDefault="001275F3">
      <w:pPr>
        <w:pStyle w:val="170"/>
        <w:framePr w:w="4157" w:h="7830" w:hRule="exact" w:wrap="none" w:vAnchor="page" w:hAnchor="page" w:x="1178" w:y="1283"/>
        <w:shd w:val="clear" w:color="auto" w:fill="auto"/>
        <w:spacing w:before="0" w:after="29" w:line="170" w:lineRule="exact"/>
        <w:ind w:left="20" w:firstLine="0"/>
        <w:jc w:val="both"/>
      </w:pPr>
      <w:r>
        <w:rPr>
          <w:rStyle w:val="171"/>
          <w:b/>
          <w:bCs/>
        </w:rPr>
        <w:t>Executive Secretaries</w:t>
      </w:r>
    </w:p>
    <w:p w:rsidR="00F55A17" w:rsidRDefault="001275F3">
      <w:pPr>
        <w:pStyle w:val="90"/>
        <w:framePr w:w="4157" w:h="7830" w:hRule="exact" w:wrap="none" w:vAnchor="page" w:hAnchor="page" w:x="1178" w:y="1283"/>
        <w:shd w:val="clear" w:color="auto" w:fill="auto"/>
        <w:spacing w:before="0" w:after="29" w:line="170" w:lineRule="exact"/>
        <w:ind w:left="20"/>
      </w:pPr>
      <w:proofErr w:type="spellStart"/>
      <w:r>
        <w:rPr>
          <w:rStyle w:val="90pt"/>
          <w:lang w:val="de-DE"/>
        </w:rPr>
        <w:t>Markulan</w:t>
      </w:r>
      <w:proofErr w:type="spellEnd"/>
      <w:r>
        <w:rPr>
          <w:rStyle w:val="90pt"/>
          <w:lang w:val="de-DE"/>
        </w:rPr>
        <w:t xml:space="preserve"> L. </w:t>
      </w:r>
      <w:r>
        <w:rPr>
          <w:rStyle w:val="90pt"/>
        </w:rPr>
        <w:t>Y. (</w:t>
      </w:r>
      <w:hyperlink r:id="rId11" w:history="1">
        <w:r>
          <w:rPr>
            <w:rStyle w:val="a3"/>
          </w:rPr>
          <w:t>markulan@ukr.net</w:t>
        </w:r>
      </w:hyperlink>
      <w:r>
        <w:rPr>
          <w:rStyle w:val="90pt"/>
        </w:rPr>
        <w:t>)</w:t>
      </w:r>
    </w:p>
    <w:p w:rsidR="00F55A17" w:rsidRDefault="001275F3">
      <w:pPr>
        <w:pStyle w:val="90"/>
        <w:framePr w:w="4157" w:h="7830" w:hRule="exact" w:wrap="none" w:vAnchor="page" w:hAnchor="page" w:x="1178" w:y="1283"/>
        <w:shd w:val="clear" w:color="auto" w:fill="auto"/>
        <w:spacing w:before="0" w:after="509" w:line="170" w:lineRule="exact"/>
        <w:ind w:left="20"/>
      </w:pPr>
      <w:proofErr w:type="spellStart"/>
      <w:r>
        <w:rPr>
          <w:rStyle w:val="90pt"/>
        </w:rPr>
        <w:t>Teterina</w:t>
      </w:r>
      <w:proofErr w:type="spellEnd"/>
      <w:r>
        <w:rPr>
          <w:rStyle w:val="90pt"/>
        </w:rPr>
        <w:t xml:space="preserve"> V. V. (</w:t>
      </w:r>
      <w:hyperlink r:id="rId12" w:history="1">
        <w:r>
          <w:rPr>
            <w:rStyle w:val="a3"/>
          </w:rPr>
          <w:t>vikateterina@ukr.net</w:t>
        </w:r>
      </w:hyperlink>
      <w:r>
        <w:rPr>
          <w:rStyle w:val="90pt"/>
        </w:rPr>
        <w:t>)</w:t>
      </w:r>
    </w:p>
    <w:p w:rsidR="00F55A17" w:rsidRDefault="001275F3">
      <w:pPr>
        <w:pStyle w:val="170"/>
        <w:framePr w:w="4157" w:h="7830" w:hRule="exact" w:wrap="none" w:vAnchor="page" w:hAnchor="page" w:x="1178" w:y="1283"/>
        <w:shd w:val="clear" w:color="auto" w:fill="auto"/>
        <w:spacing w:before="0" w:after="0" w:line="170" w:lineRule="exact"/>
        <w:ind w:left="20" w:firstLine="0"/>
        <w:jc w:val="both"/>
      </w:pPr>
      <w:r>
        <w:rPr>
          <w:rStyle w:val="171"/>
          <w:b/>
          <w:bCs/>
        </w:rPr>
        <w:t>Founders</w:t>
      </w:r>
    </w:p>
    <w:p w:rsidR="00F55A17" w:rsidRDefault="001275F3">
      <w:pPr>
        <w:pStyle w:val="90"/>
        <w:framePr w:w="4157" w:h="7830" w:hRule="exact" w:wrap="none" w:vAnchor="page" w:hAnchor="page" w:x="1178" w:y="1283"/>
        <w:shd w:val="clear" w:color="auto" w:fill="auto"/>
        <w:spacing w:before="0" w:after="116" w:line="240" w:lineRule="exact"/>
        <w:ind w:left="20" w:right="580"/>
        <w:jc w:val="left"/>
      </w:pPr>
      <w:proofErr w:type="spellStart"/>
      <w:r>
        <w:rPr>
          <w:rStyle w:val="90pt"/>
        </w:rPr>
        <w:t>Bogomolets</w:t>
      </w:r>
      <w:proofErr w:type="spellEnd"/>
      <w:r>
        <w:rPr>
          <w:rStyle w:val="90pt"/>
        </w:rPr>
        <w:t xml:space="preserve"> National Medical University VIT-A-POL LLC</w:t>
      </w:r>
    </w:p>
    <w:p w:rsidR="00F55A17" w:rsidRDefault="001275F3">
      <w:pPr>
        <w:pStyle w:val="170"/>
        <w:framePr w:w="4157" w:h="7830" w:hRule="exact" w:wrap="none" w:vAnchor="page" w:hAnchor="page" w:x="1178" w:y="1283"/>
        <w:shd w:val="clear" w:color="auto" w:fill="auto"/>
        <w:spacing w:before="0" w:after="39" w:line="170" w:lineRule="exact"/>
        <w:ind w:left="20" w:firstLine="0"/>
        <w:jc w:val="both"/>
      </w:pPr>
      <w:r>
        <w:rPr>
          <w:rStyle w:val="171"/>
          <w:b/>
          <w:bCs/>
        </w:rPr>
        <w:t>Certificate of state registration</w:t>
      </w:r>
    </w:p>
    <w:p w:rsidR="00F55A17" w:rsidRDefault="001275F3">
      <w:pPr>
        <w:pStyle w:val="100"/>
        <w:framePr w:w="4157" w:h="7830" w:hRule="exact" w:wrap="none" w:vAnchor="page" w:hAnchor="page" w:x="1178" w:y="1283"/>
        <w:shd w:val="clear" w:color="auto" w:fill="auto"/>
        <w:spacing w:before="0" w:after="0" w:line="140" w:lineRule="exact"/>
        <w:ind w:left="20"/>
      </w:pPr>
      <w:r>
        <w:rPr>
          <w:rStyle w:val="107pt"/>
        </w:rPr>
        <w:t>KB No 24849-14789P granted May 7, 2021</w:t>
      </w:r>
    </w:p>
    <w:p w:rsidR="00F55A17" w:rsidRDefault="001275F3">
      <w:pPr>
        <w:pStyle w:val="90"/>
        <w:framePr w:w="4157" w:h="7830" w:hRule="exact" w:wrap="none" w:vAnchor="page" w:hAnchor="page" w:x="1178" w:y="1283"/>
        <w:shd w:val="clear" w:color="auto" w:fill="auto"/>
        <w:spacing w:before="0" w:after="0" w:line="221" w:lineRule="exact"/>
        <w:ind w:left="20" w:right="580"/>
        <w:jc w:val="left"/>
      </w:pPr>
      <w:r>
        <w:rPr>
          <w:rStyle w:val="90pt0"/>
        </w:rPr>
        <w:t xml:space="preserve">Approved for printing </w:t>
      </w:r>
      <w:r>
        <w:rPr>
          <w:rStyle w:val="90pt"/>
        </w:rPr>
        <w:t xml:space="preserve">by the Academic Council of </w:t>
      </w:r>
      <w:proofErr w:type="spellStart"/>
      <w:r>
        <w:rPr>
          <w:rStyle w:val="90pt"/>
        </w:rPr>
        <w:t>Bogomolets</w:t>
      </w:r>
      <w:proofErr w:type="spellEnd"/>
      <w:r>
        <w:rPr>
          <w:rStyle w:val="90pt"/>
        </w:rPr>
        <w:t xml:space="preserve"> National Medical University Protocol No 4 signed November 25, 2021</w:t>
      </w:r>
    </w:p>
    <w:p w:rsidR="00F55A17" w:rsidRDefault="001275F3">
      <w:pPr>
        <w:pStyle w:val="170"/>
        <w:framePr w:w="3912" w:h="3501" w:hRule="exact" w:wrap="none" w:vAnchor="page" w:hAnchor="page" w:x="1182" w:y="9831"/>
        <w:shd w:val="clear" w:color="auto" w:fill="auto"/>
        <w:spacing w:before="0" w:after="28" w:line="170" w:lineRule="exact"/>
        <w:ind w:firstLine="0"/>
        <w:jc w:val="both"/>
      </w:pPr>
      <w:r>
        <w:rPr>
          <w:rStyle w:val="171"/>
          <w:b/>
          <w:bCs/>
        </w:rPr>
        <w:t>Publishing</w:t>
      </w:r>
    </w:p>
    <w:p w:rsidR="00F55A17" w:rsidRDefault="001275F3">
      <w:pPr>
        <w:pStyle w:val="90"/>
        <w:framePr w:w="3912" w:h="3501" w:hRule="exact" w:wrap="none" w:vAnchor="page" w:hAnchor="page" w:x="1182" w:y="9831"/>
        <w:shd w:val="clear" w:color="auto" w:fill="auto"/>
        <w:spacing w:before="0" w:after="0" w:line="235" w:lineRule="exact"/>
      </w:pPr>
      <w:r>
        <w:rPr>
          <w:rStyle w:val="90pt"/>
        </w:rPr>
        <w:t>VIT-A-POL LLC</w:t>
      </w:r>
    </w:p>
    <w:p w:rsidR="00F55A17" w:rsidRDefault="001275F3">
      <w:pPr>
        <w:pStyle w:val="90"/>
        <w:framePr w:w="3912" w:h="3501" w:hRule="exact" w:wrap="none" w:vAnchor="page" w:hAnchor="page" w:x="1182" w:y="9831"/>
        <w:shd w:val="clear" w:color="auto" w:fill="auto"/>
        <w:spacing w:before="0" w:after="0" w:line="235" w:lineRule="exact"/>
      </w:pPr>
      <w:r>
        <w:rPr>
          <w:rStyle w:val="90pt"/>
        </w:rPr>
        <w:t xml:space="preserve">Office 3, </w:t>
      </w:r>
      <w:r>
        <w:rPr>
          <w:rStyle w:val="90pt"/>
          <w:lang w:val="uk-UA"/>
        </w:rPr>
        <w:t xml:space="preserve">19а </w:t>
      </w:r>
      <w:r>
        <w:rPr>
          <w:rStyle w:val="90pt"/>
        </w:rPr>
        <w:t xml:space="preserve">Academician </w:t>
      </w:r>
      <w:proofErr w:type="spellStart"/>
      <w:r>
        <w:rPr>
          <w:rStyle w:val="90pt"/>
        </w:rPr>
        <w:t>Yefremov</w:t>
      </w:r>
      <w:proofErr w:type="spellEnd"/>
      <w:r>
        <w:rPr>
          <w:rStyle w:val="90pt"/>
        </w:rPr>
        <w:t xml:space="preserve"> St., Kyiv, 03179</w:t>
      </w:r>
    </w:p>
    <w:p w:rsidR="00F55A17" w:rsidRDefault="001275F3">
      <w:pPr>
        <w:pStyle w:val="90"/>
        <w:framePr w:w="3912" w:h="3501" w:hRule="exact" w:wrap="none" w:vAnchor="page" w:hAnchor="page" w:x="1182" w:y="9831"/>
        <w:shd w:val="clear" w:color="auto" w:fill="auto"/>
        <w:spacing w:before="0" w:after="0" w:line="235" w:lineRule="exact"/>
      </w:pPr>
      <w:proofErr w:type="gramStart"/>
      <w:r>
        <w:rPr>
          <w:rStyle w:val="90pt"/>
        </w:rPr>
        <w:t>Tel. +38044 298-00-60.</w:t>
      </w:r>
      <w:proofErr w:type="gramEnd"/>
      <w:r>
        <w:rPr>
          <w:rStyle w:val="90pt"/>
        </w:rPr>
        <w:t xml:space="preserve"> E-mail: </w:t>
      </w:r>
      <w:hyperlink r:id="rId13" w:history="1">
        <w:r>
          <w:rPr>
            <w:rStyle w:val="a3"/>
          </w:rPr>
          <w:t>vitapol3@gmail.com</w:t>
        </w:r>
      </w:hyperlink>
    </w:p>
    <w:p w:rsidR="00F55A17" w:rsidRDefault="001275F3">
      <w:pPr>
        <w:pStyle w:val="100"/>
        <w:framePr w:w="3912" w:h="3501" w:hRule="exact" w:wrap="none" w:vAnchor="page" w:hAnchor="page" w:x="1182" w:y="9831"/>
        <w:shd w:val="clear" w:color="auto" w:fill="auto"/>
        <w:spacing w:before="0" w:after="116" w:line="187" w:lineRule="exact"/>
        <w:ind w:right="1360"/>
      </w:pPr>
      <w:r>
        <w:rPr>
          <w:rStyle w:val="107pt"/>
        </w:rPr>
        <w:t>Certificate of publishing business entity DK No 4757 granted August 05, 2014</w:t>
      </w:r>
    </w:p>
    <w:p w:rsidR="00F55A17" w:rsidRDefault="001275F3">
      <w:pPr>
        <w:pStyle w:val="100"/>
        <w:framePr w:w="3912" w:h="3501" w:hRule="exact" w:wrap="none" w:vAnchor="page" w:hAnchor="page" w:x="1182" w:y="9831"/>
        <w:shd w:val="clear" w:color="auto" w:fill="auto"/>
        <w:spacing w:before="0" w:after="0" w:line="192" w:lineRule="exact"/>
      </w:pPr>
      <w:proofErr w:type="gramStart"/>
      <w:r>
        <w:rPr>
          <w:rStyle w:val="107pt"/>
        </w:rPr>
        <w:t xml:space="preserve">Project manager </w:t>
      </w:r>
      <w:proofErr w:type="spellStart"/>
      <w:r>
        <w:rPr>
          <w:rStyle w:val="107pt"/>
        </w:rPr>
        <w:t>Bernyk</w:t>
      </w:r>
      <w:proofErr w:type="spellEnd"/>
      <w:r>
        <w:rPr>
          <w:rStyle w:val="107pt"/>
        </w:rPr>
        <w:t xml:space="preserve"> </w:t>
      </w:r>
      <w:r>
        <w:rPr>
          <w:rStyle w:val="107pt"/>
          <w:lang w:val="fr-FR"/>
        </w:rPr>
        <w:t xml:space="preserve">O. </w:t>
      </w:r>
      <w:r>
        <w:rPr>
          <w:rStyle w:val="107pt"/>
        </w:rPr>
        <w:t>M.</w:t>
      </w:r>
      <w:proofErr w:type="gramEnd"/>
    </w:p>
    <w:p w:rsidR="00F55A17" w:rsidRDefault="001275F3">
      <w:pPr>
        <w:pStyle w:val="100"/>
        <w:framePr w:w="3912" w:h="3501" w:hRule="exact" w:wrap="none" w:vAnchor="page" w:hAnchor="page" w:x="1182" w:y="9831"/>
        <w:shd w:val="clear" w:color="auto" w:fill="auto"/>
        <w:spacing w:before="0" w:after="0" w:line="192" w:lineRule="exact"/>
      </w:pPr>
      <w:proofErr w:type="gramStart"/>
      <w:r>
        <w:rPr>
          <w:rStyle w:val="107pt"/>
        </w:rPr>
        <w:t xml:space="preserve">Translation and editing </w:t>
      </w:r>
      <w:proofErr w:type="spellStart"/>
      <w:r>
        <w:rPr>
          <w:rStyle w:val="107pt"/>
        </w:rPr>
        <w:t>Holik</w:t>
      </w:r>
      <w:proofErr w:type="spellEnd"/>
      <w:r>
        <w:rPr>
          <w:rStyle w:val="107pt"/>
        </w:rPr>
        <w:t xml:space="preserve"> </w:t>
      </w:r>
      <w:r>
        <w:rPr>
          <w:rStyle w:val="107pt"/>
          <w:lang w:val="fr-FR"/>
        </w:rPr>
        <w:t xml:space="preserve">O. </w:t>
      </w:r>
      <w:r>
        <w:rPr>
          <w:rStyle w:val="107pt"/>
        </w:rPr>
        <w:t>V.</w:t>
      </w:r>
      <w:proofErr w:type="gramEnd"/>
    </w:p>
    <w:p w:rsidR="00F55A17" w:rsidRDefault="001275F3">
      <w:pPr>
        <w:pStyle w:val="100"/>
        <w:framePr w:w="3912" w:h="3501" w:hRule="exact" w:wrap="none" w:vAnchor="page" w:hAnchor="page" w:x="1182" w:y="9831"/>
        <w:shd w:val="clear" w:color="auto" w:fill="auto"/>
        <w:spacing w:before="0" w:after="112" w:line="192" w:lineRule="exact"/>
      </w:pPr>
      <w:r>
        <w:rPr>
          <w:rStyle w:val="107pt"/>
        </w:rPr>
        <w:t xml:space="preserve">Design </w:t>
      </w:r>
      <w:proofErr w:type="spellStart"/>
      <w:r>
        <w:rPr>
          <w:rStyle w:val="107pt"/>
        </w:rPr>
        <w:t>Mamchych</w:t>
      </w:r>
      <w:proofErr w:type="spellEnd"/>
      <w:r>
        <w:rPr>
          <w:rStyle w:val="107pt"/>
        </w:rPr>
        <w:t xml:space="preserve"> V.</w:t>
      </w:r>
    </w:p>
    <w:p w:rsidR="00F55A17" w:rsidRDefault="001275F3">
      <w:pPr>
        <w:pStyle w:val="100"/>
        <w:framePr w:w="3912" w:h="3501" w:hRule="exact" w:wrap="none" w:vAnchor="page" w:hAnchor="page" w:x="1182" w:y="9831"/>
        <w:shd w:val="clear" w:color="auto" w:fill="auto"/>
        <w:spacing w:before="0" w:after="0" w:line="202" w:lineRule="exact"/>
        <w:ind w:right="1360"/>
      </w:pPr>
      <w:r>
        <w:rPr>
          <w:rStyle w:val="107pt"/>
        </w:rPr>
        <w:t xml:space="preserve">Signed for printing December 01, 2021 Circulation 1000 copies Publishing House </w:t>
      </w:r>
      <w:proofErr w:type="spellStart"/>
      <w:r>
        <w:rPr>
          <w:rStyle w:val="107pt"/>
        </w:rPr>
        <w:t>Avanpost</w:t>
      </w:r>
      <w:proofErr w:type="spellEnd"/>
      <w:r>
        <w:rPr>
          <w:rStyle w:val="107pt"/>
        </w:rPr>
        <w:t xml:space="preserve">-Prim LLC </w:t>
      </w:r>
      <w:r>
        <w:rPr>
          <w:rStyle w:val="107pt"/>
          <w:lang w:val="uk-UA"/>
        </w:rPr>
        <w:t xml:space="preserve">3/3 </w:t>
      </w:r>
      <w:proofErr w:type="spellStart"/>
      <w:r>
        <w:rPr>
          <w:rStyle w:val="107pt"/>
        </w:rPr>
        <w:t>Surikova</w:t>
      </w:r>
      <w:proofErr w:type="spellEnd"/>
      <w:r>
        <w:rPr>
          <w:rStyle w:val="107pt"/>
        </w:rPr>
        <w:t xml:space="preserve"> St., Kyiv, 03035 Certificate of publishing business entity DK No 1480 granted August 26, 2003</w:t>
      </w:r>
    </w:p>
    <w:p w:rsidR="00F55A17" w:rsidRDefault="001275F3">
      <w:pPr>
        <w:pStyle w:val="100"/>
        <w:framePr w:w="4080" w:h="936" w:hRule="exact" w:wrap="none" w:vAnchor="page" w:hAnchor="page" w:x="1182" w:y="14108"/>
        <w:shd w:val="clear" w:color="auto" w:fill="auto"/>
        <w:spacing w:before="0" w:line="192" w:lineRule="exact"/>
        <w:ind w:right="1180"/>
        <w:jc w:val="left"/>
      </w:pPr>
      <w:r>
        <w:rPr>
          <w:rStyle w:val="107pt"/>
        </w:rPr>
        <w:t>Advertisers are responsible for the content of their advertising materials.</w:t>
      </w:r>
    </w:p>
    <w:p w:rsidR="00F55A17" w:rsidRDefault="001275F3">
      <w:pPr>
        <w:pStyle w:val="100"/>
        <w:framePr w:w="4080" w:h="936" w:hRule="exact" w:wrap="none" w:vAnchor="page" w:hAnchor="page" w:x="1182" w:y="14108"/>
        <w:shd w:val="clear" w:color="auto" w:fill="auto"/>
        <w:spacing w:before="0" w:after="0" w:line="192" w:lineRule="exact"/>
      </w:pPr>
      <w:r>
        <w:rPr>
          <w:rStyle w:val="107pt"/>
        </w:rPr>
        <w:t>Formal permission from the publisher is required for reprints, and citing of the primary issue is mandatory</w:t>
      </w:r>
    </w:p>
    <w:p w:rsidR="00F55A17" w:rsidRDefault="001275F3">
      <w:pPr>
        <w:pStyle w:val="330"/>
        <w:framePr w:w="4752" w:h="7820" w:hRule="exact" w:wrap="none" w:vAnchor="page" w:hAnchor="page" w:x="5982" w:y="1292"/>
        <w:shd w:val="clear" w:color="auto" w:fill="auto"/>
        <w:spacing w:after="16" w:line="180" w:lineRule="exact"/>
        <w:ind w:left="20"/>
      </w:pPr>
      <w:r>
        <w:rPr>
          <w:rStyle w:val="331"/>
          <w:b/>
          <w:bCs/>
        </w:rPr>
        <w:t>Головний редактор</w:t>
      </w:r>
    </w:p>
    <w:p w:rsidR="00F55A17" w:rsidRPr="00F34C61" w:rsidRDefault="001275F3">
      <w:pPr>
        <w:pStyle w:val="430"/>
        <w:framePr w:w="4752" w:h="7820" w:hRule="exact" w:wrap="none" w:vAnchor="page" w:hAnchor="page" w:x="5982" w:y="1292"/>
        <w:shd w:val="clear" w:color="auto" w:fill="auto"/>
        <w:spacing w:before="0" w:after="196" w:line="190" w:lineRule="exact"/>
        <w:ind w:left="20"/>
        <w:rPr>
          <w:lang w:val="ru-RU"/>
        </w:rPr>
      </w:pPr>
      <w:bookmarkStart w:id="1" w:name="bookmark1"/>
      <w:r>
        <w:rPr>
          <w:rStyle w:val="430pt"/>
          <w:lang w:val="ru-RU"/>
        </w:rPr>
        <w:t xml:space="preserve">Сусак Я. М. </w:t>
      </w:r>
      <w:r>
        <w:rPr>
          <w:rStyle w:val="430pt"/>
          <w:lang w:val="uk-UA"/>
        </w:rPr>
        <w:t>(Київ)</w:t>
      </w:r>
      <w:bookmarkEnd w:id="1"/>
    </w:p>
    <w:p w:rsidR="00F55A17" w:rsidRPr="00F34C61" w:rsidRDefault="001275F3">
      <w:pPr>
        <w:pStyle w:val="170"/>
        <w:framePr w:w="4752" w:h="7820" w:hRule="exact" w:wrap="none" w:vAnchor="page" w:hAnchor="page" w:x="5982" w:y="1292"/>
        <w:shd w:val="clear" w:color="auto" w:fill="auto"/>
        <w:spacing w:before="0" w:after="20" w:line="170" w:lineRule="exact"/>
        <w:ind w:left="20" w:firstLine="0"/>
        <w:jc w:val="both"/>
        <w:rPr>
          <w:lang w:val="ru-RU"/>
        </w:rPr>
      </w:pPr>
      <w:r>
        <w:rPr>
          <w:rStyle w:val="171"/>
          <w:b/>
          <w:bCs/>
          <w:lang w:val="ru-RU"/>
        </w:rPr>
        <w:t>Заступники головного редактора</w:t>
      </w:r>
    </w:p>
    <w:p w:rsidR="00F55A17" w:rsidRPr="00F34C61" w:rsidRDefault="001275F3">
      <w:pPr>
        <w:pStyle w:val="90"/>
        <w:framePr w:w="4752" w:h="7820" w:hRule="exact" w:wrap="none" w:vAnchor="page" w:hAnchor="page" w:x="5982" w:y="1292"/>
        <w:shd w:val="clear" w:color="auto" w:fill="auto"/>
        <w:spacing w:before="0" w:after="200" w:line="170" w:lineRule="exact"/>
        <w:ind w:left="20"/>
        <w:rPr>
          <w:lang w:val="ru-RU"/>
        </w:rPr>
      </w:pPr>
      <w:r>
        <w:rPr>
          <w:rStyle w:val="90pt"/>
          <w:lang w:val="uk-UA"/>
        </w:rPr>
        <w:t xml:space="preserve">Іоффе </w:t>
      </w:r>
      <w:r>
        <w:rPr>
          <w:rStyle w:val="90pt"/>
          <w:lang w:val="ru-RU"/>
        </w:rPr>
        <w:t xml:space="preserve">О. Ю. </w:t>
      </w:r>
      <w:r>
        <w:rPr>
          <w:rStyle w:val="90pt"/>
          <w:lang w:val="uk-UA"/>
        </w:rPr>
        <w:t>(Київ)</w:t>
      </w:r>
    </w:p>
    <w:p w:rsidR="00F55A17" w:rsidRPr="00F34C61" w:rsidRDefault="001275F3">
      <w:pPr>
        <w:pStyle w:val="170"/>
        <w:framePr w:w="4752" w:h="7820" w:hRule="exact" w:wrap="none" w:vAnchor="page" w:hAnchor="page" w:x="5982" w:y="1292"/>
        <w:shd w:val="clear" w:color="auto" w:fill="auto"/>
        <w:spacing w:before="0" w:after="0" w:line="170" w:lineRule="exact"/>
        <w:ind w:left="20" w:firstLine="0"/>
        <w:jc w:val="both"/>
        <w:rPr>
          <w:lang w:val="ru-RU"/>
        </w:rPr>
      </w:pPr>
      <w:r>
        <w:rPr>
          <w:rStyle w:val="171"/>
          <w:b/>
          <w:bCs/>
          <w:lang w:val="uk-UA"/>
        </w:rPr>
        <w:t>Редакційна колегія</w:t>
      </w:r>
    </w:p>
    <w:p w:rsidR="00F55A17" w:rsidRPr="00F34C61" w:rsidRDefault="001275F3">
      <w:pPr>
        <w:pStyle w:val="90"/>
        <w:framePr w:w="4752" w:h="7820" w:hRule="exact" w:wrap="none" w:vAnchor="page" w:hAnchor="page" w:x="5982" w:y="1292"/>
        <w:shd w:val="clear" w:color="auto" w:fill="auto"/>
        <w:spacing w:before="0" w:after="0" w:line="206" w:lineRule="exact"/>
        <w:ind w:left="20"/>
        <w:jc w:val="left"/>
        <w:rPr>
          <w:lang w:val="ru-RU"/>
        </w:rPr>
      </w:pPr>
      <w:r>
        <w:rPr>
          <w:rStyle w:val="90pt"/>
          <w:lang w:val="ru-RU"/>
        </w:rPr>
        <w:t xml:space="preserve">Атаманюк О. Ю. </w:t>
      </w:r>
      <w:r>
        <w:rPr>
          <w:rStyle w:val="90pt"/>
          <w:lang w:val="uk-UA"/>
        </w:rPr>
        <w:t xml:space="preserve">(Івано-Франківськ), </w:t>
      </w:r>
      <w:r>
        <w:rPr>
          <w:rStyle w:val="90pt"/>
          <w:lang w:val="ru-RU"/>
        </w:rPr>
        <w:t xml:space="preserve">Дронов О. </w:t>
      </w:r>
      <w:r>
        <w:rPr>
          <w:rStyle w:val="90pt"/>
          <w:lang w:val="uk-UA"/>
        </w:rPr>
        <w:t xml:space="preserve">І. (Київ), </w:t>
      </w:r>
      <w:r>
        <w:rPr>
          <w:rStyle w:val="90pt"/>
          <w:lang w:val="ru-RU"/>
        </w:rPr>
        <w:t xml:space="preserve">Дубров С. О. </w:t>
      </w:r>
      <w:r>
        <w:rPr>
          <w:rStyle w:val="90pt"/>
          <w:lang w:val="uk-UA"/>
        </w:rPr>
        <w:t xml:space="preserve">(Київ), </w:t>
      </w:r>
      <w:proofErr w:type="spellStart"/>
      <w:r>
        <w:rPr>
          <w:rStyle w:val="90pt"/>
        </w:rPr>
        <w:t>Haberal</w:t>
      </w:r>
      <w:proofErr w:type="spellEnd"/>
      <w:r w:rsidRPr="00F34C61">
        <w:rPr>
          <w:rStyle w:val="90pt"/>
          <w:lang w:val="ru-RU"/>
        </w:rPr>
        <w:t xml:space="preserve"> </w:t>
      </w:r>
      <w:r>
        <w:rPr>
          <w:rStyle w:val="90pt"/>
        </w:rPr>
        <w:t>M</w:t>
      </w:r>
      <w:r w:rsidRPr="00F34C61">
        <w:rPr>
          <w:rStyle w:val="90pt"/>
          <w:lang w:val="ru-RU"/>
        </w:rPr>
        <w:t xml:space="preserve">. </w:t>
      </w:r>
      <w:r>
        <w:rPr>
          <w:rStyle w:val="90pt"/>
          <w:lang w:val="uk-UA"/>
        </w:rPr>
        <w:t>(Туреччина),</w:t>
      </w:r>
    </w:p>
    <w:p w:rsidR="00F55A17" w:rsidRPr="00F34C61" w:rsidRDefault="001275F3">
      <w:pPr>
        <w:pStyle w:val="90"/>
        <w:framePr w:w="4752" w:h="7820" w:hRule="exact" w:wrap="none" w:vAnchor="page" w:hAnchor="page" w:x="5982" w:y="1292"/>
        <w:shd w:val="clear" w:color="auto" w:fill="auto"/>
        <w:spacing w:before="0" w:after="0" w:line="206" w:lineRule="exact"/>
        <w:ind w:left="20"/>
        <w:jc w:val="left"/>
        <w:rPr>
          <w:lang w:val="ru-RU"/>
        </w:rPr>
      </w:pPr>
      <w:r>
        <w:rPr>
          <w:rStyle w:val="90pt"/>
          <w:lang w:val="uk-UA"/>
        </w:rPr>
        <w:t xml:space="preserve">Іоффе О. Ю. (Київ), </w:t>
      </w:r>
      <w:r>
        <w:rPr>
          <w:rStyle w:val="90pt"/>
        </w:rPr>
        <w:t>Keck</w:t>
      </w:r>
      <w:r w:rsidRPr="00F34C61">
        <w:rPr>
          <w:rStyle w:val="90pt"/>
          <w:lang w:val="ru-RU"/>
        </w:rPr>
        <w:t xml:space="preserve"> </w:t>
      </w:r>
      <w:r>
        <w:rPr>
          <w:rStyle w:val="90pt"/>
        </w:rPr>
        <w:t>T</w:t>
      </w:r>
      <w:r w:rsidRPr="00F34C61">
        <w:rPr>
          <w:rStyle w:val="90pt"/>
          <w:lang w:val="ru-RU"/>
        </w:rPr>
        <w:t xml:space="preserve">. </w:t>
      </w:r>
      <w:r>
        <w:rPr>
          <w:rStyle w:val="90pt"/>
          <w:lang w:val="uk-UA"/>
        </w:rPr>
        <w:t>(Німеччина),</w:t>
      </w:r>
    </w:p>
    <w:p w:rsidR="00F55A17" w:rsidRPr="00F34C61" w:rsidRDefault="001275F3">
      <w:pPr>
        <w:pStyle w:val="90"/>
        <w:framePr w:w="4752" w:h="7820" w:hRule="exact" w:wrap="none" w:vAnchor="page" w:hAnchor="page" w:x="5982" w:y="1292"/>
        <w:shd w:val="clear" w:color="auto" w:fill="auto"/>
        <w:spacing w:before="0" w:after="0" w:line="206" w:lineRule="exact"/>
        <w:ind w:left="20"/>
        <w:jc w:val="left"/>
        <w:rPr>
          <w:lang w:val="ru-RU"/>
        </w:rPr>
      </w:pPr>
      <w:r>
        <w:rPr>
          <w:rStyle w:val="90pt"/>
          <w:lang w:val="uk-UA"/>
        </w:rPr>
        <w:t xml:space="preserve">Хом'як І. В. (Київ), </w:t>
      </w:r>
      <w:proofErr w:type="spellStart"/>
      <w:r>
        <w:rPr>
          <w:rStyle w:val="90pt"/>
          <w:lang w:val="uk-UA"/>
        </w:rPr>
        <w:t>Храпач</w:t>
      </w:r>
      <w:proofErr w:type="spellEnd"/>
      <w:r>
        <w:rPr>
          <w:rStyle w:val="90pt"/>
          <w:lang w:val="uk-UA"/>
        </w:rPr>
        <w:t xml:space="preserve"> В. В. (Київ),</w:t>
      </w:r>
    </w:p>
    <w:p w:rsidR="00F55A17" w:rsidRPr="00F34C61" w:rsidRDefault="001275F3">
      <w:pPr>
        <w:pStyle w:val="90"/>
        <w:framePr w:w="4752" w:h="7820" w:hRule="exact" w:wrap="none" w:vAnchor="page" w:hAnchor="page" w:x="5982" w:y="1292"/>
        <w:shd w:val="clear" w:color="auto" w:fill="auto"/>
        <w:spacing w:before="0" w:after="0" w:line="206" w:lineRule="exact"/>
        <w:ind w:left="20"/>
        <w:jc w:val="left"/>
        <w:rPr>
          <w:lang w:val="ru-RU"/>
        </w:rPr>
      </w:pPr>
      <w:proofErr w:type="spellStart"/>
      <w:r>
        <w:rPr>
          <w:rStyle w:val="90pt"/>
          <w:lang w:val="uk-UA"/>
        </w:rPr>
        <w:t>Колосович</w:t>
      </w:r>
      <w:proofErr w:type="spellEnd"/>
      <w:r>
        <w:rPr>
          <w:rStyle w:val="90pt"/>
          <w:lang w:val="uk-UA"/>
        </w:rPr>
        <w:t xml:space="preserve"> І. В. (Київ), </w:t>
      </w:r>
      <w:proofErr w:type="spellStart"/>
      <w:r>
        <w:rPr>
          <w:rStyle w:val="90pt"/>
          <w:lang w:val="uk-UA"/>
        </w:rPr>
        <w:t>Хоменко</w:t>
      </w:r>
      <w:proofErr w:type="spellEnd"/>
      <w:r>
        <w:rPr>
          <w:rStyle w:val="90pt"/>
          <w:lang w:val="uk-UA"/>
        </w:rPr>
        <w:t xml:space="preserve"> І. П. (Київ),</w:t>
      </w:r>
    </w:p>
    <w:p w:rsidR="00F55A17" w:rsidRPr="00F34C61" w:rsidRDefault="001275F3">
      <w:pPr>
        <w:pStyle w:val="90"/>
        <w:framePr w:w="4752" w:h="7820" w:hRule="exact" w:wrap="none" w:vAnchor="page" w:hAnchor="page" w:x="5982" w:y="1292"/>
        <w:shd w:val="clear" w:color="auto" w:fill="auto"/>
        <w:spacing w:before="0" w:after="0" w:line="206" w:lineRule="exact"/>
        <w:ind w:left="20"/>
        <w:jc w:val="left"/>
        <w:rPr>
          <w:lang w:val="ru-RU"/>
        </w:rPr>
      </w:pPr>
      <w:proofErr w:type="spellStart"/>
      <w:r>
        <w:rPr>
          <w:rStyle w:val="90pt"/>
          <w:lang w:val="uk-UA"/>
        </w:rPr>
        <w:t>Копчак</w:t>
      </w:r>
      <w:proofErr w:type="spellEnd"/>
      <w:r>
        <w:rPr>
          <w:rStyle w:val="90pt"/>
          <w:lang w:val="uk-UA"/>
        </w:rPr>
        <w:t xml:space="preserve"> К. В. (Київ), </w:t>
      </w:r>
      <w:proofErr w:type="spellStart"/>
      <w:r>
        <w:rPr>
          <w:rStyle w:val="90pt"/>
          <w:lang w:val="uk-UA"/>
        </w:rPr>
        <w:t>Корпан</w:t>
      </w:r>
      <w:proofErr w:type="spellEnd"/>
      <w:r>
        <w:rPr>
          <w:rStyle w:val="90pt"/>
          <w:lang w:val="uk-UA"/>
        </w:rPr>
        <w:t xml:space="preserve"> </w:t>
      </w:r>
      <w:r>
        <w:rPr>
          <w:rStyle w:val="90pt"/>
          <w:lang w:val="ru-RU"/>
        </w:rPr>
        <w:t xml:space="preserve">М. </w:t>
      </w:r>
      <w:r>
        <w:rPr>
          <w:rStyle w:val="90pt"/>
          <w:lang w:val="uk-UA"/>
        </w:rPr>
        <w:t>М. (Австрія),</w:t>
      </w:r>
    </w:p>
    <w:p w:rsidR="00F55A17" w:rsidRPr="00F34C61" w:rsidRDefault="001275F3">
      <w:pPr>
        <w:pStyle w:val="90"/>
        <w:framePr w:w="4752" w:h="7820" w:hRule="exact" w:wrap="none" w:vAnchor="page" w:hAnchor="page" w:x="5982" w:y="1292"/>
        <w:shd w:val="clear" w:color="auto" w:fill="auto"/>
        <w:spacing w:before="0" w:after="0" w:line="206" w:lineRule="exact"/>
        <w:ind w:left="20"/>
        <w:jc w:val="left"/>
        <w:rPr>
          <w:lang w:val="ru-RU"/>
        </w:rPr>
      </w:pPr>
      <w:r>
        <w:rPr>
          <w:rStyle w:val="90pt"/>
          <w:lang w:val="uk-UA"/>
        </w:rPr>
        <w:t xml:space="preserve">Кучер </w:t>
      </w:r>
      <w:r>
        <w:rPr>
          <w:rStyle w:val="90pt"/>
          <w:lang w:val="ru-RU"/>
        </w:rPr>
        <w:t xml:space="preserve">М. </w:t>
      </w:r>
      <w:r>
        <w:rPr>
          <w:rStyle w:val="90pt"/>
          <w:lang w:val="uk-UA"/>
        </w:rPr>
        <w:t xml:space="preserve">Д. (Київ), </w:t>
      </w:r>
      <w:r>
        <w:rPr>
          <w:rStyle w:val="90pt"/>
          <w:lang w:val="ru-RU"/>
        </w:rPr>
        <w:t xml:space="preserve">Лапшин </w:t>
      </w:r>
      <w:r>
        <w:rPr>
          <w:rStyle w:val="90pt"/>
          <w:lang w:val="uk-UA"/>
        </w:rPr>
        <w:t>Г. В. (Німеччина),</w:t>
      </w:r>
    </w:p>
    <w:p w:rsidR="00F55A17" w:rsidRPr="00F34C61" w:rsidRDefault="001275F3">
      <w:pPr>
        <w:pStyle w:val="90"/>
        <w:framePr w:w="4752" w:h="7820" w:hRule="exact" w:wrap="none" w:vAnchor="page" w:hAnchor="page" w:x="5982" w:y="1292"/>
        <w:shd w:val="clear" w:color="auto" w:fill="auto"/>
        <w:spacing w:before="0" w:after="0" w:line="206" w:lineRule="exact"/>
        <w:ind w:left="20"/>
        <w:jc w:val="left"/>
        <w:rPr>
          <w:lang w:val="ru-RU"/>
        </w:rPr>
      </w:pPr>
      <w:proofErr w:type="spellStart"/>
      <w:r>
        <w:rPr>
          <w:rStyle w:val="90pt"/>
          <w:lang w:val="uk-UA"/>
        </w:rPr>
        <w:t>Левчак</w:t>
      </w:r>
      <w:proofErr w:type="spellEnd"/>
      <w:r>
        <w:rPr>
          <w:rStyle w:val="90pt"/>
          <w:lang w:val="uk-UA"/>
        </w:rPr>
        <w:t xml:space="preserve"> Ю. А. (Ужгород), Левицький А. Ф. (Київ),</w:t>
      </w:r>
    </w:p>
    <w:p w:rsidR="00F55A17" w:rsidRPr="00F34C61" w:rsidRDefault="001275F3">
      <w:pPr>
        <w:pStyle w:val="90"/>
        <w:framePr w:w="4752" w:h="7820" w:hRule="exact" w:wrap="none" w:vAnchor="page" w:hAnchor="page" w:x="5982" w:y="1292"/>
        <w:shd w:val="clear" w:color="auto" w:fill="auto"/>
        <w:spacing w:before="0" w:after="0" w:line="206" w:lineRule="exact"/>
        <w:ind w:left="20"/>
        <w:jc w:val="left"/>
        <w:rPr>
          <w:lang w:val="ru-RU"/>
        </w:rPr>
      </w:pPr>
      <w:proofErr w:type="spellStart"/>
      <w:r>
        <w:rPr>
          <w:rStyle w:val="90pt"/>
        </w:rPr>
        <w:t>Plaudis</w:t>
      </w:r>
      <w:proofErr w:type="spellEnd"/>
      <w:r w:rsidRPr="00F34C61">
        <w:rPr>
          <w:rStyle w:val="90pt"/>
          <w:lang w:val="ru-RU"/>
        </w:rPr>
        <w:t xml:space="preserve"> </w:t>
      </w:r>
      <w:r>
        <w:rPr>
          <w:rStyle w:val="90pt"/>
        </w:rPr>
        <w:t>H</w:t>
      </w:r>
      <w:r w:rsidRPr="00F34C61">
        <w:rPr>
          <w:rStyle w:val="90pt"/>
          <w:lang w:val="ru-RU"/>
        </w:rPr>
        <w:t xml:space="preserve">. </w:t>
      </w:r>
      <w:r>
        <w:rPr>
          <w:rStyle w:val="90pt"/>
          <w:lang w:val="uk-UA"/>
        </w:rPr>
        <w:t xml:space="preserve">(Латвія), </w:t>
      </w:r>
      <w:proofErr w:type="spellStart"/>
      <w:r>
        <w:rPr>
          <w:rStyle w:val="90pt"/>
          <w:lang w:val="uk-UA"/>
        </w:rPr>
        <w:t>Сківка</w:t>
      </w:r>
      <w:proofErr w:type="spellEnd"/>
      <w:r>
        <w:rPr>
          <w:rStyle w:val="90pt"/>
          <w:lang w:val="uk-UA"/>
        </w:rPr>
        <w:t xml:space="preserve"> </w:t>
      </w:r>
      <w:r>
        <w:rPr>
          <w:rStyle w:val="90pt"/>
          <w:lang w:val="ru-RU"/>
        </w:rPr>
        <w:t xml:space="preserve">Л. </w:t>
      </w:r>
      <w:r>
        <w:rPr>
          <w:rStyle w:val="90pt"/>
          <w:lang w:val="uk-UA"/>
        </w:rPr>
        <w:t>М. (Київ),</w:t>
      </w:r>
    </w:p>
    <w:p w:rsidR="00F55A17" w:rsidRPr="00F34C61" w:rsidRDefault="001275F3">
      <w:pPr>
        <w:pStyle w:val="90"/>
        <w:framePr w:w="4752" w:h="7820" w:hRule="exact" w:wrap="none" w:vAnchor="page" w:hAnchor="page" w:x="5982" w:y="1292"/>
        <w:shd w:val="clear" w:color="auto" w:fill="auto"/>
        <w:spacing w:before="0" w:after="0" w:line="206" w:lineRule="exact"/>
        <w:ind w:left="20"/>
        <w:jc w:val="left"/>
        <w:rPr>
          <w:lang w:val="ru-RU"/>
        </w:rPr>
      </w:pPr>
      <w:proofErr w:type="spellStart"/>
      <w:r>
        <w:rPr>
          <w:rStyle w:val="90pt"/>
          <w:lang w:val="uk-UA"/>
        </w:rPr>
        <w:t>Слєсаренко</w:t>
      </w:r>
      <w:proofErr w:type="spellEnd"/>
      <w:r>
        <w:rPr>
          <w:rStyle w:val="90pt"/>
          <w:lang w:val="uk-UA"/>
        </w:rPr>
        <w:t xml:space="preserve"> С. В. (Дніпро), Соколов В. В. (Київ),</w:t>
      </w:r>
    </w:p>
    <w:p w:rsidR="00F55A17" w:rsidRPr="00F34C61" w:rsidRDefault="001275F3">
      <w:pPr>
        <w:pStyle w:val="90"/>
        <w:framePr w:w="4752" w:h="7820" w:hRule="exact" w:wrap="none" w:vAnchor="page" w:hAnchor="page" w:x="5982" w:y="1292"/>
        <w:shd w:val="clear" w:color="auto" w:fill="auto"/>
        <w:spacing w:before="0" w:after="0" w:line="206" w:lineRule="exact"/>
        <w:ind w:left="20"/>
        <w:jc w:val="left"/>
        <w:rPr>
          <w:lang w:val="ru-RU"/>
        </w:rPr>
      </w:pPr>
      <w:proofErr w:type="spellStart"/>
      <w:r>
        <w:rPr>
          <w:rStyle w:val="90pt"/>
        </w:rPr>
        <w:t>Strik</w:t>
      </w:r>
      <w:proofErr w:type="spellEnd"/>
      <w:r w:rsidRPr="00F34C61">
        <w:rPr>
          <w:rStyle w:val="90pt"/>
          <w:lang w:val="ru-RU"/>
        </w:rPr>
        <w:t xml:space="preserve"> </w:t>
      </w:r>
      <w:r>
        <w:rPr>
          <w:rStyle w:val="90pt"/>
        </w:rPr>
        <w:t>M</w:t>
      </w:r>
      <w:r w:rsidRPr="00F34C61">
        <w:rPr>
          <w:rStyle w:val="90pt"/>
          <w:lang w:val="ru-RU"/>
        </w:rPr>
        <w:t xml:space="preserve">. </w:t>
      </w:r>
      <w:r>
        <w:rPr>
          <w:rStyle w:val="90pt"/>
          <w:lang w:val="uk-UA"/>
        </w:rPr>
        <w:t xml:space="preserve">(Німеччина), </w:t>
      </w:r>
      <w:r>
        <w:rPr>
          <w:rStyle w:val="90pt"/>
          <w:lang w:val="ru-RU"/>
        </w:rPr>
        <w:t xml:space="preserve">Ткаченко </w:t>
      </w:r>
      <w:r>
        <w:rPr>
          <w:rStyle w:val="90pt"/>
          <w:lang w:val="uk-UA"/>
        </w:rPr>
        <w:t>О. А. (Київ),</w:t>
      </w:r>
    </w:p>
    <w:p w:rsidR="00F55A17" w:rsidRPr="00F34C61" w:rsidRDefault="001275F3">
      <w:pPr>
        <w:pStyle w:val="90"/>
        <w:framePr w:w="4752" w:h="7820" w:hRule="exact" w:wrap="none" w:vAnchor="page" w:hAnchor="page" w:x="5982" w:y="1292"/>
        <w:shd w:val="clear" w:color="auto" w:fill="auto"/>
        <w:spacing w:before="0" w:after="0" w:line="206" w:lineRule="exact"/>
        <w:ind w:left="20"/>
        <w:jc w:val="left"/>
        <w:rPr>
          <w:lang w:val="ru-RU"/>
        </w:rPr>
      </w:pPr>
      <w:proofErr w:type="spellStart"/>
      <w:r>
        <w:rPr>
          <w:rStyle w:val="90pt"/>
          <w:lang w:val="uk-UA"/>
        </w:rPr>
        <w:t>Цема</w:t>
      </w:r>
      <w:proofErr w:type="spellEnd"/>
      <w:r>
        <w:rPr>
          <w:rStyle w:val="90pt"/>
          <w:lang w:val="uk-UA"/>
        </w:rPr>
        <w:t xml:space="preserve"> Є. В. (Київ), </w:t>
      </w:r>
      <w:proofErr w:type="spellStart"/>
      <w:r>
        <w:rPr>
          <w:rStyle w:val="90pt"/>
          <w:lang w:val="uk-UA"/>
        </w:rPr>
        <w:t>Унукович</w:t>
      </w:r>
      <w:proofErr w:type="spellEnd"/>
      <w:r>
        <w:rPr>
          <w:rStyle w:val="90pt"/>
          <w:lang w:val="uk-UA"/>
        </w:rPr>
        <w:t xml:space="preserve"> Д. В. (Швеція),</w:t>
      </w:r>
    </w:p>
    <w:p w:rsidR="00F55A17" w:rsidRPr="00F34C61" w:rsidRDefault="001275F3">
      <w:pPr>
        <w:pStyle w:val="90"/>
        <w:framePr w:w="4752" w:h="7820" w:hRule="exact" w:wrap="none" w:vAnchor="page" w:hAnchor="page" w:x="5982" w:y="1292"/>
        <w:shd w:val="clear" w:color="auto" w:fill="auto"/>
        <w:spacing w:before="0" w:after="269" w:line="206" w:lineRule="exact"/>
        <w:ind w:left="20"/>
        <w:jc w:val="left"/>
        <w:rPr>
          <w:lang w:val="ru-RU"/>
        </w:rPr>
      </w:pPr>
      <w:r>
        <w:rPr>
          <w:rStyle w:val="90pt"/>
          <w:lang w:val="uk-UA"/>
        </w:rPr>
        <w:t xml:space="preserve">Ярема Р </w:t>
      </w:r>
      <w:proofErr w:type="spellStart"/>
      <w:r>
        <w:rPr>
          <w:rStyle w:val="90pt"/>
          <w:lang w:val="uk-UA"/>
        </w:rPr>
        <w:t>Р</w:t>
      </w:r>
      <w:proofErr w:type="spellEnd"/>
      <w:r>
        <w:rPr>
          <w:rStyle w:val="90pt"/>
          <w:lang w:val="uk-UA"/>
        </w:rPr>
        <w:t xml:space="preserve"> (Львів), </w:t>
      </w:r>
      <w:proofErr w:type="spellStart"/>
      <w:r>
        <w:rPr>
          <w:rStyle w:val="90pt"/>
          <w:lang w:val="uk-UA"/>
        </w:rPr>
        <w:t>Згржебловська</w:t>
      </w:r>
      <w:proofErr w:type="spellEnd"/>
      <w:r>
        <w:rPr>
          <w:rStyle w:val="90pt"/>
          <w:lang w:val="uk-UA"/>
        </w:rPr>
        <w:t xml:space="preserve"> Л. В. (Київ)</w:t>
      </w:r>
    </w:p>
    <w:p w:rsidR="00F55A17" w:rsidRPr="00F34C61" w:rsidRDefault="001275F3">
      <w:pPr>
        <w:pStyle w:val="170"/>
        <w:framePr w:w="4752" w:h="7820" w:hRule="exact" w:wrap="none" w:vAnchor="page" w:hAnchor="page" w:x="5982" w:y="1292"/>
        <w:shd w:val="clear" w:color="auto" w:fill="auto"/>
        <w:spacing w:before="0" w:after="29" w:line="170" w:lineRule="exact"/>
        <w:ind w:left="20" w:firstLine="0"/>
        <w:jc w:val="left"/>
        <w:rPr>
          <w:lang w:val="ru-RU"/>
        </w:rPr>
      </w:pPr>
      <w:r>
        <w:rPr>
          <w:rStyle w:val="171"/>
          <w:b/>
          <w:bCs/>
          <w:lang w:val="uk-UA"/>
        </w:rPr>
        <w:t>Відповідальні секретарі</w:t>
      </w:r>
    </w:p>
    <w:p w:rsidR="00F55A17" w:rsidRPr="00F34C61" w:rsidRDefault="001275F3">
      <w:pPr>
        <w:pStyle w:val="90"/>
        <w:framePr w:w="4752" w:h="7820" w:hRule="exact" w:wrap="none" w:vAnchor="page" w:hAnchor="page" w:x="5982" w:y="1292"/>
        <w:shd w:val="clear" w:color="auto" w:fill="auto"/>
        <w:spacing w:before="0" w:after="29" w:line="170" w:lineRule="exact"/>
        <w:ind w:left="20"/>
        <w:jc w:val="left"/>
        <w:rPr>
          <w:lang w:val="ru-RU"/>
        </w:rPr>
      </w:pPr>
      <w:proofErr w:type="spellStart"/>
      <w:r>
        <w:rPr>
          <w:rStyle w:val="90pt"/>
          <w:lang w:val="uk-UA"/>
        </w:rPr>
        <w:t>Маркулан</w:t>
      </w:r>
      <w:proofErr w:type="spellEnd"/>
      <w:r>
        <w:rPr>
          <w:rStyle w:val="90pt"/>
          <w:lang w:val="uk-UA"/>
        </w:rPr>
        <w:t xml:space="preserve"> </w:t>
      </w:r>
      <w:r>
        <w:rPr>
          <w:rStyle w:val="90pt"/>
          <w:lang w:val="ru-RU"/>
        </w:rPr>
        <w:t xml:space="preserve">Л. </w:t>
      </w:r>
      <w:r>
        <w:rPr>
          <w:rStyle w:val="90pt"/>
          <w:lang w:val="uk-UA"/>
        </w:rPr>
        <w:t xml:space="preserve">Ю. </w:t>
      </w:r>
      <w:r w:rsidRPr="00F34C61">
        <w:rPr>
          <w:rStyle w:val="90pt"/>
          <w:lang w:val="ru-RU"/>
        </w:rPr>
        <w:t>(</w:t>
      </w:r>
      <w:hyperlink r:id="rId14" w:history="1">
        <w:r>
          <w:rPr>
            <w:rStyle w:val="a3"/>
          </w:rPr>
          <w:t>markulan</w:t>
        </w:r>
        <w:r w:rsidRPr="00F34C61">
          <w:rPr>
            <w:rStyle w:val="a3"/>
            <w:lang w:val="ru-RU"/>
          </w:rPr>
          <w:t>@</w:t>
        </w:r>
        <w:r>
          <w:rPr>
            <w:rStyle w:val="a3"/>
          </w:rPr>
          <w:t>ukr</w:t>
        </w:r>
        <w:r w:rsidRPr="00F34C61">
          <w:rPr>
            <w:rStyle w:val="a3"/>
            <w:lang w:val="ru-RU"/>
          </w:rPr>
          <w:t>.</w:t>
        </w:r>
        <w:r>
          <w:rPr>
            <w:rStyle w:val="a3"/>
          </w:rPr>
          <w:t>net</w:t>
        </w:r>
      </w:hyperlink>
      <w:r w:rsidRPr="00F34C61">
        <w:rPr>
          <w:rStyle w:val="90pt"/>
          <w:lang w:val="ru-RU"/>
        </w:rPr>
        <w:t>)</w:t>
      </w:r>
    </w:p>
    <w:p w:rsidR="00F55A17" w:rsidRPr="00F34C61" w:rsidRDefault="001275F3">
      <w:pPr>
        <w:pStyle w:val="90"/>
        <w:framePr w:w="4752" w:h="7820" w:hRule="exact" w:wrap="none" w:vAnchor="page" w:hAnchor="page" w:x="5982" w:y="1292"/>
        <w:shd w:val="clear" w:color="auto" w:fill="auto"/>
        <w:spacing w:before="0" w:after="500" w:line="170" w:lineRule="exact"/>
        <w:ind w:left="20"/>
        <w:jc w:val="left"/>
        <w:rPr>
          <w:lang w:val="ru-RU"/>
        </w:rPr>
      </w:pPr>
      <w:proofErr w:type="spellStart"/>
      <w:r>
        <w:rPr>
          <w:rStyle w:val="90pt"/>
          <w:lang w:val="uk-UA"/>
        </w:rPr>
        <w:t>Тетеріна</w:t>
      </w:r>
      <w:proofErr w:type="spellEnd"/>
      <w:r>
        <w:rPr>
          <w:rStyle w:val="90pt"/>
          <w:lang w:val="uk-UA"/>
        </w:rPr>
        <w:t xml:space="preserve"> В. В. </w:t>
      </w:r>
      <w:r w:rsidRPr="00F34C61">
        <w:rPr>
          <w:rStyle w:val="90pt"/>
          <w:lang w:val="ru-RU"/>
        </w:rPr>
        <w:t>(</w:t>
      </w:r>
      <w:hyperlink r:id="rId15" w:history="1">
        <w:r>
          <w:rPr>
            <w:rStyle w:val="a3"/>
          </w:rPr>
          <w:t>vikateterina</w:t>
        </w:r>
        <w:r w:rsidRPr="00F34C61">
          <w:rPr>
            <w:rStyle w:val="a3"/>
            <w:lang w:val="ru-RU"/>
          </w:rPr>
          <w:t>@</w:t>
        </w:r>
        <w:r>
          <w:rPr>
            <w:rStyle w:val="a3"/>
          </w:rPr>
          <w:t>ukr</w:t>
        </w:r>
        <w:r w:rsidRPr="00F34C61">
          <w:rPr>
            <w:rStyle w:val="a3"/>
            <w:lang w:val="ru-RU"/>
          </w:rPr>
          <w:t>.</w:t>
        </w:r>
        <w:r>
          <w:rPr>
            <w:rStyle w:val="a3"/>
          </w:rPr>
          <w:t>net</w:t>
        </w:r>
      </w:hyperlink>
      <w:r w:rsidRPr="00F34C61">
        <w:rPr>
          <w:rStyle w:val="90pt"/>
          <w:lang w:val="ru-RU"/>
        </w:rPr>
        <w:t>)</w:t>
      </w:r>
    </w:p>
    <w:p w:rsidR="00F55A17" w:rsidRPr="00F34C61" w:rsidRDefault="001275F3">
      <w:pPr>
        <w:pStyle w:val="170"/>
        <w:framePr w:w="4752" w:h="7820" w:hRule="exact" w:wrap="none" w:vAnchor="page" w:hAnchor="page" w:x="5982" w:y="1292"/>
        <w:shd w:val="clear" w:color="auto" w:fill="auto"/>
        <w:spacing w:before="0" w:after="0" w:line="170" w:lineRule="exact"/>
        <w:ind w:left="20" w:firstLine="0"/>
        <w:jc w:val="left"/>
        <w:rPr>
          <w:lang w:val="ru-RU"/>
        </w:rPr>
      </w:pPr>
      <w:r>
        <w:rPr>
          <w:rStyle w:val="171"/>
          <w:b/>
          <w:bCs/>
          <w:lang w:val="uk-UA"/>
        </w:rPr>
        <w:t>Засновники</w:t>
      </w:r>
    </w:p>
    <w:p w:rsidR="00F55A17" w:rsidRPr="00F34C61" w:rsidRDefault="001275F3">
      <w:pPr>
        <w:pStyle w:val="90"/>
        <w:framePr w:w="4752" w:h="7820" w:hRule="exact" w:wrap="none" w:vAnchor="page" w:hAnchor="page" w:x="5982" w:y="1292"/>
        <w:shd w:val="clear" w:color="auto" w:fill="auto"/>
        <w:spacing w:before="0" w:after="116" w:line="240" w:lineRule="exact"/>
        <w:ind w:left="20"/>
        <w:jc w:val="left"/>
        <w:rPr>
          <w:lang w:val="ru-RU"/>
        </w:rPr>
      </w:pPr>
      <w:r>
        <w:rPr>
          <w:rStyle w:val="90pt"/>
          <w:lang w:val="uk-UA"/>
        </w:rPr>
        <w:t>Національний медичний університет імені О. О. Богомольця ТОВ «ВІТ-А-ПОЛ»</w:t>
      </w:r>
    </w:p>
    <w:p w:rsidR="00F55A17" w:rsidRPr="00F34C61" w:rsidRDefault="001275F3">
      <w:pPr>
        <w:pStyle w:val="170"/>
        <w:framePr w:w="4752" w:h="7820" w:hRule="exact" w:wrap="none" w:vAnchor="page" w:hAnchor="page" w:x="5982" w:y="1292"/>
        <w:shd w:val="clear" w:color="auto" w:fill="auto"/>
        <w:spacing w:before="0" w:after="34" w:line="170" w:lineRule="exact"/>
        <w:ind w:left="20" w:firstLine="0"/>
        <w:jc w:val="left"/>
        <w:rPr>
          <w:lang w:val="ru-RU"/>
        </w:rPr>
      </w:pPr>
      <w:r>
        <w:rPr>
          <w:rStyle w:val="171"/>
          <w:b/>
          <w:bCs/>
          <w:lang w:val="uk-UA"/>
        </w:rPr>
        <w:t>Свідоцтво про державну реєстрацію</w:t>
      </w:r>
    </w:p>
    <w:p w:rsidR="00F55A17" w:rsidRPr="00F34C61" w:rsidRDefault="001275F3">
      <w:pPr>
        <w:pStyle w:val="100"/>
        <w:framePr w:w="4752" w:h="7820" w:hRule="exact" w:wrap="none" w:vAnchor="page" w:hAnchor="page" w:x="5982" w:y="1292"/>
        <w:shd w:val="clear" w:color="auto" w:fill="auto"/>
        <w:spacing w:before="0" w:after="0" w:line="140" w:lineRule="exact"/>
        <w:ind w:left="20"/>
        <w:jc w:val="left"/>
        <w:rPr>
          <w:lang w:val="ru-RU"/>
        </w:rPr>
      </w:pPr>
      <w:r>
        <w:rPr>
          <w:rStyle w:val="107pt"/>
          <w:lang w:val="ru-RU"/>
        </w:rPr>
        <w:t xml:space="preserve">КВ </w:t>
      </w:r>
      <w:r>
        <w:rPr>
          <w:rStyle w:val="107pt"/>
          <w:lang w:val="uk-UA"/>
        </w:rPr>
        <w:t>№ 24849-14789Р від 07.05.2021 р.</w:t>
      </w:r>
    </w:p>
    <w:p w:rsidR="00F55A17" w:rsidRPr="00F34C61" w:rsidRDefault="001275F3">
      <w:pPr>
        <w:pStyle w:val="90"/>
        <w:framePr w:w="4752" w:h="7820" w:hRule="exact" w:wrap="none" w:vAnchor="page" w:hAnchor="page" w:x="5982" w:y="1292"/>
        <w:shd w:val="clear" w:color="auto" w:fill="auto"/>
        <w:spacing w:before="0" w:after="0" w:line="221" w:lineRule="exact"/>
        <w:ind w:left="20" w:right="1080"/>
        <w:rPr>
          <w:lang w:val="ru-RU"/>
        </w:rPr>
      </w:pPr>
      <w:r>
        <w:rPr>
          <w:rStyle w:val="90pt0"/>
          <w:lang w:val="uk-UA"/>
        </w:rPr>
        <w:t xml:space="preserve">Рекомендовано </w:t>
      </w:r>
      <w:r>
        <w:rPr>
          <w:rStyle w:val="90pt"/>
          <w:lang w:val="uk-UA"/>
        </w:rPr>
        <w:t>Вченою радою Національного медичного університету імені О. О. Богомольця Протокол № 4 від 25.11.2021 р.</w:t>
      </w:r>
    </w:p>
    <w:p w:rsidR="00F55A17" w:rsidRPr="00F34C61" w:rsidRDefault="001275F3">
      <w:pPr>
        <w:pStyle w:val="170"/>
        <w:framePr w:w="3912" w:h="3497" w:hRule="exact" w:wrap="none" w:vAnchor="page" w:hAnchor="page" w:x="5982" w:y="9835"/>
        <w:shd w:val="clear" w:color="auto" w:fill="auto"/>
        <w:spacing w:before="0" w:after="32" w:line="170" w:lineRule="exact"/>
        <w:ind w:firstLine="0"/>
        <w:jc w:val="left"/>
        <w:rPr>
          <w:lang w:val="ru-RU"/>
        </w:rPr>
      </w:pPr>
      <w:r>
        <w:rPr>
          <w:rStyle w:val="171"/>
          <w:b/>
          <w:bCs/>
          <w:lang w:val="uk-UA"/>
        </w:rPr>
        <w:t>Видавець</w:t>
      </w:r>
    </w:p>
    <w:p w:rsidR="00F55A17" w:rsidRPr="00F34C61" w:rsidRDefault="001275F3">
      <w:pPr>
        <w:pStyle w:val="90"/>
        <w:framePr w:w="3912" w:h="3497" w:hRule="exact" w:wrap="none" w:vAnchor="page" w:hAnchor="page" w:x="5982" w:y="9835"/>
        <w:shd w:val="clear" w:color="auto" w:fill="auto"/>
        <w:spacing w:before="0" w:after="0" w:line="235" w:lineRule="exact"/>
        <w:jc w:val="left"/>
        <w:rPr>
          <w:lang w:val="ru-RU"/>
        </w:rPr>
      </w:pPr>
      <w:r>
        <w:rPr>
          <w:rStyle w:val="90pt"/>
          <w:lang w:val="uk-UA"/>
        </w:rPr>
        <w:t>ТОВ «ВІТ-А-ПОЛ»</w:t>
      </w:r>
    </w:p>
    <w:p w:rsidR="00F55A17" w:rsidRPr="00F34C61" w:rsidRDefault="001275F3">
      <w:pPr>
        <w:pStyle w:val="90"/>
        <w:framePr w:w="3912" w:h="3497" w:hRule="exact" w:wrap="none" w:vAnchor="page" w:hAnchor="page" w:x="5982" w:y="9835"/>
        <w:shd w:val="clear" w:color="auto" w:fill="auto"/>
        <w:spacing w:before="0" w:after="0" w:line="235" w:lineRule="exact"/>
        <w:jc w:val="left"/>
        <w:rPr>
          <w:lang w:val="ru-RU"/>
        </w:rPr>
      </w:pPr>
      <w:r>
        <w:rPr>
          <w:rStyle w:val="90pt"/>
          <w:lang w:val="uk-UA"/>
        </w:rPr>
        <w:t xml:space="preserve">03179, м. Київ, вул. Академіка Єфремова, 19а, </w:t>
      </w:r>
      <w:proofErr w:type="spellStart"/>
      <w:r>
        <w:rPr>
          <w:rStyle w:val="90pt"/>
          <w:lang w:val="uk-UA"/>
        </w:rPr>
        <w:t>оф</w:t>
      </w:r>
      <w:proofErr w:type="spellEnd"/>
      <w:r>
        <w:rPr>
          <w:rStyle w:val="90pt"/>
          <w:lang w:val="uk-UA"/>
        </w:rPr>
        <w:t>. 3</w:t>
      </w:r>
    </w:p>
    <w:p w:rsidR="00F55A17" w:rsidRDefault="001275F3">
      <w:pPr>
        <w:pStyle w:val="90"/>
        <w:framePr w:w="3912" w:h="3497" w:hRule="exact" w:wrap="none" w:vAnchor="page" w:hAnchor="page" w:x="5982" w:y="9835"/>
        <w:shd w:val="clear" w:color="auto" w:fill="auto"/>
        <w:spacing w:before="0" w:after="0" w:line="235" w:lineRule="exact"/>
        <w:jc w:val="left"/>
      </w:pPr>
      <w:r>
        <w:rPr>
          <w:rStyle w:val="90pt"/>
          <w:lang w:val="ru-RU"/>
        </w:rPr>
        <w:t>Тел</w:t>
      </w:r>
      <w:r w:rsidRPr="00F34C61">
        <w:rPr>
          <w:rStyle w:val="90pt"/>
        </w:rPr>
        <w:t xml:space="preserve">. </w:t>
      </w:r>
      <w:r>
        <w:rPr>
          <w:rStyle w:val="90pt"/>
          <w:lang w:val="uk-UA"/>
        </w:rPr>
        <w:t xml:space="preserve">(44) 298-00-60. </w:t>
      </w:r>
      <w:r>
        <w:rPr>
          <w:rStyle w:val="90pt"/>
        </w:rPr>
        <w:t xml:space="preserve">E-mail: </w:t>
      </w:r>
      <w:hyperlink r:id="rId16" w:history="1">
        <w:r>
          <w:rPr>
            <w:rStyle w:val="a3"/>
          </w:rPr>
          <w:t>vitapol3@gmail.com</w:t>
        </w:r>
      </w:hyperlink>
    </w:p>
    <w:p w:rsidR="00F55A17" w:rsidRPr="00F34C61" w:rsidRDefault="001275F3">
      <w:pPr>
        <w:pStyle w:val="100"/>
        <w:framePr w:w="3912" w:h="3497" w:hRule="exact" w:wrap="none" w:vAnchor="page" w:hAnchor="page" w:x="5982" w:y="9835"/>
        <w:shd w:val="clear" w:color="auto" w:fill="auto"/>
        <w:spacing w:before="0" w:after="116" w:line="187" w:lineRule="exact"/>
        <w:ind w:right="140"/>
        <w:jc w:val="left"/>
        <w:rPr>
          <w:lang w:val="ru-RU"/>
        </w:rPr>
      </w:pPr>
      <w:r>
        <w:rPr>
          <w:rStyle w:val="107pt"/>
          <w:lang w:val="uk-UA"/>
        </w:rPr>
        <w:t xml:space="preserve">Свідоцтво суб’єкта видавничої справи </w:t>
      </w:r>
      <w:proofErr w:type="spellStart"/>
      <w:r>
        <w:rPr>
          <w:rStyle w:val="107pt"/>
          <w:lang w:val="uk-UA"/>
        </w:rPr>
        <w:t>ДК</w:t>
      </w:r>
      <w:proofErr w:type="spellEnd"/>
      <w:r>
        <w:rPr>
          <w:rStyle w:val="107pt"/>
          <w:lang w:val="uk-UA"/>
        </w:rPr>
        <w:t xml:space="preserve"> № 4757 від 05.08.2014 р.</w:t>
      </w:r>
    </w:p>
    <w:p w:rsidR="00F55A17" w:rsidRPr="00F34C61" w:rsidRDefault="001275F3">
      <w:pPr>
        <w:pStyle w:val="100"/>
        <w:framePr w:w="3912" w:h="3497" w:hRule="exact" w:wrap="none" w:vAnchor="page" w:hAnchor="page" w:x="5982" w:y="9835"/>
        <w:shd w:val="clear" w:color="auto" w:fill="auto"/>
        <w:spacing w:before="0" w:after="0" w:line="192" w:lineRule="exact"/>
        <w:jc w:val="left"/>
        <w:rPr>
          <w:lang w:val="ru-RU"/>
        </w:rPr>
      </w:pPr>
      <w:r>
        <w:rPr>
          <w:rStyle w:val="107pt"/>
          <w:lang w:val="uk-UA"/>
        </w:rPr>
        <w:t xml:space="preserve">Відповідальний секретар </w:t>
      </w:r>
      <w:proofErr w:type="spellStart"/>
      <w:r>
        <w:rPr>
          <w:rStyle w:val="107pt"/>
          <w:lang w:val="ru-RU"/>
        </w:rPr>
        <w:t>Берник</w:t>
      </w:r>
      <w:proofErr w:type="spellEnd"/>
      <w:r>
        <w:rPr>
          <w:rStyle w:val="107pt"/>
          <w:lang w:val="ru-RU"/>
        </w:rPr>
        <w:t xml:space="preserve"> </w:t>
      </w:r>
      <w:r>
        <w:rPr>
          <w:rStyle w:val="107pt"/>
          <w:lang w:val="uk-UA"/>
        </w:rPr>
        <w:t>О. М.</w:t>
      </w:r>
    </w:p>
    <w:p w:rsidR="00F55A17" w:rsidRPr="00F34C61" w:rsidRDefault="001275F3">
      <w:pPr>
        <w:pStyle w:val="100"/>
        <w:framePr w:w="3912" w:h="3497" w:hRule="exact" w:wrap="none" w:vAnchor="page" w:hAnchor="page" w:x="5982" w:y="9835"/>
        <w:shd w:val="clear" w:color="auto" w:fill="auto"/>
        <w:spacing w:before="0" w:after="112" w:line="192" w:lineRule="exact"/>
        <w:ind w:right="140"/>
        <w:jc w:val="left"/>
        <w:rPr>
          <w:lang w:val="ru-RU"/>
        </w:rPr>
      </w:pPr>
      <w:r>
        <w:rPr>
          <w:rStyle w:val="107pt"/>
          <w:lang w:val="uk-UA"/>
        </w:rPr>
        <w:t xml:space="preserve">Переклад та редагування тексту </w:t>
      </w:r>
      <w:proofErr w:type="spellStart"/>
      <w:r>
        <w:rPr>
          <w:rStyle w:val="107pt"/>
          <w:lang w:val="uk-UA"/>
        </w:rPr>
        <w:t>Голік</w:t>
      </w:r>
      <w:proofErr w:type="spellEnd"/>
      <w:r>
        <w:rPr>
          <w:rStyle w:val="107pt"/>
          <w:lang w:val="uk-UA"/>
        </w:rPr>
        <w:t xml:space="preserve"> О. В. Комп’ютерна верстка </w:t>
      </w:r>
      <w:proofErr w:type="spellStart"/>
      <w:r>
        <w:rPr>
          <w:rStyle w:val="107pt"/>
          <w:lang w:val="uk-UA"/>
        </w:rPr>
        <w:t>Мамчич</w:t>
      </w:r>
      <w:proofErr w:type="spellEnd"/>
      <w:r>
        <w:rPr>
          <w:rStyle w:val="107pt"/>
          <w:lang w:val="uk-UA"/>
        </w:rPr>
        <w:t xml:space="preserve"> В.</w:t>
      </w:r>
    </w:p>
    <w:p w:rsidR="00F55A17" w:rsidRPr="00F34C61" w:rsidRDefault="001275F3">
      <w:pPr>
        <w:pStyle w:val="100"/>
        <w:framePr w:w="3912" w:h="3497" w:hRule="exact" w:wrap="none" w:vAnchor="page" w:hAnchor="page" w:x="5982" w:y="9835"/>
        <w:shd w:val="clear" w:color="auto" w:fill="auto"/>
        <w:spacing w:before="0" w:after="0" w:line="202" w:lineRule="exact"/>
        <w:jc w:val="left"/>
        <w:rPr>
          <w:lang w:val="ru-RU"/>
        </w:rPr>
      </w:pPr>
      <w:r>
        <w:rPr>
          <w:rStyle w:val="107pt"/>
          <w:lang w:val="uk-UA"/>
        </w:rPr>
        <w:t>Підписано до друку 01.12.2021 р.</w:t>
      </w:r>
    </w:p>
    <w:p w:rsidR="00F55A17" w:rsidRPr="00F34C61" w:rsidRDefault="001275F3">
      <w:pPr>
        <w:pStyle w:val="100"/>
        <w:framePr w:w="3912" w:h="3497" w:hRule="exact" w:wrap="none" w:vAnchor="page" w:hAnchor="page" w:x="5982" w:y="9835"/>
        <w:shd w:val="clear" w:color="auto" w:fill="auto"/>
        <w:spacing w:before="0" w:after="0" w:line="202" w:lineRule="exact"/>
        <w:jc w:val="left"/>
        <w:rPr>
          <w:lang w:val="ru-RU"/>
        </w:rPr>
      </w:pPr>
      <w:r>
        <w:rPr>
          <w:rStyle w:val="107pt"/>
          <w:lang w:val="uk-UA"/>
        </w:rPr>
        <w:t>Наклад 1000 прим. Ум. др. арк. 11,16</w:t>
      </w:r>
    </w:p>
    <w:p w:rsidR="00F55A17" w:rsidRPr="00F34C61" w:rsidRDefault="001275F3">
      <w:pPr>
        <w:pStyle w:val="100"/>
        <w:framePr w:w="3912" w:h="3497" w:hRule="exact" w:wrap="none" w:vAnchor="page" w:hAnchor="page" w:x="5982" w:y="9835"/>
        <w:shd w:val="clear" w:color="auto" w:fill="auto"/>
        <w:spacing w:before="0" w:after="0" w:line="202" w:lineRule="exact"/>
        <w:jc w:val="left"/>
        <w:rPr>
          <w:lang w:val="ru-RU"/>
        </w:rPr>
      </w:pPr>
      <w:r>
        <w:rPr>
          <w:rStyle w:val="107pt"/>
          <w:lang w:val="uk-UA"/>
        </w:rPr>
        <w:t>Друк ТОВ «Видавничий будинок «Аванпост-Прим»</w:t>
      </w:r>
    </w:p>
    <w:p w:rsidR="00F55A17" w:rsidRPr="00F34C61" w:rsidRDefault="001275F3">
      <w:pPr>
        <w:pStyle w:val="100"/>
        <w:framePr w:w="3912" w:h="3497" w:hRule="exact" w:wrap="none" w:vAnchor="page" w:hAnchor="page" w:x="5982" w:y="9835"/>
        <w:shd w:val="clear" w:color="auto" w:fill="auto"/>
        <w:spacing w:before="0" w:after="0" w:line="202" w:lineRule="exact"/>
        <w:jc w:val="left"/>
        <w:rPr>
          <w:lang w:val="ru-RU"/>
        </w:rPr>
      </w:pPr>
      <w:r>
        <w:rPr>
          <w:rStyle w:val="107pt"/>
          <w:lang w:val="uk-UA"/>
        </w:rPr>
        <w:t>03035, м. Київ, вул. Сурикова, 3/3</w:t>
      </w:r>
    </w:p>
    <w:p w:rsidR="00F55A17" w:rsidRPr="00F34C61" w:rsidRDefault="001275F3">
      <w:pPr>
        <w:pStyle w:val="100"/>
        <w:framePr w:w="3912" w:h="3497" w:hRule="exact" w:wrap="none" w:vAnchor="page" w:hAnchor="page" w:x="5982" w:y="9835"/>
        <w:shd w:val="clear" w:color="auto" w:fill="auto"/>
        <w:spacing w:before="0" w:after="0" w:line="202" w:lineRule="exact"/>
        <w:jc w:val="left"/>
        <w:rPr>
          <w:lang w:val="ru-RU"/>
        </w:rPr>
      </w:pPr>
      <w:r>
        <w:rPr>
          <w:rStyle w:val="107pt"/>
          <w:lang w:val="uk-UA"/>
        </w:rPr>
        <w:t>Свідоцтво суб’єкта видавничої справи</w:t>
      </w:r>
    </w:p>
    <w:p w:rsidR="00F55A17" w:rsidRPr="00F34C61" w:rsidRDefault="001275F3">
      <w:pPr>
        <w:pStyle w:val="100"/>
        <w:framePr w:w="3912" w:h="3497" w:hRule="exact" w:wrap="none" w:vAnchor="page" w:hAnchor="page" w:x="5982" w:y="9835"/>
        <w:shd w:val="clear" w:color="auto" w:fill="auto"/>
        <w:spacing w:before="0" w:after="0" w:line="202" w:lineRule="exact"/>
        <w:jc w:val="left"/>
        <w:rPr>
          <w:lang w:val="ru-RU"/>
        </w:rPr>
      </w:pPr>
      <w:proofErr w:type="spellStart"/>
      <w:r>
        <w:rPr>
          <w:rStyle w:val="107pt"/>
          <w:lang w:val="uk-UA"/>
        </w:rPr>
        <w:t>ДК</w:t>
      </w:r>
      <w:proofErr w:type="spellEnd"/>
      <w:r>
        <w:rPr>
          <w:rStyle w:val="107pt"/>
          <w:lang w:val="uk-UA"/>
        </w:rPr>
        <w:t xml:space="preserve"> № 1480 від 26.08.2003 р.</w:t>
      </w:r>
    </w:p>
    <w:p w:rsidR="00F55A17" w:rsidRPr="00F34C61" w:rsidRDefault="001275F3">
      <w:pPr>
        <w:pStyle w:val="100"/>
        <w:framePr w:w="3187" w:h="936" w:hRule="exact" w:wrap="none" w:vAnchor="page" w:hAnchor="page" w:x="5982" w:y="14108"/>
        <w:shd w:val="clear" w:color="auto" w:fill="auto"/>
        <w:spacing w:before="0" w:line="192" w:lineRule="exact"/>
        <w:ind w:right="80"/>
        <w:jc w:val="left"/>
        <w:rPr>
          <w:lang w:val="ru-RU"/>
        </w:rPr>
      </w:pPr>
      <w:r>
        <w:rPr>
          <w:rStyle w:val="107pt"/>
          <w:lang w:val="uk-UA"/>
        </w:rPr>
        <w:t>Відповідальність за зміст рекламних матеріалів несе рекламодавець.</w:t>
      </w:r>
    </w:p>
    <w:p w:rsidR="00F55A17" w:rsidRPr="00F34C61" w:rsidRDefault="001275F3">
      <w:pPr>
        <w:pStyle w:val="100"/>
        <w:framePr w:w="3187" w:h="936" w:hRule="exact" w:wrap="none" w:vAnchor="page" w:hAnchor="page" w:x="5982" w:y="14108"/>
        <w:shd w:val="clear" w:color="auto" w:fill="auto"/>
        <w:spacing w:before="0" w:after="0" w:line="192" w:lineRule="exact"/>
        <w:ind w:right="80"/>
        <w:jc w:val="left"/>
        <w:rPr>
          <w:lang w:val="ru-RU"/>
        </w:rPr>
      </w:pPr>
      <w:r>
        <w:rPr>
          <w:rStyle w:val="107pt"/>
          <w:lang w:val="uk-UA"/>
        </w:rPr>
        <w:t>Передрук опублікованих статей можливий за згоди редакції та з посиланням на джерело</w:t>
      </w:r>
    </w:p>
    <w:p w:rsidR="00F55A17" w:rsidRDefault="001275F3">
      <w:pPr>
        <w:pStyle w:val="102"/>
        <w:framePr w:wrap="none" w:vAnchor="page" w:hAnchor="page" w:x="1144" w:y="15687"/>
        <w:shd w:val="clear" w:color="auto" w:fill="auto"/>
        <w:spacing w:line="140" w:lineRule="exact"/>
      </w:pPr>
      <w:r>
        <w:rPr>
          <w:rStyle w:val="103"/>
          <w:lang w:val="en-US"/>
        </w:rPr>
        <w:t>Printed on acid-free paper</w:t>
      </w:r>
    </w:p>
    <w:p w:rsidR="00F55A17" w:rsidRDefault="001275F3">
      <w:pPr>
        <w:pStyle w:val="102"/>
        <w:framePr w:wrap="none" w:vAnchor="page" w:hAnchor="page" w:x="6366" w:y="15687"/>
        <w:shd w:val="clear" w:color="auto" w:fill="auto"/>
        <w:spacing w:line="140" w:lineRule="exact"/>
      </w:pPr>
      <w:r>
        <w:rPr>
          <w:rStyle w:val="103"/>
        </w:rPr>
        <w:t xml:space="preserve">Надруковано на </w:t>
      </w:r>
      <w:proofErr w:type="spellStart"/>
      <w:r>
        <w:rPr>
          <w:rStyle w:val="103"/>
        </w:rPr>
        <w:t>безкислотному</w:t>
      </w:r>
      <w:proofErr w:type="spellEnd"/>
      <w:r>
        <w:rPr>
          <w:rStyle w:val="103"/>
        </w:rPr>
        <w:t xml:space="preserve"> папері</w:t>
      </w:r>
    </w:p>
    <w:p w:rsidR="00F55A17" w:rsidRDefault="00676B57">
      <w:pPr>
        <w:framePr w:wrap="none" w:vAnchor="page" w:hAnchor="page" w:x="1154" w:y="15596"/>
        <w:rPr>
          <w:sz w:val="2"/>
          <w:szCs w:val="2"/>
        </w:rPr>
      </w:pPr>
      <w:r>
        <w:pict>
          <v:shape id="_x0000_i1027" type="#_x0000_t75" style="width:18.6pt;height:17.4pt">
            <v:imagedata r:id="rId17" r:href="rId18"/>
          </v:shape>
        </w:pict>
      </w:r>
    </w:p>
    <w:p w:rsidR="00F55A17" w:rsidRDefault="00676B57">
      <w:pPr>
        <w:framePr w:wrap="none" w:vAnchor="page" w:hAnchor="page" w:x="5886" w:y="15572"/>
        <w:rPr>
          <w:sz w:val="2"/>
          <w:szCs w:val="2"/>
        </w:rPr>
      </w:pPr>
      <w:r>
        <w:pict>
          <v:shape id="_x0000_i1028" type="#_x0000_t75" style="width:18.6pt;height:22.2pt">
            <v:imagedata r:id="rId19" r:href="rId20"/>
          </v:shape>
        </w:pict>
      </w:r>
    </w:p>
    <w:p w:rsidR="00F55A17" w:rsidRDefault="00F55A17">
      <w:pPr>
        <w:rPr>
          <w:sz w:val="2"/>
          <w:szCs w:val="2"/>
        </w:rPr>
        <w:sectPr w:rsidR="00F55A17">
          <w:pgSz w:w="11906" w:h="16838"/>
          <w:pgMar w:top="0" w:right="0" w:bottom="0" w:left="0" w:header="0" w:footer="3" w:gutter="0"/>
          <w:cols w:space="720"/>
          <w:noEndnote/>
          <w:docGrid w:linePitch="360"/>
        </w:sectPr>
      </w:pPr>
    </w:p>
    <w:p w:rsidR="00F55A17" w:rsidRDefault="001275F3">
      <w:pPr>
        <w:pStyle w:val="40"/>
        <w:framePr w:wrap="none" w:vAnchor="page" w:hAnchor="page" w:x="8896" w:y="754"/>
        <w:shd w:val="clear" w:color="auto" w:fill="auto"/>
        <w:spacing w:line="180" w:lineRule="exact"/>
        <w:ind w:left="20"/>
      </w:pPr>
      <w:r>
        <w:rPr>
          <w:rStyle w:val="485pt0pt"/>
          <w:b/>
          <w:bCs/>
        </w:rPr>
        <w:lastRenderedPageBreak/>
        <w:t>Зміст</w:t>
      </w:r>
      <w:r>
        <w:rPr>
          <w:rStyle w:val="41"/>
          <w:b/>
          <w:bCs/>
          <w:lang w:val="uk-UA"/>
        </w:rPr>
        <w:t xml:space="preserve"> </w:t>
      </w:r>
      <w:r>
        <w:rPr>
          <w:rStyle w:val="41"/>
          <w:b/>
          <w:bCs/>
        </w:rPr>
        <w:t>CONTENTS</w:t>
      </w:r>
    </w:p>
    <w:p w:rsidR="00F55A17" w:rsidRDefault="001275F3">
      <w:pPr>
        <w:pStyle w:val="110"/>
        <w:framePr w:wrap="none" w:vAnchor="page" w:hAnchor="page" w:x="1245" w:y="1882"/>
        <w:shd w:val="clear" w:color="auto" w:fill="auto"/>
        <w:spacing w:line="220" w:lineRule="exact"/>
        <w:ind w:firstLine="0"/>
      </w:pPr>
      <w:r>
        <w:rPr>
          <w:rStyle w:val="110pt"/>
          <w:lang w:val="uk-UA"/>
        </w:rPr>
        <w:t>5</w:t>
      </w:r>
      <w:r>
        <w:rPr>
          <w:rStyle w:val="111"/>
          <w:lang w:val="uk-UA"/>
        </w:rPr>
        <w:t xml:space="preserve"> </w:t>
      </w:r>
      <w:r>
        <w:rPr>
          <w:rStyle w:val="111"/>
        </w:rPr>
        <w:t>EDITORIAL</w:t>
      </w:r>
    </w:p>
    <w:p w:rsidR="00F55A17" w:rsidRDefault="001275F3">
      <w:pPr>
        <w:pStyle w:val="420"/>
        <w:framePr w:w="4349" w:h="1555" w:hRule="exact" w:wrap="none" w:vAnchor="page" w:hAnchor="page" w:x="1283" w:y="3068"/>
        <w:shd w:val="clear" w:color="auto" w:fill="auto"/>
        <w:spacing w:after="418" w:line="220" w:lineRule="exact"/>
        <w:ind w:left="680"/>
        <w:jc w:val="both"/>
      </w:pPr>
      <w:bookmarkStart w:id="2" w:name="bookmark2"/>
      <w:r>
        <w:rPr>
          <w:rStyle w:val="421"/>
          <w:lang w:val="en-US"/>
        </w:rPr>
        <w:t>BIOGRAPHIES</w:t>
      </w:r>
      <w:bookmarkEnd w:id="2"/>
    </w:p>
    <w:p w:rsidR="00F55A17" w:rsidRDefault="001275F3">
      <w:pPr>
        <w:pStyle w:val="110"/>
        <w:framePr w:w="4349" w:h="1555" w:hRule="exact" w:wrap="none" w:vAnchor="page" w:hAnchor="page" w:x="1283" w:y="3068"/>
        <w:shd w:val="clear" w:color="auto" w:fill="auto"/>
        <w:tabs>
          <w:tab w:val="right" w:pos="4003"/>
        </w:tabs>
        <w:spacing w:line="220" w:lineRule="exact"/>
        <w:ind w:firstLine="0"/>
        <w:jc w:val="both"/>
      </w:pPr>
      <w:r>
        <w:rPr>
          <w:rStyle w:val="110pt"/>
        </w:rPr>
        <w:t>6</w:t>
      </w:r>
      <w:r>
        <w:rPr>
          <w:rStyle w:val="111"/>
        </w:rPr>
        <w:tab/>
        <w:t xml:space="preserve">Professor </w:t>
      </w:r>
      <w:proofErr w:type="spellStart"/>
      <w:r>
        <w:rPr>
          <w:rStyle w:val="111"/>
        </w:rPr>
        <w:t>Volodymyr</w:t>
      </w:r>
      <w:proofErr w:type="spellEnd"/>
      <w:r>
        <w:rPr>
          <w:rStyle w:val="111"/>
        </w:rPr>
        <w:t xml:space="preserve"> </w:t>
      </w:r>
      <w:proofErr w:type="spellStart"/>
      <w:r>
        <w:rPr>
          <w:rStyle w:val="111"/>
        </w:rPr>
        <w:t>Zemskov</w:t>
      </w:r>
      <w:proofErr w:type="spellEnd"/>
      <w:r>
        <w:rPr>
          <w:rStyle w:val="111"/>
        </w:rPr>
        <w:t xml:space="preserve"> —</w:t>
      </w:r>
    </w:p>
    <w:p w:rsidR="00F55A17" w:rsidRDefault="001275F3">
      <w:pPr>
        <w:pStyle w:val="110"/>
        <w:framePr w:w="4349" w:h="1555" w:hRule="exact" w:wrap="none" w:vAnchor="page" w:hAnchor="page" w:x="1283" w:y="3068"/>
        <w:shd w:val="clear" w:color="auto" w:fill="auto"/>
        <w:spacing w:line="293" w:lineRule="exact"/>
        <w:ind w:left="680" w:firstLine="0"/>
        <w:jc w:val="both"/>
      </w:pPr>
      <w:proofErr w:type="gramStart"/>
      <w:r>
        <w:rPr>
          <w:rStyle w:val="111"/>
        </w:rPr>
        <w:t>a</w:t>
      </w:r>
      <w:proofErr w:type="gramEnd"/>
      <w:r>
        <w:rPr>
          <w:rStyle w:val="111"/>
        </w:rPr>
        <w:t xml:space="preserve"> world-renowned Ukrainian surgeon </w:t>
      </w:r>
      <w:r>
        <w:rPr>
          <w:rStyle w:val="119pt0pt"/>
        </w:rPr>
        <w:t xml:space="preserve">Y. </w:t>
      </w:r>
      <w:proofErr w:type="spellStart"/>
      <w:r>
        <w:rPr>
          <w:rStyle w:val="119pt0pt"/>
        </w:rPr>
        <w:t>Susak</w:t>
      </w:r>
      <w:proofErr w:type="spellEnd"/>
      <w:r>
        <w:rPr>
          <w:rStyle w:val="119pt0pt"/>
        </w:rPr>
        <w:t xml:space="preserve">, S. </w:t>
      </w:r>
      <w:proofErr w:type="spellStart"/>
      <w:r>
        <w:rPr>
          <w:rStyle w:val="119pt0pt"/>
        </w:rPr>
        <w:t>Zemskov</w:t>
      </w:r>
      <w:proofErr w:type="spellEnd"/>
      <w:r>
        <w:rPr>
          <w:rStyle w:val="119pt0pt"/>
        </w:rPr>
        <w:t xml:space="preserve">, D. </w:t>
      </w:r>
      <w:proofErr w:type="spellStart"/>
      <w:r>
        <w:rPr>
          <w:rStyle w:val="119pt0pt"/>
        </w:rPr>
        <w:t>Dubenko</w:t>
      </w:r>
      <w:proofErr w:type="spellEnd"/>
    </w:p>
    <w:p w:rsidR="00F55A17" w:rsidRDefault="001275F3">
      <w:pPr>
        <w:pStyle w:val="420"/>
        <w:framePr w:w="4522" w:h="9626" w:hRule="exact" w:wrap="none" w:vAnchor="page" w:hAnchor="page" w:x="1264" w:y="5522"/>
        <w:shd w:val="clear" w:color="auto" w:fill="auto"/>
        <w:spacing w:after="392" w:line="220" w:lineRule="exact"/>
        <w:ind w:left="700"/>
        <w:jc w:val="both"/>
      </w:pPr>
      <w:bookmarkStart w:id="3" w:name="bookmark3"/>
      <w:r>
        <w:rPr>
          <w:rStyle w:val="421"/>
          <w:lang w:val="en-US"/>
        </w:rPr>
        <w:t>ORIGINAL RESEARCH</w:t>
      </w:r>
      <w:bookmarkEnd w:id="3"/>
    </w:p>
    <w:p w:rsidR="00F55A17" w:rsidRDefault="001275F3">
      <w:pPr>
        <w:pStyle w:val="110"/>
        <w:framePr w:w="4522" w:h="9626" w:hRule="exact" w:wrap="none" w:vAnchor="page" w:hAnchor="page" w:x="1264" w:y="5522"/>
        <w:numPr>
          <w:ilvl w:val="0"/>
          <w:numId w:val="1"/>
        </w:numPr>
        <w:shd w:val="clear" w:color="auto" w:fill="auto"/>
        <w:tabs>
          <w:tab w:val="left" w:pos="673"/>
        </w:tabs>
        <w:spacing w:line="259" w:lineRule="exact"/>
        <w:ind w:left="700" w:right="580" w:hanging="680"/>
      </w:pPr>
      <w:r>
        <w:rPr>
          <w:rStyle w:val="111"/>
        </w:rPr>
        <w:t xml:space="preserve">The role of </w:t>
      </w:r>
      <w:proofErr w:type="spellStart"/>
      <w:r>
        <w:rPr>
          <w:rStyle w:val="111"/>
        </w:rPr>
        <w:t>choledochoscopy</w:t>
      </w:r>
      <w:proofErr w:type="spellEnd"/>
      <w:r>
        <w:rPr>
          <w:rStyle w:val="111"/>
        </w:rPr>
        <w:t xml:space="preserve"> in </w:t>
      </w:r>
      <w:proofErr w:type="spellStart"/>
      <w:r>
        <w:rPr>
          <w:rStyle w:val="111"/>
        </w:rPr>
        <w:t>transductal</w:t>
      </w:r>
      <w:proofErr w:type="spellEnd"/>
      <w:r>
        <w:rPr>
          <w:rStyle w:val="111"/>
        </w:rPr>
        <w:t xml:space="preserve"> laparoscopic common bile duct exploration</w:t>
      </w:r>
    </w:p>
    <w:p w:rsidR="00F55A17" w:rsidRDefault="001275F3">
      <w:pPr>
        <w:pStyle w:val="120"/>
        <w:framePr w:w="4522" w:h="9626" w:hRule="exact" w:wrap="none" w:vAnchor="page" w:hAnchor="page" w:x="1264" w:y="5522"/>
        <w:shd w:val="clear" w:color="auto" w:fill="auto"/>
        <w:spacing w:line="180" w:lineRule="exact"/>
        <w:ind w:left="700"/>
      </w:pPr>
      <w:r>
        <w:rPr>
          <w:rStyle w:val="121"/>
          <w:b/>
          <w:bCs/>
        </w:rPr>
        <w:t xml:space="preserve">K. </w:t>
      </w:r>
      <w:proofErr w:type="spellStart"/>
      <w:r>
        <w:rPr>
          <w:rStyle w:val="121"/>
          <w:b/>
          <w:bCs/>
        </w:rPr>
        <w:t>Atstupens</w:t>
      </w:r>
      <w:proofErr w:type="spellEnd"/>
      <w:r>
        <w:rPr>
          <w:rStyle w:val="121"/>
          <w:b/>
          <w:bCs/>
        </w:rPr>
        <w:t xml:space="preserve">, H. </w:t>
      </w:r>
      <w:proofErr w:type="spellStart"/>
      <w:r>
        <w:rPr>
          <w:rStyle w:val="121"/>
          <w:b/>
          <w:bCs/>
        </w:rPr>
        <w:t>Plaudis</w:t>
      </w:r>
      <w:proofErr w:type="spellEnd"/>
      <w:r>
        <w:rPr>
          <w:rStyle w:val="121"/>
          <w:b/>
          <w:bCs/>
        </w:rPr>
        <w:t>,</w:t>
      </w:r>
    </w:p>
    <w:p w:rsidR="00F55A17" w:rsidRDefault="001275F3">
      <w:pPr>
        <w:pStyle w:val="120"/>
        <w:framePr w:w="4522" w:h="9626" w:hRule="exact" w:wrap="none" w:vAnchor="page" w:hAnchor="page" w:x="1264" w:y="5522"/>
        <w:shd w:val="clear" w:color="auto" w:fill="auto"/>
        <w:spacing w:after="395" w:line="180" w:lineRule="exact"/>
        <w:ind w:left="700"/>
      </w:pPr>
      <w:r>
        <w:rPr>
          <w:rStyle w:val="121"/>
          <w:b/>
          <w:bCs/>
        </w:rPr>
        <w:t xml:space="preserve">E. </w:t>
      </w:r>
      <w:proofErr w:type="spellStart"/>
      <w:r>
        <w:rPr>
          <w:rStyle w:val="121"/>
          <w:b/>
          <w:bCs/>
        </w:rPr>
        <w:t>Saukane</w:t>
      </w:r>
      <w:proofErr w:type="spellEnd"/>
      <w:r>
        <w:rPr>
          <w:rStyle w:val="121"/>
          <w:b/>
          <w:bCs/>
        </w:rPr>
        <w:t xml:space="preserve">, A. </w:t>
      </w:r>
      <w:proofErr w:type="spellStart"/>
      <w:r>
        <w:rPr>
          <w:rStyle w:val="121"/>
          <w:b/>
          <w:bCs/>
        </w:rPr>
        <w:t>Rudzats</w:t>
      </w:r>
      <w:proofErr w:type="spellEnd"/>
    </w:p>
    <w:p w:rsidR="00F55A17" w:rsidRDefault="001275F3">
      <w:pPr>
        <w:pStyle w:val="110"/>
        <w:framePr w:w="4522" w:h="9626" w:hRule="exact" w:wrap="none" w:vAnchor="page" w:hAnchor="page" w:x="1264" w:y="5522"/>
        <w:numPr>
          <w:ilvl w:val="0"/>
          <w:numId w:val="2"/>
        </w:numPr>
        <w:shd w:val="clear" w:color="auto" w:fill="auto"/>
        <w:tabs>
          <w:tab w:val="left" w:pos="673"/>
        </w:tabs>
        <w:spacing w:line="259" w:lineRule="exact"/>
        <w:ind w:left="700" w:right="60" w:hanging="680"/>
      </w:pPr>
      <w:r>
        <w:rPr>
          <w:rStyle w:val="111"/>
        </w:rPr>
        <w:t xml:space="preserve">The role of </w:t>
      </w:r>
      <w:proofErr w:type="spellStart"/>
      <w:r>
        <w:rPr>
          <w:rStyle w:val="111"/>
        </w:rPr>
        <w:t>endoluminal</w:t>
      </w:r>
      <w:proofErr w:type="spellEnd"/>
      <w:r>
        <w:rPr>
          <w:rStyle w:val="111"/>
        </w:rPr>
        <w:t xml:space="preserve"> interventions in the preparation of high-risk patients with super-obesity for bariatric surgery</w:t>
      </w:r>
    </w:p>
    <w:p w:rsidR="00F55A17" w:rsidRDefault="001275F3">
      <w:pPr>
        <w:pStyle w:val="120"/>
        <w:framePr w:w="4522" w:h="9626" w:hRule="exact" w:wrap="none" w:vAnchor="page" w:hAnchor="page" w:x="1264" w:y="5522"/>
        <w:shd w:val="clear" w:color="auto" w:fill="auto"/>
        <w:spacing w:line="221" w:lineRule="exact"/>
        <w:ind w:left="700"/>
      </w:pPr>
      <w:r>
        <w:rPr>
          <w:rStyle w:val="121"/>
          <w:b/>
          <w:bCs/>
        </w:rPr>
        <w:t xml:space="preserve">O. Y. </w:t>
      </w:r>
      <w:proofErr w:type="spellStart"/>
      <w:r>
        <w:rPr>
          <w:rStyle w:val="121"/>
          <w:b/>
          <w:bCs/>
        </w:rPr>
        <w:t>Ioffe</w:t>
      </w:r>
      <w:proofErr w:type="spellEnd"/>
      <w:r>
        <w:rPr>
          <w:rStyle w:val="121"/>
          <w:b/>
          <w:bCs/>
        </w:rPr>
        <w:t xml:space="preserve">, M. S. </w:t>
      </w:r>
      <w:proofErr w:type="spellStart"/>
      <w:r>
        <w:rPr>
          <w:rStyle w:val="121"/>
          <w:b/>
          <w:bCs/>
        </w:rPr>
        <w:t>Kryvopustov</w:t>
      </w:r>
      <w:proofErr w:type="spellEnd"/>
      <w:r>
        <w:rPr>
          <w:rStyle w:val="121"/>
          <w:b/>
          <w:bCs/>
        </w:rPr>
        <w:t>,</w:t>
      </w:r>
    </w:p>
    <w:p w:rsidR="00F55A17" w:rsidRDefault="001275F3">
      <w:pPr>
        <w:pStyle w:val="120"/>
        <w:framePr w:w="4522" w:h="9626" w:hRule="exact" w:wrap="none" w:vAnchor="page" w:hAnchor="page" w:x="1264" w:y="5522"/>
        <w:numPr>
          <w:ilvl w:val="0"/>
          <w:numId w:val="3"/>
        </w:numPr>
        <w:shd w:val="clear" w:color="auto" w:fill="auto"/>
        <w:tabs>
          <w:tab w:val="left" w:pos="932"/>
        </w:tabs>
        <w:spacing w:line="221" w:lineRule="exact"/>
        <w:ind w:left="700"/>
      </w:pPr>
      <w:r>
        <w:rPr>
          <w:rStyle w:val="121"/>
          <w:b/>
          <w:bCs/>
        </w:rPr>
        <w:t xml:space="preserve">P. </w:t>
      </w:r>
      <w:proofErr w:type="spellStart"/>
      <w:r>
        <w:rPr>
          <w:rStyle w:val="121"/>
          <w:b/>
          <w:bCs/>
        </w:rPr>
        <w:t>Stetsenko</w:t>
      </w:r>
      <w:proofErr w:type="spellEnd"/>
      <w:r>
        <w:rPr>
          <w:rStyle w:val="121"/>
          <w:b/>
          <w:bCs/>
        </w:rPr>
        <w:t xml:space="preserve">, T. V. </w:t>
      </w:r>
      <w:proofErr w:type="spellStart"/>
      <w:r>
        <w:rPr>
          <w:rStyle w:val="121"/>
          <w:b/>
          <w:bCs/>
        </w:rPr>
        <w:t>Tarasiuk</w:t>
      </w:r>
      <w:proofErr w:type="spellEnd"/>
      <w:r>
        <w:rPr>
          <w:rStyle w:val="121"/>
          <w:b/>
          <w:bCs/>
        </w:rPr>
        <w:t>,</w:t>
      </w:r>
    </w:p>
    <w:p w:rsidR="00F55A17" w:rsidRDefault="001275F3">
      <w:pPr>
        <w:pStyle w:val="120"/>
        <w:framePr w:w="4522" w:h="9626" w:hRule="exact" w:wrap="none" w:vAnchor="page" w:hAnchor="page" w:x="1264" w:y="5522"/>
        <w:shd w:val="clear" w:color="auto" w:fill="auto"/>
        <w:spacing w:after="450" w:line="221" w:lineRule="exact"/>
        <w:ind w:left="700"/>
      </w:pPr>
      <w:r>
        <w:rPr>
          <w:rStyle w:val="121"/>
          <w:b/>
          <w:bCs/>
        </w:rPr>
        <w:t xml:space="preserve">Y. P. </w:t>
      </w:r>
      <w:proofErr w:type="spellStart"/>
      <w:r>
        <w:rPr>
          <w:rStyle w:val="121"/>
          <w:b/>
          <w:bCs/>
        </w:rPr>
        <w:t>Tsiura</w:t>
      </w:r>
      <w:proofErr w:type="spellEnd"/>
    </w:p>
    <w:p w:rsidR="00F55A17" w:rsidRDefault="001275F3">
      <w:pPr>
        <w:pStyle w:val="110"/>
        <w:framePr w:w="4522" w:h="9626" w:hRule="exact" w:wrap="none" w:vAnchor="page" w:hAnchor="page" w:x="1264" w:y="5522"/>
        <w:shd w:val="clear" w:color="auto" w:fill="auto"/>
        <w:spacing w:line="259" w:lineRule="exact"/>
        <w:ind w:left="700" w:hanging="680"/>
      </w:pPr>
      <w:r>
        <w:rPr>
          <w:rStyle w:val="110pt"/>
        </w:rPr>
        <w:t>24</w:t>
      </w:r>
      <w:r>
        <w:rPr>
          <w:rStyle w:val="111"/>
        </w:rPr>
        <w:t xml:space="preserve"> Changes in the filtration function</w:t>
      </w:r>
    </w:p>
    <w:p w:rsidR="00F55A17" w:rsidRDefault="001275F3">
      <w:pPr>
        <w:pStyle w:val="110"/>
        <w:framePr w:w="4522" w:h="9626" w:hRule="exact" w:wrap="none" w:vAnchor="page" w:hAnchor="page" w:x="1264" w:y="5522"/>
        <w:shd w:val="clear" w:color="auto" w:fill="auto"/>
        <w:spacing w:line="259" w:lineRule="exact"/>
        <w:ind w:left="700" w:right="320" w:firstLine="0"/>
      </w:pPr>
      <w:proofErr w:type="gramStart"/>
      <w:r>
        <w:rPr>
          <w:rStyle w:val="111"/>
        </w:rPr>
        <w:t>of</w:t>
      </w:r>
      <w:proofErr w:type="gramEnd"/>
      <w:r>
        <w:rPr>
          <w:rStyle w:val="111"/>
        </w:rPr>
        <w:t xml:space="preserve"> the spleen after surgery following traumatic organ injuries</w:t>
      </w:r>
    </w:p>
    <w:p w:rsidR="00F55A17" w:rsidRDefault="001275F3">
      <w:pPr>
        <w:pStyle w:val="120"/>
        <w:framePr w:w="4522" w:h="9626" w:hRule="exact" w:wrap="none" w:vAnchor="page" w:hAnchor="page" w:x="1264" w:y="5522"/>
        <w:numPr>
          <w:ilvl w:val="0"/>
          <w:numId w:val="3"/>
        </w:numPr>
        <w:shd w:val="clear" w:color="auto" w:fill="auto"/>
        <w:tabs>
          <w:tab w:val="left" w:pos="932"/>
        </w:tabs>
        <w:spacing w:after="399" w:line="180" w:lineRule="exact"/>
        <w:ind w:left="700"/>
      </w:pPr>
      <w:r>
        <w:rPr>
          <w:rStyle w:val="121"/>
          <w:b/>
          <w:bCs/>
        </w:rPr>
        <w:t xml:space="preserve">V. </w:t>
      </w:r>
      <w:proofErr w:type="spellStart"/>
      <w:r>
        <w:rPr>
          <w:rStyle w:val="121"/>
          <w:b/>
          <w:bCs/>
        </w:rPr>
        <w:t>Kolosovych</w:t>
      </w:r>
      <w:proofErr w:type="spellEnd"/>
      <w:r>
        <w:rPr>
          <w:rStyle w:val="121"/>
          <w:b/>
          <w:bCs/>
        </w:rPr>
        <w:t xml:space="preserve">, I. V. </w:t>
      </w:r>
      <w:proofErr w:type="spellStart"/>
      <w:r>
        <w:rPr>
          <w:rStyle w:val="121"/>
          <w:b/>
          <w:bCs/>
        </w:rPr>
        <w:t>Hanol</w:t>
      </w:r>
      <w:proofErr w:type="spellEnd"/>
    </w:p>
    <w:p w:rsidR="00F55A17" w:rsidRDefault="001275F3">
      <w:pPr>
        <w:pStyle w:val="110"/>
        <w:framePr w:w="4522" w:h="9626" w:hRule="exact" w:wrap="none" w:vAnchor="page" w:hAnchor="page" w:x="1264" w:y="5522"/>
        <w:shd w:val="clear" w:color="auto" w:fill="auto"/>
        <w:spacing w:line="254" w:lineRule="exact"/>
        <w:ind w:left="700" w:right="60" w:hanging="680"/>
      </w:pPr>
      <w:r>
        <w:rPr>
          <w:rStyle w:val="110pt"/>
        </w:rPr>
        <w:t>31</w:t>
      </w:r>
      <w:r>
        <w:rPr>
          <w:rStyle w:val="111"/>
        </w:rPr>
        <w:t xml:space="preserve"> Totally </w:t>
      </w:r>
      <w:proofErr w:type="spellStart"/>
      <w:r>
        <w:rPr>
          <w:rStyle w:val="111"/>
        </w:rPr>
        <w:t>extraperitoneal</w:t>
      </w:r>
      <w:proofErr w:type="spellEnd"/>
      <w:r>
        <w:rPr>
          <w:rStyle w:val="111"/>
        </w:rPr>
        <w:t xml:space="preserve"> inguinal hernia repair versus Lichtenstein repair: a one-year follow-up study</w:t>
      </w:r>
    </w:p>
    <w:p w:rsidR="00F55A17" w:rsidRDefault="001275F3">
      <w:pPr>
        <w:pStyle w:val="120"/>
        <w:framePr w:w="4522" w:h="9626" w:hRule="exact" w:wrap="none" w:vAnchor="page" w:hAnchor="page" w:x="1264" w:y="5522"/>
        <w:numPr>
          <w:ilvl w:val="0"/>
          <w:numId w:val="4"/>
        </w:numPr>
        <w:shd w:val="clear" w:color="auto" w:fill="auto"/>
        <w:tabs>
          <w:tab w:val="left" w:pos="932"/>
        </w:tabs>
        <w:spacing w:after="426" w:line="180" w:lineRule="exact"/>
        <w:ind w:left="700"/>
      </w:pPr>
      <w:r>
        <w:rPr>
          <w:rStyle w:val="121"/>
          <w:b/>
          <w:bCs/>
        </w:rPr>
        <w:t xml:space="preserve">O. </w:t>
      </w:r>
      <w:proofErr w:type="spellStart"/>
      <w:r>
        <w:rPr>
          <w:rStyle w:val="121"/>
          <w:b/>
          <w:bCs/>
        </w:rPr>
        <w:t>Havrylov</w:t>
      </w:r>
      <w:proofErr w:type="spellEnd"/>
      <w:r>
        <w:rPr>
          <w:rStyle w:val="121"/>
          <w:b/>
          <w:bCs/>
        </w:rPr>
        <w:t xml:space="preserve">, O. V. </w:t>
      </w:r>
      <w:proofErr w:type="spellStart"/>
      <w:r>
        <w:rPr>
          <w:rStyle w:val="121"/>
          <w:b/>
          <w:bCs/>
        </w:rPr>
        <w:t>Shulyarenko</w:t>
      </w:r>
      <w:proofErr w:type="spellEnd"/>
    </w:p>
    <w:p w:rsidR="00F55A17" w:rsidRDefault="001275F3">
      <w:pPr>
        <w:pStyle w:val="110"/>
        <w:framePr w:w="4522" w:h="9626" w:hRule="exact" w:wrap="none" w:vAnchor="page" w:hAnchor="page" w:x="1264" w:y="5522"/>
        <w:shd w:val="clear" w:color="auto" w:fill="auto"/>
        <w:spacing w:line="220" w:lineRule="exact"/>
        <w:ind w:left="700" w:hanging="680"/>
      </w:pPr>
      <w:r>
        <w:rPr>
          <w:rStyle w:val="110pt"/>
        </w:rPr>
        <w:t>36</w:t>
      </w:r>
      <w:r>
        <w:rPr>
          <w:rStyle w:val="111"/>
        </w:rPr>
        <w:t xml:space="preserve"> Results obtained after the surgical</w:t>
      </w:r>
    </w:p>
    <w:p w:rsidR="00F55A17" w:rsidRDefault="001275F3">
      <w:pPr>
        <w:pStyle w:val="110"/>
        <w:framePr w:w="4522" w:h="9626" w:hRule="exact" w:wrap="none" w:vAnchor="page" w:hAnchor="page" w:x="1264" w:y="5522"/>
        <w:shd w:val="clear" w:color="auto" w:fill="auto"/>
        <w:spacing w:line="278" w:lineRule="exact"/>
        <w:ind w:left="700" w:right="60" w:firstLine="0"/>
        <w:jc w:val="both"/>
      </w:pPr>
      <w:proofErr w:type="gramStart"/>
      <w:r>
        <w:rPr>
          <w:rStyle w:val="111"/>
        </w:rPr>
        <w:t>treatment</w:t>
      </w:r>
      <w:proofErr w:type="gramEnd"/>
      <w:r>
        <w:rPr>
          <w:rStyle w:val="111"/>
        </w:rPr>
        <w:t xml:space="preserve"> of Graves’ disease depending on the levels of anti-thyroid antibodies </w:t>
      </w:r>
      <w:r>
        <w:rPr>
          <w:rStyle w:val="119pt0pt"/>
        </w:rPr>
        <w:t xml:space="preserve">S. L. </w:t>
      </w:r>
      <w:proofErr w:type="spellStart"/>
      <w:r>
        <w:rPr>
          <w:rStyle w:val="119pt0pt"/>
        </w:rPr>
        <w:t>Shliakhtych</w:t>
      </w:r>
      <w:proofErr w:type="spellEnd"/>
      <w:r>
        <w:rPr>
          <w:rStyle w:val="119pt0pt"/>
        </w:rPr>
        <w:t xml:space="preserve">, V. R. </w:t>
      </w:r>
      <w:proofErr w:type="spellStart"/>
      <w:r>
        <w:rPr>
          <w:rStyle w:val="119pt0pt"/>
        </w:rPr>
        <w:t>Antoniv</w:t>
      </w:r>
      <w:proofErr w:type="spellEnd"/>
    </w:p>
    <w:p w:rsidR="00F55A17" w:rsidRDefault="001275F3">
      <w:pPr>
        <w:pStyle w:val="420"/>
        <w:framePr w:wrap="none" w:vAnchor="page" w:hAnchor="page" w:x="6611" w:y="1879"/>
        <w:shd w:val="clear" w:color="auto" w:fill="auto"/>
        <w:spacing w:line="220" w:lineRule="exact"/>
      </w:pPr>
      <w:bookmarkStart w:id="4" w:name="bookmark4"/>
      <w:r>
        <w:rPr>
          <w:rStyle w:val="421"/>
        </w:rPr>
        <w:t>СТОРІНКА РЕДАКТОРА</w:t>
      </w:r>
      <w:bookmarkEnd w:id="4"/>
    </w:p>
    <w:p w:rsidR="00F55A17" w:rsidRDefault="001275F3">
      <w:pPr>
        <w:pStyle w:val="420"/>
        <w:framePr w:w="3960" w:h="1606" w:hRule="exact" w:wrap="none" w:vAnchor="page" w:hAnchor="page" w:x="6597" w:y="3015"/>
        <w:shd w:val="clear" w:color="auto" w:fill="auto"/>
        <w:spacing w:after="426" w:line="220" w:lineRule="exact"/>
        <w:ind w:left="20"/>
      </w:pPr>
      <w:bookmarkStart w:id="5" w:name="bookmark5"/>
      <w:r>
        <w:rPr>
          <w:rStyle w:val="421"/>
        </w:rPr>
        <w:t>БІОГРАФІЇ</w:t>
      </w:r>
      <w:bookmarkEnd w:id="5"/>
    </w:p>
    <w:p w:rsidR="00F55A17" w:rsidRPr="00F34C61" w:rsidRDefault="001275F3">
      <w:pPr>
        <w:pStyle w:val="110"/>
        <w:framePr w:w="3960" w:h="1606" w:hRule="exact" w:wrap="none" w:vAnchor="page" w:hAnchor="page" w:x="6597" w:y="3015"/>
        <w:shd w:val="clear" w:color="auto" w:fill="auto"/>
        <w:spacing w:line="274" w:lineRule="exact"/>
        <w:ind w:left="20" w:firstLine="0"/>
        <w:rPr>
          <w:lang w:val="ru-RU"/>
        </w:rPr>
      </w:pPr>
      <w:r>
        <w:rPr>
          <w:rStyle w:val="111"/>
          <w:lang w:val="uk-UA"/>
        </w:rPr>
        <w:t xml:space="preserve">Професор Володимир </w:t>
      </w:r>
      <w:r>
        <w:rPr>
          <w:rStyle w:val="111"/>
          <w:lang w:val="ru-RU"/>
        </w:rPr>
        <w:t xml:space="preserve">Земсков </w:t>
      </w:r>
      <w:r>
        <w:rPr>
          <w:rStyle w:val="111"/>
          <w:lang w:val="uk-UA"/>
        </w:rPr>
        <w:t xml:space="preserve">— всесвітньовідомий український хірург </w:t>
      </w:r>
      <w:r>
        <w:rPr>
          <w:rStyle w:val="119pt0pt"/>
          <w:lang w:val="uk-UA"/>
        </w:rPr>
        <w:t xml:space="preserve">Я. </w:t>
      </w:r>
      <w:r>
        <w:rPr>
          <w:rStyle w:val="119pt0pt"/>
          <w:lang w:val="ru-RU"/>
        </w:rPr>
        <w:t xml:space="preserve">Сусак, С. Земсков, </w:t>
      </w:r>
      <w:r>
        <w:rPr>
          <w:rStyle w:val="119pt0pt"/>
          <w:lang w:val="uk-UA"/>
        </w:rPr>
        <w:t xml:space="preserve">Д. </w:t>
      </w:r>
      <w:proofErr w:type="spellStart"/>
      <w:r>
        <w:rPr>
          <w:rStyle w:val="119pt0pt"/>
          <w:lang w:val="uk-UA"/>
        </w:rPr>
        <w:t>Дубенко</w:t>
      </w:r>
      <w:proofErr w:type="spellEnd"/>
    </w:p>
    <w:p w:rsidR="00F55A17" w:rsidRDefault="001275F3">
      <w:pPr>
        <w:pStyle w:val="420"/>
        <w:framePr w:w="4042" w:h="9628" w:hRule="exact" w:wrap="none" w:vAnchor="page" w:hAnchor="page" w:x="6597" w:y="5517"/>
        <w:shd w:val="clear" w:color="auto" w:fill="auto"/>
        <w:spacing w:after="378" w:line="220" w:lineRule="exact"/>
        <w:ind w:left="20"/>
      </w:pPr>
      <w:bookmarkStart w:id="6" w:name="bookmark6"/>
      <w:r>
        <w:rPr>
          <w:rStyle w:val="421"/>
        </w:rPr>
        <w:t>ОРИГІНАЛЬНІ ДОСЛІДЖЕННЯ</w:t>
      </w:r>
      <w:bookmarkEnd w:id="6"/>
    </w:p>
    <w:p w:rsidR="00F55A17" w:rsidRPr="00F34C61" w:rsidRDefault="001275F3">
      <w:pPr>
        <w:pStyle w:val="110"/>
        <w:framePr w:w="4042" w:h="9628" w:hRule="exact" w:wrap="none" w:vAnchor="page" w:hAnchor="page" w:x="6597" w:y="5517"/>
        <w:shd w:val="clear" w:color="auto" w:fill="auto"/>
        <w:spacing w:line="259" w:lineRule="exact"/>
        <w:ind w:left="20" w:right="320" w:firstLine="0"/>
        <w:rPr>
          <w:lang w:val="ru-RU"/>
        </w:rPr>
      </w:pPr>
      <w:r>
        <w:rPr>
          <w:rStyle w:val="111"/>
          <w:lang w:val="uk-UA"/>
        </w:rPr>
        <w:t xml:space="preserve">Роль </w:t>
      </w:r>
      <w:proofErr w:type="spellStart"/>
      <w:r>
        <w:rPr>
          <w:rStyle w:val="111"/>
          <w:lang w:val="uk-UA"/>
        </w:rPr>
        <w:t>холедохоскопії</w:t>
      </w:r>
      <w:proofErr w:type="spellEnd"/>
      <w:r>
        <w:rPr>
          <w:rStyle w:val="111"/>
          <w:lang w:val="uk-UA"/>
        </w:rPr>
        <w:t xml:space="preserve"> при </w:t>
      </w:r>
      <w:proofErr w:type="spellStart"/>
      <w:r>
        <w:rPr>
          <w:rStyle w:val="111"/>
          <w:lang w:val="uk-UA"/>
        </w:rPr>
        <w:t>черезпротоковому</w:t>
      </w:r>
      <w:proofErr w:type="spellEnd"/>
      <w:r>
        <w:rPr>
          <w:rStyle w:val="111"/>
          <w:lang w:val="uk-UA"/>
        </w:rPr>
        <w:t xml:space="preserve"> </w:t>
      </w:r>
      <w:proofErr w:type="spellStart"/>
      <w:r>
        <w:rPr>
          <w:rStyle w:val="111"/>
          <w:lang w:val="uk-UA"/>
        </w:rPr>
        <w:t>лапароскопічному</w:t>
      </w:r>
      <w:proofErr w:type="spellEnd"/>
      <w:r>
        <w:rPr>
          <w:rStyle w:val="111"/>
          <w:lang w:val="uk-UA"/>
        </w:rPr>
        <w:t xml:space="preserve"> дослідженні загальної жовчної протоки</w:t>
      </w:r>
    </w:p>
    <w:p w:rsidR="00F55A17" w:rsidRPr="00F34C61" w:rsidRDefault="001275F3">
      <w:pPr>
        <w:pStyle w:val="120"/>
        <w:framePr w:w="4042" w:h="9628" w:hRule="exact" w:wrap="none" w:vAnchor="page" w:hAnchor="page" w:x="6597" w:y="5517"/>
        <w:shd w:val="clear" w:color="auto" w:fill="auto"/>
        <w:spacing w:line="180" w:lineRule="exact"/>
        <w:ind w:left="20"/>
        <w:jc w:val="left"/>
        <w:rPr>
          <w:lang w:val="ru-RU"/>
        </w:rPr>
      </w:pPr>
      <w:r>
        <w:rPr>
          <w:rStyle w:val="121"/>
          <w:b/>
          <w:bCs/>
          <w:lang w:val="ru-RU"/>
        </w:rPr>
        <w:t xml:space="preserve">К. </w:t>
      </w:r>
      <w:proofErr w:type="spellStart"/>
      <w:r>
        <w:rPr>
          <w:rStyle w:val="121"/>
          <w:b/>
          <w:bCs/>
          <w:lang w:val="uk-UA"/>
        </w:rPr>
        <w:t>Атступенс</w:t>
      </w:r>
      <w:proofErr w:type="spellEnd"/>
      <w:r>
        <w:rPr>
          <w:rStyle w:val="121"/>
          <w:b/>
          <w:bCs/>
          <w:lang w:val="uk-UA"/>
        </w:rPr>
        <w:t xml:space="preserve">, Х. </w:t>
      </w:r>
      <w:proofErr w:type="spellStart"/>
      <w:r>
        <w:rPr>
          <w:rStyle w:val="121"/>
          <w:b/>
          <w:bCs/>
          <w:lang w:val="uk-UA"/>
        </w:rPr>
        <w:t>Плаудіс</w:t>
      </w:r>
      <w:proofErr w:type="spellEnd"/>
      <w:r>
        <w:rPr>
          <w:rStyle w:val="121"/>
          <w:b/>
          <w:bCs/>
          <w:lang w:val="uk-UA"/>
        </w:rPr>
        <w:t>,</w:t>
      </w:r>
    </w:p>
    <w:p w:rsidR="00F55A17" w:rsidRPr="00F34C61" w:rsidRDefault="001275F3">
      <w:pPr>
        <w:pStyle w:val="120"/>
        <w:framePr w:w="4042" w:h="9628" w:hRule="exact" w:wrap="none" w:vAnchor="page" w:hAnchor="page" w:x="6597" w:y="5517"/>
        <w:shd w:val="clear" w:color="auto" w:fill="auto"/>
        <w:spacing w:after="386" w:line="180" w:lineRule="exact"/>
        <w:ind w:left="20"/>
        <w:jc w:val="left"/>
        <w:rPr>
          <w:lang w:val="ru-RU"/>
        </w:rPr>
      </w:pPr>
      <w:r>
        <w:rPr>
          <w:rStyle w:val="121"/>
          <w:b/>
          <w:bCs/>
          <w:lang w:val="uk-UA"/>
        </w:rPr>
        <w:t xml:space="preserve">Е. </w:t>
      </w:r>
      <w:proofErr w:type="spellStart"/>
      <w:r>
        <w:rPr>
          <w:rStyle w:val="121"/>
          <w:b/>
          <w:bCs/>
          <w:lang w:val="uk-UA"/>
        </w:rPr>
        <w:t>Саукане</w:t>
      </w:r>
      <w:proofErr w:type="spellEnd"/>
      <w:r>
        <w:rPr>
          <w:rStyle w:val="121"/>
          <w:b/>
          <w:bCs/>
          <w:lang w:val="uk-UA"/>
        </w:rPr>
        <w:t xml:space="preserve">, А. </w:t>
      </w:r>
      <w:proofErr w:type="spellStart"/>
      <w:r>
        <w:rPr>
          <w:rStyle w:val="121"/>
          <w:b/>
          <w:bCs/>
          <w:lang w:val="uk-UA"/>
        </w:rPr>
        <w:t>Рудзатс</w:t>
      </w:r>
      <w:proofErr w:type="spellEnd"/>
    </w:p>
    <w:p w:rsidR="00F55A17" w:rsidRPr="00F34C61" w:rsidRDefault="001275F3">
      <w:pPr>
        <w:pStyle w:val="110"/>
        <w:framePr w:w="4042" w:h="9628" w:hRule="exact" w:wrap="none" w:vAnchor="page" w:hAnchor="page" w:x="6597" w:y="5517"/>
        <w:shd w:val="clear" w:color="auto" w:fill="auto"/>
        <w:spacing w:line="259" w:lineRule="exact"/>
        <w:ind w:left="20" w:right="20" w:firstLine="0"/>
        <w:rPr>
          <w:lang w:val="ru-RU"/>
        </w:rPr>
      </w:pPr>
      <w:r>
        <w:rPr>
          <w:rStyle w:val="111"/>
          <w:lang w:val="uk-UA"/>
        </w:rPr>
        <w:t xml:space="preserve">Роль </w:t>
      </w:r>
      <w:proofErr w:type="spellStart"/>
      <w:r>
        <w:rPr>
          <w:rStyle w:val="111"/>
          <w:lang w:val="uk-UA"/>
        </w:rPr>
        <w:t>ендолюмінальних</w:t>
      </w:r>
      <w:proofErr w:type="spellEnd"/>
      <w:r>
        <w:rPr>
          <w:rStyle w:val="111"/>
          <w:lang w:val="uk-UA"/>
        </w:rPr>
        <w:t xml:space="preserve"> втручань у підготовці пацієнтів високого ризику із </w:t>
      </w:r>
      <w:proofErr w:type="spellStart"/>
      <w:r>
        <w:rPr>
          <w:rStyle w:val="111"/>
          <w:lang w:val="uk-UA"/>
        </w:rPr>
        <w:t>суперожирінням</w:t>
      </w:r>
      <w:proofErr w:type="spellEnd"/>
      <w:r>
        <w:rPr>
          <w:rStyle w:val="111"/>
          <w:lang w:val="uk-UA"/>
        </w:rPr>
        <w:t xml:space="preserve"> до </w:t>
      </w:r>
      <w:proofErr w:type="spellStart"/>
      <w:r>
        <w:rPr>
          <w:rStyle w:val="111"/>
          <w:lang w:val="uk-UA"/>
        </w:rPr>
        <w:t>баріатричної</w:t>
      </w:r>
      <w:proofErr w:type="spellEnd"/>
      <w:r>
        <w:rPr>
          <w:rStyle w:val="111"/>
          <w:lang w:val="uk-UA"/>
        </w:rPr>
        <w:t xml:space="preserve"> операції</w:t>
      </w:r>
    </w:p>
    <w:p w:rsidR="00F55A17" w:rsidRPr="00F34C61" w:rsidRDefault="001275F3">
      <w:pPr>
        <w:pStyle w:val="120"/>
        <w:framePr w:w="4042" w:h="9628" w:hRule="exact" w:wrap="none" w:vAnchor="page" w:hAnchor="page" w:x="6597" w:y="5517"/>
        <w:shd w:val="clear" w:color="auto" w:fill="auto"/>
        <w:tabs>
          <w:tab w:val="left" w:pos="247"/>
        </w:tabs>
        <w:spacing w:line="221" w:lineRule="exact"/>
        <w:ind w:left="20"/>
        <w:rPr>
          <w:lang w:val="ru-RU"/>
        </w:rPr>
      </w:pPr>
      <w:r>
        <w:rPr>
          <w:rStyle w:val="121"/>
          <w:b/>
          <w:bCs/>
          <w:lang w:val="uk-UA"/>
        </w:rPr>
        <w:t>О.</w:t>
      </w:r>
      <w:r>
        <w:rPr>
          <w:rStyle w:val="121"/>
          <w:b/>
          <w:bCs/>
          <w:lang w:val="uk-UA"/>
        </w:rPr>
        <w:tab/>
        <w:t xml:space="preserve">Ю. Іоффе, </w:t>
      </w:r>
      <w:r>
        <w:rPr>
          <w:rStyle w:val="121"/>
          <w:b/>
          <w:bCs/>
          <w:lang w:val="ru-RU"/>
        </w:rPr>
        <w:t xml:space="preserve">М. </w:t>
      </w:r>
      <w:r>
        <w:rPr>
          <w:rStyle w:val="121"/>
          <w:b/>
          <w:bCs/>
          <w:lang w:val="uk-UA"/>
        </w:rPr>
        <w:t xml:space="preserve">С. </w:t>
      </w:r>
      <w:proofErr w:type="spellStart"/>
      <w:r>
        <w:rPr>
          <w:rStyle w:val="121"/>
          <w:b/>
          <w:bCs/>
          <w:lang w:val="uk-UA"/>
        </w:rPr>
        <w:t>Кривопустов</w:t>
      </w:r>
      <w:proofErr w:type="spellEnd"/>
      <w:r>
        <w:rPr>
          <w:rStyle w:val="121"/>
          <w:b/>
          <w:bCs/>
          <w:lang w:val="uk-UA"/>
        </w:rPr>
        <w:t>,</w:t>
      </w:r>
    </w:p>
    <w:p w:rsidR="00F55A17" w:rsidRPr="00F34C61" w:rsidRDefault="001275F3">
      <w:pPr>
        <w:pStyle w:val="120"/>
        <w:framePr w:w="4042" w:h="9628" w:hRule="exact" w:wrap="none" w:vAnchor="page" w:hAnchor="page" w:x="6597" w:y="5517"/>
        <w:numPr>
          <w:ilvl w:val="0"/>
          <w:numId w:val="5"/>
        </w:numPr>
        <w:shd w:val="clear" w:color="auto" w:fill="auto"/>
        <w:tabs>
          <w:tab w:val="left" w:pos="247"/>
        </w:tabs>
        <w:spacing w:line="221" w:lineRule="exact"/>
        <w:ind w:left="20"/>
        <w:rPr>
          <w:lang w:val="ru-RU"/>
        </w:rPr>
      </w:pPr>
      <w:r>
        <w:rPr>
          <w:rStyle w:val="121"/>
          <w:b/>
          <w:bCs/>
          <w:lang w:val="ru-RU"/>
        </w:rPr>
        <w:t xml:space="preserve">П. </w:t>
      </w:r>
      <w:proofErr w:type="spellStart"/>
      <w:r>
        <w:rPr>
          <w:rStyle w:val="121"/>
          <w:b/>
          <w:bCs/>
          <w:lang w:val="uk-UA"/>
        </w:rPr>
        <w:t>Стеценко</w:t>
      </w:r>
      <w:proofErr w:type="spellEnd"/>
      <w:r>
        <w:rPr>
          <w:rStyle w:val="121"/>
          <w:b/>
          <w:bCs/>
          <w:lang w:val="uk-UA"/>
        </w:rPr>
        <w:t xml:space="preserve">, </w:t>
      </w:r>
      <w:r>
        <w:rPr>
          <w:rStyle w:val="121"/>
          <w:b/>
          <w:bCs/>
          <w:lang w:val="ru-RU"/>
        </w:rPr>
        <w:t xml:space="preserve">Т. </w:t>
      </w:r>
      <w:r>
        <w:rPr>
          <w:rStyle w:val="121"/>
          <w:b/>
          <w:bCs/>
          <w:lang w:val="uk-UA"/>
        </w:rPr>
        <w:t xml:space="preserve">В. </w:t>
      </w:r>
      <w:r>
        <w:rPr>
          <w:rStyle w:val="121"/>
          <w:b/>
          <w:bCs/>
          <w:lang w:val="ru-RU"/>
        </w:rPr>
        <w:t>Тарасюк,</w:t>
      </w:r>
    </w:p>
    <w:p w:rsidR="00F55A17" w:rsidRPr="00F34C61" w:rsidRDefault="001275F3">
      <w:pPr>
        <w:pStyle w:val="120"/>
        <w:framePr w:w="4042" w:h="9628" w:hRule="exact" w:wrap="none" w:vAnchor="page" w:hAnchor="page" w:x="6597" w:y="5517"/>
        <w:shd w:val="clear" w:color="auto" w:fill="auto"/>
        <w:spacing w:after="450" w:line="221" w:lineRule="exact"/>
        <w:ind w:left="20"/>
        <w:rPr>
          <w:lang w:val="ru-RU"/>
        </w:rPr>
      </w:pPr>
      <w:r>
        <w:rPr>
          <w:rStyle w:val="121"/>
          <w:b/>
          <w:bCs/>
          <w:lang w:val="uk-UA"/>
        </w:rPr>
        <w:t xml:space="preserve">Ю. П. </w:t>
      </w:r>
      <w:proofErr w:type="spellStart"/>
      <w:r>
        <w:rPr>
          <w:rStyle w:val="121"/>
          <w:b/>
          <w:bCs/>
          <w:lang w:val="uk-UA"/>
        </w:rPr>
        <w:t>Цюра</w:t>
      </w:r>
      <w:proofErr w:type="spellEnd"/>
    </w:p>
    <w:p w:rsidR="00F55A17" w:rsidRPr="00F34C61" w:rsidRDefault="001275F3">
      <w:pPr>
        <w:pStyle w:val="110"/>
        <w:framePr w:w="4042" w:h="9628" w:hRule="exact" w:wrap="none" w:vAnchor="page" w:hAnchor="page" w:x="6597" w:y="5517"/>
        <w:shd w:val="clear" w:color="auto" w:fill="auto"/>
        <w:spacing w:line="259" w:lineRule="exact"/>
        <w:ind w:left="20" w:right="20" w:firstLine="0"/>
        <w:jc w:val="both"/>
        <w:rPr>
          <w:lang w:val="ru-RU"/>
        </w:rPr>
      </w:pPr>
      <w:r>
        <w:rPr>
          <w:rStyle w:val="111"/>
          <w:lang w:val="uk-UA"/>
        </w:rPr>
        <w:t>Зміни фільтраційної функції селезінки після оперативних втручань з приводу травматичних ушкоджень органа</w:t>
      </w:r>
    </w:p>
    <w:p w:rsidR="00F55A17" w:rsidRDefault="001275F3">
      <w:pPr>
        <w:pStyle w:val="120"/>
        <w:framePr w:w="4042" w:h="9628" w:hRule="exact" w:wrap="none" w:vAnchor="page" w:hAnchor="page" w:x="6597" w:y="5517"/>
        <w:numPr>
          <w:ilvl w:val="0"/>
          <w:numId w:val="5"/>
        </w:numPr>
        <w:shd w:val="clear" w:color="auto" w:fill="auto"/>
        <w:tabs>
          <w:tab w:val="left" w:pos="247"/>
        </w:tabs>
        <w:spacing w:after="386" w:line="180" w:lineRule="exact"/>
        <w:ind w:left="20"/>
      </w:pPr>
      <w:r>
        <w:rPr>
          <w:rStyle w:val="121"/>
          <w:b/>
          <w:bCs/>
          <w:lang w:val="uk-UA"/>
        </w:rPr>
        <w:t xml:space="preserve">В. </w:t>
      </w:r>
      <w:proofErr w:type="spellStart"/>
      <w:r>
        <w:rPr>
          <w:rStyle w:val="121"/>
          <w:b/>
          <w:bCs/>
          <w:lang w:val="uk-UA"/>
        </w:rPr>
        <w:t>Колосович</w:t>
      </w:r>
      <w:proofErr w:type="spellEnd"/>
      <w:r>
        <w:rPr>
          <w:rStyle w:val="121"/>
          <w:b/>
          <w:bCs/>
          <w:lang w:val="uk-UA"/>
        </w:rPr>
        <w:t xml:space="preserve">, І. В. </w:t>
      </w:r>
      <w:proofErr w:type="spellStart"/>
      <w:r>
        <w:rPr>
          <w:rStyle w:val="121"/>
          <w:b/>
          <w:bCs/>
          <w:lang w:val="uk-UA"/>
        </w:rPr>
        <w:t>Ганоль</w:t>
      </w:r>
      <w:proofErr w:type="spellEnd"/>
    </w:p>
    <w:p w:rsidR="00F55A17" w:rsidRPr="00F34C61" w:rsidRDefault="001275F3">
      <w:pPr>
        <w:pStyle w:val="110"/>
        <w:framePr w:w="4042" w:h="9628" w:hRule="exact" w:wrap="none" w:vAnchor="page" w:hAnchor="page" w:x="6597" w:y="5517"/>
        <w:shd w:val="clear" w:color="auto" w:fill="auto"/>
        <w:spacing w:line="259" w:lineRule="exact"/>
        <w:ind w:left="20" w:right="20" w:firstLine="0"/>
        <w:rPr>
          <w:lang w:val="ru-RU"/>
        </w:rPr>
      </w:pPr>
      <w:r>
        <w:rPr>
          <w:rStyle w:val="111"/>
          <w:lang w:val="uk-UA"/>
        </w:rPr>
        <w:t xml:space="preserve">Порівняння тотальної </w:t>
      </w:r>
      <w:proofErr w:type="spellStart"/>
      <w:r>
        <w:rPr>
          <w:rStyle w:val="111"/>
          <w:lang w:val="uk-UA"/>
        </w:rPr>
        <w:t>екстраперитонеальної</w:t>
      </w:r>
      <w:proofErr w:type="spellEnd"/>
      <w:r>
        <w:rPr>
          <w:rStyle w:val="111"/>
          <w:lang w:val="uk-UA"/>
        </w:rPr>
        <w:t xml:space="preserve"> пластики пахової грижі та пластики за Ліхтенштейном:</w:t>
      </w:r>
    </w:p>
    <w:p w:rsidR="00F55A17" w:rsidRPr="00F34C61" w:rsidRDefault="001275F3">
      <w:pPr>
        <w:pStyle w:val="110"/>
        <w:framePr w:w="4042" w:h="9628" w:hRule="exact" w:wrap="none" w:vAnchor="page" w:hAnchor="page" w:x="6597" w:y="5517"/>
        <w:shd w:val="clear" w:color="auto" w:fill="auto"/>
        <w:spacing w:line="259" w:lineRule="exact"/>
        <w:ind w:left="20" w:firstLine="0"/>
        <w:jc w:val="both"/>
        <w:rPr>
          <w:lang w:val="ru-RU"/>
        </w:rPr>
      </w:pPr>
      <w:r>
        <w:rPr>
          <w:rStyle w:val="111"/>
          <w:lang w:val="uk-UA"/>
        </w:rPr>
        <w:t>1 рік спостереження</w:t>
      </w:r>
    </w:p>
    <w:p w:rsidR="00F55A17" w:rsidRPr="00F34C61" w:rsidRDefault="001275F3">
      <w:pPr>
        <w:pStyle w:val="120"/>
        <w:framePr w:w="4042" w:h="9628" w:hRule="exact" w:wrap="none" w:vAnchor="page" w:hAnchor="page" w:x="6597" w:y="5517"/>
        <w:shd w:val="clear" w:color="auto" w:fill="auto"/>
        <w:spacing w:after="378" w:line="180" w:lineRule="exact"/>
        <w:ind w:left="20"/>
        <w:rPr>
          <w:lang w:val="ru-RU"/>
        </w:rPr>
      </w:pPr>
      <w:r>
        <w:rPr>
          <w:rStyle w:val="121"/>
          <w:b/>
          <w:bCs/>
          <w:lang w:val="ru-RU"/>
        </w:rPr>
        <w:t xml:space="preserve">Г. О. Гаврилов, </w:t>
      </w:r>
      <w:r>
        <w:rPr>
          <w:rStyle w:val="121"/>
          <w:b/>
          <w:bCs/>
          <w:lang w:val="uk-UA"/>
        </w:rPr>
        <w:t xml:space="preserve">О. В. </w:t>
      </w:r>
      <w:proofErr w:type="spellStart"/>
      <w:r>
        <w:rPr>
          <w:rStyle w:val="121"/>
          <w:b/>
          <w:bCs/>
          <w:lang w:val="uk-UA"/>
        </w:rPr>
        <w:t>Шуляренко</w:t>
      </w:r>
      <w:proofErr w:type="spellEnd"/>
    </w:p>
    <w:p w:rsidR="00F55A17" w:rsidRPr="00F34C61" w:rsidRDefault="001275F3">
      <w:pPr>
        <w:pStyle w:val="110"/>
        <w:framePr w:w="4042" w:h="9628" w:hRule="exact" w:wrap="none" w:vAnchor="page" w:hAnchor="page" w:x="6597" w:y="5517"/>
        <w:shd w:val="clear" w:color="auto" w:fill="auto"/>
        <w:spacing w:line="269" w:lineRule="exact"/>
        <w:ind w:left="20" w:right="20" w:firstLine="0"/>
        <w:rPr>
          <w:lang w:val="ru-RU"/>
        </w:rPr>
      </w:pPr>
      <w:r>
        <w:rPr>
          <w:rStyle w:val="111"/>
          <w:lang w:val="uk-UA"/>
        </w:rPr>
        <w:t xml:space="preserve">Результати хірургічного лікування хвороби </w:t>
      </w:r>
      <w:proofErr w:type="spellStart"/>
      <w:r>
        <w:rPr>
          <w:rStyle w:val="111"/>
          <w:lang w:val="ru-RU"/>
        </w:rPr>
        <w:t>Грейвса</w:t>
      </w:r>
      <w:proofErr w:type="spellEnd"/>
      <w:r>
        <w:rPr>
          <w:rStyle w:val="111"/>
          <w:lang w:val="ru-RU"/>
        </w:rPr>
        <w:t xml:space="preserve"> </w:t>
      </w:r>
      <w:r>
        <w:rPr>
          <w:rStyle w:val="111"/>
          <w:lang w:val="uk-UA"/>
        </w:rPr>
        <w:t xml:space="preserve">залежно від показників </w:t>
      </w:r>
      <w:proofErr w:type="spellStart"/>
      <w:r>
        <w:rPr>
          <w:rStyle w:val="111"/>
          <w:lang w:val="uk-UA"/>
        </w:rPr>
        <w:t>антитиреоїдних</w:t>
      </w:r>
      <w:proofErr w:type="spellEnd"/>
      <w:r>
        <w:rPr>
          <w:rStyle w:val="111"/>
          <w:lang w:val="uk-UA"/>
        </w:rPr>
        <w:t xml:space="preserve"> антитіл </w:t>
      </w:r>
      <w:r>
        <w:rPr>
          <w:rStyle w:val="119pt0pt"/>
          <w:lang w:val="ru-RU"/>
        </w:rPr>
        <w:t xml:space="preserve">С. </w:t>
      </w:r>
      <w:r>
        <w:rPr>
          <w:rStyle w:val="119pt0pt"/>
          <w:lang w:val="uk-UA"/>
        </w:rPr>
        <w:t>Л. Шляхтич, В. Р. Антонів</w:t>
      </w:r>
    </w:p>
    <w:p w:rsidR="00F55A17" w:rsidRDefault="001275F3">
      <w:pPr>
        <w:pStyle w:val="a5"/>
        <w:framePr w:wrap="none" w:vAnchor="page" w:hAnchor="page" w:x="1259" w:y="15914"/>
        <w:shd w:val="clear" w:color="auto" w:fill="auto"/>
        <w:spacing w:line="160" w:lineRule="exact"/>
        <w:ind w:left="20"/>
      </w:pPr>
      <w:r>
        <w:rPr>
          <w:rStyle w:val="a6"/>
          <w:b/>
          <w:bCs/>
        </w:rPr>
        <w:t xml:space="preserve">General Surgery </w:t>
      </w:r>
      <w:r>
        <w:rPr>
          <w:rStyle w:val="0pt"/>
        </w:rPr>
        <w:t>Загальна хірургія</w:t>
      </w:r>
      <w:r>
        <w:rPr>
          <w:rStyle w:val="a6"/>
          <w:b/>
          <w:bCs/>
          <w:lang w:val="uk-UA"/>
        </w:rPr>
        <w:t xml:space="preserve"> • 2021 • №1</w:t>
      </w:r>
    </w:p>
    <w:p w:rsidR="00F55A17" w:rsidRDefault="001275F3">
      <w:pPr>
        <w:pStyle w:val="50"/>
        <w:framePr w:wrap="none" w:vAnchor="page" w:hAnchor="page" w:x="10490" w:y="15932"/>
        <w:shd w:val="clear" w:color="auto" w:fill="auto"/>
        <w:spacing w:line="160" w:lineRule="exact"/>
        <w:ind w:left="20"/>
      </w:pPr>
      <w:r>
        <w:rPr>
          <w:rStyle w:val="51"/>
          <w:b/>
          <w:bCs/>
          <w:i/>
          <w:iCs/>
        </w:rPr>
        <w:t>3</w:t>
      </w:r>
    </w:p>
    <w:p w:rsidR="00F55A17" w:rsidRDefault="00F55A17">
      <w:pPr>
        <w:rPr>
          <w:sz w:val="2"/>
          <w:szCs w:val="2"/>
        </w:rPr>
        <w:sectPr w:rsidR="00F55A17">
          <w:pgSz w:w="11906" w:h="16838"/>
          <w:pgMar w:top="0" w:right="0" w:bottom="0" w:left="0" w:header="0" w:footer="3" w:gutter="0"/>
          <w:cols w:space="720"/>
          <w:noEndnote/>
          <w:docGrid w:linePitch="360"/>
        </w:sectPr>
      </w:pPr>
    </w:p>
    <w:p w:rsidR="00F55A17" w:rsidRDefault="001275F3">
      <w:pPr>
        <w:pStyle w:val="40"/>
        <w:framePr w:wrap="none" w:vAnchor="page" w:hAnchor="page" w:x="1284" w:y="730"/>
        <w:shd w:val="clear" w:color="auto" w:fill="auto"/>
        <w:spacing w:line="180" w:lineRule="exact"/>
        <w:ind w:left="20"/>
      </w:pPr>
      <w:r>
        <w:rPr>
          <w:rStyle w:val="41"/>
          <w:b/>
          <w:bCs/>
        </w:rPr>
        <w:lastRenderedPageBreak/>
        <w:t xml:space="preserve">CONTENTS </w:t>
      </w:r>
      <w:r>
        <w:rPr>
          <w:rStyle w:val="485pt0pt"/>
          <w:b/>
          <w:bCs/>
        </w:rPr>
        <w:t>Зміст</w:t>
      </w:r>
    </w:p>
    <w:p w:rsidR="00F55A17" w:rsidRDefault="001275F3">
      <w:pPr>
        <w:pStyle w:val="420"/>
        <w:framePr w:wrap="none" w:vAnchor="page" w:hAnchor="page" w:x="1917" w:y="2090"/>
        <w:shd w:val="clear" w:color="auto" w:fill="auto"/>
        <w:tabs>
          <w:tab w:val="right" w:pos="6134"/>
          <w:tab w:val="right" w:pos="7459"/>
        </w:tabs>
        <w:spacing w:line="220" w:lineRule="exact"/>
        <w:jc w:val="both"/>
      </w:pPr>
      <w:bookmarkStart w:id="7" w:name="bookmark7"/>
      <w:r>
        <w:rPr>
          <w:rStyle w:val="421"/>
          <w:lang w:val="en-US"/>
        </w:rPr>
        <w:t>CLINICAL CASE</w:t>
      </w:r>
      <w:r>
        <w:rPr>
          <w:rStyle w:val="421"/>
          <w:lang w:val="en-US"/>
        </w:rPr>
        <w:tab/>
      </w:r>
      <w:r>
        <w:rPr>
          <w:rStyle w:val="421"/>
        </w:rPr>
        <w:t>КЛІНІЧНИМ</w:t>
      </w:r>
      <w:r>
        <w:rPr>
          <w:rStyle w:val="421"/>
        </w:rPr>
        <w:tab/>
        <w:t>ВИПАДОК</w:t>
      </w:r>
      <w:bookmarkEnd w:id="7"/>
    </w:p>
    <w:p w:rsidR="00F55A17" w:rsidRDefault="001275F3">
      <w:pPr>
        <w:pStyle w:val="110"/>
        <w:framePr w:w="3614" w:h="2618" w:hRule="exact" w:wrap="none" w:vAnchor="page" w:hAnchor="page" w:x="1298" w:y="2799"/>
        <w:shd w:val="clear" w:color="auto" w:fill="auto"/>
        <w:spacing w:line="259" w:lineRule="exact"/>
        <w:ind w:left="20" w:right="20" w:firstLine="0"/>
      </w:pPr>
      <w:r>
        <w:rPr>
          <w:rStyle w:val="110pt"/>
        </w:rPr>
        <w:t>42</w:t>
      </w:r>
      <w:r>
        <w:rPr>
          <w:rStyle w:val="111"/>
        </w:rPr>
        <w:t xml:space="preserve"> A case report</w:t>
      </w:r>
    </w:p>
    <w:p w:rsidR="00F55A17" w:rsidRDefault="001275F3">
      <w:pPr>
        <w:pStyle w:val="110"/>
        <w:framePr w:w="3614" w:h="2618" w:hRule="exact" w:wrap="none" w:vAnchor="page" w:hAnchor="page" w:x="1298" w:y="2799"/>
        <w:shd w:val="clear" w:color="auto" w:fill="auto"/>
        <w:spacing w:line="259" w:lineRule="exact"/>
        <w:ind w:left="700" w:right="20" w:firstLine="0"/>
      </w:pPr>
      <w:proofErr w:type="gramStart"/>
      <w:r>
        <w:rPr>
          <w:rStyle w:val="111"/>
        </w:rPr>
        <w:t>of</w:t>
      </w:r>
      <w:proofErr w:type="gramEnd"/>
      <w:r>
        <w:rPr>
          <w:rStyle w:val="111"/>
        </w:rPr>
        <w:t xml:space="preserve"> severe acute pancreatitis with infected necrosis and concomitant </w:t>
      </w:r>
      <w:proofErr w:type="spellStart"/>
      <w:r>
        <w:rPr>
          <w:rStyle w:val="111"/>
          <w:lang w:val="de-DE"/>
        </w:rPr>
        <w:t>Coronavirus</w:t>
      </w:r>
      <w:proofErr w:type="spellEnd"/>
      <w:r>
        <w:rPr>
          <w:rStyle w:val="111"/>
          <w:lang w:val="de-DE"/>
        </w:rPr>
        <w:t xml:space="preserve"> </w:t>
      </w:r>
      <w:r>
        <w:rPr>
          <w:rStyle w:val="111"/>
        </w:rPr>
        <w:t xml:space="preserve">Disease-19 (COVID-19): a </w:t>
      </w:r>
      <w:proofErr w:type="spellStart"/>
      <w:r>
        <w:rPr>
          <w:rStyle w:val="111"/>
        </w:rPr>
        <w:t>nosocomial</w:t>
      </w:r>
      <w:proofErr w:type="spellEnd"/>
      <w:r>
        <w:rPr>
          <w:rStyle w:val="111"/>
        </w:rPr>
        <w:t xml:space="preserve"> infection or delayed respiratory manifestation of viral disease?</w:t>
      </w:r>
    </w:p>
    <w:p w:rsidR="00F55A17" w:rsidRDefault="001275F3">
      <w:pPr>
        <w:pStyle w:val="120"/>
        <w:framePr w:w="3614" w:h="2618" w:hRule="exact" w:wrap="none" w:vAnchor="page" w:hAnchor="page" w:x="1298" w:y="2799"/>
        <w:shd w:val="clear" w:color="auto" w:fill="auto"/>
        <w:spacing w:line="180" w:lineRule="exact"/>
        <w:ind w:left="700"/>
        <w:jc w:val="left"/>
      </w:pPr>
      <w:r>
        <w:rPr>
          <w:rStyle w:val="121"/>
          <w:b/>
          <w:bCs/>
          <w:lang w:val="de-DE"/>
        </w:rPr>
        <w:t xml:space="preserve">Y. </w:t>
      </w:r>
      <w:proofErr w:type="spellStart"/>
      <w:r>
        <w:rPr>
          <w:rStyle w:val="121"/>
          <w:b/>
          <w:bCs/>
        </w:rPr>
        <w:t>Susak</w:t>
      </w:r>
      <w:proofErr w:type="spellEnd"/>
      <w:r>
        <w:rPr>
          <w:rStyle w:val="121"/>
          <w:b/>
          <w:bCs/>
        </w:rPr>
        <w:t xml:space="preserve">, O. </w:t>
      </w:r>
      <w:proofErr w:type="spellStart"/>
      <w:r>
        <w:rPr>
          <w:rStyle w:val="121"/>
          <w:b/>
          <w:bCs/>
        </w:rPr>
        <w:t>Tkachenko</w:t>
      </w:r>
      <w:proofErr w:type="spellEnd"/>
      <w:r>
        <w:rPr>
          <w:rStyle w:val="121"/>
          <w:b/>
          <w:bCs/>
        </w:rPr>
        <w:t>,</w:t>
      </w:r>
    </w:p>
    <w:p w:rsidR="00F55A17" w:rsidRDefault="001275F3">
      <w:pPr>
        <w:pStyle w:val="120"/>
        <w:framePr w:w="3614" w:h="2618" w:hRule="exact" w:wrap="none" w:vAnchor="page" w:hAnchor="page" w:x="1298" w:y="2799"/>
        <w:shd w:val="clear" w:color="auto" w:fill="auto"/>
        <w:tabs>
          <w:tab w:val="left" w:pos="954"/>
        </w:tabs>
        <w:spacing w:line="180" w:lineRule="exact"/>
        <w:ind w:left="700"/>
      </w:pPr>
      <w:r>
        <w:rPr>
          <w:rStyle w:val="121"/>
          <w:b/>
          <w:bCs/>
        </w:rPr>
        <w:t>O.</w:t>
      </w:r>
      <w:r>
        <w:rPr>
          <w:rStyle w:val="121"/>
          <w:b/>
          <w:bCs/>
        </w:rPr>
        <w:tab/>
      </w:r>
      <w:proofErr w:type="spellStart"/>
      <w:r>
        <w:rPr>
          <w:rStyle w:val="121"/>
          <w:b/>
          <w:bCs/>
        </w:rPr>
        <w:t>Lobanova</w:t>
      </w:r>
      <w:proofErr w:type="spellEnd"/>
      <w:r>
        <w:rPr>
          <w:rStyle w:val="121"/>
          <w:b/>
          <w:bCs/>
        </w:rPr>
        <w:t xml:space="preserve">, L. </w:t>
      </w:r>
      <w:proofErr w:type="spellStart"/>
      <w:r>
        <w:rPr>
          <w:rStyle w:val="121"/>
          <w:b/>
          <w:bCs/>
        </w:rPr>
        <w:t>Skivka</w:t>
      </w:r>
      <w:proofErr w:type="spellEnd"/>
    </w:p>
    <w:p w:rsidR="00F55A17" w:rsidRDefault="001275F3">
      <w:pPr>
        <w:pStyle w:val="110"/>
        <w:framePr w:w="3686" w:h="2623" w:hRule="exact" w:wrap="none" w:vAnchor="page" w:hAnchor="page" w:x="6621" w:y="2794"/>
        <w:shd w:val="clear" w:color="auto" w:fill="auto"/>
        <w:spacing w:line="259" w:lineRule="exact"/>
        <w:ind w:left="20" w:firstLine="0"/>
      </w:pPr>
      <w:r>
        <w:rPr>
          <w:rStyle w:val="111"/>
          <w:lang w:val="uk-UA"/>
        </w:rPr>
        <w:t xml:space="preserve">Повідомлення про випадок тяжкого гострого </w:t>
      </w:r>
      <w:r>
        <w:rPr>
          <w:rStyle w:val="111"/>
          <w:lang w:val="ru-RU"/>
        </w:rPr>
        <w:t>панкреатиту</w:t>
      </w:r>
      <w:r w:rsidRPr="00F34C61">
        <w:rPr>
          <w:rStyle w:val="111"/>
        </w:rPr>
        <w:t xml:space="preserve"> </w:t>
      </w:r>
      <w:r>
        <w:rPr>
          <w:rStyle w:val="111"/>
          <w:lang w:val="uk-UA"/>
        </w:rPr>
        <w:t xml:space="preserve">з інфікованим некрозом та супутньою </w:t>
      </w:r>
      <w:proofErr w:type="spellStart"/>
      <w:r>
        <w:rPr>
          <w:rStyle w:val="111"/>
          <w:lang w:val="uk-UA"/>
        </w:rPr>
        <w:t>коронавірусною</w:t>
      </w:r>
      <w:proofErr w:type="spellEnd"/>
      <w:r>
        <w:rPr>
          <w:rStyle w:val="111"/>
          <w:lang w:val="uk-UA"/>
        </w:rPr>
        <w:t xml:space="preserve"> хворобою-19 (СОУГО-19): </w:t>
      </w:r>
      <w:proofErr w:type="spellStart"/>
      <w:r>
        <w:rPr>
          <w:rStyle w:val="111"/>
          <w:lang w:val="uk-UA"/>
        </w:rPr>
        <w:t>внутрішньолікарняна</w:t>
      </w:r>
      <w:proofErr w:type="spellEnd"/>
      <w:r>
        <w:rPr>
          <w:rStyle w:val="111"/>
          <w:lang w:val="uk-UA"/>
        </w:rPr>
        <w:t xml:space="preserve"> інфекція чи </w:t>
      </w:r>
      <w:proofErr w:type="spellStart"/>
      <w:r>
        <w:rPr>
          <w:rStyle w:val="111"/>
          <w:lang w:val="uk-UA"/>
        </w:rPr>
        <w:t>відтермінований</w:t>
      </w:r>
      <w:proofErr w:type="spellEnd"/>
      <w:r>
        <w:rPr>
          <w:rStyle w:val="111"/>
          <w:lang w:val="uk-UA"/>
        </w:rPr>
        <w:t xml:space="preserve"> респіраторний вияв вірусної хвороби?</w:t>
      </w:r>
    </w:p>
    <w:p w:rsidR="00F55A17" w:rsidRPr="00F34C61" w:rsidRDefault="001275F3">
      <w:pPr>
        <w:pStyle w:val="120"/>
        <w:framePr w:w="3686" w:h="2623" w:hRule="exact" w:wrap="none" w:vAnchor="page" w:hAnchor="page" w:x="6621" w:y="2794"/>
        <w:shd w:val="clear" w:color="auto" w:fill="auto"/>
        <w:spacing w:line="180" w:lineRule="exact"/>
        <w:ind w:left="20"/>
        <w:jc w:val="left"/>
        <w:rPr>
          <w:lang w:val="ru-RU"/>
        </w:rPr>
      </w:pPr>
      <w:r>
        <w:rPr>
          <w:rStyle w:val="121"/>
          <w:b/>
          <w:bCs/>
          <w:lang w:val="uk-UA"/>
        </w:rPr>
        <w:t xml:space="preserve">Я. Сусак, О. </w:t>
      </w:r>
      <w:r>
        <w:rPr>
          <w:rStyle w:val="121"/>
          <w:b/>
          <w:bCs/>
          <w:lang w:val="ru-RU"/>
        </w:rPr>
        <w:t>Ткаченко,</w:t>
      </w:r>
    </w:p>
    <w:p w:rsidR="00F55A17" w:rsidRPr="00F34C61" w:rsidRDefault="001275F3">
      <w:pPr>
        <w:pStyle w:val="120"/>
        <w:framePr w:w="3686" w:h="2623" w:hRule="exact" w:wrap="none" w:vAnchor="page" w:hAnchor="page" w:x="6621" w:y="2794"/>
        <w:shd w:val="clear" w:color="auto" w:fill="auto"/>
        <w:tabs>
          <w:tab w:val="left" w:pos="265"/>
        </w:tabs>
        <w:spacing w:line="180" w:lineRule="exact"/>
        <w:ind w:left="20"/>
        <w:rPr>
          <w:lang w:val="ru-RU"/>
        </w:rPr>
      </w:pPr>
      <w:r>
        <w:rPr>
          <w:rStyle w:val="121"/>
          <w:b/>
          <w:bCs/>
          <w:lang w:val="uk-UA"/>
        </w:rPr>
        <w:t>О.</w:t>
      </w:r>
      <w:r>
        <w:rPr>
          <w:rStyle w:val="121"/>
          <w:b/>
          <w:bCs/>
          <w:lang w:val="uk-UA"/>
        </w:rPr>
        <w:tab/>
        <w:t xml:space="preserve">Лобанова, Л. </w:t>
      </w:r>
      <w:proofErr w:type="spellStart"/>
      <w:r>
        <w:rPr>
          <w:rStyle w:val="121"/>
          <w:b/>
          <w:bCs/>
          <w:lang w:val="uk-UA"/>
        </w:rPr>
        <w:t>Сківка</w:t>
      </w:r>
      <w:proofErr w:type="spellEnd"/>
    </w:p>
    <w:p w:rsidR="00F55A17" w:rsidRDefault="001275F3">
      <w:pPr>
        <w:pStyle w:val="110"/>
        <w:framePr w:w="3485" w:h="2110" w:hRule="exact" w:wrap="none" w:vAnchor="page" w:hAnchor="page" w:x="1298" w:y="5841"/>
        <w:shd w:val="clear" w:color="auto" w:fill="auto"/>
        <w:spacing w:line="259" w:lineRule="exact"/>
        <w:ind w:left="700" w:right="80"/>
      </w:pPr>
      <w:r>
        <w:rPr>
          <w:rStyle w:val="110pt"/>
        </w:rPr>
        <w:t>48</w:t>
      </w:r>
      <w:r>
        <w:rPr>
          <w:rStyle w:val="111"/>
        </w:rPr>
        <w:t xml:space="preserve"> Associated projectile inferior vena cava wound with subsequent pulmonary artery missile </w:t>
      </w:r>
      <w:proofErr w:type="spellStart"/>
      <w:r>
        <w:rPr>
          <w:rStyle w:val="111"/>
        </w:rPr>
        <w:t>embolization</w:t>
      </w:r>
      <w:proofErr w:type="spellEnd"/>
      <w:r>
        <w:rPr>
          <w:rStyle w:val="111"/>
        </w:rPr>
        <w:t>: a case report and literature review</w:t>
      </w:r>
    </w:p>
    <w:p w:rsidR="00F55A17" w:rsidRDefault="001275F3">
      <w:pPr>
        <w:pStyle w:val="120"/>
        <w:framePr w:w="3485" w:h="2110" w:hRule="exact" w:wrap="none" w:vAnchor="page" w:hAnchor="page" w:x="1298" w:y="5841"/>
        <w:numPr>
          <w:ilvl w:val="0"/>
          <w:numId w:val="4"/>
        </w:numPr>
        <w:shd w:val="clear" w:color="auto" w:fill="auto"/>
        <w:tabs>
          <w:tab w:val="left" w:pos="878"/>
        </w:tabs>
        <w:spacing w:line="180" w:lineRule="exact"/>
        <w:ind w:left="700"/>
      </w:pPr>
      <w:proofErr w:type="spellStart"/>
      <w:r>
        <w:rPr>
          <w:rStyle w:val="121"/>
          <w:b/>
          <w:bCs/>
        </w:rPr>
        <w:t>Tsema</w:t>
      </w:r>
      <w:proofErr w:type="spellEnd"/>
      <w:r>
        <w:rPr>
          <w:rStyle w:val="121"/>
          <w:b/>
          <w:bCs/>
        </w:rPr>
        <w:t xml:space="preserve">, I. </w:t>
      </w:r>
      <w:proofErr w:type="spellStart"/>
      <w:r>
        <w:rPr>
          <w:rStyle w:val="121"/>
          <w:b/>
          <w:bCs/>
        </w:rPr>
        <w:t>Khomenko</w:t>
      </w:r>
      <w:proofErr w:type="spellEnd"/>
      <w:r>
        <w:rPr>
          <w:rStyle w:val="121"/>
          <w:b/>
          <w:bCs/>
        </w:rPr>
        <w:t>,</w:t>
      </w:r>
    </w:p>
    <w:p w:rsidR="00F55A17" w:rsidRDefault="001275F3">
      <w:pPr>
        <w:pStyle w:val="120"/>
        <w:framePr w:w="3485" w:h="2110" w:hRule="exact" w:wrap="none" w:vAnchor="page" w:hAnchor="page" w:x="1298" w:y="5841"/>
        <w:shd w:val="clear" w:color="auto" w:fill="auto"/>
        <w:spacing w:line="180" w:lineRule="exact"/>
        <w:ind w:left="700"/>
      </w:pPr>
      <w:r>
        <w:rPr>
          <w:rStyle w:val="121"/>
          <w:b/>
          <w:bCs/>
        </w:rPr>
        <w:t xml:space="preserve">Y. </w:t>
      </w:r>
      <w:proofErr w:type="spellStart"/>
      <w:r>
        <w:rPr>
          <w:rStyle w:val="121"/>
          <w:b/>
          <w:bCs/>
        </w:rPr>
        <w:t>Susak</w:t>
      </w:r>
      <w:proofErr w:type="spellEnd"/>
      <w:r>
        <w:rPr>
          <w:rStyle w:val="121"/>
          <w:b/>
          <w:bCs/>
        </w:rPr>
        <w:t xml:space="preserve">, D. </w:t>
      </w:r>
      <w:proofErr w:type="spellStart"/>
      <w:r>
        <w:rPr>
          <w:rStyle w:val="121"/>
          <w:b/>
          <w:bCs/>
        </w:rPr>
        <w:t>Dubenko</w:t>
      </w:r>
      <w:proofErr w:type="spellEnd"/>
    </w:p>
    <w:p w:rsidR="00F55A17" w:rsidRDefault="001275F3">
      <w:pPr>
        <w:pStyle w:val="110"/>
        <w:framePr w:w="2837" w:h="2122" w:hRule="exact" w:wrap="none" w:vAnchor="page" w:hAnchor="page" w:x="6621" w:y="5837"/>
        <w:shd w:val="clear" w:color="auto" w:fill="auto"/>
        <w:spacing w:line="259" w:lineRule="exact"/>
        <w:ind w:left="20" w:firstLine="0"/>
      </w:pPr>
      <w:r>
        <w:rPr>
          <w:rStyle w:val="111"/>
          <w:lang w:val="uk-UA"/>
        </w:rPr>
        <w:t>Поєднане поранення нижньої порожнистої вени з уламковою емболією легеневої артерії: клінічне спостереження та огляд літератури</w:t>
      </w:r>
    </w:p>
    <w:p w:rsidR="00F55A17" w:rsidRPr="00F34C61" w:rsidRDefault="001275F3">
      <w:pPr>
        <w:pStyle w:val="120"/>
        <w:framePr w:w="2837" w:h="2122" w:hRule="exact" w:wrap="none" w:vAnchor="page" w:hAnchor="page" w:x="6621" w:y="5837"/>
        <w:shd w:val="clear" w:color="auto" w:fill="auto"/>
        <w:spacing w:line="180" w:lineRule="exact"/>
        <w:ind w:left="20"/>
        <w:jc w:val="left"/>
        <w:rPr>
          <w:lang w:val="ru-RU"/>
        </w:rPr>
      </w:pPr>
      <w:r>
        <w:rPr>
          <w:rStyle w:val="121"/>
          <w:b/>
          <w:bCs/>
          <w:lang w:val="uk-UA"/>
        </w:rPr>
        <w:t xml:space="preserve">Є. </w:t>
      </w:r>
      <w:proofErr w:type="spellStart"/>
      <w:r>
        <w:rPr>
          <w:rStyle w:val="121"/>
          <w:b/>
          <w:bCs/>
          <w:lang w:val="uk-UA"/>
        </w:rPr>
        <w:t>Цема</w:t>
      </w:r>
      <w:proofErr w:type="spellEnd"/>
      <w:r>
        <w:rPr>
          <w:rStyle w:val="121"/>
          <w:b/>
          <w:bCs/>
          <w:lang w:val="uk-UA"/>
        </w:rPr>
        <w:t xml:space="preserve">, І. </w:t>
      </w:r>
      <w:proofErr w:type="spellStart"/>
      <w:r>
        <w:rPr>
          <w:rStyle w:val="121"/>
          <w:b/>
          <w:bCs/>
          <w:lang w:val="uk-UA"/>
        </w:rPr>
        <w:t>Хоменко</w:t>
      </w:r>
      <w:proofErr w:type="spellEnd"/>
      <w:r>
        <w:rPr>
          <w:rStyle w:val="121"/>
          <w:b/>
          <w:bCs/>
          <w:lang w:val="uk-UA"/>
        </w:rPr>
        <w:t>,</w:t>
      </w:r>
    </w:p>
    <w:p w:rsidR="00F55A17" w:rsidRPr="00F34C61" w:rsidRDefault="001275F3">
      <w:pPr>
        <w:pStyle w:val="120"/>
        <w:framePr w:w="2837" w:h="2122" w:hRule="exact" w:wrap="none" w:vAnchor="page" w:hAnchor="page" w:x="6621" w:y="5837"/>
        <w:shd w:val="clear" w:color="auto" w:fill="auto"/>
        <w:spacing w:line="180" w:lineRule="exact"/>
        <w:ind w:left="20"/>
        <w:jc w:val="left"/>
        <w:rPr>
          <w:lang w:val="ru-RU"/>
        </w:rPr>
      </w:pPr>
      <w:r>
        <w:rPr>
          <w:rStyle w:val="121"/>
          <w:b/>
          <w:bCs/>
          <w:lang w:val="uk-UA"/>
        </w:rPr>
        <w:t xml:space="preserve">Я. Сусак, Д. </w:t>
      </w:r>
      <w:proofErr w:type="spellStart"/>
      <w:r>
        <w:rPr>
          <w:rStyle w:val="121"/>
          <w:b/>
          <w:bCs/>
          <w:lang w:val="uk-UA"/>
        </w:rPr>
        <w:t>Дубенко</w:t>
      </w:r>
      <w:proofErr w:type="spellEnd"/>
    </w:p>
    <w:p w:rsidR="00F55A17" w:rsidRDefault="001275F3">
      <w:pPr>
        <w:pStyle w:val="420"/>
        <w:framePr w:wrap="none" w:vAnchor="page" w:hAnchor="page" w:x="1989" w:y="8871"/>
        <w:shd w:val="clear" w:color="auto" w:fill="auto"/>
        <w:tabs>
          <w:tab w:val="right" w:pos="5674"/>
        </w:tabs>
        <w:spacing w:line="220" w:lineRule="exact"/>
        <w:jc w:val="both"/>
      </w:pPr>
      <w:bookmarkStart w:id="8" w:name="bookmark8"/>
      <w:r>
        <w:rPr>
          <w:rStyle w:val="421"/>
          <w:lang w:val="en-US"/>
        </w:rPr>
        <w:t>REVIEWS</w:t>
      </w:r>
      <w:r>
        <w:rPr>
          <w:rStyle w:val="421"/>
          <w:lang w:val="en-US"/>
        </w:rPr>
        <w:tab/>
      </w:r>
      <w:r>
        <w:rPr>
          <w:rStyle w:val="421"/>
        </w:rPr>
        <w:t>ОГЛЯДИ</w:t>
      </w:r>
      <w:bookmarkEnd w:id="8"/>
    </w:p>
    <w:p w:rsidR="00F55A17" w:rsidRDefault="001275F3">
      <w:pPr>
        <w:pStyle w:val="110"/>
        <w:framePr w:w="3619" w:h="1126" w:hRule="exact" w:wrap="none" w:vAnchor="page" w:hAnchor="page" w:x="1308" w:y="9560"/>
        <w:numPr>
          <w:ilvl w:val="0"/>
          <w:numId w:val="6"/>
        </w:numPr>
        <w:shd w:val="clear" w:color="auto" w:fill="auto"/>
        <w:tabs>
          <w:tab w:val="left" w:pos="815"/>
        </w:tabs>
        <w:spacing w:line="254" w:lineRule="exact"/>
        <w:ind w:left="680" w:right="100" w:hanging="680"/>
      </w:pPr>
      <w:r>
        <w:rPr>
          <w:rStyle w:val="111"/>
        </w:rPr>
        <w:t>Early and late complications after gastric bypass:</w:t>
      </w:r>
    </w:p>
    <w:p w:rsidR="00F55A17" w:rsidRDefault="001275F3">
      <w:pPr>
        <w:pStyle w:val="120"/>
        <w:framePr w:w="3619" w:h="1126" w:hRule="exact" w:wrap="none" w:vAnchor="page" w:hAnchor="page" w:x="1308" w:y="9560"/>
        <w:shd w:val="clear" w:color="auto" w:fill="auto"/>
        <w:spacing w:line="293" w:lineRule="exact"/>
        <w:ind w:left="680" w:right="840"/>
        <w:jc w:val="left"/>
      </w:pPr>
      <w:r>
        <w:rPr>
          <w:rStyle w:val="1211pt0pt"/>
        </w:rPr>
        <w:t xml:space="preserve">A literature review </w:t>
      </w:r>
      <w:r>
        <w:rPr>
          <w:rStyle w:val="121"/>
          <w:b/>
          <w:bCs/>
        </w:rPr>
        <w:t xml:space="preserve">V. O. </w:t>
      </w:r>
      <w:proofErr w:type="spellStart"/>
      <w:r>
        <w:rPr>
          <w:rStyle w:val="121"/>
          <w:b/>
          <w:bCs/>
        </w:rPr>
        <w:t>Nevmerzhytskyi</w:t>
      </w:r>
      <w:proofErr w:type="spellEnd"/>
    </w:p>
    <w:p w:rsidR="00F55A17" w:rsidRDefault="001275F3">
      <w:pPr>
        <w:pStyle w:val="110"/>
        <w:framePr w:w="3326" w:h="1134" w:hRule="exact" w:wrap="none" w:vAnchor="page" w:hAnchor="page" w:x="6617" w:y="9552"/>
        <w:shd w:val="clear" w:color="auto" w:fill="auto"/>
        <w:spacing w:line="259" w:lineRule="exact"/>
        <w:ind w:left="20" w:right="180" w:firstLine="0"/>
      </w:pPr>
      <w:r>
        <w:rPr>
          <w:rStyle w:val="111"/>
          <w:lang w:val="uk-UA"/>
        </w:rPr>
        <w:t>Ранні та пізні ускладнення після шунтування шлунка.</w:t>
      </w:r>
    </w:p>
    <w:p w:rsidR="00F55A17" w:rsidRDefault="001275F3">
      <w:pPr>
        <w:pStyle w:val="120"/>
        <w:framePr w:w="3326" w:h="1134" w:hRule="exact" w:wrap="none" w:vAnchor="page" w:hAnchor="page" w:x="6617" w:y="9552"/>
        <w:shd w:val="clear" w:color="auto" w:fill="auto"/>
        <w:spacing w:line="293" w:lineRule="exact"/>
        <w:ind w:left="20" w:right="1080"/>
        <w:jc w:val="left"/>
      </w:pPr>
      <w:r>
        <w:rPr>
          <w:rStyle w:val="1211pt0pt"/>
          <w:lang w:val="uk-UA"/>
        </w:rPr>
        <w:t xml:space="preserve">Огляд літератури </w:t>
      </w:r>
      <w:r>
        <w:rPr>
          <w:rStyle w:val="121"/>
          <w:b/>
          <w:bCs/>
          <w:lang w:val="uk-UA"/>
        </w:rPr>
        <w:t xml:space="preserve">В. О. </w:t>
      </w:r>
      <w:proofErr w:type="spellStart"/>
      <w:r>
        <w:rPr>
          <w:rStyle w:val="121"/>
          <w:b/>
          <w:bCs/>
          <w:lang w:val="uk-UA"/>
        </w:rPr>
        <w:t>Невмержицький</w:t>
      </w:r>
      <w:proofErr w:type="spellEnd"/>
    </w:p>
    <w:p w:rsidR="00F55A17" w:rsidRDefault="001275F3">
      <w:pPr>
        <w:pStyle w:val="110"/>
        <w:framePr w:w="3619" w:h="1551" w:hRule="exact" w:wrap="none" w:vAnchor="page" w:hAnchor="page" w:x="1308" w:y="11087"/>
        <w:shd w:val="clear" w:color="auto" w:fill="auto"/>
        <w:spacing w:line="254" w:lineRule="exact"/>
        <w:ind w:left="680" w:hanging="680"/>
      </w:pPr>
      <w:r>
        <w:rPr>
          <w:rStyle w:val="110pt"/>
        </w:rPr>
        <w:t>67</w:t>
      </w:r>
      <w:r>
        <w:rPr>
          <w:rStyle w:val="111"/>
        </w:rPr>
        <w:t xml:space="preserve"> Chronic constipation:</w:t>
      </w:r>
    </w:p>
    <w:p w:rsidR="00F55A17" w:rsidRDefault="001275F3">
      <w:pPr>
        <w:pStyle w:val="110"/>
        <w:framePr w:w="3619" w:h="1551" w:hRule="exact" w:wrap="none" w:vAnchor="page" w:hAnchor="page" w:x="1308" w:y="11087"/>
        <w:shd w:val="clear" w:color="auto" w:fill="auto"/>
        <w:spacing w:line="254" w:lineRule="exact"/>
        <w:ind w:left="680" w:right="100" w:firstLine="0"/>
        <w:jc w:val="both"/>
      </w:pPr>
      <w:proofErr w:type="gramStart"/>
      <w:r>
        <w:rPr>
          <w:rStyle w:val="111"/>
        </w:rPr>
        <w:t>modern</w:t>
      </w:r>
      <w:proofErr w:type="gramEnd"/>
      <w:r>
        <w:rPr>
          <w:rStyle w:val="111"/>
        </w:rPr>
        <w:t xml:space="preserve"> view on the problem. A review</w:t>
      </w:r>
    </w:p>
    <w:p w:rsidR="00F55A17" w:rsidRDefault="001275F3">
      <w:pPr>
        <w:pStyle w:val="120"/>
        <w:framePr w:w="3619" w:h="1551" w:hRule="exact" w:wrap="none" w:vAnchor="page" w:hAnchor="page" w:x="1308" w:y="11087"/>
        <w:numPr>
          <w:ilvl w:val="0"/>
          <w:numId w:val="7"/>
        </w:numPr>
        <w:shd w:val="clear" w:color="auto" w:fill="auto"/>
        <w:tabs>
          <w:tab w:val="left" w:pos="815"/>
        </w:tabs>
        <w:spacing w:line="216" w:lineRule="exact"/>
        <w:ind w:left="680"/>
      </w:pPr>
      <w:r>
        <w:rPr>
          <w:rStyle w:val="121"/>
          <w:b/>
          <w:bCs/>
          <w:lang w:val="fr-FR"/>
        </w:rPr>
        <w:t xml:space="preserve">M. </w:t>
      </w:r>
      <w:proofErr w:type="spellStart"/>
      <w:r>
        <w:rPr>
          <w:rStyle w:val="121"/>
          <w:b/>
          <w:bCs/>
        </w:rPr>
        <w:t>Leshchyshyn</w:t>
      </w:r>
      <w:proofErr w:type="spellEnd"/>
      <w:r>
        <w:rPr>
          <w:rStyle w:val="121"/>
          <w:b/>
          <w:bCs/>
        </w:rPr>
        <w:t xml:space="preserve">, </w:t>
      </w:r>
      <w:r>
        <w:rPr>
          <w:rStyle w:val="121"/>
          <w:b/>
          <w:bCs/>
          <w:lang w:val="fr-FR"/>
        </w:rPr>
        <w:t xml:space="preserve">Y. </w:t>
      </w:r>
      <w:r>
        <w:rPr>
          <w:rStyle w:val="121"/>
          <w:b/>
          <w:bCs/>
        </w:rPr>
        <w:t xml:space="preserve">M. </w:t>
      </w:r>
      <w:proofErr w:type="spellStart"/>
      <w:r>
        <w:rPr>
          <w:rStyle w:val="121"/>
          <w:b/>
          <w:bCs/>
        </w:rPr>
        <w:t>Susak</w:t>
      </w:r>
      <w:proofErr w:type="spellEnd"/>
      <w:r>
        <w:rPr>
          <w:rStyle w:val="121"/>
          <w:b/>
          <w:bCs/>
        </w:rPr>
        <w:t>,</w:t>
      </w:r>
    </w:p>
    <w:p w:rsidR="00F55A17" w:rsidRDefault="001275F3">
      <w:pPr>
        <w:pStyle w:val="120"/>
        <w:framePr w:w="3619" w:h="1551" w:hRule="exact" w:wrap="none" w:vAnchor="page" w:hAnchor="page" w:x="1308" w:y="11087"/>
        <w:shd w:val="clear" w:color="auto" w:fill="auto"/>
        <w:tabs>
          <w:tab w:val="left" w:pos="877"/>
        </w:tabs>
        <w:spacing w:line="216" w:lineRule="exact"/>
        <w:ind w:left="680"/>
      </w:pPr>
      <w:r>
        <w:rPr>
          <w:rStyle w:val="121"/>
          <w:b/>
          <w:bCs/>
          <w:lang w:val="fr-FR"/>
        </w:rPr>
        <w:t>O.</w:t>
      </w:r>
      <w:r>
        <w:rPr>
          <w:rStyle w:val="121"/>
          <w:b/>
          <w:bCs/>
          <w:lang w:val="fr-FR"/>
        </w:rPr>
        <w:tab/>
      </w:r>
      <w:r>
        <w:rPr>
          <w:rStyle w:val="121"/>
          <w:b/>
          <w:bCs/>
        </w:rPr>
        <w:t xml:space="preserve">I. </w:t>
      </w:r>
      <w:proofErr w:type="spellStart"/>
      <w:r>
        <w:rPr>
          <w:rStyle w:val="121"/>
          <w:b/>
          <w:bCs/>
        </w:rPr>
        <w:t>Okhots’ka</w:t>
      </w:r>
      <w:proofErr w:type="spellEnd"/>
      <w:r>
        <w:rPr>
          <w:rStyle w:val="121"/>
          <w:b/>
          <w:bCs/>
        </w:rPr>
        <w:t xml:space="preserve">, P. L. </w:t>
      </w:r>
      <w:proofErr w:type="spellStart"/>
      <w:r>
        <w:rPr>
          <w:rStyle w:val="121"/>
          <w:b/>
          <w:bCs/>
        </w:rPr>
        <w:t>Byk</w:t>
      </w:r>
      <w:proofErr w:type="spellEnd"/>
      <w:r>
        <w:rPr>
          <w:rStyle w:val="121"/>
          <w:b/>
          <w:bCs/>
        </w:rPr>
        <w:t>,</w:t>
      </w:r>
    </w:p>
    <w:p w:rsidR="00F55A17" w:rsidRDefault="001275F3">
      <w:pPr>
        <w:pStyle w:val="120"/>
        <w:framePr w:w="3619" w:h="1551" w:hRule="exact" w:wrap="none" w:vAnchor="page" w:hAnchor="page" w:x="1308" w:y="11087"/>
        <w:shd w:val="clear" w:color="auto" w:fill="auto"/>
        <w:spacing w:line="216" w:lineRule="exact"/>
        <w:ind w:left="680"/>
      </w:pPr>
      <w:r>
        <w:rPr>
          <w:rStyle w:val="121"/>
          <w:b/>
          <w:bCs/>
          <w:lang w:val="fr-FR"/>
        </w:rPr>
        <w:t xml:space="preserve">L. Y. </w:t>
      </w:r>
      <w:proofErr w:type="spellStart"/>
      <w:r>
        <w:rPr>
          <w:rStyle w:val="121"/>
          <w:b/>
          <w:bCs/>
        </w:rPr>
        <w:t>Markulan</w:t>
      </w:r>
      <w:proofErr w:type="spellEnd"/>
      <w:r>
        <w:rPr>
          <w:rStyle w:val="121"/>
          <w:b/>
          <w:bCs/>
        </w:rPr>
        <w:t xml:space="preserve">, </w:t>
      </w:r>
      <w:r>
        <w:rPr>
          <w:rStyle w:val="121"/>
          <w:b/>
          <w:bCs/>
          <w:lang w:val="fr-FR"/>
        </w:rPr>
        <w:t xml:space="preserve">O. </w:t>
      </w:r>
      <w:r>
        <w:rPr>
          <w:rStyle w:val="121"/>
          <w:b/>
          <w:bCs/>
        </w:rPr>
        <w:t xml:space="preserve">V. </w:t>
      </w:r>
      <w:proofErr w:type="spellStart"/>
      <w:r>
        <w:rPr>
          <w:rStyle w:val="121"/>
          <w:b/>
          <w:bCs/>
        </w:rPr>
        <w:t>Panchuk</w:t>
      </w:r>
      <w:proofErr w:type="spellEnd"/>
    </w:p>
    <w:p w:rsidR="00F55A17" w:rsidRDefault="001275F3">
      <w:pPr>
        <w:pStyle w:val="110"/>
        <w:framePr w:w="3326" w:h="1560" w:hRule="exact" w:wrap="none" w:vAnchor="page" w:hAnchor="page" w:x="6617" w:y="11078"/>
        <w:shd w:val="clear" w:color="auto" w:fill="auto"/>
        <w:spacing w:line="259" w:lineRule="exact"/>
        <w:ind w:left="20" w:right="180" w:firstLine="0"/>
      </w:pPr>
      <w:r>
        <w:rPr>
          <w:rStyle w:val="111"/>
          <w:lang w:val="uk-UA"/>
        </w:rPr>
        <w:t>Хронічні запори: сучасний погляд на проблему. Огляд літератури</w:t>
      </w:r>
    </w:p>
    <w:p w:rsidR="00F55A17" w:rsidRPr="00F34C61" w:rsidRDefault="001275F3">
      <w:pPr>
        <w:pStyle w:val="120"/>
        <w:framePr w:w="3326" w:h="1560" w:hRule="exact" w:wrap="none" w:vAnchor="page" w:hAnchor="page" w:x="6617" w:y="11078"/>
        <w:numPr>
          <w:ilvl w:val="0"/>
          <w:numId w:val="8"/>
        </w:numPr>
        <w:shd w:val="clear" w:color="auto" w:fill="auto"/>
        <w:tabs>
          <w:tab w:val="left" w:pos="224"/>
        </w:tabs>
        <w:spacing w:line="216" w:lineRule="exact"/>
        <w:ind w:left="20"/>
        <w:rPr>
          <w:lang w:val="ru-RU"/>
        </w:rPr>
      </w:pPr>
      <w:r>
        <w:rPr>
          <w:rStyle w:val="121"/>
          <w:b/>
          <w:bCs/>
          <w:lang w:val="ru-RU"/>
        </w:rPr>
        <w:t xml:space="preserve">М. </w:t>
      </w:r>
      <w:proofErr w:type="spellStart"/>
      <w:r>
        <w:rPr>
          <w:rStyle w:val="121"/>
          <w:b/>
          <w:bCs/>
          <w:lang w:val="uk-UA"/>
        </w:rPr>
        <w:t>Лещишин</w:t>
      </w:r>
      <w:proofErr w:type="spellEnd"/>
      <w:r>
        <w:rPr>
          <w:rStyle w:val="121"/>
          <w:b/>
          <w:bCs/>
          <w:lang w:val="uk-UA"/>
        </w:rPr>
        <w:t>, Я. М. Сусак,</w:t>
      </w:r>
    </w:p>
    <w:p w:rsidR="00F55A17" w:rsidRPr="00F34C61" w:rsidRDefault="001275F3">
      <w:pPr>
        <w:pStyle w:val="120"/>
        <w:framePr w:w="3326" w:h="1560" w:hRule="exact" w:wrap="none" w:vAnchor="page" w:hAnchor="page" w:x="6617" w:y="11078"/>
        <w:shd w:val="clear" w:color="auto" w:fill="auto"/>
        <w:tabs>
          <w:tab w:val="left" w:pos="224"/>
        </w:tabs>
        <w:spacing w:line="216" w:lineRule="exact"/>
        <w:ind w:left="20"/>
        <w:rPr>
          <w:lang w:val="ru-RU"/>
        </w:rPr>
      </w:pPr>
      <w:r>
        <w:rPr>
          <w:rStyle w:val="121"/>
          <w:b/>
          <w:bCs/>
          <w:lang w:val="ru-RU"/>
        </w:rPr>
        <w:t>О.</w:t>
      </w:r>
      <w:r>
        <w:rPr>
          <w:rStyle w:val="121"/>
          <w:b/>
          <w:bCs/>
          <w:lang w:val="ru-RU"/>
        </w:rPr>
        <w:tab/>
      </w:r>
      <w:r>
        <w:rPr>
          <w:rStyle w:val="121"/>
          <w:b/>
          <w:bCs/>
          <w:lang w:val="uk-UA"/>
        </w:rPr>
        <w:t xml:space="preserve">I. </w:t>
      </w:r>
      <w:proofErr w:type="spellStart"/>
      <w:r>
        <w:rPr>
          <w:rStyle w:val="121"/>
          <w:b/>
          <w:bCs/>
          <w:lang w:val="uk-UA"/>
        </w:rPr>
        <w:t>Охоцька</w:t>
      </w:r>
      <w:proofErr w:type="spellEnd"/>
      <w:r>
        <w:rPr>
          <w:rStyle w:val="121"/>
          <w:b/>
          <w:bCs/>
          <w:lang w:val="uk-UA"/>
        </w:rPr>
        <w:t xml:space="preserve">, </w:t>
      </w:r>
      <w:r>
        <w:rPr>
          <w:rStyle w:val="121"/>
          <w:b/>
          <w:bCs/>
          <w:lang w:val="ru-RU"/>
        </w:rPr>
        <w:t xml:space="preserve">П. </w:t>
      </w:r>
      <w:r>
        <w:rPr>
          <w:rStyle w:val="121"/>
          <w:b/>
          <w:bCs/>
          <w:lang w:val="uk-UA"/>
        </w:rPr>
        <w:t>Л. Бик,</w:t>
      </w:r>
    </w:p>
    <w:p w:rsidR="00F55A17" w:rsidRPr="00F34C61" w:rsidRDefault="001275F3">
      <w:pPr>
        <w:pStyle w:val="120"/>
        <w:framePr w:w="3326" w:h="1560" w:hRule="exact" w:wrap="none" w:vAnchor="page" w:hAnchor="page" w:x="6617" w:y="11078"/>
        <w:shd w:val="clear" w:color="auto" w:fill="auto"/>
        <w:spacing w:line="216" w:lineRule="exact"/>
        <w:ind w:left="20"/>
        <w:rPr>
          <w:lang w:val="ru-RU"/>
        </w:rPr>
      </w:pPr>
      <w:r>
        <w:rPr>
          <w:rStyle w:val="121"/>
          <w:b/>
          <w:bCs/>
          <w:lang w:val="uk-UA"/>
        </w:rPr>
        <w:t xml:space="preserve">Л. Ю. </w:t>
      </w:r>
      <w:proofErr w:type="spellStart"/>
      <w:r>
        <w:rPr>
          <w:rStyle w:val="121"/>
          <w:b/>
          <w:bCs/>
          <w:lang w:val="uk-UA"/>
        </w:rPr>
        <w:t>Маркулан</w:t>
      </w:r>
      <w:proofErr w:type="spellEnd"/>
      <w:r>
        <w:rPr>
          <w:rStyle w:val="121"/>
          <w:b/>
          <w:bCs/>
          <w:lang w:val="uk-UA"/>
        </w:rPr>
        <w:t xml:space="preserve">, О. В. </w:t>
      </w:r>
      <w:proofErr w:type="spellStart"/>
      <w:r>
        <w:rPr>
          <w:rStyle w:val="121"/>
          <w:b/>
          <w:bCs/>
          <w:lang w:val="uk-UA"/>
        </w:rPr>
        <w:t>Панчук</w:t>
      </w:r>
      <w:proofErr w:type="spellEnd"/>
    </w:p>
    <w:p w:rsidR="00F55A17" w:rsidRDefault="001275F3">
      <w:pPr>
        <w:pStyle w:val="420"/>
        <w:framePr w:wrap="none" w:vAnchor="page" w:hAnchor="page" w:x="1298" w:y="13551"/>
        <w:shd w:val="clear" w:color="auto" w:fill="auto"/>
        <w:tabs>
          <w:tab w:val="right" w:pos="5688"/>
          <w:tab w:val="right" w:pos="6600"/>
          <w:tab w:val="right" w:pos="7752"/>
        </w:tabs>
        <w:spacing w:line="220" w:lineRule="exact"/>
        <w:jc w:val="both"/>
      </w:pPr>
      <w:bookmarkStart w:id="9" w:name="bookmark9"/>
      <w:r>
        <w:rPr>
          <w:rStyle w:val="420pt"/>
        </w:rPr>
        <w:t>8O</w:t>
      </w:r>
      <w:r>
        <w:rPr>
          <w:rStyle w:val="421"/>
          <w:lang w:val="en-US"/>
        </w:rPr>
        <w:t xml:space="preserve"> INFORMATION FOR AUTHORS</w:t>
      </w:r>
      <w:r>
        <w:rPr>
          <w:rStyle w:val="421"/>
          <w:lang w:val="en-US"/>
        </w:rPr>
        <w:tab/>
      </w:r>
      <w:r>
        <w:rPr>
          <w:rStyle w:val="421"/>
        </w:rPr>
        <w:t>ДО</w:t>
      </w:r>
      <w:r>
        <w:rPr>
          <w:rStyle w:val="421"/>
        </w:rPr>
        <w:tab/>
        <w:t>УВАГИ</w:t>
      </w:r>
      <w:r>
        <w:rPr>
          <w:rStyle w:val="421"/>
        </w:rPr>
        <w:tab/>
        <w:t>АВТОРІВ</w:t>
      </w:r>
      <w:bookmarkEnd w:id="9"/>
    </w:p>
    <w:p w:rsidR="00F55A17" w:rsidRDefault="001275F3">
      <w:pPr>
        <w:pStyle w:val="50"/>
        <w:framePr w:wrap="none" w:vAnchor="page" w:hAnchor="page" w:x="1274" w:y="15855"/>
        <w:shd w:val="clear" w:color="auto" w:fill="auto"/>
        <w:spacing w:line="160" w:lineRule="exact"/>
        <w:ind w:left="20"/>
      </w:pPr>
      <w:r>
        <w:rPr>
          <w:rStyle w:val="51"/>
          <w:b/>
          <w:bCs/>
          <w:i/>
          <w:iCs/>
        </w:rPr>
        <w:t>4</w:t>
      </w:r>
    </w:p>
    <w:p w:rsidR="00F55A17" w:rsidRPr="00F34C61" w:rsidRDefault="001275F3">
      <w:pPr>
        <w:pStyle w:val="a5"/>
        <w:framePr w:wrap="none" w:vAnchor="page" w:hAnchor="page" w:x="6871" w:y="15856"/>
        <w:shd w:val="clear" w:color="auto" w:fill="auto"/>
        <w:spacing w:line="160" w:lineRule="exact"/>
        <w:ind w:left="20"/>
        <w:rPr>
          <w:lang w:val="uk-UA"/>
        </w:rPr>
      </w:pPr>
      <w:r>
        <w:rPr>
          <w:rStyle w:val="a6"/>
          <w:b/>
          <w:bCs/>
        </w:rPr>
        <w:t>General</w:t>
      </w:r>
      <w:r w:rsidRPr="00F34C61">
        <w:rPr>
          <w:rStyle w:val="a6"/>
          <w:b/>
          <w:bCs/>
          <w:lang w:val="uk-UA"/>
        </w:rPr>
        <w:t xml:space="preserve"> </w:t>
      </w:r>
      <w:r>
        <w:rPr>
          <w:rStyle w:val="a6"/>
          <w:b/>
          <w:bCs/>
        </w:rPr>
        <w:t>Surgery</w:t>
      </w:r>
      <w:r w:rsidRPr="00F34C61">
        <w:rPr>
          <w:rStyle w:val="a6"/>
          <w:b/>
          <w:bCs/>
          <w:lang w:val="uk-UA"/>
        </w:rPr>
        <w:t xml:space="preserve"> </w:t>
      </w:r>
      <w:r>
        <w:rPr>
          <w:rStyle w:val="0pt"/>
        </w:rPr>
        <w:t>Загальна хірургія</w:t>
      </w:r>
      <w:r>
        <w:rPr>
          <w:rStyle w:val="a6"/>
          <w:b/>
          <w:bCs/>
          <w:lang w:val="uk-UA"/>
        </w:rPr>
        <w:t xml:space="preserve"> • 2021 • №1</w:t>
      </w:r>
    </w:p>
    <w:p w:rsidR="00F55A17" w:rsidRPr="00F34C61" w:rsidRDefault="00F55A17">
      <w:pPr>
        <w:rPr>
          <w:sz w:val="2"/>
          <w:szCs w:val="2"/>
          <w:lang w:val="uk-UA"/>
        </w:rPr>
        <w:sectPr w:rsidR="00F55A17" w:rsidRPr="00F34C61">
          <w:pgSz w:w="11906" w:h="16838"/>
          <w:pgMar w:top="0" w:right="0" w:bottom="0" w:left="0" w:header="0" w:footer="3" w:gutter="0"/>
          <w:cols w:space="720"/>
          <w:noEndnote/>
          <w:docGrid w:linePitch="360"/>
        </w:sectPr>
      </w:pPr>
    </w:p>
    <w:p w:rsidR="00F55A17" w:rsidRPr="00F34C61" w:rsidRDefault="00F55A17">
      <w:pPr>
        <w:rPr>
          <w:sz w:val="2"/>
          <w:szCs w:val="2"/>
          <w:lang w:val="uk-UA"/>
        </w:rPr>
      </w:pPr>
    </w:p>
    <w:p w:rsidR="00F55A17" w:rsidRDefault="001275F3">
      <w:pPr>
        <w:pStyle w:val="60"/>
        <w:framePr w:wrap="none" w:vAnchor="page" w:hAnchor="page" w:x="1317" w:y="797"/>
        <w:shd w:val="clear" w:color="auto" w:fill="auto"/>
        <w:spacing w:line="190" w:lineRule="exact"/>
        <w:ind w:left="20"/>
      </w:pPr>
      <w:r>
        <w:rPr>
          <w:rStyle w:val="60pt"/>
          <w:lang w:val="en-US"/>
        </w:rPr>
        <w:t>O</w:t>
      </w:r>
      <w:r>
        <w:rPr>
          <w:rStyle w:val="68pt0pt"/>
        </w:rPr>
        <w:t>riginal</w:t>
      </w:r>
      <w:r w:rsidRPr="00F34C61">
        <w:rPr>
          <w:rStyle w:val="68pt0pt"/>
          <w:lang w:val="uk-UA"/>
        </w:rPr>
        <w:t xml:space="preserve"> </w:t>
      </w:r>
      <w:r>
        <w:rPr>
          <w:rStyle w:val="60pt"/>
          <w:lang w:val="en-US"/>
        </w:rPr>
        <w:t>R</w:t>
      </w:r>
      <w:r>
        <w:rPr>
          <w:rStyle w:val="68pt0pt"/>
        </w:rPr>
        <w:t>esearch</w:t>
      </w:r>
      <w:r w:rsidRPr="00F34C61">
        <w:rPr>
          <w:rStyle w:val="68pt0pt"/>
          <w:lang w:val="uk-UA"/>
        </w:rPr>
        <w:t xml:space="preserve"> </w:t>
      </w:r>
      <w:r>
        <w:rPr>
          <w:rStyle w:val="61"/>
          <w:i/>
          <w:iCs/>
        </w:rPr>
        <w:t>Оригінальні дослідження</w:t>
      </w:r>
    </w:p>
    <w:p w:rsidR="00F55A17" w:rsidRDefault="001275F3">
      <w:pPr>
        <w:pStyle w:val="130"/>
        <w:framePr w:w="9374" w:h="427" w:hRule="exact" w:wrap="none" w:vAnchor="page" w:hAnchor="page" w:x="1264" w:y="1271"/>
        <w:shd w:val="clear" w:color="auto" w:fill="auto"/>
        <w:tabs>
          <w:tab w:val="right" w:pos="9402"/>
        </w:tabs>
        <w:spacing w:after="0" w:line="187" w:lineRule="exact"/>
        <w:ind w:left="20"/>
      </w:pPr>
      <w:r>
        <w:rPr>
          <w:rStyle w:val="130pt"/>
        </w:rPr>
        <w:t xml:space="preserve">UDC </w:t>
      </w:r>
      <w:r>
        <w:rPr>
          <w:rStyle w:val="131"/>
          <w:b/>
          <w:bCs/>
        </w:rPr>
        <w:t>616.34-007.43-031:611.957-089.844-089.12</w:t>
      </w:r>
      <w:r>
        <w:rPr>
          <w:rStyle w:val="131"/>
          <w:b/>
          <w:bCs/>
        </w:rPr>
        <w:tab/>
        <w:t>ISSN 2786-5584 (Print)</w:t>
      </w:r>
    </w:p>
    <w:p w:rsidR="00F55A17" w:rsidRDefault="001275F3">
      <w:pPr>
        <w:pStyle w:val="130"/>
        <w:framePr w:w="9374" w:h="427" w:hRule="exact" w:wrap="none" w:vAnchor="page" w:hAnchor="page" w:x="1264" w:y="1271"/>
        <w:shd w:val="clear" w:color="auto" w:fill="auto"/>
        <w:tabs>
          <w:tab w:val="right" w:pos="9402"/>
        </w:tabs>
        <w:spacing w:after="0" w:line="187" w:lineRule="exact"/>
        <w:ind w:left="20"/>
      </w:pPr>
      <w:r>
        <w:rPr>
          <w:rStyle w:val="130pt"/>
        </w:rPr>
        <w:t xml:space="preserve">DOI </w:t>
      </w:r>
      <w:hyperlink r:id="rId21" w:history="1">
        <w:r>
          <w:rPr>
            <w:rStyle w:val="a3"/>
          </w:rPr>
          <w:t>http://doi.org/10.30978/GS-2021-1-31</w:t>
        </w:r>
      </w:hyperlink>
      <w:r>
        <w:rPr>
          <w:rStyle w:val="131"/>
          <w:b/>
          <w:bCs/>
        </w:rPr>
        <w:tab/>
        <w:t>ISSN 2786-5592 (Online)</w:t>
      </w:r>
    </w:p>
    <w:p w:rsidR="00F55A17" w:rsidRDefault="001275F3">
      <w:pPr>
        <w:pStyle w:val="20"/>
        <w:framePr w:w="9374" w:h="8606" w:hRule="exact" w:wrap="none" w:vAnchor="page" w:hAnchor="page" w:x="1264" w:y="2065"/>
        <w:shd w:val="clear" w:color="auto" w:fill="auto"/>
        <w:spacing w:before="0" w:after="352" w:line="480" w:lineRule="exact"/>
        <w:ind w:left="20" w:right="620"/>
      </w:pPr>
      <w:bookmarkStart w:id="10" w:name="bookmark10"/>
      <w:r>
        <w:rPr>
          <w:rStyle w:val="21"/>
          <w:b/>
          <w:bCs/>
        </w:rPr>
        <w:t xml:space="preserve">Totally </w:t>
      </w:r>
      <w:proofErr w:type="spellStart"/>
      <w:r>
        <w:rPr>
          <w:rStyle w:val="21"/>
          <w:b/>
          <w:bCs/>
        </w:rPr>
        <w:t>extraperitoneal</w:t>
      </w:r>
      <w:proofErr w:type="spellEnd"/>
      <w:r>
        <w:rPr>
          <w:rStyle w:val="21"/>
          <w:b/>
          <w:bCs/>
        </w:rPr>
        <w:t xml:space="preserve"> inguinal hernia repair versus Lichtenstein repair: a one-year follow-up study</w:t>
      </w:r>
      <w:bookmarkEnd w:id="10"/>
    </w:p>
    <w:p w:rsidR="00F55A17" w:rsidRDefault="001275F3">
      <w:pPr>
        <w:pStyle w:val="430"/>
        <w:framePr w:w="9374" w:h="8606" w:hRule="exact" w:wrap="none" w:vAnchor="page" w:hAnchor="page" w:x="1264" w:y="2065"/>
        <w:shd w:val="clear" w:color="auto" w:fill="auto"/>
        <w:spacing w:before="0" w:after="90" w:line="190" w:lineRule="exact"/>
        <w:ind w:left="20"/>
      </w:pPr>
      <w:bookmarkStart w:id="11" w:name="bookmark11"/>
      <w:r>
        <w:rPr>
          <w:rStyle w:val="431"/>
        </w:rPr>
        <w:t xml:space="preserve">H. O. </w:t>
      </w:r>
      <w:proofErr w:type="spellStart"/>
      <w:r>
        <w:rPr>
          <w:rStyle w:val="431"/>
        </w:rPr>
        <w:t>Havrylov</w:t>
      </w:r>
      <w:proofErr w:type="spellEnd"/>
      <w:r>
        <w:rPr>
          <w:rStyle w:val="431"/>
        </w:rPr>
        <w:t xml:space="preserve"> </w:t>
      </w:r>
      <w:r>
        <w:rPr>
          <w:rStyle w:val="431"/>
          <w:vertAlign w:val="superscript"/>
        </w:rPr>
        <w:t>1</w:t>
      </w:r>
      <w:r>
        <w:rPr>
          <w:rStyle w:val="431"/>
        </w:rPr>
        <w:t xml:space="preserve">, O. V. </w:t>
      </w:r>
      <w:proofErr w:type="spellStart"/>
      <w:r>
        <w:rPr>
          <w:rStyle w:val="431"/>
        </w:rPr>
        <w:t>Shulyarenko</w:t>
      </w:r>
      <w:proofErr w:type="spellEnd"/>
      <w:r>
        <w:rPr>
          <w:rStyle w:val="431"/>
        </w:rPr>
        <w:t xml:space="preserve"> </w:t>
      </w:r>
      <w:r>
        <w:rPr>
          <w:rStyle w:val="431"/>
          <w:vertAlign w:val="superscript"/>
        </w:rPr>
        <w:t>2</w:t>
      </w:r>
      <w:bookmarkEnd w:id="11"/>
    </w:p>
    <w:p w:rsidR="00F55A17" w:rsidRDefault="001275F3">
      <w:pPr>
        <w:pStyle w:val="90"/>
        <w:framePr w:w="9374" w:h="8606" w:hRule="exact" w:wrap="none" w:vAnchor="page" w:hAnchor="page" w:x="1264" w:y="2065"/>
        <w:numPr>
          <w:ilvl w:val="0"/>
          <w:numId w:val="9"/>
        </w:numPr>
        <w:shd w:val="clear" w:color="auto" w:fill="auto"/>
        <w:tabs>
          <w:tab w:val="left" w:pos="152"/>
        </w:tabs>
        <w:spacing w:before="0" w:after="0" w:line="170" w:lineRule="exact"/>
        <w:ind w:left="20"/>
      </w:pPr>
      <w:r>
        <w:rPr>
          <w:rStyle w:val="91"/>
          <w:lang w:val="en-US"/>
        </w:rPr>
        <w:t xml:space="preserve">Clinic </w:t>
      </w:r>
      <w:proofErr w:type="spellStart"/>
      <w:r>
        <w:rPr>
          <w:rStyle w:val="90pt1"/>
        </w:rPr>
        <w:t>Medikom</w:t>
      </w:r>
      <w:proofErr w:type="spellEnd"/>
      <w:r>
        <w:rPr>
          <w:rStyle w:val="90pt1"/>
        </w:rPr>
        <w:t>,</w:t>
      </w:r>
      <w:r>
        <w:rPr>
          <w:rStyle w:val="91"/>
          <w:lang w:val="en-US"/>
        </w:rPr>
        <w:t xml:space="preserve"> Kyiv</w:t>
      </w:r>
    </w:p>
    <w:p w:rsidR="00F55A17" w:rsidRDefault="001275F3">
      <w:pPr>
        <w:pStyle w:val="90"/>
        <w:framePr w:w="9374" w:h="8606" w:hRule="exact" w:wrap="none" w:vAnchor="page" w:hAnchor="page" w:x="1264" w:y="2065"/>
        <w:numPr>
          <w:ilvl w:val="0"/>
          <w:numId w:val="9"/>
        </w:numPr>
        <w:shd w:val="clear" w:color="auto" w:fill="auto"/>
        <w:tabs>
          <w:tab w:val="left" w:pos="152"/>
        </w:tabs>
        <w:spacing w:before="0" w:after="342" w:line="170" w:lineRule="exact"/>
        <w:ind w:left="20"/>
      </w:pPr>
      <w:proofErr w:type="spellStart"/>
      <w:r>
        <w:rPr>
          <w:rStyle w:val="91"/>
          <w:lang w:val="en-US"/>
        </w:rPr>
        <w:t>Bogomolets</w:t>
      </w:r>
      <w:proofErr w:type="spellEnd"/>
      <w:r>
        <w:rPr>
          <w:rStyle w:val="91"/>
          <w:lang w:val="en-US"/>
        </w:rPr>
        <w:t xml:space="preserve"> National Medical University, Kyiv</w:t>
      </w:r>
    </w:p>
    <w:p w:rsidR="00F55A17" w:rsidRDefault="00D43693">
      <w:pPr>
        <w:pStyle w:val="130"/>
        <w:framePr w:w="9374" w:h="8606" w:hRule="exact" w:wrap="none" w:vAnchor="page" w:hAnchor="page" w:x="1264" w:y="2065"/>
        <w:shd w:val="clear" w:color="auto" w:fill="auto"/>
        <w:spacing w:after="24" w:line="130" w:lineRule="exact"/>
        <w:ind w:left="20"/>
      </w:pPr>
      <w:r>
        <w:rPr>
          <w:rStyle w:val="131"/>
          <w:b/>
          <w:bCs/>
        </w:rPr>
        <w:t xml:space="preserve">      </w:t>
      </w:r>
      <w:r w:rsidR="001275F3">
        <w:rPr>
          <w:rStyle w:val="131"/>
          <w:b/>
          <w:bCs/>
        </w:rPr>
        <w:t xml:space="preserve">Oleg </w:t>
      </w:r>
      <w:proofErr w:type="spellStart"/>
      <w:r w:rsidR="001275F3">
        <w:rPr>
          <w:rStyle w:val="131"/>
          <w:b/>
          <w:bCs/>
        </w:rPr>
        <w:t>Shulyarenko</w:t>
      </w:r>
      <w:proofErr w:type="spellEnd"/>
      <w:r w:rsidR="001275F3">
        <w:rPr>
          <w:rStyle w:val="131"/>
          <w:b/>
          <w:bCs/>
        </w:rPr>
        <w:t xml:space="preserve">: </w:t>
      </w:r>
      <w:hyperlink r:id="rId22" w:history="1">
        <w:r w:rsidR="001275F3">
          <w:rPr>
            <w:rStyle w:val="a3"/>
          </w:rPr>
          <w:t>oleg.v.shu@gmail.com</w:t>
        </w:r>
      </w:hyperlink>
    </w:p>
    <w:p w:rsidR="00F55A17" w:rsidRDefault="001275F3" w:rsidP="00F34C61">
      <w:pPr>
        <w:pStyle w:val="130"/>
        <w:framePr w:w="9374" w:h="8606" w:hRule="exact" w:wrap="none" w:vAnchor="page" w:hAnchor="page" w:x="1264" w:y="2065"/>
        <w:numPr>
          <w:ilvl w:val="0"/>
          <w:numId w:val="17"/>
        </w:numPr>
        <w:shd w:val="clear" w:color="auto" w:fill="auto"/>
        <w:tabs>
          <w:tab w:val="left" w:pos="155"/>
        </w:tabs>
        <w:spacing w:after="0" w:line="226" w:lineRule="exact"/>
        <w:ind w:left="0" w:firstLine="0"/>
      </w:pPr>
      <w:r>
        <w:rPr>
          <w:rStyle w:val="131"/>
          <w:b/>
          <w:bCs/>
        </w:rPr>
        <w:t xml:space="preserve">O. </w:t>
      </w:r>
      <w:proofErr w:type="spellStart"/>
      <w:r>
        <w:rPr>
          <w:rStyle w:val="131"/>
          <w:b/>
          <w:bCs/>
        </w:rPr>
        <w:t>Havrylov</w:t>
      </w:r>
      <w:proofErr w:type="spellEnd"/>
      <w:r>
        <w:rPr>
          <w:rStyle w:val="132"/>
          <w:b/>
          <w:bCs/>
        </w:rPr>
        <w:t xml:space="preserve">, </w:t>
      </w:r>
      <w:hyperlink r:id="rId23" w:history="1">
        <w:r>
          <w:rPr>
            <w:rStyle w:val="a3"/>
          </w:rPr>
          <w:t>http://orcid.org/0000-0002-8425-8134</w:t>
        </w:r>
      </w:hyperlink>
    </w:p>
    <w:p w:rsidR="00F55A17" w:rsidRDefault="001275F3" w:rsidP="00ED355B">
      <w:pPr>
        <w:pStyle w:val="130"/>
        <w:framePr w:w="9374" w:h="8606" w:hRule="exact" w:wrap="none" w:vAnchor="page" w:hAnchor="page" w:x="1264" w:y="2065"/>
        <w:shd w:val="clear" w:color="auto" w:fill="auto"/>
        <w:tabs>
          <w:tab w:val="left" w:pos="155"/>
        </w:tabs>
        <w:spacing w:after="248" w:line="226" w:lineRule="exact"/>
      </w:pPr>
      <w:r>
        <w:rPr>
          <w:rStyle w:val="131"/>
          <w:b/>
          <w:bCs/>
        </w:rPr>
        <w:t xml:space="preserve">O.V. </w:t>
      </w:r>
      <w:proofErr w:type="spellStart"/>
      <w:r>
        <w:rPr>
          <w:rStyle w:val="131"/>
          <w:b/>
          <w:bCs/>
        </w:rPr>
        <w:t>Shulyarenko</w:t>
      </w:r>
      <w:proofErr w:type="spellEnd"/>
      <w:r>
        <w:rPr>
          <w:rStyle w:val="132"/>
          <w:b/>
          <w:bCs/>
        </w:rPr>
        <w:t xml:space="preserve">, </w:t>
      </w:r>
      <w:hyperlink r:id="rId24" w:history="1">
        <w:r>
          <w:rPr>
            <w:rStyle w:val="a3"/>
          </w:rPr>
          <w:t>http://orcid.org/0000-0002-6780-8587</w:t>
        </w:r>
      </w:hyperlink>
    </w:p>
    <w:p w:rsidR="00F55A17" w:rsidRDefault="001275F3">
      <w:pPr>
        <w:pStyle w:val="3"/>
        <w:framePr w:w="9374" w:h="8606" w:hRule="exact" w:wrap="none" w:vAnchor="page" w:hAnchor="page" w:x="1264" w:y="2065"/>
        <w:shd w:val="clear" w:color="auto" w:fill="auto"/>
        <w:spacing w:before="0" w:after="0" w:line="216" w:lineRule="exact"/>
        <w:ind w:left="20" w:right="20" w:firstLine="0"/>
      </w:pPr>
      <w:r>
        <w:rPr>
          <w:rStyle w:val="1"/>
        </w:rPr>
        <w:t>The inguinal hernia has an incidence of 27—43 % in males. Surgical repair is the most accepted treatment to prevent the development of complications. Laparoscopic inguinal hernia repair has become popular worldwide and includes the use of a laparoscopic technique for mesh placement behind the defect.</w:t>
      </w:r>
    </w:p>
    <w:p w:rsidR="00F55A17" w:rsidRDefault="001275F3">
      <w:pPr>
        <w:pStyle w:val="3"/>
        <w:framePr w:w="9374" w:h="8606" w:hRule="exact" w:wrap="none" w:vAnchor="page" w:hAnchor="page" w:x="1264" w:y="2065"/>
        <w:shd w:val="clear" w:color="auto" w:fill="auto"/>
        <w:spacing w:before="0" w:after="0" w:line="216" w:lineRule="exact"/>
        <w:ind w:left="20" w:right="20" w:firstLine="0"/>
      </w:pPr>
      <w:r>
        <w:rPr>
          <w:rStyle w:val="22"/>
        </w:rPr>
        <w:t>O</w:t>
      </w:r>
      <w:r>
        <w:rPr>
          <w:rStyle w:val="65pt"/>
        </w:rPr>
        <w:t xml:space="preserve">bjective </w:t>
      </w:r>
      <w:r>
        <w:rPr>
          <w:rStyle w:val="1"/>
        </w:rPr>
        <w:t xml:space="preserve">— to assess whether totally </w:t>
      </w:r>
      <w:proofErr w:type="spellStart"/>
      <w:r>
        <w:rPr>
          <w:rStyle w:val="1"/>
        </w:rPr>
        <w:t>extraperitoneal</w:t>
      </w:r>
      <w:proofErr w:type="spellEnd"/>
      <w:r>
        <w:rPr>
          <w:rStyle w:val="1"/>
        </w:rPr>
        <w:t xml:space="preserve"> (TEP) inguinal hernia repair shows benefits over Lichten</w:t>
      </w:r>
      <w:r>
        <w:rPr>
          <w:rStyle w:val="1"/>
        </w:rPr>
        <w:softHyphen/>
        <w:t xml:space="preserve">stein repair in </w:t>
      </w:r>
      <w:proofErr w:type="spellStart"/>
      <w:r>
        <w:rPr>
          <w:rStyle w:val="1"/>
        </w:rPr>
        <w:t>intraoperative</w:t>
      </w:r>
      <w:proofErr w:type="spellEnd"/>
      <w:r>
        <w:rPr>
          <w:rStyle w:val="1"/>
        </w:rPr>
        <w:t xml:space="preserve"> and one-year follow-up postoperative outcomes for male patients with primary unilateral inguinal hernia.</w:t>
      </w:r>
    </w:p>
    <w:p w:rsidR="00F55A17" w:rsidRDefault="001275F3">
      <w:pPr>
        <w:pStyle w:val="3"/>
        <w:framePr w:w="9374" w:h="8606" w:hRule="exact" w:wrap="none" w:vAnchor="page" w:hAnchor="page" w:x="1264" w:y="2065"/>
        <w:shd w:val="clear" w:color="auto" w:fill="auto"/>
        <w:spacing w:before="0" w:after="0" w:line="216" w:lineRule="exact"/>
        <w:ind w:left="20" w:right="20" w:firstLine="0"/>
      </w:pPr>
      <w:proofErr w:type="gramStart"/>
      <w:r>
        <w:rPr>
          <w:rStyle w:val="22"/>
        </w:rPr>
        <w:t>M</w:t>
      </w:r>
      <w:r>
        <w:rPr>
          <w:rStyle w:val="65pt"/>
        </w:rPr>
        <w:t>aterials and methods</w:t>
      </w:r>
      <w:r>
        <w:rPr>
          <w:rStyle w:val="22"/>
        </w:rPr>
        <w:t>.</w:t>
      </w:r>
      <w:proofErr w:type="gramEnd"/>
      <w:r>
        <w:rPr>
          <w:rStyle w:val="22"/>
        </w:rPr>
        <w:t xml:space="preserve"> </w:t>
      </w:r>
      <w:r>
        <w:rPr>
          <w:rStyle w:val="1"/>
        </w:rPr>
        <w:t xml:space="preserve">53 males were randomly allocated to two groups. Group 1 included 27 patients who underwent totally </w:t>
      </w:r>
      <w:proofErr w:type="spellStart"/>
      <w:r>
        <w:rPr>
          <w:rStyle w:val="1"/>
        </w:rPr>
        <w:t>extraperitoneal</w:t>
      </w:r>
      <w:proofErr w:type="spellEnd"/>
      <w:r>
        <w:rPr>
          <w:rStyle w:val="1"/>
        </w:rPr>
        <w:t xml:space="preserve"> hernia repair using self-gripping lightweight mesh, and group 2 included 26 patients who were treated surgically with Lichtenstein repair using lightweight mesh.</w:t>
      </w:r>
    </w:p>
    <w:p w:rsidR="00F55A17" w:rsidRDefault="001275F3">
      <w:pPr>
        <w:pStyle w:val="3"/>
        <w:framePr w:w="9374" w:h="8606" w:hRule="exact" w:wrap="none" w:vAnchor="page" w:hAnchor="page" w:x="1264" w:y="2065"/>
        <w:shd w:val="clear" w:color="auto" w:fill="auto"/>
        <w:spacing w:before="0" w:after="0" w:line="216" w:lineRule="exact"/>
        <w:ind w:left="20" w:right="20" w:firstLine="0"/>
      </w:pPr>
      <w:proofErr w:type="gramStart"/>
      <w:r>
        <w:rPr>
          <w:rStyle w:val="22"/>
        </w:rPr>
        <w:t>R</w:t>
      </w:r>
      <w:r>
        <w:rPr>
          <w:rStyle w:val="65pt"/>
        </w:rPr>
        <w:t>esults</w:t>
      </w:r>
      <w:r>
        <w:rPr>
          <w:rStyle w:val="22"/>
        </w:rPr>
        <w:t>.</w:t>
      </w:r>
      <w:proofErr w:type="gramEnd"/>
      <w:r>
        <w:rPr>
          <w:rStyle w:val="22"/>
        </w:rPr>
        <w:t xml:space="preserve"> </w:t>
      </w:r>
      <w:r>
        <w:rPr>
          <w:rStyle w:val="1"/>
        </w:rPr>
        <w:t xml:space="preserve">Both groups were comparable in mean age, type of </w:t>
      </w:r>
      <w:proofErr w:type="gramStart"/>
      <w:r>
        <w:rPr>
          <w:rStyle w:val="1"/>
        </w:rPr>
        <w:t>hernia,</w:t>
      </w:r>
      <w:proofErr w:type="gramEnd"/>
      <w:r>
        <w:rPr>
          <w:rStyle w:val="1"/>
        </w:rPr>
        <w:t xml:space="preserve"> body mass index and patient’s distribution according to the European hernia society classification. TEP repair takes on average a little less time as compared to Lichtenstein repair, and this difference is not statistically significant. The mean of visual analogue scale for pain scoring in the first 24 hours after surgery as well as in the next 24 hours is statistically significantly smaller in group 1 compared to group 2. The mean time taken to return to work was 2.15 times longer in group 2 than in group 1, and the difference was statistically significant.</w:t>
      </w:r>
    </w:p>
    <w:p w:rsidR="00F55A17" w:rsidRDefault="001275F3">
      <w:pPr>
        <w:pStyle w:val="3"/>
        <w:framePr w:w="9374" w:h="8606" w:hRule="exact" w:wrap="none" w:vAnchor="page" w:hAnchor="page" w:x="1264" w:y="2065"/>
        <w:shd w:val="clear" w:color="auto" w:fill="auto"/>
        <w:spacing w:before="0" w:after="141" w:line="216" w:lineRule="exact"/>
        <w:ind w:left="20" w:right="20" w:firstLine="0"/>
      </w:pPr>
      <w:proofErr w:type="gramStart"/>
      <w:r>
        <w:rPr>
          <w:rStyle w:val="22"/>
        </w:rPr>
        <w:t>C</w:t>
      </w:r>
      <w:r>
        <w:rPr>
          <w:rStyle w:val="65pt"/>
        </w:rPr>
        <w:t>onclusions</w:t>
      </w:r>
      <w:r>
        <w:rPr>
          <w:rStyle w:val="22"/>
        </w:rPr>
        <w:t>.</w:t>
      </w:r>
      <w:proofErr w:type="gramEnd"/>
      <w:r>
        <w:rPr>
          <w:rStyle w:val="22"/>
        </w:rPr>
        <w:t xml:space="preserve"> </w:t>
      </w:r>
      <w:r>
        <w:rPr>
          <w:rStyle w:val="1"/>
        </w:rPr>
        <w:t xml:space="preserve">Totally </w:t>
      </w:r>
      <w:proofErr w:type="spellStart"/>
      <w:r>
        <w:rPr>
          <w:rStyle w:val="1"/>
        </w:rPr>
        <w:t>extraperitoneal</w:t>
      </w:r>
      <w:proofErr w:type="spellEnd"/>
      <w:r>
        <w:rPr>
          <w:rStyle w:val="1"/>
        </w:rPr>
        <w:t xml:space="preserve"> hernia repair shows potential benefits over Lichtenstein repair for primary unilateral inguinal hernias as it causes less pain in the postoperative period and ensures early return to work.</w:t>
      </w:r>
    </w:p>
    <w:p w:rsidR="00F55A17" w:rsidRDefault="001275F3">
      <w:pPr>
        <w:pStyle w:val="160"/>
        <w:framePr w:w="9374" w:h="8606" w:hRule="exact" w:wrap="none" w:vAnchor="page" w:hAnchor="page" w:x="1264" w:y="2065"/>
        <w:shd w:val="clear" w:color="auto" w:fill="auto"/>
        <w:spacing w:before="0" w:line="190" w:lineRule="exact"/>
        <w:ind w:left="20" w:firstLine="0"/>
      </w:pPr>
      <w:r>
        <w:rPr>
          <w:rStyle w:val="1695pt"/>
        </w:rPr>
        <w:t>K</w:t>
      </w:r>
      <w:r>
        <w:rPr>
          <w:rStyle w:val="161"/>
        </w:rPr>
        <w:t>eywords</w:t>
      </w:r>
    </w:p>
    <w:p w:rsidR="00F55A17" w:rsidRDefault="001275F3">
      <w:pPr>
        <w:pStyle w:val="3"/>
        <w:framePr w:w="9374" w:h="8606" w:hRule="exact" w:wrap="none" w:vAnchor="page" w:hAnchor="page" w:x="1264" w:y="2065"/>
        <w:shd w:val="clear" w:color="auto" w:fill="auto"/>
        <w:spacing w:before="0" w:after="0" w:line="190" w:lineRule="exact"/>
        <w:ind w:left="20" w:firstLine="0"/>
      </w:pPr>
      <w:proofErr w:type="gramStart"/>
      <w:r>
        <w:rPr>
          <w:rStyle w:val="1"/>
        </w:rPr>
        <w:t>totally</w:t>
      </w:r>
      <w:proofErr w:type="gramEnd"/>
      <w:r>
        <w:rPr>
          <w:rStyle w:val="1"/>
        </w:rPr>
        <w:t xml:space="preserve"> </w:t>
      </w:r>
      <w:proofErr w:type="spellStart"/>
      <w:r>
        <w:rPr>
          <w:rStyle w:val="1"/>
        </w:rPr>
        <w:t>extraperitoneal</w:t>
      </w:r>
      <w:proofErr w:type="spellEnd"/>
      <w:r>
        <w:rPr>
          <w:rStyle w:val="1"/>
        </w:rPr>
        <w:t xml:space="preserve"> hernia repair, Lichtenstein repair, inguinal hernia, surgery</w:t>
      </w:r>
    </w:p>
    <w:p w:rsidR="00F55A17" w:rsidRDefault="001275F3">
      <w:pPr>
        <w:pStyle w:val="160"/>
        <w:framePr w:w="9374" w:h="509" w:hRule="exact" w:wrap="none" w:vAnchor="page" w:hAnchor="page" w:x="1264" w:y="11057"/>
        <w:shd w:val="clear" w:color="auto" w:fill="auto"/>
        <w:spacing w:before="0" w:line="226" w:lineRule="exact"/>
        <w:ind w:left="20" w:right="4440" w:firstLine="0"/>
        <w:jc w:val="left"/>
      </w:pPr>
      <w:r>
        <w:rPr>
          <w:rStyle w:val="160pt"/>
        </w:rPr>
        <w:t xml:space="preserve">ARTICLE </w:t>
      </w:r>
      <w:r>
        <w:rPr>
          <w:rStyle w:val="162"/>
        </w:rPr>
        <w:t xml:space="preserve">• </w:t>
      </w:r>
      <w:r>
        <w:rPr>
          <w:rStyle w:val="163"/>
        </w:rPr>
        <w:t xml:space="preserve">Received 2021-10-18 </w:t>
      </w:r>
      <w:r>
        <w:rPr>
          <w:rStyle w:val="162"/>
        </w:rPr>
        <w:t xml:space="preserve">• </w:t>
      </w:r>
      <w:r>
        <w:rPr>
          <w:rStyle w:val="163"/>
        </w:rPr>
        <w:t>Received in revised form 2021-11-01 © General Surgery, 2021</w:t>
      </w:r>
    </w:p>
    <w:p w:rsidR="00F55A17" w:rsidRDefault="001275F3">
      <w:pPr>
        <w:pStyle w:val="3"/>
        <w:framePr w:w="4560" w:h="3586" w:hRule="exact" w:wrap="none" w:vAnchor="page" w:hAnchor="page" w:x="1278" w:y="11872"/>
        <w:shd w:val="clear" w:color="auto" w:fill="auto"/>
        <w:spacing w:before="0" w:after="0" w:line="250" w:lineRule="exact"/>
        <w:ind w:right="20" w:firstLine="0"/>
      </w:pPr>
      <w:r>
        <w:rPr>
          <w:rStyle w:val="1"/>
        </w:rPr>
        <w:t>The inguinal hernia has an incidence of 27—43 % in males. Surgical repair is the most accepted treat</w:t>
      </w:r>
      <w:r>
        <w:rPr>
          <w:rStyle w:val="1"/>
        </w:rPr>
        <w:softHyphen/>
        <w:t xml:space="preserve">ment to prevent the development of complications [6, 12, </w:t>
      </w:r>
      <w:proofErr w:type="gramStart"/>
      <w:r>
        <w:rPr>
          <w:rStyle w:val="1"/>
        </w:rPr>
        <w:t>13</w:t>
      </w:r>
      <w:proofErr w:type="gramEnd"/>
      <w:r>
        <w:rPr>
          <w:rStyle w:val="1"/>
        </w:rPr>
        <w:t>]. Mesh repair is generally preferred in in</w:t>
      </w:r>
      <w:r>
        <w:rPr>
          <w:rStyle w:val="1"/>
        </w:rPr>
        <w:softHyphen/>
        <w:t>guinal hernia surg</w:t>
      </w:r>
      <w:r w:rsidR="00034954">
        <w:rPr>
          <w:rStyle w:val="1"/>
        </w:rPr>
        <w:t xml:space="preserve">ery. Open non-tension mesh </w:t>
      </w:r>
      <w:proofErr w:type="spellStart"/>
      <w:r w:rsidR="00034954">
        <w:rPr>
          <w:rStyle w:val="1"/>
        </w:rPr>
        <w:t>her</w:t>
      </w:r>
      <w:r>
        <w:rPr>
          <w:rStyle w:val="1"/>
        </w:rPr>
        <w:t>nioplasty</w:t>
      </w:r>
      <w:proofErr w:type="spellEnd"/>
      <w:r>
        <w:rPr>
          <w:rStyle w:val="1"/>
        </w:rPr>
        <w:t xml:space="preserve"> has been the «gold standard» in inguinal hernia surgery for a long time [1]. At first, the lapa</w:t>
      </w:r>
      <w:r>
        <w:rPr>
          <w:rStyle w:val="1"/>
        </w:rPr>
        <w:softHyphen/>
        <w:t>roscopic inguinal hernia repair (LIHR) was intro</w:t>
      </w:r>
      <w:r>
        <w:rPr>
          <w:rStyle w:val="1"/>
        </w:rPr>
        <w:softHyphen/>
        <w:t>duced by R. Ger et al. in 1990 [5]. LIHR has become popular worldwide because laparoscopic placement of mesh behind the defect where, according to La</w:t>
      </w:r>
      <w:r>
        <w:rPr>
          <w:rStyle w:val="1"/>
        </w:rPr>
        <w:softHyphen/>
        <w:t xml:space="preserve">place’s Law, the same forces that cause hernia are used to reinforce the repair [4]. The totally </w:t>
      </w:r>
      <w:proofErr w:type="spellStart"/>
      <w:r>
        <w:rPr>
          <w:rStyle w:val="1"/>
        </w:rPr>
        <w:t>extraper</w:t>
      </w:r>
      <w:r>
        <w:rPr>
          <w:rStyle w:val="1"/>
        </w:rPr>
        <w:softHyphen/>
        <w:t>itoneal</w:t>
      </w:r>
      <w:proofErr w:type="spellEnd"/>
      <w:r>
        <w:rPr>
          <w:rStyle w:val="1"/>
        </w:rPr>
        <w:t xml:space="preserve"> method (TEP) established by J. L. </w:t>
      </w:r>
      <w:proofErr w:type="spellStart"/>
      <w:r>
        <w:rPr>
          <w:rStyle w:val="1"/>
        </w:rPr>
        <w:t>Dulucq</w:t>
      </w:r>
      <w:proofErr w:type="spellEnd"/>
      <w:r>
        <w:rPr>
          <w:rStyle w:val="1"/>
        </w:rPr>
        <w:t xml:space="preserve"> in</w:t>
      </w:r>
    </w:p>
    <w:p w:rsidR="00F55A17" w:rsidRDefault="001275F3">
      <w:pPr>
        <w:pStyle w:val="3"/>
        <w:framePr w:w="4555" w:h="3586" w:hRule="exact" w:wrap="none" w:vAnchor="page" w:hAnchor="page" w:x="6078" w:y="11872"/>
        <w:shd w:val="clear" w:color="auto" w:fill="auto"/>
        <w:spacing w:before="0" w:after="0" w:line="250" w:lineRule="exact"/>
        <w:ind w:right="20" w:firstLine="0"/>
      </w:pPr>
      <w:r>
        <w:rPr>
          <w:rStyle w:val="1"/>
        </w:rPr>
        <w:t>Europe allows access to the pre-peritoneal space and avoids the need for a peritoneal incision [3].</w:t>
      </w:r>
    </w:p>
    <w:p w:rsidR="00F55A17" w:rsidRDefault="001275F3">
      <w:pPr>
        <w:pStyle w:val="3"/>
        <w:framePr w:w="4555" w:h="3586" w:hRule="exact" w:wrap="none" w:vAnchor="page" w:hAnchor="page" w:x="6078" w:y="11872"/>
        <w:shd w:val="clear" w:color="auto" w:fill="auto"/>
        <w:tabs>
          <w:tab w:val="left" w:pos="398"/>
        </w:tabs>
        <w:spacing w:before="0" w:after="412" w:line="250" w:lineRule="exact"/>
        <w:ind w:right="20" w:firstLine="220"/>
      </w:pPr>
      <w:r>
        <w:rPr>
          <w:rStyle w:val="22"/>
        </w:rPr>
        <w:t>O</w:t>
      </w:r>
      <w:r>
        <w:rPr>
          <w:rStyle w:val="65pt"/>
        </w:rPr>
        <w:t xml:space="preserve">bjective </w:t>
      </w:r>
      <w:r>
        <w:rPr>
          <w:rStyle w:val="1"/>
        </w:rPr>
        <w:t xml:space="preserve">— to assess whether totally </w:t>
      </w:r>
      <w:r>
        <w:rPr>
          <w:rStyle w:val="1"/>
          <w:lang w:val="de-DE"/>
        </w:rPr>
        <w:t>extraperi</w:t>
      </w:r>
      <w:r>
        <w:rPr>
          <w:rStyle w:val="1"/>
          <w:lang w:val="de-DE"/>
        </w:rPr>
        <w:softHyphen/>
        <w:t>toneal</w:t>
      </w:r>
      <w:r>
        <w:rPr>
          <w:rStyle w:val="1"/>
        </w:rPr>
        <w:t xml:space="preserve"> inguinal hernia repair shows benefits over Lichtenstein repair in </w:t>
      </w:r>
      <w:proofErr w:type="spellStart"/>
      <w:r>
        <w:rPr>
          <w:rStyle w:val="1"/>
        </w:rPr>
        <w:t>intraoperative</w:t>
      </w:r>
      <w:proofErr w:type="spellEnd"/>
      <w:r>
        <w:rPr>
          <w:rStyle w:val="1"/>
        </w:rPr>
        <w:t xml:space="preserve"> and one-year follow up postoperative outcomes for male patients with primary unilateral inguinal hernia.</w:t>
      </w:r>
    </w:p>
    <w:p w:rsidR="00F55A17" w:rsidRDefault="001275F3">
      <w:pPr>
        <w:pStyle w:val="45"/>
        <w:framePr w:w="4555" w:h="3586" w:hRule="exact" w:wrap="none" w:vAnchor="page" w:hAnchor="page" w:x="6078" w:y="11872"/>
        <w:shd w:val="clear" w:color="auto" w:fill="auto"/>
        <w:spacing w:before="0" w:after="0" w:line="260" w:lineRule="exact"/>
      </w:pPr>
      <w:bookmarkStart w:id="12" w:name="bookmark12"/>
      <w:r>
        <w:rPr>
          <w:rStyle w:val="46"/>
          <w:b/>
          <w:bCs/>
        </w:rPr>
        <w:t>Materials and methods</w:t>
      </w:r>
      <w:bookmarkEnd w:id="12"/>
    </w:p>
    <w:p w:rsidR="00F55A17" w:rsidRDefault="001275F3">
      <w:pPr>
        <w:pStyle w:val="3"/>
        <w:framePr w:w="4555" w:h="3586" w:hRule="exact" w:wrap="none" w:vAnchor="page" w:hAnchor="page" w:x="6078" w:y="11872"/>
        <w:shd w:val="clear" w:color="auto" w:fill="auto"/>
        <w:spacing w:before="0" w:after="0" w:line="250" w:lineRule="exact"/>
        <w:ind w:right="20" w:firstLine="0"/>
      </w:pPr>
      <w:r>
        <w:rPr>
          <w:rStyle w:val="1"/>
        </w:rPr>
        <w:t>53 males with primary unilateral inguinal her</w:t>
      </w:r>
      <w:r>
        <w:rPr>
          <w:rStyle w:val="1"/>
        </w:rPr>
        <w:softHyphen/>
        <w:t>nia were enrolled in the study and operated in the clinic «</w:t>
      </w:r>
      <w:proofErr w:type="spellStart"/>
      <w:r>
        <w:rPr>
          <w:rStyle w:val="1"/>
        </w:rPr>
        <w:t>Medikom</w:t>
      </w:r>
      <w:proofErr w:type="spellEnd"/>
      <w:r>
        <w:rPr>
          <w:rStyle w:val="1"/>
        </w:rPr>
        <w:t>» from 2016 to 2019 years. Pa</w:t>
      </w:r>
      <w:r>
        <w:rPr>
          <w:rStyle w:val="1"/>
        </w:rPr>
        <w:softHyphen/>
        <w:t>tients over 18 years of age with primary unilateral</w:t>
      </w:r>
    </w:p>
    <w:p w:rsidR="00F55A17" w:rsidRDefault="001275F3">
      <w:pPr>
        <w:pStyle w:val="a5"/>
        <w:framePr w:wrap="none" w:vAnchor="page" w:hAnchor="page" w:x="1259" w:y="15957"/>
        <w:shd w:val="clear" w:color="auto" w:fill="auto"/>
        <w:spacing w:line="160" w:lineRule="exact"/>
        <w:ind w:left="20"/>
      </w:pPr>
      <w:r>
        <w:rPr>
          <w:rStyle w:val="a6"/>
          <w:b/>
          <w:bCs/>
        </w:rPr>
        <w:t xml:space="preserve">General Surgery </w:t>
      </w:r>
      <w:r>
        <w:rPr>
          <w:rStyle w:val="0pt"/>
        </w:rPr>
        <w:t>Загальна хірургія</w:t>
      </w:r>
      <w:r>
        <w:rPr>
          <w:rStyle w:val="a6"/>
          <w:b/>
          <w:bCs/>
          <w:lang w:val="uk-UA"/>
        </w:rPr>
        <w:t xml:space="preserve"> </w:t>
      </w:r>
      <w:r>
        <w:rPr>
          <w:rStyle w:val="a6"/>
          <w:b/>
          <w:bCs/>
        </w:rPr>
        <w:t>• 2021 • №1</w:t>
      </w:r>
    </w:p>
    <w:p w:rsidR="00F55A17" w:rsidRDefault="001275F3">
      <w:pPr>
        <w:pStyle w:val="50"/>
        <w:framePr w:wrap="none" w:vAnchor="page" w:hAnchor="page" w:x="10374" w:y="15962"/>
        <w:shd w:val="clear" w:color="auto" w:fill="auto"/>
        <w:spacing w:line="160" w:lineRule="exact"/>
        <w:ind w:left="20"/>
      </w:pPr>
      <w:r>
        <w:rPr>
          <w:rStyle w:val="51"/>
          <w:b/>
          <w:bCs/>
          <w:i/>
          <w:iCs/>
        </w:rPr>
        <w:t>зі</w:t>
      </w:r>
    </w:p>
    <w:p w:rsidR="00F55A17" w:rsidRDefault="00F55A17">
      <w:pPr>
        <w:rPr>
          <w:sz w:val="2"/>
          <w:szCs w:val="2"/>
        </w:rPr>
        <w:sectPr w:rsidR="00F55A17">
          <w:pgSz w:w="11906" w:h="16838"/>
          <w:pgMar w:top="0" w:right="0" w:bottom="0" w:left="0" w:header="0" w:footer="3" w:gutter="0"/>
          <w:cols w:space="720"/>
          <w:noEndnote/>
          <w:docGrid w:linePitch="360"/>
        </w:sectPr>
      </w:pPr>
    </w:p>
    <w:p w:rsidR="00F55A17" w:rsidRDefault="001A0C01">
      <w:pPr>
        <w:rPr>
          <w:sz w:val="2"/>
          <w:szCs w:val="2"/>
        </w:rPr>
      </w:pPr>
      <w:r w:rsidRPr="001A0C01">
        <w:lastRenderedPageBreak/>
        <w:pict>
          <v:rect id="_x0000_s1031" style="position:absolute;margin-left:303.9pt;margin-top:115.9pt;width:228.7pt;height:22.1pt;z-index:-251658750;mso-position-horizontal-relative:page;mso-position-vertical-relative:page" fillcolor="#e6e7e9" stroked="f">
            <w10:wrap anchorx="page" anchory="page"/>
          </v:rect>
        </w:pict>
      </w:r>
      <w:r w:rsidRPr="001A0C01">
        <w:pict>
          <v:rect id="_x0000_s1030" style="position:absolute;margin-left:303.9pt;margin-top:169.9pt;width:228.7pt;height:29.05pt;z-index:-251658749;mso-position-horizontal-relative:page;mso-position-vertical-relative:page" fillcolor="#e6e7e9" stroked="f">
            <w10:wrap anchorx="page" anchory="page"/>
          </v:rect>
        </w:pict>
      </w:r>
      <w:r w:rsidRPr="001A0C01">
        <w:pict>
          <v:rect id="_x0000_s1029" style="position:absolute;margin-left:303.9pt;margin-top:219.6pt;width:228.7pt;height:21.85pt;z-index:-251658748;mso-position-horizontal-relative:page;mso-position-vertical-relative:page" fillcolor="#e6e7e9" stroked="f">
            <w10:wrap anchorx="page" anchory="page"/>
          </v:rect>
        </w:pict>
      </w:r>
      <w:r w:rsidRPr="001A0C01">
        <w:pict>
          <v:rect id="_x0000_s1028" style="position:absolute;margin-left:303.9pt;margin-top:262.05pt;width:228.7pt;height:21.85pt;z-index:-251658747;mso-position-horizontal-relative:page;mso-position-vertical-relative:page" fillcolor="#e6e7e9" stroked="f">
            <w10:wrap anchorx="page" anchory="page"/>
          </v:rect>
        </w:pict>
      </w:r>
      <w:r w:rsidRPr="001A0C01">
        <w:pict>
          <v:rect id="_x0000_s1027" style="position:absolute;margin-left:303.9pt;margin-top:304.55pt;width:228.7pt;height:21.85pt;z-index:-251658746;mso-position-horizontal-relative:page;mso-position-vertical-relative:page" fillcolor="#e6e7e9" stroked="f">
            <w10:wrap anchorx="page" anchory="page"/>
          </v:rect>
        </w:pict>
      </w:r>
      <w:r w:rsidRPr="001A0C01">
        <w:pict>
          <v:rect id="_x0000_s1026" style="position:absolute;margin-left:303.9pt;margin-top:347pt;width:228.7pt;height:21.85pt;z-index:-251658745;mso-position-horizontal-relative:page;mso-position-vertical-relative:page" fillcolor="#e6e7e9" stroked="f">
            <w10:wrap anchorx="page" anchory="page"/>
          </v:rect>
        </w:pict>
      </w:r>
    </w:p>
    <w:p w:rsidR="00F55A17" w:rsidRDefault="001275F3">
      <w:pPr>
        <w:pStyle w:val="80"/>
        <w:framePr w:wrap="none" w:vAnchor="page" w:hAnchor="page" w:x="1250" w:y="766"/>
        <w:shd w:val="clear" w:color="auto" w:fill="auto"/>
        <w:spacing w:line="160" w:lineRule="exact"/>
        <w:ind w:left="20"/>
      </w:pPr>
      <w:r>
        <w:rPr>
          <w:rStyle w:val="81"/>
          <w:i/>
          <w:iCs/>
        </w:rPr>
        <w:t xml:space="preserve">H. O. </w:t>
      </w:r>
      <w:proofErr w:type="spellStart"/>
      <w:r>
        <w:rPr>
          <w:rStyle w:val="81"/>
          <w:i/>
          <w:iCs/>
        </w:rPr>
        <w:t>Havrylov</w:t>
      </w:r>
      <w:proofErr w:type="spellEnd"/>
      <w:r>
        <w:rPr>
          <w:rStyle w:val="81"/>
          <w:i/>
          <w:iCs/>
        </w:rPr>
        <w:t xml:space="preserve">, O. V. </w:t>
      </w:r>
      <w:proofErr w:type="spellStart"/>
      <w:r>
        <w:rPr>
          <w:rStyle w:val="81"/>
          <w:i/>
          <w:iCs/>
        </w:rPr>
        <w:t>Shulyarenko</w:t>
      </w:r>
      <w:proofErr w:type="spellEnd"/>
    </w:p>
    <w:p w:rsidR="00F55A17" w:rsidRDefault="001275F3">
      <w:pPr>
        <w:pStyle w:val="3"/>
        <w:framePr w:w="4574" w:h="13916" w:hRule="exact" w:wrap="none" w:vAnchor="page" w:hAnchor="page" w:x="1283" w:y="1394"/>
        <w:shd w:val="clear" w:color="auto" w:fill="auto"/>
        <w:spacing w:before="0" w:after="0" w:line="250" w:lineRule="exact"/>
        <w:ind w:right="20" w:firstLine="0"/>
      </w:pPr>
      <w:proofErr w:type="gramStart"/>
      <w:r>
        <w:rPr>
          <w:rStyle w:val="1"/>
        </w:rPr>
        <w:t>evident</w:t>
      </w:r>
      <w:proofErr w:type="gramEnd"/>
      <w:r>
        <w:rPr>
          <w:rStyle w:val="1"/>
        </w:rPr>
        <w:t xml:space="preserve"> uncomplicated inguinal hernia who fit for both laparoscopic and open approach were included in the study. All of them were randomly allocated to two groups: group 1 included 27 patients who un</w:t>
      </w:r>
      <w:r>
        <w:rPr>
          <w:rStyle w:val="1"/>
        </w:rPr>
        <w:softHyphen/>
        <w:t xml:space="preserve">derwent totally </w:t>
      </w:r>
      <w:proofErr w:type="spellStart"/>
      <w:r>
        <w:rPr>
          <w:rStyle w:val="1"/>
        </w:rPr>
        <w:t>extraperitoneal</w:t>
      </w:r>
      <w:proofErr w:type="spellEnd"/>
      <w:r>
        <w:rPr>
          <w:rStyle w:val="1"/>
        </w:rPr>
        <w:t xml:space="preserve"> inguinal hernia re</w:t>
      </w:r>
      <w:r>
        <w:rPr>
          <w:rStyle w:val="1"/>
        </w:rPr>
        <w:softHyphen/>
        <w:t>pair by our method (patent of Ukraine No 102998) using electric bipol</w:t>
      </w:r>
      <w:r w:rsidR="00A97E7A">
        <w:rPr>
          <w:rStyle w:val="1"/>
        </w:rPr>
        <w:t xml:space="preserve">ar welding </w:t>
      </w:r>
      <w:proofErr w:type="spellStart"/>
      <w:r w:rsidR="00A97E7A">
        <w:rPr>
          <w:rStyle w:val="1"/>
        </w:rPr>
        <w:t>hemostasis</w:t>
      </w:r>
      <w:proofErr w:type="spellEnd"/>
      <w:r w:rsidR="00A97E7A">
        <w:rPr>
          <w:rStyle w:val="1"/>
        </w:rPr>
        <w:t xml:space="preserve"> and self-</w:t>
      </w:r>
      <w:r>
        <w:rPr>
          <w:rStyle w:val="1"/>
        </w:rPr>
        <w:t>gripping lightweight mesh with polypropylene fi</w:t>
      </w:r>
      <w:r>
        <w:rPr>
          <w:rStyle w:val="1"/>
        </w:rPr>
        <w:softHyphen/>
        <w:t xml:space="preserve">bers and </w:t>
      </w:r>
      <w:proofErr w:type="spellStart"/>
      <w:r>
        <w:rPr>
          <w:rStyle w:val="1"/>
        </w:rPr>
        <w:t>polylactic</w:t>
      </w:r>
      <w:proofErr w:type="spellEnd"/>
      <w:r>
        <w:rPr>
          <w:rStyle w:val="1"/>
        </w:rPr>
        <w:t xml:space="preserve"> acid micro hooks, and group 2 included 26 patients who were treated surgically with Lichtenstein repair [10] using electric bipolar welding </w:t>
      </w:r>
      <w:proofErr w:type="spellStart"/>
      <w:r>
        <w:rPr>
          <w:rStyle w:val="1"/>
        </w:rPr>
        <w:t>hemostasis</w:t>
      </w:r>
      <w:proofErr w:type="spellEnd"/>
      <w:r>
        <w:rPr>
          <w:rStyle w:val="1"/>
        </w:rPr>
        <w:t xml:space="preserve"> and lightweight mesh. Preop</w:t>
      </w:r>
      <w:r>
        <w:rPr>
          <w:rStyle w:val="1"/>
        </w:rPr>
        <w:softHyphen/>
        <w:t>erative evaluation was based on proper analysis of the medical history, full clinical examination, labora</w:t>
      </w:r>
      <w:r>
        <w:rPr>
          <w:rStyle w:val="1"/>
        </w:rPr>
        <w:softHyphen/>
        <w:t>tory investigations and ultrasound of the abdominal cavity, pelvis and inguinal area. Early postoperative therapy included pain relievers, correction of cardio</w:t>
      </w:r>
      <w:r>
        <w:rPr>
          <w:rStyle w:val="1"/>
        </w:rPr>
        <w:softHyphen/>
        <w:t>vascular and respiratory disorders, antibacterial and anticoagulation therapy. Table shows patient demo</w:t>
      </w:r>
      <w:r>
        <w:rPr>
          <w:rStyle w:val="1"/>
        </w:rPr>
        <w:softHyphen/>
        <w:t>graphics and patient distribution in both groups ac</w:t>
      </w:r>
      <w:r>
        <w:rPr>
          <w:rStyle w:val="1"/>
        </w:rPr>
        <w:softHyphen/>
        <w:t>cording to the European hernia society (EHS) in</w:t>
      </w:r>
      <w:r>
        <w:rPr>
          <w:rStyle w:val="1"/>
        </w:rPr>
        <w:softHyphen/>
        <w:t>guinal hernia classification [11].</w:t>
      </w:r>
    </w:p>
    <w:p w:rsidR="00F55A17" w:rsidRDefault="001275F3">
      <w:pPr>
        <w:pStyle w:val="3"/>
        <w:framePr w:w="4574" w:h="13916" w:hRule="exact" w:wrap="none" w:vAnchor="page" w:hAnchor="page" w:x="1283" w:y="1394"/>
        <w:shd w:val="clear" w:color="auto" w:fill="auto"/>
        <w:spacing w:before="0" w:after="0" w:line="250" w:lineRule="exact"/>
        <w:ind w:left="20" w:right="20" w:firstLine="240"/>
      </w:pPr>
      <w:r>
        <w:rPr>
          <w:rStyle w:val="1"/>
        </w:rPr>
        <w:t>The following parameters were evaluated: oper</w:t>
      </w:r>
      <w:r>
        <w:rPr>
          <w:rStyle w:val="1"/>
        </w:rPr>
        <w:softHyphen/>
        <w:t>ating time, pain severity within the first 24 hours and within the next 24 hours after surgery (using 10-balls VAS score), postoperative complications over a 12-month follow-up period, mean time taken to return to work.</w:t>
      </w:r>
    </w:p>
    <w:p w:rsidR="00F55A17" w:rsidRDefault="001275F3">
      <w:pPr>
        <w:pStyle w:val="3"/>
        <w:framePr w:w="4574" w:h="13916" w:hRule="exact" w:wrap="none" w:vAnchor="page" w:hAnchor="page" w:x="1283" w:y="1394"/>
        <w:shd w:val="clear" w:color="auto" w:fill="auto"/>
        <w:spacing w:before="0" w:after="412" w:line="250" w:lineRule="exact"/>
        <w:ind w:left="20" w:right="20" w:firstLine="240"/>
      </w:pPr>
      <w:r>
        <w:rPr>
          <w:rStyle w:val="1"/>
        </w:rPr>
        <w:t xml:space="preserve">The statistical software package was used in this study. The </w:t>
      </w:r>
      <w:proofErr w:type="gramStart"/>
      <w:r>
        <w:rPr>
          <w:rStyle w:val="1"/>
        </w:rPr>
        <w:t>independent ‘t’</w:t>
      </w:r>
      <w:proofErr w:type="gramEnd"/>
      <w:r>
        <w:rPr>
          <w:rStyle w:val="1"/>
        </w:rPr>
        <w:t xml:space="preserve"> test was used to compare age, operating time, severity of postoperative pain, mean time taken to return to work. Quantitative data are presented as mean and average deviation from the mean (M ± m). </w:t>
      </w:r>
      <w:proofErr w:type="gramStart"/>
      <w:r>
        <w:rPr>
          <w:rStyle w:val="1"/>
        </w:rPr>
        <w:t>p</w:t>
      </w:r>
      <w:proofErr w:type="gramEnd"/>
      <w:r>
        <w:rPr>
          <w:rStyle w:val="1"/>
        </w:rPr>
        <w:t xml:space="preserve"> &lt; 0.05 was considered sta</w:t>
      </w:r>
      <w:r>
        <w:rPr>
          <w:rStyle w:val="1"/>
        </w:rPr>
        <w:softHyphen/>
        <w:t xml:space="preserve">tistically significant. Patient distribution based on EHS-classification and on direct/indirect inguinal hernia type were </w:t>
      </w:r>
      <w:proofErr w:type="spellStart"/>
      <w:r>
        <w:rPr>
          <w:rStyle w:val="1"/>
        </w:rPr>
        <w:t>were</w:t>
      </w:r>
      <w:proofErr w:type="spellEnd"/>
      <w:r>
        <w:rPr>
          <w:rStyle w:val="1"/>
        </w:rPr>
        <w:t xml:space="preserve"> </w:t>
      </w:r>
      <w:proofErr w:type="spellStart"/>
      <w:r>
        <w:rPr>
          <w:rStyle w:val="1"/>
        </w:rPr>
        <w:t>analysed</w:t>
      </w:r>
      <w:proofErr w:type="spellEnd"/>
      <w:r>
        <w:rPr>
          <w:rStyle w:val="1"/>
        </w:rPr>
        <w:t xml:space="preserve"> by Chi-square test (X</w:t>
      </w:r>
      <w:r>
        <w:rPr>
          <w:rStyle w:val="1"/>
          <w:vertAlign w:val="superscript"/>
        </w:rPr>
        <w:t>2</w:t>
      </w:r>
      <w:r>
        <w:rPr>
          <w:rStyle w:val="1"/>
        </w:rPr>
        <w:t xml:space="preserve">). </w:t>
      </w:r>
      <w:proofErr w:type="gramStart"/>
      <w:r>
        <w:rPr>
          <w:rStyle w:val="1"/>
        </w:rPr>
        <w:t>p</w:t>
      </w:r>
      <w:proofErr w:type="gramEnd"/>
      <w:r>
        <w:rPr>
          <w:rStyle w:val="1"/>
        </w:rPr>
        <w:t xml:space="preserve"> &lt; 0.05 was considered statistically significant.</w:t>
      </w:r>
    </w:p>
    <w:p w:rsidR="00F55A17" w:rsidRDefault="001275F3">
      <w:pPr>
        <w:pStyle w:val="45"/>
        <w:framePr w:w="4574" w:h="13916" w:hRule="exact" w:wrap="none" w:vAnchor="page" w:hAnchor="page" w:x="1283" w:y="1394"/>
        <w:shd w:val="clear" w:color="auto" w:fill="auto"/>
        <w:spacing w:before="0" w:after="0" w:line="260" w:lineRule="exact"/>
        <w:ind w:left="20"/>
      </w:pPr>
      <w:bookmarkStart w:id="13" w:name="bookmark13"/>
      <w:r>
        <w:rPr>
          <w:rStyle w:val="46"/>
          <w:b/>
          <w:bCs/>
        </w:rPr>
        <w:t>Results and discussion</w:t>
      </w:r>
      <w:bookmarkEnd w:id="13"/>
    </w:p>
    <w:p w:rsidR="00F55A17" w:rsidRDefault="001275F3">
      <w:pPr>
        <w:pStyle w:val="3"/>
        <w:framePr w:w="4574" w:h="13916" w:hRule="exact" w:wrap="none" w:vAnchor="page" w:hAnchor="page" w:x="1283" w:y="1394"/>
        <w:shd w:val="clear" w:color="auto" w:fill="auto"/>
        <w:spacing w:before="0" w:after="0" w:line="250" w:lineRule="exact"/>
        <w:ind w:left="20" w:right="20" w:firstLine="0"/>
      </w:pPr>
      <w:r>
        <w:rPr>
          <w:rStyle w:val="1"/>
        </w:rPr>
        <w:t>Table shows that the difference in mean age, type of hernia, body mass index and patient distribution according to the EHS classification was not statisti</w:t>
      </w:r>
      <w:r>
        <w:rPr>
          <w:rStyle w:val="1"/>
        </w:rPr>
        <w:softHyphen/>
        <w:t>cally significant between the two groups. Therefore, both groups were comparable.</w:t>
      </w:r>
    </w:p>
    <w:p w:rsidR="00F55A17" w:rsidRDefault="001275F3">
      <w:pPr>
        <w:pStyle w:val="3"/>
        <w:framePr w:w="4574" w:h="13916" w:hRule="exact" w:wrap="none" w:vAnchor="page" w:hAnchor="page" w:x="1283" w:y="1394"/>
        <w:shd w:val="clear" w:color="auto" w:fill="auto"/>
        <w:spacing w:before="0" w:after="0" w:line="250" w:lineRule="exact"/>
        <w:ind w:left="20" w:right="20" w:firstLine="240"/>
      </w:pPr>
      <w:r>
        <w:rPr>
          <w:rStyle w:val="1"/>
        </w:rPr>
        <w:t>Indirect hernia appeared to be the most common type of hernia in both groups.</w:t>
      </w:r>
    </w:p>
    <w:p w:rsidR="00F55A17" w:rsidRDefault="001275F3">
      <w:pPr>
        <w:pStyle w:val="3"/>
        <w:framePr w:w="4574" w:h="13916" w:hRule="exact" w:wrap="none" w:vAnchor="page" w:hAnchor="page" w:x="1283" w:y="1394"/>
        <w:shd w:val="clear" w:color="auto" w:fill="auto"/>
        <w:spacing w:before="0" w:after="0" w:line="250" w:lineRule="exact"/>
        <w:ind w:left="20" w:right="20" w:firstLine="240"/>
      </w:pPr>
      <w:r>
        <w:rPr>
          <w:rStyle w:val="1"/>
        </w:rPr>
        <w:t>The operating time in minutes was 36.78 ± 0.61 in group 1 and 37.08 ± 0.82 in group 2 (p &gt; 0.05). The difference is not statistically significant. It means that the TEP repair takes on average a little less time as compared to Lichtenstein repair.</w:t>
      </w:r>
    </w:p>
    <w:p w:rsidR="00F55A17" w:rsidRDefault="001275F3">
      <w:pPr>
        <w:pStyle w:val="3"/>
        <w:framePr w:w="4574" w:h="13916" w:hRule="exact" w:wrap="none" w:vAnchor="page" w:hAnchor="page" w:x="1283" w:y="1394"/>
        <w:shd w:val="clear" w:color="auto" w:fill="auto"/>
        <w:spacing w:before="0" w:after="0" w:line="250" w:lineRule="exact"/>
        <w:ind w:left="20" w:right="20" w:firstLine="240"/>
      </w:pPr>
      <w:r>
        <w:rPr>
          <w:rStyle w:val="1"/>
        </w:rPr>
        <w:t xml:space="preserve">In group 2 both inguinal nerves were recognized in 14 (53.85 %) patients, the </w:t>
      </w:r>
      <w:proofErr w:type="spellStart"/>
      <w:r>
        <w:rPr>
          <w:rStyle w:val="1"/>
        </w:rPr>
        <w:t>ilioinguinal</w:t>
      </w:r>
      <w:proofErr w:type="spellEnd"/>
      <w:r>
        <w:rPr>
          <w:rStyle w:val="1"/>
        </w:rPr>
        <w:t xml:space="preserve"> nerve in</w:t>
      </w:r>
    </w:p>
    <w:p w:rsidR="00F55A17" w:rsidRDefault="001275F3">
      <w:pPr>
        <w:pStyle w:val="24"/>
        <w:framePr w:w="4003" w:h="873" w:hRule="exact" w:wrap="none" w:vAnchor="page" w:hAnchor="page" w:x="6088" w:y="1423"/>
        <w:shd w:val="clear" w:color="auto" w:fill="auto"/>
        <w:spacing w:line="202" w:lineRule="exact"/>
      </w:pPr>
      <w:proofErr w:type="gramStart"/>
      <w:r>
        <w:rPr>
          <w:rStyle w:val="20pt"/>
        </w:rPr>
        <w:t>Table.</w:t>
      </w:r>
      <w:proofErr w:type="gramEnd"/>
      <w:r>
        <w:rPr>
          <w:rStyle w:val="20pt"/>
        </w:rPr>
        <w:t xml:space="preserve"> </w:t>
      </w:r>
      <w:r>
        <w:rPr>
          <w:rStyle w:val="25"/>
          <w:b/>
          <w:bCs/>
        </w:rPr>
        <w:t>Patient demographics and patient distribution in both groups according to the European hernia society inguinal hernia classification</w:t>
      </w:r>
    </w:p>
    <w:tbl>
      <w:tblPr>
        <w:tblOverlap w:val="never"/>
        <w:tblW w:w="0" w:type="auto"/>
        <w:tblLayout w:type="fixed"/>
        <w:tblCellMar>
          <w:left w:w="10" w:type="dxa"/>
          <w:right w:w="10" w:type="dxa"/>
        </w:tblCellMar>
        <w:tblLook w:val="0000"/>
      </w:tblPr>
      <w:tblGrid>
        <w:gridCol w:w="2486"/>
        <w:gridCol w:w="1070"/>
        <w:gridCol w:w="1008"/>
      </w:tblGrid>
      <w:tr w:rsidR="00F55A17">
        <w:trPr>
          <w:trHeight w:hRule="exact" w:val="432"/>
        </w:trPr>
        <w:tc>
          <w:tcPr>
            <w:tcW w:w="2486"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left="120" w:firstLine="0"/>
              <w:jc w:val="left"/>
            </w:pPr>
            <w:r>
              <w:rPr>
                <w:rStyle w:val="85pt0pt"/>
              </w:rPr>
              <w:t>Variable</w:t>
            </w:r>
          </w:p>
        </w:tc>
        <w:tc>
          <w:tcPr>
            <w:tcW w:w="1070"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firstLine="0"/>
              <w:jc w:val="center"/>
            </w:pPr>
            <w:r>
              <w:rPr>
                <w:rStyle w:val="85pt0pt"/>
              </w:rPr>
              <w:t>Group 1</w:t>
            </w:r>
          </w:p>
        </w:tc>
        <w:tc>
          <w:tcPr>
            <w:tcW w:w="1008"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firstLine="0"/>
              <w:jc w:val="center"/>
            </w:pPr>
            <w:r>
              <w:rPr>
                <w:rStyle w:val="85pt0pt"/>
              </w:rPr>
              <w:t>Group 2</w:t>
            </w:r>
          </w:p>
        </w:tc>
      </w:tr>
      <w:tr w:rsidR="00F55A17">
        <w:trPr>
          <w:trHeight w:hRule="exact" w:val="302"/>
        </w:trPr>
        <w:tc>
          <w:tcPr>
            <w:tcW w:w="2486" w:type="dxa"/>
            <w:vMerge w:val="restart"/>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left="120" w:firstLine="0"/>
              <w:jc w:val="left"/>
            </w:pPr>
            <w:r>
              <w:rPr>
                <w:rStyle w:val="85pt0pt0"/>
              </w:rPr>
              <w:t>Age, years</w:t>
            </w:r>
          </w:p>
        </w:tc>
        <w:tc>
          <w:tcPr>
            <w:tcW w:w="1070"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firstLine="0"/>
              <w:jc w:val="center"/>
            </w:pPr>
            <w:r>
              <w:rPr>
                <w:rStyle w:val="85pt0pt0"/>
              </w:rPr>
              <w:t xml:space="preserve">39.7 </w:t>
            </w:r>
            <w:r w:rsidR="00913EC3" w:rsidRPr="00913EC3">
              <w:rPr>
                <w:sz w:val="20"/>
                <w:szCs w:val="20"/>
              </w:rPr>
              <w:t>±</w:t>
            </w:r>
            <w:r>
              <w:rPr>
                <w:rStyle w:val="85pt0pt0"/>
              </w:rPr>
              <w:t xml:space="preserve"> 2.08</w:t>
            </w:r>
          </w:p>
        </w:tc>
        <w:tc>
          <w:tcPr>
            <w:tcW w:w="1008"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firstLine="0"/>
              <w:jc w:val="center"/>
            </w:pPr>
            <w:r>
              <w:rPr>
                <w:rStyle w:val="85pt0pt0"/>
              </w:rPr>
              <w:t xml:space="preserve">38.62 </w:t>
            </w:r>
            <w:r w:rsidR="00913EC3" w:rsidRPr="00913EC3">
              <w:rPr>
                <w:sz w:val="20"/>
                <w:szCs w:val="20"/>
              </w:rPr>
              <w:t>±</w:t>
            </w:r>
            <w:r>
              <w:rPr>
                <w:rStyle w:val="85pt0pt0"/>
              </w:rPr>
              <w:t xml:space="preserve"> 2.33</w:t>
            </w:r>
          </w:p>
        </w:tc>
      </w:tr>
      <w:tr w:rsidR="00F55A17">
        <w:trPr>
          <w:trHeight w:hRule="exact" w:val="350"/>
        </w:trPr>
        <w:tc>
          <w:tcPr>
            <w:tcW w:w="2486" w:type="dxa"/>
            <w:vMerge/>
            <w:shd w:val="clear" w:color="auto" w:fill="FFFFFF"/>
          </w:tcPr>
          <w:p w:rsidR="00F55A17" w:rsidRDefault="00F55A17">
            <w:pPr>
              <w:framePr w:w="4565" w:h="5059" w:wrap="none" w:vAnchor="page" w:hAnchor="page" w:x="6083" w:y="2319"/>
            </w:pPr>
          </w:p>
        </w:tc>
        <w:tc>
          <w:tcPr>
            <w:tcW w:w="1070" w:type="dxa"/>
            <w:shd w:val="clear" w:color="auto" w:fill="FFFFFF"/>
          </w:tcPr>
          <w:p w:rsidR="00F55A17" w:rsidRDefault="001275F3">
            <w:pPr>
              <w:pStyle w:val="3"/>
              <w:framePr w:w="4565" w:h="5059" w:wrap="none" w:vAnchor="page" w:hAnchor="page" w:x="6083" w:y="2319"/>
              <w:shd w:val="clear" w:color="auto" w:fill="auto"/>
              <w:spacing w:before="0" w:after="0" w:line="170" w:lineRule="exact"/>
              <w:ind w:firstLine="0"/>
              <w:jc w:val="center"/>
            </w:pPr>
            <w:r>
              <w:rPr>
                <w:rStyle w:val="85pt0pt0"/>
              </w:rPr>
              <w:t>(19—60)</w:t>
            </w:r>
          </w:p>
        </w:tc>
        <w:tc>
          <w:tcPr>
            <w:tcW w:w="1008" w:type="dxa"/>
            <w:shd w:val="clear" w:color="auto" w:fill="FFFFFF"/>
          </w:tcPr>
          <w:p w:rsidR="00F55A17" w:rsidRDefault="001275F3">
            <w:pPr>
              <w:pStyle w:val="3"/>
              <w:framePr w:w="4565" w:h="5059" w:wrap="none" w:vAnchor="page" w:hAnchor="page" w:x="6083" w:y="2319"/>
              <w:shd w:val="clear" w:color="auto" w:fill="auto"/>
              <w:spacing w:before="0" w:after="0" w:line="170" w:lineRule="exact"/>
              <w:ind w:firstLine="0"/>
              <w:jc w:val="center"/>
            </w:pPr>
            <w:r>
              <w:rPr>
                <w:rStyle w:val="85pt0pt0"/>
              </w:rPr>
              <w:t>(18—61)</w:t>
            </w:r>
          </w:p>
        </w:tc>
      </w:tr>
      <w:tr w:rsidR="00F55A17">
        <w:trPr>
          <w:trHeight w:hRule="exact" w:val="571"/>
        </w:trPr>
        <w:tc>
          <w:tcPr>
            <w:tcW w:w="2486"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97" w:lineRule="exact"/>
              <w:ind w:left="120" w:firstLine="0"/>
              <w:jc w:val="left"/>
            </w:pPr>
            <w:r>
              <w:rPr>
                <w:rStyle w:val="85pt0pt0"/>
              </w:rPr>
              <w:t>Inguinal hernia type direct/indirect</w:t>
            </w:r>
          </w:p>
        </w:tc>
        <w:tc>
          <w:tcPr>
            <w:tcW w:w="1070"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firstLine="0"/>
              <w:jc w:val="center"/>
            </w:pPr>
            <w:r>
              <w:rPr>
                <w:rStyle w:val="85pt0pt0"/>
                <w:lang w:val="uk-UA"/>
              </w:rPr>
              <w:t>5/22</w:t>
            </w:r>
          </w:p>
        </w:tc>
        <w:tc>
          <w:tcPr>
            <w:tcW w:w="1008"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firstLine="0"/>
              <w:jc w:val="center"/>
            </w:pPr>
            <w:r>
              <w:rPr>
                <w:rStyle w:val="85pt0pt0"/>
              </w:rPr>
              <w:t>4/22</w:t>
            </w:r>
          </w:p>
        </w:tc>
      </w:tr>
      <w:tr w:rsidR="00F55A17">
        <w:trPr>
          <w:trHeight w:hRule="exact" w:val="422"/>
        </w:trPr>
        <w:tc>
          <w:tcPr>
            <w:tcW w:w="2486"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left="120" w:firstLine="0"/>
              <w:jc w:val="left"/>
            </w:pPr>
            <w:r>
              <w:rPr>
                <w:rStyle w:val="85pt0pt0"/>
              </w:rPr>
              <w:t>Body mass index, kg/m</w:t>
            </w:r>
            <w:r>
              <w:rPr>
                <w:rStyle w:val="85pt0pt0"/>
                <w:vertAlign w:val="superscript"/>
              </w:rPr>
              <w:t>2</w:t>
            </w:r>
          </w:p>
        </w:tc>
        <w:tc>
          <w:tcPr>
            <w:tcW w:w="1070"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firstLine="0"/>
              <w:jc w:val="center"/>
            </w:pPr>
            <w:r>
              <w:rPr>
                <w:rStyle w:val="85pt0pt0"/>
              </w:rPr>
              <w:t xml:space="preserve">24.15 </w:t>
            </w:r>
            <w:r w:rsidR="006D6D76" w:rsidRPr="00913EC3">
              <w:rPr>
                <w:sz w:val="20"/>
                <w:szCs w:val="20"/>
              </w:rPr>
              <w:t>±</w:t>
            </w:r>
            <w:r>
              <w:rPr>
                <w:rStyle w:val="85pt0pt0"/>
              </w:rPr>
              <w:t xml:space="preserve"> 0.35</w:t>
            </w:r>
          </w:p>
        </w:tc>
        <w:tc>
          <w:tcPr>
            <w:tcW w:w="1008"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firstLine="0"/>
              <w:jc w:val="center"/>
            </w:pPr>
            <w:r>
              <w:rPr>
                <w:rStyle w:val="85pt0pt0"/>
              </w:rPr>
              <w:t xml:space="preserve">23.96 </w:t>
            </w:r>
            <w:r w:rsidR="006D6D76" w:rsidRPr="00913EC3">
              <w:rPr>
                <w:sz w:val="20"/>
                <w:szCs w:val="20"/>
              </w:rPr>
              <w:t>±</w:t>
            </w:r>
            <w:r>
              <w:rPr>
                <w:rStyle w:val="85pt0pt0"/>
              </w:rPr>
              <w:t xml:space="preserve"> 0.38</w:t>
            </w:r>
          </w:p>
        </w:tc>
      </w:tr>
      <w:tr w:rsidR="00F55A17">
        <w:trPr>
          <w:trHeight w:hRule="exact" w:val="427"/>
        </w:trPr>
        <w:tc>
          <w:tcPr>
            <w:tcW w:w="2486"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left="120" w:firstLine="0"/>
              <w:jc w:val="left"/>
            </w:pPr>
            <w:r>
              <w:rPr>
                <w:rStyle w:val="85pt0pt0"/>
              </w:rPr>
              <w:t>European hernia society inguinal</w:t>
            </w:r>
          </w:p>
        </w:tc>
        <w:tc>
          <w:tcPr>
            <w:tcW w:w="2078" w:type="dxa"/>
            <w:gridSpan w:val="2"/>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left="20" w:firstLine="0"/>
              <w:jc w:val="left"/>
            </w:pPr>
            <w:r>
              <w:rPr>
                <w:rStyle w:val="85pt0pt0"/>
              </w:rPr>
              <w:t>hernia classification</w:t>
            </w:r>
          </w:p>
        </w:tc>
      </w:tr>
      <w:tr w:rsidR="00F55A17">
        <w:trPr>
          <w:trHeight w:hRule="exact" w:val="422"/>
        </w:trPr>
        <w:tc>
          <w:tcPr>
            <w:tcW w:w="2486"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left="120" w:firstLine="0"/>
              <w:jc w:val="left"/>
            </w:pPr>
            <w:r>
              <w:rPr>
                <w:rStyle w:val="85pt0pt0"/>
              </w:rPr>
              <w:t>PM1</w:t>
            </w:r>
          </w:p>
        </w:tc>
        <w:tc>
          <w:tcPr>
            <w:tcW w:w="1070"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firstLine="0"/>
              <w:jc w:val="center"/>
            </w:pPr>
            <w:r>
              <w:rPr>
                <w:rStyle w:val="85pt0pt0"/>
              </w:rPr>
              <w:t>1</w:t>
            </w:r>
          </w:p>
        </w:tc>
        <w:tc>
          <w:tcPr>
            <w:tcW w:w="1008"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firstLine="0"/>
              <w:jc w:val="center"/>
            </w:pPr>
            <w:r>
              <w:rPr>
                <w:rStyle w:val="85pt0pt0"/>
              </w:rPr>
              <w:t>1</w:t>
            </w:r>
          </w:p>
        </w:tc>
      </w:tr>
      <w:tr w:rsidR="00F55A17">
        <w:trPr>
          <w:trHeight w:hRule="exact" w:val="427"/>
        </w:trPr>
        <w:tc>
          <w:tcPr>
            <w:tcW w:w="2486"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left="120" w:firstLine="0"/>
              <w:jc w:val="left"/>
            </w:pPr>
            <w:r>
              <w:rPr>
                <w:rStyle w:val="85pt0pt0"/>
              </w:rPr>
              <w:t>PM2</w:t>
            </w:r>
          </w:p>
        </w:tc>
        <w:tc>
          <w:tcPr>
            <w:tcW w:w="1070"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firstLine="0"/>
              <w:jc w:val="center"/>
            </w:pPr>
            <w:r>
              <w:rPr>
                <w:rStyle w:val="85pt0pt0"/>
              </w:rPr>
              <w:t>3</w:t>
            </w:r>
          </w:p>
        </w:tc>
        <w:tc>
          <w:tcPr>
            <w:tcW w:w="1008"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firstLine="0"/>
              <w:jc w:val="center"/>
            </w:pPr>
            <w:r>
              <w:rPr>
                <w:rStyle w:val="85pt0pt0"/>
              </w:rPr>
              <w:t>2</w:t>
            </w:r>
          </w:p>
        </w:tc>
      </w:tr>
      <w:tr w:rsidR="00F55A17">
        <w:trPr>
          <w:trHeight w:hRule="exact" w:val="422"/>
        </w:trPr>
        <w:tc>
          <w:tcPr>
            <w:tcW w:w="2486"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left="120" w:firstLine="0"/>
              <w:jc w:val="left"/>
            </w:pPr>
            <w:r>
              <w:rPr>
                <w:rStyle w:val="85pt0pt0"/>
              </w:rPr>
              <w:t>PM3</w:t>
            </w:r>
          </w:p>
        </w:tc>
        <w:tc>
          <w:tcPr>
            <w:tcW w:w="1070"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firstLine="0"/>
              <w:jc w:val="center"/>
            </w:pPr>
            <w:r>
              <w:rPr>
                <w:rStyle w:val="85pt0pt0"/>
              </w:rPr>
              <w:t>1</w:t>
            </w:r>
          </w:p>
        </w:tc>
        <w:tc>
          <w:tcPr>
            <w:tcW w:w="1008"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firstLine="0"/>
              <w:jc w:val="center"/>
            </w:pPr>
            <w:r>
              <w:rPr>
                <w:rStyle w:val="85pt0pt0"/>
              </w:rPr>
              <w:t>1</w:t>
            </w:r>
          </w:p>
        </w:tc>
      </w:tr>
      <w:tr w:rsidR="00F55A17">
        <w:trPr>
          <w:trHeight w:hRule="exact" w:val="427"/>
        </w:trPr>
        <w:tc>
          <w:tcPr>
            <w:tcW w:w="2486"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left="120" w:firstLine="0"/>
              <w:jc w:val="left"/>
            </w:pPr>
            <w:r>
              <w:rPr>
                <w:rStyle w:val="85pt0pt0"/>
              </w:rPr>
              <w:t>PL1</w:t>
            </w:r>
          </w:p>
        </w:tc>
        <w:tc>
          <w:tcPr>
            <w:tcW w:w="1070"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firstLine="0"/>
              <w:jc w:val="center"/>
            </w:pPr>
            <w:r>
              <w:rPr>
                <w:rStyle w:val="85pt0pt0"/>
              </w:rPr>
              <w:t>4</w:t>
            </w:r>
          </w:p>
        </w:tc>
        <w:tc>
          <w:tcPr>
            <w:tcW w:w="1008"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firstLine="0"/>
              <w:jc w:val="center"/>
            </w:pPr>
            <w:r>
              <w:rPr>
                <w:rStyle w:val="85pt0pt0"/>
              </w:rPr>
              <w:t>5</w:t>
            </w:r>
          </w:p>
        </w:tc>
      </w:tr>
      <w:tr w:rsidR="00F55A17">
        <w:trPr>
          <w:trHeight w:hRule="exact" w:val="422"/>
        </w:trPr>
        <w:tc>
          <w:tcPr>
            <w:tcW w:w="2486"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left="120" w:firstLine="0"/>
              <w:jc w:val="left"/>
            </w:pPr>
            <w:r>
              <w:rPr>
                <w:rStyle w:val="85pt0pt0"/>
              </w:rPr>
              <w:t>PL2</w:t>
            </w:r>
          </w:p>
        </w:tc>
        <w:tc>
          <w:tcPr>
            <w:tcW w:w="1070"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firstLine="0"/>
              <w:jc w:val="center"/>
            </w:pPr>
            <w:r>
              <w:rPr>
                <w:rStyle w:val="85pt0pt0"/>
              </w:rPr>
              <w:t>12</w:t>
            </w:r>
          </w:p>
        </w:tc>
        <w:tc>
          <w:tcPr>
            <w:tcW w:w="1008" w:type="dxa"/>
            <w:tcBorders>
              <w:top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firstLine="0"/>
              <w:jc w:val="center"/>
            </w:pPr>
            <w:r>
              <w:rPr>
                <w:rStyle w:val="85pt0pt0"/>
              </w:rPr>
              <w:t>10</w:t>
            </w:r>
          </w:p>
        </w:tc>
      </w:tr>
      <w:tr w:rsidR="00F55A17">
        <w:trPr>
          <w:trHeight w:hRule="exact" w:val="432"/>
        </w:trPr>
        <w:tc>
          <w:tcPr>
            <w:tcW w:w="2486" w:type="dxa"/>
            <w:tcBorders>
              <w:top w:val="single" w:sz="4" w:space="0" w:color="auto"/>
              <w:bottom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left="120" w:firstLine="0"/>
              <w:jc w:val="left"/>
            </w:pPr>
            <w:r>
              <w:rPr>
                <w:rStyle w:val="85pt0pt0"/>
              </w:rPr>
              <w:t>PL3</w:t>
            </w:r>
          </w:p>
        </w:tc>
        <w:tc>
          <w:tcPr>
            <w:tcW w:w="1070" w:type="dxa"/>
            <w:tcBorders>
              <w:top w:val="single" w:sz="4" w:space="0" w:color="auto"/>
              <w:bottom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firstLine="0"/>
              <w:jc w:val="center"/>
            </w:pPr>
            <w:r>
              <w:rPr>
                <w:rStyle w:val="85pt0pt0"/>
              </w:rPr>
              <w:t>6</w:t>
            </w:r>
          </w:p>
        </w:tc>
        <w:tc>
          <w:tcPr>
            <w:tcW w:w="1008" w:type="dxa"/>
            <w:tcBorders>
              <w:top w:val="single" w:sz="4" w:space="0" w:color="auto"/>
              <w:bottom w:val="single" w:sz="4" w:space="0" w:color="auto"/>
            </w:tcBorders>
            <w:shd w:val="clear" w:color="auto" w:fill="FFFFFF"/>
          </w:tcPr>
          <w:p w:rsidR="00F55A17" w:rsidRDefault="001275F3">
            <w:pPr>
              <w:pStyle w:val="3"/>
              <w:framePr w:w="4565" w:h="5059" w:wrap="none" w:vAnchor="page" w:hAnchor="page" w:x="6083" w:y="2319"/>
              <w:shd w:val="clear" w:color="auto" w:fill="auto"/>
              <w:spacing w:before="0" w:after="0" w:line="170" w:lineRule="exact"/>
              <w:ind w:firstLine="0"/>
              <w:jc w:val="center"/>
            </w:pPr>
            <w:r>
              <w:rPr>
                <w:rStyle w:val="85pt0pt0"/>
              </w:rPr>
              <w:t>7</w:t>
            </w:r>
          </w:p>
        </w:tc>
      </w:tr>
    </w:tbl>
    <w:p w:rsidR="00F55A17" w:rsidRDefault="001275F3">
      <w:pPr>
        <w:pStyle w:val="a9"/>
        <w:framePr w:w="4397" w:h="785" w:hRule="exact" w:wrap="none" w:vAnchor="page" w:hAnchor="page" w:x="6088" w:y="7443"/>
        <w:shd w:val="clear" w:color="auto" w:fill="auto"/>
      </w:pPr>
      <w:proofErr w:type="gramStart"/>
      <w:r>
        <w:rPr>
          <w:rStyle w:val="aa"/>
        </w:rPr>
        <w:t>All p &gt; 0.05.</w:t>
      </w:r>
      <w:proofErr w:type="gramEnd"/>
    </w:p>
    <w:p w:rsidR="00F55A17" w:rsidRDefault="001275F3">
      <w:pPr>
        <w:pStyle w:val="a9"/>
        <w:framePr w:w="4397" w:h="785" w:hRule="exact" w:wrap="none" w:vAnchor="page" w:hAnchor="page" w:x="6088" w:y="7443"/>
        <w:shd w:val="clear" w:color="auto" w:fill="auto"/>
      </w:pPr>
      <w:r>
        <w:rPr>
          <w:rStyle w:val="aa"/>
        </w:rPr>
        <w:t>Quantitative data are presented as mean and average deviation (M ± m).</w:t>
      </w:r>
    </w:p>
    <w:p w:rsidR="00F55A17" w:rsidRDefault="001275F3">
      <w:pPr>
        <w:pStyle w:val="a9"/>
        <w:framePr w:w="4397" w:h="785" w:hRule="exact" w:wrap="none" w:vAnchor="page" w:hAnchor="page" w:x="6088" w:y="7443"/>
        <w:shd w:val="clear" w:color="auto" w:fill="auto"/>
        <w:spacing w:line="140" w:lineRule="exact"/>
      </w:pPr>
      <w:r>
        <w:rPr>
          <w:rStyle w:val="aa"/>
        </w:rPr>
        <w:t>The data range is given in brackets.</w:t>
      </w:r>
    </w:p>
    <w:p w:rsidR="00F55A17" w:rsidRDefault="001275F3">
      <w:pPr>
        <w:pStyle w:val="3"/>
        <w:framePr w:w="4574" w:h="6581" w:hRule="exact" w:wrap="none" w:vAnchor="page" w:hAnchor="page" w:x="6079" w:y="8728"/>
        <w:numPr>
          <w:ilvl w:val="0"/>
          <w:numId w:val="11"/>
        </w:numPr>
        <w:shd w:val="clear" w:color="auto" w:fill="auto"/>
        <w:tabs>
          <w:tab w:val="left" w:pos="272"/>
        </w:tabs>
        <w:spacing w:before="0" w:after="0" w:line="250" w:lineRule="exact"/>
        <w:ind w:left="20" w:right="20" w:firstLine="0"/>
      </w:pPr>
      <w:r>
        <w:rPr>
          <w:rStyle w:val="1"/>
        </w:rPr>
        <w:t xml:space="preserve">(15.38 %) patients, the </w:t>
      </w:r>
      <w:proofErr w:type="spellStart"/>
      <w:r>
        <w:rPr>
          <w:rStyle w:val="1"/>
        </w:rPr>
        <w:t>iliohypogastric</w:t>
      </w:r>
      <w:proofErr w:type="spellEnd"/>
      <w:r>
        <w:rPr>
          <w:rStyle w:val="1"/>
        </w:rPr>
        <w:t xml:space="preserve"> nerve in 3 (11.54 %) patients, and no nerves in 5 (19.23 %) patients.</w:t>
      </w:r>
    </w:p>
    <w:p w:rsidR="00F55A17" w:rsidRDefault="001275F3">
      <w:pPr>
        <w:pStyle w:val="3"/>
        <w:framePr w:w="4574" w:h="6581" w:hRule="exact" w:wrap="none" w:vAnchor="page" w:hAnchor="page" w:x="6079" w:y="8728"/>
        <w:shd w:val="clear" w:color="auto" w:fill="auto"/>
        <w:spacing w:before="0" w:after="0" w:line="250" w:lineRule="exact"/>
        <w:ind w:left="20" w:right="20" w:firstLine="240"/>
      </w:pPr>
      <w:r>
        <w:rPr>
          <w:rStyle w:val="1"/>
        </w:rPr>
        <w:t>The pain score during the first 24 hours after sur</w:t>
      </w:r>
      <w:r>
        <w:rPr>
          <w:rStyle w:val="1"/>
        </w:rPr>
        <w:softHyphen/>
        <w:t>gery was 2.41 ± 0.11 balls in group 1 comparing to 3.04 ± 0.17 in group 2 (p &lt; 0.05). It suggests that the difference in pain score was significant, so we can conclude that within the first 24 hours patients in group 1 had a less pain score compared to group 2.</w:t>
      </w:r>
    </w:p>
    <w:p w:rsidR="00F55A17" w:rsidRDefault="001275F3">
      <w:pPr>
        <w:pStyle w:val="3"/>
        <w:framePr w:w="4574" w:h="6581" w:hRule="exact" w:wrap="none" w:vAnchor="page" w:hAnchor="page" w:x="6079" w:y="8728"/>
        <w:shd w:val="clear" w:color="auto" w:fill="auto"/>
        <w:spacing w:before="0" w:after="0" w:line="250" w:lineRule="exact"/>
        <w:ind w:left="20" w:firstLine="240"/>
      </w:pPr>
      <w:r>
        <w:rPr>
          <w:rStyle w:val="1"/>
        </w:rPr>
        <w:t>The pain score within the next 24 hours was</w:t>
      </w:r>
    </w:p>
    <w:p w:rsidR="00F55A17" w:rsidRDefault="001275F3">
      <w:pPr>
        <w:pStyle w:val="3"/>
        <w:framePr w:w="4574" w:h="6581" w:hRule="exact" w:wrap="none" w:vAnchor="page" w:hAnchor="page" w:x="6079" w:y="8728"/>
        <w:numPr>
          <w:ilvl w:val="0"/>
          <w:numId w:val="12"/>
        </w:numPr>
        <w:shd w:val="clear" w:color="auto" w:fill="auto"/>
        <w:tabs>
          <w:tab w:val="left" w:pos="272"/>
        </w:tabs>
        <w:spacing w:before="0" w:after="0" w:line="250" w:lineRule="exact"/>
        <w:ind w:left="20" w:right="20" w:firstLine="0"/>
      </w:pPr>
      <w:r>
        <w:rPr>
          <w:rStyle w:val="1"/>
        </w:rPr>
        <w:t>± 0.09 (M ± m) balls in group 1 versus 1.88 ± 0.09 in group 2 (p &lt; 0.05). The difference is statistically significant. Thus, within the first 24 hours and within the next 24 hours, patients in the laparo</w:t>
      </w:r>
      <w:r>
        <w:rPr>
          <w:rStyle w:val="1"/>
        </w:rPr>
        <w:softHyphen/>
        <w:t>scopic group experienced less pain than patients in the open surgery group.</w:t>
      </w:r>
    </w:p>
    <w:p w:rsidR="00F55A17" w:rsidRDefault="001275F3">
      <w:pPr>
        <w:pStyle w:val="3"/>
        <w:framePr w:w="4574" w:h="6581" w:hRule="exact" w:wrap="none" w:vAnchor="page" w:hAnchor="page" w:x="6079" w:y="8728"/>
        <w:shd w:val="clear" w:color="auto" w:fill="auto"/>
        <w:spacing w:before="0" w:after="0" w:line="250" w:lineRule="exact"/>
        <w:ind w:left="20" w:right="20" w:firstLine="240"/>
      </w:pPr>
      <w:r>
        <w:rPr>
          <w:rStyle w:val="1"/>
        </w:rPr>
        <w:t xml:space="preserve">In group 1, the postoperative complications were noted in 1 (3.7 %) patient who developed port site </w:t>
      </w:r>
      <w:proofErr w:type="spellStart"/>
      <w:r>
        <w:rPr>
          <w:rStyle w:val="1"/>
        </w:rPr>
        <w:t>seroma</w:t>
      </w:r>
      <w:proofErr w:type="spellEnd"/>
      <w:r>
        <w:rPr>
          <w:rStyle w:val="1"/>
        </w:rPr>
        <w:t xml:space="preserve">. The </w:t>
      </w:r>
      <w:proofErr w:type="spellStart"/>
      <w:r>
        <w:rPr>
          <w:rStyle w:val="1"/>
        </w:rPr>
        <w:t>seroma</w:t>
      </w:r>
      <w:proofErr w:type="spellEnd"/>
      <w:r>
        <w:rPr>
          <w:rStyle w:val="1"/>
        </w:rPr>
        <w:t xml:space="preserve"> was punctured under ultra</w:t>
      </w:r>
      <w:r>
        <w:rPr>
          <w:rStyle w:val="1"/>
        </w:rPr>
        <w:softHyphen/>
        <w:t>sound supervision.</w:t>
      </w:r>
    </w:p>
    <w:p w:rsidR="00F55A17" w:rsidRDefault="001275F3">
      <w:pPr>
        <w:pStyle w:val="3"/>
        <w:framePr w:w="4574" w:h="6581" w:hRule="exact" w:wrap="none" w:vAnchor="page" w:hAnchor="page" w:x="6079" w:y="8728"/>
        <w:shd w:val="clear" w:color="auto" w:fill="auto"/>
        <w:spacing w:before="0" w:after="0" w:line="250" w:lineRule="exact"/>
        <w:ind w:left="20" w:right="20" w:firstLine="240"/>
      </w:pPr>
      <w:r>
        <w:rPr>
          <w:rStyle w:val="1"/>
        </w:rPr>
        <w:t>In group 2, the postoperative complications oc</w:t>
      </w:r>
      <w:r>
        <w:rPr>
          <w:rStyle w:val="1"/>
        </w:rPr>
        <w:softHyphen/>
        <w:t>curred in 2 (7.69 %) patients. One of them devel</w:t>
      </w:r>
      <w:r>
        <w:rPr>
          <w:rStyle w:val="1"/>
        </w:rPr>
        <w:softHyphen/>
        <w:t xml:space="preserve">oped surgical wound </w:t>
      </w:r>
      <w:proofErr w:type="spellStart"/>
      <w:r>
        <w:rPr>
          <w:rStyle w:val="1"/>
        </w:rPr>
        <w:t>seroma</w:t>
      </w:r>
      <w:proofErr w:type="spellEnd"/>
      <w:r>
        <w:rPr>
          <w:rStyle w:val="1"/>
        </w:rPr>
        <w:t>, another one devel</w:t>
      </w:r>
      <w:r>
        <w:rPr>
          <w:rStyle w:val="1"/>
        </w:rPr>
        <w:softHyphen/>
        <w:t>oped surgical wound hematoma. All these patients underwent puncture under ultrasound supervision, and the hematoma was coagulated.</w:t>
      </w:r>
    </w:p>
    <w:p w:rsidR="00F55A17" w:rsidRDefault="001275F3">
      <w:pPr>
        <w:pStyle w:val="50"/>
        <w:framePr w:wrap="none" w:vAnchor="page" w:hAnchor="page" w:x="1259" w:y="15813"/>
        <w:shd w:val="clear" w:color="auto" w:fill="auto"/>
        <w:spacing w:line="160" w:lineRule="exact"/>
        <w:ind w:left="20"/>
      </w:pPr>
      <w:r>
        <w:rPr>
          <w:rStyle w:val="51"/>
          <w:b/>
          <w:bCs/>
          <w:i/>
          <w:iCs/>
          <w:lang w:val="en-US"/>
        </w:rPr>
        <w:t>32</w:t>
      </w:r>
    </w:p>
    <w:p w:rsidR="00F55A17" w:rsidRDefault="001275F3">
      <w:pPr>
        <w:pStyle w:val="a5"/>
        <w:framePr w:wrap="none" w:vAnchor="page" w:hAnchor="page" w:x="6856" w:y="15809"/>
        <w:shd w:val="clear" w:color="auto" w:fill="auto"/>
        <w:spacing w:line="160" w:lineRule="exact"/>
        <w:ind w:left="20"/>
      </w:pPr>
      <w:r>
        <w:rPr>
          <w:rStyle w:val="a6"/>
          <w:b/>
          <w:bCs/>
        </w:rPr>
        <w:t xml:space="preserve">General Surgery </w:t>
      </w:r>
      <w:r>
        <w:rPr>
          <w:rStyle w:val="0pt"/>
        </w:rPr>
        <w:t>Загальна хірургія</w:t>
      </w:r>
      <w:r>
        <w:rPr>
          <w:rStyle w:val="a6"/>
          <w:b/>
          <w:bCs/>
          <w:lang w:val="uk-UA"/>
        </w:rPr>
        <w:t xml:space="preserve"> </w:t>
      </w:r>
      <w:r>
        <w:rPr>
          <w:rStyle w:val="a6"/>
          <w:b/>
          <w:bCs/>
        </w:rPr>
        <w:t>• 2021 • №1</w:t>
      </w:r>
    </w:p>
    <w:p w:rsidR="00F55A17" w:rsidRDefault="00F55A17">
      <w:pPr>
        <w:rPr>
          <w:sz w:val="2"/>
          <w:szCs w:val="2"/>
        </w:rPr>
        <w:sectPr w:rsidR="00F55A17">
          <w:pgSz w:w="11906" w:h="16838"/>
          <w:pgMar w:top="0" w:right="0" w:bottom="0" w:left="0" w:header="0" w:footer="3" w:gutter="0"/>
          <w:cols w:space="720"/>
          <w:noEndnote/>
          <w:docGrid w:linePitch="360"/>
        </w:sectPr>
      </w:pPr>
    </w:p>
    <w:p w:rsidR="00F55A17" w:rsidRDefault="001275F3" w:rsidP="00D11983">
      <w:pPr>
        <w:pStyle w:val="80"/>
        <w:framePr w:w="2202" w:wrap="none" w:vAnchor="page" w:hAnchor="page" w:x="8392" w:y="766"/>
        <w:shd w:val="clear" w:color="auto" w:fill="auto"/>
        <w:spacing w:line="160" w:lineRule="exact"/>
        <w:ind w:left="20"/>
      </w:pPr>
      <w:r>
        <w:rPr>
          <w:rStyle w:val="81"/>
          <w:i/>
          <w:iCs/>
        </w:rPr>
        <w:lastRenderedPageBreak/>
        <w:t xml:space="preserve">H. O. </w:t>
      </w:r>
      <w:proofErr w:type="spellStart"/>
      <w:r>
        <w:rPr>
          <w:rStyle w:val="81"/>
          <w:i/>
          <w:iCs/>
        </w:rPr>
        <w:t>Havrylov</w:t>
      </w:r>
      <w:proofErr w:type="spellEnd"/>
      <w:r>
        <w:rPr>
          <w:rStyle w:val="81"/>
          <w:i/>
          <w:iCs/>
        </w:rPr>
        <w:t xml:space="preserve">, O. V. </w:t>
      </w:r>
      <w:proofErr w:type="spellStart"/>
      <w:r>
        <w:rPr>
          <w:rStyle w:val="81"/>
          <w:i/>
          <w:iCs/>
        </w:rPr>
        <w:t>Shulyarenko</w:t>
      </w:r>
      <w:proofErr w:type="spellEnd"/>
    </w:p>
    <w:p w:rsidR="00F55A17" w:rsidRDefault="001275F3">
      <w:pPr>
        <w:pStyle w:val="3"/>
        <w:framePr w:w="4574" w:h="13916" w:hRule="exact" w:wrap="none" w:vAnchor="page" w:hAnchor="page" w:x="1288" w:y="1394"/>
        <w:shd w:val="clear" w:color="auto" w:fill="auto"/>
        <w:spacing w:before="0" w:after="0" w:line="250" w:lineRule="exact"/>
        <w:ind w:right="20" w:firstLine="220"/>
      </w:pPr>
      <w:r>
        <w:rPr>
          <w:rStyle w:val="1"/>
        </w:rPr>
        <w:t>The mean time taken to return to work was 7.96 ± 0.15 (M ± m) days in group 1 and 17.08 ± 0.17 (M ± m) days in group 2 (p &lt; 0.05).</w:t>
      </w:r>
    </w:p>
    <w:p w:rsidR="00F55A17" w:rsidRDefault="001275F3">
      <w:pPr>
        <w:pStyle w:val="3"/>
        <w:framePr w:w="4574" w:h="13916" w:hRule="exact" w:wrap="none" w:vAnchor="page" w:hAnchor="page" w:x="1288" w:y="1394"/>
        <w:shd w:val="clear" w:color="auto" w:fill="auto"/>
        <w:spacing w:before="0" w:after="0" w:line="250" w:lineRule="exact"/>
        <w:ind w:right="20" w:firstLine="220"/>
      </w:pPr>
      <w:r>
        <w:rPr>
          <w:rStyle w:val="1"/>
        </w:rPr>
        <w:t>No wound infection, chronic pain, or recurrence was found in both groups over a 12-month follow- up period.</w:t>
      </w:r>
    </w:p>
    <w:p w:rsidR="00F55A17" w:rsidRDefault="001275F3">
      <w:pPr>
        <w:pStyle w:val="3"/>
        <w:framePr w:w="4574" w:h="13916" w:hRule="exact" w:wrap="none" w:vAnchor="page" w:hAnchor="page" w:x="1288" w:y="1394"/>
        <w:shd w:val="clear" w:color="auto" w:fill="auto"/>
        <w:spacing w:before="0" w:after="0" w:line="250" w:lineRule="exact"/>
        <w:ind w:right="20" w:firstLine="220"/>
      </w:pPr>
      <w:r>
        <w:rPr>
          <w:rStyle w:val="1"/>
        </w:rPr>
        <w:t xml:space="preserve">Surgical equipment and surgical techniques are constantly evolving, so the surgeons can choose from the most popular ones. To quote J. Bruce of Edinburgh: «The final word on hernia will probably never be written» [9]. The introduction of </w:t>
      </w:r>
      <w:proofErr w:type="spellStart"/>
      <w:r>
        <w:rPr>
          <w:rStyle w:val="1"/>
          <w:lang w:val="de-DE"/>
        </w:rPr>
        <w:t>tension</w:t>
      </w:r>
      <w:r>
        <w:rPr>
          <w:rStyle w:val="1"/>
          <w:lang w:val="de-DE"/>
        </w:rPr>
        <w:softHyphen/>
        <w:t>free</w:t>
      </w:r>
      <w:proofErr w:type="spellEnd"/>
      <w:r>
        <w:rPr>
          <w:rStyle w:val="1"/>
        </w:rPr>
        <w:t xml:space="preserve"> repair using prosthetic mesh represented a new era in inguinal hernia repair [14]. </w:t>
      </w:r>
      <w:proofErr w:type="spellStart"/>
      <w:r>
        <w:rPr>
          <w:rStyle w:val="1"/>
        </w:rPr>
        <w:t>Nonabsorbable</w:t>
      </w:r>
      <w:proofErr w:type="spellEnd"/>
      <w:r>
        <w:rPr>
          <w:rStyle w:val="1"/>
        </w:rPr>
        <w:t xml:space="preserve"> mesh types such as</w:t>
      </w:r>
      <w:r w:rsidR="00A04E91">
        <w:rPr>
          <w:rStyle w:val="1"/>
        </w:rPr>
        <w:t xml:space="preserve"> polypropylene, </w:t>
      </w:r>
      <w:proofErr w:type="spellStart"/>
      <w:r w:rsidR="00A04E91">
        <w:rPr>
          <w:rStyle w:val="1"/>
        </w:rPr>
        <w:t>polytetrafluor</w:t>
      </w:r>
      <w:r>
        <w:rPr>
          <w:rStyle w:val="1"/>
        </w:rPr>
        <w:t>ethylene</w:t>
      </w:r>
      <w:proofErr w:type="spellEnd"/>
      <w:r>
        <w:rPr>
          <w:rStyle w:val="1"/>
        </w:rPr>
        <w:t>, and polyester were initially used for her</w:t>
      </w:r>
      <w:r>
        <w:rPr>
          <w:rStyle w:val="1"/>
        </w:rPr>
        <w:softHyphen/>
        <w:t>nia repair. Among these, heavy polypropylene mesh was most commonly used because it had many ben</w:t>
      </w:r>
      <w:r>
        <w:rPr>
          <w:rStyle w:val="1"/>
        </w:rPr>
        <w:softHyphen/>
        <w:t>efits such as being flexible, strong, easily cut, read</w:t>
      </w:r>
      <w:r>
        <w:rPr>
          <w:rStyle w:val="1"/>
        </w:rPr>
        <w:softHyphen/>
        <w:t>ily integrated by surrounding tissues, and resistant to the infection. However, postoperative pain and foreign body sensation constantly bothered pa</w:t>
      </w:r>
      <w:r>
        <w:rPr>
          <w:rStyle w:val="1"/>
        </w:rPr>
        <w:softHyphen/>
        <w:t xml:space="preserve">tients, and thus lightweight and </w:t>
      </w:r>
      <w:proofErr w:type="spellStart"/>
      <w:r>
        <w:rPr>
          <w:rStyle w:val="1"/>
        </w:rPr>
        <w:t>ultralightweight</w:t>
      </w:r>
      <w:proofErr w:type="spellEnd"/>
      <w:r>
        <w:rPr>
          <w:rStyle w:val="1"/>
        </w:rPr>
        <w:t xml:space="preserve"> meshes were developed. However, although the use of the lightweight mesh resulted in much less postoperative pain and reduced foreign body sen</w:t>
      </w:r>
      <w:r>
        <w:rPr>
          <w:rStyle w:val="1"/>
        </w:rPr>
        <w:softHyphen/>
        <w:t xml:space="preserve">sation compared with the use of the heavyweight </w:t>
      </w:r>
      <w:proofErr w:type="spellStart"/>
      <w:r>
        <w:rPr>
          <w:rStyle w:val="1"/>
        </w:rPr>
        <w:t>nonabsorbable</w:t>
      </w:r>
      <w:proofErr w:type="spellEnd"/>
      <w:r>
        <w:rPr>
          <w:rStyle w:val="1"/>
        </w:rPr>
        <w:t xml:space="preserve"> mesh, decreased </w:t>
      </w:r>
      <w:proofErr w:type="spellStart"/>
      <w:r>
        <w:rPr>
          <w:rStyle w:val="1"/>
        </w:rPr>
        <w:t>intraoperative</w:t>
      </w:r>
      <w:proofErr w:type="spellEnd"/>
      <w:r>
        <w:rPr>
          <w:rStyle w:val="1"/>
        </w:rPr>
        <w:t xml:space="preserve"> control and increased recurrence rates were more common. To maximize both </w:t>
      </w:r>
      <w:proofErr w:type="spellStart"/>
      <w:r>
        <w:rPr>
          <w:rStyle w:val="1"/>
        </w:rPr>
        <w:t>intraoperative</w:t>
      </w:r>
      <w:proofErr w:type="spellEnd"/>
      <w:r>
        <w:rPr>
          <w:rStyle w:val="1"/>
        </w:rPr>
        <w:t xml:space="preserve"> control and postoperative comfort as well as minimize the recurrence rates, partially absorbable prostheses have been recently developed and are made up of </w:t>
      </w:r>
      <w:proofErr w:type="spellStart"/>
      <w:r>
        <w:rPr>
          <w:rStyle w:val="1"/>
        </w:rPr>
        <w:t>nonabsorbable</w:t>
      </w:r>
      <w:proofErr w:type="spellEnd"/>
      <w:r>
        <w:rPr>
          <w:rStyle w:val="1"/>
        </w:rPr>
        <w:t xml:space="preserve"> materials, such as polypropylene as a standard, and abso</w:t>
      </w:r>
      <w:r w:rsidR="006F0E79">
        <w:rPr>
          <w:rStyle w:val="1"/>
        </w:rPr>
        <w:t xml:space="preserve">rbable materials, such as </w:t>
      </w:r>
      <w:proofErr w:type="spellStart"/>
      <w:r w:rsidR="006F0E79">
        <w:rPr>
          <w:rStyle w:val="1"/>
        </w:rPr>
        <w:t>poly</w:t>
      </w:r>
      <w:r>
        <w:rPr>
          <w:rStyle w:val="1"/>
        </w:rPr>
        <w:t>glactin</w:t>
      </w:r>
      <w:proofErr w:type="spellEnd"/>
      <w:r>
        <w:rPr>
          <w:rStyle w:val="1"/>
        </w:rPr>
        <w:t xml:space="preserve"> that allows leaving less foreign material in the recipient’s body without compromising the me</w:t>
      </w:r>
      <w:r>
        <w:rPr>
          <w:rStyle w:val="1"/>
        </w:rPr>
        <w:softHyphen/>
        <w:t>chanical resistance [15].</w:t>
      </w:r>
    </w:p>
    <w:p w:rsidR="00F55A17" w:rsidRDefault="001275F3">
      <w:pPr>
        <w:pStyle w:val="3"/>
        <w:framePr w:w="4574" w:h="13916" w:hRule="exact" w:wrap="none" w:vAnchor="page" w:hAnchor="page" w:x="1288" w:y="1394"/>
        <w:shd w:val="clear" w:color="auto" w:fill="auto"/>
        <w:spacing w:before="0" w:after="0" w:line="250" w:lineRule="exact"/>
        <w:ind w:right="20" w:firstLine="220"/>
      </w:pPr>
      <w:proofErr w:type="spellStart"/>
      <w:r>
        <w:rPr>
          <w:rStyle w:val="1"/>
        </w:rPr>
        <w:t>Preperitoneal</w:t>
      </w:r>
      <w:proofErr w:type="spellEnd"/>
      <w:r>
        <w:rPr>
          <w:rStyle w:val="1"/>
        </w:rPr>
        <w:t xml:space="preserve"> mesh reinforces the internal in</w:t>
      </w:r>
      <w:r>
        <w:rPr>
          <w:rStyle w:val="1"/>
        </w:rPr>
        <w:softHyphen/>
        <w:t xml:space="preserve">guinal ring, the </w:t>
      </w:r>
      <w:proofErr w:type="spellStart"/>
      <w:r>
        <w:rPr>
          <w:rStyle w:val="1"/>
        </w:rPr>
        <w:t>Hesselbach’s</w:t>
      </w:r>
      <w:proofErr w:type="spellEnd"/>
      <w:r>
        <w:rPr>
          <w:rStyle w:val="1"/>
        </w:rPr>
        <w:t xml:space="preserve"> triangle and annulus </w:t>
      </w:r>
      <w:proofErr w:type="spellStart"/>
      <w:r>
        <w:rPr>
          <w:rStyle w:val="1"/>
        </w:rPr>
        <w:t>femoralis</w:t>
      </w:r>
      <w:proofErr w:type="spellEnd"/>
      <w:r>
        <w:rPr>
          <w:rStyle w:val="1"/>
        </w:rPr>
        <w:t xml:space="preserve">, where the inguinal hernia sac develops. Therefore, </w:t>
      </w:r>
      <w:proofErr w:type="spellStart"/>
      <w:r>
        <w:rPr>
          <w:rStyle w:val="1"/>
        </w:rPr>
        <w:t>preperitoneal</w:t>
      </w:r>
      <w:proofErr w:type="spellEnd"/>
      <w:r>
        <w:rPr>
          <w:rStyle w:val="1"/>
        </w:rPr>
        <w:t xml:space="preserve"> repair is indicated for the treatment of indirect, direct and femoral hernias. The mesh was used in group 1. It is made up of monofilament polyester and a </w:t>
      </w:r>
      <w:proofErr w:type="spellStart"/>
      <w:r>
        <w:rPr>
          <w:rStyle w:val="1"/>
        </w:rPr>
        <w:t>resorbable</w:t>
      </w:r>
      <w:proofErr w:type="spellEnd"/>
      <w:r>
        <w:rPr>
          <w:rStyle w:val="1"/>
        </w:rPr>
        <w:t xml:space="preserve"> </w:t>
      </w:r>
      <w:proofErr w:type="spellStart"/>
      <w:r>
        <w:rPr>
          <w:rStyle w:val="1"/>
        </w:rPr>
        <w:t>polylactic</w:t>
      </w:r>
      <w:proofErr w:type="spellEnd"/>
      <w:r>
        <w:rPr>
          <w:rStyle w:val="1"/>
        </w:rPr>
        <w:t xml:space="preserve"> acid gripping system which perfects true </w:t>
      </w:r>
      <w:proofErr w:type="spellStart"/>
      <w:r>
        <w:rPr>
          <w:rStyle w:val="1"/>
          <w:lang w:val="de-DE"/>
        </w:rPr>
        <w:t>tension</w:t>
      </w:r>
      <w:r>
        <w:rPr>
          <w:rStyle w:val="1"/>
          <w:lang w:val="de-DE"/>
        </w:rPr>
        <w:softHyphen/>
        <w:t>free</w:t>
      </w:r>
      <w:proofErr w:type="spellEnd"/>
      <w:r>
        <w:rPr>
          <w:rStyle w:val="1"/>
        </w:rPr>
        <w:t xml:space="preserve"> repair. The </w:t>
      </w:r>
      <w:proofErr w:type="spellStart"/>
      <w:r>
        <w:rPr>
          <w:rStyle w:val="1"/>
        </w:rPr>
        <w:t>microhooks</w:t>
      </w:r>
      <w:proofErr w:type="spellEnd"/>
      <w:r>
        <w:rPr>
          <w:rStyle w:val="1"/>
        </w:rPr>
        <w:t xml:space="preserve"> cover the entire upper side of the material and allow anchoring the mesh to the tissue. Therefore, a smaller suture is required, and there is less chance of nerve entrapment that can be a reason for postoperative pain. Thus, the use of such self-fixing mesh in laparoscopic surgery is safe and feasible and may reduce postoperative pain. Our study confirms the hypothesis that the fixation of the mesh with sutures in group 2 is a time-con</w:t>
      </w:r>
      <w:r>
        <w:rPr>
          <w:rStyle w:val="1"/>
        </w:rPr>
        <w:softHyphen/>
        <w:t>suming procedure and accounts for the majority of</w:t>
      </w:r>
    </w:p>
    <w:p w:rsidR="00F55A17" w:rsidRDefault="001275F3">
      <w:pPr>
        <w:pStyle w:val="3"/>
        <w:framePr w:w="4565" w:h="13908" w:hRule="exact" w:wrap="none" w:vAnchor="page" w:hAnchor="page" w:x="6083" w:y="1391"/>
        <w:shd w:val="clear" w:color="auto" w:fill="auto"/>
        <w:spacing w:before="0" w:after="0" w:line="254" w:lineRule="exact"/>
        <w:ind w:right="20" w:firstLine="0"/>
      </w:pPr>
      <w:proofErr w:type="gramStart"/>
      <w:r>
        <w:rPr>
          <w:rStyle w:val="1"/>
        </w:rPr>
        <w:t>the</w:t>
      </w:r>
      <w:proofErr w:type="gramEnd"/>
      <w:r>
        <w:rPr>
          <w:rStyle w:val="1"/>
        </w:rPr>
        <w:t xml:space="preserve"> operating time. Consequently, open mesh repair is much more appropriate for all varieties of ingui</w:t>
      </w:r>
      <w:r>
        <w:rPr>
          <w:rStyle w:val="1"/>
        </w:rPr>
        <w:softHyphen/>
        <w:t>nal hernias such as sliding, irreducible, strangulated hernia as well as for patients with co-morbidity [2].</w:t>
      </w:r>
    </w:p>
    <w:p w:rsidR="00F55A17" w:rsidRDefault="001275F3">
      <w:pPr>
        <w:pStyle w:val="3"/>
        <w:framePr w:w="4565" w:h="13908" w:hRule="exact" w:wrap="none" w:vAnchor="page" w:hAnchor="page" w:x="6083" w:y="1391"/>
        <w:shd w:val="clear" w:color="auto" w:fill="auto"/>
        <w:spacing w:before="0" w:after="0" w:line="254" w:lineRule="exact"/>
        <w:ind w:left="20" w:right="20" w:firstLine="220"/>
      </w:pPr>
      <w:proofErr w:type="spellStart"/>
      <w:r>
        <w:rPr>
          <w:rStyle w:val="1"/>
        </w:rPr>
        <w:t>Seromas</w:t>
      </w:r>
      <w:proofErr w:type="spellEnd"/>
      <w:r>
        <w:rPr>
          <w:rStyle w:val="1"/>
        </w:rPr>
        <w:t xml:space="preserve"> are known to be the most common post</w:t>
      </w:r>
      <w:r>
        <w:rPr>
          <w:rStyle w:val="1"/>
        </w:rPr>
        <w:softHyphen/>
        <w:t>operative complication after TEP inguinal hernia repair [15], and they also occurred most often in this study.</w:t>
      </w:r>
    </w:p>
    <w:p w:rsidR="00F55A17" w:rsidRDefault="001275F3">
      <w:pPr>
        <w:pStyle w:val="3"/>
        <w:framePr w:w="4565" w:h="13908" w:hRule="exact" w:wrap="none" w:vAnchor="page" w:hAnchor="page" w:x="6083" w:y="1391"/>
        <w:shd w:val="clear" w:color="auto" w:fill="auto"/>
        <w:spacing w:before="0" w:after="0" w:line="254" w:lineRule="exact"/>
        <w:ind w:left="20" w:firstLine="220"/>
      </w:pPr>
      <w:r>
        <w:rPr>
          <w:rStyle w:val="1"/>
        </w:rPr>
        <w:t>The mean of VAS for pain scoring within the first</w:t>
      </w:r>
    </w:p>
    <w:p w:rsidR="00F55A17" w:rsidRDefault="001275F3" w:rsidP="006E6264">
      <w:pPr>
        <w:pStyle w:val="3"/>
        <w:framePr w:w="4565" w:h="13908" w:hRule="exact" w:wrap="none" w:vAnchor="page" w:hAnchor="page" w:x="6083" w:y="1391"/>
        <w:numPr>
          <w:ilvl w:val="0"/>
          <w:numId w:val="18"/>
        </w:numPr>
        <w:shd w:val="clear" w:color="auto" w:fill="auto"/>
        <w:tabs>
          <w:tab w:val="left" w:pos="289"/>
        </w:tabs>
        <w:spacing w:before="0" w:after="0" w:line="254" w:lineRule="exact"/>
        <w:ind w:left="0" w:firstLine="0"/>
      </w:pPr>
      <w:r>
        <w:rPr>
          <w:rStyle w:val="1"/>
        </w:rPr>
        <w:t>hours after surgery as well as within the next 24 hours gives evidence of less severe acute pain in the laparoscopic repa</w:t>
      </w:r>
      <w:r w:rsidR="00476FC9">
        <w:rPr>
          <w:rStyle w:val="1"/>
        </w:rPr>
        <w:t xml:space="preserve">ir group as compared to </w:t>
      </w:r>
      <w:proofErr w:type="spellStart"/>
      <w:r w:rsidR="00476FC9">
        <w:rPr>
          <w:rStyle w:val="1"/>
        </w:rPr>
        <w:t>Licten</w:t>
      </w:r>
      <w:r>
        <w:rPr>
          <w:rStyle w:val="1"/>
        </w:rPr>
        <w:t>stein</w:t>
      </w:r>
      <w:proofErr w:type="spellEnd"/>
      <w:r>
        <w:rPr>
          <w:rStyle w:val="1"/>
        </w:rPr>
        <w:t xml:space="preserve"> repair group and this difference is statistically significant. TEP repair produced less surgical trau</w:t>
      </w:r>
      <w:r>
        <w:rPr>
          <w:rStyle w:val="1"/>
        </w:rPr>
        <w:softHyphen/>
        <w:t>ma than open Lichtenstein hernia repair method. This result is similar to the results obtained in simi</w:t>
      </w:r>
      <w:r>
        <w:rPr>
          <w:rStyle w:val="1"/>
        </w:rPr>
        <w:softHyphen/>
        <w:t>lar comparative studies done in the past [7, 8].</w:t>
      </w:r>
    </w:p>
    <w:p w:rsidR="00F55A17" w:rsidRDefault="001275F3">
      <w:pPr>
        <w:pStyle w:val="3"/>
        <w:framePr w:w="4565" w:h="13908" w:hRule="exact" w:wrap="none" w:vAnchor="page" w:hAnchor="page" w:x="6083" w:y="1391"/>
        <w:shd w:val="clear" w:color="auto" w:fill="auto"/>
        <w:spacing w:before="0" w:after="0" w:line="254" w:lineRule="exact"/>
        <w:ind w:left="20" w:right="20" w:firstLine="220"/>
      </w:pPr>
      <w:r>
        <w:rPr>
          <w:rStyle w:val="1"/>
        </w:rPr>
        <w:t>The mean time taken to return to work was 2.15 times longer in group 2 than in group 1. It also con</w:t>
      </w:r>
      <w:r>
        <w:rPr>
          <w:rStyle w:val="1"/>
        </w:rPr>
        <w:softHyphen/>
        <w:t xml:space="preserve">firms the fact that TEP repair produced less surgical trauma than open </w:t>
      </w:r>
      <w:proofErr w:type="spellStart"/>
      <w:r>
        <w:rPr>
          <w:rStyle w:val="1"/>
        </w:rPr>
        <w:t>Lictenstein</w:t>
      </w:r>
      <w:proofErr w:type="spellEnd"/>
      <w:r>
        <w:rPr>
          <w:rStyle w:val="1"/>
        </w:rPr>
        <w:t xml:space="preserve"> hernia repair method.</w:t>
      </w:r>
    </w:p>
    <w:p w:rsidR="00F55A17" w:rsidRDefault="001275F3">
      <w:pPr>
        <w:pStyle w:val="3"/>
        <w:framePr w:w="4565" w:h="13908" w:hRule="exact" w:wrap="none" w:vAnchor="page" w:hAnchor="page" w:x="6083" w:y="1391"/>
        <w:shd w:val="clear" w:color="auto" w:fill="auto"/>
        <w:spacing w:before="0" w:after="0" w:line="254" w:lineRule="exact"/>
        <w:ind w:left="20" w:right="20" w:firstLine="220"/>
      </w:pPr>
      <w:r>
        <w:rPr>
          <w:rStyle w:val="1"/>
        </w:rPr>
        <w:t>There were no life-threatening complications, no recurrence of hernia over a 12-month median fol</w:t>
      </w:r>
      <w:r>
        <w:rPr>
          <w:rStyle w:val="1"/>
        </w:rPr>
        <w:softHyphen/>
        <w:t>low-up period in both groups. However, additional studies are necessary for further investigation of the previously observed recurrences.</w:t>
      </w:r>
    </w:p>
    <w:p w:rsidR="00F55A17" w:rsidRDefault="001275F3">
      <w:pPr>
        <w:pStyle w:val="3"/>
        <w:framePr w:w="4565" w:h="13908" w:hRule="exact" w:wrap="none" w:vAnchor="page" w:hAnchor="page" w:x="6083" w:y="1391"/>
        <w:shd w:val="clear" w:color="auto" w:fill="auto"/>
        <w:spacing w:before="0" w:after="0" w:line="254" w:lineRule="exact"/>
        <w:ind w:left="20" w:right="20" w:firstLine="220"/>
      </w:pPr>
      <w:r>
        <w:rPr>
          <w:rStyle w:val="1"/>
        </w:rPr>
        <w:t>The laparoscopic approach provides magnifica</w:t>
      </w:r>
      <w:r>
        <w:rPr>
          <w:rStyle w:val="1"/>
        </w:rPr>
        <w:softHyphen/>
        <w:t xml:space="preserve">tion of the surgical field for inspection of the entire </w:t>
      </w:r>
      <w:proofErr w:type="spellStart"/>
      <w:r>
        <w:rPr>
          <w:rStyle w:val="1"/>
        </w:rPr>
        <w:t>myopectineal</w:t>
      </w:r>
      <w:proofErr w:type="spellEnd"/>
      <w:r>
        <w:rPr>
          <w:rStyle w:val="1"/>
        </w:rPr>
        <w:t xml:space="preserve"> orifice well, allowing surgeons to re</w:t>
      </w:r>
      <w:r>
        <w:rPr>
          <w:rStyle w:val="1"/>
        </w:rPr>
        <w:softHyphen/>
        <w:t>pair any unexpected hernias simultaneously. Conse</w:t>
      </w:r>
      <w:r>
        <w:rPr>
          <w:rStyle w:val="1"/>
        </w:rPr>
        <w:softHyphen/>
        <w:t>quently, the recurrence rate can be reduced [3]. Our study noted the following benefits of laparoscopic surgery: less pain in the postoperative period, faster recovery and appropriate safety.</w:t>
      </w:r>
    </w:p>
    <w:p w:rsidR="00F55A17" w:rsidRDefault="001275F3">
      <w:pPr>
        <w:pStyle w:val="3"/>
        <w:framePr w:w="4565" w:h="13908" w:hRule="exact" w:wrap="none" w:vAnchor="page" w:hAnchor="page" w:x="6083" w:y="1391"/>
        <w:shd w:val="clear" w:color="auto" w:fill="auto"/>
        <w:spacing w:before="0" w:after="416" w:line="254" w:lineRule="exact"/>
        <w:ind w:left="20" w:right="20" w:firstLine="220"/>
      </w:pPr>
      <w:r>
        <w:rPr>
          <w:rStyle w:val="1"/>
        </w:rPr>
        <w:t xml:space="preserve">In this study, no mortalities were documented. In the literature, the mortality rate after an elective hernia repair doesn’t exceed 0.2 % and is related to the existing </w:t>
      </w:r>
      <w:proofErr w:type="spellStart"/>
      <w:r>
        <w:rPr>
          <w:rStyle w:val="1"/>
        </w:rPr>
        <w:t>comorbidities</w:t>
      </w:r>
      <w:proofErr w:type="spellEnd"/>
      <w:r>
        <w:rPr>
          <w:rStyle w:val="1"/>
        </w:rPr>
        <w:t xml:space="preserve"> [13].</w:t>
      </w:r>
    </w:p>
    <w:p w:rsidR="00F55A17" w:rsidRDefault="001275F3">
      <w:pPr>
        <w:pStyle w:val="45"/>
        <w:framePr w:w="4565" w:h="13908" w:hRule="exact" w:wrap="none" w:vAnchor="page" w:hAnchor="page" w:x="6083" w:y="1391"/>
        <w:shd w:val="clear" w:color="auto" w:fill="auto"/>
        <w:spacing w:before="0" w:after="0" w:line="260" w:lineRule="exact"/>
        <w:ind w:left="20"/>
      </w:pPr>
      <w:bookmarkStart w:id="14" w:name="bookmark14"/>
      <w:r>
        <w:rPr>
          <w:rStyle w:val="46"/>
          <w:b/>
          <w:bCs/>
        </w:rPr>
        <w:t>Conclusions</w:t>
      </w:r>
      <w:bookmarkEnd w:id="14"/>
    </w:p>
    <w:p w:rsidR="00F55A17" w:rsidRDefault="001275F3">
      <w:pPr>
        <w:pStyle w:val="3"/>
        <w:framePr w:w="4565" w:h="13908" w:hRule="exact" w:wrap="none" w:vAnchor="page" w:hAnchor="page" w:x="6083" w:y="1391"/>
        <w:shd w:val="clear" w:color="auto" w:fill="auto"/>
        <w:spacing w:before="0" w:after="472" w:line="254" w:lineRule="exact"/>
        <w:ind w:left="20" w:right="20" w:firstLine="0"/>
      </w:pPr>
      <w:r>
        <w:rPr>
          <w:rStyle w:val="1"/>
        </w:rPr>
        <w:t xml:space="preserve">Totally </w:t>
      </w:r>
      <w:proofErr w:type="spellStart"/>
      <w:r>
        <w:rPr>
          <w:rStyle w:val="1"/>
        </w:rPr>
        <w:t>extraperitoneal</w:t>
      </w:r>
      <w:proofErr w:type="spellEnd"/>
      <w:r>
        <w:rPr>
          <w:rStyle w:val="1"/>
        </w:rPr>
        <w:t xml:space="preserve"> hernia repair shows poten</w:t>
      </w:r>
      <w:r>
        <w:rPr>
          <w:rStyle w:val="1"/>
        </w:rPr>
        <w:softHyphen/>
        <w:t>tial benefits over Lichtenstein repair for primary unilateral inguinal hernias as it ensures less pain in the postoperative period and early return to work. Continuous innovations and improved technolo</w:t>
      </w:r>
      <w:r>
        <w:rPr>
          <w:rStyle w:val="1"/>
        </w:rPr>
        <w:softHyphen/>
        <w:t xml:space="preserve">gies will ultimately determine whether totally </w:t>
      </w:r>
      <w:r>
        <w:rPr>
          <w:rStyle w:val="1"/>
          <w:lang w:val="de-DE"/>
        </w:rPr>
        <w:t>ex</w:t>
      </w:r>
      <w:r>
        <w:rPr>
          <w:rStyle w:val="1"/>
          <w:lang w:val="de-DE"/>
        </w:rPr>
        <w:softHyphen/>
        <w:t>traperitoneal</w:t>
      </w:r>
      <w:r>
        <w:rPr>
          <w:rStyle w:val="1"/>
        </w:rPr>
        <w:t xml:space="preserve"> hernia repair will become a generally accepted method in surgery.</w:t>
      </w:r>
    </w:p>
    <w:p w:rsidR="00F55A17" w:rsidRDefault="001275F3">
      <w:pPr>
        <w:pStyle w:val="83"/>
        <w:framePr w:w="4565" w:h="13908" w:hRule="exact" w:wrap="none" w:vAnchor="page" w:hAnchor="page" w:x="6083" w:y="1391"/>
        <w:shd w:val="clear" w:color="auto" w:fill="auto"/>
        <w:spacing w:before="0" w:after="0" w:line="190" w:lineRule="exact"/>
        <w:ind w:left="20" w:firstLine="0"/>
      </w:pPr>
      <w:r>
        <w:rPr>
          <w:rStyle w:val="895pt0pt"/>
        </w:rPr>
        <w:t>A</w:t>
      </w:r>
      <w:r>
        <w:rPr>
          <w:rStyle w:val="84"/>
          <w:b/>
          <w:bCs/>
        </w:rPr>
        <w:t>cknowledgements</w:t>
      </w:r>
    </w:p>
    <w:p w:rsidR="00F55A17" w:rsidRDefault="001275F3">
      <w:pPr>
        <w:pStyle w:val="83"/>
        <w:framePr w:w="4565" w:h="13908" w:hRule="exact" w:wrap="none" w:vAnchor="page" w:hAnchor="page" w:x="6083" w:y="1391"/>
        <w:shd w:val="clear" w:color="auto" w:fill="auto"/>
        <w:spacing w:before="0" w:after="0" w:line="197" w:lineRule="exact"/>
        <w:ind w:left="20" w:right="20" w:firstLine="0"/>
        <w:jc w:val="left"/>
      </w:pPr>
      <w:r>
        <w:rPr>
          <w:rStyle w:val="84"/>
          <w:b/>
          <w:bCs/>
        </w:rPr>
        <w:t xml:space="preserve">The authors gratefully acknowledge the support of the </w:t>
      </w:r>
      <w:proofErr w:type="spellStart"/>
      <w:r>
        <w:rPr>
          <w:rStyle w:val="84"/>
          <w:b/>
          <w:bCs/>
        </w:rPr>
        <w:t>Bogomolets</w:t>
      </w:r>
      <w:proofErr w:type="spellEnd"/>
      <w:r>
        <w:rPr>
          <w:rStyle w:val="84"/>
          <w:b/>
          <w:bCs/>
        </w:rPr>
        <w:t xml:space="preserve"> National Medical University administration and the Clinic «</w:t>
      </w:r>
      <w:proofErr w:type="spellStart"/>
      <w:r>
        <w:rPr>
          <w:rStyle w:val="84"/>
          <w:b/>
          <w:bCs/>
        </w:rPr>
        <w:t>Medikom</w:t>
      </w:r>
      <w:proofErr w:type="spellEnd"/>
      <w:r>
        <w:rPr>
          <w:rStyle w:val="84"/>
          <w:b/>
          <w:bCs/>
        </w:rPr>
        <w:t>» administration and its staff.</w:t>
      </w:r>
    </w:p>
    <w:p w:rsidR="00F55A17" w:rsidRDefault="001275F3">
      <w:pPr>
        <w:pStyle w:val="a5"/>
        <w:framePr w:wrap="none" w:vAnchor="page" w:hAnchor="page" w:x="1269" w:y="15809"/>
        <w:shd w:val="clear" w:color="auto" w:fill="auto"/>
        <w:spacing w:line="160" w:lineRule="exact"/>
        <w:ind w:left="20"/>
      </w:pPr>
      <w:r>
        <w:rPr>
          <w:rStyle w:val="a6"/>
          <w:b/>
          <w:bCs/>
        </w:rPr>
        <w:t xml:space="preserve">General Surgery </w:t>
      </w:r>
      <w:r>
        <w:rPr>
          <w:rStyle w:val="0pt"/>
        </w:rPr>
        <w:t>Загальна хірургія</w:t>
      </w:r>
      <w:r>
        <w:rPr>
          <w:rStyle w:val="a6"/>
          <w:b/>
          <w:bCs/>
          <w:lang w:val="uk-UA"/>
        </w:rPr>
        <w:t xml:space="preserve"> </w:t>
      </w:r>
      <w:r>
        <w:rPr>
          <w:rStyle w:val="a6"/>
          <w:b/>
          <w:bCs/>
        </w:rPr>
        <w:t>• 2021 • №1</w:t>
      </w:r>
    </w:p>
    <w:p w:rsidR="00F55A17" w:rsidRDefault="001275F3">
      <w:pPr>
        <w:pStyle w:val="50"/>
        <w:framePr w:wrap="none" w:vAnchor="page" w:hAnchor="page" w:x="10384" w:y="15826"/>
        <w:shd w:val="clear" w:color="auto" w:fill="auto"/>
        <w:spacing w:line="160" w:lineRule="exact"/>
        <w:ind w:left="20"/>
      </w:pPr>
      <w:r>
        <w:rPr>
          <w:rStyle w:val="51"/>
          <w:b/>
          <w:bCs/>
          <w:i/>
          <w:iCs/>
          <w:lang w:val="en-US"/>
        </w:rPr>
        <w:t>33</w:t>
      </w:r>
    </w:p>
    <w:p w:rsidR="00F55A17" w:rsidRDefault="00F55A17">
      <w:pPr>
        <w:rPr>
          <w:sz w:val="2"/>
          <w:szCs w:val="2"/>
        </w:rPr>
        <w:sectPr w:rsidR="00F55A17">
          <w:pgSz w:w="11906" w:h="16838"/>
          <w:pgMar w:top="0" w:right="0" w:bottom="0" w:left="0" w:header="0" w:footer="3" w:gutter="0"/>
          <w:cols w:space="720"/>
          <w:noEndnote/>
          <w:docGrid w:linePitch="360"/>
        </w:sectPr>
      </w:pPr>
    </w:p>
    <w:p w:rsidR="00F55A17" w:rsidRDefault="001275F3" w:rsidP="00D037B7">
      <w:pPr>
        <w:pStyle w:val="80"/>
        <w:framePr w:w="2216" w:wrap="none" w:vAnchor="page" w:hAnchor="page" w:x="1262" w:y="687"/>
        <w:shd w:val="clear" w:color="auto" w:fill="auto"/>
        <w:spacing w:line="160" w:lineRule="exact"/>
        <w:ind w:left="20"/>
      </w:pPr>
      <w:r>
        <w:rPr>
          <w:rStyle w:val="81"/>
          <w:i/>
          <w:iCs/>
          <w:lang w:val="de-DE"/>
        </w:rPr>
        <w:lastRenderedPageBreak/>
        <w:t xml:space="preserve">H. O. </w:t>
      </w:r>
      <w:proofErr w:type="spellStart"/>
      <w:r>
        <w:rPr>
          <w:rStyle w:val="81"/>
          <w:i/>
          <w:iCs/>
          <w:lang w:val="de-DE"/>
        </w:rPr>
        <w:t>Havrylov</w:t>
      </w:r>
      <w:proofErr w:type="spellEnd"/>
      <w:r>
        <w:rPr>
          <w:rStyle w:val="81"/>
          <w:i/>
          <w:iCs/>
          <w:lang w:val="de-DE"/>
        </w:rPr>
        <w:t xml:space="preserve">, O. V. </w:t>
      </w:r>
      <w:proofErr w:type="spellStart"/>
      <w:r>
        <w:rPr>
          <w:rStyle w:val="81"/>
          <w:i/>
          <w:iCs/>
          <w:lang w:val="de-DE"/>
        </w:rPr>
        <w:t>Shulyarenko</w:t>
      </w:r>
      <w:proofErr w:type="spellEnd"/>
    </w:p>
    <w:p w:rsidR="00F55A17" w:rsidRDefault="001275F3">
      <w:pPr>
        <w:pStyle w:val="83"/>
        <w:framePr w:w="4531" w:h="8539" w:hRule="exact" w:wrap="none" w:vAnchor="page" w:hAnchor="page" w:x="1290" w:y="1292"/>
        <w:shd w:val="clear" w:color="auto" w:fill="auto"/>
        <w:spacing w:before="0" w:after="0" w:line="190" w:lineRule="exact"/>
        <w:ind w:left="300"/>
        <w:jc w:val="left"/>
      </w:pPr>
      <w:r>
        <w:rPr>
          <w:rStyle w:val="895pt0pt"/>
        </w:rPr>
        <w:t>D</w:t>
      </w:r>
      <w:r>
        <w:rPr>
          <w:rStyle w:val="84"/>
          <w:b/>
          <w:bCs/>
        </w:rPr>
        <w:t>eclaration of interests</w:t>
      </w:r>
    </w:p>
    <w:p w:rsidR="00F55A17" w:rsidRDefault="001275F3">
      <w:pPr>
        <w:pStyle w:val="83"/>
        <w:framePr w:w="4531" w:h="8539" w:hRule="exact" w:wrap="none" w:vAnchor="page" w:hAnchor="page" w:x="1290" w:y="1292"/>
        <w:shd w:val="clear" w:color="auto" w:fill="auto"/>
        <w:spacing w:before="0" w:after="199" w:line="264" w:lineRule="exact"/>
        <w:ind w:left="20" w:right="120" w:firstLine="0"/>
        <w:jc w:val="left"/>
      </w:pPr>
      <w:r>
        <w:rPr>
          <w:rStyle w:val="84"/>
          <w:b/>
          <w:bCs/>
        </w:rPr>
        <w:t xml:space="preserve">Authors declare that they have no conflicts of interest. </w:t>
      </w:r>
      <w:proofErr w:type="gramStart"/>
      <w:r>
        <w:rPr>
          <w:rStyle w:val="84"/>
          <w:b/>
          <w:bCs/>
        </w:rPr>
        <w:t>Funding.</w:t>
      </w:r>
      <w:proofErr w:type="gramEnd"/>
      <w:r>
        <w:rPr>
          <w:rStyle w:val="84"/>
          <w:b/>
          <w:bCs/>
        </w:rPr>
        <w:t xml:space="preserve"> No grants or support were used in this study.</w:t>
      </w:r>
    </w:p>
    <w:p w:rsidR="00F55A17" w:rsidRDefault="001275F3">
      <w:pPr>
        <w:pStyle w:val="83"/>
        <w:framePr w:w="4531" w:h="8539" w:hRule="exact" w:wrap="none" w:vAnchor="page" w:hAnchor="page" w:x="1290" w:y="1292"/>
        <w:shd w:val="clear" w:color="auto" w:fill="auto"/>
        <w:spacing w:before="0" w:after="0" w:line="240" w:lineRule="exact"/>
        <w:ind w:left="20" w:right="120" w:firstLine="0"/>
        <w:jc w:val="left"/>
      </w:pPr>
      <w:r>
        <w:rPr>
          <w:rStyle w:val="895pt0pt"/>
        </w:rPr>
        <w:t>E</w:t>
      </w:r>
      <w:r>
        <w:rPr>
          <w:rStyle w:val="84"/>
          <w:b/>
          <w:bCs/>
        </w:rPr>
        <w:t>thics approval and written informed consents statements</w:t>
      </w:r>
    </w:p>
    <w:p w:rsidR="00F55A17" w:rsidRDefault="001275F3">
      <w:pPr>
        <w:pStyle w:val="83"/>
        <w:framePr w:w="4531" w:h="8539" w:hRule="exact" w:wrap="none" w:vAnchor="page" w:hAnchor="page" w:x="1290" w:y="1292"/>
        <w:shd w:val="clear" w:color="auto" w:fill="auto"/>
        <w:spacing w:before="0" w:after="0" w:line="192" w:lineRule="exact"/>
        <w:ind w:left="20" w:right="120" w:firstLine="0"/>
        <w:jc w:val="left"/>
      </w:pPr>
      <w:r>
        <w:rPr>
          <w:rStyle w:val="84"/>
          <w:b/>
          <w:bCs/>
        </w:rPr>
        <w:t>All procedures, performed in the study and involving human participants, were carried out in accordance with the ethical standards of the institutional and/or national research committee and with the 1964 Helsinki declaration and its later amendments or comparable ethical standards.</w:t>
      </w:r>
    </w:p>
    <w:p w:rsidR="00F55A17" w:rsidRDefault="001275F3">
      <w:pPr>
        <w:pStyle w:val="83"/>
        <w:framePr w:w="4531" w:h="8539" w:hRule="exact" w:wrap="none" w:vAnchor="page" w:hAnchor="page" w:x="1290" w:y="1292"/>
        <w:shd w:val="clear" w:color="auto" w:fill="auto"/>
        <w:spacing w:before="0" w:after="182" w:line="192" w:lineRule="exact"/>
        <w:ind w:left="20" w:right="120" w:firstLine="0"/>
        <w:jc w:val="left"/>
      </w:pPr>
      <w:r>
        <w:rPr>
          <w:rStyle w:val="84"/>
          <w:b/>
          <w:bCs/>
        </w:rPr>
        <w:t>Written informed consent was obtained from all individual participants included in the study.</w:t>
      </w:r>
    </w:p>
    <w:p w:rsidR="00F55A17" w:rsidRDefault="001275F3">
      <w:pPr>
        <w:pStyle w:val="83"/>
        <w:framePr w:w="4531" w:h="8539" w:hRule="exact" w:wrap="none" w:vAnchor="page" w:hAnchor="page" w:x="1290" w:y="1292"/>
        <w:shd w:val="clear" w:color="auto" w:fill="auto"/>
        <w:spacing w:before="0" w:after="6" w:line="190" w:lineRule="exact"/>
        <w:ind w:left="300"/>
        <w:jc w:val="left"/>
      </w:pPr>
      <w:r>
        <w:rPr>
          <w:rStyle w:val="895pt0pt"/>
        </w:rPr>
        <w:t>A</w:t>
      </w:r>
      <w:r>
        <w:rPr>
          <w:rStyle w:val="84"/>
          <w:b/>
          <w:bCs/>
        </w:rPr>
        <w:t>uthor contributions</w:t>
      </w:r>
    </w:p>
    <w:p w:rsidR="00F55A17" w:rsidRDefault="001275F3">
      <w:pPr>
        <w:pStyle w:val="83"/>
        <w:framePr w:w="4531" w:h="8539" w:hRule="exact" w:wrap="none" w:vAnchor="page" w:hAnchor="page" w:x="1290" w:y="1292"/>
        <w:numPr>
          <w:ilvl w:val="0"/>
          <w:numId w:val="14"/>
        </w:numPr>
        <w:shd w:val="clear" w:color="auto" w:fill="auto"/>
        <w:tabs>
          <w:tab w:val="left" w:pos="282"/>
        </w:tabs>
        <w:spacing w:before="0" w:after="0" w:line="170" w:lineRule="exact"/>
        <w:ind w:left="300"/>
      </w:pPr>
      <w:r>
        <w:rPr>
          <w:rStyle w:val="84"/>
          <w:b/>
          <w:bCs/>
        </w:rPr>
        <w:t xml:space="preserve">O. </w:t>
      </w:r>
      <w:proofErr w:type="spellStart"/>
      <w:r>
        <w:rPr>
          <w:rStyle w:val="84"/>
          <w:b/>
          <w:bCs/>
        </w:rPr>
        <w:t>Havrylov</w:t>
      </w:r>
      <w:proofErr w:type="spellEnd"/>
      <w:r>
        <w:rPr>
          <w:rStyle w:val="84"/>
          <w:b/>
          <w:bCs/>
        </w:rPr>
        <w:t>: the implementation of the research;</w:t>
      </w:r>
    </w:p>
    <w:p w:rsidR="00F55A17" w:rsidRDefault="001275F3">
      <w:pPr>
        <w:pStyle w:val="83"/>
        <w:framePr w:w="4531" w:h="8539" w:hRule="exact" w:wrap="none" w:vAnchor="page" w:hAnchor="page" w:x="1290" w:y="1292"/>
        <w:shd w:val="clear" w:color="auto" w:fill="auto"/>
        <w:spacing w:before="0" w:after="302" w:line="192" w:lineRule="exact"/>
        <w:ind w:left="20" w:right="120" w:firstLine="0"/>
        <w:jc w:val="left"/>
      </w:pPr>
      <w:r>
        <w:rPr>
          <w:rStyle w:val="84"/>
          <w:b/>
          <w:bCs/>
        </w:rPr>
        <w:t xml:space="preserve">O. V. </w:t>
      </w:r>
      <w:proofErr w:type="spellStart"/>
      <w:r>
        <w:rPr>
          <w:rStyle w:val="84"/>
          <w:b/>
          <w:bCs/>
        </w:rPr>
        <w:t>Shulyarenko</w:t>
      </w:r>
      <w:proofErr w:type="spellEnd"/>
      <w:r>
        <w:rPr>
          <w:rStyle w:val="84"/>
          <w:b/>
          <w:bCs/>
        </w:rPr>
        <w:t>: to the design of the research, the analysis of its results and manuscript writing.</w:t>
      </w:r>
    </w:p>
    <w:p w:rsidR="00F55A17" w:rsidRDefault="001275F3">
      <w:pPr>
        <w:pStyle w:val="83"/>
        <w:framePr w:w="4531" w:h="8539" w:hRule="exact" w:wrap="none" w:vAnchor="page" w:hAnchor="page" w:x="1290" w:y="1292"/>
        <w:shd w:val="clear" w:color="auto" w:fill="auto"/>
        <w:spacing w:before="0" w:after="0" w:line="190" w:lineRule="exact"/>
        <w:ind w:left="300"/>
      </w:pPr>
      <w:r>
        <w:rPr>
          <w:rStyle w:val="895pt0pt0"/>
        </w:rPr>
        <w:t>R</w:t>
      </w:r>
      <w:r>
        <w:rPr>
          <w:rStyle w:val="85"/>
          <w:b/>
          <w:bCs/>
        </w:rPr>
        <w:t>eferences</w:t>
      </w:r>
    </w:p>
    <w:p w:rsidR="00F55A17" w:rsidRDefault="001275F3">
      <w:pPr>
        <w:pStyle w:val="160"/>
        <w:framePr w:w="4531" w:h="8539" w:hRule="exact" w:wrap="none" w:vAnchor="page" w:hAnchor="page" w:x="1290" w:y="1292"/>
        <w:numPr>
          <w:ilvl w:val="0"/>
          <w:numId w:val="14"/>
        </w:numPr>
        <w:shd w:val="clear" w:color="auto" w:fill="auto"/>
        <w:tabs>
          <w:tab w:val="left" w:pos="282"/>
        </w:tabs>
        <w:spacing w:before="0" w:line="168" w:lineRule="exact"/>
        <w:ind w:left="300" w:right="120"/>
        <w:jc w:val="left"/>
      </w:pPr>
      <w:proofErr w:type="spellStart"/>
      <w:r>
        <w:rPr>
          <w:rStyle w:val="163"/>
        </w:rPr>
        <w:t>Anadol</w:t>
      </w:r>
      <w:proofErr w:type="spellEnd"/>
      <w:r>
        <w:rPr>
          <w:rStyle w:val="163"/>
        </w:rPr>
        <w:t xml:space="preserve"> AZ, </w:t>
      </w:r>
      <w:proofErr w:type="gramStart"/>
      <w:r>
        <w:rPr>
          <w:rStyle w:val="163"/>
        </w:rPr>
        <w:t>Akin</w:t>
      </w:r>
      <w:proofErr w:type="gramEnd"/>
      <w:r>
        <w:rPr>
          <w:rStyle w:val="163"/>
        </w:rPr>
        <w:t xml:space="preserve"> M, </w:t>
      </w:r>
      <w:proofErr w:type="spellStart"/>
      <w:r>
        <w:rPr>
          <w:rStyle w:val="163"/>
        </w:rPr>
        <w:t>Kurukahvecioglu</w:t>
      </w:r>
      <w:proofErr w:type="spellEnd"/>
      <w:r>
        <w:rPr>
          <w:rStyle w:val="163"/>
        </w:rPr>
        <w:t xml:space="preserve"> O, et al. A prospective comparative study of the efficacy of conventional Lichten</w:t>
      </w:r>
      <w:r>
        <w:rPr>
          <w:rStyle w:val="163"/>
        </w:rPr>
        <w:softHyphen/>
        <w:t xml:space="preserve">stein versus self-adhesive mesh for inguinal hernia. </w:t>
      </w:r>
      <w:proofErr w:type="spellStart"/>
      <w:r>
        <w:rPr>
          <w:rStyle w:val="163"/>
        </w:rPr>
        <w:t>Surg</w:t>
      </w:r>
      <w:proofErr w:type="spellEnd"/>
      <w:r>
        <w:rPr>
          <w:rStyle w:val="163"/>
        </w:rPr>
        <w:t xml:space="preserve"> Today 2011</w:t>
      </w:r>
      <w:proofErr w:type="gramStart"/>
      <w:r>
        <w:rPr>
          <w:rStyle w:val="163"/>
        </w:rPr>
        <w:t>;41</w:t>
      </w:r>
      <w:proofErr w:type="gramEnd"/>
      <w:r>
        <w:rPr>
          <w:rStyle w:val="163"/>
        </w:rPr>
        <w:t xml:space="preserve">(11):1498-503. </w:t>
      </w:r>
      <w:hyperlink r:id="rId25" w:history="1">
        <w:r>
          <w:rPr>
            <w:rStyle w:val="a3"/>
          </w:rPr>
          <w:t>https://doi.org/10.1007/s00595-011-</w:t>
        </w:r>
      </w:hyperlink>
      <w:r>
        <w:rPr>
          <w:rStyle w:val="163"/>
        </w:rPr>
        <w:t xml:space="preserve"> 4545-8.</w:t>
      </w:r>
    </w:p>
    <w:p w:rsidR="00F55A17" w:rsidRDefault="001275F3">
      <w:pPr>
        <w:pStyle w:val="160"/>
        <w:framePr w:w="4531" w:h="8539" w:hRule="exact" w:wrap="none" w:vAnchor="page" w:hAnchor="page" w:x="1290" w:y="1292"/>
        <w:numPr>
          <w:ilvl w:val="0"/>
          <w:numId w:val="15"/>
        </w:numPr>
        <w:shd w:val="clear" w:color="auto" w:fill="auto"/>
        <w:tabs>
          <w:tab w:val="left" w:pos="282"/>
        </w:tabs>
        <w:spacing w:before="0" w:line="168" w:lineRule="exact"/>
        <w:ind w:left="300" w:right="120"/>
      </w:pPr>
      <w:r>
        <w:rPr>
          <w:rStyle w:val="163"/>
        </w:rPr>
        <w:t>Bowling K, El-</w:t>
      </w:r>
      <w:proofErr w:type="spellStart"/>
      <w:r>
        <w:rPr>
          <w:rStyle w:val="163"/>
        </w:rPr>
        <w:t>Badawy</w:t>
      </w:r>
      <w:proofErr w:type="spellEnd"/>
      <w:r>
        <w:rPr>
          <w:rStyle w:val="163"/>
        </w:rPr>
        <w:t xml:space="preserve"> S, </w:t>
      </w:r>
      <w:proofErr w:type="spellStart"/>
      <w:r>
        <w:rPr>
          <w:rStyle w:val="163"/>
        </w:rPr>
        <w:t>Massri</w:t>
      </w:r>
      <w:proofErr w:type="spellEnd"/>
      <w:r>
        <w:rPr>
          <w:rStyle w:val="163"/>
        </w:rPr>
        <w:t xml:space="preserve"> E, et al. Laparoscopic and open inguinal hernia repair: Patient reported outcomes in the elderly from a single centre-A prospective cohort study. </w:t>
      </w:r>
      <w:proofErr w:type="spellStart"/>
      <w:r>
        <w:rPr>
          <w:rStyle w:val="163"/>
        </w:rPr>
        <w:t>Annal</w:t>
      </w:r>
      <w:proofErr w:type="spellEnd"/>
      <w:r>
        <w:rPr>
          <w:rStyle w:val="163"/>
        </w:rPr>
        <w:t xml:space="preserve"> Med Surg. 2017 Oct;22:12-5 </w:t>
      </w:r>
      <w:hyperlink r:id="rId26" w:history="1">
        <w:r>
          <w:rPr>
            <w:rStyle w:val="a3"/>
          </w:rPr>
          <w:t>https://doi.org/10.1016/j.amsu.2017.08.013</w:t>
        </w:r>
      </w:hyperlink>
    </w:p>
    <w:p w:rsidR="00F55A17" w:rsidRDefault="001275F3">
      <w:pPr>
        <w:pStyle w:val="160"/>
        <w:framePr w:w="4531" w:h="8539" w:hRule="exact" w:wrap="none" w:vAnchor="page" w:hAnchor="page" w:x="1290" w:y="1292"/>
        <w:numPr>
          <w:ilvl w:val="0"/>
          <w:numId w:val="15"/>
        </w:numPr>
        <w:shd w:val="clear" w:color="auto" w:fill="auto"/>
        <w:tabs>
          <w:tab w:val="left" w:pos="282"/>
        </w:tabs>
        <w:spacing w:before="0" w:line="168" w:lineRule="exact"/>
        <w:ind w:left="300" w:right="120"/>
      </w:pPr>
      <w:proofErr w:type="spellStart"/>
      <w:r>
        <w:rPr>
          <w:rStyle w:val="163"/>
        </w:rPr>
        <w:t>Dulucq</w:t>
      </w:r>
      <w:proofErr w:type="spellEnd"/>
      <w:r>
        <w:rPr>
          <w:rStyle w:val="163"/>
        </w:rPr>
        <w:t xml:space="preserve"> JL, </w:t>
      </w:r>
      <w:proofErr w:type="spellStart"/>
      <w:r>
        <w:rPr>
          <w:rStyle w:val="163"/>
        </w:rPr>
        <w:t>Wintringer</w:t>
      </w:r>
      <w:proofErr w:type="spellEnd"/>
      <w:r>
        <w:rPr>
          <w:rStyle w:val="163"/>
        </w:rPr>
        <w:t xml:space="preserve"> P, </w:t>
      </w:r>
      <w:proofErr w:type="spellStart"/>
      <w:r>
        <w:rPr>
          <w:rStyle w:val="163"/>
        </w:rPr>
        <w:t>Mahajna</w:t>
      </w:r>
      <w:proofErr w:type="spellEnd"/>
      <w:r>
        <w:rPr>
          <w:rStyle w:val="163"/>
        </w:rPr>
        <w:t xml:space="preserve"> A. Laparoscopic totally </w:t>
      </w:r>
      <w:proofErr w:type="spellStart"/>
      <w:r>
        <w:rPr>
          <w:rStyle w:val="163"/>
          <w:lang w:val="de-DE"/>
        </w:rPr>
        <w:t>extra</w:t>
      </w:r>
      <w:r>
        <w:rPr>
          <w:rStyle w:val="163"/>
          <w:lang w:val="de-DE"/>
        </w:rPr>
        <w:softHyphen/>
        <w:t>peritoneal</w:t>
      </w:r>
      <w:proofErr w:type="spellEnd"/>
      <w:r>
        <w:rPr>
          <w:rStyle w:val="163"/>
        </w:rPr>
        <w:t xml:space="preserve"> inguinal hernia repair: lessons learned from 3100 her</w:t>
      </w:r>
      <w:r>
        <w:rPr>
          <w:rStyle w:val="163"/>
        </w:rPr>
        <w:softHyphen/>
        <w:t xml:space="preserve">nia repairs over 15 years. </w:t>
      </w:r>
      <w:proofErr w:type="spellStart"/>
      <w:r>
        <w:rPr>
          <w:rStyle w:val="163"/>
        </w:rPr>
        <w:t>Surg</w:t>
      </w:r>
      <w:proofErr w:type="spellEnd"/>
      <w:r>
        <w:rPr>
          <w:rStyle w:val="163"/>
        </w:rPr>
        <w:t xml:space="preserve"> </w:t>
      </w:r>
      <w:proofErr w:type="spellStart"/>
      <w:r>
        <w:rPr>
          <w:rStyle w:val="163"/>
        </w:rPr>
        <w:t>Endosc</w:t>
      </w:r>
      <w:proofErr w:type="spellEnd"/>
      <w:r>
        <w:rPr>
          <w:rStyle w:val="163"/>
        </w:rPr>
        <w:t xml:space="preserve"> 2009</w:t>
      </w:r>
      <w:proofErr w:type="gramStart"/>
      <w:r>
        <w:rPr>
          <w:rStyle w:val="163"/>
        </w:rPr>
        <w:t>;23:482</w:t>
      </w:r>
      <w:proofErr w:type="gramEnd"/>
      <w:r>
        <w:rPr>
          <w:rStyle w:val="163"/>
        </w:rPr>
        <w:t xml:space="preserve">-6. </w:t>
      </w:r>
      <w:hyperlink r:id="rId27" w:history="1">
        <w:r>
          <w:rPr>
            <w:rStyle w:val="a3"/>
          </w:rPr>
          <w:t>https://doi</w:t>
        </w:r>
      </w:hyperlink>
      <w:r>
        <w:rPr>
          <w:rStyle w:val="163"/>
        </w:rPr>
        <w:t>. org/10.1007/s00464-008-0118-3.</w:t>
      </w:r>
    </w:p>
    <w:p w:rsidR="00F55A17" w:rsidRDefault="001275F3">
      <w:pPr>
        <w:pStyle w:val="160"/>
        <w:framePr w:w="4531" w:h="8539" w:hRule="exact" w:wrap="none" w:vAnchor="page" w:hAnchor="page" w:x="1290" w:y="1292"/>
        <w:numPr>
          <w:ilvl w:val="0"/>
          <w:numId w:val="15"/>
        </w:numPr>
        <w:shd w:val="clear" w:color="auto" w:fill="auto"/>
        <w:tabs>
          <w:tab w:val="left" w:pos="282"/>
        </w:tabs>
        <w:spacing w:before="0" w:line="168" w:lineRule="exact"/>
        <w:ind w:left="300" w:right="120"/>
      </w:pPr>
      <w:proofErr w:type="spellStart"/>
      <w:r>
        <w:rPr>
          <w:rStyle w:val="163"/>
        </w:rPr>
        <w:t>Feleshtynsky</w:t>
      </w:r>
      <w:proofErr w:type="spellEnd"/>
      <w:r>
        <w:rPr>
          <w:rStyle w:val="163"/>
        </w:rPr>
        <w:t xml:space="preserve"> </w:t>
      </w:r>
      <w:proofErr w:type="spellStart"/>
      <w:r>
        <w:rPr>
          <w:rStyle w:val="163"/>
        </w:rPr>
        <w:t>YaP</w:t>
      </w:r>
      <w:proofErr w:type="spellEnd"/>
      <w:r>
        <w:rPr>
          <w:rStyle w:val="163"/>
        </w:rPr>
        <w:t xml:space="preserve">, </w:t>
      </w:r>
      <w:proofErr w:type="spellStart"/>
      <w:r>
        <w:rPr>
          <w:rStyle w:val="163"/>
        </w:rPr>
        <w:t>Shtaier</w:t>
      </w:r>
      <w:proofErr w:type="spellEnd"/>
      <w:r>
        <w:rPr>
          <w:rStyle w:val="163"/>
        </w:rPr>
        <w:t xml:space="preserve"> A. An improved </w:t>
      </w:r>
      <w:proofErr w:type="spellStart"/>
      <w:r>
        <w:rPr>
          <w:rStyle w:val="163"/>
        </w:rPr>
        <w:t>transabdominal</w:t>
      </w:r>
      <w:proofErr w:type="spellEnd"/>
      <w:r>
        <w:rPr>
          <w:rStyle w:val="163"/>
        </w:rPr>
        <w:t xml:space="preserve"> pre- peritoneal </w:t>
      </w:r>
      <w:proofErr w:type="spellStart"/>
      <w:r>
        <w:rPr>
          <w:rStyle w:val="163"/>
        </w:rPr>
        <w:t>alloplast</w:t>
      </w:r>
      <w:proofErr w:type="spellEnd"/>
      <w:r>
        <w:rPr>
          <w:rStyle w:val="163"/>
        </w:rPr>
        <w:t xml:space="preserve"> for recurrent inguinal hernias after Lichten</w:t>
      </w:r>
      <w:r>
        <w:rPr>
          <w:rStyle w:val="163"/>
        </w:rPr>
        <w:softHyphen/>
        <w:t xml:space="preserve">stein’s surgery. EUREKA: Health </w:t>
      </w:r>
      <w:proofErr w:type="gramStart"/>
      <w:r>
        <w:rPr>
          <w:rStyle w:val="163"/>
        </w:rPr>
        <w:t>Sciences.;</w:t>
      </w:r>
      <w:proofErr w:type="gramEnd"/>
      <w:r>
        <w:rPr>
          <w:rStyle w:val="163"/>
        </w:rPr>
        <w:t xml:space="preserve"> 4 (2020):77-81. </w:t>
      </w:r>
      <w:proofErr w:type="spellStart"/>
      <w:proofErr w:type="gramStart"/>
      <w:r>
        <w:rPr>
          <w:rStyle w:val="163"/>
        </w:rPr>
        <w:t>doi</w:t>
      </w:r>
      <w:proofErr w:type="spellEnd"/>
      <w:proofErr w:type="gramEnd"/>
      <w:r>
        <w:rPr>
          <w:rStyle w:val="163"/>
        </w:rPr>
        <w:t>: 10.21303/2504-5679.2020.001364.</w:t>
      </w:r>
    </w:p>
    <w:p w:rsidR="00F55A17" w:rsidRDefault="001275F3">
      <w:pPr>
        <w:pStyle w:val="160"/>
        <w:framePr w:w="4531" w:h="8539" w:hRule="exact" w:wrap="none" w:vAnchor="page" w:hAnchor="page" w:x="1290" w:y="1292"/>
        <w:numPr>
          <w:ilvl w:val="0"/>
          <w:numId w:val="15"/>
        </w:numPr>
        <w:shd w:val="clear" w:color="auto" w:fill="auto"/>
        <w:spacing w:before="0" w:line="168" w:lineRule="exact"/>
        <w:ind w:left="300" w:right="120"/>
      </w:pPr>
      <w:r>
        <w:rPr>
          <w:rStyle w:val="163"/>
        </w:rPr>
        <w:t xml:space="preserve"> Ger R, </w:t>
      </w:r>
      <w:proofErr w:type="spellStart"/>
      <w:r>
        <w:rPr>
          <w:rStyle w:val="163"/>
        </w:rPr>
        <w:t>Mishrick</w:t>
      </w:r>
      <w:proofErr w:type="spellEnd"/>
      <w:r>
        <w:rPr>
          <w:rStyle w:val="163"/>
        </w:rPr>
        <w:t xml:space="preserve"> A, Hurwitz J, Romero C, </w:t>
      </w:r>
      <w:proofErr w:type="spellStart"/>
      <w:r>
        <w:rPr>
          <w:rStyle w:val="163"/>
        </w:rPr>
        <w:t>Oddsen</w:t>
      </w:r>
      <w:proofErr w:type="spellEnd"/>
      <w:r>
        <w:rPr>
          <w:rStyle w:val="163"/>
        </w:rPr>
        <w:t xml:space="preserve"> R. Management of groin hernias by laparoscopy. World J Surg. 1993</w:t>
      </w:r>
      <w:proofErr w:type="gramStart"/>
      <w:r>
        <w:rPr>
          <w:rStyle w:val="163"/>
        </w:rPr>
        <w:t>;17</w:t>
      </w:r>
      <w:proofErr w:type="gramEnd"/>
      <w:r>
        <w:rPr>
          <w:rStyle w:val="163"/>
        </w:rPr>
        <w:t xml:space="preserve">(1):46-50 </w:t>
      </w:r>
      <w:hyperlink r:id="rId28" w:history="1">
        <w:r>
          <w:rPr>
            <w:rStyle w:val="a3"/>
          </w:rPr>
          <w:t>https://doi.org/10.1007/BF01655704</w:t>
        </w:r>
      </w:hyperlink>
      <w:r>
        <w:rPr>
          <w:rStyle w:val="163"/>
        </w:rPr>
        <w:t>.</w:t>
      </w:r>
    </w:p>
    <w:p w:rsidR="00F55A17" w:rsidRDefault="001275F3">
      <w:pPr>
        <w:pStyle w:val="160"/>
        <w:framePr w:w="4531" w:h="8539" w:hRule="exact" w:wrap="none" w:vAnchor="page" w:hAnchor="page" w:x="1290" w:y="1292"/>
        <w:numPr>
          <w:ilvl w:val="0"/>
          <w:numId w:val="15"/>
        </w:numPr>
        <w:shd w:val="clear" w:color="auto" w:fill="auto"/>
        <w:tabs>
          <w:tab w:val="left" w:pos="282"/>
        </w:tabs>
        <w:spacing w:before="0" w:line="168" w:lineRule="exact"/>
        <w:ind w:left="300" w:right="780"/>
      </w:pPr>
      <w:r>
        <w:rPr>
          <w:rStyle w:val="163"/>
        </w:rPr>
        <w:t xml:space="preserve">Hachisuka T. Femoral hernia repair. </w:t>
      </w:r>
      <w:proofErr w:type="spellStart"/>
      <w:r>
        <w:rPr>
          <w:rStyle w:val="163"/>
        </w:rPr>
        <w:t>Surg</w:t>
      </w:r>
      <w:proofErr w:type="spellEnd"/>
      <w:r>
        <w:rPr>
          <w:rStyle w:val="163"/>
        </w:rPr>
        <w:t xml:space="preserve"> </w:t>
      </w:r>
      <w:proofErr w:type="spellStart"/>
      <w:r>
        <w:rPr>
          <w:rStyle w:val="163"/>
        </w:rPr>
        <w:t>Clin</w:t>
      </w:r>
      <w:proofErr w:type="spellEnd"/>
      <w:r>
        <w:rPr>
          <w:rStyle w:val="163"/>
        </w:rPr>
        <w:t xml:space="preserve"> N Am. 2003</w:t>
      </w:r>
      <w:proofErr w:type="gramStart"/>
      <w:r>
        <w:rPr>
          <w:rStyle w:val="163"/>
        </w:rPr>
        <w:t>;83:1189</w:t>
      </w:r>
      <w:proofErr w:type="gramEnd"/>
      <w:r>
        <w:rPr>
          <w:rStyle w:val="163"/>
        </w:rPr>
        <w:t xml:space="preserve">-1205. </w:t>
      </w:r>
      <w:hyperlink r:id="rId29" w:history="1">
        <w:r>
          <w:rPr>
            <w:rStyle w:val="a3"/>
          </w:rPr>
          <w:t>https://doi.org/10.1016/S0039-</w:t>
        </w:r>
      </w:hyperlink>
      <w:r>
        <w:rPr>
          <w:rStyle w:val="163"/>
        </w:rPr>
        <w:t xml:space="preserve"> 6109(03)00120-8.</w:t>
      </w:r>
    </w:p>
    <w:p w:rsidR="00F55A17" w:rsidRDefault="001275F3">
      <w:pPr>
        <w:pStyle w:val="160"/>
        <w:framePr w:w="4546" w:h="5270" w:hRule="exact" w:wrap="none" w:vAnchor="page" w:hAnchor="page" w:x="6100" w:y="1245"/>
        <w:numPr>
          <w:ilvl w:val="0"/>
          <w:numId w:val="15"/>
        </w:numPr>
        <w:shd w:val="clear" w:color="auto" w:fill="auto"/>
        <w:tabs>
          <w:tab w:val="left" w:pos="293"/>
        </w:tabs>
        <w:spacing w:before="0" w:line="168" w:lineRule="exact"/>
        <w:ind w:left="300" w:right="20"/>
        <w:jc w:val="left"/>
      </w:pPr>
      <w:proofErr w:type="spellStart"/>
      <w:r>
        <w:rPr>
          <w:rStyle w:val="163"/>
        </w:rPr>
        <w:t>Ielpo</w:t>
      </w:r>
      <w:proofErr w:type="spellEnd"/>
      <w:r>
        <w:rPr>
          <w:rStyle w:val="163"/>
        </w:rPr>
        <w:t xml:space="preserve"> B, Duran H, Diaz E, et al. A prospective randomized study comparing laparoscopic </w:t>
      </w:r>
      <w:proofErr w:type="spellStart"/>
      <w:r>
        <w:rPr>
          <w:rStyle w:val="163"/>
        </w:rPr>
        <w:t>transabdominal</w:t>
      </w:r>
      <w:proofErr w:type="spellEnd"/>
      <w:r>
        <w:rPr>
          <w:rStyle w:val="163"/>
        </w:rPr>
        <w:t xml:space="preserve"> </w:t>
      </w:r>
      <w:proofErr w:type="spellStart"/>
      <w:r>
        <w:rPr>
          <w:rStyle w:val="163"/>
        </w:rPr>
        <w:t>preperitoneal</w:t>
      </w:r>
      <w:proofErr w:type="spellEnd"/>
      <w:r>
        <w:rPr>
          <w:rStyle w:val="163"/>
        </w:rPr>
        <w:t xml:space="preserve"> (TAPP) versus Lichtenstein repair for bilateral inguinal hernias. Am J Surg. 2017 Jul 19: S0002-9610(17)30662-1. </w:t>
      </w:r>
      <w:hyperlink r:id="rId30" w:history="1">
        <w:r>
          <w:rPr>
            <w:rStyle w:val="a3"/>
          </w:rPr>
          <w:t>https://doi.org/10.10l6/</w:t>
        </w:r>
      </w:hyperlink>
      <w:r>
        <w:rPr>
          <w:rStyle w:val="163"/>
        </w:rPr>
        <w:t>]. amjsurg.2017.07.016.</w:t>
      </w:r>
    </w:p>
    <w:p w:rsidR="00F55A17" w:rsidRDefault="001275F3">
      <w:pPr>
        <w:pStyle w:val="160"/>
        <w:framePr w:w="4546" w:h="5270" w:hRule="exact" w:wrap="none" w:vAnchor="page" w:hAnchor="page" w:x="6100" w:y="1245"/>
        <w:numPr>
          <w:ilvl w:val="0"/>
          <w:numId w:val="15"/>
        </w:numPr>
        <w:shd w:val="clear" w:color="auto" w:fill="auto"/>
        <w:tabs>
          <w:tab w:val="left" w:pos="293"/>
        </w:tabs>
        <w:spacing w:before="0" w:line="168" w:lineRule="exact"/>
        <w:ind w:left="300" w:right="20"/>
        <w:jc w:val="left"/>
      </w:pPr>
      <w:proofErr w:type="spellStart"/>
      <w:r>
        <w:rPr>
          <w:rStyle w:val="163"/>
        </w:rPr>
        <w:t>Kozol</w:t>
      </w:r>
      <w:proofErr w:type="spellEnd"/>
      <w:r>
        <w:rPr>
          <w:rStyle w:val="163"/>
        </w:rPr>
        <w:t xml:space="preserve"> R, Lange PM, </w:t>
      </w:r>
      <w:proofErr w:type="spellStart"/>
      <w:r>
        <w:rPr>
          <w:rStyle w:val="163"/>
        </w:rPr>
        <w:t>Kosir</w:t>
      </w:r>
      <w:proofErr w:type="spellEnd"/>
      <w:r>
        <w:rPr>
          <w:rStyle w:val="163"/>
        </w:rPr>
        <w:t xml:space="preserve"> M, et al. A prospective, randomized study of open </w:t>
      </w:r>
      <w:proofErr w:type="spellStart"/>
      <w:r>
        <w:rPr>
          <w:rStyle w:val="163"/>
        </w:rPr>
        <w:t>vs</w:t>
      </w:r>
      <w:proofErr w:type="spellEnd"/>
      <w:r>
        <w:rPr>
          <w:rStyle w:val="163"/>
        </w:rPr>
        <w:t xml:space="preserve"> laparoscopic inguinal hernia repair. An assess</w:t>
      </w:r>
      <w:r>
        <w:rPr>
          <w:rStyle w:val="163"/>
        </w:rPr>
        <w:softHyphen/>
        <w:t>ment of postoperative pain. Arch Surg. 1997</w:t>
      </w:r>
      <w:proofErr w:type="gramStart"/>
      <w:r>
        <w:rPr>
          <w:rStyle w:val="163"/>
        </w:rPr>
        <w:t>;132</w:t>
      </w:r>
      <w:proofErr w:type="gramEnd"/>
      <w:r>
        <w:rPr>
          <w:rStyle w:val="163"/>
        </w:rPr>
        <w:t xml:space="preserve">(3):292-5. </w:t>
      </w:r>
      <w:hyperlink r:id="rId31" w:history="1">
        <w:r>
          <w:rPr>
            <w:rStyle w:val="a3"/>
          </w:rPr>
          <w:t>https://doi.org/10.1001/archsurg.1997.01430270078015</w:t>
        </w:r>
      </w:hyperlink>
    </w:p>
    <w:p w:rsidR="00F55A17" w:rsidRDefault="001275F3">
      <w:pPr>
        <w:pStyle w:val="160"/>
        <w:framePr w:w="4546" w:h="5270" w:hRule="exact" w:wrap="none" w:vAnchor="page" w:hAnchor="page" w:x="6100" w:y="1245"/>
        <w:numPr>
          <w:ilvl w:val="0"/>
          <w:numId w:val="15"/>
        </w:numPr>
        <w:shd w:val="clear" w:color="auto" w:fill="auto"/>
        <w:tabs>
          <w:tab w:val="left" w:pos="293"/>
        </w:tabs>
        <w:spacing w:before="0" w:line="168" w:lineRule="exact"/>
        <w:ind w:left="300" w:right="20"/>
        <w:jc w:val="left"/>
      </w:pPr>
      <w:proofErr w:type="spellStart"/>
      <w:r>
        <w:rPr>
          <w:rStyle w:val="163"/>
        </w:rPr>
        <w:t>Legutko</w:t>
      </w:r>
      <w:proofErr w:type="spellEnd"/>
      <w:r>
        <w:rPr>
          <w:rStyle w:val="163"/>
        </w:rPr>
        <w:t xml:space="preserve"> J, </w:t>
      </w:r>
      <w:proofErr w:type="spellStart"/>
      <w:r>
        <w:rPr>
          <w:rStyle w:val="163"/>
        </w:rPr>
        <w:t>Pach</w:t>
      </w:r>
      <w:proofErr w:type="spellEnd"/>
      <w:r>
        <w:rPr>
          <w:rStyle w:val="163"/>
        </w:rPr>
        <w:t xml:space="preserve"> R, </w:t>
      </w:r>
      <w:proofErr w:type="spellStart"/>
      <w:r>
        <w:rPr>
          <w:rStyle w:val="163"/>
        </w:rPr>
        <w:t>Solecki</w:t>
      </w:r>
      <w:proofErr w:type="spellEnd"/>
      <w:r>
        <w:rPr>
          <w:rStyle w:val="163"/>
        </w:rPr>
        <w:t xml:space="preserve"> R, et al. The history of treatment of groin hernia. Folia Med </w:t>
      </w:r>
      <w:proofErr w:type="spellStart"/>
      <w:r>
        <w:rPr>
          <w:rStyle w:val="163"/>
        </w:rPr>
        <w:t>Cracov</w:t>
      </w:r>
      <w:proofErr w:type="spellEnd"/>
      <w:r>
        <w:rPr>
          <w:rStyle w:val="163"/>
        </w:rPr>
        <w:t>. 2008</w:t>
      </w:r>
      <w:proofErr w:type="gramStart"/>
      <w:r>
        <w:rPr>
          <w:rStyle w:val="163"/>
        </w:rPr>
        <w:t>;49:57</w:t>
      </w:r>
      <w:proofErr w:type="gramEnd"/>
      <w:r>
        <w:rPr>
          <w:rStyle w:val="163"/>
        </w:rPr>
        <w:t>-74.</w:t>
      </w:r>
    </w:p>
    <w:p w:rsidR="00F55A17" w:rsidRDefault="001275F3">
      <w:pPr>
        <w:pStyle w:val="160"/>
        <w:framePr w:w="4546" w:h="5270" w:hRule="exact" w:wrap="none" w:vAnchor="page" w:hAnchor="page" w:x="6100" w:y="1245"/>
        <w:numPr>
          <w:ilvl w:val="0"/>
          <w:numId w:val="15"/>
        </w:numPr>
        <w:shd w:val="clear" w:color="auto" w:fill="auto"/>
        <w:tabs>
          <w:tab w:val="left" w:pos="293"/>
        </w:tabs>
        <w:spacing w:before="0" w:line="168" w:lineRule="exact"/>
        <w:ind w:left="300" w:right="20"/>
        <w:jc w:val="left"/>
      </w:pPr>
      <w:r>
        <w:rPr>
          <w:rStyle w:val="163"/>
        </w:rPr>
        <w:t xml:space="preserve">Lichtenstein IL, </w:t>
      </w:r>
      <w:proofErr w:type="spellStart"/>
      <w:r>
        <w:rPr>
          <w:rStyle w:val="163"/>
        </w:rPr>
        <w:t>Shulman</w:t>
      </w:r>
      <w:proofErr w:type="spellEnd"/>
      <w:r>
        <w:rPr>
          <w:rStyle w:val="163"/>
        </w:rPr>
        <w:t xml:space="preserve"> AG, Amid PK. Twenty questions about </w:t>
      </w:r>
      <w:proofErr w:type="spellStart"/>
      <w:r>
        <w:rPr>
          <w:rStyle w:val="163"/>
        </w:rPr>
        <w:t>hernioplasty</w:t>
      </w:r>
      <w:proofErr w:type="spellEnd"/>
      <w:r>
        <w:rPr>
          <w:rStyle w:val="163"/>
        </w:rPr>
        <w:t>. The American surgeon. 1991</w:t>
      </w:r>
      <w:proofErr w:type="gramStart"/>
      <w:r>
        <w:rPr>
          <w:rStyle w:val="163"/>
        </w:rPr>
        <w:t>;57</w:t>
      </w:r>
      <w:proofErr w:type="gramEnd"/>
      <w:r>
        <w:rPr>
          <w:rStyle w:val="163"/>
        </w:rPr>
        <w:t>(11):730-3.</w:t>
      </w:r>
    </w:p>
    <w:p w:rsidR="00F55A17" w:rsidRDefault="001275F3">
      <w:pPr>
        <w:pStyle w:val="160"/>
        <w:framePr w:w="4546" w:h="5270" w:hRule="exact" w:wrap="none" w:vAnchor="page" w:hAnchor="page" w:x="6100" w:y="1245"/>
        <w:numPr>
          <w:ilvl w:val="0"/>
          <w:numId w:val="15"/>
        </w:numPr>
        <w:shd w:val="clear" w:color="auto" w:fill="auto"/>
        <w:tabs>
          <w:tab w:val="left" w:pos="293"/>
        </w:tabs>
        <w:spacing w:before="0" w:line="168" w:lineRule="exact"/>
        <w:ind w:left="300" w:right="20"/>
        <w:jc w:val="left"/>
      </w:pPr>
      <w:proofErr w:type="spellStart"/>
      <w:r>
        <w:rPr>
          <w:rStyle w:val="163"/>
        </w:rPr>
        <w:t>Miserez</w:t>
      </w:r>
      <w:proofErr w:type="spellEnd"/>
      <w:r>
        <w:rPr>
          <w:rStyle w:val="163"/>
        </w:rPr>
        <w:t xml:space="preserve"> M, </w:t>
      </w:r>
      <w:proofErr w:type="spellStart"/>
      <w:r>
        <w:rPr>
          <w:rStyle w:val="163"/>
        </w:rPr>
        <w:t>Alexandre</w:t>
      </w:r>
      <w:proofErr w:type="spellEnd"/>
      <w:r>
        <w:rPr>
          <w:rStyle w:val="163"/>
        </w:rPr>
        <w:t xml:space="preserve"> JH, </w:t>
      </w:r>
      <w:proofErr w:type="spellStart"/>
      <w:r>
        <w:rPr>
          <w:rStyle w:val="163"/>
        </w:rPr>
        <w:t>Campanelli</w:t>
      </w:r>
      <w:proofErr w:type="spellEnd"/>
      <w:r>
        <w:rPr>
          <w:rStyle w:val="163"/>
        </w:rPr>
        <w:t xml:space="preserve"> G, et al. The European hernia society groin hernia classification: simple and easy to remember Hernia. 2007</w:t>
      </w:r>
      <w:proofErr w:type="gramStart"/>
      <w:r>
        <w:rPr>
          <w:rStyle w:val="163"/>
        </w:rPr>
        <w:t>;11:113</w:t>
      </w:r>
      <w:proofErr w:type="gramEnd"/>
      <w:r>
        <w:rPr>
          <w:rStyle w:val="163"/>
        </w:rPr>
        <w:t xml:space="preserve">. </w:t>
      </w:r>
      <w:hyperlink r:id="rId32" w:history="1">
        <w:r>
          <w:rPr>
            <w:rStyle w:val="a3"/>
          </w:rPr>
          <w:t>https://doi.org/10.1007/s10029-</w:t>
        </w:r>
      </w:hyperlink>
      <w:r>
        <w:rPr>
          <w:rStyle w:val="163"/>
        </w:rPr>
        <w:t xml:space="preserve"> 007-0198-3.</w:t>
      </w:r>
    </w:p>
    <w:p w:rsidR="00F55A17" w:rsidRDefault="001275F3">
      <w:pPr>
        <w:pStyle w:val="160"/>
        <w:framePr w:w="4546" w:h="5270" w:hRule="exact" w:wrap="none" w:vAnchor="page" w:hAnchor="page" w:x="6100" w:y="1245"/>
        <w:numPr>
          <w:ilvl w:val="0"/>
          <w:numId w:val="15"/>
        </w:numPr>
        <w:shd w:val="clear" w:color="auto" w:fill="auto"/>
        <w:tabs>
          <w:tab w:val="left" w:pos="293"/>
        </w:tabs>
        <w:spacing w:before="0" w:line="168" w:lineRule="exact"/>
        <w:ind w:left="300" w:right="160"/>
      </w:pPr>
      <w:proofErr w:type="spellStart"/>
      <w:r>
        <w:rPr>
          <w:rStyle w:val="163"/>
        </w:rPr>
        <w:t>Nichitailo</w:t>
      </w:r>
      <w:proofErr w:type="spellEnd"/>
      <w:r>
        <w:rPr>
          <w:rStyle w:val="163"/>
        </w:rPr>
        <w:t xml:space="preserve"> ME, </w:t>
      </w:r>
      <w:proofErr w:type="spellStart"/>
      <w:r>
        <w:rPr>
          <w:rStyle w:val="163"/>
        </w:rPr>
        <w:t>Bulik</w:t>
      </w:r>
      <w:proofErr w:type="spellEnd"/>
      <w:r>
        <w:rPr>
          <w:rStyle w:val="163"/>
        </w:rPr>
        <w:t xml:space="preserve"> II. </w:t>
      </w:r>
      <w:proofErr w:type="spellStart"/>
      <w:r>
        <w:rPr>
          <w:rStyle w:val="163"/>
        </w:rPr>
        <w:t>Sovremennye</w:t>
      </w:r>
      <w:proofErr w:type="spellEnd"/>
      <w:r>
        <w:rPr>
          <w:rStyle w:val="163"/>
        </w:rPr>
        <w:t xml:space="preserve"> </w:t>
      </w:r>
      <w:proofErr w:type="spellStart"/>
      <w:r>
        <w:rPr>
          <w:rStyle w:val="163"/>
        </w:rPr>
        <w:t>aspekty</w:t>
      </w:r>
      <w:proofErr w:type="spellEnd"/>
      <w:r>
        <w:rPr>
          <w:rStyle w:val="163"/>
        </w:rPr>
        <w:t xml:space="preserve"> </w:t>
      </w:r>
      <w:proofErr w:type="spellStart"/>
      <w:r>
        <w:rPr>
          <w:rStyle w:val="163"/>
        </w:rPr>
        <w:t>endovideokhirur</w:t>
      </w:r>
      <w:proofErr w:type="spellEnd"/>
      <w:r>
        <w:rPr>
          <w:rStyle w:val="163"/>
        </w:rPr>
        <w:t xml:space="preserve">- </w:t>
      </w:r>
      <w:proofErr w:type="spellStart"/>
      <w:r>
        <w:rPr>
          <w:rStyle w:val="163"/>
        </w:rPr>
        <w:t>gicheskogo</w:t>
      </w:r>
      <w:proofErr w:type="spellEnd"/>
      <w:r>
        <w:rPr>
          <w:rStyle w:val="163"/>
        </w:rPr>
        <w:t xml:space="preserve"> </w:t>
      </w:r>
      <w:proofErr w:type="spellStart"/>
      <w:r>
        <w:rPr>
          <w:rStyle w:val="163"/>
        </w:rPr>
        <w:t>lecheniia</w:t>
      </w:r>
      <w:proofErr w:type="spellEnd"/>
      <w:r>
        <w:rPr>
          <w:rStyle w:val="163"/>
        </w:rPr>
        <w:t xml:space="preserve"> </w:t>
      </w:r>
      <w:proofErr w:type="spellStart"/>
      <w:r>
        <w:rPr>
          <w:rStyle w:val="163"/>
        </w:rPr>
        <w:t>slozhnykh</w:t>
      </w:r>
      <w:proofErr w:type="spellEnd"/>
      <w:r>
        <w:rPr>
          <w:rStyle w:val="163"/>
        </w:rPr>
        <w:t xml:space="preserve"> </w:t>
      </w:r>
      <w:proofErr w:type="spellStart"/>
      <w:r>
        <w:rPr>
          <w:rStyle w:val="163"/>
        </w:rPr>
        <w:t>i</w:t>
      </w:r>
      <w:proofErr w:type="spellEnd"/>
      <w:r>
        <w:rPr>
          <w:rStyle w:val="163"/>
        </w:rPr>
        <w:t xml:space="preserve"> </w:t>
      </w:r>
      <w:proofErr w:type="spellStart"/>
      <w:r>
        <w:rPr>
          <w:rStyle w:val="163"/>
        </w:rPr>
        <w:t>retsidivnikh</w:t>
      </w:r>
      <w:proofErr w:type="spellEnd"/>
      <w:r>
        <w:rPr>
          <w:rStyle w:val="163"/>
        </w:rPr>
        <w:t xml:space="preserve"> </w:t>
      </w:r>
      <w:proofErr w:type="spellStart"/>
      <w:r>
        <w:rPr>
          <w:rStyle w:val="163"/>
        </w:rPr>
        <w:t>pakhovykh</w:t>
      </w:r>
      <w:proofErr w:type="spellEnd"/>
      <w:r>
        <w:rPr>
          <w:rStyle w:val="163"/>
        </w:rPr>
        <w:t xml:space="preserve"> </w:t>
      </w:r>
      <w:proofErr w:type="spellStart"/>
      <w:r>
        <w:rPr>
          <w:rStyle w:val="163"/>
        </w:rPr>
        <w:t>gryzh</w:t>
      </w:r>
      <w:proofErr w:type="spellEnd"/>
      <w:r>
        <w:rPr>
          <w:rStyle w:val="163"/>
        </w:rPr>
        <w:t xml:space="preserve"> [Modern aspects </w:t>
      </w:r>
      <w:proofErr w:type="spellStart"/>
      <w:r>
        <w:rPr>
          <w:rStyle w:val="163"/>
        </w:rPr>
        <w:t>endovideosurgical</w:t>
      </w:r>
      <w:proofErr w:type="spellEnd"/>
      <w:r>
        <w:rPr>
          <w:rStyle w:val="163"/>
        </w:rPr>
        <w:t xml:space="preserve"> treatment of complex and recurrent inguinal hernias]. </w:t>
      </w:r>
      <w:proofErr w:type="spellStart"/>
      <w:r>
        <w:rPr>
          <w:rStyle w:val="163"/>
        </w:rPr>
        <w:t>Klin</w:t>
      </w:r>
      <w:proofErr w:type="spellEnd"/>
      <w:r>
        <w:rPr>
          <w:rStyle w:val="163"/>
        </w:rPr>
        <w:t xml:space="preserve"> </w:t>
      </w:r>
      <w:proofErr w:type="spellStart"/>
      <w:r>
        <w:rPr>
          <w:rStyle w:val="163"/>
        </w:rPr>
        <w:t>Khirurgiia</w:t>
      </w:r>
      <w:proofErr w:type="spellEnd"/>
      <w:r>
        <w:rPr>
          <w:rStyle w:val="163"/>
        </w:rPr>
        <w:t xml:space="preserve">. </w:t>
      </w:r>
      <w:proofErr w:type="gramStart"/>
      <w:r>
        <w:rPr>
          <w:rStyle w:val="163"/>
        </w:rPr>
        <w:t>2010;</w:t>
      </w:r>
      <w:proofErr w:type="gramEnd"/>
      <w:r>
        <w:rPr>
          <w:rStyle w:val="163"/>
        </w:rPr>
        <w:t>(3):10-6. Rus</w:t>
      </w:r>
      <w:r>
        <w:rPr>
          <w:rStyle w:val="163"/>
        </w:rPr>
        <w:softHyphen/>
        <w:t>sian.</w:t>
      </w:r>
    </w:p>
    <w:p w:rsidR="00F55A17" w:rsidRDefault="001275F3">
      <w:pPr>
        <w:pStyle w:val="160"/>
        <w:framePr w:w="4546" w:h="5270" w:hRule="exact" w:wrap="none" w:vAnchor="page" w:hAnchor="page" w:x="6100" w:y="1245"/>
        <w:numPr>
          <w:ilvl w:val="0"/>
          <w:numId w:val="15"/>
        </w:numPr>
        <w:shd w:val="clear" w:color="auto" w:fill="auto"/>
        <w:tabs>
          <w:tab w:val="left" w:pos="293"/>
        </w:tabs>
        <w:spacing w:before="0" w:line="168" w:lineRule="exact"/>
        <w:ind w:left="300" w:right="160"/>
      </w:pPr>
      <w:r>
        <w:rPr>
          <w:rStyle w:val="163"/>
        </w:rPr>
        <w:t xml:space="preserve">Simons </w:t>
      </w:r>
      <w:r>
        <w:rPr>
          <w:rStyle w:val="163"/>
          <w:lang w:val="de-DE"/>
        </w:rPr>
        <w:t xml:space="preserve">MP, </w:t>
      </w:r>
      <w:proofErr w:type="spellStart"/>
      <w:r>
        <w:rPr>
          <w:rStyle w:val="163"/>
        </w:rPr>
        <w:t>Smietanski</w:t>
      </w:r>
      <w:proofErr w:type="spellEnd"/>
      <w:r>
        <w:rPr>
          <w:rStyle w:val="163"/>
        </w:rPr>
        <w:t xml:space="preserve"> M, </w:t>
      </w:r>
      <w:proofErr w:type="spellStart"/>
      <w:r>
        <w:rPr>
          <w:rStyle w:val="163"/>
        </w:rPr>
        <w:t>Bonjer</w:t>
      </w:r>
      <w:proofErr w:type="spellEnd"/>
      <w:r>
        <w:rPr>
          <w:rStyle w:val="163"/>
        </w:rPr>
        <w:t xml:space="preserve"> HJ, et al. International guide</w:t>
      </w:r>
      <w:r>
        <w:rPr>
          <w:rStyle w:val="163"/>
        </w:rPr>
        <w:softHyphen/>
        <w:t>lines for groin hernia management. Hernia Surge Group. Hernia. 2018</w:t>
      </w:r>
      <w:proofErr w:type="gramStart"/>
      <w:r>
        <w:rPr>
          <w:rStyle w:val="163"/>
        </w:rPr>
        <w:t>;22</w:t>
      </w:r>
      <w:proofErr w:type="gramEnd"/>
      <w:r>
        <w:rPr>
          <w:rStyle w:val="163"/>
        </w:rPr>
        <w:t xml:space="preserve"> : 1-165. </w:t>
      </w:r>
      <w:hyperlink r:id="rId33" w:history="1">
        <w:r>
          <w:rPr>
            <w:rStyle w:val="a3"/>
          </w:rPr>
          <w:t>https://doi.org/10.1007/s10029-017-1668-x</w:t>
        </w:r>
      </w:hyperlink>
      <w:r>
        <w:rPr>
          <w:rStyle w:val="163"/>
        </w:rPr>
        <w:t>.</w:t>
      </w:r>
    </w:p>
    <w:p w:rsidR="00F55A17" w:rsidRDefault="001275F3">
      <w:pPr>
        <w:pStyle w:val="160"/>
        <w:framePr w:w="4546" w:h="5270" w:hRule="exact" w:wrap="none" w:vAnchor="page" w:hAnchor="page" w:x="6100" w:y="1245"/>
        <w:numPr>
          <w:ilvl w:val="0"/>
          <w:numId w:val="15"/>
        </w:numPr>
        <w:shd w:val="clear" w:color="auto" w:fill="auto"/>
        <w:tabs>
          <w:tab w:val="left" w:pos="293"/>
        </w:tabs>
        <w:spacing w:before="0" w:line="168" w:lineRule="exact"/>
        <w:ind w:left="300" w:right="20"/>
        <w:jc w:val="left"/>
      </w:pPr>
      <w:r>
        <w:rPr>
          <w:rStyle w:val="163"/>
        </w:rPr>
        <w:t xml:space="preserve">Usher FC. Hernia repair with knitted polypropylene mesh. </w:t>
      </w:r>
      <w:proofErr w:type="spellStart"/>
      <w:r>
        <w:rPr>
          <w:rStyle w:val="163"/>
        </w:rPr>
        <w:t>Surg</w:t>
      </w:r>
      <w:proofErr w:type="spellEnd"/>
      <w:r>
        <w:rPr>
          <w:rStyle w:val="163"/>
        </w:rPr>
        <w:t xml:space="preserve"> </w:t>
      </w:r>
      <w:proofErr w:type="spellStart"/>
      <w:r>
        <w:rPr>
          <w:rStyle w:val="163"/>
        </w:rPr>
        <w:t>Gynecol</w:t>
      </w:r>
      <w:proofErr w:type="spellEnd"/>
      <w:r>
        <w:rPr>
          <w:rStyle w:val="163"/>
        </w:rPr>
        <w:t xml:space="preserve"> </w:t>
      </w:r>
      <w:proofErr w:type="spellStart"/>
      <w:r>
        <w:rPr>
          <w:rStyle w:val="163"/>
          <w:lang w:val="de-DE"/>
        </w:rPr>
        <w:t>Obstet</w:t>
      </w:r>
      <w:proofErr w:type="spellEnd"/>
      <w:r>
        <w:rPr>
          <w:rStyle w:val="163"/>
          <w:lang w:val="de-DE"/>
        </w:rPr>
        <w:t xml:space="preserve">. </w:t>
      </w:r>
      <w:r>
        <w:rPr>
          <w:rStyle w:val="163"/>
        </w:rPr>
        <w:t>1963</w:t>
      </w:r>
      <w:proofErr w:type="gramStart"/>
      <w:r>
        <w:rPr>
          <w:rStyle w:val="163"/>
        </w:rPr>
        <w:t>;117</w:t>
      </w:r>
      <w:proofErr w:type="gramEnd"/>
      <w:r>
        <w:rPr>
          <w:rStyle w:val="163"/>
        </w:rPr>
        <w:t>: 239-40.</w:t>
      </w:r>
    </w:p>
    <w:p w:rsidR="00F55A17" w:rsidRDefault="001275F3">
      <w:pPr>
        <w:pStyle w:val="160"/>
        <w:framePr w:w="4546" w:h="5270" w:hRule="exact" w:wrap="none" w:vAnchor="page" w:hAnchor="page" w:x="6100" w:y="1245"/>
        <w:numPr>
          <w:ilvl w:val="0"/>
          <w:numId w:val="15"/>
        </w:numPr>
        <w:shd w:val="clear" w:color="auto" w:fill="auto"/>
        <w:tabs>
          <w:tab w:val="left" w:pos="293"/>
        </w:tabs>
        <w:spacing w:before="0" w:line="168" w:lineRule="exact"/>
        <w:ind w:left="300" w:right="20"/>
        <w:jc w:val="left"/>
      </w:pPr>
      <w:r>
        <w:rPr>
          <w:rStyle w:val="163"/>
        </w:rPr>
        <w:t xml:space="preserve">Yang HW, Kang </w:t>
      </w:r>
      <w:r>
        <w:rPr>
          <w:rStyle w:val="163"/>
          <w:lang w:val="de-DE"/>
        </w:rPr>
        <w:t xml:space="preserve">SH, Jung SY, Min BW, </w:t>
      </w:r>
      <w:r>
        <w:rPr>
          <w:rStyle w:val="163"/>
        </w:rPr>
        <w:t xml:space="preserve">Lee SI. Efficacy and safety of a novel partially absorbable mesh in totally </w:t>
      </w:r>
      <w:r>
        <w:rPr>
          <w:rStyle w:val="163"/>
          <w:lang w:val="de-DE"/>
        </w:rPr>
        <w:t>extraperito</w:t>
      </w:r>
      <w:r>
        <w:rPr>
          <w:rStyle w:val="163"/>
          <w:lang w:val="de-DE"/>
        </w:rPr>
        <w:softHyphen/>
        <w:t>neal</w:t>
      </w:r>
      <w:r>
        <w:rPr>
          <w:rStyle w:val="163"/>
        </w:rPr>
        <w:t xml:space="preserve"> hernia repair. Annals of surgical treatment and research. 2017</w:t>
      </w:r>
      <w:proofErr w:type="gramStart"/>
      <w:r>
        <w:rPr>
          <w:rStyle w:val="163"/>
        </w:rPr>
        <w:t>;93</w:t>
      </w:r>
      <w:proofErr w:type="gramEnd"/>
      <w:r>
        <w:rPr>
          <w:rStyle w:val="163"/>
        </w:rPr>
        <w:t xml:space="preserve">(6):316-21. </w:t>
      </w:r>
      <w:hyperlink r:id="rId34" w:history="1">
        <w:r>
          <w:rPr>
            <w:rStyle w:val="a3"/>
          </w:rPr>
          <w:t>https://doi.org/10.4174/astr.2017.93.6.316</w:t>
        </w:r>
      </w:hyperlink>
      <w:r>
        <w:rPr>
          <w:rStyle w:val="163"/>
        </w:rPr>
        <w:t>.</w:t>
      </w:r>
    </w:p>
    <w:p w:rsidR="00F55A17" w:rsidRDefault="001275F3">
      <w:pPr>
        <w:pStyle w:val="31"/>
        <w:framePr w:w="9350" w:h="4315" w:hRule="exact" w:wrap="none" w:vAnchor="page" w:hAnchor="page" w:x="1300" w:y="10878"/>
        <w:shd w:val="clear" w:color="auto" w:fill="auto"/>
        <w:spacing w:after="0" w:line="360" w:lineRule="exact"/>
        <w:ind w:right="720"/>
      </w:pPr>
      <w:bookmarkStart w:id="15" w:name="bookmark15"/>
      <w:r>
        <w:rPr>
          <w:rStyle w:val="34"/>
          <w:b/>
          <w:bCs/>
        </w:rPr>
        <w:t xml:space="preserve">Порівняння тотальної </w:t>
      </w:r>
      <w:proofErr w:type="spellStart"/>
      <w:r>
        <w:rPr>
          <w:rStyle w:val="34"/>
          <w:b/>
          <w:bCs/>
        </w:rPr>
        <w:t>екстраперитонеальної</w:t>
      </w:r>
      <w:proofErr w:type="spellEnd"/>
      <w:r>
        <w:rPr>
          <w:rStyle w:val="34"/>
          <w:b/>
          <w:bCs/>
        </w:rPr>
        <w:t xml:space="preserve"> пластики пахової грижі та пластики за Ліхтенштейном: 1 рік спостереження</w:t>
      </w:r>
      <w:bookmarkEnd w:id="15"/>
    </w:p>
    <w:p w:rsidR="00F55A17" w:rsidRPr="00F34C61" w:rsidRDefault="00EF3FE5">
      <w:pPr>
        <w:pStyle w:val="3"/>
        <w:framePr w:w="9350" w:h="4315" w:hRule="exact" w:wrap="none" w:vAnchor="page" w:hAnchor="page" w:x="1300" w:y="10878"/>
        <w:shd w:val="clear" w:color="auto" w:fill="auto"/>
        <w:spacing w:before="0" w:after="95" w:line="190" w:lineRule="exact"/>
        <w:ind w:firstLine="0"/>
        <w:rPr>
          <w:lang w:val="ru-RU"/>
        </w:rPr>
      </w:pPr>
      <w:bookmarkStart w:id="16" w:name="bookmark16"/>
      <w:r>
        <w:rPr>
          <w:rStyle w:val="1"/>
          <w:lang w:val="uk-UA"/>
        </w:rPr>
        <w:t>Г. О. Гаврилов</w:t>
      </w:r>
      <w:r w:rsidRPr="00FC18D0">
        <w:rPr>
          <w:rStyle w:val="1"/>
          <w:lang w:val="ru-RU"/>
        </w:rPr>
        <w:t>,</w:t>
      </w:r>
      <w:r w:rsidR="001275F3">
        <w:rPr>
          <w:rStyle w:val="1"/>
          <w:lang w:val="uk-UA"/>
        </w:rPr>
        <w:t xml:space="preserve"> О. В. </w:t>
      </w:r>
      <w:proofErr w:type="spellStart"/>
      <w:r w:rsidR="001275F3">
        <w:rPr>
          <w:rStyle w:val="1"/>
          <w:lang w:val="uk-UA"/>
        </w:rPr>
        <w:t>Шуляренко</w:t>
      </w:r>
      <w:proofErr w:type="spellEnd"/>
      <w:r w:rsidR="001275F3">
        <w:rPr>
          <w:rStyle w:val="1"/>
          <w:lang w:val="uk-UA"/>
        </w:rPr>
        <w:t xml:space="preserve"> </w:t>
      </w:r>
      <w:r w:rsidR="001275F3">
        <w:rPr>
          <w:rStyle w:val="1"/>
          <w:vertAlign w:val="superscript"/>
          <w:lang w:val="uk-UA"/>
        </w:rPr>
        <w:t>2</w:t>
      </w:r>
      <w:bookmarkEnd w:id="16"/>
    </w:p>
    <w:p w:rsidR="00F55A17" w:rsidRDefault="001275F3">
      <w:pPr>
        <w:pStyle w:val="90"/>
        <w:framePr w:w="9350" w:h="4315" w:hRule="exact" w:wrap="none" w:vAnchor="page" w:hAnchor="page" w:x="1300" w:y="10878"/>
        <w:numPr>
          <w:ilvl w:val="0"/>
          <w:numId w:val="16"/>
        </w:numPr>
        <w:shd w:val="clear" w:color="auto" w:fill="auto"/>
        <w:tabs>
          <w:tab w:val="left" w:pos="106"/>
        </w:tabs>
        <w:spacing w:before="0" w:after="0" w:line="170" w:lineRule="exact"/>
      </w:pPr>
      <w:r>
        <w:rPr>
          <w:rStyle w:val="91"/>
        </w:rPr>
        <w:t>Клініка «</w:t>
      </w:r>
      <w:proofErr w:type="spellStart"/>
      <w:r>
        <w:rPr>
          <w:rStyle w:val="91"/>
        </w:rPr>
        <w:t>Медіком</w:t>
      </w:r>
      <w:proofErr w:type="spellEnd"/>
      <w:r>
        <w:rPr>
          <w:rStyle w:val="91"/>
        </w:rPr>
        <w:t>», Київ</w:t>
      </w:r>
    </w:p>
    <w:p w:rsidR="00F55A17" w:rsidRPr="00F34C61" w:rsidRDefault="001275F3">
      <w:pPr>
        <w:pStyle w:val="90"/>
        <w:framePr w:w="9350" w:h="4315" w:hRule="exact" w:wrap="none" w:vAnchor="page" w:hAnchor="page" w:x="1300" w:y="10878"/>
        <w:numPr>
          <w:ilvl w:val="0"/>
          <w:numId w:val="16"/>
        </w:numPr>
        <w:shd w:val="clear" w:color="auto" w:fill="auto"/>
        <w:tabs>
          <w:tab w:val="left" w:pos="106"/>
        </w:tabs>
        <w:spacing w:before="0" w:after="47" w:line="170" w:lineRule="exact"/>
        <w:rPr>
          <w:lang w:val="ru-RU"/>
        </w:rPr>
      </w:pPr>
      <w:r>
        <w:rPr>
          <w:rStyle w:val="91"/>
        </w:rPr>
        <w:t>Національний медичний університет імені О. О. Богомольця, Київ</w:t>
      </w:r>
    </w:p>
    <w:p w:rsidR="00F55A17" w:rsidRPr="00F34C61" w:rsidRDefault="001275F3">
      <w:pPr>
        <w:pStyle w:val="3"/>
        <w:framePr w:w="9350" w:h="4315" w:hRule="exact" w:wrap="none" w:vAnchor="page" w:hAnchor="page" w:x="1300" w:y="10878"/>
        <w:shd w:val="clear" w:color="auto" w:fill="auto"/>
        <w:spacing w:before="0" w:after="0" w:line="216" w:lineRule="exact"/>
        <w:ind w:firstLine="0"/>
        <w:rPr>
          <w:lang w:val="ru-RU"/>
        </w:rPr>
      </w:pPr>
      <w:r>
        <w:rPr>
          <w:rStyle w:val="1"/>
          <w:lang w:val="uk-UA"/>
        </w:rPr>
        <w:t xml:space="preserve">Пахова грижа виникає у чоловіків у 27—43 % випадків. Хірургічне втручання — найбільш прийнятний метод лікування, що дає змогу уникнути розвитку ускладнень. </w:t>
      </w:r>
      <w:proofErr w:type="spellStart"/>
      <w:r>
        <w:rPr>
          <w:rStyle w:val="1"/>
          <w:lang w:val="uk-UA"/>
        </w:rPr>
        <w:t>Лапароскопічна</w:t>
      </w:r>
      <w:proofErr w:type="spellEnd"/>
      <w:r>
        <w:rPr>
          <w:rStyle w:val="1"/>
          <w:lang w:val="uk-UA"/>
        </w:rPr>
        <w:t xml:space="preserve"> пластика пахової грижі набула популярності у світі завдяки </w:t>
      </w:r>
      <w:proofErr w:type="spellStart"/>
      <w:r>
        <w:rPr>
          <w:rStyle w:val="1"/>
          <w:lang w:val="uk-UA"/>
        </w:rPr>
        <w:t>лапароскопічному</w:t>
      </w:r>
      <w:proofErr w:type="spellEnd"/>
      <w:r>
        <w:rPr>
          <w:rStyle w:val="1"/>
          <w:lang w:val="uk-UA"/>
        </w:rPr>
        <w:t xml:space="preserve"> встановленню сітки за дефектом.</w:t>
      </w:r>
    </w:p>
    <w:p w:rsidR="00F55A17" w:rsidRPr="00676B57" w:rsidRDefault="001275F3" w:rsidP="00676B57">
      <w:pPr>
        <w:pStyle w:val="3"/>
        <w:framePr w:w="9350" w:h="4315" w:hRule="exact" w:wrap="none" w:vAnchor="page" w:hAnchor="page" w:x="1300" w:y="10878"/>
        <w:shd w:val="clear" w:color="auto" w:fill="auto"/>
        <w:spacing w:before="0" w:after="0" w:line="216" w:lineRule="exact"/>
        <w:ind w:firstLine="0"/>
        <w:rPr>
          <w:lang w:val="ru-RU"/>
        </w:rPr>
      </w:pPr>
      <w:r>
        <w:rPr>
          <w:rStyle w:val="9pt0pt"/>
        </w:rPr>
        <w:t xml:space="preserve">Мета </w:t>
      </w:r>
      <w:r>
        <w:rPr>
          <w:rStyle w:val="1"/>
          <w:lang w:val="uk-UA"/>
        </w:rPr>
        <w:t xml:space="preserve">— оцінити переваги тотальної </w:t>
      </w:r>
      <w:proofErr w:type="spellStart"/>
      <w:r>
        <w:rPr>
          <w:rStyle w:val="1"/>
          <w:lang w:val="uk-UA"/>
        </w:rPr>
        <w:t>екстраперитонеальної</w:t>
      </w:r>
      <w:proofErr w:type="spellEnd"/>
      <w:r>
        <w:rPr>
          <w:rStyle w:val="1"/>
          <w:lang w:val="uk-UA"/>
        </w:rPr>
        <w:t xml:space="preserve"> пластики пахових гриж порівняно з операці</w:t>
      </w:r>
      <w:r>
        <w:rPr>
          <w:rStyle w:val="1"/>
          <w:lang w:val="uk-UA"/>
        </w:rPr>
        <w:softHyphen/>
        <w:t xml:space="preserve">єю </w:t>
      </w:r>
      <w:proofErr w:type="spellStart"/>
      <w:r>
        <w:rPr>
          <w:rStyle w:val="1"/>
          <w:lang w:val="uk-UA"/>
        </w:rPr>
        <w:t>Ліхтенштейна</w:t>
      </w:r>
      <w:proofErr w:type="spellEnd"/>
      <w:r>
        <w:rPr>
          <w:rStyle w:val="1"/>
          <w:lang w:val="uk-UA"/>
        </w:rPr>
        <w:t xml:space="preserve"> в </w:t>
      </w:r>
      <w:proofErr w:type="spellStart"/>
      <w:r>
        <w:rPr>
          <w:rStyle w:val="1"/>
          <w:lang w:val="uk-UA"/>
        </w:rPr>
        <w:t>інтраопераційний</w:t>
      </w:r>
      <w:proofErr w:type="spellEnd"/>
      <w:r>
        <w:rPr>
          <w:rStyle w:val="1"/>
          <w:lang w:val="uk-UA"/>
        </w:rPr>
        <w:t xml:space="preserve"> період і протягом 1 року після операції у пацієнтів чоловічої статі</w:t>
      </w:r>
      <w:r w:rsidR="00676B57" w:rsidRPr="00676B57">
        <w:rPr>
          <w:lang w:val="ru-RU"/>
        </w:rPr>
        <w:t xml:space="preserve"> </w:t>
      </w:r>
      <w:proofErr w:type="spellStart"/>
      <w:r w:rsidR="00676B57" w:rsidRPr="00676B57">
        <w:rPr>
          <w:lang w:val="ru-RU"/>
        </w:rPr>
        <w:t>з</w:t>
      </w:r>
      <w:proofErr w:type="spellEnd"/>
      <w:r w:rsidR="00676B57" w:rsidRPr="00676B57">
        <w:rPr>
          <w:lang w:val="ru-RU"/>
        </w:rPr>
        <w:t xml:space="preserve"> </w:t>
      </w:r>
      <w:r>
        <w:rPr>
          <w:rStyle w:val="1"/>
          <w:lang w:val="uk-UA"/>
        </w:rPr>
        <w:t>первинною однобічною паховою грижею.</w:t>
      </w:r>
    </w:p>
    <w:p w:rsidR="00F55A17" w:rsidRDefault="001275F3">
      <w:pPr>
        <w:pStyle w:val="3"/>
        <w:framePr w:w="9350" w:h="4315" w:hRule="exact" w:wrap="none" w:vAnchor="page" w:hAnchor="page" w:x="1300" w:y="10878"/>
        <w:shd w:val="clear" w:color="auto" w:fill="auto"/>
        <w:spacing w:before="0" w:after="0" w:line="216" w:lineRule="exact"/>
        <w:ind w:firstLine="0"/>
      </w:pPr>
      <w:r>
        <w:rPr>
          <w:rStyle w:val="9pt0pt"/>
        </w:rPr>
        <w:t xml:space="preserve">Матеріали та методи. </w:t>
      </w:r>
      <w:r>
        <w:rPr>
          <w:rStyle w:val="1"/>
          <w:lang w:val="uk-UA"/>
        </w:rPr>
        <w:t>Випадковим чином 53 пацієнти розділили на дві групи залежно від способу ліку</w:t>
      </w:r>
      <w:r>
        <w:rPr>
          <w:rStyle w:val="1"/>
          <w:lang w:val="uk-UA"/>
        </w:rPr>
        <w:softHyphen/>
        <w:t xml:space="preserve">вання: 1-ша (п = 27) — тотальна </w:t>
      </w:r>
      <w:proofErr w:type="spellStart"/>
      <w:r>
        <w:rPr>
          <w:rStyle w:val="1"/>
          <w:lang w:val="uk-UA"/>
        </w:rPr>
        <w:t>екстраперитонеальна</w:t>
      </w:r>
      <w:proofErr w:type="spellEnd"/>
      <w:r>
        <w:rPr>
          <w:rStyle w:val="1"/>
          <w:lang w:val="uk-UA"/>
        </w:rPr>
        <w:t xml:space="preserve"> пластика з використанням полегшеної сітки, яка </w:t>
      </w:r>
      <w:proofErr w:type="spellStart"/>
      <w:r>
        <w:rPr>
          <w:rStyle w:val="1"/>
          <w:lang w:val="uk-UA"/>
        </w:rPr>
        <w:t>самофіксується</w:t>
      </w:r>
      <w:proofErr w:type="spellEnd"/>
      <w:r>
        <w:rPr>
          <w:rStyle w:val="1"/>
          <w:lang w:val="uk-UA"/>
        </w:rPr>
        <w:t xml:space="preserve">, 2-га (п = 26) — операція </w:t>
      </w:r>
      <w:proofErr w:type="spellStart"/>
      <w:r>
        <w:rPr>
          <w:rStyle w:val="1"/>
          <w:lang w:val="uk-UA"/>
        </w:rPr>
        <w:t>Ліхтенштейна</w:t>
      </w:r>
      <w:proofErr w:type="spellEnd"/>
      <w:r>
        <w:rPr>
          <w:rStyle w:val="1"/>
          <w:lang w:val="uk-UA"/>
        </w:rPr>
        <w:t xml:space="preserve"> з використанням полегшеної сітки.</w:t>
      </w:r>
    </w:p>
    <w:p w:rsidR="00F55A17" w:rsidRDefault="001275F3">
      <w:pPr>
        <w:pStyle w:val="50"/>
        <w:framePr w:wrap="none" w:vAnchor="page" w:hAnchor="page" w:x="1271" w:y="15692"/>
        <w:shd w:val="clear" w:color="auto" w:fill="auto"/>
        <w:spacing w:line="160" w:lineRule="exact"/>
        <w:ind w:left="20"/>
      </w:pPr>
      <w:r>
        <w:rPr>
          <w:rStyle w:val="51"/>
          <w:b/>
          <w:bCs/>
          <w:i/>
          <w:iCs/>
        </w:rPr>
        <w:t>34</w:t>
      </w:r>
    </w:p>
    <w:p w:rsidR="00F55A17" w:rsidRDefault="001275F3">
      <w:pPr>
        <w:pStyle w:val="a5"/>
        <w:framePr w:wrap="none" w:vAnchor="page" w:hAnchor="page" w:x="6868" w:y="15693"/>
        <w:shd w:val="clear" w:color="auto" w:fill="auto"/>
        <w:spacing w:line="160" w:lineRule="exact"/>
        <w:ind w:left="20"/>
      </w:pPr>
      <w:r>
        <w:rPr>
          <w:rStyle w:val="a6"/>
          <w:b/>
          <w:bCs/>
        </w:rPr>
        <w:t xml:space="preserve">General Surgery </w:t>
      </w:r>
      <w:r>
        <w:rPr>
          <w:rStyle w:val="0pt"/>
        </w:rPr>
        <w:t>Загальна хірургія</w:t>
      </w:r>
      <w:r>
        <w:rPr>
          <w:rStyle w:val="a6"/>
          <w:b/>
          <w:bCs/>
          <w:lang w:val="uk-UA"/>
        </w:rPr>
        <w:t xml:space="preserve"> • 2021 • №1</w:t>
      </w:r>
    </w:p>
    <w:p w:rsidR="00F55A17" w:rsidRDefault="00F55A17">
      <w:pPr>
        <w:rPr>
          <w:sz w:val="2"/>
          <w:szCs w:val="2"/>
        </w:rPr>
        <w:sectPr w:rsidR="00F55A17">
          <w:pgSz w:w="11906" w:h="16838"/>
          <w:pgMar w:top="0" w:right="0" w:bottom="0" w:left="0" w:header="0" w:footer="3" w:gutter="0"/>
          <w:cols w:space="720"/>
          <w:noEndnote/>
          <w:docGrid w:linePitch="360"/>
        </w:sectPr>
      </w:pPr>
    </w:p>
    <w:p w:rsidR="00F55A17" w:rsidRDefault="001275F3">
      <w:pPr>
        <w:pStyle w:val="80"/>
        <w:framePr w:wrap="none" w:vAnchor="page" w:hAnchor="page" w:x="8401" w:y="793"/>
        <w:shd w:val="clear" w:color="auto" w:fill="auto"/>
        <w:spacing w:line="160" w:lineRule="exact"/>
        <w:ind w:left="20"/>
      </w:pPr>
      <w:r>
        <w:rPr>
          <w:rStyle w:val="80pt"/>
          <w:i/>
          <w:iCs/>
        </w:rPr>
        <w:lastRenderedPageBreak/>
        <w:t xml:space="preserve">H. O. </w:t>
      </w:r>
      <w:proofErr w:type="spellStart"/>
      <w:r>
        <w:rPr>
          <w:rStyle w:val="80pt"/>
          <w:i/>
          <w:iCs/>
        </w:rPr>
        <w:t>Havrylov</w:t>
      </w:r>
      <w:proofErr w:type="spellEnd"/>
      <w:r>
        <w:rPr>
          <w:rStyle w:val="80pt"/>
          <w:i/>
          <w:iCs/>
        </w:rPr>
        <w:t xml:space="preserve">, O. V. </w:t>
      </w:r>
      <w:proofErr w:type="spellStart"/>
      <w:r>
        <w:rPr>
          <w:rStyle w:val="80pt"/>
          <w:i/>
          <w:iCs/>
        </w:rPr>
        <w:t>Shulyarenko</w:t>
      </w:r>
      <w:proofErr w:type="spellEnd"/>
    </w:p>
    <w:p w:rsidR="00F55A17" w:rsidRPr="00F34C61" w:rsidRDefault="001275F3" w:rsidP="00B93E29">
      <w:pPr>
        <w:pStyle w:val="3"/>
        <w:framePr w:w="9370" w:h="2765" w:hRule="exact" w:wrap="none" w:vAnchor="page" w:hAnchor="page" w:x="1282" w:y="1311"/>
        <w:shd w:val="clear" w:color="auto" w:fill="auto"/>
        <w:spacing w:before="0" w:after="0" w:line="216" w:lineRule="exact"/>
        <w:ind w:left="20" w:right="20" w:firstLine="0"/>
        <w:rPr>
          <w:lang w:val="ru-RU"/>
        </w:rPr>
      </w:pPr>
      <w:r>
        <w:rPr>
          <w:rStyle w:val="9pt0pt0"/>
        </w:rPr>
        <w:t xml:space="preserve">Результати. </w:t>
      </w:r>
      <w:r>
        <w:rPr>
          <w:rStyle w:val="0pt0"/>
        </w:rPr>
        <w:t>Обидві групи були однорідні за середнім віком, типом грижі, індексом маси тіла та розподі</w:t>
      </w:r>
      <w:r>
        <w:rPr>
          <w:rStyle w:val="0pt0"/>
        </w:rPr>
        <w:softHyphen/>
        <w:t xml:space="preserve">лом пацієнтів за Європейською класифікацією </w:t>
      </w:r>
      <w:proofErr w:type="spellStart"/>
      <w:r>
        <w:rPr>
          <w:rStyle w:val="0pt0"/>
        </w:rPr>
        <w:t>герніологів</w:t>
      </w:r>
      <w:proofErr w:type="spellEnd"/>
      <w:r>
        <w:rPr>
          <w:rStyle w:val="0pt0"/>
        </w:rPr>
        <w:t xml:space="preserve">. Тривалість </w:t>
      </w:r>
      <w:r w:rsidR="00FC18D0">
        <w:rPr>
          <w:rStyle w:val="0pt0"/>
        </w:rPr>
        <w:t xml:space="preserve">виконання тотальної </w:t>
      </w:r>
      <w:proofErr w:type="spellStart"/>
      <w:r w:rsidR="00FC18D0">
        <w:rPr>
          <w:rStyle w:val="0pt0"/>
        </w:rPr>
        <w:t>екстрапери</w:t>
      </w:r>
      <w:r>
        <w:rPr>
          <w:rStyle w:val="0pt0"/>
        </w:rPr>
        <w:t>тонеальної</w:t>
      </w:r>
      <w:proofErr w:type="spellEnd"/>
      <w:r>
        <w:rPr>
          <w:rStyle w:val="0pt0"/>
        </w:rPr>
        <w:t xml:space="preserve"> пластики пахових гриж в середньому була статистично </w:t>
      </w:r>
      <w:proofErr w:type="spellStart"/>
      <w:r>
        <w:rPr>
          <w:rStyle w:val="0pt0"/>
        </w:rPr>
        <w:t>незначущо</w:t>
      </w:r>
      <w:proofErr w:type="spellEnd"/>
      <w:r>
        <w:rPr>
          <w:rStyle w:val="0pt0"/>
        </w:rPr>
        <w:t xml:space="preserve"> дещо меншою порівняно</w:t>
      </w:r>
      <w:r w:rsidR="00B93E29">
        <w:rPr>
          <w:lang w:val="ru-RU"/>
        </w:rPr>
        <w:t xml:space="preserve"> </w:t>
      </w:r>
      <w:r>
        <w:rPr>
          <w:rStyle w:val="0pt0"/>
        </w:rPr>
        <w:t>з</w:t>
      </w:r>
      <w:r w:rsidR="00B93E29">
        <w:rPr>
          <w:rStyle w:val="0pt0"/>
        </w:rPr>
        <w:t xml:space="preserve"> </w:t>
      </w:r>
      <w:r>
        <w:rPr>
          <w:rStyle w:val="0pt1"/>
          <w:lang w:val="uk-UA"/>
        </w:rPr>
        <w:tab/>
      </w:r>
      <w:r>
        <w:rPr>
          <w:rStyle w:val="0pt0"/>
        </w:rPr>
        <w:t xml:space="preserve">операцією </w:t>
      </w:r>
      <w:proofErr w:type="spellStart"/>
      <w:r>
        <w:rPr>
          <w:rStyle w:val="0pt0"/>
        </w:rPr>
        <w:t>Ліхтенштейна</w:t>
      </w:r>
      <w:proofErr w:type="spellEnd"/>
      <w:r>
        <w:rPr>
          <w:rStyle w:val="0pt0"/>
        </w:rPr>
        <w:t>. Середнє значення за візуальною аналоговою шкалою для оцінки болю про</w:t>
      </w:r>
      <w:r>
        <w:rPr>
          <w:rStyle w:val="0pt0"/>
        </w:rPr>
        <w:softHyphen/>
        <w:t xml:space="preserve">тягом перших 24 </w:t>
      </w:r>
      <w:proofErr w:type="spellStart"/>
      <w:r>
        <w:rPr>
          <w:rStyle w:val="0pt0"/>
        </w:rPr>
        <w:t>год</w:t>
      </w:r>
      <w:proofErr w:type="spellEnd"/>
      <w:r>
        <w:rPr>
          <w:rStyle w:val="0pt0"/>
        </w:rPr>
        <w:t xml:space="preserve"> після операції, а також протягом наступних 24 </w:t>
      </w:r>
      <w:proofErr w:type="spellStart"/>
      <w:r>
        <w:rPr>
          <w:rStyle w:val="0pt0"/>
        </w:rPr>
        <w:t>год</w:t>
      </w:r>
      <w:proofErr w:type="spellEnd"/>
      <w:r>
        <w:rPr>
          <w:rStyle w:val="0pt0"/>
        </w:rPr>
        <w:t xml:space="preserve"> було статистично значущо менше в 1-й групі. Середня тривалість відновлення працездатно</w:t>
      </w:r>
      <w:r w:rsidR="00257709">
        <w:rPr>
          <w:rStyle w:val="0pt0"/>
        </w:rPr>
        <w:t>сті в 2-й групі була в 2,15 раз</w:t>
      </w:r>
      <w:r w:rsidR="00257709">
        <w:rPr>
          <w:rStyle w:val="0pt0"/>
          <w:lang w:val="ru-RU"/>
        </w:rPr>
        <w:t>и</w:t>
      </w:r>
      <w:r>
        <w:rPr>
          <w:rStyle w:val="0pt0"/>
        </w:rPr>
        <w:t xml:space="preserve"> статистич</w:t>
      </w:r>
      <w:r>
        <w:rPr>
          <w:rStyle w:val="0pt0"/>
        </w:rPr>
        <w:softHyphen/>
        <w:t>но значущо більшою, ніж у 1-й.</w:t>
      </w:r>
    </w:p>
    <w:p w:rsidR="00F55A17" w:rsidRPr="00F34C61" w:rsidRDefault="001275F3">
      <w:pPr>
        <w:pStyle w:val="3"/>
        <w:framePr w:w="9370" w:h="2765" w:hRule="exact" w:wrap="none" w:vAnchor="page" w:hAnchor="page" w:x="1282" w:y="1311"/>
        <w:shd w:val="clear" w:color="auto" w:fill="auto"/>
        <w:spacing w:before="0" w:after="0" w:line="216" w:lineRule="exact"/>
        <w:ind w:left="20" w:right="20" w:firstLine="0"/>
        <w:rPr>
          <w:lang w:val="uk-UA"/>
        </w:rPr>
      </w:pPr>
      <w:r>
        <w:rPr>
          <w:rStyle w:val="9pt0pt0"/>
        </w:rPr>
        <w:t xml:space="preserve">Висновки. </w:t>
      </w:r>
      <w:r>
        <w:rPr>
          <w:rStyle w:val="0pt0"/>
        </w:rPr>
        <w:t xml:space="preserve">Потенційні переваги тотальної </w:t>
      </w:r>
      <w:proofErr w:type="spellStart"/>
      <w:r>
        <w:rPr>
          <w:rStyle w:val="0pt0"/>
        </w:rPr>
        <w:t>екстраперитонеальної</w:t>
      </w:r>
      <w:proofErr w:type="spellEnd"/>
      <w:r>
        <w:rPr>
          <w:rStyle w:val="0pt0"/>
        </w:rPr>
        <w:t xml:space="preserve"> плас</w:t>
      </w:r>
      <w:r w:rsidR="00FC18D0">
        <w:rPr>
          <w:rStyle w:val="0pt0"/>
        </w:rPr>
        <w:t xml:space="preserve">тики порівняно з операцією </w:t>
      </w:r>
      <w:proofErr w:type="spellStart"/>
      <w:r w:rsidR="00FC18D0">
        <w:rPr>
          <w:rStyle w:val="0pt0"/>
        </w:rPr>
        <w:t>Ліх</w:t>
      </w:r>
      <w:r>
        <w:rPr>
          <w:rStyle w:val="0pt0"/>
        </w:rPr>
        <w:t>тенштейна</w:t>
      </w:r>
      <w:proofErr w:type="spellEnd"/>
      <w:r>
        <w:rPr>
          <w:rStyle w:val="0pt0"/>
        </w:rPr>
        <w:t xml:space="preserve"> в хірургії первинних однобічних пахових гриж полягають у меншій інтенсивності післяопе</w:t>
      </w:r>
      <w:r>
        <w:rPr>
          <w:rStyle w:val="0pt0"/>
        </w:rPr>
        <w:softHyphen/>
        <w:t>раційного болю і швидшому відновленні працездатності.</w:t>
      </w:r>
    </w:p>
    <w:p w:rsidR="00F55A17" w:rsidRPr="00F34C61" w:rsidRDefault="001275F3">
      <w:pPr>
        <w:pStyle w:val="3"/>
        <w:framePr w:w="9370" w:h="2765" w:hRule="exact" w:wrap="none" w:vAnchor="page" w:hAnchor="page" w:x="1282" w:y="1311"/>
        <w:shd w:val="clear" w:color="auto" w:fill="auto"/>
        <w:spacing w:before="0" w:after="0" w:line="216" w:lineRule="exact"/>
        <w:ind w:left="20" w:right="20" w:firstLine="0"/>
        <w:rPr>
          <w:lang w:val="ru-RU"/>
        </w:rPr>
      </w:pPr>
      <w:r>
        <w:rPr>
          <w:rStyle w:val="9pt0pt0"/>
        </w:rPr>
        <w:t xml:space="preserve">Ключові слова: </w:t>
      </w:r>
      <w:r>
        <w:rPr>
          <w:rStyle w:val="0pt0"/>
        </w:rPr>
        <w:t xml:space="preserve">тотальна </w:t>
      </w:r>
      <w:proofErr w:type="spellStart"/>
      <w:r>
        <w:rPr>
          <w:rStyle w:val="0pt0"/>
        </w:rPr>
        <w:t>екстраперитонеальна</w:t>
      </w:r>
      <w:proofErr w:type="spellEnd"/>
      <w:r>
        <w:rPr>
          <w:rStyle w:val="0pt0"/>
        </w:rPr>
        <w:t xml:space="preserve"> пластика грижі, операція </w:t>
      </w:r>
      <w:proofErr w:type="spellStart"/>
      <w:r>
        <w:rPr>
          <w:rStyle w:val="0pt0"/>
        </w:rPr>
        <w:t>Ліхтенштейна</w:t>
      </w:r>
      <w:proofErr w:type="spellEnd"/>
      <w:r>
        <w:rPr>
          <w:rStyle w:val="0pt0"/>
        </w:rPr>
        <w:t>, пахова грижа, хірургія.</w:t>
      </w:r>
    </w:p>
    <w:p w:rsidR="00F55A17" w:rsidRDefault="001275F3">
      <w:pPr>
        <w:pStyle w:val="341"/>
        <w:framePr w:w="9370" w:h="932" w:hRule="exact" w:wrap="none" w:vAnchor="page" w:hAnchor="page" w:x="1282" w:y="4507"/>
        <w:shd w:val="clear" w:color="auto" w:fill="auto"/>
        <w:spacing w:before="0" w:after="162" w:line="170" w:lineRule="exact"/>
        <w:ind w:left="20"/>
      </w:pPr>
      <w:r>
        <w:rPr>
          <w:rStyle w:val="342"/>
          <w:b/>
          <w:bCs/>
        </w:rPr>
        <w:t>Автори</w:t>
      </w:r>
    </w:p>
    <w:p w:rsidR="00F55A17" w:rsidRPr="00F34C61" w:rsidRDefault="001275F3">
      <w:pPr>
        <w:pStyle w:val="130"/>
        <w:framePr w:w="9370" w:h="932" w:hRule="exact" w:wrap="none" w:vAnchor="page" w:hAnchor="page" w:x="1282" w:y="4507"/>
        <w:shd w:val="clear" w:color="auto" w:fill="auto"/>
        <w:spacing w:after="0" w:line="130" w:lineRule="exact"/>
        <w:ind w:left="20"/>
        <w:rPr>
          <w:lang w:val="ru-RU"/>
        </w:rPr>
      </w:pPr>
      <w:r>
        <w:rPr>
          <w:rStyle w:val="130pt1"/>
          <w:b/>
          <w:bCs/>
        </w:rPr>
        <w:t xml:space="preserve"> </w:t>
      </w:r>
      <w:proofErr w:type="spellStart"/>
      <w:r>
        <w:rPr>
          <w:rStyle w:val="130pt1"/>
          <w:b/>
          <w:bCs/>
        </w:rPr>
        <w:t>Шуляренко</w:t>
      </w:r>
      <w:proofErr w:type="spellEnd"/>
      <w:r>
        <w:rPr>
          <w:rStyle w:val="130pt1"/>
          <w:b/>
          <w:bCs/>
        </w:rPr>
        <w:t xml:space="preserve"> Олег Володимирович: </w:t>
      </w:r>
      <w:hyperlink r:id="rId35" w:history="1">
        <w:r>
          <w:rPr>
            <w:rStyle w:val="a3"/>
          </w:rPr>
          <w:t>oleg</w:t>
        </w:r>
        <w:r w:rsidRPr="00F34C61">
          <w:rPr>
            <w:rStyle w:val="a3"/>
            <w:lang w:val="ru-RU"/>
          </w:rPr>
          <w:t>.</w:t>
        </w:r>
        <w:r>
          <w:rPr>
            <w:rStyle w:val="a3"/>
          </w:rPr>
          <w:t>v</w:t>
        </w:r>
        <w:r w:rsidRPr="00F34C61">
          <w:rPr>
            <w:rStyle w:val="a3"/>
            <w:lang w:val="ru-RU"/>
          </w:rPr>
          <w:t>.</w:t>
        </w:r>
        <w:r>
          <w:rPr>
            <w:rStyle w:val="a3"/>
          </w:rPr>
          <w:t>shu</w:t>
        </w:r>
        <w:r w:rsidRPr="00F34C61">
          <w:rPr>
            <w:rStyle w:val="a3"/>
            <w:lang w:val="ru-RU"/>
          </w:rPr>
          <w:t>@</w:t>
        </w:r>
        <w:r>
          <w:rPr>
            <w:rStyle w:val="a3"/>
          </w:rPr>
          <w:t>gmail</w:t>
        </w:r>
        <w:r w:rsidRPr="00F34C61">
          <w:rPr>
            <w:rStyle w:val="a3"/>
            <w:lang w:val="ru-RU"/>
          </w:rPr>
          <w:t>.</w:t>
        </w:r>
        <w:r>
          <w:rPr>
            <w:rStyle w:val="a3"/>
          </w:rPr>
          <w:t>com</w:t>
        </w:r>
      </w:hyperlink>
    </w:p>
    <w:p w:rsidR="00F55A17" w:rsidRPr="00F34C61" w:rsidRDefault="001275F3">
      <w:pPr>
        <w:pStyle w:val="130"/>
        <w:framePr w:w="9370" w:h="932" w:hRule="exact" w:wrap="none" w:vAnchor="page" w:hAnchor="page" w:x="1282" w:y="4507"/>
        <w:shd w:val="clear" w:color="auto" w:fill="auto"/>
        <w:spacing w:after="0" w:line="130" w:lineRule="exact"/>
        <w:ind w:left="20"/>
        <w:rPr>
          <w:lang w:val="ru-RU"/>
        </w:rPr>
      </w:pPr>
      <w:r>
        <w:rPr>
          <w:rStyle w:val="130pt1"/>
          <w:b/>
          <w:bCs/>
        </w:rPr>
        <w:t>Г. О. Гаврилов</w:t>
      </w:r>
      <w:r>
        <w:rPr>
          <w:rStyle w:val="130pt2"/>
          <w:b/>
          <w:bCs/>
        </w:rPr>
        <w:t xml:space="preserve">, лікар-хірург, завідуючий хірургічним відділенням, </w:t>
      </w:r>
      <w:hyperlink r:id="rId36" w:history="1">
        <w:r w:rsidR="009926B2" w:rsidRPr="00DE20A8">
          <w:rPr>
            <w:rStyle w:val="a3"/>
          </w:rPr>
          <w:t>http</w:t>
        </w:r>
        <w:r w:rsidR="009926B2" w:rsidRPr="00DE20A8">
          <w:rPr>
            <w:rStyle w:val="a3"/>
            <w:lang w:val="ru-RU"/>
          </w:rPr>
          <w:t>://</w:t>
        </w:r>
        <w:proofErr w:type="spellStart"/>
        <w:r w:rsidR="009926B2" w:rsidRPr="00DE20A8">
          <w:rPr>
            <w:rStyle w:val="a3"/>
          </w:rPr>
          <w:t>ordd</w:t>
        </w:r>
        <w:proofErr w:type="spellEnd"/>
        <w:r w:rsidR="009926B2" w:rsidRPr="00DE20A8">
          <w:rPr>
            <w:rStyle w:val="a3"/>
            <w:lang w:val="ru-RU"/>
          </w:rPr>
          <w:t>.</w:t>
        </w:r>
        <w:r w:rsidR="009926B2" w:rsidRPr="00DE20A8">
          <w:rPr>
            <w:rStyle w:val="a3"/>
          </w:rPr>
          <w:t>org</w:t>
        </w:r>
        <w:r w:rsidR="009926B2" w:rsidRPr="00DE20A8">
          <w:rPr>
            <w:rStyle w:val="a3"/>
            <w:lang w:val="ru-RU"/>
          </w:rPr>
          <w:t>/0000-0002-8425-8134</w:t>
        </w:r>
      </w:hyperlink>
    </w:p>
    <w:p w:rsidR="00F55A17" w:rsidRPr="00F34C61" w:rsidRDefault="001275F3">
      <w:pPr>
        <w:pStyle w:val="130"/>
        <w:framePr w:w="9370" w:h="932" w:hRule="exact" w:wrap="none" w:vAnchor="page" w:hAnchor="page" w:x="1282" w:y="4507"/>
        <w:shd w:val="clear" w:color="auto" w:fill="auto"/>
        <w:tabs>
          <w:tab w:val="left" w:pos="176"/>
        </w:tabs>
        <w:spacing w:after="0" w:line="130" w:lineRule="exact"/>
        <w:ind w:left="20"/>
        <w:rPr>
          <w:lang w:val="ru-RU"/>
        </w:rPr>
      </w:pPr>
      <w:r>
        <w:rPr>
          <w:rStyle w:val="130pt1"/>
          <w:b/>
          <w:bCs/>
        </w:rPr>
        <w:t>О.</w:t>
      </w:r>
      <w:r>
        <w:rPr>
          <w:rStyle w:val="130pt3"/>
          <w:b/>
          <w:bCs/>
          <w:lang w:val="uk-UA"/>
        </w:rPr>
        <w:tab/>
      </w:r>
      <w:r>
        <w:rPr>
          <w:rStyle w:val="130pt1"/>
          <w:b/>
          <w:bCs/>
        </w:rPr>
        <w:t xml:space="preserve">В. </w:t>
      </w:r>
      <w:proofErr w:type="spellStart"/>
      <w:r>
        <w:rPr>
          <w:rStyle w:val="130pt1"/>
          <w:b/>
          <w:bCs/>
        </w:rPr>
        <w:t>Шуляренко</w:t>
      </w:r>
      <w:proofErr w:type="spellEnd"/>
      <w:r>
        <w:rPr>
          <w:rStyle w:val="130pt2"/>
          <w:b/>
          <w:bCs/>
        </w:rPr>
        <w:t>, лікар-хірург, к. мед. н., асистент кафедри загальн</w:t>
      </w:r>
      <w:r w:rsidR="009926B2">
        <w:rPr>
          <w:rStyle w:val="130pt2"/>
          <w:b/>
          <w:bCs/>
        </w:rPr>
        <w:t>ої хірургії № 2, http://orcid.o</w:t>
      </w:r>
      <w:r w:rsidR="009926B2">
        <w:rPr>
          <w:rStyle w:val="130pt2"/>
          <w:b/>
          <w:bCs/>
          <w:lang w:val="en-US"/>
        </w:rPr>
        <w:t>rg</w:t>
      </w:r>
      <w:r>
        <w:rPr>
          <w:rStyle w:val="130pt2"/>
          <w:b/>
          <w:bCs/>
        </w:rPr>
        <w:t>/0000-0002-6780-8587</w:t>
      </w:r>
    </w:p>
    <w:p w:rsidR="00F55A17" w:rsidRDefault="001275F3">
      <w:pPr>
        <w:pStyle w:val="190"/>
        <w:framePr w:w="9370" w:h="568" w:hRule="exact" w:wrap="none" w:vAnchor="page" w:hAnchor="page" w:x="1282" w:y="14744"/>
        <w:shd w:val="clear" w:color="auto" w:fill="auto"/>
        <w:spacing w:before="0" w:line="130" w:lineRule="exact"/>
        <w:ind w:left="20"/>
      </w:pPr>
      <w:r>
        <w:rPr>
          <w:rStyle w:val="191"/>
          <w:b/>
          <w:bCs/>
        </w:rPr>
        <w:t>FOR CITATION</w:t>
      </w:r>
    </w:p>
    <w:p w:rsidR="00F55A17" w:rsidRDefault="001275F3">
      <w:pPr>
        <w:pStyle w:val="201"/>
        <w:framePr w:w="9370" w:h="568" w:hRule="exact" w:wrap="none" w:vAnchor="page" w:hAnchor="page" w:x="1282" w:y="14744"/>
        <w:shd w:val="clear" w:color="auto" w:fill="auto"/>
        <w:spacing w:line="158" w:lineRule="exact"/>
        <w:ind w:left="20" w:right="20" w:firstLine="0"/>
        <w:jc w:val="both"/>
      </w:pPr>
      <w:proofErr w:type="gramStart"/>
      <w:r>
        <w:rPr>
          <w:rStyle w:val="2055pt0pt"/>
        </w:rPr>
        <w:t xml:space="preserve">I </w:t>
      </w:r>
      <w:proofErr w:type="spellStart"/>
      <w:r>
        <w:rPr>
          <w:rStyle w:val="2055pt0pt0"/>
        </w:rPr>
        <w:t>Havrylov</w:t>
      </w:r>
      <w:proofErr w:type="spellEnd"/>
      <w:r>
        <w:rPr>
          <w:rStyle w:val="2055pt0pt0"/>
        </w:rPr>
        <w:t xml:space="preserve"> HO, </w:t>
      </w:r>
      <w:proofErr w:type="spellStart"/>
      <w:r>
        <w:rPr>
          <w:rStyle w:val="2055pt0pt0"/>
        </w:rPr>
        <w:t>Shulyarenko</w:t>
      </w:r>
      <w:proofErr w:type="spellEnd"/>
      <w:r>
        <w:rPr>
          <w:rStyle w:val="2055pt0pt0"/>
        </w:rPr>
        <w:t xml:space="preserve"> OV.</w:t>
      </w:r>
      <w:proofErr w:type="gramEnd"/>
      <w:r>
        <w:rPr>
          <w:rStyle w:val="2055pt0pt0"/>
        </w:rPr>
        <w:t xml:space="preserve"> Totally </w:t>
      </w:r>
      <w:r>
        <w:rPr>
          <w:rStyle w:val="2055pt0pt0"/>
          <w:lang w:val="de-DE"/>
        </w:rPr>
        <w:t xml:space="preserve">extraperitoneal </w:t>
      </w:r>
      <w:r>
        <w:rPr>
          <w:rStyle w:val="2055pt0pt0"/>
        </w:rPr>
        <w:t>inguinal hernia repair versus Lichtenstein repair: a one-year follow-up study. General Surgery (Ukraine). 2021:1</w:t>
      </w:r>
      <w:proofErr w:type="gramStart"/>
      <w:r>
        <w:rPr>
          <w:rStyle w:val="2055pt0pt0"/>
        </w:rPr>
        <w:t>;31</w:t>
      </w:r>
      <w:proofErr w:type="gramEnd"/>
      <w:r>
        <w:rPr>
          <w:rStyle w:val="2055pt0pt0"/>
        </w:rPr>
        <w:t xml:space="preserve">-35. </w:t>
      </w:r>
      <w:hyperlink r:id="rId37" w:history="1">
        <w:r>
          <w:rPr>
            <w:rStyle w:val="a3"/>
          </w:rPr>
          <w:t>http://doi</w:t>
        </w:r>
      </w:hyperlink>
      <w:r>
        <w:rPr>
          <w:rStyle w:val="2055pt0pt0"/>
        </w:rPr>
        <w:t>. org/10.30978/GS-2021-1-31.</w:t>
      </w:r>
    </w:p>
    <w:p w:rsidR="00F55A17" w:rsidRDefault="001275F3">
      <w:pPr>
        <w:pStyle w:val="a5"/>
        <w:framePr w:wrap="none" w:vAnchor="page" w:hAnchor="page" w:x="1278" w:y="15814"/>
        <w:shd w:val="clear" w:color="auto" w:fill="auto"/>
        <w:tabs>
          <w:tab w:val="right" w:pos="9356"/>
        </w:tabs>
        <w:spacing w:line="160" w:lineRule="exact"/>
        <w:ind w:left="20"/>
        <w:jc w:val="both"/>
      </w:pPr>
      <w:r>
        <w:rPr>
          <w:rStyle w:val="0pt2"/>
          <w:b/>
          <w:bCs/>
        </w:rPr>
        <w:t xml:space="preserve">General Surgery </w:t>
      </w:r>
      <w:r>
        <w:rPr>
          <w:rStyle w:val="0pt3"/>
        </w:rPr>
        <w:t>Загальна хірургія</w:t>
      </w:r>
      <w:r>
        <w:rPr>
          <w:rStyle w:val="0pt2"/>
          <w:b/>
          <w:bCs/>
          <w:lang w:val="uk-UA"/>
        </w:rPr>
        <w:t xml:space="preserve"> </w:t>
      </w:r>
      <w:r>
        <w:rPr>
          <w:rStyle w:val="0pt2"/>
          <w:b/>
          <w:bCs/>
        </w:rPr>
        <w:t>• 2021 • №1</w:t>
      </w:r>
      <w:r>
        <w:rPr>
          <w:rStyle w:val="0pt2"/>
          <w:b/>
          <w:bCs/>
        </w:rPr>
        <w:tab/>
      </w:r>
      <w:r>
        <w:rPr>
          <w:rStyle w:val="BookmanOldStyle0pt"/>
          <w:b/>
          <w:bCs/>
        </w:rPr>
        <w:t>35</w:t>
      </w:r>
    </w:p>
    <w:p w:rsidR="00F55A17" w:rsidRDefault="00F55A17">
      <w:pPr>
        <w:rPr>
          <w:sz w:val="2"/>
          <w:szCs w:val="2"/>
        </w:rPr>
      </w:pPr>
    </w:p>
    <w:sectPr w:rsidR="00F55A17" w:rsidSect="00F55A17">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742" w:rsidRDefault="00FE5742" w:rsidP="00F55A17">
      <w:r>
        <w:separator/>
      </w:r>
    </w:p>
  </w:endnote>
  <w:endnote w:type="continuationSeparator" w:id="0">
    <w:p w:rsidR="00FE5742" w:rsidRDefault="00FE5742" w:rsidP="00F55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742" w:rsidRDefault="00FE5742">
      <w:r>
        <w:separator/>
      </w:r>
    </w:p>
  </w:footnote>
  <w:footnote w:type="continuationSeparator" w:id="0">
    <w:p w:rsidR="00FE5742" w:rsidRDefault="00FE57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2A0"/>
    <w:multiLevelType w:val="multilevel"/>
    <w:tmpl w:val="485E9F9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63261"/>
    <w:multiLevelType w:val="multilevel"/>
    <w:tmpl w:val="CA64D8EA"/>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F65FA"/>
    <w:multiLevelType w:val="multilevel"/>
    <w:tmpl w:val="F118E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DE2A90"/>
    <w:multiLevelType w:val="multilevel"/>
    <w:tmpl w:val="334C32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9D6532"/>
    <w:multiLevelType w:val="multilevel"/>
    <w:tmpl w:val="FA900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D2FF9"/>
    <w:multiLevelType w:val="hybridMultilevel"/>
    <w:tmpl w:val="007C0D78"/>
    <w:lvl w:ilvl="0" w:tplc="04190015">
      <w:start w:val="8"/>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8568D"/>
    <w:multiLevelType w:val="multilevel"/>
    <w:tmpl w:val="3F7CF22A"/>
    <w:lvl w:ilvl="0">
      <w:start w:val="18"/>
      <w:numFmt w:val="decimal"/>
      <w:lvlText w:val="%1"/>
      <w:lvlJc w:val="left"/>
      <w:rPr>
        <w:rFonts w:ascii="Times New Roman" w:eastAsia="Times New Roman" w:hAnsi="Times New Roman" w:cs="Times New Roman"/>
        <w:b/>
        <w:bCs/>
        <w:i/>
        <w:iCs/>
        <w:smallCaps w:val="0"/>
        <w:strike w:val="0"/>
        <w:color w:val="000000"/>
        <w:spacing w:val="-7"/>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7C50DA"/>
    <w:multiLevelType w:val="multilevel"/>
    <w:tmpl w:val="12F6DD88"/>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F735F3"/>
    <w:multiLevelType w:val="multilevel"/>
    <w:tmpl w:val="B92C5C2A"/>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AE5FAD"/>
    <w:multiLevelType w:val="multilevel"/>
    <w:tmpl w:val="5A5009C2"/>
    <w:lvl w:ilvl="0">
      <w:start w:val="8"/>
      <w:numFmt w:val="upperLetter"/>
      <w:lvlText w:val="%1."/>
      <w:lvlJc w:val="left"/>
      <w:rPr>
        <w:rFonts w:ascii="Times New Roman" w:eastAsia="Times New Roman" w:hAnsi="Times New Roman" w:cs="Times New Roman"/>
        <w:b/>
        <w:bCs/>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BE3763"/>
    <w:multiLevelType w:val="multilevel"/>
    <w:tmpl w:val="2FFAF07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B41D56"/>
    <w:multiLevelType w:val="multilevel"/>
    <w:tmpl w:val="47ECA784"/>
    <w:lvl w:ilvl="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075EDD"/>
    <w:multiLevelType w:val="multilevel"/>
    <w:tmpl w:val="019E4D6A"/>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1E14A0"/>
    <w:multiLevelType w:val="multilevel"/>
    <w:tmpl w:val="F4C848CE"/>
    <w:lvl w:ilvl="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DE536F"/>
    <w:multiLevelType w:val="multilevel"/>
    <w:tmpl w:val="1E76EC06"/>
    <w:lvl w:ilvl="0">
      <w:start w:val="10"/>
      <w:numFmt w:val="decimal"/>
      <w:lvlText w:val="%1"/>
      <w:lvlJc w:val="left"/>
      <w:rPr>
        <w:rFonts w:ascii="Times New Roman" w:eastAsia="Times New Roman" w:hAnsi="Times New Roman" w:cs="Times New Roman"/>
        <w:b/>
        <w:bCs/>
        <w:i/>
        <w:iCs/>
        <w:smallCaps w:val="0"/>
        <w:strike w:val="0"/>
        <w:color w:val="000000"/>
        <w:spacing w:val="-7"/>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EF03AB"/>
    <w:multiLevelType w:val="hybridMultilevel"/>
    <w:tmpl w:val="6AE08258"/>
    <w:lvl w:ilvl="0" w:tplc="A33809E8">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FA3321"/>
    <w:multiLevelType w:val="multilevel"/>
    <w:tmpl w:val="643CAA34"/>
    <w:lvl w:ilvl="0">
      <w:start w:val="60"/>
      <w:numFmt w:val="decimal"/>
      <w:lvlText w:val="%1"/>
      <w:lvlJc w:val="left"/>
      <w:rPr>
        <w:rFonts w:ascii="Times New Roman" w:eastAsia="Times New Roman" w:hAnsi="Times New Roman" w:cs="Times New Roman"/>
        <w:b/>
        <w:bCs/>
        <w:i/>
        <w:iCs/>
        <w:smallCaps w:val="0"/>
        <w:strike w:val="0"/>
        <w:color w:val="000000"/>
        <w:spacing w:val="-7"/>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F3090A"/>
    <w:multiLevelType w:val="multilevel"/>
    <w:tmpl w:val="FE34C81C"/>
    <w:lvl w:ilvl="0">
      <w:start w:val="7"/>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13"/>
  </w:num>
  <w:num w:numId="4">
    <w:abstractNumId w:val="9"/>
  </w:num>
  <w:num w:numId="5">
    <w:abstractNumId w:val="11"/>
  </w:num>
  <w:num w:numId="6">
    <w:abstractNumId w:val="16"/>
  </w:num>
  <w:num w:numId="7">
    <w:abstractNumId w:val="1"/>
  </w:num>
  <w:num w:numId="8">
    <w:abstractNumId w:val="8"/>
  </w:num>
  <w:num w:numId="9">
    <w:abstractNumId w:val="2"/>
  </w:num>
  <w:num w:numId="10">
    <w:abstractNumId w:val="17"/>
  </w:num>
  <w:num w:numId="11">
    <w:abstractNumId w:val="10"/>
  </w:num>
  <w:num w:numId="12">
    <w:abstractNumId w:val="0"/>
  </w:num>
  <w:num w:numId="13">
    <w:abstractNumId w:val="12"/>
  </w:num>
  <w:num w:numId="14">
    <w:abstractNumId w:val="7"/>
  </w:num>
  <w:num w:numId="15">
    <w:abstractNumId w:val="3"/>
  </w:num>
  <w:num w:numId="16">
    <w:abstractNumId w:val="4"/>
  </w:num>
  <w:num w:numId="17">
    <w:abstractNumId w:val="5"/>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55A17"/>
    <w:rsid w:val="00034954"/>
    <w:rsid w:val="001275F3"/>
    <w:rsid w:val="001A0C01"/>
    <w:rsid w:val="00257709"/>
    <w:rsid w:val="00403C53"/>
    <w:rsid w:val="00440BA8"/>
    <w:rsid w:val="00476FC9"/>
    <w:rsid w:val="00676B57"/>
    <w:rsid w:val="006D6D76"/>
    <w:rsid w:val="006E6264"/>
    <w:rsid w:val="006F0E79"/>
    <w:rsid w:val="00913EC3"/>
    <w:rsid w:val="009926B2"/>
    <w:rsid w:val="00A04E91"/>
    <w:rsid w:val="00A97E7A"/>
    <w:rsid w:val="00AA675E"/>
    <w:rsid w:val="00AC6780"/>
    <w:rsid w:val="00B93E29"/>
    <w:rsid w:val="00C11A16"/>
    <w:rsid w:val="00D037B7"/>
    <w:rsid w:val="00D11983"/>
    <w:rsid w:val="00D43693"/>
    <w:rsid w:val="00DA19D0"/>
    <w:rsid w:val="00E826DD"/>
    <w:rsid w:val="00ED355B"/>
    <w:rsid w:val="00EF3FE5"/>
    <w:rsid w:val="00F34C61"/>
    <w:rsid w:val="00F55A17"/>
    <w:rsid w:val="00FC18D0"/>
    <w:rsid w:val="00FE2F6A"/>
    <w:rsid w:val="00FE5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5A1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5A17"/>
    <w:rPr>
      <w:color w:val="000080"/>
      <w:u w:val="single"/>
    </w:rPr>
  </w:style>
  <w:style w:type="character" w:customStyle="1" w:styleId="32">
    <w:name w:val="Основной текст (32)_"/>
    <w:basedOn w:val="a0"/>
    <w:link w:val="320"/>
    <w:rsid w:val="00F55A17"/>
    <w:rPr>
      <w:rFonts w:ascii="Georgia" w:eastAsia="Georgia" w:hAnsi="Georgia" w:cs="Georgia"/>
      <w:b w:val="0"/>
      <w:bCs w:val="0"/>
      <w:i w:val="0"/>
      <w:iCs w:val="0"/>
      <w:smallCaps w:val="0"/>
      <w:strike w:val="0"/>
      <w:spacing w:val="2"/>
      <w:sz w:val="17"/>
      <w:szCs w:val="17"/>
      <w:u w:val="none"/>
      <w:lang w:val="de-DE"/>
    </w:rPr>
  </w:style>
  <w:style w:type="character" w:customStyle="1" w:styleId="321">
    <w:name w:val="Основной текст (32)"/>
    <w:basedOn w:val="32"/>
    <w:rsid w:val="00F55A17"/>
    <w:rPr>
      <w:color w:val="000000"/>
      <w:w w:val="100"/>
      <w:position w:val="0"/>
    </w:rPr>
  </w:style>
  <w:style w:type="character" w:customStyle="1" w:styleId="43">
    <w:name w:val="Заголовок №4 (3)_"/>
    <w:basedOn w:val="a0"/>
    <w:link w:val="430"/>
    <w:rsid w:val="00F55A17"/>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430pt">
    <w:name w:val="Заголовок №4 (3) + Интервал 0 pt"/>
    <w:basedOn w:val="43"/>
    <w:rsid w:val="00F55A17"/>
    <w:rPr>
      <w:color w:val="000000"/>
      <w:spacing w:val="0"/>
      <w:w w:val="100"/>
      <w:position w:val="0"/>
      <w:lang w:val="en-US"/>
    </w:rPr>
  </w:style>
  <w:style w:type="character" w:customStyle="1" w:styleId="17">
    <w:name w:val="Основной текст (17)_"/>
    <w:basedOn w:val="a0"/>
    <w:link w:val="170"/>
    <w:rsid w:val="00F55A17"/>
    <w:rPr>
      <w:rFonts w:ascii="Times New Roman" w:eastAsia="Times New Roman" w:hAnsi="Times New Roman" w:cs="Times New Roman"/>
      <w:b/>
      <w:bCs/>
      <w:i w:val="0"/>
      <w:iCs w:val="0"/>
      <w:smallCaps w:val="0"/>
      <w:strike w:val="0"/>
      <w:spacing w:val="-1"/>
      <w:sz w:val="17"/>
      <w:szCs w:val="17"/>
      <w:u w:val="none"/>
    </w:rPr>
  </w:style>
  <w:style w:type="character" w:customStyle="1" w:styleId="171">
    <w:name w:val="Основной текст (17)"/>
    <w:basedOn w:val="17"/>
    <w:rsid w:val="00F55A17"/>
    <w:rPr>
      <w:color w:val="000000"/>
      <w:w w:val="100"/>
      <w:position w:val="0"/>
      <w:lang w:val="en-US"/>
    </w:rPr>
  </w:style>
  <w:style w:type="character" w:customStyle="1" w:styleId="9">
    <w:name w:val="Основной текст (9)_"/>
    <w:basedOn w:val="a0"/>
    <w:link w:val="90"/>
    <w:rsid w:val="00F55A17"/>
    <w:rPr>
      <w:rFonts w:ascii="Times New Roman" w:eastAsia="Times New Roman" w:hAnsi="Times New Roman" w:cs="Times New Roman"/>
      <w:b w:val="0"/>
      <w:bCs w:val="0"/>
      <w:i w:val="0"/>
      <w:iCs w:val="0"/>
      <w:smallCaps w:val="0"/>
      <w:strike w:val="0"/>
      <w:sz w:val="17"/>
      <w:szCs w:val="17"/>
      <w:u w:val="none"/>
    </w:rPr>
  </w:style>
  <w:style w:type="character" w:customStyle="1" w:styleId="90pt">
    <w:name w:val="Основной текст (9) + Интервал 0 pt"/>
    <w:basedOn w:val="9"/>
    <w:rsid w:val="00F55A17"/>
    <w:rPr>
      <w:color w:val="000000"/>
      <w:spacing w:val="2"/>
      <w:w w:val="100"/>
      <w:position w:val="0"/>
      <w:lang w:val="en-US"/>
    </w:rPr>
  </w:style>
  <w:style w:type="character" w:customStyle="1" w:styleId="10">
    <w:name w:val="Основной текст (10)_"/>
    <w:basedOn w:val="a0"/>
    <w:link w:val="100"/>
    <w:rsid w:val="00F55A17"/>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107pt">
    <w:name w:val="Основной текст (10) + 7 pt"/>
    <w:basedOn w:val="10"/>
    <w:rsid w:val="00F55A17"/>
    <w:rPr>
      <w:color w:val="000000"/>
      <w:w w:val="100"/>
      <w:position w:val="0"/>
      <w:sz w:val="14"/>
      <w:szCs w:val="14"/>
      <w:lang w:val="en-US"/>
    </w:rPr>
  </w:style>
  <w:style w:type="character" w:customStyle="1" w:styleId="90pt0">
    <w:name w:val="Основной текст (9) + Полужирный;Интервал 0 pt"/>
    <w:basedOn w:val="9"/>
    <w:rsid w:val="00F55A17"/>
    <w:rPr>
      <w:b/>
      <w:bCs/>
      <w:color w:val="000000"/>
      <w:spacing w:val="-1"/>
      <w:w w:val="100"/>
      <w:position w:val="0"/>
      <w:lang w:val="en-US"/>
    </w:rPr>
  </w:style>
  <w:style w:type="character" w:customStyle="1" w:styleId="33">
    <w:name w:val="Основной текст (33)_"/>
    <w:basedOn w:val="a0"/>
    <w:link w:val="330"/>
    <w:rsid w:val="00F55A17"/>
    <w:rPr>
      <w:rFonts w:ascii="Times New Roman" w:eastAsia="Times New Roman" w:hAnsi="Times New Roman" w:cs="Times New Roman"/>
      <w:b/>
      <w:bCs/>
      <w:i w:val="0"/>
      <w:iCs w:val="0"/>
      <w:smallCaps w:val="0"/>
      <w:strike w:val="0"/>
      <w:spacing w:val="-5"/>
      <w:sz w:val="18"/>
      <w:szCs w:val="18"/>
      <w:u w:val="none"/>
      <w:lang w:val="uk-UA"/>
    </w:rPr>
  </w:style>
  <w:style w:type="character" w:customStyle="1" w:styleId="331">
    <w:name w:val="Основной текст (33)"/>
    <w:basedOn w:val="33"/>
    <w:rsid w:val="00F55A17"/>
    <w:rPr>
      <w:color w:val="000000"/>
      <w:w w:val="100"/>
      <w:position w:val="0"/>
    </w:rPr>
  </w:style>
  <w:style w:type="character" w:customStyle="1" w:styleId="101">
    <w:name w:val="Подпись к картинке (10)_"/>
    <w:basedOn w:val="a0"/>
    <w:link w:val="102"/>
    <w:rsid w:val="00F55A17"/>
    <w:rPr>
      <w:rFonts w:ascii="Times New Roman" w:eastAsia="Times New Roman" w:hAnsi="Times New Roman" w:cs="Times New Roman"/>
      <w:b w:val="0"/>
      <w:bCs w:val="0"/>
      <w:i w:val="0"/>
      <w:iCs w:val="0"/>
      <w:smallCaps w:val="0"/>
      <w:strike w:val="0"/>
      <w:spacing w:val="1"/>
      <w:sz w:val="14"/>
      <w:szCs w:val="14"/>
      <w:u w:val="none"/>
      <w:lang w:val="uk-UA"/>
    </w:rPr>
  </w:style>
  <w:style w:type="character" w:customStyle="1" w:styleId="103">
    <w:name w:val="Подпись к картинке (10)"/>
    <w:basedOn w:val="101"/>
    <w:rsid w:val="00F55A17"/>
    <w:rPr>
      <w:color w:val="000000"/>
      <w:w w:val="100"/>
      <w:position w:val="0"/>
    </w:rPr>
  </w:style>
  <w:style w:type="character" w:customStyle="1" w:styleId="4">
    <w:name w:val="Колонтитул (4)_"/>
    <w:basedOn w:val="a0"/>
    <w:link w:val="40"/>
    <w:rsid w:val="00F55A17"/>
    <w:rPr>
      <w:rFonts w:ascii="Times New Roman" w:eastAsia="Times New Roman" w:hAnsi="Times New Roman" w:cs="Times New Roman"/>
      <w:b/>
      <w:bCs/>
      <w:i w:val="0"/>
      <w:iCs w:val="0"/>
      <w:smallCaps w:val="0"/>
      <w:strike w:val="0"/>
      <w:spacing w:val="-2"/>
      <w:sz w:val="18"/>
      <w:szCs w:val="18"/>
      <w:u w:val="none"/>
    </w:rPr>
  </w:style>
  <w:style w:type="character" w:customStyle="1" w:styleId="485pt0pt">
    <w:name w:val="Колонтитул (4) + 8;5 pt;Курсив;Интервал 0 pt"/>
    <w:basedOn w:val="4"/>
    <w:rsid w:val="00F55A17"/>
    <w:rPr>
      <w:i/>
      <w:iCs/>
      <w:color w:val="000000"/>
      <w:spacing w:val="-5"/>
      <w:w w:val="100"/>
      <w:position w:val="0"/>
      <w:sz w:val="17"/>
      <w:szCs w:val="17"/>
      <w:lang w:val="uk-UA"/>
    </w:rPr>
  </w:style>
  <w:style w:type="character" w:customStyle="1" w:styleId="41">
    <w:name w:val="Колонтитул (4)"/>
    <w:basedOn w:val="4"/>
    <w:rsid w:val="00F55A17"/>
    <w:rPr>
      <w:color w:val="000000"/>
      <w:w w:val="100"/>
      <w:position w:val="0"/>
      <w:lang w:val="en-US"/>
    </w:rPr>
  </w:style>
  <w:style w:type="character" w:customStyle="1" w:styleId="11">
    <w:name w:val="Основной текст (11)_"/>
    <w:basedOn w:val="a0"/>
    <w:link w:val="110"/>
    <w:rsid w:val="00F55A17"/>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110pt">
    <w:name w:val="Основной текст (11) + Полужирный;Курсив;Интервал 0 pt"/>
    <w:basedOn w:val="11"/>
    <w:rsid w:val="00F55A17"/>
    <w:rPr>
      <w:b/>
      <w:bCs/>
      <w:i/>
      <w:iCs/>
      <w:color w:val="000000"/>
      <w:spacing w:val="-7"/>
      <w:w w:val="100"/>
      <w:position w:val="0"/>
      <w:lang w:val="en-US"/>
    </w:rPr>
  </w:style>
  <w:style w:type="character" w:customStyle="1" w:styleId="111">
    <w:name w:val="Основной текст (11)"/>
    <w:basedOn w:val="11"/>
    <w:rsid w:val="00F55A17"/>
    <w:rPr>
      <w:color w:val="000000"/>
      <w:w w:val="100"/>
      <w:position w:val="0"/>
      <w:lang w:val="en-US"/>
    </w:rPr>
  </w:style>
  <w:style w:type="character" w:customStyle="1" w:styleId="42">
    <w:name w:val="Заголовок №4 (2)_"/>
    <w:basedOn w:val="a0"/>
    <w:link w:val="420"/>
    <w:rsid w:val="00F55A17"/>
    <w:rPr>
      <w:rFonts w:ascii="Times New Roman" w:eastAsia="Times New Roman" w:hAnsi="Times New Roman" w:cs="Times New Roman"/>
      <w:b w:val="0"/>
      <w:bCs w:val="0"/>
      <w:i w:val="0"/>
      <w:iCs w:val="0"/>
      <w:smallCaps w:val="0"/>
      <w:strike w:val="0"/>
      <w:spacing w:val="2"/>
      <w:sz w:val="22"/>
      <w:szCs w:val="22"/>
      <w:u w:val="none"/>
      <w:lang w:val="uk-UA"/>
    </w:rPr>
  </w:style>
  <w:style w:type="character" w:customStyle="1" w:styleId="421">
    <w:name w:val="Заголовок №4 (2)"/>
    <w:basedOn w:val="42"/>
    <w:rsid w:val="00F55A17"/>
    <w:rPr>
      <w:color w:val="000000"/>
      <w:w w:val="100"/>
      <w:position w:val="0"/>
    </w:rPr>
  </w:style>
  <w:style w:type="character" w:customStyle="1" w:styleId="119pt0pt">
    <w:name w:val="Основной текст (11) + 9 pt;Полужирный;Интервал 0 pt"/>
    <w:basedOn w:val="11"/>
    <w:rsid w:val="00F55A17"/>
    <w:rPr>
      <w:b/>
      <w:bCs/>
      <w:color w:val="000000"/>
      <w:spacing w:val="-1"/>
      <w:w w:val="100"/>
      <w:position w:val="0"/>
      <w:sz w:val="18"/>
      <w:szCs w:val="18"/>
      <w:lang w:val="en-US"/>
    </w:rPr>
  </w:style>
  <w:style w:type="character" w:customStyle="1" w:styleId="12">
    <w:name w:val="Основной текст (12)_"/>
    <w:basedOn w:val="a0"/>
    <w:link w:val="120"/>
    <w:rsid w:val="00F55A17"/>
    <w:rPr>
      <w:rFonts w:ascii="Times New Roman" w:eastAsia="Times New Roman" w:hAnsi="Times New Roman" w:cs="Times New Roman"/>
      <w:b/>
      <w:bCs/>
      <w:i w:val="0"/>
      <w:iCs w:val="0"/>
      <w:smallCaps w:val="0"/>
      <w:strike w:val="0"/>
      <w:spacing w:val="-1"/>
      <w:sz w:val="18"/>
      <w:szCs w:val="18"/>
      <w:u w:val="none"/>
    </w:rPr>
  </w:style>
  <w:style w:type="character" w:customStyle="1" w:styleId="121">
    <w:name w:val="Основной текст (12)"/>
    <w:basedOn w:val="12"/>
    <w:rsid w:val="00F55A17"/>
    <w:rPr>
      <w:color w:val="000000"/>
      <w:w w:val="100"/>
      <w:position w:val="0"/>
      <w:lang w:val="en-US"/>
    </w:rPr>
  </w:style>
  <w:style w:type="character" w:customStyle="1" w:styleId="a4">
    <w:name w:val="Колонтитул_"/>
    <w:basedOn w:val="a0"/>
    <w:link w:val="a5"/>
    <w:rsid w:val="00F55A17"/>
    <w:rPr>
      <w:rFonts w:ascii="Times New Roman" w:eastAsia="Times New Roman" w:hAnsi="Times New Roman" w:cs="Times New Roman"/>
      <w:b/>
      <w:bCs/>
      <w:i w:val="0"/>
      <w:iCs w:val="0"/>
      <w:smallCaps w:val="0"/>
      <w:strike w:val="0"/>
      <w:spacing w:val="-1"/>
      <w:sz w:val="16"/>
      <w:szCs w:val="16"/>
      <w:u w:val="none"/>
    </w:rPr>
  </w:style>
  <w:style w:type="character" w:customStyle="1" w:styleId="a6">
    <w:name w:val="Колонтитул"/>
    <w:basedOn w:val="a4"/>
    <w:rsid w:val="00F55A17"/>
    <w:rPr>
      <w:color w:val="000000"/>
      <w:w w:val="100"/>
      <w:position w:val="0"/>
      <w:lang w:val="en-US"/>
    </w:rPr>
  </w:style>
  <w:style w:type="character" w:customStyle="1" w:styleId="0pt">
    <w:name w:val="Колонтитул + Не полужирный;Курсив;Интервал 0 pt"/>
    <w:basedOn w:val="a4"/>
    <w:rsid w:val="00F55A17"/>
    <w:rPr>
      <w:b/>
      <w:bCs/>
      <w:i/>
      <w:iCs/>
      <w:color w:val="000000"/>
      <w:spacing w:val="-4"/>
      <w:w w:val="100"/>
      <w:position w:val="0"/>
      <w:lang w:val="uk-UA"/>
    </w:rPr>
  </w:style>
  <w:style w:type="character" w:customStyle="1" w:styleId="5">
    <w:name w:val="Колонтитул (5)_"/>
    <w:basedOn w:val="a0"/>
    <w:link w:val="50"/>
    <w:rsid w:val="00F55A17"/>
    <w:rPr>
      <w:rFonts w:ascii="Bookman Old Style" w:eastAsia="Bookman Old Style" w:hAnsi="Bookman Old Style" w:cs="Bookman Old Style"/>
      <w:b/>
      <w:bCs/>
      <w:i/>
      <w:iCs/>
      <w:smallCaps w:val="0"/>
      <w:strike w:val="0"/>
      <w:spacing w:val="-5"/>
      <w:sz w:val="16"/>
      <w:szCs w:val="16"/>
      <w:u w:val="none"/>
      <w:lang w:val="uk-UA"/>
    </w:rPr>
  </w:style>
  <w:style w:type="character" w:customStyle="1" w:styleId="51">
    <w:name w:val="Колонтитул (5)"/>
    <w:basedOn w:val="5"/>
    <w:rsid w:val="00F55A17"/>
    <w:rPr>
      <w:color w:val="000000"/>
      <w:w w:val="100"/>
      <w:position w:val="0"/>
    </w:rPr>
  </w:style>
  <w:style w:type="character" w:customStyle="1" w:styleId="1211pt0pt">
    <w:name w:val="Основной текст (12) + 11 pt;Не полужирный;Интервал 0 pt"/>
    <w:basedOn w:val="12"/>
    <w:rsid w:val="00F55A17"/>
    <w:rPr>
      <w:b/>
      <w:bCs/>
      <w:color w:val="000000"/>
      <w:spacing w:val="2"/>
      <w:w w:val="100"/>
      <w:position w:val="0"/>
      <w:sz w:val="22"/>
      <w:szCs w:val="22"/>
      <w:lang w:val="en-US"/>
    </w:rPr>
  </w:style>
  <w:style w:type="character" w:customStyle="1" w:styleId="420pt">
    <w:name w:val="Заголовок №4 (2) + Полужирный;Курсив;Интервал 0 pt"/>
    <w:basedOn w:val="42"/>
    <w:rsid w:val="00F55A17"/>
    <w:rPr>
      <w:b/>
      <w:bCs/>
      <w:i/>
      <w:iCs/>
      <w:color w:val="000000"/>
      <w:spacing w:val="-7"/>
      <w:w w:val="100"/>
      <w:position w:val="0"/>
      <w:lang w:val="en-US"/>
    </w:rPr>
  </w:style>
  <w:style w:type="character" w:customStyle="1" w:styleId="6">
    <w:name w:val="Колонтитул (6)_"/>
    <w:basedOn w:val="a0"/>
    <w:link w:val="60"/>
    <w:rsid w:val="00F55A17"/>
    <w:rPr>
      <w:rFonts w:ascii="Times New Roman" w:eastAsia="Times New Roman" w:hAnsi="Times New Roman" w:cs="Times New Roman"/>
      <w:b w:val="0"/>
      <w:bCs w:val="0"/>
      <w:i/>
      <w:iCs/>
      <w:smallCaps w:val="0"/>
      <w:strike w:val="0"/>
      <w:spacing w:val="3"/>
      <w:sz w:val="19"/>
      <w:szCs w:val="19"/>
      <w:u w:val="none"/>
      <w:lang w:val="uk-UA"/>
    </w:rPr>
  </w:style>
  <w:style w:type="character" w:customStyle="1" w:styleId="60pt">
    <w:name w:val="Колонтитул (6) + Полужирный;Не курсив;Интервал 0 pt"/>
    <w:basedOn w:val="6"/>
    <w:rsid w:val="00F55A17"/>
    <w:rPr>
      <w:b/>
      <w:bCs/>
      <w:i/>
      <w:iCs/>
      <w:color w:val="000000"/>
      <w:spacing w:val="0"/>
      <w:w w:val="100"/>
      <w:position w:val="0"/>
    </w:rPr>
  </w:style>
  <w:style w:type="character" w:customStyle="1" w:styleId="68pt0pt">
    <w:name w:val="Колонтитул (6) + 8 pt;Полужирный;Не курсив;Малые прописные;Интервал 0 pt"/>
    <w:basedOn w:val="6"/>
    <w:rsid w:val="00F55A17"/>
    <w:rPr>
      <w:b/>
      <w:bCs/>
      <w:i/>
      <w:iCs/>
      <w:smallCaps/>
      <w:color w:val="000000"/>
      <w:spacing w:val="-1"/>
      <w:w w:val="100"/>
      <w:position w:val="0"/>
      <w:sz w:val="16"/>
      <w:szCs w:val="16"/>
      <w:lang w:val="en-US"/>
    </w:rPr>
  </w:style>
  <w:style w:type="character" w:customStyle="1" w:styleId="61">
    <w:name w:val="Колонтитул (6)"/>
    <w:basedOn w:val="6"/>
    <w:rsid w:val="00F55A17"/>
    <w:rPr>
      <w:color w:val="000000"/>
      <w:w w:val="100"/>
      <w:position w:val="0"/>
    </w:rPr>
  </w:style>
  <w:style w:type="character" w:customStyle="1" w:styleId="13">
    <w:name w:val="Основной текст (13)_"/>
    <w:basedOn w:val="a0"/>
    <w:link w:val="130"/>
    <w:rsid w:val="00F55A17"/>
    <w:rPr>
      <w:rFonts w:ascii="Times New Roman" w:eastAsia="Times New Roman" w:hAnsi="Times New Roman" w:cs="Times New Roman"/>
      <w:b/>
      <w:bCs/>
      <w:i w:val="0"/>
      <w:iCs w:val="0"/>
      <w:smallCaps w:val="0"/>
      <w:strike w:val="0"/>
      <w:sz w:val="13"/>
      <w:szCs w:val="13"/>
      <w:u w:val="none"/>
    </w:rPr>
  </w:style>
  <w:style w:type="character" w:customStyle="1" w:styleId="130pt">
    <w:name w:val="Основной текст (13) + Не полужирный;Интервал 0 pt"/>
    <w:basedOn w:val="13"/>
    <w:rsid w:val="00F55A17"/>
    <w:rPr>
      <w:b/>
      <w:bCs/>
      <w:color w:val="000000"/>
      <w:spacing w:val="4"/>
      <w:w w:val="100"/>
      <w:position w:val="0"/>
      <w:lang w:val="en-US"/>
    </w:rPr>
  </w:style>
  <w:style w:type="character" w:customStyle="1" w:styleId="131">
    <w:name w:val="Основной текст (13)"/>
    <w:basedOn w:val="13"/>
    <w:rsid w:val="00F55A17"/>
    <w:rPr>
      <w:color w:val="000000"/>
      <w:spacing w:val="0"/>
      <w:w w:val="100"/>
      <w:position w:val="0"/>
      <w:lang w:val="en-US"/>
    </w:rPr>
  </w:style>
  <w:style w:type="character" w:customStyle="1" w:styleId="2">
    <w:name w:val="Заголовок №2_"/>
    <w:basedOn w:val="a0"/>
    <w:link w:val="20"/>
    <w:rsid w:val="00F55A17"/>
    <w:rPr>
      <w:rFonts w:ascii="Times New Roman" w:eastAsia="Times New Roman" w:hAnsi="Times New Roman" w:cs="Times New Roman"/>
      <w:b/>
      <w:bCs/>
      <w:i w:val="0"/>
      <w:iCs w:val="0"/>
      <w:smallCaps w:val="0"/>
      <w:strike w:val="0"/>
      <w:spacing w:val="-7"/>
      <w:sz w:val="43"/>
      <w:szCs w:val="43"/>
      <w:u w:val="none"/>
    </w:rPr>
  </w:style>
  <w:style w:type="character" w:customStyle="1" w:styleId="21">
    <w:name w:val="Заголовок №2"/>
    <w:basedOn w:val="2"/>
    <w:rsid w:val="00F55A17"/>
    <w:rPr>
      <w:color w:val="000000"/>
      <w:w w:val="100"/>
      <w:position w:val="0"/>
      <w:lang w:val="en-US"/>
    </w:rPr>
  </w:style>
  <w:style w:type="character" w:customStyle="1" w:styleId="431">
    <w:name w:val="Заголовок №4 (3)"/>
    <w:basedOn w:val="43"/>
    <w:rsid w:val="00F55A17"/>
    <w:rPr>
      <w:color w:val="000000"/>
      <w:w w:val="100"/>
      <w:position w:val="0"/>
      <w:lang w:val="en-US"/>
    </w:rPr>
  </w:style>
  <w:style w:type="character" w:customStyle="1" w:styleId="91">
    <w:name w:val="Основной текст (9)"/>
    <w:basedOn w:val="9"/>
    <w:rsid w:val="00F55A17"/>
    <w:rPr>
      <w:color w:val="000000"/>
      <w:spacing w:val="0"/>
      <w:w w:val="100"/>
      <w:position w:val="0"/>
      <w:lang w:val="uk-UA"/>
    </w:rPr>
  </w:style>
  <w:style w:type="character" w:customStyle="1" w:styleId="90pt1">
    <w:name w:val="Основной текст (9) + Курсив;Интервал 0 pt"/>
    <w:basedOn w:val="9"/>
    <w:rsid w:val="00F55A17"/>
    <w:rPr>
      <w:i/>
      <w:iCs/>
      <w:color w:val="000000"/>
      <w:spacing w:val="-1"/>
      <w:w w:val="100"/>
      <w:position w:val="0"/>
      <w:lang w:val="en-US"/>
    </w:rPr>
  </w:style>
  <w:style w:type="character" w:customStyle="1" w:styleId="132">
    <w:name w:val="Основной текст (13)"/>
    <w:basedOn w:val="13"/>
    <w:rsid w:val="00F55A17"/>
    <w:rPr>
      <w:color w:val="000000"/>
      <w:spacing w:val="0"/>
      <w:w w:val="100"/>
      <w:position w:val="0"/>
      <w:lang w:val="en-US"/>
    </w:rPr>
  </w:style>
  <w:style w:type="character" w:customStyle="1" w:styleId="a7">
    <w:name w:val="Основной текст_"/>
    <w:basedOn w:val="a0"/>
    <w:link w:val="3"/>
    <w:rsid w:val="00F55A17"/>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1">
    <w:name w:val="Основной текст1"/>
    <w:basedOn w:val="a7"/>
    <w:rsid w:val="00F55A17"/>
    <w:rPr>
      <w:color w:val="000000"/>
      <w:w w:val="100"/>
      <w:position w:val="0"/>
      <w:lang w:val="en-US"/>
    </w:rPr>
  </w:style>
  <w:style w:type="character" w:customStyle="1" w:styleId="22">
    <w:name w:val="Основной текст2"/>
    <w:basedOn w:val="a7"/>
    <w:rsid w:val="00F55A17"/>
    <w:rPr>
      <w:color w:val="000000"/>
      <w:w w:val="100"/>
      <w:position w:val="0"/>
      <w:lang w:val="en-US"/>
    </w:rPr>
  </w:style>
  <w:style w:type="character" w:customStyle="1" w:styleId="65pt">
    <w:name w:val="Основной текст + 6;5 pt;Малые прописные"/>
    <w:basedOn w:val="a7"/>
    <w:rsid w:val="00F55A17"/>
    <w:rPr>
      <w:smallCaps/>
      <w:color w:val="000000"/>
      <w:w w:val="100"/>
      <w:position w:val="0"/>
      <w:sz w:val="13"/>
      <w:szCs w:val="13"/>
      <w:lang w:val="en-US"/>
    </w:rPr>
  </w:style>
  <w:style w:type="character" w:customStyle="1" w:styleId="16">
    <w:name w:val="Основной текст (16)_"/>
    <w:basedOn w:val="a0"/>
    <w:link w:val="160"/>
    <w:rsid w:val="00F55A17"/>
    <w:rPr>
      <w:rFonts w:ascii="Times New Roman" w:eastAsia="Times New Roman" w:hAnsi="Times New Roman" w:cs="Times New Roman"/>
      <w:b w:val="0"/>
      <w:bCs w:val="0"/>
      <w:i w:val="0"/>
      <w:iCs w:val="0"/>
      <w:smallCaps w:val="0"/>
      <w:strike w:val="0"/>
      <w:spacing w:val="4"/>
      <w:sz w:val="13"/>
      <w:szCs w:val="13"/>
      <w:u w:val="none"/>
    </w:rPr>
  </w:style>
  <w:style w:type="character" w:customStyle="1" w:styleId="1695pt">
    <w:name w:val="Основной текст (16) + 9;5 pt"/>
    <w:basedOn w:val="16"/>
    <w:rsid w:val="00F55A17"/>
    <w:rPr>
      <w:color w:val="000000"/>
      <w:w w:val="100"/>
      <w:position w:val="0"/>
      <w:sz w:val="19"/>
      <w:szCs w:val="19"/>
    </w:rPr>
  </w:style>
  <w:style w:type="character" w:customStyle="1" w:styleId="161">
    <w:name w:val="Основной текст (16) + Малые прописные"/>
    <w:basedOn w:val="16"/>
    <w:rsid w:val="00F55A17"/>
    <w:rPr>
      <w:smallCaps/>
      <w:color w:val="000000"/>
      <w:w w:val="100"/>
      <w:position w:val="0"/>
      <w:lang w:val="en-US"/>
    </w:rPr>
  </w:style>
  <w:style w:type="character" w:customStyle="1" w:styleId="160pt">
    <w:name w:val="Основной текст (16) + Полужирный;Интервал 0 pt"/>
    <w:basedOn w:val="16"/>
    <w:rsid w:val="00F55A17"/>
    <w:rPr>
      <w:b/>
      <w:bCs/>
      <w:color w:val="000000"/>
      <w:spacing w:val="-2"/>
      <w:w w:val="100"/>
      <w:position w:val="0"/>
      <w:lang w:val="en-US"/>
    </w:rPr>
  </w:style>
  <w:style w:type="character" w:customStyle="1" w:styleId="162">
    <w:name w:val="Основной текст (16)"/>
    <w:basedOn w:val="16"/>
    <w:rsid w:val="00F55A17"/>
    <w:rPr>
      <w:color w:val="000000"/>
      <w:w w:val="100"/>
      <w:position w:val="0"/>
      <w:lang w:val="en-US"/>
    </w:rPr>
  </w:style>
  <w:style w:type="character" w:customStyle="1" w:styleId="163">
    <w:name w:val="Основной текст (16)"/>
    <w:basedOn w:val="16"/>
    <w:rsid w:val="00F55A17"/>
    <w:rPr>
      <w:color w:val="000000"/>
      <w:w w:val="100"/>
      <w:position w:val="0"/>
      <w:lang w:val="en-US"/>
    </w:rPr>
  </w:style>
  <w:style w:type="character" w:customStyle="1" w:styleId="44">
    <w:name w:val="Заголовок №4_"/>
    <w:basedOn w:val="a0"/>
    <w:link w:val="45"/>
    <w:rsid w:val="00F55A17"/>
    <w:rPr>
      <w:rFonts w:ascii="Times New Roman" w:eastAsia="Times New Roman" w:hAnsi="Times New Roman" w:cs="Times New Roman"/>
      <w:b/>
      <w:bCs/>
      <w:i w:val="0"/>
      <w:iCs w:val="0"/>
      <w:smallCaps w:val="0"/>
      <w:strike w:val="0"/>
      <w:spacing w:val="-6"/>
      <w:sz w:val="26"/>
      <w:szCs w:val="26"/>
      <w:u w:val="none"/>
    </w:rPr>
  </w:style>
  <w:style w:type="character" w:customStyle="1" w:styleId="46">
    <w:name w:val="Заголовок №4"/>
    <w:basedOn w:val="44"/>
    <w:rsid w:val="00F55A17"/>
    <w:rPr>
      <w:color w:val="000000"/>
      <w:w w:val="100"/>
      <w:position w:val="0"/>
      <w:lang w:val="en-US"/>
    </w:rPr>
  </w:style>
  <w:style w:type="character" w:customStyle="1" w:styleId="8">
    <w:name w:val="Колонтитул (8)_"/>
    <w:basedOn w:val="a0"/>
    <w:link w:val="80"/>
    <w:rsid w:val="00F55A17"/>
    <w:rPr>
      <w:rFonts w:ascii="Times New Roman" w:eastAsia="Times New Roman" w:hAnsi="Times New Roman" w:cs="Times New Roman"/>
      <w:b w:val="0"/>
      <w:bCs w:val="0"/>
      <w:i/>
      <w:iCs/>
      <w:smallCaps w:val="0"/>
      <w:strike w:val="0"/>
      <w:spacing w:val="-4"/>
      <w:sz w:val="16"/>
      <w:szCs w:val="16"/>
      <w:u w:val="none"/>
      <w:lang w:val="de-DE"/>
    </w:rPr>
  </w:style>
  <w:style w:type="character" w:customStyle="1" w:styleId="81">
    <w:name w:val="Колонтитул (8)"/>
    <w:basedOn w:val="8"/>
    <w:rsid w:val="00F55A17"/>
    <w:rPr>
      <w:color w:val="000000"/>
      <w:w w:val="100"/>
      <w:position w:val="0"/>
      <w:lang w:val="en-US"/>
    </w:rPr>
  </w:style>
  <w:style w:type="character" w:customStyle="1" w:styleId="23">
    <w:name w:val="Подпись к таблице (2)_"/>
    <w:basedOn w:val="a0"/>
    <w:link w:val="24"/>
    <w:rsid w:val="00F55A17"/>
    <w:rPr>
      <w:rFonts w:ascii="Times New Roman" w:eastAsia="Times New Roman" w:hAnsi="Times New Roman" w:cs="Times New Roman"/>
      <w:b/>
      <w:bCs/>
      <w:i w:val="0"/>
      <w:iCs w:val="0"/>
      <w:smallCaps w:val="0"/>
      <w:strike w:val="0"/>
      <w:spacing w:val="-3"/>
      <w:sz w:val="17"/>
      <w:szCs w:val="17"/>
      <w:u w:val="none"/>
    </w:rPr>
  </w:style>
  <w:style w:type="character" w:customStyle="1" w:styleId="20pt">
    <w:name w:val="Подпись к таблице (2) + Не полужирный;Интервал 0 pt"/>
    <w:basedOn w:val="23"/>
    <w:rsid w:val="00F55A17"/>
    <w:rPr>
      <w:b/>
      <w:bCs/>
      <w:color w:val="000000"/>
      <w:spacing w:val="0"/>
      <w:w w:val="100"/>
      <w:position w:val="0"/>
      <w:lang w:val="en-US"/>
    </w:rPr>
  </w:style>
  <w:style w:type="character" w:customStyle="1" w:styleId="25">
    <w:name w:val="Подпись к таблице (2)"/>
    <w:basedOn w:val="23"/>
    <w:rsid w:val="00F55A17"/>
    <w:rPr>
      <w:color w:val="000000"/>
      <w:w w:val="100"/>
      <w:position w:val="0"/>
      <w:lang w:val="en-US"/>
    </w:rPr>
  </w:style>
  <w:style w:type="character" w:customStyle="1" w:styleId="85pt0pt">
    <w:name w:val="Основной текст + 8;5 pt;Полужирный;Интервал 0 pt"/>
    <w:basedOn w:val="a7"/>
    <w:rsid w:val="00F55A17"/>
    <w:rPr>
      <w:b/>
      <w:bCs/>
      <w:color w:val="000000"/>
      <w:spacing w:val="-3"/>
      <w:w w:val="100"/>
      <w:position w:val="0"/>
      <w:sz w:val="17"/>
      <w:szCs w:val="17"/>
      <w:lang w:val="en-US"/>
    </w:rPr>
  </w:style>
  <w:style w:type="character" w:customStyle="1" w:styleId="85pt0pt0">
    <w:name w:val="Основной текст + 8;5 pt;Интервал 0 pt"/>
    <w:basedOn w:val="a7"/>
    <w:rsid w:val="00F55A17"/>
    <w:rPr>
      <w:color w:val="000000"/>
      <w:spacing w:val="0"/>
      <w:w w:val="100"/>
      <w:position w:val="0"/>
      <w:sz w:val="17"/>
      <w:szCs w:val="17"/>
      <w:lang w:val="en-US"/>
    </w:rPr>
  </w:style>
  <w:style w:type="character" w:customStyle="1" w:styleId="a8">
    <w:name w:val="Подпись к таблице_"/>
    <w:basedOn w:val="a0"/>
    <w:link w:val="a9"/>
    <w:rsid w:val="00F55A17"/>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aa">
    <w:name w:val="Подпись к таблице"/>
    <w:basedOn w:val="a8"/>
    <w:rsid w:val="00F55A17"/>
    <w:rPr>
      <w:color w:val="000000"/>
      <w:w w:val="100"/>
      <w:position w:val="0"/>
      <w:lang w:val="en-US"/>
    </w:rPr>
  </w:style>
  <w:style w:type="character" w:customStyle="1" w:styleId="82">
    <w:name w:val="Основной текст (8)_"/>
    <w:basedOn w:val="a0"/>
    <w:link w:val="83"/>
    <w:rsid w:val="00F55A17"/>
    <w:rPr>
      <w:rFonts w:ascii="Times New Roman" w:eastAsia="Times New Roman" w:hAnsi="Times New Roman" w:cs="Times New Roman"/>
      <w:b/>
      <w:bCs/>
      <w:i w:val="0"/>
      <w:iCs w:val="0"/>
      <w:smallCaps w:val="0"/>
      <w:strike w:val="0"/>
      <w:spacing w:val="-3"/>
      <w:sz w:val="17"/>
      <w:szCs w:val="17"/>
      <w:u w:val="none"/>
    </w:rPr>
  </w:style>
  <w:style w:type="character" w:customStyle="1" w:styleId="895pt0pt">
    <w:name w:val="Основной текст (8) + 9;5 pt;Не полужирный;Интервал 0 pt"/>
    <w:basedOn w:val="82"/>
    <w:rsid w:val="00F55A17"/>
    <w:rPr>
      <w:b/>
      <w:bCs/>
      <w:color w:val="000000"/>
      <w:spacing w:val="4"/>
      <w:w w:val="100"/>
      <w:position w:val="0"/>
      <w:sz w:val="19"/>
      <w:szCs w:val="19"/>
    </w:rPr>
  </w:style>
  <w:style w:type="character" w:customStyle="1" w:styleId="84">
    <w:name w:val="Основной текст (8)"/>
    <w:basedOn w:val="82"/>
    <w:rsid w:val="00F55A17"/>
    <w:rPr>
      <w:color w:val="000000"/>
      <w:w w:val="100"/>
      <w:position w:val="0"/>
      <w:lang w:val="en-US"/>
    </w:rPr>
  </w:style>
  <w:style w:type="character" w:customStyle="1" w:styleId="895pt0pt0">
    <w:name w:val="Основной текст (8) + 9;5 pt;Не полужирный;Интервал 0 pt"/>
    <w:basedOn w:val="82"/>
    <w:rsid w:val="00F55A17"/>
    <w:rPr>
      <w:b/>
      <w:bCs/>
      <w:color w:val="000000"/>
      <w:spacing w:val="4"/>
      <w:w w:val="100"/>
      <w:position w:val="0"/>
      <w:sz w:val="19"/>
      <w:szCs w:val="19"/>
    </w:rPr>
  </w:style>
  <w:style w:type="character" w:customStyle="1" w:styleId="85">
    <w:name w:val="Основной текст (8)"/>
    <w:basedOn w:val="82"/>
    <w:rsid w:val="00F55A17"/>
    <w:rPr>
      <w:color w:val="000000"/>
      <w:w w:val="100"/>
      <w:position w:val="0"/>
      <w:lang w:val="en-US"/>
    </w:rPr>
  </w:style>
  <w:style w:type="character" w:customStyle="1" w:styleId="30">
    <w:name w:val="Заголовок №3_"/>
    <w:basedOn w:val="a0"/>
    <w:link w:val="31"/>
    <w:rsid w:val="00F55A17"/>
    <w:rPr>
      <w:rFonts w:ascii="Times New Roman" w:eastAsia="Times New Roman" w:hAnsi="Times New Roman" w:cs="Times New Roman"/>
      <w:b/>
      <w:bCs/>
      <w:i w:val="0"/>
      <w:iCs w:val="0"/>
      <w:smallCaps w:val="0"/>
      <w:strike w:val="0"/>
      <w:spacing w:val="-6"/>
      <w:sz w:val="33"/>
      <w:szCs w:val="33"/>
      <w:u w:val="none"/>
      <w:lang w:val="uk-UA"/>
    </w:rPr>
  </w:style>
  <w:style w:type="character" w:customStyle="1" w:styleId="34">
    <w:name w:val="Заголовок №3"/>
    <w:basedOn w:val="30"/>
    <w:rsid w:val="00F55A17"/>
    <w:rPr>
      <w:color w:val="000000"/>
      <w:w w:val="100"/>
      <w:position w:val="0"/>
    </w:rPr>
  </w:style>
  <w:style w:type="character" w:customStyle="1" w:styleId="9pt0pt">
    <w:name w:val="Основной текст + 9 pt;Полужирный;Интервал 0 pt"/>
    <w:basedOn w:val="a7"/>
    <w:rsid w:val="00F55A17"/>
    <w:rPr>
      <w:b/>
      <w:bCs/>
      <w:color w:val="000000"/>
      <w:spacing w:val="-1"/>
      <w:w w:val="100"/>
      <w:position w:val="0"/>
      <w:sz w:val="18"/>
      <w:szCs w:val="18"/>
      <w:lang w:val="uk-UA"/>
    </w:rPr>
  </w:style>
  <w:style w:type="character" w:customStyle="1" w:styleId="80pt">
    <w:name w:val="Колонтитул (8) + Интервал 0 pt"/>
    <w:basedOn w:val="8"/>
    <w:rsid w:val="00F55A17"/>
    <w:rPr>
      <w:color w:val="000000"/>
      <w:spacing w:val="-3"/>
      <w:w w:val="100"/>
      <w:position w:val="0"/>
    </w:rPr>
  </w:style>
  <w:style w:type="character" w:customStyle="1" w:styleId="9pt0pt0">
    <w:name w:val="Основной текст + 9 pt;Полужирный;Интервал 0 pt"/>
    <w:basedOn w:val="a7"/>
    <w:rsid w:val="00F55A17"/>
    <w:rPr>
      <w:b/>
      <w:bCs/>
      <w:color w:val="000000"/>
      <w:spacing w:val="-2"/>
      <w:w w:val="100"/>
      <w:position w:val="0"/>
      <w:sz w:val="18"/>
      <w:szCs w:val="18"/>
      <w:lang w:val="uk-UA"/>
    </w:rPr>
  </w:style>
  <w:style w:type="character" w:customStyle="1" w:styleId="0pt0">
    <w:name w:val="Основной текст + Интервал 0 pt"/>
    <w:basedOn w:val="a7"/>
    <w:rsid w:val="00F55A17"/>
    <w:rPr>
      <w:color w:val="000000"/>
      <w:spacing w:val="0"/>
      <w:w w:val="100"/>
      <w:position w:val="0"/>
      <w:lang w:val="uk-UA"/>
    </w:rPr>
  </w:style>
  <w:style w:type="character" w:customStyle="1" w:styleId="0pt1">
    <w:name w:val="Основной текст + Интервал 0 pt"/>
    <w:basedOn w:val="a7"/>
    <w:rsid w:val="00F55A17"/>
    <w:rPr>
      <w:color w:val="000000"/>
      <w:spacing w:val="0"/>
      <w:w w:val="100"/>
      <w:position w:val="0"/>
    </w:rPr>
  </w:style>
  <w:style w:type="character" w:customStyle="1" w:styleId="340">
    <w:name w:val="Основной текст (34)_"/>
    <w:basedOn w:val="a0"/>
    <w:link w:val="341"/>
    <w:rsid w:val="00F55A17"/>
    <w:rPr>
      <w:rFonts w:ascii="Georgia" w:eastAsia="Georgia" w:hAnsi="Georgia" w:cs="Georgia"/>
      <w:b/>
      <w:bCs/>
      <w:i w:val="0"/>
      <w:iCs w:val="0"/>
      <w:smallCaps w:val="0"/>
      <w:strike w:val="0"/>
      <w:spacing w:val="-1"/>
      <w:sz w:val="17"/>
      <w:szCs w:val="17"/>
      <w:u w:val="none"/>
      <w:lang w:val="uk-UA"/>
    </w:rPr>
  </w:style>
  <w:style w:type="character" w:customStyle="1" w:styleId="342">
    <w:name w:val="Основной текст (34)"/>
    <w:basedOn w:val="340"/>
    <w:rsid w:val="00F55A17"/>
    <w:rPr>
      <w:color w:val="000000"/>
      <w:w w:val="100"/>
      <w:position w:val="0"/>
    </w:rPr>
  </w:style>
  <w:style w:type="character" w:customStyle="1" w:styleId="130pt0">
    <w:name w:val="Основной текст (13) + Интервал 0 pt"/>
    <w:basedOn w:val="13"/>
    <w:rsid w:val="00F55A17"/>
    <w:rPr>
      <w:color w:val="000000"/>
      <w:spacing w:val="-3"/>
      <w:w w:val="100"/>
      <w:position w:val="0"/>
      <w:u w:val="single"/>
    </w:rPr>
  </w:style>
  <w:style w:type="character" w:customStyle="1" w:styleId="130pt1">
    <w:name w:val="Основной текст (13) + Интервал 0 pt"/>
    <w:basedOn w:val="13"/>
    <w:rsid w:val="00F55A17"/>
    <w:rPr>
      <w:color w:val="000000"/>
      <w:spacing w:val="-3"/>
      <w:w w:val="100"/>
      <w:position w:val="0"/>
      <w:lang w:val="uk-UA"/>
    </w:rPr>
  </w:style>
  <w:style w:type="character" w:customStyle="1" w:styleId="130pt2">
    <w:name w:val="Основной текст (13) + Интервал 0 pt"/>
    <w:basedOn w:val="13"/>
    <w:rsid w:val="00F55A17"/>
    <w:rPr>
      <w:color w:val="000000"/>
      <w:spacing w:val="-3"/>
      <w:w w:val="100"/>
      <w:position w:val="0"/>
      <w:lang w:val="uk-UA"/>
    </w:rPr>
  </w:style>
  <w:style w:type="character" w:customStyle="1" w:styleId="130pt3">
    <w:name w:val="Основной текст (13) + Интервал 0 pt"/>
    <w:basedOn w:val="13"/>
    <w:rsid w:val="00F55A17"/>
    <w:rPr>
      <w:color w:val="000000"/>
      <w:spacing w:val="-3"/>
      <w:w w:val="100"/>
      <w:position w:val="0"/>
    </w:rPr>
  </w:style>
  <w:style w:type="character" w:customStyle="1" w:styleId="19">
    <w:name w:val="Основной текст (19)_"/>
    <w:basedOn w:val="a0"/>
    <w:link w:val="190"/>
    <w:rsid w:val="00F55A17"/>
    <w:rPr>
      <w:rFonts w:ascii="Times New Roman" w:eastAsia="Times New Roman" w:hAnsi="Times New Roman" w:cs="Times New Roman"/>
      <w:b/>
      <w:bCs/>
      <w:i w:val="0"/>
      <w:iCs w:val="0"/>
      <w:smallCaps w:val="0"/>
      <w:strike w:val="0"/>
      <w:spacing w:val="32"/>
      <w:sz w:val="13"/>
      <w:szCs w:val="13"/>
      <w:u w:val="none"/>
    </w:rPr>
  </w:style>
  <w:style w:type="character" w:customStyle="1" w:styleId="191">
    <w:name w:val="Основной текст (19)"/>
    <w:basedOn w:val="19"/>
    <w:rsid w:val="00F55A17"/>
    <w:rPr>
      <w:color w:val="000000"/>
      <w:w w:val="100"/>
      <w:position w:val="0"/>
      <w:lang w:val="en-US"/>
    </w:rPr>
  </w:style>
  <w:style w:type="character" w:customStyle="1" w:styleId="200">
    <w:name w:val="Основной текст (20)_"/>
    <w:basedOn w:val="a0"/>
    <w:link w:val="201"/>
    <w:rsid w:val="00F55A17"/>
    <w:rPr>
      <w:rFonts w:ascii="Times New Roman" w:eastAsia="Times New Roman" w:hAnsi="Times New Roman" w:cs="Times New Roman"/>
      <w:b w:val="0"/>
      <w:bCs w:val="0"/>
      <w:i w:val="0"/>
      <w:iCs w:val="0"/>
      <w:smallCaps w:val="0"/>
      <w:strike w:val="0"/>
      <w:spacing w:val="1"/>
      <w:sz w:val="10"/>
      <w:szCs w:val="10"/>
      <w:u w:val="none"/>
    </w:rPr>
  </w:style>
  <w:style w:type="character" w:customStyle="1" w:styleId="2055pt0pt">
    <w:name w:val="Основной текст (20) + 5;5 pt;Интервал 0 pt"/>
    <w:basedOn w:val="200"/>
    <w:rsid w:val="00F55A17"/>
    <w:rPr>
      <w:color w:val="000000"/>
      <w:spacing w:val="0"/>
      <w:w w:val="100"/>
      <w:position w:val="0"/>
      <w:sz w:val="11"/>
      <w:szCs w:val="11"/>
      <w:lang w:val="en-US"/>
    </w:rPr>
  </w:style>
  <w:style w:type="character" w:customStyle="1" w:styleId="2055pt0pt0">
    <w:name w:val="Основной текст (20) + 5;5 pt;Интервал 0 pt"/>
    <w:basedOn w:val="200"/>
    <w:rsid w:val="00F55A17"/>
    <w:rPr>
      <w:color w:val="000000"/>
      <w:spacing w:val="0"/>
      <w:w w:val="100"/>
      <w:position w:val="0"/>
      <w:sz w:val="11"/>
      <w:szCs w:val="11"/>
      <w:lang w:val="en-US"/>
    </w:rPr>
  </w:style>
  <w:style w:type="character" w:customStyle="1" w:styleId="0pt2">
    <w:name w:val="Колонтитул + Интервал 0 pt"/>
    <w:basedOn w:val="a4"/>
    <w:rsid w:val="00F55A17"/>
    <w:rPr>
      <w:color w:val="000000"/>
      <w:spacing w:val="-2"/>
      <w:w w:val="100"/>
      <w:position w:val="0"/>
      <w:lang w:val="en-US"/>
    </w:rPr>
  </w:style>
  <w:style w:type="character" w:customStyle="1" w:styleId="0pt3">
    <w:name w:val="Колонтитул + Не полужирный;Курсив;Интервал 0 pt"/>
    <w:basedOn w:val="a4"/>
    <w:rsid w:val="00F55A17"/>
    <w:rPr>
      <w:b/>
      <w:bCs/>
      <w:i/>
      <w:iCs/>
      <w:color w:val="000000"/>
      <w:spacing w:val="-3"/>
      <w:w w:val="100"/>
      <w:position w:val="0"/>
      <w:lang w:val="uk-UA"/>
    </w:rPr>
  </w:style>
  <w:style w:type="character" w:customStyle="1" w:styleId="BookmanOldStyle0pt">
    <w:name w:val="Колонтитул + Bookman Old Style;Курсив;Интервал 0 pt"/>
    <w:basedOn w:val="a4"/>
    <w:rsid w:val="00F55A17"/>
    <w:rPr>
      <w:rFonts w:ascii="Bookman Old Style" w:eastAsia="Bookman Old Style" w:hAnsi="Bookman Old Style" w:cs="Bookman Old Style"/>
      <w:i/>
      <w:iCs/>
      <w:color w:val="000000"/>
      <w:spacing w:val="-10"/>
      <w:w w:val="100"/>
      <w:position w:val="0"/>
      <w:lang w:val="en-US"/>
    </w:rPr>
  </w:style>
  <w:style w:type="paragraph" w:customStyle="1" w:styleId="320">
    <w:name w:val="Основной текст (32)"/>
    <w:basedOn w:val="a"/>
    <w:link w:val="32"/>
    <w:rsid w:val="00F55A17"/>
    <w:pPr>
      <w:shd w:val="clear" w:color="auto" w:fill="FFFFFF"/>
      <w:spacing w:after="60" w:line="0" w:lineRule="atLeast"/>
      <w:jc w:val="both"/>
    </w:pPr>
    <w:rPr>
      <w:rFonts w:ascii="Georgia" w:eastAsia="Georgia" w:hAnsi="Georgia" w:cs="Georgia"/>
      <w:spacing w:val="2"/>
      <w:sz w:val="17"/>
      <w:szCs w:val="17"/>
      <w:lang w:val="de-DE"/>
    </w:rPr>
  </w:style>
  <w:style w:type="paragraph" w:customStyle="1" w:styleId="430">
    <w:name w:val="Заголовок №4 (3)"/>
    <w:basedOn w:val="a"/>
    <w:link w:val="43"/>
    <w:rsid w:val="00F55A17"/>
    <w:pPr>
      <w:shd w:val="clear" w:color="auto" w:fill="FFFFFF"/>
      <w:spacing w:before="120" w:after="120" w:line="0" w:lineRule="atLeast"/>
      <w:jc w:val="both"/>
      <w:outlineLvl w:val="3"/>
    </w:pPr>
    <w:rPr>
      <w:rFonts w:ascii="Times New Roman" w:eastAsia="Times New Roman" w:hAnsi="Times New Roman" w:cs="Times New Roman"/>
      <w:spacing w:val="4"/>
      <w:sz w:val="19"/>
      <w:szCs w:val="19"/>
    </w:rPr>
  </w:style>
  <w:style w:type="paragraph" w:customStyle="1" w:styleId="170">
    <w:name w:val="Основной текст (17)"/>
    <w:basedOn w:val="a"/>
    <w:link w:val="17"/>
    <w:rsid w:val="00F55A17"/>
    <w:pPr>
      <w:shd w:val="clear" w:color="auto" w:fill="FFFFFF"/>
      <w:spacing w:before="660" w:after="60" w:line="0" w:lineRule="atLeast"/>
      <w:ind w:hanging="640"/>
      <w:jc w:val="center"/>
    </w:pPr>
    <w:rPr>
      <w:rFonts w:ascii="Times New Roman" w:eastAsia="Times New Roman" w:hAnsi="Times New Roman" w:cs="Times New Roman"/>
      <w:b/>
      <w:bCs/>
      <w:spacing w:val="-1"/>
      <w:sz w:val="17"/>
      <w:szCs w:val="17"/>
    </w:rPr>
  </w:style>
  <w:style w:type="paragraph" w:customStyle="1" w:styleId="90">
    <w:name w:val="Основной текст (9)"/>
    <w:basedOn w:val="a"/>
    <w:link w:val="9"/>
    <w:rsid w:val="00F55A17"/>
    <w:pPr>
      <w:shd w:val="clear" w:color="auto" w:fill="FFFFFF"/>
      <w:spacing w:before="60" w:after="180" w:line="0" w:lineRule="atLeast"/>
      <w:jc w:val="both"/>
    </w:pPr>
    <w:rPr>
      <w:rFonts w:ascii="Times New Roman" w:eastAsia="Times New Roman" w:hAnsi="Times New Roman" w:cs="Times New Roman"/>
      <w:sz w:val="17"/>
      <w:szCs w:val="17"/>
    </w:rPr>
  </w:style>
  <w:style w:type="paragraph" w:customStyle="1" w:styleId="100">
    <w:name w:val="Основной текст (10)"/>
    <w:basedOn w:val="a"/>
    <w:link w:val="10"/>
    <w:rsid w:val="00F55A17"/>
    <w:pPr>
      <w:shd w:val="clear" w:color="auto" w:fill="FFFFFF"/>
      <w:spacing w:before="60" w:after="60" w:line="0" w:lineRule="atLeast"/>
      <w:jc w:val="both"/>
    </w:pPr>
    <w:rPr>
      <w:rFonts w:ascii="Times New Roman" w:eastAsia="Times New Roman" w:hAnsi="Times New Roman" w:cs="Times New Roman"/>
      <w:spacing w:val="1"/>
      <w:sz w:val="15"/>
      <w:szCs w:val="15"/>
    </w:rPr>
  </w:style>
  <w:style w:type="paragraph" w:customStyle="1" w:styleId="330">
    <w:name w:val="Основной текст (33)"/>
    <w:basedOn w:val="a"/>
    <w:link w:val="33"/>
    <w:rsid w:val="00F55A17"/>
    <w:pPr>
      <w:shd w:val="clear" w:color="auto" w:fill="FFFFFF"/>
      <w:spacing w:after="60" w:line="0" w:lineRule="atLeast"/>
      <w:jc w:val="both"/>
    </w:pPr>
    <w:rPr>
      <w:rFonts w:ascii="Times New Roman" w:eastAsia="Times New Roman" w:hAnsi="Times New Roman" w:cs="Times New Roman"/>
      <w:b/>
      <w:bCs/>
      <w:spacing w:val="-5"/>
      <w:sz w:val="18"/>
      <w:szCs w:val="18"/>
      <w:lang w:val="uk-UA"/>
    </w:rPr>
  </w:style>
  <w:style w:type="paragraph" w:customStyle="1" w:styleId="102">
    <w:name w:val="Подпись к картинке (10)"/>
    <w:basedOn w:val="a"/>
    <w:link w:val="101"/>
    <w:rsid w:val="00F55A17"/>
    <w:pPr>
      <w:shd w:val="clear" w:color="auto" w:fill="FFFFFF"/>
      <w:spacing w:line="0" w:lineRule="atLeast"/>
    </w:pPr>
    <w:rPr>
      <w:rFonts w:ascii="Times New Roman" w:eastAsia="Times New Roman" w:hAnsi="Times New Roman" w:cs="Times New Roman"/>
      <w:spacing w:val="1"/>
      <w:sz w:val="14"/>
      <w:szCs w:val="14"/>
      <w:lang w:val="uk-UA"/>
    </w:rPr>
  </w:style>
  <w:style w:type="paragraph" w:customStyle="1" w:styleId="40">
    <w:name w:val="Колонтитул (4)"/>
    <w:basedOn w:val="a"/>
    <w:link w:val="4"/>
    <w:rsid w:val="00F55A17"/>
    <w:pPr>
      <w:shd w:val="clear" w:color="auto" w:fill="FFFFFF"/>
      <w:spacing w:line="0" w:lineRule="atLeast"/>
    </w:pPr>
    <w:rPr>
      <w:rFonts w:ascii="Times New Roman" w:eastAsia="Times New Roman" w:hAnsi="Times New Roman" w:cs="Times New Roman"/>
      <w:b/>
      <w:bCs/>
      <w:spacing w:val="-2"/>
      <w:sz w:val="18"/>
      <w:szCs w:val="18"/>
    </w:rPr>
  </w:style>
  <w:style w:type="paragraph" w:customStyle="1" w:styleId="110">
    <w:name w:val="Основной текст (11)"/>
    <w:basedOn w:val="a"/>
    <w:link w:val="11"/>
    <w:rsid w:val="00F55A17"/>
    <w:pPr>
      <w:shd w:val="clear" w:color="auto" w:fill="FFFFFF"/>
      <w:spacing w:line="0" w:lineRule="atLeast"/>
      <w:ind w:hanging="700"/>
    </w:pPr>
    <w:rPr>
      <w:rFonts w:ascii="Times New Roman" w:eastAsia="Times New Roman" w:hAnsi="Times New Roman" w:cs="Times New Roman"/>
      <w:spacing w:val="2"/>
      <w:sz w:val="22"/>
      <w:szCs w:val="22"/>
    </w:rPr>
  </w:style>
  <w:style w:type="paragraph" w:customStyle="1" w:styleId="420">
    <w:name w:val="Заголовок №4 (2)"/>
    <w:basedOn w:val="a"/>
    <w:link w:val="42"/>
    <w:rsid w:val="00F55A17"/>
    <w:pPr>
      <w:shd w:val="clear" w:color="auto" w:fill="FFFFFF"/>
      <w:spacing w:line="0" w:lineRule="atLeast"/>
      <w:outlineLvl w:val="3"/>
    </w:pPr>
    <w:rPr>
      <w:rFonts w:ascii="Times New Roman" w:eastAsia="Times New Roman" w:hAnsi="Times New Roman" w:cs="Times New Roman"/>
      <w:spacing w:val="2"/>
      <w:sz w:val="22"/>
      <w:szCs w:val="22"/>
      <w:lang w:val="uk-UA"/>
    </w:rPr>
  </w:style>
  <w:style w:type="paragraph" w:customStyle="1" w:styleId="120">
    <w:name w:val="Основной текст (12)"/>
    <w:basedOn w:val="a"/>
    <w:link w:val="12"/>
    <w:rsid w:val="00F55A17"/>
    <w:pPr>
      <w:shd w:val="clear" w:color="auto" w:fill="FFFFFF"/>
      <w:spacing w:line="0" w:lineRule="atLeast"/>
      <w:jc w:val="both"/>
    </w:pPr>
    <w:rPr>
      <w:rFonts w:ascii="Times New Roman" w:eastAsia="Times New Roman" w:hAnsi="Times New Roman" w:cs="Times New Roman"/>
      <w:b/>
      <w:bCs/>
      <w:spacing w:val="-1"/>
      <w:sz w:val="18"/>
      <w:szCs w:val="18"/>
    </w:rPr>
  </w:style>
  <w:style w:type="paragraph" w:customStyle="1" w:styleId="a5">
    <w:name w:val="Колонтитул"/>
    <w:basedOn w:val="a"/>
    <w:link w:val="a4"/>
    <w:rsid w:val="00F55A17"/>
    <w:pPr>
      <w:shd w:val="clear" w:color="auto" w:fill="FFFFFF"/>
      <w:spacing w:line="0" w:lineRule="atLeast"/>
    </w:pPr>
    <w:rPr>
      <w:rFonts w:ascii="Times New Roman" w:eastAsia="Times New Roman" w:hAnsi="Times New Roman" w:cs="Times New Roman"/>
      <w:b/>
      <w:bCs/>
      <w:spacing w:val="-1"/>
      <w:sz w:val="16"/>
      <w:szCs w:val="16"/>
    </w:rPr>
  </w:style>
  <w:style w:type="paragraph" w:customStyle="1" w:styleId="50">
    <w:name w:val="Колонтитул (5)"/>
    <w:basedOn w:val="a"/>
    <w:link w:val="5"/>
    <w:rsid w:val="00F55A17"/>
    <w:pPr>
      <w:shd w:val="clear" w:color="auto" w:fill="FFFFFF"/>
      <w:spacing w:line="0" w:lineRule="atLeast"/>
    </w:pPr>
    <w:rPr>
      <w:rFonts w:ascii="Bookman Old Style" w:eastAsia="Bookman Old Style" w:hAnsi="Bookman Old Style" w:cs="Bookman Old Style"/>
      <w:b/>
      <w:bCs/>
      <w:i/>
      <w:iCs/>
      <w:spacing w:val="-5"/>
      <w:sz w:val="16"/>
      <w:szCs w:val="16"/>
      <w:lang w:val="uk-UA"/>
    </w:rPr>
  </w:style>
  <w:style w:type="paragraph" w:customStyle="1" w:styleId="60">
    <w:name w:val="Колонтитул (6)"/>
    <w:basedOn w:val="a"/>
    <w:link w:val="6"/>
    <w:rsid w:val="00F55A17"/>
    <w:pPr>
      <w:shd w:val="clear" w:color="auto" w:fill="FFFFFF"/>
      <w:spacing w:line="0" w:lineRule="atLeast"/>
    </w:pPr>
    <w:rPr>
      <w:rFonts w:ascii="Times New Roman" w:eastAsia="Times New Roman" w:hAnsi="Times New Roman" w:cs="Times New Roman"/>
      <w:i/>
      <w:iCs/>
      <w:spacing w:val="3"/>
      <w:sz w:val="19"/>
      <w:szCs w:val="19"/>
      <w:lang w:val="uk-UA"/>
    </w:rPr>
  </w:style>
  <w:style w:type="paragraph" w:customStyle="1" w:styleId="130">
    <w:name w:val="Основной текст (13)"/>
    <w:basedOn w:val="a"/>
    <w:link w:val="13"/>
    <w:rsid w:val="00F55A17"/>
    <w:pPr>
      <w:shd w:val="clear" w:color="auto" w:fill="FFFFFF"/>
      <w:spacing w:after="2280" w:line="178" w:lineRule="exact"/>
      <w:jc w:val="both"/>
    </w:pPr>
    <w:rPr>
      <w:rFonts w:ascii="Times New Roman" w:eastAsia="Times New Roman" w:hAnsi="Times New Roman" w:cs="Times New Roman"/>
      <w:b/>
      <w:bCs/>
      <w:sz w:val="13"/>
      <w:szCs w:val="13"/>
    </w:rPr>
  </w:style>
  <w:style w:type="paragraph" w:customStyle="1" w:styleId="20">
    <w:name w:val="Заголовок №2"/>
    <w:basedOn w:val="a"/>
    <w:link w:val="2"/>
    <w:rsid w:val="00F55A17"/>
    <w:pPr>
      <w:shd w:val="clear" w:color="auto" w:fill="FFFFFF"/>
      <w:spacing w:before="600" w:after="60" w:line="485" w:lineRule="exact"/>
      <w:outlineLvl w:val="1"/>
    </w:pPr>
    <w:rPr>
      <w:rFonts w:ascii="Times New Roman" w:eastAsia="Times New Roman" w:hAnsi="Times New Roman" w:cs="Times New Roman"/>
      <w:b/>
      <w:bCs/>
      <w:spacing w:val="-7"/>
      <w:sz w:val="43"/>
      <w:szCs w:val="43"/>
    </w:rPr>
  </w:style>
  <w:style w:type="paragraph" w:customStyle="1" w:styleId="3">
    <w:name w:val="Основной текст3"/>
    <w:basedOn w:val="a"/>
    <w:link w:val="a7"/>
    <w:rsid w:val="00F55A17"/>
    <w:pPr>
      <w:shd w:val="clear" w:color="auto" w:fill="FFFFFF"/>
      <w:spacing w:before="60" w:after="180" w:line="0" w:lineRule="atLeast"/>
      <w:ind w:hanging="220"/>
      <w:jc w:val="both"/>
    </w:pPr>
    <w:rPr>
      <w:rFonts w:ascii="Times New Roman" w:eastAsia="Times New Roman" w:hAnsi="Times New Roman" w:cs="Times New Roman"/>
      <w:spacing w:val="4"/>
      <w:sz w:val="19"/>
      <w:szCs w:val="19"/>
    </w:rPr>
  </w:style>
  <w:style w:type="paragraph" w:customStyle="1" w:styleId="160">
    <w:name w:val="Основной текст (16)"/>
    <w:basedOn w:val="a"/>
    <w:link w:val="16"/>
    <w:rsid w:val="00F55A17"/>
    <w:pPr>
      <w:shd w:val="clear" w:color="auto" w:fill="FFFFFF"/>
      <w:spacing w:before="120" w:line="0" w:lineRule="atLeast"/>
      <w:ind w:hanging="280"/>
      <w:jc w:val="both"/>
    </w:pPr>
    <w:rPr>
      <w:rFonts w:ascii="Times New Roman" w:eastAsia="Times New Roman" w:hAnsi="Times New Roman" w:cs="Times New Roman"/>
      <w:spacing w:val="4"/>
      <w:sz w:val="13"/>
      <w:szCs w:val="13"/>
    </w:rPr>
  </w:style>
  <w:style w:type="paragraph" w:customStyle="1" w:styleId="45">
    <w:name w:val="Заголовок №4"/>
    <w:basedOn w:val="a"/>
    <w:link w:val="44"/>
    <w:rsid w:val="00F55A17"/>
    <w:pPr>
      <w:shd w:val="clear" w:color="auto" w:fill="FFFFFF"/>
      <w:spacing w:before="540" w:after="180" w:line="0" w:lineRule="atLeast"/>
      <w:jc w:val="both"/>
      <w:outlineLvl w:val="3"/>
    </w:pPr>
    <w:rPr>
      <w:rFonts w:ascii="Times New Roman" w:eastAsia="Times New Roman" w:hAnsi="Times New Roman" w:cs="Times New Roman"/>
      <w:b/>
      <w:bCs/>
      <w:spacing w:val="-6"/>
      <w:sz w:val="26"/>
      <w:szCs w:val="26"/>
    </w:rPr>
  </w:style>
  <w:style w:type="paragraph" w:customStyle="1" w:styleId="80">
    <w:name w:val="Колонтитул (8)"/>
    <w:basedOn w:val="a"/>
    <w:link w:val="8"/>
    <w:rsid w:val="00F55A17"/>
    <w:pPr>
      <w:shd w:val="clear" w:color="auto" w:fill="FFFFFF"/>
      <w:spacing w:line="0" w:lineRule="atLeast"/>
    </w:pPr>
    <w:rPr>
      <w:rFonts w:ascii="Times New Roman" w:eastAsia="Times New Roman" w:hAnsi="Times New Roman" w:cs="Times New Roman"/>
      <w:i/>
      <w:iCs/>
      <w:spacing w:val="-4"/>
      <w:sz w:val="16"/>
      <w:szCs w:val="16"/>
      <w:lang w:val="de-DE"/>
    </w:rPr>
  </w:style>
  <w:style w:type="paragraph" w:customStyle="1" w:styleId="24">
    <w:name w:val="Подпись к таблице (2)"/>
    <w:basedOn w:val="a"/>
    <w:link w:val="23"/>
    <w:rsid w:val="00F55A17"/>
    <w:pPr>
      <w:shd w:val="clear" w:color="auto" w:fill="FFFFFF"/>
      <w:spacing w:line="0" w:lineRule="atLeast"/>
    </w:pPr>
    <w:rPr>
      <w:rFonts w:ascii="Times New Roman" w:eastAsia="Times New Roman" w:hAnsi="Times New Roman" w:cs="Times New Roman"/>
      <w:b/>
      <w:bCs/>
      <w:spacing w:val="-3"/>
      <w:sz w:val="17"/>
      <w:szCs w:val="17"/>
    </w:rPr>
  </w:style>
  <w:style w:type="paragraph" w:customStyle="1" w:styleId="a9">
    <w:name w:val="Подпись к таблице"/>
    <w:basedOn w:val="a"/>
    <w:link w:val="a8"/>
    <w:rsid w:val="00F55A17"/>
    <w:pPr>
      <w:shd w:val="clear" w:color="auto" w:fill="FFFFFF"/>
      <w:spacing w:line="182" w:lineRule="exact"/>
      <w:jc w:val="both"/>
    </w:pPr>
    <w:rPr>
      <w:rFonts w:ascii="Times New Roman" w:eastAsia="Times New Roman" w:hAnsi="Times New Roman" w:cs="Times New Roman"/>
      <w:spacing w:val="1"/>
      <w:sz w:val="14"/>
      <w:szCs w:val="14"/>
    </w:rPr>
  </w:style>
  <w:style w:type="paragraph" w:customStyle="1" w:styleId="83">
    <w:name w:val="Основной текст (8)"/>
    <w:basedOn w:val="a"/>
    <w:link w:val="82"/>
    <w:rsid w:val="00F55A17"/>
    <w:pPr>
      <w:shd w:val="clear" w:color="auto" w:fill="FFFFFF"/>
      <w:spacing w:before="180" w:after="60" w:line="0" w:lineRule="atLeast"/>
      <w:ind w:hanging="280"/>
      <w:jc w:val="both"/>
    </w:pPr>
    <w:rPr>
      <w:rFonts w:ascii="Times New Roman" w:eastAsia="Times New Roman" w:hAnsi="Times New Roman" w:cs="Times New Roman"/>
      <w:b/>
      <w:bCs/>
      <w:spacing w:val="-3"/>
      <w:sz w:val="17"/>
      <w:szCs w:val="17"/>
    </w:rPr>
  </w:style>
  <w:style w:type="paragraph" w:customStyle="1" w:styleId="31">
    <w:name w:val="Заголовок №3"/>
    <w:basedOn w:val="a"/>
    <w:link w:val="30"/>
    <w:rsid w:val="00F55A17"/>
    <w:pPr>
      <w:shd w:val="clear" w:color="auto" w:fill="FFFFFF"/>
      <w:spacing w:after="60" w:line="355" w:lineRule="exact"/>
      <w:outlineLvl w:val="2"/>
    </w:pPr>
    <w:rPr>
      <w:rFonts w:ascii="Times New Roman" w:eastAsia="Times New Roman" w:hAnsi="Times New Roman" w:cs="Times New Roman"/>
      <w:b/>
      <w:bCs/>
      <w:spacing w:val="-6"/>
      <w:sz w:val="33"/>
      <w:szCs w:val="33"/>
      <w:lang w:val="uk-UA"/>
    </w:rPr>
  </w:style>
  <w:style w:type="paragraph" w:customStyle="1" w:styleId="341">
    <w:name w:val="Основной текст (34)"/>
    <w:basedOn w:val="a"/>
    <w:link w:val="340"/>
    <w:rsid w:val="00F55A17"/>
    <w:pPr>
      <w:shd w:val="clear" w:color="auto" w:fill="FFFFFF"/>
      <w:spacing w:before="420" w:after="180" w:line="0" w:lineRule="atLeast"/>
      <w:jc w:val="both"/>
    </w:pPr>
    <w:rPr>
      <w:rFonts w:ascii="Georgia" w:eastAsia="Georgia" w:hAnsi="Georgia" w:cs="Georgia"/>
      <w:b/>
      <w:bCs/>
      <w:spacing w:val="-1"/>
      <w:sz w:val="17"/>
      <w:szCs w:val="17"/>
      <w:lang w:val="uk-UA"/>
    </w:rPr>
  </w:style>
  <w:style w:type="paragraph" w:customStyle="1" w:styleId="190">
    <w:name w:val="Основной текст (19)"/>
    <w:basedOn w:val="a"/>
    <w:link w:val="19"/>
    <w:rsid w:val="00F55A17"/>
    <w:pPr>
      <w:shd w:val="clear" w:color="auto" w:fill="FFFFFF"/>
      <w:spacing w:before="720" w:line="0" w:lineRule="atLeast"/>
      <w:jc w:val="both"/>
    </w:pPr>
    <w:rPr>
      <w:rFonts w:ascii="Times New Roman" w:eastAsia="Times New Roman" w:hAnsi="Times New Roman" w:cs="Times New Roman"/>
      <w:b/>
      <w:bCs/>
      <w:spacing w:val="32"/>
      <w:sz w:val="13"/>
      <w:szCs w:val="13"/>
    </w:rPr>
  </w:style>
  <w:style w:type="paragraph" w:customStyle="1" w:styleId="201">
    <w:name w:val="Основной текст (20)"/>
    <w:basedOn w:val="a"/>
    <w:link w:val="200"/>
    <w:rsid w:val="00F55A17"/>
    <w:pPr>
      <w:shd w:val="clear" w:color="auto" w:fill="FFFFFF"/>
      <w:spacing w:line="154" w:lineRule="exact"/>
      <w:ind w:hanging="180"/>
    </w:pPr>
    <w:rPr>
      <w:rFonts w:ascii="Times New Roman" w:eastAsia="Times New Roman" w:hAnsi="Times New Roman" w:cs="Times New Roman"/>
      <w:spacing w:val="1"/>
      <w:sz w:val="10"/>
      <w:szCs w:val="1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hyperlink" Target="mailto:vitapol3@gmail.com" TargetMode="External"/><Relationship Id="rId18" Type="http://schemas.openxmlformats.org/officeDocument/2006/relationships/image" Target="media/image3.jpeg" TargetMode="External"/><Relationship Id="rId26" Type="http://schemas.openxmlformats.org/officeDocument/2006/relationships/hyperlink" Target="https://doi.org/10.1016/j.amsu.2017.08.01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i.org/10.30978/GS-2021-1-31" TargetMode="External"/><Relationship Id="rId34" Type="http://schemas.openxmlformats.org/officeDocument/2006/relationships/hyperlink" Target="https://doi.org/10.4174/astr.2017.93.6.316" TargetMode="External"/><Relationship Id="rId7" Type="http://schemas.openxmlformats.org/officeDocument/2006/relationships/image" Target="media/image1.jpeg"/><Relationship Id="rId12" Type="http://schemas.openxmlformats.org/officeDocument/2006/relationships/hyperlink" Target="mailto:vikateterina@ukr.net" TargetMode="External"/><Relationship Id="rId17" Type="http://schemas.openxmlformats.org/officeDocument/2006/relationships/image" Target="media/image3.jpeg"/><Relationship Id="rId25" Type="http://schemas.openxmlformats.org/officeDocument/2006/relationships/hyperlink" Target="https://doi.org/10.1007/s00595-011-" TargetMode="External"/><Relationship Id="rId33" Type="http://schemas.openxmlformats.org/officeDocument/2006/relationships/hyperlink" Target="https://doi.org/10.1007/s10029-017-1668-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itapol3@gmail.com" TargetMode="External"/><Relationship Id="rId20" Type="http://schemas.openxmlformats.org/officeDocument/2006/relationships/image" Target="media/image4.jpeg" TargetMode="External"/><Relationship Id="rId29" Type="http://schemas.openxmlformats.org/officeDocument/2006/relationships/hyperlink" Target="https://doi.org/10.1016/S00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ulan@ukr.net" TargetMode="External"/><Relationship Id="rId24" Type="http://schemas.openxmlformats.org/officeDocument/2006/relationships/hyperlink" Target="http://orcid.org/0000-0002-6780-8587" TargetMode="External"/><Relationship Id="rId32" Type="http://schemas.openxmlformats.org/officeDocument/2006/relationships/hyperlink" Target="https://doi.org/10.1007/s10029-" TargetMode="External"/><Relationship Id="rId37" Type="http://schemas.openxmlformats.org/officeDocument/2006/relationships/hyperlink" Target="http://doi" TargetMode="External"/><Relationship Id="rId5" Type="http://schemas.openxmlformats.org/officeDocument/2006/relationships/footnotes" Target="footnotes.xml"/><Relationship Id="rId15" Type="http://schemas.openxmlformats.org/officeDocument/2006/relationships/hyperlink" Target="mailto:vikateterina@ukr.net" TargetMode="External"/><Relationship Id="rId23" Type="http://schemas.openxmlformats.org/officeDocument/2006/relationships/hyperlink" Target="http://orcid.org/0000-0002-8425-8134" TargetMode="External"/><Relationship Id="rId28" Type="http://schemas.openxmlformats.org/officeDocument/2006/relationships/hyperlink" Target="https://doi.org/10.1007/BF01655704" TargetMode="External"/><Relationship Id="rId36" Type="http://schemas.openxmlformats.org/officeDocument/2006/relationships/hyperlink" Target="http://ordd.org/0000-0002-8425-8134" TargetMode="External"/><Relationship Id="rId10" Type="http://schemas.openxmlformats.org/officeDocument/2006/relationships/image" Target="media/image2.jpeg" TargetMode="External"/><Relationship Id="rId19" Type="http://schemas.openxmlformats.org/officeDocument/2006/relationships/image" Target="media/image4.jpeg"/><Relationship Id="rId31" Type="http://schemas.openxmlformats.org/officeDocument/2006/relationships/hyperlink" Target="https://doi.org/10.1001/archsurg.1997.0143027007801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markulan@ukr.net" TargetMode="External"/><Relationship Id="rId22" Type="http://schemas.openxmlformats.org/officeDocument/2006/relationships/hyperlink" Target="mailto:oleg.v.shu@gmail.com" TargetMode="External"/><Relationship Id="rId27" Type="http://schemas.openxmlformats.org/officeDocument/2006/relationships/hyperlink" Target="https://doi" TargetMode="External"/><Relationship Id="rId30" Type="http://schemas.openxmlformats.org/officeDocument/2006/relationships/hyperlink" Target="https://doi.org/10.10l6/" TargetMode="External"/><Relationship Id="rId35" Type="http://schemas.openxmlformats.org/officeDocument/2006/relationships/hyperlink" Target="mailto:oleg.v.shu@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4198</Words>
  <Characters>23933</Characters>
  <Application>Microsoft Office Word</Application>
  <DocSecurity>0</DocSecurity>
  <Lines>199</Lines>
  <Paragraphs>56</Paragraphs>
  <ScaleCrop>false</ScaleCrop>
  <Company/>
  <LinksUpToDate>false</LinksUpToDate>
  <CharactersWithSpaces>28075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GS_2021_1.indd</dc:title>
  <dc:subject/>
  <dc:creator>angel</dc:creator>
  <cp:keywords/>
  <cp:lastModifiedBy>Олег</cp:lastModifiedBy>
  <cp:revision>27</cp:revision>
  <dcterms:created xsi:type="dcterms:W3CDTF">2021-12-13T10:40:00Z</dcterms:created>
  <dcterms:modified xsi:type="dcterms:W3CDTF">2021-12-22T10:31:00Z</dcterms:modified>
</cp:coreProperties>
</file>