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000000000000028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НА</w:t>
      </w:r>
      <w:r w:rsidDel="00000000" w:rsidR="00000000" w:rsidRPr="00000000">
        <w:rPr>
          <w:rFonts w:ascii="Times New Roman" w:cs="Times New Roman" w:eastAsia="Times New Roman" w:hAnsi="Times New Roman"/>
          <w:b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76"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7">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8">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9">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О.О.Богомольця</w:t>
      </w:r>
    </w:p>
    <w:p w:rsidR="00000000" w:rsidDel="00000000" w:rsidP="00000000" w:rsidRDefault="00000000" w:rsidRPr="00000000" w14:paraId="0000000A">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w:t>
      </w:r>
    </w:p>
    <w:p w:rsidR="00000000" w:rsidDel="00000000" w:rsidP="00000000" w:rsidRDefault="00000000" w:rsidRPr="00000000" w14:paraId="0000000B">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C">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Олег ВЛАСЕНКО</w:t>
      </w:r>
    </w:p>
    <w:p w:rsidR="00000000" w:rsidDel="00000000" w:rsidP="00000000" w:rsidRDefault="00000000" w:rsidRPr="00000000" w14:paraId="0000000D">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1">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56" w:lineRule="auto"/>
        <w:ind w:left="1" w:hanging="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d0d0d"/>
          <w:sz w:val="28"/>
          <w:szCs w:val="28"/>
          <w:rtl w:val="0"/>
        </w:rPr>
        <w:t xml:space="preserve">«МЕТОДОЛОГІЯ ТА ОРГАНІЗАЦІЯ НАУКОВИХ ТА ДОКАЗОВИХ ДОСЛІДЖЕНЬ В КЛІНІЧНІЙ ПСИХОЛОГІЇ»</w:t>
      </w:r>
      <w:r w:rsidDel="00000000" w:rsidR="00000000" w:rsidRPr="00000000">
        <w:rPr>
          <w:rtl w:val="0"/>
        </w:rPr>
      </w:r>
    </w:p>
    <w:p w:rsidR="00000000" w:rsidDel="00000000" w:rsidP="00000000" w:rsidRDefault="00000000" w:rsidRPr="00000000" w14:paraId="00000013">
      <w:pPr>
        <w:widowControl w:val="0"/>
        <w:shd w:fill="ffffff" w:val="clear"/>
        <w:spacing w:after="0" w:line="276" w:lineRule="auto"/>
        <w:ind w:firstLine="709"/>
        <w:jc w:val="center"/>
        <w:rPr>
          <w:rFonts w:ascii="Times New Roman" w:cs="Times New Roman" w:eastAsia="Times New Roman" w:hAnsi="Times New Roman"/>
          <w:b w:val="1"/>
          <w:sz w:val="28"/>
          <w:szCs w:val="28"/>
        </w:rPr>
      </w:pPr>
      <w:bookmarkStart w:colFirst="0" w:colLast="0" w:name="_heading=h.o9ot6hpj01r" w:id="0"/>
      <w:bookmarkEnd w:id="0"/>
      <w:r w:rsidDel="00000000" w:rsidR="00000000" w:rsidRPr="00000000">
        <w:rPr>
          <w:rtl w:val="0"/>
        </w:rPr>
      </w:r>
    </w:p>
    <w:p w:rsidR="00000000" w:rsidDel="00000000" w:rsidP="00000000" w:rsidRDefault="00000000" w:rsidRPr="00000000" w14:paraId="00000014">
      <w:pPr>
        <w:widowControl w:val="0"/>
        <w:shd w:fill="ffffff" w:val="clear"/>
        <w:spacing w:after="0" w:line="276" w:lineRule="auto"/>
        <w:ind w:firstLine="709"/>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5">
      <w:pPr>
        <w:spacing w:after="0" w:line="240" w:lineRule="auto"/>
        <w:ind w:left="-5" w:hanging="3.000000000000000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Освітній рівень </w:t>
        <w:tab/>
        <w:tab/>
      </w:r>
      <w:r w:rsidDel="00000000" w:rsidR="00000000" w:rsidRPr="00000000">
        <w:rPr>
          <w:rFonts w:ascii="Times New Roman" w:cs="Times New Roman" w:eastAsia="Times New Roman" w:hAnsi="Times New Roman"/>
          <w:color w:val="000000"/>
          <w:sz w:val="28"/>
          <w:szCs w:val="28"/>
          <w:u w:val="single"/>
          <w:rtl w:val="0"/>
        </w:rPr>
        <w:t xml:space="preserve">другий (магістерський)</w:t>
      </w:r>
      <w:r w:rsidDel="00000000" w:rsidR="00000000" w:rsidRPr="00000000">
        <w:rPr>
          <w:rtl w:val="0"/>
        </w:rPr>
      </w:r>
    </w:p>
    <w:p w:rsidR="00000000" w:rsidDel="00000000" w:rsidP="00000000" w:rsidRDefault="00000000" w:rsidRPr="00000000" w14:paraId="00000016">
      <w:pPr>
        <w:shd w:fill="ffffff" w:val="clear"/>
        <w:spacing w:after="0" w:line="240" w:lineRule="auto"/>
        <w:ind w:left="2835" w:hanging="283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Галузь знань </w:t>
        <w:tab/>
      </w:r>
      <w:r w:rsidDel="00000000" w:rsidR="00000000" w:rsidRPr="00000000">
        <w:rPr>
          <w:rFonts w:ascii="Times New Roman" w:cs="Times New Roman" w:eastAsia="Times New Roman" w:hAnsi="Times New Roman"/>
          <w:color w:val="000000"/>
          <w:sz w:val="28"/>
          <w:szCs w:val="28"/>
          <w:u w:val="single"/>
          <w:rtl w:val="0"/>
        </w:rPr>
        <w:t xml:space="preserve">С - Соціальні науки, журналістика,   інформація    та міжнародні відносини</w:t>
      </w:r>
      <w:r w:rsidDel="00000000" w:rsidR="00000000" w:rsidRPr="00000000">
        <w:rPr>
          <w:rtl w:val="0"/>
        </w:rPr>
      </w:r>
    </w:p>
    <w:p w:rsidR="00000000" w:rsidDel="00000000" w:rsidP="00000000" w:rsidRDefault="00000000" w:rsidRPr="00000000" w14:paraId="00000017">
      <w:pPr>
        <w:spacing w:after="0" w:line="240" w:lineRule="auto"/>
        <w:ind w:left="-5" w:hanging="3.000000000000000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Спеціальність </w:t>
        <w:tab/>
        <w:tab/>
      </w:r>
      <w:r w:rsidDel="00000000" w:rsidR="00000000" w:rsidRPr="00000000">
        <w:rPr>
          <w:rFonts w:ascii="Times New Roman" w:cs="Times New Roman" w:eastAsia="Times New Roman" w:hAnsi="Times New Roman"/>
          <w:color w:val="000000"/>
          <w:sz w:val="28"/>
          <w:szCs w:val="28"/>
          <w:u w:val="single"/>
          <w:rtl w:val="0"/>
        </w:rPr>
        <w:t xml:space="preserve">С4 «Психологія»</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Освітня програма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9">
      <w:pPr>
        <w:spacing w:after="0" w:line="240" w:lineRule="auto"/>
        <w:ind w:left="2158" w:firstLine="72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«Клінічна психологія» другого </w:t>
      </w:r>
    </w:p>
    <w:p w:rsidR="00000000" w:rsidDel="00000000" w:rsidP="00000000" w:rsidRDefault="00000000" w:rsidRPr="00000000" w14:paraId="0000001A">
      <w:pPr>
        <w:spacing w:after="0" w:line="240" w:lineRule="auto"/>
        <w:ind w:left="2158" w:firstLine="72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(магістерського) рівня вищої освіти</w:t>
      </w:r>
    </w:p>
    <w:p w:rsidR="00000000" w:rsidDel="00000000" w:rsidP="00000000" w:rsidRDefault="00000000" w:rsidRPr="00000000" w14:paraId="0000001B">
      <w:pPr>
        <w:spacing w:after="0" w:line="240" w:lineRule="auto"/>
        <w:ind w:left="2158"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u w:val="single"/>
          <w:rtl w:val="0"/>
        </w:rPr>
        <w:t xml:space="preserve">за спеціальністю С4 «Психологія»</w:t>
      </w:r>
      <w:r w:rsidDel="00000000" w:rsidR="00000000" w:rsidRPr="00000000">
        <w:rPr>
          <w:rtl w:val="0"/>
        </w:rPr>
      </w:r>
    </w:p>
    <w:p w:rsidR="00000000" w:rsidDel="00000000" w:rsidP="00000000" w:rsidRDefault="00000000" w:rsidRPr="00000000" w14:paraId="0000001C">
      <w:pPr>
        <w:spacing w:line="256" w:lineRule="auto"/>
        <w:ind w:left="1" w:right="-2" w:hanging="3"/>
        <w:jc w:val="center"/>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1D">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2025 - 2026 навчальний рік</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color w:val="0d0d0d"/>
          <w:sz w:val="28"/>
          <w:szCs w:val="28"/>
          <w:rtl w:val="0"/>
        </w:rPr>
        <w:t xml:space="preserve">Методологія та організація наукових та доказових досліджень в клінічній психології» </w:t>
      </w:r>
      <w:r w:rsidDel="00000000" w:rsidR="00000000" w:rsidRPr="00000000">
        <w:rPr>
          <w:rFonts w:ascii="Times New Roman" w:cs="Times New Roman" w:eastAsia="Times New Roman" w:hAnsi="Times New Roman"/>
          <w:sz w:val="28"/>
          <w:szCs w:val="28"/>
          <w:rtl w:val="0"/>
        </w:rPr>
        <w:t xml:space="preserve">ОПП  Клінічна психологія, для студентів за напрямом підготовки фахівців</w:t>
      </w:r>
      <w:r w:rsidDel="00000000" w:rsidR="00000000" w:rsidRPr="00000000">
        <w:rPr>
          <w:rFonts w:ascii="Times New Roman" w:cs="Times New Roman" w:eastAsia="Times New Roman" w:hAnsi="Times New Roman"/>
          <w:color w:val="000000"/>
          <w:sz w:val="28"/>
          <w:szCs w:val="28"/>
          <w:rtl w:val="0"/>
        </w:rPr>
        <w:t xml:space="preserve"> другого (магістерського) рівня вищої освіти, спеціальності</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С4 «Психологія».</w:t>
      </w:r>
    </w:p>
    <w:p w:rsidR="00000000" w:rsidDel="00000000" w:rsidP="00000000" w:rsidRDefault="00000000" w:rsidRPr="00000000" w14:paraId="00000027">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Розробник програми: </w:t>
        <w:tab/>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Рожкова І.В., </w:t>
      </w:r>
      <w:r w:rsidDel="00000000" w:rsidR="00000000" w:rsidRPr="00000000">
        <w:rPr>
          <w:rFonts w:ascii="Times New Roman" w:cs="Times New Roman" w:eastAsia="Times New Roman" w:hAnsi="Times New Roman"/>
          <w:color w:val="000000"/>
          <w:sz w:val="28"/>
          <w:szCs w:val="28"/>
          <w:rtl w:val="0"/>
        </w:rPr>
        <w:t xml:space="preserve">професорка кафедри загальної і медичної психології Національного медичного університету імені О.О. Богомольця, доктор психологічних наук, професор.</w:t>
      </w:r>
    </w:p>
    <w:p w:rsidR="00000000" w:rsidDel="00000000" w:rsidP="00000000" w:rsidRDefault="00000000" w:rsidRPr="00000000" w14:paraId="0000002A">
      <w:pPr>
        <w:spacing w:after="0" w:line="360" w:lineRule="auto"/>
        <w:ind w:left="1" w:firstLine="708"/>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C">
      <w:pPr>
        <w:spacing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«02» вересня 2025 року №1</w:t>
      </w:r>
    </w:p>
    <w:p w:rsidR="00000000" w:rsidDel="00000000" w:rsidP="00000000" w:rsidRDefault="00000000" w:rsidRPr="00000000" w14:paraId="0000002F">
      <w:pPr>
        <w:spacing w:after="0" w:lineRule="auto"/>
        <w:ind w:left="-2"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0">
      <w:pPr>
        <w:spacing w:after="0" w:lineRule="auto"/>
        <w:ind w:left="-2" w:right="141" w:hanging="3"/>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1">
      <w:pPr>
        <w:spacing w:after="0" w:lineRule="auto"/>
        <w:ind w:left="-2" w:right="141" w:hanging="3"/>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Rule="auto"/>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4">
      <w:pPr>
        <w:spacing w:after="0" w:lineRule="auto"/>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5">
      <w:pPr>
        <w:spacing w:after="0" w:lineRule="auto"/>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Rule="auto"/>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8">
      <w:pPr>
        <w:spacing w:after="0" w:lineRule="auto"/>
        <w:ind w:left="-2" w:right="141" w:hanging="3"/>
        <w:jc w:val="both"/>
        <w:rPr>
          <w:rFonts w:ascii="Times New Roman" w:cs="Times New Roman" w:eastAsia="Times New Roman" w:hAnsi="Times New Roman"/>
        </w:rPr>
      </w:pPr>
      <w:bookmarkStart w:colFirst="0" w:colLast="0" w:name="_heading=h.r8jq70jbjnvp" w:id="1"/>
      <w:bookmarkEnd w:id="1"/>
      <w:r w:rsidDel="00000000" w:rsidR="00000000" w:rsidRPr="00000000">
        <w:rPr>
          <w:rFonts w:ascii="Times New Roman" w:cs="Times New Roman" w:eastAsia="Times New Roman" w:hAnsi="Times New Roman"/>
          <w:color w:val="000000"/>
          <w:sz w:val="28"/>
          <w:szCs w:val="28"/>
          <w:rtl w:val="0"/>
        </w:rPr>
        <w:t xml:space="preserve">д.мед.н., професор</w:t>
        <w:tab/>
        <w:tab/>
        <w:tab/>
        <w:tab/>
        <w:t xml:space="preserve">            </w:t>
        <w:tab/>
        <w:t xml:space="preserve">       М.М. Матяш</w:t>
      </w:r>
      <w:r w:rsidDel="00000000" w:rsidR="00000000" w:rsidRPr="00000000">
        <w:rPr>
          <w:rtl w:val="0"/>
        </w:rPr>
      </w:r>
    </w:p>
    <w:p w:rsidR="00000000" w:rsidDel="00000000" w:rsidP="00000000" w:rsidRDefault="00000000" w:rsidRPr="00000000" w14:paraId="00000039">
      <w:pPr>
        <w:ind w:left="-2" w:right="14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A">
      <w:pPr>
        <w:spacing w:after="0" w:lineRule="auto"/>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ind w:left="1" w:hanging="3"/>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0" w:line="256" w:lineRule="auto"/>
        <w:ind w:left="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ОПИС НАВЧАЛЬНОЇ ДИСЦИПЛІНИ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5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ОК 1.  «</w:t>
      </w:r>
      <w:r w:rsidDel="00000000" w:rsidR="00000000" w:rsidRPr="00000000">
        <w:rPr>
          <w:rFonts w:ascii="Times New Roman" w:cs="Times New Roman" w:eastAsia="Times New Roman" w:hAnsi="Times New Roman"/>
          <w:b w:val="1"/>
          <w:color w:val="0d0d0d"/>
          <w:sz w:val="28"/>
          <w:szCs w:val="28"/>
          <w:rtl w:val="0"/>
        </w:rPr>
        <w:t xml:space="preserve">Методологія та організація наукових та доказових досліджень в клінічній психології»</w:t>
      </w:r>
      <w:r w:rsidDel="00000000" w:rsidR="00000000" w:rsidRPr="00000000">
        <w:rPr>
          <w:rtl w:val="0"/>
        </w:rPr>
      </w:r>
    </w:p>
    <w:tbl>
      <w:tblPr>
        <w:tblStyle w:val="Table1"/>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9"/>
        <w:gridCol w:w="2561"/>
        <w:gridCol w:w="1559"/>
        <w:gridCol w:w="1559"/>
        <w:gridCol w:w="1560"/>
        <w:tblGridChange w:id="0">
          <w:tblGrid>
            <w:gridCol w:w="2259"/>
            <w:gridCol w:w="2561"/>
            <w:gridCol w:w="1559"/>
            <w:gridCol w:w="1559"/>
            <w:gridCol w:w="1560"/>
          </w:tblGrid>
        </w:tblGridChange>
      </w:tblGrid>
      <w:tr>
        <w:trPr>
          <w:cantSplit w:val="0"/>
          <w:trHeight w:val="465" w:hRule="atLeast"/>
          <w:tblHeader w:val="0"/>
        </w:trPr>
        <w:tc>
          <w:tcPr>
            <w:vMerge w:val="restart"/>
          </w:tcPr>
          <w:p w:rsidR="00000000" w:rsidDel="00000000" w:rsidP="00000000" w:rsidRDefault="00000000" w:rsidRPr="00000000" w14:paraId="00000040">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1">
            <w:pPr>
              <w:shd w:fill="ffffff" w:val="clear"/>
              <w:spacing w:after="0" w:line="276" w:lineRule="auto"/>
              <w:ind w:hanging="106"/>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2">
            <w:pPr>
              <w:shd w:fill="ffffff" w:val="clear"/>
              <w:spacing w:after="0" w:before="5"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3">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4">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освітній рівень</w:t>
            </w:r>
            <w:r w:rsidDel="00000000" w:rsidR="00000000" w:rsidRPr="00000000">
              <w:rPr>
                <w:rtl w:val="0"/>
              </w:rPr>
            </w:r>
          </w:p>
        </w:tc>
        <w:tc>
          <w:tcPr>
            <w:gridSpan w:val="3"/>
          </w:tcPr>
          <w:p w:rsidR="00000000" w:rsidDel="00000000" w:rsidP="00000000" w:rsidRDefault="00000000" w:rsidRPr="00000000" w14:paraId="00000045">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6">
            <w:pP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навчальної дисципліни</w:t>
            </w:r>
          </w:p>
        </w:tc>
      </w:tr>
      <w:tr>
        <w:trPr>
          <w:cantSplit w:val="0"/>
          <w:trHeight w:val="296" w:hRule="atLeast"/>
          <w:tblHeader w:val="0"/>
        </w:trPr>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4B">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 навчання </w:t>
            </w:r>
            <w:r w:rsidDel="00000000" w:rsidR="00000000" w:rsidRPr="00000000">
              <w:rPr>
                <w:rtl w:val="0"/>
              </w:rPr>
            </w:r>
          </w:p>
        </w:tc>
        <w:tc>
          <w:tcPr/>
          <w:p w:rsidR="00000000" w:rsidDel="00000000" w:rsidP="00000000" w:rsidRDefault="00000000" w:rsidRPr="00000000" w14:paraId="0000004C">
            <w:pP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Вечірня форма навчання</w:t>
            </w:r>
          </w:p>
        </w:tc>
        <w:tc>
          <w:tcPr/>
          <w:p w:rsidR="00000000" w:rsidDel="00000000" w:rsidP="00000000" w:rsidRDefault="00000000" w:rsidRPr="00000000" w14:paraId="0000004D">
            <w:pPr>
              <w:spacing w:after="0" w:line="276"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Заочна форма навчання</w:t>
            </w:r>
          </w:p>
        </w:tc>
      </w:tr>
      <w:tr>
        <w:trPr>
          <w:cantSplit w:val="0"/>
          <w:trHeight w:val="544" w:hRule="atLeast"/>
          <w:tblHeader w:val="0"/>
        </w:trPr>
        <w:tc>
          <w:tcPr/>
          <w:p w:rsidR="00000000" w:rsidDel="00000000" w:rsidP="00000000" w:rsidRDefault="00000000" w:rsidRPr="00000000" w14:paraId="0000004E">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- 3</w:t>
            </w:r>
          </w:p>
        </w:tc>
        <w:tc>
          <w:tcPr/>
          <w:p w:rsidR="00000000" w:rsidDel="00000000" w:rsidP="00000000" w:rsidRDefault="00000000" w:rsidRPr="00000000" w14:paraId="0000004F">
            <w:pPr>
              <w:shd w:fill="ffffff" w:val="clear"/>
              <w:spacing w:after="0" w:line="276"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0">
            <w:pPr>
              <w:shd w:fill="ffffff" w:val="clear"/>
              <w:spacing w:after="0" w:line="276" w:lineRule="auto"/>
              <w:ind w:left="-106" w:right="-115"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«Соціальні науки, журналістика, інформація та міжнародні відносини»</w:t>
            </w:r>
          </w:p>
        </w:tc>
        <w:tc>
          <w:tcPr>
            <w:gridSpan w:val="3"/>
          </w:tcPr>
          <w:p w:rsidR="00000000" w:rsidDel="00000000" w:rsidP="00000000" w:rsidRDefault="00000000" w:rsidRPr="00000000" w14:paraId="00000051">
            <w:pPr>
              <w:widowControl w:val="0"/>
              <w:shd w:fill="ffffff" w:val="clear"/>
              <w:spacing w:after="0" w:line="276" w:lineRule="auto"/>
              <w:ind w:left="1" w:hang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2">
            <w:pPr>
              <w:widowControl w:val="0"/>
              <w:shd w:fill="ffffff" w:val="clear"/>
              <w:spacing w:after="0" w:line="276" w:lineRule="auto"/>
              <w:ind w:left="1" w:hanging="1"/>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Основна</w:t>
            </w:r>
          </w:p>
          <w:p w:rsidR="00000000" w:rsidDel="00000000" w:rsidP="00000000" w:rsidRDefault="00000000" w:rsidRPr="00000000" w14:paraId="00000053">
            <w:pPr>
              <w:widowControl w:val="0"/>
              <w:shd w:fill="ffffff" w:val="clear"/>
              <w:spacing w:after="0" w:line="276" w:lineRule="auto"/>
              <w:ind w:left="1" w:hanging="1"/>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widowControl w:val="0"/>
              <w:shd w:fill="ffffff" w:val="clear"/>
              <w:spacing w:after="0" w:line="276" w:lineRule="auto"/>
              <w:ind w:left="1" w:hanging="1"/>
              <w:jc w:val="center"/>
              <w:rPr>
                <w:rFonts w:ascii="Times New Roman" w:cs="Times New Roman" w:eastAsia="Times New Roman" w:hAnsi="Times New Roman"/>
                <w:sz w:val="28"/>
                <w:szCs w:val="28"/>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57">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58">
            <w:pPr>
              <w:shd w:fill="ffffff" w:val="clea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9">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A">
            <w:pPr>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С4 «Психологія»</w:t>
            </w:r>
          </w:p>
          <w:p w:rsidR="00000000" w:rsidDel="00000000" w:rsidP="00000000" w:rsidRDefault="00000000" w:rsidRPr="00000000" w14:paraId="0000005B">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c>
          <w:tcPr>
            <w:gridSpan w:val="3"/>
            <w:vMerge w:val="restart"/>
          </w:tcPr>
          <w:p w:rsidR="00000000" w:rsidDel="00000000" w:rsidP="00000000" w:rsidRDefault="00000000" w:rsidRPr="00000000" w14:paraId="0000005C">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1</w:t>
            </w:r>
          </w:p>
        </w:tc>
      </w:tr>
      <w:tr>
        <w:trPr>
          <w:cantSplit w:val="0"/>
          <w:trHeight w:val="378" w:hRule="atLeast"/>
          <w:tblHeader w:val="0"/>
        </w:trPr>
        <w:tc>
          <w:tcPr/>
          <w:p w:rsidR="00000000" w:rsidDel="00000000" w:rsidP="00000000" w:rsidRDefault="00000000" w:rsidRPr="00000000" w14:paraId="00000060">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- 1</w:t>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812" w:hRule="atLeast"/>
          <w:tblHeader w:val="0"/>
        </w:trPr>
        <w:tc>
          <w:tcPr/>
          <w:p w:rsidR="00000000" w:rsidDel="00000000" w:rsidP="00000000" w:rsidRDefault="00000000" w:rsidRPr="00000000" w14:paraId="00000065">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Pr>
          <w:p w:rsidR="00000000" w:rsidDel="00000000" w:rsidP="00000000" w:rsidRDefault="00000000" w:rsidRPr="00000000" w14:paraId="0000006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 або 2</w:t>
            </w:r>
            <w:r w:rsidDel="00000000" w:rsidR="00000000" w:rsidRPr="00000000">
              <w:rPr>
                <w:rtl w:val="0"/>
              </w:rPr>
            </w:r>
          </w:p>
          <w:p w:rsidR="00000000" w:rsidDel="00000000" w:rsidP="00000000" w:rsidRDefault="00000000" w:rsidRPr="00000000" w14:paraId="0000006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60" w:hRule="atLeast"/>
          <w:tblHeader w:val="0"/>
        </w:trPr>
        <w:tc>
          <w:tcPr>
            <w:vMerge w:val="restart"/>
          </w:tcPr>
          <w:p w:rsidR="00000000" w:rsidDel="00000000" w:rsidP="00000000" w:rsidRDefault="00000000" w:rsidRPr="00000000" w14:paraId="0000006C">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-90</w:t>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6E">
            <w:pPr>
              <w:shd w:fill="ffffff" w:val="clear"/>
              <w:tabs>
                <w:tab w:val="left" w:leader="none" w:pos="1493"/>
                <w:tab w:val="left" w:leader="none" w:pos="3451"/>
              </w:tabs>
              <w:spacing w:after="120" w:before="120"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Лекції</w:t>
            </w:r>
          </w:p>
        </w:tc>
      </w:tr>
      <w:tr>
        <w:trPr>
          <w:cantSplit w:val="0"/>
          <w:trHeight w:val="509" w:hRule="atLeast"/>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73">
            <w:pPr>
              <w:shd w:fill="ffffff" w:val="clear"/>
              <w:tabs>
                <w:tab w:val="left" w:leader="none" w:pos="1493"/>
                <w:tab w:val="left" w:leader="none" w:pos="3451"/>
              </w:tabs>
              <w:spacing w:after="0" w:before="120"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годин/6 годин/4 години</w:t>
            </w:r>
            <w:r w:rsidDel="00000000" w:rsidR="00000000" w:rsidRPr="00000000">
              <w:rPr>
                <w:rtl w:val="0"/>
              </w:rPr>
            </w:r>
          </w:p>
        </w:tc>
      </w:tr>
      <w:tr>
        <w:trPr>
          <w:cantSplit w:val="0"/>
          <w:trHeight w:val="294" w:hRule="atLeast"/>
          <w:tblHeader w:val="0"/>
        </w:trPr>
        <w:tc>
          <w:tcPr>
            <w:vMerge w:val="restart"/>
          </w:tcPr>
          <w:p w:rsidR="00000000" w:rsidDel="00000000" w:rsidP="00000000" w:rsidRDefault="00000000" w:rsidRPr="00000000" w14:paraId="00000076">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7">
            <w:pPr>
              <w:shd w:fill="ffffff" w:val="clear"/>
              <w:tabs>
                <w:tab w:val="left" w:leader="none" w:pos="168"/>
              </w:tabs>
              <w:spacing w:after="0" w:line="276" w:lineRule="auto"/>
              <w:ind w:hanging="2"/>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Тижневих годин:</w:t>
            </w:r>
          </w:p>
          <w:p w:rsidR="00000000" w:rsidDel="00000000" w:rsidP="00000000" w:rsidRDefault="00000000" w:rsidRPr="00000000" w14:paraId="00000078">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аудиторних – 3, самостійна робота студента - 6 </w:t>
            </w:r>
          </w:p>
          <w:p w:rsidR="00000000" w:rsidDel="00000000" w:rsidP="00000000" w:rsidRDefault="00000000" w:rsidRPr="00000000" w14:paraId="00000079">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7A">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B">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«магістр»</w:t>
            </w:r>
          </w:p>
        </w:tc>
        <w:tc>
          <w:tcPr>
            <w:gridSpan w:val="3"/>
            <w:tcBorders>
              <w:bottom w:color="000000" w:space="0" w:sz="4" w:val="single"/>
            </w:tcBorders>
          </w:tcPr>
          <w:p w:rsidR="00000000" w:rsidDel="00000000" w:rsidP="00000000" w:rsidRDefault="00000000" w:rsidRPr="00000000" w14:paraId="0000007C">
            <w:pPr>
              <w:shd w:fill="ffffff" w:val="clear"/>
              <w:tabs>
                <w:tab w:val="left" w:leader="none" w:pos="1493"/>
                <w:tab w:val="left" w:leader="none" w:pos="3451"/>
              </w:tabs>
              <w:spacing w:after="120" w:before="120" w:line="276"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Практичні заняття</w:t>
            </w:r>
            <w:r w:rsidDel="00000000" w:rsidR="00000000" w:rsidRPr="00000000">
              <w:rPr>
                <w:rtl w:val="0"/>
              </w:rPr>
            </w:r>
          </w:p>
        </w:tc>
      </w:tr>
      <w:tr>
        <w:trPr>
          <w:cantSplit w:val="0"/>
          <w:trHeight w:val="411" w:hRule="atLeast"/>
          <w:tblHeader w:val="0"/>
        </w:trPr>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81">
            <w:pPr>
              <w:shd w:fill="ffffff" w:val="clear"/>
              <w:tabs>
                <w:tab w:val="left" w:leader="none" w:pos="1493"/>
                <w:tab w:val="left" w:leader="none" w:pos="3451"/>
              </w:tabs>
              <w:spacing w:after="0" w:before="120"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годин/18 годин/10 годин</w:t>
            </w:r>
            <w:r w:rsidDel="00000000" w:rsidR="00000000" w:rsidRPr="00000000">
              <w:rPr>
                <w:rtl w:val="0"/>
              </w:rPr>
            </w:r>
          </w:p>
        </w:tc>
      </w:tr>
      <w:tr>
        <w:trPr>
          <w:cantSplit w:val="0"/>
          <w:trHeight w:val="282" w:hRule="atLeast"/>
          <w:tblHeader w:val="0"/>
        </w:trPr>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86">
            <w:pPr>
              <w:shd w:fill="ffffff" w:val="clear"/>
              <w:tabs>
                <w:tab w:val="left" w:leader="none" w:pos="1493"/>
                <w:tab w:val="left" w:leader="none" w:pos="3451"/>
              </w:tabs>
              <w:spacing w:after="120" w:before="120" w:line="276"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tl w:val="0"/>
              </w:rPr>
            </w:r>
          </w:p>
        </w:tc>
      </w:tr>
      <w:tr>
        <w:trPr>
          <w:cantSplit w:val="0"/>
          <w:trHeight w:val="429" w:hRule="atLeast"/>
          <w:tblHeader w:val="0"/>
        </w:trPr>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8B">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 годин/66 годин/76 годин</w:t>
            </w:r>
            <w:r w:rsidDel="00000000" w:rsidR="00000000" w:rsidRPr="00000000">
              <w:rPr>
                <w:rtl w:val="0"/>
              </w:rPr>
            </w:r>
          </w:p>
        </w:tc>
      </w:tr>
      <w:tr>
        <w:trPr>
          <w:cantSplit w:val="0"/>
          <w:trHeight w:val="276" w:hRule="atLeast"/>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gridSpan w:val="3"/>
          </w:tcPr>
          <w:p w:rsidR="00000000" w:rsidDel="00000000" w:rsidP="00000000" w:rsidRDefault="00000000" w:rsidRPr="00000000" w14:paraId="00000090">
            <w:pPr>
              <w:spacing w:after="120" w:before="120"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 контролю: </w:t>
            </w:r>
            <w:r w:rsidDel="00000000" w:rsidR="00000000" w:rsidRPr="00000000">
              <w:rPr>
                <w:rFonts w:ascii="Times New Roman" w:cs="Times New Roman" w:eastAsia="Times New Roman" w:hAnsi="Times New Roman"/>
                <w:color w:val="000000"/>
                <w:sz w:val="28"/>
                <w:szCs w:val="28"/>
                <w:rtl w:val="0"/>
              </w:rPr>
              <w:t xml:space="preserve">диф.залік</w:t>
            </w:r>
            <w:r w:rsidDel="00000000" w:rsidR="00000000" w:rsidRPr="00000000">
              <w:rPr>
                <w:rtl w:val="0"/>
              </w:rPr>
            </w:r>
          </w:p>
        </w:tc>
      </w:tr>
    </w:tbl>
    <w:p w:rsidR="00000000" w:rsidDel="00000000" w:rsidP="00000000" w:rsidRDefault="00000000" w:rsidRPr="00000000" w14:paraId="00000093">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4">
      <w:pPr>
        <w:widowControl w:val="0"/>
        <w:spacing w:after="0" w:line="360" w:lineRule="auto"/>
        <w:jc w:val="center"/>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95">
      <w:pPr>
        <w:widowControl w:val="0"/>
        <w:spacing w:line="360" w:lineRule="auto"/>
        <w:ind w:right="-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sz w:val="28"/>
          <w:szCs w:val="28"/>
          <w:rtl w:val="0"/>
        </w:rPr>
        <w:t xml:space="preserve">            Метою </w:t>
      </w:r>
      <w:r w:rsidDel="00000000" w:rsidR="00000000" w:rsidRPr="00000000">
        <w:rPr>
          <w:rFonts w:ascii="Times New Roman" w:cs="Times New Roman" w:eastAsia="Times New Roman" w:hAnsi="Times New Roman"/>
          <w:sz w:val="28"/>
          <w:szCs w:val="28"/>
          <w:rtl w:val="0"/>
        </w:rPr>
        <w:t xml:space="preserve">навчальної дисципліни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є</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color w:val="0d0d0d"/>
          <w:sz w:val="28"/>
          <w:szCs w:val="28"/>
          <w:rtl w:val="0"/>
        </w:rPr>
        <w:t xml:space="preserve">навчити майбутніх психологів обґрунтовувати актуальність обраної теми наукового дослідження, обирати оптимальні шляхи досягнення мети і розв’язання поставлених у роботі завдань, визначати об’єкт і предмет дослідження, аналізувати науково-методичну літературу, а також літературно і технічно правильно оформляти наукові результати, визначати їх практичну значущість і наукову новизну в даній галузі дослідження.</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360" w:lineRule="auto"/>
        <w:ind w:right="118"/>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Компетентності та результати навчання: </w:t>
      </w:r>
      <w:r w:rsidDel="00000000" w:rsidR="00000000" w:rsidRPr="00000000">
        <w:rPr>
          <w:rFonts w:ascii="Times New Roman" w:cs="Times New Roman" w:eastAsia="Times New Roman" w:hAnsi="Times New Roman"/>
          <w:sz w:val="28"/>
          <w:szCs w:val="28"/>
          <w:rtl w:val="0"/>
        </w:rPr>
        <w:t xml:space="preserve">до програмних компетентностей за ОПП спеціальності С4 Психологія, формування яких забезпечується при навчанні дисципліни “</w:t>
      </w:r>
      <w:r w:rsidDel="00000000" w:rsidR="00000000" w:rsidRPr="00000000">
        <w:rPr>
          <w:rFonts w:ascii="Times New Roman" w:cs="Times New Roman" w:eastAsia="Times New Roman" w:hAnsi="Times New Roman"/>
          <w:color w:val="0d0d0d"/>
          <w:sz w:val="28"/>
          <w:szCs w:val="28"/>
          <w:rtl w:val="0"/>
        </w:rPr>
        <w:t xml:space="preserve">Методологія та організація наукових та доказових досліджень в клінічній психології</w:t>
      </w:r>
      <w:r w:rsidDel="00000000" w:rsidR="00000000" w:rsidRPr="00000000">
        <w:rPr>
          <w:rFonts w:ascii="Times New Roman" w:cs="Times New Roman" w:eastAsia="Times New Roman" w:hAnsi="Times New Roman"/>
          <w:sz w:val="28"/>
          <w:szCs w:val="28"/>
          <w:rtl w:val="0"/>
        </w:rPr>
        <w:t xml:space="preserve">” належать (ОК 1: ЗК 2-4, 8; ФК 1-3, 13, 16; ПРН 1-4, 6, 7, 14, 15, 17, 19): </w:t>
      </w: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i w:val="1"/>
          <w:color w:val="1d1b11"/>
          <w:sz w:val="28"/>
          <w:szCs w:val="28"/>
          <w:rtl w:val="0"/>
        </w:rPr>
        <w:t xml:space="preserve">Інтегральна компетентність: </w:t>
      </w:r>
      <w:r w:rsidDel="00000000" w:rsidR="00000000" w:rsidRPr="00000000">
        <w:rPr>
          <w:rFonts w:ascii="Times New Roman" w:cs="Times New Roman" w:eastAsia="Times New Roman" w:hAnsi="Times New Roman"/>
          <w:color w:val="1d1b11"/>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9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Загальні компетентності (ЗК):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2 Здатність проведення досліджень на відповідному рівні.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3 Здатність генерувати нові ідеї (креативність).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4 Здатність виявляти, ставити та вирішувати проблеми.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 8  Здатність розробляти та управляти проєктами.</w:t>
      </w:r>
    </w:p>
    <w:p w:rsidR="00000000" w:rsidDel="00000000" w:rsidP="00000000" w:rsidRDefault="00000000" w:rsidRPr="00000000" w14:paraId="0000009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Спеціальні (фахові, предметні) компетентності: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 1. Здатність здійснювати теоретичний, методологічний та емпіричний аналіз актуальних проблем психологічної науки та / або практики.</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 2. Здатність самостійно планувати, організовувати та здійснювати психологічне дослідження з елементами наукової новизни та / або практичної значущості.</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 3. Здатність обирати і застосувати валідні та надійні методи наукового дослідження та/або доказові методики і техніки практичної діяльності.</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СК, визначені Університетом:</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 13. Формулювати дослідницькі завдання у проблемному полі клінічної психології та психотерапії, вміти їх розв’язувати із застосуванням сучасних наукових методів.</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 16. Розробляти стратегію та план дослідження та/або розв’язання актуальної наукової / прикладної / практичної проблеми у галузі клінічної психології.</w:t>
      </w:r>
    </w:p>
    <w:p w:rsidR="00000000" w:rsidDel="00000000" w:rsidP="00000000" w:rsidRDefault="00000000" w:rsidRPr="00000000" w14:paraId="000000A4">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Програмні результати навчання: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 1. Здійснювати пошук, опрацювання та аналіз професійно важливих знань із різних джерел із використанням сучасних інформаційно-комунікаційних технологій.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ПPH 2. Вміти організовувати та проводити психологічне дослідження із застосуванням валідних та надійних методів.</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ПPH 3. Узагальнювати емпіричні дані та формулювати теоретичні висновки.</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ПPH 4. Робити психологічний прогноз щодо розвитку особистості, груп, організацій.</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ПPH 6. Розробляти просвітницькі матеріали та освітні програми, впроваджувати їх, отримувати зворотній зв'язок, оцінювати якість.</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ПPH 7. Доступно і аргументовано представляти результати досліджень у писемній та усній формах, брати участь у фахових дискусіях.</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ПРН, визначені Університетом:</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ПPH 14. Здійснювати пошук та вибір методів клініко-психологічного дослідження у відповідності до актуальних завдань психологічної науки та практики.</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ПPH 15. Розробляти стратегії клініко-психологічного дослідження з врахуванням специфіки об’єкта дослідження та доступних дослідницьких методів.</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ПPH 17. Розробляти критерії та показники ефективності професійної діяльності, застосовувати їх в оцінюванні розв’язання фахових завдань, пропонувати рекомендації щодо забезпечення якості консультативних та клініко-психологічних послуг.</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 19.  Здійснювати аналітичний пошук міждисциплінарних інформаційних джерел та оцінювати їх за критерієм відповідності сформульованій проблемі клініко-психологічної та/або консультаційно-психотерапевтичної практики.</w:t>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B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«Задовільно</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одержує студент</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8"/>
          <w:szCs w:val="28"/>
        </w:rPr>
        <w:sectPr>
          <w:headerReference r:id="rId7" w:type="even"/>
          <w:footerReference r:id="rId8" w:type="default"/>
          <w:pgSz w:h="16838" w:w="11906" w:orient="portrait"/>
          <w:pgMar w:bottom="1134" w:top="1134" w:left="1701" w:right="851" w:header="720" w:footer="720"/>
          <w:pgNumType w:start="1"/>
          <w:titlePg w:val="1"/>
        </w:sect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BD">
      <w:pPr>
        <w:spacing w:line="360" w:lineRule="auto"/>
        <w:ind w:firstLine="709"/>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Матриця компетентностей:</w:t>
      </w:r>
      <w:r w:rsidDel="00000000" w:rsidR="00000000" w:rsidRPr="00000000">
        <w:rPr>
          <w:rtl w:val="0"/>
        </w:rPr>
      </w:r>
    </w:p>
    <w:tbl>
      <w:tblPr>
        <w:tblStyle w:val="Table2"/>
        <w:tblW w:w="12899.000000000004" w:type="dxa"/>
        <w:jc w:val="left"/>
        <w:tblInd w:w="9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992"/>
        <w:gridCol w:w="1276"/>
        <w:gridCol w:w="1275"/>
        <w:gridCol w:w="1276"/>
        <w:gridCol w:w="1134"/>
        <w:gridCol w:w="1134"/>
        <w:gridCol w:w="1276"/>
        <w:gridCol w:w="1134"/>
        <w:gridCol w:w="1134"/>
        <w:gridCol w:w="1134"/>
        <w:tblGridChange w:id="0">
          <w:tblGrid>
            <w:gridCol w:w="1134"/>
            <w:gridCol w:w="992"/>
            <w:gridCol w:w="1276"/>
            <w:gridCol w:w="1275"/>
            <w:gridCol w:w="1276"/>
            <w:gridCol w:w="1134"/>
            <w:gridCol w:w="1134"/>
            <w:gridCol w:w="1276"/>
            <w:gridCol w:w="1134"/>
            <w:gridCol w:w="1134"/>
            <w:gridCol w:w="1134"/>
          </w:tblGrid>
        </w:tblGridChange>
      </w:tblGrid>
      <w:tr>
        <w:trPr>
          <w:cantSplit w:val="0"/>
          <w:trHeight w:val="57" w:hRule="atLeast"/>
          <w:tblHeader w:val="0"/>
        </w:trPr>
        <w:tc>
          <w:tcPr>
            <w:vMerge w:val="restart"/>
            <w:vAlign w:val="center"/>
          </w:tcPr>
          <w:p w:rsidR="00000000" w:rsidDel="00000000" w:rsidP="00000000" w:rsidRDefault="00000000" w:rsidRPr="00000000" w14:paraId="000000BE">
            <w:pPr>
              <w:spacing w:after="0" w:lineRule="auto"/>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ОК 1</w:t>
            </w:r>
          </w:p>
        </w:tc>
        <w:tc>
          <w:tcPr>
            <w:vAlign w:val="center"/>
          </w:tcPr>
          <w:p w:rsidR="00000000" w:rsidDel="00000000" w:rsidP="00000000" w:rsidRDefault="00000000" w:rsidRPr="00000000" w14:paraId="000000BF">
            <w:pPr>
              <w:spacing w:after="0" w:lineRule="auto"/>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ІК</w:t>
            </w:r>
          </w:p>
        </w:tc>
        <w:tc>
          <w:tcPr>
            <w:vAlign w:val="center"/>
          </w:tcPr>
          <w:p w:rsidR="00000000" w:rsidDel="00000000" w:rsidP="00000000" w:rsidRDefault="00000000" w:rsidRPr="00000000" w14:paraId="000000C0">
            <w:pPr>
              <w:spacing w:after="0" w:lineRule="auto"/>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ЗК 2-4</w:t>
            </w:r>
          </w:p>
        </w:tc>
        <w:tc>
          <w:tcPr>
            <w:vAlign w:val="center"/>
          </w:tcPr>
          <w:p w:rsidR="00000000" w:rsidDel="00000000" w:rsidP="00000000" w:rsidRDefault="00000000" w:rsidRPr="00000000" w14:paraId="000000C1">
            <w:pPr>
              <w:spacing w:after="0" w:lineRule="auto"/>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ЗК 8</w:t>
            </w:r>
          </w:p>
        </w:tc>
        <w:tc>
          <w:tcPr>
            <w:vAlign w:val="center"/>
          </w:tcPr>
          <w:p w:rsidR="00000000" w:rsidDel="00000000" w:rsidP="00000000" w:rsidRDefault="00000000" w:rsidRPr="00000000" w14:paraId="000000C2">
            <w:pPr>
              <w:spacing w:after="0" w:lineRule="auto"/>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CК 1-3</w:t>
            </w:r>
          </w:p>
        </w:tc>
        <w:tc>
          <w:tcPr>
            <w:vAlign w:val="center"/>
          </w:tcPr>
          <w:p w:rsidR="00000000" w:rsidDel="00000000" w:rsidP="00000000" w:rsidRDefault="00000000" w:rsidRPr="00000000" w14:paraId="000000C3">
            <w:pPr>
              <w:spacing w:after="0" w:lineRule="auto"/>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СК 13</w:t>
            </w:r>
          </w:p>
        </w:tc>
        <w:tc>
          <w:tcPr>
            <w:vAlign w:val="center"/>
          </w:tcPr>
          <w:p w:rsidR="00000000" w:rsidDel="00000000" w:rsidP="00000000" w:rsidRDefault="00000000" w:rsidRPr="00000000" w14:paraId="000000C4">
            <w:pPr>
              <w:spacing w:after="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СК 16</w:t>
            </w:r>
          </w:p>
        </w:tc>
        <w:tc>
          <w:tcPr>
            <w:vAlign w:val="center"/>
          </w:tcPr>
          <w:p w:rsidR="00000000" w:rsidDel="00000000" w:rsidP="00000000" w:rsidRDefault="00000000" w:rsidRPr="00000000" w14:paraId="000000C5">
            <w:pPr>
              <w:spacing w:after="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w:t>
            </w:r>
          </w:p>
          <w:p w:rsidR="00000000" w:rsidDel="00000000" w:rsidP="00000000" w:rsidRDefault="00000000" w:rsidRPr="00000000" w14:paraId="000000C6">
            <w:pPr>
              <w:spacing w:after="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1 - 4</w:t>
            </w:r>
          </w:p>
        </w:tc>
        <w:tc>
          <w:tcPr>
            <w:vAlign w:val="center"/>
          </w:tcPr>
          <w:p w:rsidR="00000000" w:rsidDel="00000000" w:rsidP="00000000" w:rsidRDefault="00000000" w:rsidRPr="00000000" w14:paraId="000000C7">
            <w:pPr>
              <w:spacing w:after="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w:t>
            </w:r>
          </w:p>
          <w:p w:rsidR="00000000" w:rsidDel="00000000" w:rsidP="00000000" w:rsidRDefault="00000000" w:rsidRPr="00000000" w14:paraId="000000C8">
            <w:pPr>
              <w:spacing w:after="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6-7</w:t>
            </w:r>
          </w:p>
        </w:tc>
        <w:tc>
          <w:tcPr/>
          <w:p w:rsidR="00000000" w:rsidDel="00000000" w:rsidP="00000000" w:rsidRDefault="00000000" w:rsidRPr="00000000" w14:paraId="000000C9">
            <w:pPr>
              <w:spacing w:after="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w:t>
            </w:r>
          </w:p>
          <w:p w:rsidR="00000000" w:rsidDel="00000000" w:rsidP="00000000" w:rsidRDefault="00000000" w:rsidRPr="00000000" w14:paraId="000000CA">
            <w:pPr>
              <w:spacing w:after="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14-15</w:t>
            </w:r>
          </w:p>
        </w:tc>
        <w:tc>
          <w:tcPr/>
          <w:p w:rsidR="00000000" w:rsidDel="00000000" w:rsidP="00000000" w:rsidRDefault="00000000" w:rsidRPr="00000000" w14:paraId="000000CB">
            <w:pPr>
              <w:spacing w:after="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w:t>
            </w:r>
          </w:p>
          <w:p w:rsidR="00000000" w:rsidDel="00000000" w:rsidP="00000000" w:rsidRDefault="00000000" w:rsidRPr="00000000" w14:paraId="000000CC">
            <w:pPr>
              <w:spacing w:after="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17, 19</w:t>
            </w:r>
          </w:p>
        </w:tc>
      </w:tr>
      <w:tr>
        <w:trPr>
          <w:cantSplit w:val="0"/>
          <w:tblHeader w:val="0"/>
        </w:trPr>
        <w:tc>
          <w:tcPr>
            <w:vMerge w:val="continue"/>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0CE">
            <w:pPr>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vAlign w:val="center"/>
          </w:tcPr>
          <w:p w:rsidR="00000000" w:rsidDel="00000000" w:rsidP="00000000" w:rsidRDefault="00000000" w:rsidRPr="00000000" w14:paraId="000000CF">
            <w:pPr>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vAlign w:val="center"/>
          </w:tcPr>
          <w:p w:rsidR="00000000" w:rsidDel="00000000" w:rsidP="00000000" w:rsidRDefault="00000000" w:rsidRPr="00000000" w14:paraId="000000D0">
            <w:pPr>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vAlign w:val="center"/>
          </w:tcPr>
          <w:p w:rsidR="00000000" w:rsidDel="00000000" w:rsidP="00000000" w:rsidRDefault="00000000" w:rsidRPr="00000000" w14:paraId="000000D1">
            <w:pPr>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vAlign w:val="center"/>
          </w:tcPr>
          <w:p w:rsidR="00000000" w:rsidDel="00000000" w:rsidP="00000000" w:rsidRDefault="00000000" w:rsidRPr="00000000" w14:paraId="000000D2">
            <w:pPr>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vAlign w:val="center"/>
          </w:tcPr>
          <w:p w:rsidR="00000000" w:rsidDel="00000000" w:rsidP="00000000" w:rsidRDefault="00000000" w:rsidRPr="00000000" w14:paraId="000000D3">
            <w:pPr>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vAlign w:val="center"/>
          </w:tcPr>
          <w:p w:rsidR="00000000" w:rsidDel="00000000" w:rsidP="00000000" w:rsidRDefault="00000000" w:rsidRPr="00000000" w14:paraId="000000D4">
            <w:pPr>
              <w:ind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vAlign w:val="center"/>
          </w:tcPr>
          <w:p w:rsidR="00000000" w:rsidDel="00000000" w:rsidP="00000000" w:rsidRDefault="00000000" w:rsidRPr="00000000" w14:paraId="000000D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D6">
            <w:pPr>
              <w:jc w:val="center"/>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D7">
            <w:pPr>
              <w:jc w:val="center"/>
              <w:rPr>
                <w:rFonts w:ascii="Times New Roman" w:cs="Times New Roman" w:eastAsia="Times New Roman" w:hAnsi="Times New Roman"/>
                <w:b w:val="1"/>
                <w:color w:val="000000"/>
                <w:sz w:val="28"/>
                <w:szCs w:val="28"/>
              </w:rPr>
            </w:pPr>
            <w:r w:rsidDel="00000000" w:rsidR="00000000" w:rsidRPr="00000000">
              <w:rPr>
                <w:rtl w:val="0"/>
              </w:rPr>
            </w:r>
          </w:p>
        </w:tc>
      </w:tr>
    </w:tbl>
    <w:p w:rsidR="00000000" w:rsidDel="00000000" w:rsidP="00000000" w:rsidRDefault="00000000" w:rsidRPr="00000000" w14:paraId="000000D8">
      <w:pPr>
        <w:spacing w:before="66" w:line="240" w:lineRule="auto"/>
        <w:ind w:left="566" w:right="348" w:firstLine="2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D9">
      <w:pPr>
        <w:spacing w:before="66" w:line="240" w:lineRule="auto"/>
        <w:ind w:left="566" w:right="348" w:firstLine="2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3891.0" w:type="dxa"/>
        <w:jc w:val="left"/>
        <w:tblInd w:w="846.0" w:type="dxa"/>
        <w:tblLayout w:type="fixed"/>
        <w:tblLook w:val="0400"/>
      </w:tblPr>
      <w:tblGrid>
        <w:gridCol w:w="3544"/>
        <w:gridCol w:w="2551"/>
        <w:gridCol w:w="2693"/>
        <w:gridCol w:w="2268"/>
        <w:gridCol w:w="2835"/>
        <w:tblGridChange w:id="0">
          <w:tblGrid>
            <w:gridCol w:w="3544"/>
            <w:gridCol w:w="2551"/>
            <w:gridCol w:w="2693"/>
            <w:gridCol w:w="2268"/>
            <w:gridCol w:w="2835"/>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DB">
            <w:pPr>
              <w:spacing w:after="0" w:line="240" w:lineRule="auto"/>
              <w:ind w:left="143" w:right="12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C">
            <w:pPr>
              <w:spacing w:after="0" w:before="3" w:line="240" w:lineRule="auto"/>
              <w:ind w:left="107" w:right="98" w:firstLine="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Знання</w:t>
            </w:r>
          </w:p>
          <w:p w:rsidR="00000000" w:rsidDel="00000000" w:rsidP="00000000" w:rsidRDefault="00000000" w:rsidRPr="00000000" w14:paraId="000000DD">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Зн 1</w:t>
            </w:r>
            <w:r w:rsidDel="00000000" w:rsidR="00000000" w:rsidRPr="00000000">
              <w:rPr>
                <w:rFonts w:ascii="Times New Roman" w:cs="Times New Roman" w:eastAsia="Times New Roman" w:hAnsi="Times New Roman"/>
                <w:sz w:val="24"/>
                <w:szCs w:val="24"/>
                <w:rtl w:val="0"/>
              </w:rPr>
              <w:t xml:space="preserve"> Концептуальні</w:t>
            </w:r>
          </w:p>
          <w:p w:rsidR="00000000" w:rsidDel="00000000" w:rsidP="00000000" w:rsidRDefault="00000000" w:rsidRPr="00000000" w14:paraId="000000DE">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знання, набуті у</w:t>
            </w:r>
          </w:p>
          <w:p w:rsidR="00000000" w:rsidDel="00000000" w:rsidP="00000000" w:rsidRDefault="00000000" w:rsidRPr="00000000" w14:paraId="000000DF">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процесі навчання та</w:t>
            </w:r>
          </w:p>
          <w:p w:rsidR="00000000" w:rsidDel="00000000" w:rsidP="00000000" w:rsidRDefault="00000000" w:rsidRPr="00000000" w14:paraId="000000E0">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професійної</w:t>
            </w:r>
          </w:p>
          <w:p w:rsidR="00000000" w:rsidDel="00000000" w:rsidP="00000000" w:rsidRDefault="00000000" w:rsidRPr="00000000" w14:paraId="000000E1">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діяльності,</w:t>
            </w:r>
          </w:p>
          <w:p w:rsidR="00000000" w:rsidDel="00000000" w:rsidP="00000000" w:rsidRDefault="00000000" w:rsidRPr="00000000" w14:paraId="000000E2">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включаючи певні</w:t>
            </w:r>
          </w:p>
          <w:p w:rsidR="00000000" w:rsidDel="00000000" w:rsidP="00000000" w:rsidRDefault="00000000" w:rsidRPr="00000000" w14:paraId="000000E3">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знання сучасних</w:t>
            </w:r>
          </w:p>
          <w:p w:rsidR="00000000" w:rsidDel="00000000" w:rsidP="00000000" w:rsidRDefault="00000000" w:rsidRPr="00000000" w14:paraId="000000E4">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досягнень</w:t>
            </w:r>
          </w:p>
          <w:p w:rsidR="00000000" w:rsidDel="00000000" w:rsidP="00000000" w:rsidRDefault="00000000" w:rsidRPr="00000000" w14:paraId="000000E5">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Зн 2</w:t>
            </w:r>
            <w:r w:rsidDel="00000000" w:rsidR="00000000" w:rsidRPr="00000000">
              <w:rPr>
                <w:rFonts w:ascii="Times New Roman" w:cs="Times New Roman" w:eastAsia="Times New Roman" w:hAnsi="Times New Roman"/>
                <w:sz w:val="24"/>
                <w:szCs w:val="24"/>
                <w:rtl w:val="0"/>
              </w:rPr>
              <w:t xml:space="preserve"> Критичне</w:t>
            </w:r>
          </w:p>
          <w:p w:rsidR="00000000" w:rsidDel="00000000" w:rsidP="00000000" w:rsidRDefault="00000000" w:rsidRPr="00000000" w14:paraId="000000E6">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Осмислення основних теорій,</w:t>
            </w:r>
          </w:p>
          <w:p w:rsidR="00000000" w:rsidDel="00000000" w:rsidP="00000000" w:rsidRDefault="00000000" w:rsidRPr="00000000" w14:paraId="000000E7">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принципів, методів,</w:t>
            </w:r>
          </w:p>
          <w:p w:rsidR="00000000" w:rsidDel="00000000" w:rsidP="00000000" w:rsidRDefault="00000000" w:rsidRPr="00000000" w14:paraId="000000E8">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понять у навчанні та</w:t>
            </w:r>
          </w:p>
          <w:p w:rsidR="00000000" w:rsidDel="00000000" w:rsidP="00000000" w:rsidRDefault="00000000" w:rsidRPr="00000000" w14:paraId="000000E9">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професійної</w:t>
            </w:r>
          </w:p>
          <w:p w:rsidR="00000000" w:rsidDel="00000000" w:rsidP="00000000" w:rsidRDefault="00000000" w:rsidRPr="00000000" w14:paraId="000000EA">
            <w:pPr>
              <w:spacing w:after="0" w:before="3" w:line="240" w:lineRule="auto"/>
              <w:ind w:left="107" w:right="98"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діяльності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B">
            <w:pPr>
              <w:spacing w:after="0" w:before="3" w:line="240" w:lineRule="auto"/>
              <w:ind w:left="106"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Уміння</w:t>
            </w:r>
            <w:r w:rsidDel="00000000" w:rsidR="00000000" w:rsidRPr="00000000">
              <w:rPr>
                <w:rtl w:val="0"/>
              </w:rPr>
            </w:r>
          </w:p>
          <w:p w:rsidR="00000000" w:rsidDel="00000000" w:rsidP="00000000" w:rsidRDefault="00000000" w:rsidRPr="00000000" w14:paraId="000000EC">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УМ 1</w:t>
            </w:r>
            <w:r w:rsidDel="00000000" w:rsidR="00000000" w:rsidRPr="00000000">
              <w:rPr>
                <w:rFonts w:ascii="Times New Roman" w:cs="Times New Roman" w:eastAsia="Times New Roman" w:hAnsi="Times New Roman"/>
                <w:color w:val="000000"/>
                <w:sz w:val="24"/>
                <w:szCs w:val="24"/>
                <w:rtl w:val="0"/>
              </w:rPr>
              <w:t xml:space="preserve"> Розв’язання</w:t>
            </w:r>
          </w:p>
          <w:p w:rsidR="00000000" w:rsidDel="00000000" w:rsidP="00000000" w:rsidRDefault="00000000" w:rsidRPr="00000000" w14:paraId="000000ED">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складних</w:t>
            </w:r>
          </w:p>
          <w:p w:rsidR="00000000" w:rsidDel="00000000" w:rsidP="00000000" w:rsidRDefault="00000000" w:rsidRPr="00000000" w14:paraId="000000EE">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непередбачуваних</w:t>
            </w:r>
          </w:p>
          <w:p w:rsidR="00000000" w:rsidDel="00000000" w:rsidP="00000000" w:rsidRDefault="00000000" w:rsidRPr="00000000" w14:paraId="000000EF">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задач і проблем у</w:t>
            </w:r>
          </w:p>
          <w:p w:rsidR="00000000" w:rsidDel="00000000" w:rsidP="00000000" w:rsidRDefault="00000000" w:rsidRPr="00000000" w14:paraId="000000F0">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спеціалізованих</w:t>
            </w:r>
          </w:p>
          <w:p w:rsidR="00000000" w:rsidDel="00000000" w:rsidP="00000000" w:rsidRDefault="00000000" w:rsidRPr="00000000" w14:paraId="000000F1">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сферах професійної</w:t>
            </w:r>
          </w:p>
          <w:p w:rsidR="00000000" w:rsidDel="00000000" w:rsidP="00000000" w:rsidRDefault="00000000" w:rsidRPr="00000000" w14:paraId="000000F2">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діяльності та або</w:t>
            </w:r>
          </w:p>
          <w:p w:rsidR="00000000" w:rsidDel="00000000" w:rsidP="00000000" w:rsidRDefault="00000000" w:rsidRPr="00000000" w14:paraId="000000F3">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навчання, що</w:t>
            </w:r>
          </w:p>
          <w:p w:rsidR="00000000" w:rsidDel="00000000" w:rsidP="00000000" w:rsidRDefault="00000000" w:rsidRPr="00000000" w14:paraId="000000F4">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передбачає збирання</w:t>
            </w:r>
          </w:p>
          <w:p w:rsidR="00000000" w:rsidDel="00000000" w:rsidP="00000000" w:rsidRDefault="00000000" w:rsidRPr="00000000" w14:paraId="000000F5">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 інтерпретацію інформації (даних),</w:t>
            </w:r>
          </w:p>
          <w:p w:rsidR="00000000" w:rsidDel="00000000" w:rsidP="00000000" w:rsidRDefault="00000000" w:rsidRPr="00000000" w14:paraId="000000F6">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вибір методів та</w:t>
            </w:r>
          </w:p>
          <w:p w:rsidR="00000000" w:rsidDel="00000000" w:rsidP="00000000" w:rsidRDefault="00000000" w:rsidRPr="00000000" w14:paraId="000000F7">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інструментальних</w:t>
            </w:r>
          </w:p>
          <w:p w:rsidR="00000000" w:rsidDel="00000000" w:rsidP="00000000" w:rsidRDefault="00000000" w:rsidRPr="00000000" w14:paraId="000000F8">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засобів застосування</w:t>
            </w:r>
          </w:p>
          <w:p w:rsidR="00000000" w:rsidDel="00000000" w:rsidP="00000000" w:rsidRDefault="00000000" w:rsidRPr="00000000" w14:paraId="000000F9">
            <w:pPr>
              <w:spacing w:after="0" w:before="8" w:line="240" w:lineRule="auto"/>
              <w:ind w:left="106" w:right="98" w:firstLine="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інноваційних підходів</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A">
            <w:pPr>
              <w:spacing w:after="0" w:before="3"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Комунікація</w:t>
            </w:r>
            <w:r w:rsidDel="00000000" w:rsidR="00000000" w:rsidRPr="00000000">
              <w:rPr>
                <w:rtl w:val="0"/>
              </w:rPr>
            </w:r>
          </w:p>
          <w:p w:rsidR="00000000" w:rsidDel="00000000" w:rsidP="00000000" w:rsidRDefault="00000000" w:rsidRPr="00000000" w14:paraId="000000FB">
            <w:pPr>
              <w:spacing w:after="0" w:before="5" w:lineRule="auto"/>
              <w:ind w:left="105" w:right="99"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К1 </w:t>
            </w:r>
            <w:r w:rsidDel="00000000" w:rsidR="00000000" w:rsidRPr="00000000">
              <w:rPr>
                <w:rFonts w:ascii="Times New Roman" w:cs="Times New Roman" w:eastAsia="Times New Roman" w:hAnsi="Times New Roman"/>
                <w:color w:val="000000"/>
                <w:sz w:val="24"/>
                <w:szCs w:val="24"/>
                <w:rtl w:val="0"/>
              </w:rPr>
              <w:t xml:space="preserve">донесення до фахівців і нефахівців інформації, ідей, проблем, рішень та власного досвіду в галузі професійної діяльності</w:t>
            </w:r>
            <w:r w:rsidDel="00000000" w:rsidR="00000000" w:rsidRPr="00000000">
              <w:rPr>
                <w:rtl w:val="0"/>
              </w:rPr>
            </w:r>
          </w:p>
          <w:p w:rsidR="00000000" w:rsidDel="00000000" w:rsidP="00000000" w:rsidRDefault="00000000" w:rsidRPr="00000000" w14:paraId="000000FC">
            <w:pPr>
              <w:spacing w:after="0" w:before="4" w:line="240" w:lineRule="auto"/>
              <w:ind w:left="105" w:right="104"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 </w:t>
            </w:r>
            <w:r w:rsidDel="00000000" w:rsidR="00000000" w:rsidRPr="00000000">
              <w:rPr>
                <w:rFonts w:ascii="Times New Roman" w:cs="Times New Roman" w:eastAsia="Times New Roman" w:hAnsi="Times New Roman"/>
                <w:color w:val="000000"/>
                <w:sz w:val="24"/>
                <w:szCs w:val="24"/>
                <w:rtl w:val="0"/>
              </w:rPr>
              <w:t xml:space="preserve">Здатність ефективно формувати комунікативну стратегію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D">
            <w:pPr>
              <w:spacing w:after="0" w:before="3"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Автономія та відповідальність</w:t>
            </w:r>
            <w:r w:rsidDel="00000000" w:rsidR="00000000" w:rsidRPr="00000000">
              <w:rPr>
                <w:rtl w:val="0"/>
              </w:rPr>
            </w:r>
          </w:p>
          <w:p w:rsidR="00000000" w:rsidDel="00000000" w:rsidP="00000000" w:rsidRDefault="00000000" w:rsidRPr="00000000" w14:paraId="000000FE">
            <w:pPr>
              <w:spacing w:after="0" w:before="5" w:lineRule="auto"/>
              <w:ind w:left="105"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АВ1 </w:t>
            </w:r>
            <w:r w:rsidDel="00000000" w:rsidR="00000000" w:rsidRPr="00000000">
              <w:rPr>
                <w:rFonts w:ascii="Times New Roman" w:cs="Times New Roman" w:eastAsia="Times New Roman" w:hAnsi="Times New Roman"/>
                <w:sz w:val="24"/>
                <w:szCs w:val="24"/>
                <w:rtl w:val="0"/>
              </w:rPr>
              <w:t xml:space="preserve">Управління комплексними діями або проектами, відповідальність за прийняття рішень у непередбачуваних умовах</w:t>
            </w:r>
          </w:p>
          <w:p w:rsidR="00000000" w:rsidDel="00000000" w:rsidP="00000000" w:rsidRDefault="00000000" w:rsidRPr="00000000" w14:paraId="000000FF">
            <w:pPr>
              <w:spacing w:after="0" w:before="5" w:line="240" w:lineRule="auto"/>
              <w:ind w:left="105" w:right="10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АВ2 </w:t>
            </w:r>
            <w:r w:rsidDel="00000000" w:rsidR="00000000" w:rsidRPr="00000000">
              <w:rPr>
                <w:rFonts w:ascii="Times New Roman" w:cs="Times New Roman" w:eastAsia="Times New Roman" w:hAnsi="Times New Roman"/>
                <w:sz w:val="24"/>
                <w:szCs w:val="24"/>
                <w:rtl w:val="0"/>
              </w:rPr>
              <w:t xml:space="preserve">Відповідальність за професійний розвиток окремих осіб та/або груп осіб, здатність до подальшого навчання з високим рівнем автономності</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0">
            <w:pPr>
              <w:spacing w:before="6" w:lineRule="auto"/>
              <w:ind w:left="8" w:firstLine="1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1">
            <w:pPr>
              <w:spacing w:before="6" w:lineRule="auto"/>
              <w:ind w:left="13" w:right="3" w:firstLine="1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2">
            <w:pPr>
              <w:spacing w:before="6" w:lineRule="auto"/>
              <w:ind w:left="6"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3">
            <w:pPr>
              <w:spacing w:before="6" w:lineRule="auto"/>
              <w:ind w:left="7"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4">
            <w:pPr>
              <w:spacing w:before="6" w:lineRule="auto"/>
              <w:ind w:left="6"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105">
            <w:pPr>
              <w:spacing w:before="3" w:line="240" w:lineRule="auto"/>
              <w:ind w:left="107"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Загальні компетентності</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A">
            <w:pPr>
              <w:spacing w:lin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ЗК2. Здатність проведення досліджень на відповідному рівні.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before="95" w:line="240" w:lineRule="auto"/>
              <w:ind w:left="13" w:firstLine="1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before="95" w:line="240" w:lineRule="auto"/>
              <w:ind w:left="6" w:right="1"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before="95" w:line="240" w:lineRule="auto"/>
              <w:ind w:left="7"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before="95" w:line="240" w:lineRule="auto"/>
              <w:ind w:left="6" w:right="2"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F">
            <w:pPr>
              <w:spacing w:lin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ЗК3. Здатність генерувати нові ідеї (креативність).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before="210" w:line="240" w:lineRule="auto"/>
              <w:ind w:left="13" w:firstLine="1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before="210" w:line="240" w:lineRule="auto"/>
              <w:ind w:left="6" w:right="1"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before="210" w:line="240" w:lineRule="auto"/>
              <w:ind w:left="7"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before="210" w:line="240" w:lineRule="auto"/>
              <w:ind w:left="6" w:right="2"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4">
            <w:pPr>
              <w:spacing w:lin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ЗК4. Уміння виявляти, ставити та вирішувати проблеми.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before="210" w:line="240" w:lineRule="auto"/>
              <w:ind w:left="13" w:firstLine="1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before="210" w:line="240" w:lineRule="auto"/>
              <w:ind w:left="6" w:right="1" w:firstLine="2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before="210" w:line="240" w:lineRule="auto"/>
              <w:ind w:left="7" w:firstLine="2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before="210" w:line="240" w:lineRule="auto"/>
              <w:ind w:left="6" w:right="2" w:firstLine="2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9">
            <w:pPr>
              <w:spacing w:line="240" w:lineRule="auto"/>
              <w:ind w:left="-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ЗК8. Здатність розробляти та управляти проєктами.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before="95" w:line="240" w:lineRule="auto"/>
              <w:ind w:left="13" w:firstLine="1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before="95" w:line="240" w:lineRule="auto"/>
              <w:ind w:left="6" w:right="1" w:firstLine="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before="95" w:line="240" w:lineRule="auto"/>
              <w:ind w:left="7"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before="95" w:line="240" w:lineRule="auto"/>
              <w:ind w:left="6" w:right="2"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1E">
            <w:pPr>
              <w:spacing w:before="1" w:line="240" w:lineRule="auto"/>
              <w:ind w:left="107"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23">
            <w:pPr>
              <w:spacing w:before="4" w:lineRule="auto"/>
              <w:ind w:left="8" w:firstLine="1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4">
            <w:pPr>
              <w:spacing w:before="4" w:lineRule="auto"/>
              <w:ind w:left="13" w:right="3" w:firstLine="1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5">
            <w:pPr>
              <w:spacing w:before="4" w:lineRule="auto"/>
              <w:ind w:left="6"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6">
            <w:pPr>
              <w:spacing w:before="4" w:lineRule="auto"/>
              <w:ind w:left="7"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7">
            <w:pPr>
              <w:spacing w:before="4" w:lineRule="auto"/>
              <w:ind w:left="6"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8">
            <w:pPr>
              <w:spacing w:line="24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СК1. Здатність здійснювати теоретичний, методологічний та емпіричний аналіз актуальних проблем психологічної науки та / або практики.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line="240" w:lineRule="auto"/>
              <w:ind w:left="13" w:firstLine="1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 1, Зн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line="240" w:lineRule="auto"/>
              <w:ind w:left="6" w:right="1"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240" w:lineRule="auto"/>
              <w:ind w:left="7"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240" w:lineRule="auto"/>
              <w:ind w:left="6" w:right="2"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1">
            <w:pPr>
              <w:spacing w:after="0" w:line="24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СК2. Здатність самостійно планувати, організовувати та</w:t>
            </w:r>
          </w:p>
          <w:p w:rsidR="00000000" w:rsidDel="00000000" w:rsidP="00000000" w:rsidRDefault="00000000" w:rsidRPr="00000000" w14:paraId="00000132">
            <w:pPr>
              <w:spacing w:after="0" w:line="24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здійснювати психологічне дослідження з елементами</w:t>
            </w:r>
          </w:p>
          <w:p w:rsidR="00000000" w:rsidDel="00000000" w:rsidP="00000000" w:rsidRDefault="00000000" w:rsidRPr="00000000" w14:paraId="00000133">
            <w:pPr>
              <w:spacing w:after="0" w:line="24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наукової новизни та / або практичної значущості.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C">
            <w:pPr>
              <w:spacing w:after="0" w:line="24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СК3. Здатність обирати і застосувати валідні та надійні</w:t>
            </w:r>
          </w:p>
          <w:p w:rsidR="00000000" w:rsidDel="00000000" w:rsidP="00000000" w:rsidRDefault="00000000" w:rsidRPr="00000000" w14:paraId="0000013D">
            <w:pPr>
              <w:spacing w:after="0" w:line="24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наукового дослідження та/або доказові методики і</w:t>
            </w:r>
          </w:p>
          <w:p w:rsidR="00000000" w:rsidDel="00000000" w:rsidP="00000000" w:rsidRDefault="00000000" w:rsidRPr="00000000" w14:paraId="0000013E">
            <w:pPr>
              <w:spacing w:after="0" w:line="24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техніки практичної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240" w:lineRule="auto"/>
              <w:ind w:left="13" w:firstLine="1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240" w:lineRule="auto"/>
              <w:ind w:left="6" w:right="1"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240" w:lineRule="auto"/>
              <w:ind w:left="7"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240" w:lineRule="auto"/>
              <w:ind w:left="6" w:right="2"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bl>
    <w:p w:rsidR="00000000" w:rsidDel="00000000" w:rsidP="00000000" w:rsidRDefault="00000000" w:rsidRPr="00000000" w14:paraId="00000147">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Матриця відповідності визначених Стандартом результатів навчання та компетентностей</w:t>
      </w:r>
    </w:p>
    <w:tbl>
      <w:tblPr>
        <w:tblStyle w:val="Table4"/>
        <w:tblW w:w="11374.999999999998" w:type="dxa"/>
        <w:jc w:val="left"/>
        <w:tblInd w:w="15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1141"/>
        <w:gridCol w:w="1134"/>
        <w:gridCol w:w="1134"/>
        <w:gridCol w:w="1134"/>
        <w:gridCol w:w="1134"/>
        <w:gridCol w:w="1134"/>
        <w:gridCol w:w="1134"/>
        <w:gridCol w:w="1134"/>
        <w:gridCol w:w="1276"/>
        <w:tblGridChange w:id="0">
          <w:tblGrid>
            <w:gridCol w:w="1020"/>
            <w:gridCol w:w="1141"/>
            <w:gridCol w:w="1134"/>
            <w:gridCol w:w="1134"/>
            <w:gridCol w:w="1134"/>
            <w:gridCol w:w="1134"/>
            <w:gridCol w:w="1134"/>
            <w:gridCol w:w="1134"/>
            <w:gridCol w:w="1134"/>
            <w:gridCol w:w="1276"/>
          </w:tblGrid>
        </w:tblGridChange>
      </w:tblGrid>
      <w:tr>
        <w:trPr>
          <w:cantSplit w:val="0"/>
          <w:tblHeader w:val="0"/>
        </w:trPr>
        <w:tc>
          <w:tcPr/>
          <w:p w:rsidR="00000000" w:rsidDel="00000000" w:rsidP="00000000" w:rsidRDefault="00000000" w:rsidRPr="00000000" w14:paraId="00000148">
            <w:pPr>
              <w:rPr>
                <w:rFonts w:ascii="Times New Roman" w:cs="Times New Roman" w:eastAsia="Times New Roman" w:hAnsi="Times New Roman"/>
                <w:b w:val="1"/>
              </w:rPr>
            </w:pP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149">
            <w:pPr>
              <w:tabs>
                <w:tab w:val="left" w:leader="none" w:pos="13231"/>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Компетентності</w:t>
            </w:r>
          </w:p>
        </w:tc>
      </w:tr>
      <w:tr>
        <w:trPr>
          <w:cantSplit w:val="0"/>
          <w:tblHeader w:val="0"/>
        </w:trPr>
        <w:tc>
          <w:tcPr>
            <w:vMerge w:val="restart"/>
            <w:tcBorders>
              <w:right w:color="000000" w:space="0" w:sz="4" w:val="single"/>
            </w:tcBorders>
          </w:tcPr>
          <w:p w:rsidR="00000000" w:rsidDel="00000000" w:rsidP="00000000" w:rsidRDefault="00000000" w:rsidRPr="00000000" w14:paraId="000001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ПРН</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Загальні компетентності</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Спеціальні (фахові) компетентності</w:t>
            </w:r>
          </w:p>
        </w:tc>
      </w:tr>
      <w:tr>
        <w:trPr>
          <w:cantSplit w:val="0"/>
          <w:tblHeader w:val="0"/>
        </w:trPr>
        <w:tc>
          <w:tcPr>
            <w:vMerge w:val="continue"/>
            <w:tcBorders>
              <w:right w:color="000000" w:space="0" w:sz="4"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ЗК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ЗК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ЗК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СК 16</w:t>
            </w:r>
          </w:p>
        </w:tc>
      </w:tr>
      <w:tr>
        <w:trPr>
          <w:cantSplit w:val="0"/>
          <w:tblHeader w:val="0"/>
        </w:trPr>
        <w:tc>
          <w:tcPr/>
          <w:p w:rsidR="00000000" w:rsidDel="00000000" w:rsidP="00000000" w:rsidRDefault="00000000" w:rsidRPr="00000000" w14:paraId="000001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ПРН 1</w:t>
            </w:r>
          </w:p>
        </w:tc>
        <w:tc>
          <w:tcPr>
            <w:tcBorders>
              <w:top w:color="000000" w:space="0" w:sz="4" w:val="single"/>
            </w:tcBorders>
          </w:tcPr>
          <w:p w:rsidR="00000000" w:rsidDel="00000000" w:rsidP="00000000" w:rsidRDefault="00000000" w:rsidRPr="00000000" w14:paraId="000001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tcBorders>
          </w:tcPr>
          <w:p w:rsidR="00000000" w:rsidDel="00000000" w:rsidP="00000000" w:rsidRDefault="00000000" w:rsidRPr="00000000" w14:paraId="000001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tcBorders>
          </w:tcPr>
          <w:p w:rsidR="00000000" w:rsidDel="00000000" w:rsidP="00000000" w:rsidRDefault="00000000" w:rsidRPr="00000000" w14:paraId="000001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tcBorders>
          </w:tcPr>
          <w:p w:rsidR="00000000" w:rsidDel="00000000" w:rsidP="00000000" w:rsidRDefault="00000000" w:rsidRPr="00000000" w14:paraId="000001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tcBorders>
          </w:tcPr>
          <w:p w:rsidR="00000000" w:rsidDel="00000000" w:rsidP="00000000" w:rsidRDefault="00000000" w:rsidRPr="00000000" w14:paraId="000001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tcBorders>
          </w:tcPr>
          <w:p w:rsidR="00000000" w:rsidDel="00000000" w:rsidP="00000000" w:rsidRDefault="00000000" w:rsidRPr="00000000" w14:paraId="000001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tcBorders>
          </w:tcPr>
          <w:p w:rsidR="00000000" w:rsidDel="00000000" w:rsidP="00000000" w:rsidRDefault="00000000" w:rsidRPr="00000000" w14:paraId="000001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tcBorders>
          </w:tcPr>
          <w:p w:rsidR="00000000" w:rsidDel="00000000" w:rsidP="00000000" w:rsidRDefault="00000000" w:rsidRPr="00000000" w14:paraId="000001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tcBorders>
          </w:tcPr>
          <w:p w:rsidR="00000000" w:rsidDel="00000000" w:rsidP="00000000" w:rsidRDefault="00000000" w:rsidRPr="00000000" w14:paraId="000001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ПРН2</w:t>
            </w:r>
          </w:p>
        </w:tc>
        <w:tc>
          <w:tcPr/>
          <w:p w:rsidR="00000000" w:rsidDel="00000000" w:rsidP="00000000" w:rsidRDefault="00000000" w:rsidRPr="00000000" w14:paraId="000001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7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ПРН3</w:t>
            </w:r>
          </w:p>
        </w:tc>
        <w:tc>
          <w:tcPr/>
          <w:p w:rsidR="00000000" w:rsidDel="00000000" w:rsidP="00000000" w:rsidRDefault="00000000" w:rsidRPr="00000000" w14:paraId="000001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8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ПРН4</w:t>
            </w:r>
          </w:p>
        </w:tc>
        <w:tc>
          <w:tcPr/>
          <w:p w:rsidR="00000000" w:rsidDel="00000000" w:rsidP="00000000" w:rsidRDefault="00000000" w:rsidRPr="00000000" w14:paraId="000001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ПРН6</w:t>
            </w:r>
          </w:p>
        </w:tc>
        <w:tc>
          <w:tcPr/>
          <w:p w:rsidR="00000000" w:rsidDel="00000000" w:rsidP="00000000" w:rsidRDefault="00000000" w:rsidRPr="00000000" w14:paraId="000001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ПРН7</w:t>
            </w:r>
          </w:p>
        </w:tc>
        <w:tc>
          <w:tcPr/>
          <w:p w:rsidR="00000000" w:rsidDel="00000000" w:rsidP="00000000" w:rsidRDefault="00000000" w:rsidRPr="00000000" w14:paraId="0000019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A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ПРН14</w:t>
            </w:r>
          </w:p>
        </w:tc>
        <w:tc>
          <w:tcPr/>
          <w:p w:rsidR="00000000" w:rsidDel="00000000" w:rsidP="00000000" w:rsidRDefault="00000000" w:rsidRPr="00000000" w14:paraId="000001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A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ПРН15</w:t>
            </w:r>
          </w:p>
        </w:tc>
        <w:tc>
          <w:tcPr/>
          <w:p w:rsidR="00000000" w:rsidDel="00000000" w:rsidP="00000000" w:rsidRDefault="00000000" w:rsidRPr="00000000" w14:paraId="000001A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B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ПРН17</w:t>
            </w:r>
          </w:p>
        </w:tc>
        <w:tc>
          <w:tcPr/>
          <w:p w:rsidR="00000000" w:rsidDel="00000000" w:rsidP="00000000" w:rsidRDefault="00000000" w:rsidRPr="00000000" w14:paraId="000001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C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ПРН19</w:t>
            </w:r>
          </w:p>
        </w:tc>
        <w:tc>
          <w:tcPr/>
          <w:p w:rsidR="00000000" w:rsidDel="00000000" w:rsidP="00000000" w:rsidRDefault="00000000" w:rsidRPr="00000000" w14:paraId="000001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w:t>
            </w:r>
          </w:p>
        </w:tc>
        <w:tc>
          <w:tcPr/>
          <w:p w:rsidR="00000000" w:rsidDel="00000000" w:rsidP="00000000" w:rsidRDefault="00000000" w:rsidRPr="00000000" w14:paraId="000001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1CA">
      <w:pPr>
        <w:spacing w:after="0" w:before="66" w:line="360" w:lineRule="auto"/>
        <w:ind w:right="348"/>
        <w:rPr>
          <w:rFonts w:ascii="Times New Roman" w:cs="Times New Roman" w:eastAsia="Times New Roman" w:hAnsi="Times New Roman"/>
          <w:b w:val="1"/>
          <w:color w:val="000000"/>
        </w:rPr>
        <w:sectPr>
          <w:type w:val="nextPage"/>
          <w:pgSz w:h="11906" w:w="16838" w:orient="landscape"/>
          <w:pgMar w:bottom="851" w:top="1701" w:left="1134" w:right="1134" w:header="720" w:footer="720"/>
        </w:sectPr>
      </w:pPr>
      <w:r w:rsidDel="00000000" w:rsidR="00000000" w:rsidRPr="00000000">
        <w:rPr>
          <w:rtl w:val="0"/>
        </w:rPr>
      </w:r>
    </w:p>
    <w:p w:rsidR="00000000" w:rsidDel="00000000" w:rsidP="00000000" w:rsidRDefault="00000000" w:rsidRPr="00000000" w14:paraId="000001CB">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tab/>
        <w:t xml:space="preserve">СТРУКТУРА НАВЧАЛЬНОЇ ДИСЦИПЛІНИ</w:t>
      </w:r>
    </w:p>
    <w:p w:rsidR="00000000" w:rsidDel="00000000" w:rsidP="00000000" w:rsidRDefault="00000000" w:rsidRPr="00000000" w14:paraId="000001CC">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5"/>
        <w:tblW w:w="963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2"/>
        <w:gridCol w:w="1107"/>
        <w:gridCol w:w="851"/>
        <w:gridCol w:w="1134"/>
        <w:gridCol w:w="1160"/>
        <w:tblGridChange w:id="0">
          <w:tblGrid>
            <w:gridCol w:w="5382"/>
            <w:gridCol w:w="1107"/>
            <w:gridCol w:w="851"/>
            <w:gridCol w:w="1134"/>
            <w:gridCol w:w="1160"/>
          </w:tblGrid>
        </w:tblGridChange>
      </w:tblGrid>
      <w:tr>
        <w:trPr>
          <w:cantSplit w:val="0"/>
          <w:tblHeader w:val="0"/>
        </w:trPr>
        <w:tc>
          <w:tcPr>
            <w:vMerge w:val="restart"/>
          </w:tcPr>
          <w:p w:rsidR="00000000" w:rsidDel="00000000" w:rsidP="00000000" w:rsidRDefault="00000000" w:rsidRPr="00000000" w14:paraId="000001CD">
            <w:pPr>
              <w:spacing w:after="0"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Назви змістових модулів і тем</w:t>
            </w:r>
          </w:p>
        </w:tc>
        <w:tc>
          <w:tcPr>
            <w:gridSpan w:val="4"/>
          </w:tcPr>
          <w:p w:rsidR="00000000" w:rsidDel="00000000" w:rsidP="00000000" w:rsidRDefault="00000000" w:rsidRPr="00000000" w14:paraId="000001CE">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годин</w:t>
            </w:r>
          </w:p>
          <w:p w:rsidR="00000000" w:rsidDel="00000000" w:rsidP="00000000" w:rsidRDefault="00000000" w:rsidRPr="00000000" w14:paraId="000001C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денна/вечірня/заочна форма навчання</w:t>
            </w:r>
            <w:r w:rsidDel="00000000" w:rsidR="00000000" w:rsidRPr="00000000">
              <w:rPr>
                <w:rtl w:val="0"/>
              </w:rPr>
            </w:r>
          </w:p>
        </w:tc>
      </w:tr>
      <w:tr>
        <w:trPr>
          <w:cantSplit w:val="0"/>
          <w:trHeight w:val="195" w:hRule="atLeast"/>
          <w:tblHeader w:val="0"/>
        </w:trPr>
        <w:tc>
          <w:tcPr>
            <w:vMerge w:val="continue"/>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4">
            <w:pPr>
              <w:spacing w:after="0" w:line="240" w:lineRule="auto"/>
              <w:ind w:firstLine="2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всього</w:t>
            </w:r>
          </w:p>
        </w:tc>
        <w:tc>
          <w:tcPr>
            <w:tcBorders>
              <w:bottom w:color="000000" w:space="0" w:sz="4" w:val="single"/>
            </w:tcBorders>
          </w:tcPr>
          <w:p w:rsidR="00000000" w:rsidDel="00000000" w:rsidP="00000000" w:rsidRDefault="00000000" w:rsidRPr="00000000" w14:paraId="000001D5">
            <w:pPr>
              <w:spacing w:after="0" w:line="240" w:lineRule="auto"/>
              <w:ind w:firstLine="2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w:t>
            </w:r>
          </w:p>
        </w:tc>
        <w:tc>
          <w:tcPr>
            <w:tcBorders>
              <w:bottom w:color="000000" w:space="0" w:sz="4" w:val="single"/>
            </w:tcBorders>
          </w:tcPr>
          <w:p w:rsidR="00000000" w:rsidDel="00000000" w:rsidP="00000000" w:rsidRDefault="00000000" w:rsidRPr="00000000" w14:paraId="000001D6">
            <w:pPr>
              <w:spacing w:after="0" w:line="240" w:lineRule="auto"/>
              <w:ind w:firstLine="2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w:t>
            </w:r>
          </w:p>
        </w:tc>
        <w:tc>
          <w:tcPr>
            <w:tcBorders>
              <w:bottom w:color="000000" w:space="0" w:sz="4" w:val="single"/>
            </w:tcBorders>
          </w:tcPr>
          <w:p w:rsidR="00000000" w:rsidDel="00000000" w:rsidP="00000000" w:rsidRDefault="00000000" w:rsidRPr="00000000" w14:paraId="000001D7">
            <w:pPr>
              <w:spacing w:after="0" w:line="240" w:lineRule="auto"/>
              <w:ind w:firstLine="2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срс</w:t>
            </w:r>
          </w:p>
        </w:tc>
      </w:tr>
      <w:tr>
        <w:trPr>
          <w:cantSplit w:val="0"/>
          <w:trHeight w:val="524" w:hRule="atLeast"/>
          <w:tblHeader w:val="0"/>
        </w:trPr>
        <w:tc>
          <w:tcPr>
            <w:gridSpan w:val="5"/>
            <w:tcBorders>
              <w:bottom w:color="000000" w:space="0" w:sz="4" w:val="single"/>
            </w:tcBorders>
            <w:shd w:fill="auto" w:val="clear"/>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Модуль 1. Основи наукових досліджень у психології</w:t>
            </w:r>
          </w:p>
        </w:tc>
      </w:tr>
      <w:tr>
        <w:trPr>
          <w:cantSplit w:val="0"/>
          <w:trHeight w:val="376" w:hRule="atLeast"/>
          <w:tblHeader w:val="0"/>
        </w:trPr>
        <w:tc>
          <w:tcPr>
            <w:gridSpan w:val="5"/>
            <w:tcBorders>
              <w:bottom w:color="000000" w:space="0" w:sz="4" w:val="single"/>
            </w:tcBorders>
            <w:shd w:fill="auto" w:val="clear"/>
          </w:tcPr>
          <w:p w:rsidR="00000000" w:rsidDel="00000000" w:rsidP="00000000" w:rsidRDefault="00000000" w:rsidRPr="00000000" w14:paraId="000001DD">
            <w:pPr>
              <w:spacing w:after="0" w:line="240" w:lineRule="auto"/>
              <w:jc w:val="center"/>
              <w:rPr>
                <w:rFonts w:ascii="Times New Roman" w:cs="Times New Roman" w:eastAsia="Times New Roman" w:hAnsi="Times New Roman"/>
                <w:b w:val="1"/>
                <w:sz w:val="28"/>
                <w:szCs w:val="28"/>
                <w:u w:val="single"/>
              </w:rPr>
            </w:pPr>
            <w:bookmarkStart w:colFirst="0" w:colLast="0" w:name="_heading=h.xkb3bvighu16" w:id="2"/>
            <w:bookmarkEnd w:id="2"/>
            <w:r w:rsidDel="00000000" w:rsidR="00000000" w:rsidRPr="00000000">
              <w:rPr>
                <w:rFonts w:ascii="Times New Roman" w:cs="Times New Roman" w:eastAsia="Times New Roman" w:hAnsi="Times New Roman"/>
                <w:b w:val="1"/>
                <w:sz w:val="28"/>
                <w:szCs w:val="28"/>
                <w:u w:val="single"/>
                <w:rtl w:val="0"/>
              </w:rPr>
              <w:t xml:space="preserve">Змістовий модуль І. </w:t>
            </w:r>
            <w:r w:rsidDel="00000000" w:rsidR="00000000" w:rsidRPr="00000000">
              <w:rPr>
                <w:rFonts w:ascii="Times New Roman" w:cs="Times New Roman" w:eastAsia="Times New Roman" w:hAnsi="Times New Roman"/>
                <w:b w:val="1"/>
                <w:sz w:val="28"/>
                <w:szCs w:val="28"/>
                <w:rtl w:val="0"/>
              </w:rPr>
              <w:t xml:space="preserve">Основи наукових досліджень у психології</w:t>
            </w:r>
            <w:r w:rsidDel="00000000" w:rsidR="00000000" w:rsidRPr="00000000">
              <w:rPr>
                <w:rtl w:val="0"/>
              </w:rPr>
            </w:r>
          </w:p>
        </w:tc>
      </w:tr>
      <w:tr>
        <w:trPr>
          <w:cantSplit w:val="0"/>
          <w:trHeight w:val="270" w:hRule="atLeast"/>
          <w:tblHeader w:val="0"/>
        </w:trPr>
        <w:tc>
          <w:tcPr>
            <w:tcBorders>
              <w:bottom w:color="000000" w:space="0" w:sz="4" w:val="single"/>
            </w:tcBorders>
            <w:shd w:fill="auto" w:val="clear"/>
            <w:vAlign w:val="center"/>
          </w:tcPr>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 Предмет, завдання і структура наукознавства</w:t>
            </w:r>
          </w:p>
        </w:tc>
        <w:tc>
          <w:tcPr>
            <w:tcBorders>
              <w:bottom w:color="000000" w:space="0" w:sz="4" w:val="single"/>
            </w:tcBorders>
            <w:shd w:fill="auto" w:val="clear"/>
          </w:tcPr>
          <w:p w:rsidR="00000000" w:rsidDel="00000000" w:rsidP="00000000" w:rsidRDefault="00000000" w:rsidRPr="00000000" w14:paraId="000001E3">
            <w:pPr>
              <w:spacing w:after="0" w:line="240" w:lineRule="auto"/>
              <w:ind w:left="-142" w:right="-11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11/14/16</w:t>
            </w:r>
          </w:p>
        </w:tc>
        <w:tc>
          <w:tcPr>
            <w:shd w:fill="auto" w:val="clear"/>
          </w:tcPr>
          <w:p w:rsidR="00000000" w:rsidDel="00000000" w:rsidP="00000000" w:rsidRDefault="00000000" w:rsidRPr="00000000" w14:paraId="000001E4">
            <w:pPr>
              <w:spacing w:after="0" w:line="240" w:lineRule="auto"/>
              <w:ind w:left="-142" w:right="-8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2/2/2</w:t>
            </w:r>
          </w:p>
        </w:tc>
        <w:tc>
          <w:tcPr>
            <w:tcBorders>
              <w:bottom w:color="000000" w:space="0" w:sz="4" w:val="single"/>
            </w:tcBorders>
            <w:shd w:fill="auto" w:val="clear"/>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4/2/2</w:t>
            </w:r>
          </w:p>
        </w:tc>
        <w:tc>
          <w:tcPr>
            <w:tcBorders>
              <w:bottom w:color="000000" w:space="0" w:sz="4" w:val="single"/>
            </w:tcBorders>
            <w:shd w:fill="auto" w:val="clear"/>
          </w:tcPr>
          <w:p w:rsidR="00000000" w:rsidDel="00000000" w:rsidP="00000000" w:rsidRDefault="00000000" w:rsidRPr="00000000" w14:paraId="000001E6">
            <w:pPr>
              <w:spacing w:after="0" w:line="240" w:lineRule="auto"/>
              <w:ind w:left="-115" w:right="-8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5/10/12</w:t>
            </w:r>
          </w:p>
        </w:tc>
      </w:tr>
      <w:tr>
        <w:trPr>
          <w:cantSplit w:val="0"/>
          <w:trHeight w:val="360" w:hRule="atLeast"/>
          <w:tblHeader w:val="0"/>
        </w:trPr>
        <w:tc>
          <w:tcPr>
            <w:tcBorders>
              <w:bottom w:color="000000" w:space="0" w:sz="4" w:val="single"/>
            </w:tcBorders>
            <w:shd w:fill="auto" w:val="clear"/>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 Категоріальний апарат наукового дослідження</w:t>
            </w:r>
          </w:p>
        </w:tc>
        <w:tc>
          <w:tcPr>
            <w:tcBorders>
              <w:bottom w:color="000000" w:space="0" w:sz="4" w:val="single"/>
            </w:tcBorders>
            <w:shd w:fill="auto" w:val="clear"/>
          </w:tcPr>
          <w:p w:rsidR="00000000" w:rsidDel="00000000" w:rsidP="00000000" w:rsidRDefault="00000000" w:rsidRPr="00000000" w14:paraId="000001E8">
            <w:pPr>
              <w:spacing w:after="0" w:line="240" w:lineRule="auto"/>
              <w:ind w:left="-142" w:right="-11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18/16/16</w:t>
            </w:r>
          </w:p>
        </w:tc>
        <w:tc>
          <w:tcPr>
            <w:shd w:fill="auto" w:val="clear"/>
          </w:tcPr>
          <w:p w:rsidR="00000000" w:rsidDel="00000000" w:rsidP="00000000" w:rsidRDefault="00000000" w:rsidRPr="00000000" w14:paraId="000001E9">
            <w:pPr>
              <w:spacing w:after="0" w:line="240" w:lineRule="auto"/>
              <w:ind w:left="-142" w:right="-8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bottom w:color="000000" w:space="0" w:sz="4" w:val="single"/>
            </w:tcBorders>
            <w:shd w:fill="auto" w:val="clear"/>
          </w:tcPr>
          <w:p w:rsidR="00000000" w:rsidDel="00000000" w:rsidP="00000000" w:rsidRDefault="00000000" w:rsidRPr="00000000" w14:paraId="000001E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6/4/2</w:t>
            </w:r>
          </w:p>
        </w:tc>
        <w:tc>
          <w:tcPr>
            <w:tcBorders>
              <w:bottom w:color="000000" w:space="0" w:sz="4" w:val="single"/>
            </w:tcBorders>
            <w:shd w:fill="auto" w:val="clear"/>
          </w:tcPr>
          <w:p w:rsidR="00000000" w:rsidDel="00000000" w:rsidP="00000000" w:rsidRDefault="00000000" w:rsidRPr="00000000" w14:paraId="000001EB">
            <w:pPr>
              <w:spacing w:after="0" w:lineRule="auto"/>
              <w:ind w:left="-115" w:right="-8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10/12/14</w:t>
            </w:r>
          </w:p>
        </w:tc>
      </w:tr>
      <w:tr>
        <w:trPr>
          <w:cantSplit w:val="0"/>
          <w:trHeight w:val="240" w:hRule="atLeast"/>
          <w:tblHeader w:val="0"/>
        </w:trPr>
        <w:tc>
          <w:tcPr>
            <w:tcBorders>
              <w:bottom w:color="000000" w:space="0" w:sz="4" w:val="single"/>
            </w:tcBorders>
            <w:shd w:fill="auto" w:val="clear"/>
          </w:tcPr>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sz w:val="28"/>
                <w:szCs w:val="28"/>
                <w:rtl w:val="0"/>
              </w:rPr>
              <w:t xml:space="preserve">3. Методологія та методи наукового пошуку в клінічній психології</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ED">
            <w:pPr>
              <w:spacing w:after="0" w:line="240" w:lineRule="auto"/>
              <w:ind w:left="-142" w:right="-11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18/18/18</w:t>
            </w:r>
          </w:p>
        </w:tc>
        <w:tc>
          <w:tcPr>
            <w:shd w:fill="auto" w:val="clear"/>
          </w:tcPr>
          <w:p w:rsidR="00000000" w:rsidDel="00000000" w:rsidP="00000000" w:rsidRDefault="00000000" w:rsidRPr="00000000" w14:paraId="000001EE">
            <w:pPr>
              <w:spacing w:after="0" w:line="240" w:lineRule="auto"/>
              <w:ind w:left="-142" w:right="-8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2/2/2</w:t>
            </w:r>
          </w:p>
        </w:tc>
        <w:tc>
          <w:tcPr>
            <w:tcBorders>
              <w:bottom w:color="000000" w:space="0" w:sz="4" w:val="single"/>
            </w:tcBorders>
            <w:shd w:fill="auto" w:val="clear"/>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6/4/2</w:t>
            </w:r>
          </w:p>
        </w:tc>
        <w:tc>
          <w:tcPr>
            <w:tcBorders>
              <w:bottom w:color="000000" w:space="0" w:sz="4" w:val="single"/>
            </w:tcBorders>
            <w:shd w:fill="auto" w:val="clear"/>
          </w:tcPr>
          <w:p w:rsidR="00000000" w:rsidDel="00000000" w:rsidP="00000000" w:rsidRDefault="00000000" w:rsidRPr="00000000" w14:paraId="000001F0">
            <w:pPr>
              <w:spacing w:after="0" w:lineRule="auto"/>
              <w:ind w:left="-115" w:right="-8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10/12/14</w:t>
            </w:r>
          </w:p>
        </w:tc>
      </w:tr>
      <w:tr>
        <w:trPr>
          <w:cantSplit w:val="0"/>
          <w:trHeight w:val="300" w:hRule="atLeast"/>
          <w:tblHeader w:val="0"/>
        </w:trPr>
        <w:tc>
          <w:tcPr>
            <w:tcBorders>
              <w:bottom w:color="000000" w:space="0" w:sz="4" w:val="single"/>
            </w:tcBorders>
            <w:shd w:fill="auto" w:val="clear"/>
            <w:vAlign w:val="center"/>
          </w:tcPr>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sz w:val="28"/>
                <w:szCs w:val="28"/>
                <w:rtl w:val="0"/>
              </w:rPr>
              <w:t xml:space="preserve">4. Пошук, накопичення та обробка науково-доказової інформації</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F2">
            <w:pPr>
              <w:spacing w:after="0" w:line="240" w:lineRule="auto"/>
              <w:ind w:left="-142" w:right="-11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25/24/22</w:t>
            </w:r>
          </w:p>
        </w:tc>
        <w:tc>
          <w:tcPr>
            <w:shd w:fill="auto" w:val="clear"/>
          </w:tcPr>
          <w:p w:rsidR="00000000" w:rsidDel="00000000" w:rsidP="00000000" w:rsidRDefault="00000000" w:rsidRPr="00000000" w14:paraId="000001F3">
            <w:pPr>
              <w:spacing w:after="0" w:line="240" w:lineRule="auto"/>
              <w:ind w:left="-142" w:right="-8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bottom w:color="000000" w:space="0" w:sz="4" w:val="single"/>
            </w:tcBorders>
            <w:shd w:fill="auto" w:val="clear"/>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8/4/2</w:t>
            </w:r>
          </w:p>
        </w:tc>
        <w:tc>
          <w:tcPr>
            <w:tcBorders>
              <w:bottom w:color="000000" w:space="0" w:sz="4" w:val="single"/>
            </w:tcBorders>
            <w:shd w:fill="auto" w:val="clear"/>
          </w:tcPr>
          <w:p w:rsidR="00000000" w:rsidDel="00000000" w:rsidP="00000000" w:rsidRDefault="00000000" w:rsidRPr="00000000" w14:paraId="000001F5">
            <w:pPr>
              <w:spacing w:after="0" w:lineRule="auto"/>
              <w:ind w:left="-115" w:right="-8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15/18/20</w:t>
            </w:r>
          </w:p>
        </w:tc>
      </w:tr>
      <w:tr>
        <w:trPr>
          <w:cantSplit w:val="0"/>
          <w:trHeight w:val="300" w:hRule="atLeast"/>
          <w:tblHeader w:val="0"/>
        </w:trPr>
        <w:tc>
          <w:tcPr>
            <w:tcBorders>
              <w:bottom w:color="000000" w:space="0" w:sz="4" w:val="single"/>
            </w:tcBorders>
            <w:shd w:fill="auto" w:val="clear"/>
            <w:vAlign w:val="center"/>
          </w:tcPr>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0" w:line="360" w:lineRule="auto"/>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 Підготовка, оформлення і захист наукової роботи</w:t>
            </w:r>
          </w:p>
        </w:tc>
        <w:tc>
          <w:tcPr>
            <w:tcBorders>
              <w:bottom w:color="000000" w:space="0" w:sz="4" w:val="single"/>
            </w:tcBorders>
            <w:shd w:fill="auto" w:val="clear"/>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40" w:lineRule="auto"/>
              <w:ind w:left="-142" w:right="-115"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18/18/18</w:t>
            </w:r>
          </w:p>
        </w:tc>
        <w:tc>
          <w:tcPr>
            <w:shd w:fill="auto" w:val="clear"/>
          </w:tcPr>
          <w:p w:rsidR="00000000" w:rsidDel="00000000" w:rsidP="00000000" w:rsidRDefault="00000000" w:rsidRPr="00000000" w14:paraId="000001F8">
            <w:pPr>
              <w:spacing w:after="0" w:line="240" w:lineRule="auto"/>
              <w:ind w:left="-142" w:right="-8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bottom w:color="000000" w:space="0" w:sz="4" w:val="single"/>
            </w:tcBorders>
            <w:shd w:fill="auto" w:val="clear"/>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6/4/2</w:t>
            </w:r>
          </w:p>
        </w:tc>
        <w:tc>
          <w:tcPr>
            <w:tcBorders>
              <w:bottom w:color="000000" w:space="0" w:sz="4" w:val="single"/>
            </w:tcBorders>
            <w:shd w:fill="auto" w:val="clear"/>
          </w:tcPr>
          <w:p w:rsidR="00000000" w:rsidDel="00000000" w:rsidP="00000000" w:rsidRDefault="00000000" w:rsidRPr="00000000" w14:paraId="000001FA">
            <w:pPr>
              <w:spacing w:after="0" w:lineRule="auto"/>
              <w:ind w:left="-115" w:right="-8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10/14/16</w:t>
            </w:r>
          </w:p>
        </w:tc>
      </w:tr>
      <w:tr>
        <w:trPr>
          <w:cantSplit w:val="0"/>
          <w:trHeight w:val="357" w:hRule="atLeast"/>
          <w:tblHeader w:val="0"/>
        </w:trPr>
        <w:tc>
          <w:tcPr>
            <w:shd w:fill="auto" w:val="clear"/>
          </w:tcPr>
          <w:p w:rsidR="00000000" w:rsidDel="00000000" w:rsidP="00000000" w:rsidRDefault="00000000" w:rsidRPr="00000000" w14:paraId="000001F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Всього:</w:t>
            </w:r>
          </w:p>
        </w:tc>
        <w:tc>
          <w:tcPr>
            <w:shd w:fill="auto" w:val="clear"/>
          </w:tcPr>
          <w:p w:rsidR="00000000" w:rsidDel="00000000" w:rsidP="00000000" w:rsidRDefault="00000000" w:rsidRPr="00000000" w14:paraId="000001FC">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90</w:t>
            </w:r>
          </w:p>
        </w:tc>
        <w:tc>
          <w:tcPr>
            <w:shd w:fill="auto" w:val="clear"/>
          </w:tcPr>
          <w:p w:rsidR="00000000" w:rsidDel="00000000" w:rsidP="00000000" w:rsidRDefault="00000000" w:rsidRPr="00000000" w14:paraId="000001FD">
            <w:pPr>
              <w:tabs>
                <w:tab w:val="left" w:leader="none" w:pos="-115"/>
              </w:tabs>
              <w:spacing w:after="0" w:line="240" w:lineRule="auto"/>
              <w:ind w:left="-115" w:right="-11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10/6/4</w:t>
            </w:r>
          </w:p>
        </w:tc>
        <w:tc>
          <w:tcPr>
            <w:shd w:fill="auto" w:val="clear"/>
          </w:tcPr>
          <w:p w:rsidR="00000000" w:rsidDel="00000000" w:rsidP="00000000" w:rsidRDefault="00000000" w:rsidRPr="00000000" w14:paraId="000001FE">
            <w:pPr>
              <w:spacing w:after="0" w:line="240" w:lineRule="auto"/>
              <w:ind w:left="-115" w:right="-11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30/18/10</w:t>
            </w:r>
          </w:p>
        </w:tc>
        <w:tc>
          <w:tcPr>
            <w:shd w:fill="auto" w:val="clear"/>
          </w:tcPr>
          <w:p w:rsidR="00000000" w:rsidDel="00000000" w:rsidP="00000000" w:rsidRDefault="00000000" w:rsidRPr="00000000" w14:paraId="000001FF">
            <w:pPr>
              <w:spacing w:after="0" w:line="240" w:lineRule="auto"/>
              <w:ind w:left="-115" w:right="-8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50/66/76</w:t>
            </w:r>
          </w:p>
        </w:tc>
      </w:tr>
    </w:tbl>
    <w:p w:rsidR="00000000" w:rsidDel="00000000" w:rsidP="00000000" w:rsidRDefault="00000000" w:rsidRPr="00000000" w14:paraId="00000200">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ТЕМИ ЛЕКЦІЙ</w:t>
      </w:r>
    </w:p>
    <w:p w:rsidR="00000000" w:rsidDel="00000000" w:rsidP="00000000" w:rsidRDefault="00000000" w:rsidRPr="00000000" w14:paraId="0000020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6"/>
        <w:tblW w:w="9497.0" w:type="dxa"/>
        <w:jc w:val="left"/>
        <w:tblInd w:w="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6636"/>
        <w:gridCol w:w="2152"/>
        <w:tblGridChange w:id="0">
          <w:tblGrid>
            <w:gridCol w:w="709"/>
            <w:gridCol w:w="6636"/>
            <w:gridCol w:w="2152"/>
          </w:tblGrid>
        </w:tblGridChange>
      </w:tblGrid>
      <w:tr>
        <w:trPr>
          <w:cantSplit w:val="0"/>
          <w:trHeight w:val="6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pStyle w:val="Heading1"/>
              <w:spacing w:line="240" w:lineRule="auto"/>
              <w:ind w:firstLine="360"/>
              <w:jc w:val="center"/>
              <w:rPr/>
            </w:pPr>
            <w:r w:rsidDel="00000000" w:rsidR="00000000" w:rsidRPr="00000000">
              <w:rPr>
                <w:rtl w:val="0"/>
              </w:rPr>
              <w:t xml:space="preserve">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К-ть годин</w:t>
            </w:r>
          </w:p>
          <w:p w:rsidR="00000000" w:rsidDel="00000000" w:rsidP="00000000" w:rsidRDefault="00000000" w:rsidRPr="00000000" w14:paraId="0000020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денна/вечірня/</w:t>
            </w:r>
          </w:p>
          <w:p w:rsidR="00000000" w:rsidDel="00000000" w:rsidP="00000000" w:rsidRDefault="00000000" w:rsidRPr="00000000" w14:paraId="0000020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заочна форма навчання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Предмет, завдання і структура наукознавства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2/2/2</w:t>
            </w:r>
          </w:p>
        </w:tc>
      </w:tr>
      <w:tr>
        <w:trPr>
          <w:cantSplit w:val="0"/>
          <w:trHeight w:val="20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Категоріальний апарат наукового дослідження</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0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rHeight w:val="35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360"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Методологія та методи наукового пошуку в клінічній психології</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2/2/2</w:t>
            </w:r>
          </w:p>
        </w:tc>
      </w:tr>
      <w:tr>
        <w:trPr>
          <w:cantSplit w:val="0"/>
          <w:trHeight w:val="26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360" w:lineRule="auto"/>
              <w:ind w:left="4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Пошук, накопичення та обробка науково-доказової інформації</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1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r>
      <w:tr>
        <w:trPr>
          <w:cantSplit w:val="0"/>
          <w:trHeight w:val="40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360" w:lineRule="auto"/>
              <w:ind w:left="40" w:firstLine="3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Підготовка, оформлення і захист наукової роботи</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10/6/4</w:t>
            </w:r>
          </w:p>
        </w:tc>
      </w:tr>
    </w:tbl>
    <w:p w:rsidR="00000000" w:rsidDel="00000000" w:rsidP="00000000" w:rsidRDefault="00000000" w:rsidRPr="00000000" w14:paraId="0000021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ТЕМИ СЕМІНАРСЬКИХ ЗАНЯТЬ</w:t>
      </w:r>
    </w:p>
    <w:p w:rsidR="00000000" w:rsidDel="00000000" w:rsidP="00000000" w:rsidRDefault="00000000" w:rsidRPr="00000000" w14:paraId="0000021B">
      <w:pPr>
        <w:spacing w:after="0" w:line="360" w:lineRule="auto"/>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sz w:val="28"/>
          <w:szCs w:val="28"/>
          <w:rtl w:val="0"/>
        </w:rPr>
        <w:t xml:space="preserve">Згідно робочої програми навчальної дисципліни семінарські заняття не заплановані.</w:t>
      </w:r>
      <w:r w:rsidDel="00000000" w:rsidR="00000000" w:rsidRPr="00000000">
        <w:rPr>
          <w:rtl w:val="0"/>
        </w:rPr>
      </w:r>
    </w:p>
    <w:p w:rsidR="00000000" w:rsidDel="00000000" w:rsidP="00000000" w:rsidRDefault="00000000" w:rsidRPr="00000000" w14:paraId="0000021C">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ТЕМИ ПРАКТИЧНИХ ЗАНЯТЬ</w:t>
      </w:r>
    </w:p>
    <w:p w:rsidR="00000000" w:rsidDel="00000000" w:rsidP="00000000" w:rsidRDefault="00000000" w:rsidRPr="00000000" w14:paraId="0000021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7"/>
        <w:tblW w:w="9497.0" w:type="dxa"/>
        <w:jc w:val="left"/>
        <w:tblInd w:w="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6636"/>
        <w:gridCol w:w="2152"/>
        <w:tblGridChange w:id="0">
          <w:tblGrid>
            <w:gridCol w:w="709"/>
            <w:gridCol w:w="6636"/>
            <w:gridCol w:w="2152"/>
          </w:tblGrid>
        </w:tblGridChange>
      </w:tblGrid>
      <w:tr>
        <w:trPr>
          <w:cantSplit w:val="0"/>
          <w:trHeight w:val="6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pStyle w:val="Heading1"/>
              <w:spacing w:line="240" w:lineRule="auto"/>
              <w:ind w:firstLine="360"/>
              <w:jc w:val="center"/>
              <w:rPr/>
            </w:pPr>
            <w:r w:rsidDel="00000000" w:rsidR="00000000" w:rsidRPr="00000000">
              <w:rPr>
                <w:rtl w:val="0"/>
              </w:rPr>
              <w:t xml:space="preserve">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К-ть годин</w:t>
            </w:r>
          </w:p>
          <w:p w:rsidR="00000000" w:rsidDel="00000000" w:rsidP="00000000" w:rsidRDefault="00000000" w:rsidRPr="00000000" w14:paraId="0000022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денна/вечірня/</w:t>
            </w:r>
          </w:p>
          <w:p w:rsidR="00000000" w:rsidDel="00000000" w:rsidP="00000000" w:rsidRDefault="00000000" w:rsidRPr="00000000" w14:paraId="0000022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заочна форма навчання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Методологія написання наукової роботи.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4/2/1</w:t>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Класифікація методів  наукового  дослідження  за  рівнем методологічного аналізу</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2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Класифікація  методів  за  способом  організації  дослідження. Емпіричні методи наукового дослідження.</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2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2D">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Побудова концепції наукової роботи.</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2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2/2/1</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0">
            <w:pPr>
              <w:widowControl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види наукового викладу матеріалів дослідження.</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Пошук, накопичення та обробка наукової інформації для наукової роботи.</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2/2/1</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Типологія письмових, образотворчих, архівних та інших джерел, методика їх пошуку та опрацювання.</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9">
            <w:pPr>
              <w:widowControl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Бібліографічні видання. Бази даних сучасних інформаційних мереж.</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C">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рукопису наукової роботи.</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2/2/1</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3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Редагування та уточнення положень наукової  роботи для її завершення.</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4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Літературне й технічне оформлення результатів дослідження наукової роботи.</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4/2/1</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до захисту та захист наукової роботи.  Найбільш типові помилки при захисті.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30/18/10</w:t>
            </w:r>
          </w:p>
        </w:tc>
      </w:tr>
    </w:tbl>
    <w:p w:rsidR="00000000" w:rsidDel="00000000" w:rsidP="00000000" w:rsidRDefault="00000000" w:rsidRPr="00000000" w14:paraId="0000024A">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 ТЕМИ ЛАБОРАТОРНИХ ЗАНЯТЬ</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4E">
      <w:pPr>
        <w:spacing w:after="0" w:line="276" w:lineRule="auto"/>
        <w:ind w:left="4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робочої програми навчальної дисципліни лабораторні заняття не заплановані.</w:t>
      </w:r>
    </w:p>
    <w:p w:rsidR="00000000" w:rsidDel="00000000" w:rsidP="00000000" w:rsidRDefault="00000000" w:rsidRPr="00000000" w14:paraId="0000024F">
      <w:pPr>
        <w:spacing w:after="0" w:line="276" w:lineRule="auto"/>
        <w:ind w:left="4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50">
      <w:pPr>
        <w:spacing w:after="0" w:line="360" w:lineRule="auto"/>
        <w:ind w:left="4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САМОСТІЙНА  РОБОТА СТУДЕНТІВ</w:t>
      </w:r>
    </w:p>
    <w:tbl>
      <w:tblPr>
        <w:tblStyle w:val="Table8"/>
        <w:tblW w:w="9494.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5103"/>
        <w:gridCol w:w="1134"/>
        <w:gridCol w:w="1276"/>
        <w:gridCol w:w="1272"/>
        <w:tblGridChange w:id="0">
          <w:tblGrid>
            <w:gridCol w:w="709"/>
            <w:gridCol w:w="5103"/>
            <w:gridCol w:w="1134"/>
            <w:gridCol w:w="1276"/>
            <w:gridCol w:w="1272"/>
          </w:tblGrid>
        </w:tblGridChange>
      </w:tblGrid>
      <w:tr>
        <w:trPr>
          <w:cantSplit w:val="0"/>
          <w:trHeight w:val="227" w:hRule="atLeast"/>
          <w:tblHeader w:val="0"/>
        </w:trPr>
        <w:tc>
          <w:tcPr>
            <w:vMerge w:val="restart"/>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vMerge w:val="restart"/>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Назва теми</w:t>
            </w:r>
          </w:p>
        </w:tc>
        <w:tc>
          <w:tcPr>
            <w:gridSpan w:val="3"/>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259">
            <w:pPr>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вечірня форма</w:t>
            </w:r>
          </w:p>
        </w:tc>
        <w:tc>
          <w:tcPr/>
          <w:p w:rsidR="00000000" w:rsidDel="00000000" w:rsidP="00000000" w:rsidRDefault="00000000" w:rsidRPr="00000000" w14:paraId="0000025A">
            <w:pPr>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заочна форма</w:t>
            </w:r>
          </w:p>
        </w:tc>
      </w:tr>
      <w:tr>
        <w:trPr>
          <w:cantSplit w:val="0"/>
          <w:tblHeader w:val="0"/>
        </w:trPr>
        <w:tc>
          <w:tcPr/>
          <w:p w:rsidR="00000000" w:rsidDel="00000000" w:rsidP="00000000" w:rsidRDefault="00000000" w:rsidRPr="00000000" w14:paraId="0000025B">
            <w:pPr>
              <w:numPr>
                <w:ilvl w:val="0"/>
                <w:numId w:val="7"/>
              </w:numPr>
              <w:pBdr>
                <w:top w:space="0" w:sz="0" w:val="nil"/>
                <w:left w:space="0" w:sz="0" w:val="nil"/>
                <w:bottom w:space="0" w:sz="0" w:val="nil"/>
                <w:right w:space="0" w:sz="0" w:val="nil"/>
                <w:between w:space="0" w:sz="0" w:val="nil"/>
              </w:pBdr>
              <w:spacing w:after="120" w:line="240" w:lineRule="auto"/>
              <w:ind w:left="-2" w:firstLine="176"/>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w:t>
            </w:r>
          </w:p>
        </w:tc>
        <w:tc>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r>
      <w:tr>
        <w:trPr>
          <w:cantSplit w:val="0"/>
          <w:tblHeader w:val="0"/>
        </w:trPr>
        <w:tc>
          <w:tcPr/>
          <w:p w:rsidR="00000000" w:rsidDel="00000000" w:rsidP="00000000" w:rsidRDefault="00000000" w:rsidRPr="00000000" w14:paraId="00000260">
            <w:pPr>
              <w:numPr>
                <w:ilvl w:val="0"/>
                <w:numId w:val="7"/>
              </w:numPr>
              <w:pBdr>
                <w:top w:space="0" w:sz="0" w:val="nil"/>
                <w:left w:space="0" w:sz="0" w:val="nil"/>
                <w:bottom w:space="0" w:sz="0" w:val="nil"/>
                <w:right w:space="0" w:sz="0" w:val="nil"/>
                <w:between w:space="0" w:sz="0" w:val="nil"/>
              </w:pBdr>
              <w:spacing w:after="120" w:line="240" w:lineRule="auto"/>
              <w:ind w:left="34" w:firstLine="176"/>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36</w:t>
            </w:r>
          </w:p>
        </w:tc>
        <w:tc>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w:t>
            </w:r>
          </w:p>
        </w:tc>
      </w:tr>
      <w:tr>
        <w:trPr>
          <w:cantSplit w:val="0"/>
          <w:tblHeader w:val="0"/>
        </w:trPr>
        <w:tc>
          <w:tcPr/>
          <w:p w:rsidR="00000000" w:rsidDel="00000000" w:rsidP="00000000" w:rsidRDefault="00000000" w:rsidRPr="00000000" w14:paraId="00000265">
            <w:pPr>
              <w:numPr>
                <w:ilvl w:val="0"/>
                <w:numId w:val="7"/>
              </w:numPr>
              <w:pBdr>
                <w:top w:space="0" w:sz="0" w:val="nil"/>
                <w:left w:space="0" w:sz="0" w:val="nil"/>
                <w:bottom w:space="0" w:sz="0" w:val="nil"/>
                <w:right w:space="0" w:sz="0" w:val="nil"/>
                <w:between w:space="0" w:sz="0" w:val="nil"/>
              </w:pBdr>
              <w:spacing w:after="120" w:line="240" w:lineRule="auto"/>
              <w:ind w:left="173" w:firstLine="0"/>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w:t>
            </w:r>
          </w:p>
        </w:tc>
      </w:tr>
      <w:tr>
        <w:trPr>
          <w:cantSplit w:val="0"/>
          <w:tblHeader w:val="0"/>
        </w:trPr>
        <w:tc>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Разом  </w:t>
            </w:r>
          </w:p>
        </w:tc>
        <w:tc>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w:t>
            </w:r>
          </w:p>
        </w:tc>
        <w:tc>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66</w:t>
            </w:r>
          </w:p>
        </w:tc>
        <w:tc>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w:t>
            </w:r>
          </w:p>
        </w:tc>
      </w:tr>
    </w:tbl>
    <w:p w:rsidR="00000000" w:rsidDel="00000000" w:rsidP="00000000" w:rsidRDefault="00000000" w:rsidRPr="00000000" w14:paraId="0000026F">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0">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9. ІНДИВІДУАЛЬНІ ЗАВДАННЯ</w:t>
      </w:r>
    </w:p>
    <w:p w:rsidR="00000000" w:rsidDel="00000000" w:rsidP="00000000" w:rsidRDefault="00000000" w:rsidRPr="00000000" w14:paraId="0000027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Індивідуальне завдання</w:t>
      </w:r>
      <w:r w:rsidDel="00000000" w:rsidR="00000000" w:rsidRPr="00000000">
        <w:rPr>
          <w:rFonts w:ascii="Times New Roman" w:cs="Times New Roman" w:eastAsia="Times New Roman" w:hAnsi="Times New Roman"/>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27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27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Зміст:</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Виконання індивідуального завдання передбачає підготовку повідомлення або написання повідомлення-доповіді (на основі опрацювання першоджерел) на запропоновані завдання чи запитання:</w:t>
      </w:r>
    </w:p>
    <w:p w:rsidR="00000000" w:rsidDel="00000000" w:rsidP="00000000" w:rsidRDefault="00000000" w:rsidRPr="00000000" w14:paraId="00000275">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 Загальна характеристика форм наукової роботи з психології. </w:t>
      </w:r>
    </w:p>
    <w:p w:rsidR="00000000" w:rsidDel="00000000" w:rsidP="00000000" w:rsidRDefault="00000000" w:rsidRPr="00000000" w14:paraId="00000276">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 Характеристика наукового стилю викладу матеріалу. </w:t>
      </w:r>
    </w:p>
    <w:p w:rsidR="00000000" w:rsidDel="00000000" w:rsidP="00000000" w:rsidRDefault="00000000" w:rsidRPr="00000000" w14:paraId="00000277">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3. Форми роботи з науковою літературою. </w:t>
      </w:r>
    </w:p>
    <w:p w:rsidR="00000000" w:rsidDel="00000000" w:rsidP="00000000" w:rsidRDefault="00000000" w:rsidRPr="00000000" w14:paraId="00000278">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4. Конспектування: види, вимоги до конспектування. </w:t>
      </w:r>
    </w:p>
    <w:p w:rsidR="00000000" w:rsidDel="00000000" w:rsidP="00000000" w:rsidRDefault="00000000" w:rsidRPr="00000000" w14:paraId="00000279">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5. Реферат як форма роботи з науковою літературою. </w:t>
      </w:r>
    </w:p>
    <w:p w:rsidR="00000000" w:rsidDel="00000000" w:rsidP="00000000" w:rsidRDefault="00000000" w:rsidRPr="00000000" w14:paraId="0000027A">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6. Реферативна література. </w:t>
      </w:r>
    </w:p>
    <w:p w:rsidR="00000000" w:rsidDel="00000000" w:rsidP="00000000" w:rsidRDefault="00000000" w:rsidRPr="00000000" w14:paraId="0000027B">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7. Анотація як форма роботи з науковою літературою. </w:t>
      </w:r>
    </w:p>
    <w:p w:rsidR="00000000" w:rsidDel="00000000" w:rsidP="00000000" w:rsidRDefault="00000000" w:rsidRPr="00000000" w14:paraId="0000027C">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8. Анотована література.</w:t>
      </w:r>
    </w:p>
    <w:p w:rsidR="00000000" w:rsidDel="00000000" w:rsidP="00000000" w:rsidRDefault="00000000" w:rsidRPr="00000000" w14:paraId="0000027D">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9. Рецензія. Відгук. </w:t>
      </w:r>
    </w:p>
    <w:p w:rsidR="00000000" w:rsidDel="00000000" w:rsidP="00000000" w:rsidRDefault="00000000" w:rsidRPr="00000000" w14:paraId="0000027E">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10.  Основні ланки наукового дослідження (загальна характеристика). </w:t>
      </w:r>
    </w:p>
    <w:p w:rsidR="00000000" w:rsidDel="00000000" w:rsidP="00000000" w:rsidRDefault="00000000" w:rsidRPr="00000000" w14:paraId="0000027F">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11.  Бібліографічні вимоги до наукового дослідження. </w:t>
      </w:r>
    </w:p>
    <w:p w:rsidR="00000000" w:rsidDel="00000000" w:rsidP="00000000" w:rsidRDefault="00000000" w:rsidRPr="00000000" w14:paraId="00000280">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12. Загальна характеристика методів психолого-педагогічних наукових досліджень. </w:t>
      </w:r>
    </w:p>
    <w:p w:rsidR="00000000" w:rsidDel="00000000" w:rsidP="00000000" w:rsidRDefault="00000000" w:rsidRPr="00000000" w14:paraId="00000281">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13. Соціологічні методи: завдання, різновиди, переваги, недоліки, сфера застосування, специфіка використання. </w:t>
      </w:r>
    </w:p>
    <w:p w:rsidR="00000000" w:rsidDel="00000000" w:rsidP="00000000" w:rsidRDefault="00000000" w:rsidRPr="00000000" w14:paraId="00000282">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14.  Методи опитування: загальна характеристика. </w:t>
      </w:r>
    </w:p>
    <w:p w:rsidR="00000000" w:rsidDel="00000000" w:rsidP="00000000" w:rsidRDefault="00000000" w:rsidRPr="00000000" w14:paraId="00000283">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15. Анкетування: сутність методу, вимоги до анкетування та анкетера, види анкетування, сфери використання. </w:t>
      </w:r>
    </w:p>
    <w:p w:rsidR="00000000" w:rsidDel="00000000" w:rsidP="00000000" w:rsidRDefault="00000000" w:rsidRPr="00000000" w14:paraId="00000284">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16.  Технологія розгортання запитання (за Геллапом). </w:t>
      </w:r>
    </w:p>
    <w:p w:rsidR="00000000" w:rsidDel="00000000" w:rsidP="00000000" w:rsidRDefault="00000000" w:rsidRPr="00000000" w14:paraId="00000285">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17.  Інтерв’ювання як соціологічний метод. </w:t>
      </w:r>
    </w:p>
    <w:p w:rsidR="00000000" w:rsidDel="00000000" w:rsidP="00000000" w:rsidRDefault="00000000" w:rsidRPr="00000000" w14:paraId="00000286">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18.  Метод вивчення документації.</w:t>
      </w:r>
    </w:p>
    <w:p w:rsidR="00000000" w:rsidDel="00000000" w:rsidP="00000000" w:rsidRDefault="00000000" w:rsidRPr="00000000" w14:paraId="00000287">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19.  Метод вивчення і узагальнення досвіду. </w:t>
      </w:r>
    </w:p>
    <w:p w:rsidR="00000000" w:rsidDel="00000000" w:rsidP="00000000" w:rsidRDefault="00000000" w:rsidRPr="00000000" w14:paraId="00000288">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20.  Загальна характеристика емпірико-теоретичних методів дослідження. </w:t>
      </w:r>
    </w:p>
    <w:p w:rsidR="00000000" w:rsidDel="00000000" w:rsidP="00000000" w:rsidRDefault="00000000" w:rsidRPr="00000000" w14:paraId="00000289">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21.Тестування як метод психолого-педагогічного дослідження: сутність, завдання, різновиди, вимоги до використання, сфера застосування. </w:t>
      </w:r>
    </w:p>
    <w:p w:rsidR="00000000" w:rsidDel="00000000" w:rsidP="00000000" w:rsidRDefault="00000000" w:rsidRPr="00000000" w14:paraId="0000028A">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22.  Підготовча робота до тестування.</w:t>
      </w:r>
    </w:p>
    <w:p w:rsidR="00000000" w:rsidDel="00000000" w:rsidP="00000000" w:rsidRDefault="00000000" w:rsidRPr="00000000" w14:paraId="0000028B">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23.  Метод експерименту: загальна характеристика. </w:t>
      </w:r>
    </w:p>
    <w:p w:rsidR="00000000" w:rsidDel="00000000" w:rsidP="00000000" w:rsidRDefault="00000000" w:rsidRPr="00000000" w14:paraId="0000028C">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24. Структура експерименту та особливості діяльності науковця на кожному етапі. </w:t>
      </w:r>
    </w:p>
    <w:p w:rsidR="00000000" w:rsidDel="00000000" w:rsidP="00000000" w:rsidRDefault="00000000" w:rsidRPr="00000000" w14:paraId="0000028D">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25. Методи експертної оцінки: особливості, завдання, різновиди, сфери використання. </w:t>
      </w:r>
    </w:p>
    <w:p w:rsidR="00000000" w:rsidDel="00000000" w:rsidP="00000000" w:rsidRDefault="00000000" w:rsidRPr="00000000" w14:paraId="0000028E">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26.  Способи обробки одержаної інформації. </w:t>
      </w:r>
    </w:p>
    <w:p w:rsidR="00000000" w:rsidDel="00000000" w:rsidP="00000000" w:rsidRDefault="00000000" w:rsidRPr="00000000" w14:paraId="0000028F">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27.  Наукове дослідження: загальна характеристика, завдання, структура, види.</w:t>
      </w:r>
    </w:p>
    <w:p w:rsidR="00000000" w:rsidDel="00000000" w:rsidP="00000000" w:rsidRDefault="00000000" w:rsidRPr="00000000" w14:paraId="00000290">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28.  План наукового дослідження. </w:t>
      </w:r>
    </w:p>
    <w:p w:rsidR="00000000" w:rsidDel="00000000" w:rsidP="00000000" w:rsidRDefault="00000000" w:rsidRPr="00000000" w14:paraId="00000291">
      <w:pPr>
        <w:widowControl w:val="0"/>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00000"/>
          <w:sz w:val="28"/>
          <w:szCs w:val="28"/>
          <w:u w:val="none"/>
          <w:rtl w:val="0"/>
        </w:rPr>
        <w:t xml:space="preserve">29.  Історія становлення та розвитку науки в Україні.</w:t>
      </w:r>
    </w:p>
    <w:p w:rsidR="00000000" w:rsidDel="00000000" w:rsidP="00000000" w:rsidRDefault="00000000" w:rsidRPr="00000000" w14:paraId="00000292">
      <w:pPr>
        <w:widowControl w:val="0"/>
        <w:spacing w:after="0" w:line="276" w:lineRule="auto"/>
        <w:jc w:val="both"/>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29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МЕТОДИ НАВЧАННЯ</w:t>
      </w:r>
    </w:p>
    <w:p w:rsidR="00000000" w:rsidDel="00000000" w:rsidP="00000000" w:rsidRDefault="00000000" w:rsidRPr="00000000" w14:paraId="0000029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викладання дисципліни застосовуються різні методи навчання:</w:t>
      </w:r>
    </w:p>
    <w:p w:rsidR="00000000" w:rsidDel="00000000" w:rsidP="00000000" w:rsidRDefault="00000000" w:rsidRPr="00000000" w14:paraId="00000295">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усне обговорення питань теми із залученням студентів групи; </w:t>
      </w:r>
    </w:p>
    <w:p w:rsidR="00000000" w:rsidDel="00000000" w:rsidP="00000000" w:rsidRDefault="00000000" w:rsidRPr="00000000" w14:paraId="00000296">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кейсів;</w:t>
      </w:r>
    </w:p>
    <w:p w:rsidR="00000000" w:rsidDel="00000000" w:rsidP="00000000" w:rsidRDefault="00000000" w:rsidRPr="00000000" w14:paraId="00000297">
      <w:pPr>
        <w:widowControl w:val="0"/>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дискусії з проблемних ситуацій; </w:t>
      </w:r>
    </w:p>
    <w:p w:rsidR="00000000" w:rsidDel="00000000" w:rsidP="00000000" w:rsidRDefault="00000000" w:rsidRPr="00000000" w14:paraId="00000298">
      <w:pPr>
        <w:numPr>
          <w:ilvl w:val="0"/>
          <w:numId w:val="3"/>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виступи з презентацією та залученням групи до обговорення теми виступу; </w:t>
      </w:r>
      <w:r w:rsidDel="00000000" w:rsidR="00000000" w:rsidRPr="00000000">
        <w:rPr>
          <w:rtl w:val="0"/>
        </w:rPr>
      </w:r>
    </w:p>
    <w:p w:rsidR="00000000" w:rsidDel="00000000" w:rsidP="00000000" w:rsidRDefault="00000000" w:rsidRPr="00000000" w14:paraId="00000299">
      <w:pPr>
        <w:numPr>
          <w:ilvl w:val="0"/>
          <w:numId w:val="3"/>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виконання письмових завдань із залученням інтернет-ресурсів; </w:t>
      </w:r>
      <w:r w:rsidDel="00000000" w:rsidR="00000000" w:rsidRPr="00000000">
        <w:rPr>
          <w:rtl w:val="0"/>
        </w:rPr>
      </w:r>
    </w:p>
    <w:p w:rsidR="00000000" w:rsidDel="00000000" w:rsidP="00000000" w:rsidRDefault="00000000" w:rsidRPr="00000000" w14:paraId="0000029A">
      <w:pPr>
        <w:numPr>
          <w:ilvl w:val="0"/>
          <w:numId w:val="3"/>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самостійне опрацювання першоджерел;</w:t>
      </w:r>
      <w:r w:rsidDel="00000000" w:rsidR="00000000" w:rsidRPr="00000000">
        <w:rPr>
          <w:rtl w:val="0"/>
        </w:rPr>
      </w:r>
    </w:p>
    <w:p w:rsidR="00000000" w:rsidDel="00000000" w:rsidP="00000000" w:rsidRDefault="00000000" w:rsidRPr="00000000" w14:paraId="0000029B">
      <w:pPr>
        <w:numPr>
          <w:ilvl w:val="0"/>
          <w:numId w:val="3"/>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використання платформи LIKAR_NMU, Classroom тощо.</w:t>
      </w:r>
      <w:r w:rsidDel="00000000" w:rsidR="00000000" w:rsidRPr="00000000">
        <w:rPr>
          <w:rtl w:val="0"/>
        </w:rPr>
      </w:r>
    </w:p>
    <w:p w:rsidR="00000000" w:rsidDel="00000000" w:rsidP="00000000" w:rsidRDefault="00000000" w:rsidRPr="00000000" w14:paraId="0000029C">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tl w:val="0"/>
        </w:rPr>
      </w:r>
    </w:p>
    <w:p w:rsidR="00000000" w:rsidDel="00000000" w:rsidP="00000000" w:rsidRDefault="00000000" w:rsidRPr="00000000" w14:paraId="0000029D">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МЕТОДИ ФОРМИ КОНТРОЛЮ, РОЗПОДІЛ БАЛІВ, ЯКІ ОТРИМУЮТЬ СТУДЕНТИ</w:t>
      </w:r>
    </w:p>
    <w:p w:rsidR="00000000" w:rsidDel="00000000" w:rsidP="00000000" w:rsidRDefault="00000000" w:rsidRPr="00000000" w14:paraId="0000029E">
      <w:pPr>
        <w:spacing w:after="0" w:line="360" w:lineRule="auto"/>
        <w:ind w:firstLine="720"/>
        <w:jc w:val="both"/>
        <w:rPr>
          <w:rFonts w:ascii="Times New Roman" w:cs="Times New Roman" w:eastAsia="Times New Roman" w:hAnsi="Times New Roman"/>
          <w:sz w:val="28"/>
          <w:szCs w:val="28"/>
        </w:rPr>
      </w:pPr>
      <w:bookmarkStart w:colFirst="0" w:colLast="0" w:name="_heading=h.dxg3f6no4f88" w:id="3"/>
      <w:bookmarkEnd w:id="3"/>
      <w:r w:rsidDel="00000000" w:rsidR="00000000" w:rsidRPr="00000000">
        <w:rPr>
          <w:rFonts w:ascii="Times New Roman" w:cs="Times New Roman" w:eastAsia="Times New Roman" w:hAnsi="Times New Roman"/>
          <w:i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9F">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A0">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A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Поточний контроль</w:t>
      </w: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2A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i w:val="1"/>
          <w:color w:val="000000"/>
          <w:sz w:val="28"/>
          <w:szCs w:val="28"/>
          <w:rtl w:val="0"/>
        </w:rPr>
        <w:t xml:space="preserve">денної та вечірньої </w:t>
      </w:r>
      <w:r w:rsidDel="00000000" w:rsidR="00000000" w:rsidRPr="00000000">
        <w:rPr>
          <w:rFonts w:ascii="Times New Roman" w:cs="Times New Roman" w:eastAsia="Times New Roman" w:hAnsi="Times New Roman"/>
          <w:color w:val="000000"/>
          <w:sz w:val="28"/>
          <w:szCs w:val="28"/>
          <w:rtl w:val="0"/>
        </w:rPr>
        <w:t xml:space="preserve">форм навчання складають бали, які вони накопичили під час всіх аудиторних занять. Пропущений матеріал з практичних занять студент опрацьовує самостійно без врахування балів.</w:t>
      </w:r>
    </w:p>
    <w:p w:rsidR="00000000" w:rsidDel="00000000" w:rsidP="00000000" w:rsidRDefault="00000000" w:rsidRPr="00000000" w14:paraId="000002A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Критеріями оцінювання знань</w:t>
      </w:r>
      <w:r w:rsidDel="00000000" w:rsidR="00000000" w:rsidRPr="00000000">
        <w:rPr>
          <w:rFonts w:ascii="Times New Roman" w:cs="Times New Roman" w:eastAsia="Times New Roman" w:hAnsi="Times New Roman"/>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2A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Форми оцінювання</w:t>
      </w:r>
      <w:r w:rsidDel="00000000" w:rsidR="00000000" w:rsidRPr="00000000">
        <w:rPr>
          <w:rFonts w:ascii="Times New Roman" w:cs="Times New Roman" w:eastAsia="Times New Roman" w:hAnsi="Times New Roman"/>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A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rFonts w:ascii="Times New Roman" w:cs="Times New Roman" w:eastAsia="Times New Roman" w:hAnsi="Times New Roman"/>
          <w:b w:val="1"/>
          <w:color w:val="000000"/>
          <w:sz w:val="28"/>
          <w:szCs w:val="28"/>
          <w:rtl w:val="0"/>
        </w:rPr>
        <w:t xml:space="preserve">видів діяльності:</w:t>
      </w:r>
      <w:r w:rsidDel="00000000" w:rsidR="00000000" w:rsidRPr="00000000">
        <w:rPr>
          <w:rFonts w:ascii="Times New Roman" w:cs="Times New Roman" w:eastAsia="Times New Roman" w:hAnsi="Times New Roman"/>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презентації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2A6">
      <w:pPr>
        <w:spacing w:after="0" w:line="360" w:lineRule="auto"/>
        <w:ind w:left="40" w:firstLine="8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Формою підсумкового контролю успішності навчання з дисципліни  є </w:t>
      </w:r>
      <w:r w:rsidDel="00000000" w:rsidR="00000000" w:rsidRPr="00000000">
        <w:rPr>
          <w:rFonts w:ascii="Times New Roman" w:cs="Times New Roman" w:eastAsia="Times New Roman" w:hAnsi="Times New Roman"/>
          <w:b w:val="1"/>
          <w:sz w:val="28"/>
          <w:szCs w:val="28"/>
          <w:rtl w:val="0"/>
        </w:rPr>
        <w:t xml:space="preserve">диференційований залік</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A7">
      <w:pPr>
        <w:spacing w:after="0" w:line="360" w:lineRule="auto"/>
        <w:ind w:left="40" w:firstLine="8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Диференційований залік з дисципліни – це форма підсумкового контролю, що полягає в оцінці засвоєння студентами навчального матеріалу виключно на підставі результатів поточного навчання відповідно програми з дисципліни і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A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і кількістю балів за виконання самостійної роботи та виконання індивідуального завдання. </w:t>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«Методологія та організація наукових та доказових досліджень в клінічній психології».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2AA">
      <w:pPr>
        <w:spacing w:after="0"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w:t>
      </w:r>
      <w:r w:rsidDel="00000000" w:rsidR="00000000" w:rsidRPr="00000000">
        <w:rPr>
          <w:rFonts w:ascii="Times New Roman" w:cs="Times New Roman" w:eastAsia="Times New Roman" w:hAnsi="Times New Roman"/>
          <w:b w:val="1"/>
          <w:i w:val="1"/>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 дисципліни за поточну навчальну діяльність і виконання індивідуального завдання у кожному модулі – 200 балів. На підсумковий </w:t>
      </w:r>
      <w:r w:rsidDel="00000000" w:rsidR="00000000" w:rsidRPr="00000000">
        <w:rPr>
          <w:rFonts w:ascii="Times New Roman" w:cs="Times New Roman" w:eastAsia="Times New Roman" w:hAnsi="Times New Roman"/>
          <w:sz w:val="28"/>
          <w:szCs w:val="28"/>
          <w:rtl w:val="0"/>
        </w:rPr>
        <w:t xml:space="preserve">бал за поточне навчання </w:t>
      </w:r>
      <w:r w:rsidDel="00000000" w:rsidR="00000000" w:rsidRPr="00000000">
        <w:rPr>
          <w:rFonts w:ascii="Times New Roman" w:cs="Times New Roman" w:eastAsia="Times New Roman" w:hAnsi="Times New Roman"/>
          <w:color w:val="000000"/>
          <w:sz w:val="28"/>
          <w:szCs w:val="28"/>
          <w:rtl w:val="0"/>
        </w:rPr>
        <w:t xml:space="preserve">за основу береться середнє арифметичне загальних поточних балів за модулі.</w:t>
      </w:r>
    </w:p>
    <w:p w:rsidR="00000000" w:rsidDel="00000000" w:rsidP="00000000" w:rsidRDefault="00000000" w:rsidRPr="00000000" w14:paraId="000002A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AC">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color w:val="000000"/>
          <w:sz w:val="28"/>
          <w:szCs w:val="28"/>
          <w:rtl w:val="0"/>
        </w:rPr>
        <w:t xml:space="preserve">оцінку з кожної теми</w:t>
      </w:r>
      <w:r w:rsidDel="00000000" w:rsidR="00000000" w:rsidRPr="00000000">
        <w:rPr>
          <w:rFonts w:ascii="Times New Roman" w:cs="Times New Roman" w:eastAsia="Times New Roman" w:hAnsi="Times New Roman"/>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2AD">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9"/>
        <w:tblW w:w="934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7"/>
        <w:gridCol w:w="1363"/>
        <w:gridCol w:w="1276"/>
        <w:gridCol w:w="709"/>
        <w:gridCol w:w="710"/>
        <w:gridCol w:w="707"/>
        <w:gridCol w:w="709"/>
        <w:gridCol w:w="1137"/>
        <w:gridCol w:w="1266"/>
        <w:tblGridChange w:id="0">
          <w:tblGrid>
            <w:gridCol w:w="1467"/>
            <w:gridCol w:w="1363"/>
            <w:gridCol w:w="1276"/>
            <w:gridCol w:w="709"/>
            <w:gridCol w:w="710"/>
            <w:gridCol w:w="707"/>
            <w:gridCol w:w="709"/>
            <w:gridCol w:w="1137"/>
            <w:gridCol w:w="1266"/>
          </w:tblGrid>
        </w:tblGridChange>
      </w:tblGrid>
      <w:tr>
        <w:trPr>
          <w:cantSplit w:val="0"/>
          <w:trHeight w:val="484" w:hRule="atLeast"/>
          <w:tblHeader w:val="0"/>
        </w:trPr>
        <w:tc>
          <w:tcPr>
            <w:vMerge w:val="restart"/>
            <w:tcMar>
              <w:top w:w="0.0" w:type="dxa"/>
              <w:left w:w="115.0" w:type="dxa"/>
              <w:bottom w:w="0.0" w:type="dxa"/>
              <w:right w:w="115.0" w:type="dxa"/>
            </w:tcMar>
            <w:vAlign w:val="center"/>
          </w:tcPr>
          <w:p w:rsidR="00000000" w:rsidDel="00000000" w:rsidP="00000000" w:rsidRDefault="00000000" w:rsidRPr="00000000" w14:paraId="000002AE">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r w:rsidDel="00000000" w:rsidR="00000000" w:rsidRPr="00000000">
              <w:rPr>
                <w:rtl w:val="0"/>
              </w:rPr>
            </w:r>
          </w:p>
        </w:tc>
        <w:tc>
          <w:tcPr>
            <w:vMerge w:val="restart"/>
            <w:tcMar>
              <w:top w:w="0.0" w:type="dxa"/>
              <w:left w:w="115.0" w:type="dxa"/>
              <w:bottom w:w="0.0" w:type="dxa"/>
              <w:right w:w="115.0" w:type="dxa"/>
            </w:tcMar>
            <w:vAlign w:val="center"/>
          </w:tcPr>
          <w:p w:rsidR="00000000" w:rsidDel="00000000" w:rsidP="00000000" w:rsidRDefault="00000000" w:rsidRPr="00000000" w14:paraId="000002AF">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r w:rsidDel="00000000" w:rsidR="00000000" w:rsidRPr="00000000">
              <w:rPr>
                <w:rtl w:val="0"/>
              </w:rPr>
            </w:r>
          </w:p>
        </w:tc>
        <w:tc>
          <w:tcPr>
            <w:vMerge w:val="restart"/>
            <w:tcMar>
              <w:top w:w="0.0" w:type="dxa"/>
              <w:left w:w="115.0" w:type="dxa"/>
              <w:bottom w:w="0.0" w:type="dxa"/>
              <w:right w:w="115.0" w:type="dxa"/>
            </w:tcMar>
            <w:vAlign w:val="center"/>
          </w:tcPr>
          <w:p w:rsidR="00000000" w:rsidDel="00000000" w:rsidP="00000000" w:rsidRDefault="00000000" w:rsidRPr="00000000" w14:paraId="000002B0">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r w:rsidDel="00000000" w:rsidR="00000000" w:rsidRPr="00000000">
              <w:rPr>
                <w:rtl w:val="0"/>
              </w:rPr>
            </w:r>
          </w:p>
        </w:tc>
        <w:tc>
          <w:tcPr>
            <w:gridSpan w:val="5"/>
            <w:tcMar>
              <w:top w:w="0.0" w:type="dxa"/>
              <w:left w:w="115.0" w:type="dxa"/>
              <w:bottom w:w="0.0" w:type="dxa"/>
              <w:right w:w="115.0" w:type="dxa"/>
            </w:tcMar>
            <w:vAlign w:val="center"/>
          </w:tcPr>
          <w:p w:rsidR="00000000" w:rsidDel="00000000" w:rsidP="00000000" w:rsidRDefault="00000000" w:rsidRPr="00000000" w14:paraId="000002B1">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r w:rsidDel="00000000" w:rsidR="00000000" w:rsidRPr="00000000">
              <w:rPr>
                <w:rtl w:val="0"/>
              </w:rPr>
            </w:r>
          </w:p>
        </w:tc>
        <w:tc>
          <w:tcPr>
            <w:vMerge w:val="restart"/>
            <w:tcMar>
              <w:top w:w="0.0" w:type="dxa"/>
              <w:left w:w="115.0" w:type="dxa"/>
              <w:bottom w:w="0.0" w:type="dxa"/>
              <w:right w:w="115.0" w:type="dxa"/>
            </w:tcMar>
          </w:tcPr>
          <w:p w:rsidR="00000000" w:rsidDel="00000000" w:rsidP="00000000" w:rsidRDefault="00000000" w:rsidRPr="00000000" w14:paraId="000002B6">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Мінімальний бал з дисципліни</w:t>
            </w:r>
            <w:r w:rsidDel="00000000" w:rsidR="00000000" w:rsidRPr="00000000">
              <w:rPr>
                <w:rtl w:val="0"/>
              </w:rPr>
            </w:r>
          </w:p>
        </w:tc>
      </w:tr>
      <w:tr>
        <w:trPr>
          <w:cantSplit w:val="0"/>
          <w:trHeight w:val="401" w:hRule="atLeast"/>
          <w:tblHeader w:val="0"/>
        </w:trPr>
        <w:tc>
          <w:tcPr>
            <w:vMerge w:val="continue"/>
            <w:tcMar>
              <w:top w:w="0.0" w:type="dxa"/>
              <w:left w:w="115.0" w:type="dxa"/>
              <w:bottom w:w="0.0" w:type="dxa"/>
              <w:right w:w="115.0" w:type="dxa"/>
            </w:tcMa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Mar>
              <w:top w:w="0.0" w:type="dxa"/>
              <w:left w:w="115.0" w:type="dxa"/>
              <w:bottom w:w="0.0" w:type="dxa"/>
              <w:right w:w="115.0" w:type="dxa"/>
            </w:tcMar>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Mar>
              <w:top w:w="0.0" w:type="dxa"/>
              <w:left w:w="115.0" w:type="dxa"/>
              <w:bottom w:w="0.0" w:type="dxa"/>
              <w:right w:w="115.0" w:type="dxa"/>
            </w:tcMar>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Mar>
              <w:top w:w="0.0" w:type="dxa"/>
              <w:left w:w="115.0" w:type="dxa"/>
              <w:bottom w:w="0.0" w:type="dxa"/>
              <w:right w:w="115.0" w:type="dxa"/>
            </w:tcMar>
            <w:vAlign w:val="center"/>
          </w:tcPr>
          <w:p w:rsidR="00000000" w:rsidDel="00000000" w:rsidP="00000000" w:rsidRDefault="00000000" w:rsidRPr="00000000" w14:paraId="000002BA">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r w:rsidDel="00000000" w:rsidR="00000000" w:rsidRPr="00000000">
              <w:rPr>
                <w:rtl w:val="0"/>
              </w:rPr>
            </w:r>
          </w:p>
        </w:tc>
        <w:tc>
          <w:tcPr>
            <w:vMerge w:val="restart"/>
            <w:tcMar>
              <w:top w:w="0.0" w:type="dxa"/>
              <w:left w:w="115.0" w:type="dxa"/>
              <w:bottom w:w="0.0" w:type="dxa"/>
              <w:right w:w="115.0" w:type="dxa"/>
            </w:tcMar>
            <w:vAlign w:val="center"/>
          </w:tcPr>
          <w:p w:rsidR="00000000" w:rsidDel="00000000" w:rsidP="00000000" w:rsidRDefault="00000000" w:rsidRPr="00000000" w14:paraId="000002BE">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r w:rsidDel="00000000" w:rsidR="00000000" w:rsidRPr="00000000">
              <w:rPr>
                <w:rtl w:val="0"/>
              </w:rPr>
            </w:r>
          </w:p>
        </w:tc>
        <w:tc>
          <w:tcPr>
            <w:vMerge w:val="continue"/>
            <w:tcMar>
              <w:top w:w="0.0" w:type="dxa"/>
              <w:left w:w="115.0" w:type="dxa"/>
              <w:bottom w:w="0.0" w:type="dxa"/>
              <w:right w:w="115.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701" w:hRule="atLeast"/>
          <w:tblHeader w:val="0"/>
        </w:trPr>
        <w:tc>
          <w:tcPr>
            <w:vMerge w:val="continue"/>
            <w:tcMar>
              <w:top w:w="0.0" w:type="dxa"/>
              <w:left w:w="115.0" w:type="dxa"/>
              <w:bottom w:w="0.0" w:type="dxa"/>
              <w:right w:w="115.0" w:type="dxa"/>
            </w:tcMa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Mar>
              <w:top w:w="0.0" w:type="dxa"/>
              <w:left w:w="115.0" w:type="dxa"/>
              <w:bottom w:w="0.0" w:type="dxa"/>
              <w:right w:w="115.0" w:type="dxa"/>
            </w:tcMar>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Mar>
              <w:top w:w="0.0" w:type="dxa"/>
              <w:left w:w="115.0" w:type="dxa"/>
              <w:bottom w:w="0.0" w:type="dxa"/>
              <w:right w:w="115.0" w:type="dxa"/>
            </w:tcMar>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C3">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C4">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C5">
            <w:pPr>
              <w:spacing w:after="0" w:line="240" w:lineRule="auto"/>
              <w:ind w:left="-2" w:hanging="2"/>
              <w:jc w:val="center"/>
              <w:rPr>
                <w:rFonts w:ascii="Times New Roman" w:cs="Times New Roman" w:eastAsia="Times New Roman" w:hAnsi="Times New Roman"/>
                <w:sz w:val="28"/>
                <w:szCs w:val="28"/>
              </w:rPr>
            </w:pPr>
            <w:bookmarkStart w:colFirst="0" w:colLast="0" w:name="_heading=h.pv4vupnl5qpk" w:id="4"/>
            <w:bookmarkEnd w:id="4"/>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C6">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vMerge w:val="continue"/>
            <w:tcMar>
              <w:top w:w="0.0" w:type="dxa"/>
              <w:left w:w="115.0" w:type="dxa"/>
              <w:bottom w:w="0.0" w:type="dxa"/>
              <w:right w:w="115.0" w:type="dxa"/>
            </w:tcMar>
            <w:vAlign w:val="cente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Mar>
              <w:top w:w="0.0" w:type="dxa"/>
              <w:left w:w="115.0" w:type="dxa"/>
              <w:bottom w:w="0.0" w:type="dxa"/>
              <w:right w:w="115.0" w:type="dxa"/>
            </w:tcM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848" w:hRule="atLeast"/>
          <w:tblHeader w:val="0"/>
        </w:trPr>
        <w:tc>
          <w:tcPr>
            <w:tcMar>
              <w:top w:w="0.0" w:type="dxa"/>
              <w:left w:w="115.0" w:type="dxa"/>
              <w:bottom w:w="0.0" w:type="dxa"/>
              <w:right w:w="115.0" w:type="dxa"/>
            </w:tcMar>
          </w:tcPr>
          <w:p w:rsidR="00000000" w:rsidDel="00000000" w:rsidP="00000000" w:rsidRDefault="00000000" w:rsidRPr="00000000" w14:paraId="000002C9">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Модуль 1 </w:t>
            </w:r>
            <w:r w:rsidDel="00000000" w:rsidR="00000000" w:rsidRPr="00000000">
              <w:rPr>
                <w:rtl w:val="0"/>
              </w:rPr>
            </w:r>
          </w:p>
          <w:p w:rsidR="00000000" w:rsidDel="00000000" w:rsidP="00000000" w:rsidRDefault="00000000" w:rsidRPr="00000000" w14:paraId="000002CA">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120\4.0</w:t>
            </w: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2CB">
            <w:pPr>
              <w:spacing w:after="0" w:before="24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15</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CD">
            <w:pPr>
              <w:spacing w:after="0" w:line="240" w:lineRule="auto"/>
              <w:ind w:left="-31"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CE">
            <w:pPr>
              <w:spacing w:after="0" w:line="240" w:lineRule="auto"/>
              <w:ind w:left="-31"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CF">
            <w:pPr>
              <w:spacing w:after="0" w:line="240" w:lineRule="auto"/>
              <w:ind w:left="-31"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0</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2D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111</w:t>
            </w:r>
            <w:r w:rsidDel="00000000" w:rsidR="00000000" w:rsidRPr="00000000">
              <w:rPr>
                <w:rtl w:val="0"/>
              </w:rPr>
            </w:r>
          </w:p>
        </w:tc>
      </w:tr>
    </w:tbl>
    <w:p w:rsidR="00000000" w:rsidDel="00000000" w:rsidP="00000000" w:rsidRDefault="00000000" w:rsidRPr="00000000" w14:paraId="000002D3">
      <w:pPr>
        <w:spacing w:after="0"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4">
      <w:pP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(вечірня форма навчання)</w:t>
      </w:r>
    </w:p>
    <w:tbl>
      <w:tblPr>
        <w:tblStyle w:val="Table10"/>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1092"/>
        <w:gridCol w:w="1110"/>
        <w:gridCol w:w="780"/>
        <w:gridCol w:w="855"/>
        <w:gridCol w:w="900"/>
        <w:gridCol w:w="933"/>
        <w:gridCol w:w="1276"/>
        <w:gridCol w:w="992"/>
        <w:tblGridChange w:id="0">
          <w:tblGrid>
            <w:gridCol w:w="1413"/>
            <w:gridCol w:w="1092"/>
            <w:gridCol w:w="1110"/>
            <w:gridCol w:w="780"/>
            <w:gridCol w:w="855"/>
            <w:gridCol w:w="900"/>
            <w:gridCol w:w="933"/>
            <w:gridCol w:w="1276"/>
            <w:gridCol w:w="992"/>
          </w:tblGrid>
        </w:tblGridChange>
      </w:tblGrid>
      <w:tr>
        <w:trPr>
          <w:cantSplit w:val="0"/>
          <w:trHeight w:val="484" w:hRule="atLeast"/>
          <w:tblHeader w:val="0"/>
        </w:trPr>
        <w:tc>
          <w:tcPr>
            <w:vMerge w:val="restart"/>
            <w:vAlign w:val="center"/>
          </w:tcPr>
          <w:p w:rsidR="00000000" w:rsidDel="00000000" w:rsidP="00000000" w:rsidRDefault="00000000" w:rsidRPr="00000000" w14:paraId="000002D5">
            <w:pPr>
              <w:widowControl w:val="0"/>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D6">
            <w:pPr>
              <w:widowControl w:val="0"/>
              <w:ind w:right="35"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D7">
            <w:pPr>
              <w:widowControl w:val="0"/>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D8">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DD">
            <w:pPr>
              <w:widowControl w:val="0"/>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E1">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E5">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2EA">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vAlign w:val="center"/>
          </w:tcPr>
          <w:p w:rsidR="00000000" w:rsidDel="00000000" w:rsidP="00000000" w:rsidRDefault="00000000" w:rsidRPr="00000000" w14:paraId="000002EB">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vAlign w:val="center"/>
          </w:tcPr>
          <w:p w:rsidR="00000000" w:rsidDel="00000000" w:rsidP="00000000" w:rsidRDefault="00000000" w:rsidRPr="00000000" w14:paraId="000002EC">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vAlign w:val="center"/>
          </w:tcPr>
          <w:p w:rsidR="00000000" w:rsidDel="00000000" w:rsidP="00000000" w:rsidRDefault="00000000" w:rsidRPr="00000000" w14:paraId="000002ED">
            <w:pPr>
              <w:widowControl w:val="0"/>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vMerge w:val="continue"/>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2F0">
            <w:pPr>
              <w:widowControl w:val="0"/>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1/120/4,0</w:t>
            </w:r>
          </w:p>
        </w:tc>
        <w:tc>
          <w:tcPr/>
          <w:p w:rsidR="00000000" w:rsidDel="00000000" w:rsidP="00000000" w:rsidRDefault="00000000" w:rsidRPr="00000000" w14:paraId="000002F1">
            <w:pPr>
              <w:widowControl w:val="0"/>
              <w:spacing w:after="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2F2">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0" w:val="nil"/>
              <w:bottom w:color="000000" w:space="0" w:sz="4" w:val="single"/>
            </w:tcBorders>
            <w:vAlign w:val="center"/>
          </w:tcPr>
          <w:p w:rsidR="00000000" w:rsidDel="00000000" w:rsidP="00000000" w:rsidRDefault="00000000" w:rsidRPr="00000000" w14:paraId="000002F3">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vAlign w:val="center"/>
          </w:tcPr>
          <w:p w:rsidR="00000000" w:rsidDel="00000000" w:rsidP="00000000" w:rsidRDefault="00000000" w:rsidRPr="00000000" w14:paraId="000002F4">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vAlign w:val="center"/>
          </w:tcPr>
          <w:p w:rsidR="00000000" w:rsidDel="00000000" w:rsidP="00000000" w:rsidRDefault="00000000" w:rsidRPr="00000000" w14:paraId="000002F5">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vAlign w:val="center"/>
          </w:tcPr>
          <w:p w:rsidR="00000000" w:rsidDel="00000000" w:rsidP="00000000" w:rsidRDefault="00000000" w:rsidRPr="00000000" w14:paraId="000002F6">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2F7">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vAlign w:val="center"/>
          </w:tcPr>
          <w:p w:rsidR="00000000" w:rsidDel="00000000" w:rsidP="00000000" w:rsidRDefault="00000000" w:rsidRPr="00000000" w14:paraId="000002F8">
            <w:pPr>
              <w:widowControl w:val="0"/>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r>
    </w:tbl>
    <w:p w:rsidR="00000000" w:rsidDel="00000000" w:rsidP="00000000" w:rsidRDefault="00000000" w:rsidRPr="00000000" w14:paraId="000002F9">
      <w:pPr>
        <w:widowControl w:val="0"/>
        <w:spacing w:line="360" w:lineRule="auto"/>
        <w:ind w:firstLine="85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FA">
      <w:pPr>
        <w:widowControl w:val="0"/>
        <w:spacing w:line="360" w:lineRule="auto"/>
        <w:ind w:firstLine="8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одного модуля в балах має бути однаковою. </w:t>
      </w:r>
    </w:p>
    <w:p w:rsidR="00000000" w:rsidDel="00000000" w:rsidP="00000000" w:rsidRDefault="00000000" w:rsidRPr="00000000" w14:paraId="000002FB">
      <w:pPr>
        <w:spacing w:after="0" w:line="360" w:lineRule="auto"/>
        <w:ind w:left="40" w:firstLine="66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студентів (доповідь, презентація опрацьованого першоджерела тощо), яка передбачена темою. </w:t>
      </w:r>
      <w:r w:rsidDel="00000000" w:rsidR="00000000" w:rsidRPr="00000000">
        <w:rPr>
          <w:rFonts w:ascii="Times New Roman" w:cs="Times New Roman" w:eastAsia="Times New Roman" w:hAnsi="Times New Roman"/>
          <w:sz w:val="28"/>
          <w:szCs w:val="28"/>
          <w:rtl w:val="0"/>
        </w:rPr>
        <w:t xml:space="preserve">Самостійну роботу студентів оцінюють під час поточного контролю на практичному занятті.</w:t>
      </w:r>
    </w:p>
    <w:p w:rsidR="00000000" w:rsidDel="00000000" w:rsidP="00000000" w:rsidRDefault="00000000" w:rsidRPr="00000000" w14:paraId="000002F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F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ЗАГАЛЬНЕ ОЦІНЮВАННЯ ДИСЦИПЛІНИ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(денна форма навчання)</w:t>
      </w:r>
      <w:r w:rsidDel="00000000" w:rsidR="00000000" w:rsidRPr="00000000">
        <w:rPr>
          <w:rtl w:val="0"/>
        </w:rPr>
      </w:r>
    </w:p>
    <w:tbl>
      <w:tblPr>
        <w:tblStyle w:val="Table11"/>
        <w:tblW w:w="9356.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Поточна успішність</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02">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 практичних занять – 15;   </w:t>
            </w:r>
          </w:p>
          <w:p w:rsidR="00000000" w:rsidDel="00000000" w:rsidP="00000000" w:rsidRDefault="00000000" w:rsidRPr="00000000" w14:paraId="00000303">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 тема – 12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05">
            <w:pPr>
              <w:tabs>
                <w:tab w:val="left" w:leader="none" w:pos="13892"/>
              </w:tabs>
              <w:spacing w:after="0" w:line="360"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6">
            <w:pPr>
              <w:tabs>
                <w:tab w:val="left" w:leader="none" w:pos="13892"/>
              </w:tabs>
              <w:spacing w:after="0" w:line="36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Диф. залік</w:t>
            </w:r>
            <w:r w:rsidDel="00000000" w:rsidR="00000000" w:rsidRPr="00000000">
              <w:rPr>
                <w:rFonts w:ascii="Times New Roman" w:cs="Times New Roman" w:eastAsia="Times New Roman" w:hAnsi="Times New Roman"/>
                <w:b w:val="1"/>
                <w:sz w:val="28"/>
                <w:szCs w:val="28"/>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Самостійна робота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30D">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Сума балів з дисципліни для студентів денної та вечірньої форм навчання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30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ЗАГАЛЬНЕ ОЦІНЮВАННЯ ДИСЦИПЛІНИ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(вечірня форма навчання)</w:t>
      </w:r>
      <w:r w:rsidDel="00000000" w:rsidR="00000000" w:rsidRPr="00000000">
        <w:rPr>
          <w:rtl w:val="0"/>
        </w:rPr>
      </w:r>
    </w:p>
    <w:tbl>
      <w:tblPr>
        <w:tblStyle w:val="Table12"/>
        <w:tblW w:w="9356.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Поточна успішність</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13">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 практичних занять – 9;   </w:t>
            </w:r>
          </w:p>
          <w:p w:rsidR="00000000" w:rsidDel="00000000" w:rsidP="00000000" w:rsidRDefault="00000000" w:rsidRPr="00000000" w14:paraId="00000314">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 тема – 20 бали) </w:t>
            </w:r>
            <w:r w:rsidDel="00000000" w:rsidR="00000000" w:rsidRPr="00000000">
              <w:rPr>
                <w:rtl w:val="0"/>
              </w:rPr>
            </w:r>
          </w:p>
          <w:p w:rsidR="00000000" w:rsidDel="00000000" w:rsidP="00000000" w:rsidRDefault="00000000" w:rsidRPr="00000000" w14:paraId="00000315">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17">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8">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9">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Диф. залік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Самостійна робота</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tabs>
                <w:tab w:val="left" w:leader="none" w:pos="13892"/>
              </w:tabs>
              <w:spacing w:after="0" w:line="36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tabs>
                <w:tab w:val="left" w:leader="none" w:pos="13892"/>
              </w:tabs>
              <w:spacing w:after="0" w:line="36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tabs>
                <w:tab w:val="left" w:leader="none" w:pos="13892"/>
              </w:tabs>
              <w:spacing w:after="0" w:line="36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20">
      <w:pPr>
        <w:spacing w:after="0" w:line="360" w:lineRule="auto"/>
        <w:ind w:firstLine="720"/>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i w:val="1"/>
          <w:sz w:val="28"/>
          <w:szCs w:val="28"/>
          <w:rtl w:val="0"/>
        </w:rPr>
        <w:t xml:space="preserve">заочної форми навчання</w:t>
      </w:r>
      <w:r w:rsidDel="00000000" w:rsidR="00000000" w:rsidRPr="00000000">
        <w:rPr>
          <w:rFonts w:ascii="Times New Roman" w:cs="Times New Roman" w:eastAsia="Times New Roman" w:hAnsi="Times New Roman"/>
          <w:sz w:val="28"/>
          <w:szCs w:val="28"/>
          <w:rtl w:val="0"/>
        </w:rPr>
        <w:t xml:space="preserve"> складають бали, які вони накопичили під час аудиторних занять</w:t>
      </w:r>
      <w:r w:rsidDel="00000000" w:rsidR="00000000" w:rsidRPr="00000000">
        <w:rPr>
          <w:rFonts w:ascii="Times New Roman" w:cs="Times New Roman" w:eastAsia="Times New Roman" w:hAnsi="Times New Roman"/>
          <w:color w:val="ff0000"/>
          <w:sz w:val="28"/>
          <w:szCs w:val="28"/>
          <w:rtl w:val="0"/>
        </w:rPr>
        <w:t xml:space="preserve">. </w:t>
      </w:r>
    </w:p>
    <w:p w:rsidR="00000000" w:rsidDel="00000000" w:rsidP="00000000" w:rsidRDefault="00000000" w:rsidRPr="00000000" w14:paraId="00000321">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(заочна форма навчання)</w:t>
      </w:r>
      <w:r w:rsidDel="00000000" w:rsidR="00000000" w:rsidRPr="00000000">
        <w:rPr>
          <w:rtl w:val="0"/>
        </w:rPr>
      </w:r>
    </w:p>
    <w:tbl>
      <w:tblPr>
        <w:tblStyle w:val="Table13"/>
        <w:tblW w:w="94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1230"/>
        <w:gridCol w:w="1110"/>
        <w:gridCol w:w="780"/>
        <w:gridCol w:w="855"/>
        <w:gridCol w:w="900"/>
        <w:gridCol w:w="1050"/>
        <w:gridCol w:w="1245"/>
        <w:gridCol w:w="1050"/>
        <w:tblGridChange w:id="0">
          <w:tblGrid>
            <w:gridCol w:w="1275"/>
            <w:gridCol w:w="1230"/>
            <w:gridCol w:w="1110"/>
            <w:gridCol w:w="780"/>
            <w:gridCol w:w="855"/>
            <w:gridCol w:w="900"/>
            <w:gridCol w:w="1050"/>
            <w:gridCol w:w="1245"/>
            <w:gridCol w:w="1050"/>
          </w:tblGrid>
        </w:tblGridChange>
      </w:tblGrid>
      <w:tr>
        <w:trPr>
          <w:cantSplit w:val="0"/>
          <w:trHeight w:val="484" w:hRule="atLeast"/>
          <w:tblHeader w:val="0"/>
        </w:trPr>
        <w:tc>
          <w:tcPr>
            <w:vMerge w:val="restart"/>
            <w:vAlign w:val="center"/>
          </w:tcPr>
          <w:p w:rsidR="00000000" w:rsidDel="00000000" w:rsidP="00000000" w:rsidRDefault="00000000" w:rsidRPr="00000000" w14:paraId="00000322">
            <w:pPr>
              <w:widowControl w:val="0"/>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23">
            <w:pPr>
              <w:widowControl w:val="0"/>
              <w:spacing w:after="0" w:line="240" w:lineRule="auto"/>
              <w:ind w:right="35"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24">
            <w:pPr>
              <w:widowControl w:val="0"/>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25">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2A">
            <w:pPr>
              <w:widowControl w:val="0"/>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2E">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32">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337">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vAlign w:val="center"/>
          </w:tcPr>
          <w:p w:rsidR="00000000" w:rsidDel="00000000" w:rsidP="00000000" w:rsidRDefault="00000000" w:rsidRPr="00000000" w14:paraId="00000338">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vAlign w:val="center"/>
          </w:tcPr>
          <w:p w:rsidR="00000000" w:rsidDel="00000000" w:rsidP="00000000" w:rsidRDefault="00000000" w:rsidRPr="00000000" w14:paraId="00000339">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vAlign w:val="center"/>
          </w:tcPr>
          <w:p w:rsidR="00000000" w:rsidDel="00000000" w:rsidP="00000000" w:rsidRDefault="00000000" w:rsidRPr="00000000" w14:paraId="0000033A">
            <w:pPr>
              <w:widowControl w:val="0"/>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vMerge w:val="continue"/>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33D">
            <w:pPr>
              <w:widowControl w:val="0"/>
              <w:spacing w:after="0" w:line="240" w:lineRule="auto"/>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1 120/4,0</w:t>
            </w:r>
          </w:p>
        </w:tc>
        <w:tc>
          <w:tcPr/>
          <w:p w:rsidR="00000000" w:rsidDel="00000000" w:rsidP="00000000" w:rsidRDefault="00000000" w:rsidRPr="00000000" w14:paraId="0000033E">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F">
            <w:pPr>
              <w:widowControl w:val="0"/>
              <w:spacing w:after="24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40">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0" w:val="nil"/>
              <w:bottom w:color="000000" w:space="0" w:sz="4" w:val="single"/>
            </w:tcBorders>
            <w:vAlign w:val="center"/>
          </w:tcPr>
          <w:p w:rsidR="00000000" w:rsidDel="00000000" w:rsidP="00000000" w:rsidRDefault="00000000" w:rsidRPr="00000000" w14:paraId="00000341">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vAlign w:val="center"/>
          </w:tcPr>
          <w:p w:rsidR="00000000" w:rsidDel="00000000" w:rsidP="00000000" w:rsidRDefault="00000000" w:rsidRPr="00000000" w14:paraId="00000342">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Align w:val="center"/>
          </w:tcPr>
          <w:p w:rsidR="00000000" w:rsidDel="00000000" w:rsidP="00000000" w:rsidRDefault="00000000" w:rsidRPr="00000000" w14:paraId="00000343">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vAlign w:val="center"/>
          </w:tcPr>
          <w:p w:rsidR="00000000" w:rsidDel="00000000" w:rsidP="00000000" w:rsidRDefault="00000000" w:rsidRPr="00000000" w14:paraId="00000344">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45">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Align w:val="center"/>
          </w:tcPr>
          <w:p w:rsidR="00000000" w:rsidDel="00000000" w:rsidP="00000000" w:rsidRDefault="00000000" w:rsidRPr="00000000" w14:paraId="00000346">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r>
    </w:tbl>
    <w:p w:rsidR="00000000" w:rsidDel="00000000" w:rsidP="00000000" w:rsidRDefault="00000000" w:rsidRPr="00000000" w14:paraId="00000347">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Контрольна робота ‒ обов’язковий елемент для студентів </w:t>
      </w:r>
      <w:r w:rsidDel="00000000" w:rsidR="00000000" w:rsidRPr="00000000">
        <w:rPr>
          <w:rFonts w:ascii="Times New Roman" w:cs="Times New Roman" w:eastAsia="Times New Roman" w:hAnsi="Times New Roman"/>
          <w:b w:val="1"/>
          <w:i w:val="1"/>
          <w:sz w:val="28"/>
          <w:szCs w:val="28"/>
          <w:rtl w:val="0"/>
        </w:rPr>
        <w:t xml:space="preserve">заочної форми навчання,</w:t>
      </w:r>
      <w:r w:rsidDel="00000000" w:rsidR="00000000" w:rsidRPr="00000000">
        <w:rPr>
          <w:rFonts w:ascii="Times New Roman" w:cs="Times New Roman" w:eastAsia="Times New Roman" w:hAnsi="Times New Roman"/>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34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ЗАГАЛЬНЕ ОЦІНЮВАННЯ ДИСЦИПЛІНИ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(заочна форма навчання)</w:t>
      </w:r>
      <w:r w:rsidDel="00000000" w:rsidR="00000000" w:rsidRPr="00000000">
        <w:rPr>
          <w:rtl w:val="0"/>
        </w:rPr>
      </w:r>
    </w:p>
    <w:tbl>
      <w:tblPr>
        <w:tblStyle w:val="Table14"/>
        <w:tblW w:w="9356.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tabs>
                <w:tab w:val="left" w:leader="none" w:pos="13892"/>
              </w:tabs>
              <w:spacing w:after="0" w:line="24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Поточна успішність</w:t>
            </w:r>
          </w:p>
          <w:p w:rsidR="00000000" w:rsidDel="00000000" w:rsidP="00000000" w:rsidRDefault="00000000" w:rsidRPr="00000000" w14:paraId="0000034E">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 практичних занять – 5;   </w:t>
            </w:r>
          </w:p>
          <w:p w:rsidR="00000000" w:rsidDel="00000000" w:rsidP="00000000" w:rsidRDefault="00000000" w:rsidRPr="00000000" w14:paraId="0000034F">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 тема – 14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51">
            <w:pPr>
              <w:tabs>
                <w:tab w:val="left" w:leader="none" w:pos="13892"/>
              </w:tabs>
              <w:spacing w:after="0" w:line="360"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2">
            <w:pPr>
              <w:tabs>
                <w:tab w:val="left" w:leader="none" w:pos="13892"/>
              </w:tabs>
              <w:spacing w:after="0" w:line="36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Диф. залік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Контрольна робота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tabs>
                <w:tab w:val="left" w:leader="none" w:pos="13892"/>
              </w:tabs>
              <w:spacing w:after="0"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tabs>
                <w:tab w:val="left" w:leader="none" w:pos="13892"/>
              </w:tabs>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5C">
      <w:pPr>
        <w:spacing w:after="0" w:line="360" w:lineRule="auto"/>
        <w:ind w:left="40"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D">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Оцінювання результатів</w:t>
      </w:r>
      <w:r w:rsidDel="00000000" w:rsidR="00000000" w:rsidRPr="00000000">
        <w:rPr>
          <w:rFonts w:ascii="Times New Roman" w:cs="Times New Roman" w:eastAsia="Times New Roman" w:hAnsi="Times New Roman"/>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35E">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Оцінювання знань із дисципліни проводять за відповідною шкалою:</w:t>
      </w:r>
    </w:p>
    <w:tbl>
      <w:tblPr>
        <w:tblStyle w:val="Table15"/>
        <w:tblW w:w="9344.0" w:type="dxa"/>
        <w:jc w:val="center"/>
        <w:tblLayout w:type="fixed"/>
        <w:tblLook w:val="0400"/>
      </w:tblPr>
      <w:tblGrid>
        <w:gridCol w:w="1322"/>
        <w:gridCol w:w="2895"/>
        <w:gridCol w:w="1235"/>
        <w:gridCol w:w="3892"/>
        <w:tblGridChange w:id="0">
          <w:tblGrid>
            <w:gridCol w:w="1322"/>
            <w:gridCol w:w="2895"/>
            <w:gridCol w:w="1235"/>
            <w:gridCol w:w="3892"/>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F">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 в балах</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0">
            <w:pPr>
              <w:spacing w:after="0" w:line="276" w:lineRule="auto"/>
              <w:ind w:hanging="4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 за національною шкалою</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1">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 за шкалою ECTS</w:t>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6">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Пояснення</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170-200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8">
            <w:pPr>
              <w:spacing w:after="0" w:line="360" w:lineRule="auto"/>
              <w:ind w:hanging="2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Відмінно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A">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Відмінно (відмінне виконання  лише з незначною кількістю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155-169</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C">
            <w:pPr>
              <w:spacing w:after="0" w:line="360" w:lineRule="auto"/>
              <w:ind w:hanging="2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D">
            <w:pPr>
              <w:spacing w:after="0" w:line="360" w:lineRule="auto"/>
              <w:ind w:hanging="2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F">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добре (вище середнього рівня з кількома помилками)</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140-154</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3">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 (в цілому правильне виконання з певною кількістю суттєвих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4">
            <w:pPr>
              <w:spacing w:after="0" w:line="360" w:lineRule="auto"/>
              <w:ind w:firstLine="2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125-139</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5">
            <w:pPr>
              <w:spacing w:after="0" w:line="360" w:lineRule="auto"/>
              <w:ind w:hanging="2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6">
            <w:pPr>
              <w:spacing w:after="0" w:line="360" w:lineRule="auto"/>
              <w:ind w:hanging="2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Задовільно</w:t>
            </w:r>
          </w:p>
          <w:p w:rsidR="00000000" w:rsidDel="00000000" w:rsidP="00000000" w:rsidRDefault="00000000" w:rsidRPr="00000000" w14:paraId="00000377">
            <w:pPr>
              <w:spacing w:after="0" w:line="360" w:lineRule="auto"/>
              <w:ind w:hanging="24"/>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9">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Задовільно (непогане, але зі значною кількістю  недоліків)</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A">
            <w:pPr>
              <w:spacing w:after="0" w:line="360" w:lineRule="auto"/>
              <w:ind w:firstLine="2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111-124</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D">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Достатньо (виконання задовольняє мінімальним критеріям)</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E">
            <w:pPr>
              <w:spacing w:after="0" w:line="360" w:lineRule="auto"/>
              <w:ind w:firstLine="2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60-110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F">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Незадовільно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2">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Незадовільно (з можливістю повторного складання)</w:t>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3">
            <w:pPr>
              <w:spacing w:after="0" w:line="360" w:lineRule="auto"/>
              <w:ind w:firstLine="2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1-59</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6">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Незадовільно (з обов’язковим повторним вивченням дисципліни)</w:t>
            </w:r>
          </w:p>
        </w:tc>
      </w:tr>
    </w:tbl>
    <w:p w:rsidR="00000000" w:rsidDel="00000000" w:rsidP="00000000" w:rsidRDefault="00000000" w:rsidRPr="00000000" w14:paraId="0000038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8">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Засоби діагностики успішності навчання</w:t>
      </w:r>
      <w:r w:rsidDel="00000000" w:rsidR="00000000" w:rsidRPr="00000000">
        <w:rPr>
          <w:rFonts w:ascii="Times New Roman" w:cs="Times New Roman" w:eastAsia="Times New Roman" w:hAnsi="Times New Roman"/>
          <w:color w:val="000000"/>
          <w:sz w:val="28"/>
          <w:szCs w:val="28"/>
          <w:rtl w:val="0"/>
        </w:rPr>
        <w:t xml:space="preserve">: усне опитування під час практичних/семінарських занять,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89">
      <w:pPr>
        <w:spacing w:after="0" w:line="360" w:lineRule="auto"/>
        <w:ind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3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Наукові дослідження як вид творчої діяльності. </w:t>
      </w:r>
    </w:p>
    <w:p w:rsidR="00000000" w:rsidDel="00000000" w:rsidP="00000000" w:rsidRDefault="00000000" w:rsidRPr="00000000" w14:paraId="000003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Назвіть основні методи емпіричного дослідження. </w:t>
      </w:r>
    </w:p>
    <w:p w:rsidR="00000000" w:rsidDel="00000000" w:rsidP="00000000" w:rsidRDefault="00000000" w:rsidRPr="00000000" w14:paraId="000003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Охарактеризуйте сутність методу спостереження. Назвіть вимоги до спостереження. </w:t>
      </w:r>
    </w:p>
    <w:p w:rsidR="00000000" w:rsidDel="00000000" w:rsidP="00000000" w:rsidRDefault="00000000" w:rsidRPr="00000000" w14:paraId="000003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Розкрийте сутність методу порівняння. Назвіть види порівняння. </w:t>
      </w:r>
    </w:p>
    <w:p w:rsidR="00000000" w:rsidDel="00000000" w:rsidP="00000000" w:rsidRDefault="00000000" w:rsidRPr="00000000" w14:paraId="000003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Охарактеризуйте сутність методу експерименту. Назвіть види експерименту. </w:t>
      </w:r>
    </w:p>
    <w:p w:rsidR="00000000" w:rsidDel="00000000" w:rsidP="00000000" w:rsidRDefault="00000000" w:rsidRPr="00000000" w14:paraId="000003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У чому полягає особливість теоретичних методів наукового дослідження? </w:t>
      </w:r>
    </w:p>
    <w:p w:rsidR="00000000" w:rsidDel="00000000" w:rsidP="00000000" w:rsidRDefault="00000000" w:rsidRPr="00000000" w14:paraId="000003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Дайте характеристику основних етапів проведення теоретичних досліджень. </w:t>
      </w:r>
    </w:p>
    <w:p w:rsidR="00000000" w:rsidDel="00000000" w:rsidP="00000000" w:rsidRDefault="00000000" w:rsidRPr="00000000" w14:paraId="000003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Фундаментальні та прикладні наукові дослідження. </w:t>
      </w:r>
    </w:p>
    <w:p w:rsidR="00000000" w:rsidDel="00000000" w:rsidP="00000000" w:rsidRDefault="00000000" w:rsidRPr="00000000" w14:paraId="000003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Основи наукознавства.  Предмет, завдання і структура наукознавства. </w:t>
      </w:r>
    </w:p>
    <w:p w:rsidR="00000000" w:rsidDel="00000000" w:rsidP="00000000" w:rsidRDefault="00000000" w:rsidRPr="00000000" w14:paraId="000003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Критерії науковості знань. </w:t>
      </w:r>
    </w:p>
    <w:p w:rsidR="00000000" w:rsidDel="00000000" w:rsidP="00000000" w:rsidRDefault="00000000" w:rsidRPr="00000000" w14:paraId="000003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Основні поняття науки: наукова ідея, гіпотеза, наукова теорія, поняття, трмін. </w:t>
      </w:r>
    </w:p>
    <w:p w:rsidR="00000000" w:rsidDel="00000000" w:rsidP="00000000" w:rsidRDefault="00000000" w:rsidRPr="00000000" w14:paraId="000003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Класифікація наук.  Результати наукових досліджень. </w:t>
      </w:r>
    </w:p>
    <w:p w:rsidR="00000000" w:rsidDel="00000000" w:rsidP="00000000" w:rsidRDefault="00000000" w:rsidRPr="00000000" w14:paraId="000003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Система науково-дослідницьких закладів України. </w:t>
      </w:r>
    </w:p>
    <w:p w:rsidR="00000000" w:rsidDel="00000000" w:rsidP="00000000" w:rsidRDefault="00000000" w:rsidRPr="00000000" w14:paraId="000003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Академічна, галузева наука та наука у вищих навчальних закладах.  Підготовка наукових і науково-педагогічних кадрів.</w:t>
      </w:r>
    </w:p>
    <w:p w:rsidR="00000000" w:rsidDel="00000000" w:rsidP="00000000" w:rsidRDefault="00000000" w:rsidRPr="00000000" w14:paraId="000003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Нормативно-правова база. </w:t>
      </w:r>
    </w:p>
    <w:p w:rsidR="00000000" w:rsidDel="00000000" w:rsidP="00000000" w:rsidRDefault="00000000" w:rsidRPr="00000000" w14:paraId="000003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Здобувачі наукового ступеня. </w:t>
      </w:r>
    </w:p>
    <w:p w:rsidR="00000000" w:rsidDel="00000000" w:rsidP="00000000" w:rsidRDefault="00000000" w:rsidRPr="00000000" w14:paraId="000003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Організація і форми науково-дослідної роботи студентів; навчально-наукові семінари, участь у наукових гуртках, конференціях студентського наукового товариства, конкурсах на кращу студентську роботу. </w:t>
      </w:r>
    </w:p>
    <w:p w:rsidR="00000000" w:rsidDel="00000000" w:rsidP="00000000" w:rsidRDefault="00000000" w:rsidRPr="00000000" w14:paraId="000003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Загальна схема наукового дослідження.</w:t>
      </w:r>
    </w:p>
    <w:p w:rsidR="00000000" w:rsidDel="00000000" w:rsidP="00000000" w:rsidRDefault="00000000" w:rsidRPr="00000000" w14:paraId="000003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Вибір теми наукової роботи. Актуальність. Формулювання мети і завдання. Визначення об’єкта і предмета дослідження.</w:t>
      </w:r>
    </w:p>
    <w:p w:rsidR="00000000" w:rsidDel="00000000" w:rsidP="00000000" w:rsidRDefault="00000000" w:rsidRPr="00000000" w14:paraId="000003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Методи дослідження. Галузі застосування результатів. </w:t>
      </w:r>
    </w:p>
    <w:p w:rsidR="00000000" w:rsidDel="00000000" w:rsidP="00000000" w:rsidRDefault="00000000" w:rsidRPr="00000000" w14:paraId="000003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Вивчення науково-теоретичної літератури. Хронологічне і проблемно-тематичне обмеження рамок дослідження. Визначення кола проблем, що підлягають розв’язанню, їх систематизація.  </w:t>
      </w:r>
    </w:p>
    <w:p w:rsidR="00000000" w:rsidDel="00000000" w:rsidP="00000000" w:rsidRDefault="00000000" w:rsidRPr="00000000" w14:paraId="000003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Завершення наукових студій, формулювання висновків, вибір жанрової форми та складання плану-проспекту наукової праці. </w:t>
      </w:r>
    </w:p>
    <w:p w:rsidR="00000000" w:rsidDel="00000000" w:rsidP="00000000" w:rsidRDefault="00000000" w:rsidRPr="00000000" w14:paraId="000003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Загальні проблеми методології наукового дослідження. </w:t>
      </w:r>
    </w:p>
    <w:p w:rsidR="00000000" w:rsidDel="00000000" w:rsidP="00000000" w:rsidRDefault="00000000" w:rsidRPr="00000000" w14:paraId="000003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Розмежування методології та методів дослідження. </w:t>
      </w:r>
    </w:p>
    <w:p w:rsidR="00000000" w:rsidDel="00000000" w:rsidP="00000000" w:rsidRDefault="00000000" w:rsidRPr="00000000" w14:paraId="000003A2">
      <w:pPr>
        <w:tabs>
          <w:tab w:val="left" w:leader="none" w:pos="426"/>
        </w:tabs>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Фундаментальні (філософські), загальнонаукові, конкретнонаукові методологічні принципи. </w:t>
      </w:r>
    </w:p>
    <w:p w:rsidR="00000000" w:rsidDel="00000000" w:rsidP="00000000" w:rsidRDefault="00000000" w:rsidRPr="00000000" w14:paraId="000003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Методи доказу достовірності: аналітичні, експериментальні, підтвердження практикою. </w:t>
      </w:r>
    </w:p>
    <w:p w:rsidR="00000000" w:rsidDel="00000000" w:rsidP="00000000" w:rsidRDefault="00000000" w:rsidRPr="00000000" w14:paraId="000003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Інтернет-ресурси, специфіка їх використання. </w:t>
      </w:r>
    </w:p>
    <w:p w:rsidR="00000000" w:rsidDel="00000000" w:rsidP="00000000" w:rsidRDefault="00000000" w:rsidRPr="00000000" w14:paraId="000003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Наукові бібліотеки, їх організація і документальні ресурси.  Бібліографічні видання. Архівні джерела дослідження. Бази даних сучасних інформаційних мереж. </w:t>
      </w:r>
    </w:p>
    <w:p w:rsidR="00000000" w:rsidDel="00000000" w:rsidP="00000000" w:rsidRDefault="00000000" w:rsidRPr="00000000" w14:paraId="000003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Принципи роботи з науковою літературою. </w:t>
      </w:r>
    </w:p>
    <w:p w:rsidR="00000000" w:rsidDel="00000000" w:rsidP="00000000" w:rsidRDefault="00000000" w:rsidRPr="00000000" w14:paraId="000003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Форми запису опрацьованого матеріалу (анотація, план, тези, конспект, цитування). </w:t>
      </w:r>
    </w:p>
    <w:p w:rsidR="00000000" w:rsidDel="00000000" w:rsidP="00000000" w:rsidRDefault="00000000" w:rsidRPr="00000000" w14:paraId="000003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Систематизація наукової літератури. Ведення досьє, організація картотек. </w:t>
      </w:r>
    </w:p>
    <w:p w:rsidR="00000000" w:rsidDel="00000000" w:rsidP="00000000" w:rsidRDefault="00000000" w:rsidRPr="00000000" w14:paraId="000003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Вирізки з періодики та ксерокопії, техніка їх зберігання і використання. Ведення робочого щоденника наукового дослідження. </w:t>
      </w:r>
    </w:p>
    <w:p w:rsidR="00000000" w:rsidDel="00000000" w:rsidP="00000000" w:rsidRDefault="00000000" w:rsidRPr="00000000" w14:paraId="000003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Фіксування робочих гіпотез, уточнення предмету дослідження, напрямків збирання матеріалів із урахуванням наявної інформації. Деталізація попереднього плану дослідження.</w:t>
      </w:r>
    </w:p>
    <w:p w:rsidR="00000000" w:rsidDel="00000000" w:rsidP="00000000" w:rsidRDefault="00000000" w:rsidRPr="00000000" w14:paraId="000003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Літературне й технічне оформлення результатів дослідження. </w:t>
      </w:r>
    </w:p>
    <w:p w:rsidR="00000000" w:rsidDel="00000000" w:rsidP="00000000" w:rsidRDefault="00000000" w:rsidRPr="00000000" w14:paraId="000003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Мова і стиль наукової праці. </w:t>
      </w:r>
    </w:p>
    <w:p w:rsidR="00000000" w:rsidDel="00000000" w:rsidP="00000000" w:rsidRDefault="00000000" w:rsidRPr="00000000" w14:paraId="000003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Загальні вимоги до технічного оформлення. </w:t>
      </w:r>
    </w:p>
    <w:p w:rsidR="00000000" w:rsidDel="00000000" w:rsidP="00000000" w:rsidRDefault="00000000" w:rsidRPr="00000000" w14:paraId="000003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Бібліографічний опис: загальні вимоги та правила складання. Посилання. Додатки</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Підготовка до захисту та захист курсової роботи. </w:t>
      </w:r>
    </w:p>
    <w:p w:rsidR="00000000" w:rsidDel="00000000" w:rsidP="00000000" w:rsidRDefault="00000000" w:rsidRPr="00000000" w14:paraId="000003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Популяризація результатів наукових досліджень. </w:t>
      </w:r>
    </w:p>
    <w:p w:rsidR="00000000" w:rsidDel="00000000" w:rsidP="00000000" w:rsidRDefault="00000000" w:rsidRPr="00000000" w14:paraId="000003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Система фахової періодики для публікації результатів дослідження. </w:t>
      </w:r>
    </w:p>
    <w:p w:rsidR="00000000" w:rsidDel="00000000" w:rsidP="00000000" w:rsidRDefault="00000000" w:rsidRPr="00000000" w14:paraId="000003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Наукові семінари, конференції, конгреси: форми участі й обміну результатами наукових досліджень. Зв’язки науковців із громадськістю </w:t>
      </w:r>
    </w:p>
    <w:p w:rsidR="00000000" w:rsidDel="00000000" w:rsidP="00000000" w:rsidRDefault="00000000" w:rsidRPr="00000000" w14:paraId="000003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Функції та різновиди наукових публікацій. </w:t>
      </w:r>
    </w:p>
    <w:p w:rsidR="00000000" w:rsidDel="00000000" w:rsidP="00000000" w:rsidRDefault="00000000" w:rsidRPr="00000000" w14:paraId="000003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Підготовка тез доповіді: рекомендований обсяг, структура. </w:t>
      </w:r>
    </w:p>
    <w:p w:rsidR="00000000" w:rsidDel="00000000" w:rsidP="00000000" w:rsidRDefault="00000000" w:rsidRPr="00000000" w14:paraId="000003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Форми усного оприлюднення наукових результатів: доповідь і повідомлення. </w:t>
      </w:r>
    </w:p>
    <w:p w:rsidR="00000000" w:rsidDel="00000000" w:rsidP="00000000" w:rsidRDefault="00000000" w:rsidRPr="00000000" w14:paraId="000003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Повідомлення. Вимоги до усного виступу. </w:t>
      </w:r>
    </w:p>
    <w:p w:rsidR="00000000" w:rsidDel="00000000" w:rsidP="00000000" w:rsidRDefault="00000000" w:rsidRPr="00000000" w14:paraId="000003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Реферат як наукова робота. Різновиди рефератів.</w:t>
      </w:r>
    </w:p>
    <w:p w:rsidR="00000000" w:rsidDel="00000000" w:rsidP="00000000" w:rsidRDefault="00000000" w:rsidRPr="00000000" w14:paraId="000003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Які серед загальнонаукових методів найчастіше використовуються на теоретичному рівні дослідження? </w:t>
      </w:r>
    </w:p>
    <w:p w:rsidR="00000000" w:rsidDel="00000000" w:rsidP="00000000" w:rsidRDefault="00000000" w:rsidRPr="00000000" w14:paraId="000003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Охарактеризуйте такі теоретичні методи дослідження, як аналіз та синтез. </w:t>
      </w:r>
    </w:p>
    <w:p w:rsidR="00000000" w:rsidDel="00000000" w:rsidP="00000000" w:rsidRDefault="00000000" w:rsidRPr="00000000" w14:paraId="000003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Поясніть сутність індуктивного та дедуктивного методів наукового дослідження. </w:t>
      </w:r>
    </w:p>
    <w:p w:rsidR="00000000" w:rsidDel="00000000" w:rsidP="00000000" w:rsidRDefault="00000000" w:rsidRPr="00000000" w14:paraId="000003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У чому полягає зміст методів порівняння, формалізації та абстрагування? </w:t>
      </w:r>
    </w:p>
    <w:p w:rsidR="00000000" w:rsidDel="00000000" w:rsidP="00000000" w:rsidRDefault="00000000" w:rsidRPr="00000000" w14:paraId="000003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Розкрийте особливості методу моделювання. </w:t>
      </w:r>
    </w:p>
    <w:p w:rsidR="00000000" w:rsidDel="00000000" w:rsidP="00000000" w:rsidRDefault="00000000" w:rsidRPr="00000000" w14:paraId="000003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Дайте визначення сутності поняття "наукове видання". </w:t>
      </w:r>
    </w:p>
    <w:p w:rsidR="00000000" w:rsidDel="00000000" w:rsidP="00000000" w:rsidRDefault="00000000" w:rsidRPr="00000000" w14:paraId="000003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Чим відрізняються науково-дослідні та джерелознавчі наукові видання? </w:t>
      </w:r>
    </w:p>
    <w:p w:rsidR="00000000" w:rsidDel="00000000" w:rsidP="00000000" w:rsidRDefault="00000000" w:rsidRPr="00000000" w14:paraId="000003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Що відноситься до наукових неперіодичних видань. </w:t>
      </w:r>
    </w:p>
    <w:p w:rsidR="00000000" w:rsidDel="00000000" w:rsidP="00000000" w:rsidRDefault="00000000" w:rsidRPr="00000000" w14:paraId="000003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Які ви знаєте види монографій? </w:t>
      </w:r>
    </w:p>
    <w:p w:rsidR="00000000" w:rsidDel="00000000" w:rsidP="00000000" w:rsidRDefault="00000000" w:rsidRPr="00000000" w14:paraId="000003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Наведіть форми висвітлення підсумків наукової роботи.  </w:t>
      </w:r>
    </w:p>
    <w:p w:rsidR="00000000" w:rsidDel="00000000" w:rsidP="00000000" w:rsidRDefault="00000000" w:rsidRPr="00000000" w14:paraId="000003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Що відноситься до результатів винахідницької діяльності? </w:t>
      </w:r>
    </w:p>
    <w:p w:rsidR="00000000" w:rsidDel="00000000" w:rsidP="00000000" w:rsidRDefault="00000000" w:rsidRPr="00000000" w14:paraId="000003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Де може відбуватися усна передача інформації про наукові результати? </w:t>
      </w:r>
    </w:p>
    <w:p w:rsidR="00000000" w:rsidDel="00000000" w:rsidP="00000000" w:rsidRDefault="00000000" w:rsidRPr="00000000" w14:paraId="000003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Дайте визначення сутності наукової конференції, їх види. </w:t>
      </w:r>
    </w:p>
    <w:p w:rsidR="00000000" w:rsidDel="00000000" w:rsidP="00000000" w:rsidRDefault="00000000" w:rsidRPr="00000000" w14:paraId="000003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Які ви знаєте форми участі в дискусії? </w:t>
      </w:r>
    </w:p>
    <w:p w:rsidR="00000000" w:rsidDel="00000000" w:rsidP="00000000" w:rsidRDefault="00000000" w:rsidRPr="00000000" w14:paraId="000003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Що таке науково-дослідний процес? </w:t>
      </w:r>
    </w:p>
    <w:p w:rsidR="00000000" w:rsidDel="00000000" w:rsidP="00000000" w:rsidRDefault="00000000" w:rsidRPr="00000000" w14:paraId="000003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Поясніть, що розуміють під науковим напрямом, проблемою, комплексною проблемою, темою, науковим питанням. </w:t>
      </w:r>
    </w:p>
    <w:p w:rsidR="00000000" w:rsidDel="00000000" w:rsidP="00000000" w:rsidRDefault="00000000" w:rsidRPr="00000000" w14:paraId="000003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Охарактеризуйте окремі стадії науково-дослідного процесу. </w:t>
      </w:r>
    </w:p>
    <w:p w:rsidR="00000000" w:rsidDel="00000000" w:rsidP="00000000" w:rsidRDefault="00000000" w:rsidRPr="00000000" w14:paraId="000003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Назвіть структурні елементи програми дослідження. </w:t>
      </w:r>
    </w:p>
    <w:p w:rsidR="00000000" w:rsidDel="00000000" w:rsidP="00000000" w:rsidRDefault="00000000" w:rsidRPr="00000000" w14:paraId="000003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Дайте визначення об'єкта й предмета дослідження. </w:t>
      </w:r>
    </w:p>
    <w:p w:rsidR="00000000" w:rsidDel="00000000" w:rsidP="00000000" w:rsidRDefault="00000000" w:rsidRPr="00000000" w14:paraId="000003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Назвіть загальні критерії обґрунтування теми наукового дослідження. </w:t>
      </w:r>
    </w:p>
    <w:p w:rsidR="00000000" w:rsidDel="00000000" w:rsidP="00000000" w:rsidRDefault="00000000" w:rsidRPr="00000000" w14:paraId="000003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Охарактеризуйте етапи створення нової інформації. </w:t>
      </w:r>
    </w:p>
    <w:p w:rsidR="00000000" w:rsidDel="00000000" w:rsidP="00000000" w:rsidRDefault="00000000" w:rsidRPr="00000000" w14:paraId="000003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Поясніть, що є планами наукового дослідження. </w:t>
      </w:r>
    </w:p>
    <w:p w:rsidR="00000000" w:rsidDel="00000000" w:rsidP="00000000" w:rsidRDefault="00000000" w:rsidRPr="00000000" w14:paraId="000003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 Охарактеризуйте безпосередні впливи на продуктивність діяльності науковця. </w:t>
      </w:r>
    </w:p>
    <w:p w:rsidR="00000000" w:rsidDel="00000000" w:rsidP="00000000" w:rsidRDefault="00000000" w:rsidRPr="00000000" w14:paraId="000003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 Поясніть, що включає системи елементів наукової організації праці.</w:t>
      </w:r>
    </w:p>
    <w:p w:rsidR="00000000" w:rsidDel="00000000" w:rsidP="00000000" w:rsidRDefault="00000000" w:rsidRPr="00000000" w14:paraId="000003D0">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ПОЛІТИКА КУРСУ</w:t>
      </w:r>
    </w:p>
    <w:p w:rsidR="00000000" w:rsidDel="00000000" w:rsidP="00000000" w:rsidRDefault="00000000" w:rsidRPr="00000000" w14:paraId="000003D2">
      <w:pPr>
        <w:numPr>
          <w:ilvl w:val="0"/>
          <w:numId w:val="1"/>
        </w:numPr>
        <w:tabs>
          <w:tab w:val="left" w:leader="none" w:pos="284"/>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D3">
      <w:pPr>
        <w:numPr>
          <w:ilvl w:val="0"/>
          <w:numId w:val="1"/>
        </w:numPr>
        <w:tabs>
          <w:tab w:val="left" w:leader="none" w:pos="284"/>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D4">
      <w:pPr>
        <w:numPr>
          <w:ilvl w:val="0"/>
          <w:numId w:val="1"/>
        </w:numPr>
        <w:tabs>
          <w:tab w:val="left" w:leader="none" w:pos="284"/>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D5">
      <w:pPr>
        <w:numPr>
          <w:ilvl w:val="0"/>
          <w:numId w:val="1"/>
        </w:numPr>
        <w:tabs>
          <w:tab w:val="left" w:leader="none" w:pos="284"/>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D6">
      <w:pPr>
        <w:numPr>
          <w:ilvl w:val="0"/>
          <w:numId w:val="1"/>
        </w:numPr>
        <w:tabs>
          <w:tab w:val="left" w:leader="none" w:pos="284"/>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D7">
      <w:pPr>
        <w:numPr>
          <w:ilvl w:val="0"/>
          <w:numId w:val="1"/>
        </w:numPr>
        <w:tabs>
          <w:tab w:val="left" w:leader="none" w:pos="284"/>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D8">
      <w:pPr>
        <w:tabs>
          <w:tab w:val="left" w:leader="none" w:pos="284"/>
        </w:tabs>
        <w:spacing w:after="0" w:line="360" w:lineRule="auto"/>
        <w:jc w:val="both"/>
        <w:rPr>
          <w:rFonts w:ascii="Times New Roman" w:cs="Times New Roman" w:eastAsia="Times New Roman" w:hAnsi="Times New Roman"/>
          <w:sz w:val="28"/>
          <w:szCs w:val="28"/>
        </w:rPr>
      </w:pPr>
      <w:bookmarkStart w:colFirst="0" w:colLast="0" w:name="_heading=h.x7rbyxo66pi8" w:id="5"/>
      <w:bookmarkEnd w:id="5"/>
      <w:r w:rsidDel="00000000" w:rsidR="00000000" w:rsidRPr="00000000">
        <w:rPr>
          <w:rtl w:val="0"/>
        </w:rPr>
      </w:r>
    </w:p>
    <w:p w:rsidR="00000000" w:rsidDel="00000000" w:rsidP="00000000" w:rsidRDefault="00000000" w:rsidRPr="00000000" w14:paraId="000003D9">
      <w:pPr>
        <w:spacing w:after="0" w:line="360" w:lineRule="auto"/>
        <w:ind w:left="7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МЕТОДИЧНЕ ЗАБЕЗПЕЧЕННЯ</w:t>
      </w:r>
    </w:p>
    <w:p w:rsidR="00000000" w:rsidDel="00000000" w:rsidP="00000000" w:rsidRDefault="00000000" w:rsidRPr="00000000" w14:paraId="000003DA">
      <w:pPr>
        <w:widowControl w:val="0"/>
        <w:numPr>
          <w:ilvl w:val="0"/>
          <w:numId w:val="6"/>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Онлайн-курс на платформі дистанційного навчання LIKAR_NMU</w:t>
      </w:r>
    </w:p>
    <w:p w:rsidR="00000000" w:rsidDel="00000000" w:rsidP="00000000" w:rsidRDefault="00000000" w:rsidRPr="00000000" w14:paraId="000003DB">
      <w:pPr>
        <w:widowControl w:val="0"/>
        <w:numPr>
          <w:ilvl w:val="0"/>
          <w:numId w:val="6"/>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Дидактичні матеріали з дисципліни:</w:t>
      </w:r>
    </w:p>
    <w:p w:rsidR="00000000" w:rsidDel="00000000" w:rsidP="00000000" w:rsidRDefault="00000000" w:rsidRPr="00000000" w14:paraId="000003DC">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до лекційних та практичних занять;</w:t>
      </w:r>
    </w:p>
    <w:p w:rsidR="00000000" w:rsidDel="00000000" w:rsidP="00000000" w:rsidRDefault="00000000" w:rsidRPr="00000000" w14:paraId="000003DD">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до самостійної роботи студентів;</w:t>
      </w:r>
    </w:p>
    <w:p w:rsidR="00000000" w:rsidDel="00000000" w:rsidP="00000000" w:rsidRDefault="00000000" w:rsidRPr="00000000" w14:paraId="000003DE">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Довідник студента;</w:t>
      </w:r>
    </w:p>
    <w:p w:rsidR="00000000" w:rsidDel="00000000" w:rsidP="00000000" w:rsidRDefault="00000000" w:rsidRPr="00000000" w14:paraId="000003DF">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Практикум з дисципліни;</w:t>
      </w:r>
    </w:p>
    <w:p w:rsidR="00000000" w:rsidDel="00000000" w:rsidP="00000000" w:rsidRDefault="00000000" w:rsidRPr="00000000" w14:paraId="000003E0">
      <w:pPr>
        <w:widowControl w:val="0"/>
        <w:numPr>
          <w:ilvl w:val="0"/>
          <w:numId w:val="2"/>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3E1">
      <w:pPr>
        <w:widowControl w:val="0"/>
        <w:numPr>
          <w:ilvl w:val="0"/>
          <w:numId w:val="6"/>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Електронний навчальний контент з дисципліни.</w:t>
      </w:r>
    </w:p>
    <w:p w:rsidR="00000000" w:rsidDel="00000000" w:rsidP="00000000" w:rsidRDefault="00000000" w:rsidRPr="00000000" w14:paraId="000003E2">
      <w:pPr>
        <w:widowControl w:val="0"/>
        <w:numPr>
          <w:ilvl w:val="0"/>
          <w:numId w:val="6"/>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Рекомендована література.</w:t>
      </w:r>
    </w:p>
    <w:p w:rsidR="00000000" w:rsidDel="00000000" w:rsidP="00000000" w:rsidRDefault="00000000" w:rsidRPr="00000000" w14:paraId="000003E3">
      <w:pPr>
        <w:widowControl w:val="0"/>
        <w:numPr>
          <w:ilvl w:val="0"/>
          <w:numId w:val="6"/>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Мультимедійний лекційний матеріал.</w:t>
      </w:r>
    </w:p>
    <w:p w:rsidR="00000000" w:rsidDel="00000000" w:rsidP="00000000" w:rsidRDefault="00000000" w:rsidRPr="00000000" w14:paraId="000003E4">
      <w:pPr>
        <w:widowControl w:val="0"/>
        <w:shd w:fill="ffffff" w:val="clear"/>
        <w:spacing w:after="0" w:line="360" w:lineRule="auto"/>
        <w:ind w:left="7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5">
      <w:pPr>
        <w:spacing w:after="0" w:line="360" w:lineRule="auto"/>
        <w:ind w:left="4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РЕКОМЕНДОВАНА ЛІТЕРАТУРА</w:t>
      </w:r>
    </w:p>
    <w:p w:rsidR="00000000" w:rsidDel="00000000" w:rsidP="00000000" w:rsidRDefault="00000000" w:rsidRPr="00000000" w14:paraId="000003E6">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Основна:</w:t>
      </w:r>
    </w:p>
    <w:p w:rsidR="00000000" w:rsidDel="00000000" w:rsidP="00000000" w:rsidRDefault="00000000" w:rsidRPr="00000000" w14:paraId="000003E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Основи наукових досліджень : підручник / І. Ш. Невлюдов, Ю. М. Олександров, А. О. Андрусевич, О. О. Чала ; М-во освіти і науки України, Харків. нац. ун-т радіоелектроніки. – Prague : OKTAN PRINT, 2024. – 468 с.</w:t>
      </w:r>
    </w:p>
    <w:p w:rsidR="00000000" w:rsidDel="00000000" w:rsidP="00000000" w:rsidRDefault="00000000" w:rsidRPr="00000000" w14:paraId="000003E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Основи наукових досліджень. Курс лекцій. [Електронний ресурс]: навч. посіб. для здобувачів ступеня магістра за спеціальністю 172 Електронні комунікації та радіотехніка / О. Б. Шарпан (уклад.); КПІ ім. Ігоря Сікорського. — Електронні текстові дані (1 файл 348 Кбайт, 4.58 авт. аркушів). — Київ: КПІ ім. Ігоря Сікорського, 2023. — 89 с.</w:t>
      </w:r>
    </w:p>
    <w:p w:rsidR="00000000" w:rsidDel="00000000" w:rsidP="00000000" w:rsidRDefault="00000000" w:rsidRPr="00000000" w14:paraId="000003E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hyperlink r:id="rId9">
        <w:r w:rsidDel="00000000" w:rsidR="00000000" w:rsidRPr="00000000">
          <w:rPr>
            <w:rFonts w:ascii="Times New Roman" w:cs="Times New Roman" w:eastAsia="Times New Roman" w:hAnsi="Times New Roman"/>
            <w:color w:val="000080"/>
            <w:sz w:val="28"/>
            <w:szCs w:val="28"/>
            <w:u w:val="single"/>
            <w:rtl w:val="0"/>
          </w:rPr>
          <w:t xml:space="preserve">https://ela.kpi.ua/server/api/core/bitstreams/5b92ca46-f2ed-4f5a-b5d1-6a5270dcba54/content</w:t>
        </w:r>
      </w:hyperlink>
      <w:r w:rsidDel="00000000" w:rsidR="00000000" w:rsidRPr="00000000">
        <w:rPr>
          <w:rtl w:val="0"/>
        </w:rPr>
      </w:r>
    </w:p>
    <w:p w:rsidR="00000000" w:rsidDel="00000000" w:rsidP="00000000" w:rsidRDefault="00000000" w:rsidRPr="00000000" w14:paraId="000003E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Додаткова: </w:t>
      </w:r>
    </w:p>
    <w:p w:rsidR="00000000" w:rsidDel="00000000" w:rsidP="00000000" w:rsidRDefault="00000000" w:rsidRPr="00000000" w14:paraId="000003E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Основи наукових досліджень: підручник (для спец. "Екологія") / Ю. В. Носачова, О. І. Іваненко, Я. В. Радовенчик. — К. : Видавничий дім «Кондор», 2020. - 132 с. </w:t>
      </w:r>
    </w:p>
    <w:p w:rsidR="00000000" w:rsidDel="00000000" w:rsidP="00000000" w:rsidRDefault="00000000" w:rsidRPr="00000000" w14:paraId="000003E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Основи наукових досліджень : навч. посібник / А. К. Бабіченко [та ін.] ; Нац. техн. ун-т "Харків. політехн. ін-т", Нац. фарм. ун-т. – Харків : Друкарня Мадрид, 2021. – 134 с.</w:t>
      </w:r>
    </w:p>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Методологія наукових досліджень: підручник / О.Г. </w:t>
      </w:r>
      <w:hyperlink r:id="rId10">
        <w:r w:rsidDel="00000000" w:rsidR="00000000" w:rsidRPr="00000000">
          <w:rPr>
            <w:rFonts w:ascii="Times New Roman" w:cs="Times New Roman" w:eastAsia="Times New Roman" w:hAnsi="Times New Roman"/>
            <w:color w:val="000000"/>
            <w:sz w:val="28"/>
            <w:szCs w:val="28"/>
            <w:u w:val="none"/>
            <w:rtl w:val="0"/>
          </w:rPr>
          <w:t xml:space="preserve">Данильян</w:t>
        </w:r>
      </w:hyperlink>
      <w:r w:rsidDel="00000000" w:rsidR="00000000" w:rsidRPr="00000000">
        <w:rPr>
          <w:rFonts w:ascii="Times New Roman" w:cs="Times New Roman" w:eastAsia="Times New Roman" w:hAnsi="Times New Roman"/>
          <w:color w:val="000000"/>
          <w:sz w:val="28"/>
          <w:szCs w:val="28"/>
          <w:rtl w:val="0"/>
        </w:rPr>
        <w:t xml:space="preserve">, О.П. Дзьобань  – Харків : «Право», 2023. – 368 с.</w:t>
      </w:r>
    </w:p>
    <w:p w:rsidR="00000000" w:rsidDel="00000000" w:rsidP="00000000" w:rsidRDefault="00000000" w:rsidRPr="00000000" w14:paraId="000003E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Основи наукових досліджень: навчальний посібник / Марта Мальська, Наталія Паньків. – Львів : Видавництво ЛНУ імені Івана Франка, 2020. – 226 с. </w:t>
      </w:r>
    </w:p>
    <w:p w:rsidR="00000000" w:rsidDel="00000000" w:rsidP="00000000" w:rsidRDefault="00000000" w:rsidRPr="00000000" w14:paraId="000003EF">
      <w:pPr>
        <w:pBdr>
          <w:top w:space="0" w:sz="0" w:val="nil"/>
          <w:left w:space="0" w:sz="0" w:val="nil"/>
          <w:bottom w:space="0" w:sz="0" w:val="nil"/>
          <w:right w:space="0" w:sz="0" w:val="nil"/>
          <w:between w:space="0" w:sz="0" w:val="nil"/>
        </w:pBdr>
        <w:shd w:fill="ffffff" w:val="clear"/>
        <w:spacing w:after="0" w:line="360" w:lineRule="auto"/>
        <w:ind w:left="720" w:hanging="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Електронні ресурси:</w:t>
      </w:r>
      <w:r w:rsidDel="00000000" w:rsidR="00000000" w:rsidRPr="00000000">
        <w:rPr>
          <w:rtl w:val="0"/>
        </w:rPr>
      </w:r>
    </w:p>
    <w:p w:rsidR="00000000" w:rsidDel="00000000" w:rsidP="00000000" w:rsidRDefault="00000000" w:rsidRPr="00000000" w14:paraId="000003F0">
      <w:pPr>
        <w:numPr>
          <w:ilvl w:val="0"/>
          <w:numId w:val="5"/>
        </w:numPr>
        <w:shd w:fill="ffffff" w:val="clear"/>
        <w:tabs>
          <w:tab w:val="left" w:leader="none" w:pos="426"/>
        </w:tabs>
        <w:spacing w:after="0" w:line="360" w:lineRule="auto"/>
        <w:ind w:left="0" w:firstLine="0"/>
        <w:jc w:val="both"/>
        <w:rPr>
          <w:rFonts w:ascii="Times New Roman" w:cs="Times New Roman" w:eastAsia="Times New Roman" w:hAnsi="Times New Roman"/>
          <w:color w:val="3a3a3a"/>
          <w:sz w:val="28"/>
          <w:szCs w:val="28"/>
        </w:rPr>
      </w:pPr>
      <w:r w:rsidDel="00000000" w:rsidR="00000000" w:rsidRPr="00000000">
        <w:rPr>
          <w:rFonts w:ascii="Times New Roman" w:cs="Times New Roman" w:eastAsia="Times New Roman" w:hAnsi="Times New Roman"/>
          <w:color w:val="3a3a3a"/>
          <w:sz w:val="28"/>
          <w:szCs w:val="28"/>
          <w:rtl w:val="0"/>
        </w:rPr>
        <w:t xml:space="preserve">Бібліотека Національного медичного університету імені О.О. Богомольця </w:t>
      </w:r>
      <w:hyperlink r:id="rId11">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3F1">
      <w:pPr>
        <w:numPr>
          <w:ilvl w:val="0"/>
          <w:numId w:val="5"/>
        </w:numPr>
        <w:shd w:fill="ffffff" w:val="clear"/>
        <w:tabs>
          <w:tab w:val="left" w:leader="none" w:pos="426"/>
        </w:tabs>
        <w:spacing w:after="0" w:line="360" w:lineRule="auto"/>
        <w:ind w:left="0" w:firstLine="0"/>
        <w:jc w:val="both"/>
        <w:rPr>
          <w:rFonts w:ascii="Times New Roman" w:cs="Times New Roman" w:eastAsia="Times New Roman" w:hAnsi="Times New Roman"/>
          <w:color w:val="3a3a3a"/>
          <w:sz w:val="28"/>
          <w:szCs w:val="28"/>
        </w:rPr>
      </w:pPr>
      <w:r w:rsidDel="00000000" w:rsidR="00000000" w:rsidRPr="00000000">
        <w:rPr>
          <w:rFonts w:ascii="Times New Roman" w:cs="Times New Roman" w:eastAsia="Times New Roman" w:hAnsi="Times New Roman"/>
          <w:color w:val="3a3a3a"/>
          <w:sz w:val="28"/>
          <w:szCs w:val="28"/>
          <w:rtl w:val="0"/>
        </w:rPr>
        <w:t xml:space="preserve">Наукова бібліотека ім. М. Максимовича </w:t>
      </w:r>
      <w:hyperlink r:id="rId12">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3F2">
      <w:pPr>
        <w:numPr>
          <w:ilvl w:val="0"/>
          <w:numId w:val="5"/>
        </w:numPr>
        <w:shd w:fill="ffffff" w:val="clear"/>
        <w:tabs>
          <w:tab w:val="left" w:leader="none" w:pos="426"/>
        </w:tabs>
        <w:spacing w:after="0" w:line="360" w:lineRule="auto"/>
        <w:ind w:left="0" w:firstLine="0"/>
        <w:jc w:val="both"/>
        <w:rPr>
          <w:rFonts w:ascii="Times New Roman" w:cs="Times New Roman" w:eastAsia="Times New Roman" w:hAnsi="Times New Roman"/>
          <w:color w:val="3a3a3a"/>
          <w:sz w:val="28"/>
          <w:szCs w:val="28"/>
        </w:rPr>
      </w:pPr>
      <w:r w:rsidDel="00000000" w:rsidR="00000000" w:rsidRPr="00000000">
        <w:rPr>
          <w:rFonts w:ascii="Times New Roman" w:cs="Times New Roman" w:eastAsia="Times New Roman" w:hAnsi="Times New Roman"/>
          <w:color w:val="3a3a3a"/>
          <w:sz w:val="28"/>
          <w:szCs w:val="28"/>
          <w:rtl w:val="0"/>
        </w:rPr>
        <w:t xml:space="preserve">Національна бібліотека України </w:t>
      </w:r>
      <w:hyperlink r:id="rId13">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3F3">
      <w:pPr>
        <w:numPr>
          <w:ilvl w:val="0"/>
          <w:numId w:val="5"/>
        </w:numPr>
        <w:shd w:fill="ffffff" w:val="clear"/>
        <w:tabs>
          <w:tab w:val="left" w:leader="none" w:pos="426"/>
        </w:tabs>
        <w:spacing w:after="0" w:line="360" w:lineRule="auto"/>
        <w:ind w:left="0" w:firstLine="0"/>
        <w:jc w:val="both"/>
        <w:rPr>
          <w:rFonts w:ascii="Times New Roman" w:cs="Times New Roman" w:eastAsia="Times New Roman" w:hAnsi="Times New Roman"/>
          <w:color w:val="3a3a3a"/>
          <w:sz w:val="28"/>
          <w:szCs w:val="28"/>
        </w:rPr>
      </w:pPr>
      <w:hyperlink r:id="rId14">
        <w:r w:rsidDel="00000000" w:rsidR="00000000" w:rsidRPr="00000000">
          <w:rPr>
            <w:rFonts w:ascii="Times New Roman" w:cs="Times New Roman" w:eastAsia="Times New Roman" w:hAnsi="Times New Roman"/>
            <w:color w:val="000080"/>
            <w:sz w:val="28"/>
            <w:szCs w:val="28"/>
            <w:u w:val="single"/>
            <w:rtl w:val="0"/>
          </w:rPr>
          <w:t xml:space="preserve">Наукова бібліотека НаУКМА - Києво-Могилянська академія </w:t>
        </w:r>
      </w:hyperlink>
      <w:hyperlink r:id="rId15">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3F4">
      <w:pPr>
        <w:shd w:fill="ffffff" w:val="clear"/>
        <w:tabs>
          <w:tab w:val="left" w:leader="none" w:pos="426"/>
        </w:tabs>
        <w:spacing w:after="0" w:line="360" w:lineRule="auto"/>
        <w:jc w:val="both"/>
        <w:rPr>
          <w:rFonts w:ascii="Times New Roman" w:cs="Times New Roman" w:eastAsia="Times New Roman" w:hAnsi="Times New Roman"/>
          <w:color w:val="3a3a3a"/>
          <w:sz w:val="28"/>
          <w:szCs w:val="28"/>
        </w:rPr>
      </w:pPr>
      <w:r w:rsidDel="00000000" w:rsidR="00000000" w:rsidRPr="00000000">
        <w:rPr>
          <w:rFonts w:ascii="Times New Roman" w:cs="Times New Roman" w:eastAsia="Times New Roman" w:hAnsi="Times New Roman"/>
          <w:color w:val="3a3a3a"/>
          <w:sz w:val="28"/>
          <w:szCs w:val="28"/>
          <w:rtl w:val="0"/>
        </w:rPr>
        <w:t xml:space="preserve">5.   Національна наукова медична бібліотека України  </w:t>
      </w:r>
      <w:hyperlink r:id="rId16">
        <w:r w:rsidDel="00000000" w:rsidR="00000000" w:rsidRPr="00000000">
          <w:rPr>
            <w:rFonts w:ascii="Times New Roman" w:cs="Times New Roman" w:eastAsia="Times New Roman" w:hAnsi="Times New Roman"/>
            <w:color w:val="000080"/>
            <w:sz w:val="28"/>
            <w:szCs w:val="28"/>
            <w:u w:val="single"/>
            <w:rtl w:val="0"/>
          </w:rPr>
          <w:t xml:space="preserve">https://library.gov.ua/</w:t>
        </w:r>
      </w:hyperlink>
      <w:r w:rsidDel="00000000" w:rsidR="00000000" w:rsidRPr="00000000">
        <w:rPr>
          <w:rtl w:val="0"/>
        </w:rPr>
      </w:r>
    </w:p>
    <w:p w:rsidR="00000000" w:rsidDel="00000000" w:rsidP="00000000" w:rsidRDefault="00000000" w:rsidRPr="00000000" w14:paraId="000003F5">
      <w:pPr>
        <w:shd w:fill="ffffff" w:val="clear"/>
        <w:spacing w:after="0" w:line="240" w:lineRule="auto"/>
        <w:jc w:val="both"/>
        <w:rPr>
          <w:rFonts w:ascii="Times New Roman" w:cs="Times New Roman" w:eastAsia="Times New Roman" w:hAnsi="Times New Roman"/>
          <w:color w:val="3a3a3a"/>
          <w:sz w:val="28"/>
          <w:szCs w:val="28"/>
        </w:rPr>
      </w:pPr>
      <w:r w:rsidDel="00000000" w:rsidR="00000000" w:rsidRPr="00000000">
        <w:rPr>
          <w:rtl w:val="0"/>
        </w:rPr>
      </w:r>
    </w:p>
    <w:p w:rsidR="00000000" w:rsidDel="00000000" w:rsidP="00000000" w:rsidRDefault="00000000" w:rsidRPr="00000000" w14:paraId="000003F6">
      <w:pPr>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color w:val="000000"/>
          <w:sz w:val="28"/>
          <w:szCs w:val="28"/>
        </w:rPr>
      </w:pPr>
      <w:r w:rsidDel="00000000" w:rsidR="00000000" w:rsidRPr="00000000">
        <w:rPr>
          <w:rtl w:val="0"/>
        </w:rPr>
      </w:r>
    </w:p>
    <w:sectPr>
      <w:type w:val="nextPage"/>
      <w:pgSz w:h="16838" w:w="11906" w:orient="portrait"/>
      <w:pgMar w:bottom="1134" w:top="1134"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abstractNum w:abstractNumId="7">
    <w:lvl w:ilvl="0">
      <w:start w:val="1"/>
      <w:numFmt w:val="decimal"/>
      <w:lvlText w:val="%1."/>
      <w:lvlJc w:val="righ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1" w:customStyle="1">
    <w:name w:val="TableNormal1"/>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2" w:customStyle="1">
    <w:name w:val="Table Normal2"/>
    <w:uiPriority w:val="2"/>
    <w:qFormat w:val="1"/>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qFormat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ой текст 2 Знак"/>
    <w:basedOn w:val="a0"/>
    <w:link w:val="21"/>
    <w:rsid w:val="00260E9D"/>
    <w:rPr>
      <w:rFonts w:ascii="Times New Roman" w:cs="Times New Roman" w:eastAsia="Times New Roman" w:hAnsi="Times New Roman"/>
      <w:noProof w:val="1"/>
      <w:sz w:val="28"/>
      <w:szCs w:val="28"/>
      <w:lang w:eastAsia="ru-RU" w:val="uk-UA"/>
    </w:rPr>
  </w:style>
  <w:style w:type="paragraph" w:styleId="23">
    <w:name w:val="Body Text Indent 2"/>
    <w:link w:val="24"/>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ой текст с отступом 2 Знак"/>
    <w:basedOn w:val="a0"/>
    <w:link w:val="23"/>
    <w:rsid w:val="00260E9D"/>
    <w:rPr>
      <w:rFonts w:ascii="Times New Roman" w:cs="Times New Roman" w:eastAsia="Times New Roman" w:hAnsi="Times New Roman"/>
      <w:noProof w:val="1"/>
      <w:sz w:val="28"/>
      <w:szCs w:val="28"/>
      <w:lang w:eastAsia="ru-RU" w:val="uk-UA"/>
    </w:rPr>
  </w:style>
  <w:style w:type="paragraph" w:styleId="a4">
    <w:name w:val="Body Text"/>
    <w:link w:val="a5"/>
    <w:qFormat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ой текст Знак"/>
    <w:basedOn w:val="a0"/>
    <w:link w:val="a4"/>
    <w:rsid w:val="00260E9D"/>
    <w:rPr>
      <w:rFonts w:ascii="Times New Roman" w:cs="Times New Roman" w:eastAsia="Times New Roman" w:hAnsi="Times New Roman"/>
      <w:noProof w:val="1"/>
      <w:sz w:val="28"/>
      <w:szCs w:val="28"/>
      <w:lang w:eastAsia="ru-RU" w:val="uk-UA"/>
    </w:rPr>
  </w:style>
  <w:style w:type="paragraph" w:styleId="a6">
    <w:name w:val="header"/>
    <w:link w:val="a7"/>
    <w:qFormat w:val="1"/>
    <w:rsid w:val="00260E9D"/>
    <w:pPr>
      <w:tabs>
        <w:tab w:val="center" w:pos="4153"/>
        <w:tab w:val="right" w:pos="8306"/>
      </w:tabs>
      <w:spacing w:after="0" w:line="240" w:lineRule="auto"/>
    </w:pPr>
    <w:rPr>
      <w:rFonts w:ascii="Times New Roman" w:cs="Times New Roman" w:eastAsia="Times New Roman" w:hAnsi="Times New Roman"/>
      <w:sz w:val="20"/>
      <w:szCs w:val="20"/>
      <w:lang w:eastAsia="uk-UA"/>
    </w:rPr>
  </w:style>
  <w:style w:type="character" w:styleId="a7" w:customStyle="1">
    <w:name w:val="Верхний колонтитул Знак"/>
    <w:basedOn w:val="a0"/>
    <w:link w:val="a6"/>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qFormat w:val="1"/>
    <w:rsid w:val="00260E9D"/>
    <w:pPr>
      <w:tabs>
        <w:tab w:val="center" w:pos="4153"/>
        <w:tab w:val="right" w:pos="8306"/>
      </w:tabs>
      <w:spacing w:after="0" w:line="240" w:lineRule="auto"/>
    </w:pPr>
    <w:rPr>
      <w:rFonts w:ascii="Times New Roman" w:cs="Times New Roman" w:eastAsia="Times New Roman" w:hAnsi="Times New Roman"/>
      <w:sz w:val="28"/>
      <w:szCs w:val="20"/>
      <w:lang w:eastAsia="uk-UA"/>
    </w:rPr>
  </w:style>
  <w:style w:type="character" w:styleId="aa" w:customStyle="1">
    <w:name w:val="Нижний колонтитул Знак"/>
    <w:basedOn w:val="a0"/>
    <w:link w:val="a9"/>
    <w:rsid w:val="00260E9D"/>
    <w:rPr>
      <w:rFonts w:ascii="Times New Roman" w:cs="Times New Roman" w:eastAsia="Times New Roman" w:hAnsi="Times New Roman"/>
      <w:sz w:val="28"/>
      <w:szCs w:val="20"/>
      <w:lang w:eastAsia="uk-UA" w:val="uk-UA"/>
    </w:rPr>
  </w:style>
  <w:style w:type="paragraph" w:styleId="ab">
    <w:name w:val="Body Text Indent"/>
    <w:link w:val="ac"/>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ой текст с отступом Знак"/>
    <w:basedOn w:val="a0"/>
    <w:link w:val="ab"/>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rsid w:val="00260E9D"/>
    <w:rPr>
      <w:rFonts w:ascii="Times New Roman" w:cs="Times New Roman" w:hAnsi="Times New Roman"/>
      <w:sz w:val="26"/>
      <w:szCs w:val="26"/>
    </w:rPr>
  </w:style>
  <w:style w:type="paragraph" w:styleId="Style4" w:customStyle="1">
    <w:name w:val="Style4"/>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lang w:eastAsia="uk-UA"/>
    </w:rPr>
  </w:style>
  <w:style w:type="character" w:styleId="ae">
    <w:name w:val="Hyperlink"/>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unhideWhenUsed w:val="1"/>
    <w:rsid w:val="00FA6D46"/>
    <w:rPr>
      <w:rFonts w:ascii="Times New Roman" w:cs="Times New Roman" w:hAnsi="Times New Roman"/>
      <w:sz w:val="24"/>
      <w:szCs w:val="24"/>
    </w:rPr>
  </w:style>
  <w:style w:type="table" w:styleId="32" w:customStyle="1">
    <w:name w:val="32"/>
    <w:basedOn w:val="TableNormal2"/>
    <w:tblPr>
      <w:tblStyleRowBandSize w:val="1"/>
      <w:tblStyleColBandSize w:val="1"/>
      <w:tblCellMar>
        <w:top w:w="0.0" w:type="dxa"/>
        <w:left w:w="115.0" w:type="dxa"/>
        <w:bottom w:w="0.0" w:type="dxa"/>
        <w:right w:w="115.0" w:type="dxa"/>
      </w:tblCellMar>
    </w:tblPr>
  </w:style>
  <w:style w:type="table" w:styleId="31" w:customStyle="1">
    <w:name w:val="31"/>
    <w:basedOn w:val="TableNormal2"/>
    <w:tblPr>
      <w:tblStyleRowBandSize w:val="1"/>
      <w:tblStyleColBandSize w:val="1"/>
      <w:tblCellMar>
        <w:top w:w="0.0" w:type="dxa"/>
        <w:left w:w="115.0" w:type="dxa"/>
        <w:bottom w:w="0.0" w:type="dxa"/>
        <w:right w:w="115.0" w:type="dxa"/>
      </w:tblCellMar>
    </w:tblPr>
  </w:style>
  <w:style w:type="table" w:styleId="30" w:customStyle="1">
    <w:name w:val="30"/>
    <w:basedOn w:val="TableNormal2"/>
    <w:tblPr>
      <w:tblStyleRowBandSize w:val="1"/>
      <w:tblStyleColBandSize w:val="1"/>
      <w:tblCellMar>
        <w:top w:w="0.0" w:type="dxa"/>
        <w:left w:w="115.0" w:type="dxa"/>
        <w:bottom w:w="0.0" w:type="dxa"/>
        <w:right w:w="115.0" w:type="dxa"/>
      </w:tblCellMar>
    </w:tblPr>
  </w:style>
  <w:style w:type="table" w:styleId="29" w:customStyle="1">
    <w:name w:val="29"/>
    <w:basedOn w:val="TableNormal2"/>
    <w:tblPr>
      <w:tblStyleRowBandSize w:val="1"/>
      <w:tblStyleColBandSize w:val="1"/>
      <w:tblCellMar>
        <w:top w:w="0.0" w:type="dxa"/>
        <w:left w:w="115.0" w:type="dxa"/>
        <w:bottom w:w="0.0" w:type="dxa"/>
        <w:right w:w="115.0" w:type="dxa"/>
      </w:tblCellMar>
    </w:tblPr>
  </w:style>
  <w:style w:type="table" w:styleId="28" w:customStyle="1">
    <w:name w:val="28"/>
    <w:basedOn w:val="TableNormal2"/>
    <w:tblPr>
      <w:tblStyleRowBandSize w:val="1"/>
      <w:tblStyleColBandSize w:val="1"/>
      <w:tblCellMar>
        <w:top w:w="0.0" w:type="dxa"/>
        <w:left w:w="115.0" w:type="dxa"/>
        <w:bottom w:w="0.0" w:type="dxa"/>
        <w:right w:w="115.0" w:type="dxa"/>
      </w:tblCellMar>
    </w:tblPr>
  </w:style>
  <w:style w:type="table" w:styleId="27" w:customStyle="1">
    <w:name w:val="27"/>
    <w:basedOn w:val="TableNormal2"/>
    <w:tblPr>
      <w:tblStyleRowBandSize w:val="1"/>
      <w:tblStyleColBandSize w:val="1"/>
      <w:tblCellMar>
        <w:top w:w="0.0" w:type="dxa"/>
        <w:left w:w="115.0" w:type="dxa"/>
        <w:bottom w:w="0.0" w:type="dxa"/>
        <w:right w:w="115.0" w:type="dxa"/>
      </w:tblCellMar>
    </w:tblPr>
  </w:style>
  <w:style w:type="table" w:styleId="26" w:customStyle="1">
    <w:name w:val="26"/>
    <w:basedOn w:val="TableNormal2"/>
    <w:tblPr>
      <w:tblStyleRowBandSize w:val="1"/>
      <w:tblStyleColBandSize w:val="1"/>
      <w:tblCellMar>
        <w:top w:w="0.0" w:type="dxa"/>
        <w:left w:w="108.0" w:type="dxa"/>
        <w:bottom w:w="0.0" w:type="dxa"/>
        <w:right w:w="108.0" w:type="dxa"/>
      </w:tblCellMar>
    </w:tblPr>
  </w:style>
  <w:style w:type="table" w:styleId="25" w:customStyle="1">
    <w:name w:val="25"/>
    <w:basedOn w:val="TableNormal2"/>
    <w:tblPr>
      <w:tblStyleRowBandSize w:val="1"/>
      <w:tblStyleColBandSize w:val="1"/>
      <w:tblCellMar>
        <w:top w:w="0.0" w:type="dxa"/>
        <w:left w:w="115.0" w:type="dxa"/>
        <w:bottom w:w="0.0" w:type="dxa"/>
        <w:right w:w="115.0" w:type="dxa"/>
      </w:tblCellMar>
    </w:tblPr>
  </w:style>
  <w:style w:type="table" w:styleId="240" w:customStyle="1">
    <w:name w:val="24"/>
    <w:basedOn w:val="TableNormal2"/>
    <w:tblPr>
      <w:tblStyleRowBandSize w:val="1"/>
      <w:tblStyleColBandSize w:val="1"/>
      <w:tblCellMar>
        <w:top w:w="0.0" w:type="dxa"/>
        <w:left w:w="115.0" w:type="dxa"/>
        <w:bottom w:w="0.0" w:type="dxa"/>
        <w:right w:w="115.0" w:type="dxa"/>
      </w:tblCellMar>
    </w:tblPr>
  </w:style>
  <w:style w:type="table" w:styleId="230" w:customStyle="1">
    <w:name w:val="23"/>
    <w:basedOn w:val="TableNormal2"/>
    <w:tblPr>
      <w:tblStyleRowBandSize w:val="1"/>
      <w:tblStyleColBandSize w:val="1"/>
      <w:tblCellMar>
        <w:top w:w="0.0" w:type="dxa"/>
        <w:left w:w="115.0" w:type="dxa"/>
        <w:bottom w:w="0.0" w:type="dxa"/>
        <w:right w:w="115.0" w:type="dxa"/>
      </w:tblCellMar>
    </w:tblPr>
  </w:style>
  <w:style w:type="table" w:styleId="220" w:customStyle="1">
    <w:name w:val="22"/>
    <w:basedOn w:val="TableNormal2"/>
    <w:tblPr>
      <w:tblStyleRowBandSize w:val="1"/>
      <w:tblStyleColBandSize w:val="1"/>
      <w:tblCellMar>
        <w:top w:w="0.0" w:type="dxa"/>
        <w:left w:w="115.0" w:type="dxa"/>
        <w:bottom w:w="0.0" w:type="dxa"/>
        <w:right w:w="115.0" w:type="dxa"/>
      </w:tblCellMar>
    </w:tblPr>
  </w:style>
  <w:style w:type="table" w:styleId="211" w:customStyle="1">
    <w:name w:val="21"/>
    <w:basedOn w:val="TableNormal2"/>
    <w:tblPr>
      <w:tblStyleRowBandSize w:val="1"/>
      <w:tblStyleColBandSize w:val="1"/>
      <w:tblCellMar>
        <w:top w:w="0.0" w:type="dxa"/>
        <w:left w:w="115.0" w:type="dxa"/>
        <w:bottom w:w="0.0" w:type="dxa"/>
        <w:right w:w="115.0" w:type="dxa"/>
      </w:tblCellMar>
    </w:tblPr>
  </w:style>
  <w:style w:type="table" w:styleId="200" w:customStyle="1">
    <w:name w:val="20"/>
    <w:basedOn w:val="TableNormal2"/>
    <w:tblPr>
      <w:tblStyleRowBandSize w:val="1"/>
      <w:tblStyleColBandSize w:val="1"/>
      <w:tblCellMar>
        <w:top w:w="0.0" w:type="dxa"/>
        <w:left w:w="115.0" w:type="dxa"/>
        <w:bottom w:w="0.0" w:type="dxa"/>
        <w:right w:w="115.0" w:type="dxa"/>
      </w:tblCellMar>
    </w:tblPr>
  </w:style>
  <w:style w:type="table" w:styleId="19" w:customStyle="1">
    <w:name w:val="19"/>
    <w:basedOn w:val="TableNormal2"/>
    <w:tblPr>
      <w:tblStyleRowBandSize w:val="1"/>
      <w:tblStyleColBandSize w:val="1"/>
      <w:tblCellMar>
        <w:top w:w="0.0" w:type="dxa"/>
        <w:left w:w="115.0" w:type="dxa"/>
        <w:bottom w:w="0.0" w:type="dxa"/>
        <w:right w:w="115.0" w:type="dxa"/>
      </w:tblCellMar>
    </w:tblPr>
  </w:style>
  <w:style w:type="table" w:styleId="18" w:customStyle="1">
    <w:name w:val="18"/>
    <w:basedOn w:val="TableNormal2"/>
    <w:tblPr>
      <w:tblStyleRowBandSize w:val="1"/>
      <w:tblStyleColBandSize w:val="1"/>
      <w:tblCellMar>
        <w:top w:w="0.0" w:type="dxa"/>
        <w:left w:w="115.0" w:type="dxa"/>
        <w:bottom w:w="0.0" w:type="dxa"/>
        <w:right w:w="115.0" w:type="dxa"/>
      </w:tblCellMar>
    </w:tblPr>
  </w:style>
  <w:style w:type="table" w:styleId="17" w:customStyle="1">
    <w:name w:val="17"/>
    <w:basedOn w:val="TableNormal2"/>
    <w:tblPr>
      <w:tblStyleRowBandSize w:val="1"/>
      <w:tblStyleColBandSize w:val="1"/>
      <w:tblCellMar>
        <w:top w:w="0.0" w:type="dxa"/>
        <w:left w:w="115.0" w:type="dxa"/>
        <w:bottom w:w="0.0" w:type="dxa"/>
        <w:right w:w="115.0" w:type="dxa"/>
      </w:tblCellMar>
    </w:tblPr>
  </w:style>
  <w:style w:type="table" w:styleId="16" w:customStyle="1">
    <w:name w:val="16"/>
    <w:basedOn w:val="TableNormal0"/>
    <w:tblPr>
      <w:tblStyleRowBandSize w:val="1"/>
      <w:tblStyleColBandSize w:val="1"/>
      <w:tblCellMar>
        <w:top w:w="0.0" w:type="dxa"/>
        <w:left w:w="115.0" w:type="dxa"/>
        <w:bottom w:w="0.0" w:type="dxa"/>
        <w:right w:w="115.0" w:type="dxa"/>
      </w:tblCellMar>
    </w:tblPr>
  </w:style>
  <w:style w:type="table" w:styleId="15" w:customStyle="1">
    <w:name w:val="15"/>
    <w:basedOn w:val="TableNormal0"/>
    <w:tblPr>
      <w:tblStyleRowBandSize w:val="1"/>
      <w:tblStyleColBandSize w:val="1"/>
      <w:tblCellMar>
        <w:top w:w="0.0" w:type="dxa"/>
        <w:left w:w="115.0" w:type="dxa"/>
        <w:bottom w:w="0.0" w:type="dxa"/>
        <w:right w:w="115.0" w:type="dxa"/>
      </w:tblCellMar>
    </w:tblPr>
  </w:style>
  <w:style w:type="table" w:styleId="14" w:customStyle="1">
    <w:name w:val="14"/>
    <w:basedOn w:val="TableNormal0"/>
    <w:tblPr>
      <w:tblStyleRowBandSize w:val="1"/>
      <w:tblStyleColBandSize w:val="1"/>
      <w:tblCellMar>
        <w:top w:w="0.0" w:type="dxa"/>
        <w:left w:w="115.0" w:type="dxa"/>
        <w:bottom w:w="0.0" w:type="dxa"/>
        <w:right w:w="115.0" w:type="dxa"/>
      </w:tblCellMar>
    </w:tblPr>
  </w:style>
  <w:style w:type="table" w:styleId="13" w:customStyle="1">
    <w:name w:val="13"/>
    <w:basedOn w:val="TableNormal0"/>
    <w:tblPr>
      <w:tblStyleRowBandSize w:val="1"/>
      <w:tblStyleColBandSize w:val="1"/>
      <w:tblCellMar>
        <w:top w:w="0.0" w:type="dxa"/>
        <w:left w:w="115.0" w:type="dxa"/>
        <w:bottom w:w="0.0" w:type="dxa"/>
        <w:right w:w="115.0" w:type="dxa"/>
      </w:tblCellMar>
    </w:tblPr>
  </w:style>
  <w:style w:type="table" w:styleId="12" w:customStyle="1">
    <w:name w:val="12"/>
    <w:basedOn w:val="TableNormal0"/>
    <w:tblPr>
      <w:tblStyleRowBandSize w:val="1"/>
      <w:tblStyleColBandSize w:val="1"/>
      <w:tblCellMar>
        <w:top w:w="0.0" w:type="dxa"/>
        <w:left w:w="115.0" w:type="dxa"/>
        <w:bottom w:w="0.0" w:type="dxa"/>
        <w:right w:w="115.0" w:type="dxa"/>
      </w:tblCellMar>
    </w:tblPr>
  </w:style>
  <w:style w:type="table" w:styleId="110" w:customStyle="1">
    <w:name w:val="11"/>
    <w:basedOn w:val="TableNormal0"/>
    <w:tblPr>
      <w:tblStyleRowBandSize w:val="1"/>
      <w:tblStyleColBandSize w:val="1"/>
      <w:tblCellMar>
        <w:top w:w="15.0" w:type="dxa"/>
        <w:left w:w="15.0" w:type="dxa"/>
        <w:bottom w:w="15.0" w:type="dxa"/>
        <w:right w:w="15.0" w:type="dxa"/>
      </w:tblCellMar>
    </w:tblPr>
  </w:style>
  <w:style w:type="table" w:styleId="100" w:customStyle="1">
    <w:name w:val="10"/>
    <w:basedOn w:val="TableNormal0"/>
    <w:tblPr>
      <w:tblStyleRowBandSize w:val="1"/>
      <w:tblStyleColBandSize w:val="1"/>
      <w:tblCellMar>
        <w:top w:w="15.0" w:type="dxa"/>
        <w:left w:w="15.0" w:type="dxa"/>
        <w:bottom w:w="15.0" w:type="dxa"/>
        <w:right w:w="15.0" w:type="dxa"/>
      </w:tblCellMar>
    </w:tblPr>
  </w:style>
  <w:style w:type="table" w:styleId="9" w:customStyle="1">
    <w:name w:val="9"/>
    <w:basedOn w:val="TableNormal0"/>
    <w:tblPr>
      <w:tblStyleRowBandSize w:val="1"/>
      <w:tblStyleColBandSize w:val="1"/>
      <w:tblCellMar>
        <w:top w:w="15.0" w:type="dxa"/>
        <w:left w:w="15.0" w:type="dxa"/>
        <w:bottom w:w="15.0" w:type="dxa"/>
        <w:right w:w="15.0" w:type="dxa"/>
      </w:tblCellMar>
    </w:tblPr>
  </w:style>
  <w:style w:type="table" w:styleId="af0">
    <w:name w:val="Table Grid"/>
    <w:basedOn w:val="a1"/>
    <w:uiPriority w:val="59"/>
    <w:rsid w:val="00322E9D"/>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position w:val="-1"/>
      <w:sz w:val="20"/>
      <w:szCs w:val="20"/>
      <w:lang w:eastAsia="uk-UA" w:val="uk-U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33">
    <w:name w:val="Body Text 3"/>
    <w:link w:val="34"/>
    <w:qFormat w:val="1"/>
    <w:rsid w:val="00322E9D"/>
    <w:pPr>
      <w:suppressAutoHyphens w:val="1"/>
      <w:spacing w:after="120" w:line="1" w:lineRule="atLeast"/>
      <w:ind w:left="-1" w:leftChars="-1" w:hanging="1" w:hangingChars="1"/>
      <w:textDirection w:val="btLr"/>
      <w:textAlignment w:val="top"/>
      <w:outlineLvl w:val="0"/>
    </w:pPr>
    <w:rPr>
      <w:rFonts w:ascii="Times New Roman" w:eastAsia="Times New Roman" w:hAnsi="Times New Roman"/>
      <w:position w:val="-1"/>
      <w:sz w:val="16"/>
      <w:szCs w:val="16"/>
      <w:lang w:val="ru-RU"/>
    </w:rPr>
  </w:style>
  <w:style w:type="character" w:styleId="34" w:customStyle="1">
    <w:name w:val="Основной текст 3 Знак"/>
    <w:basedOn w:val="a0"/>
    <w:link w:val="33"/>
    <w:rsid w:val="00322E9D"/>
    <w:rPr>
      <w:rFonts w:ascii="Times New Roman" w:eastAsia="Times New Roman" w:hAnsi="Times New Roman"/>
      <w:position w:val="-1"/>
      <w:sz w:val="16"/>
      <w:szCs w:val="16"/>
      <w:lang w:val="ru-RU"/>
    </w:rPr>
  </w:style>
  <w:style w:type="paragraph" w:styleId="1a" w:customStyle="1">
    <w:name w:val="Название1"/>
    <w:rsid w:val="00322E9D"/>
    <w:pPr>
      <w:suppressAutoHyphens w:val="1"/>
      <w:spacing w:after="0" w:line="1" w:lineRule="atLeast"/>
      <w:ind w:left="-1" w:leftChars="-1" w:hanging="1" w:hangingChars="1"/>
      <w:jc w:val="center"/>
      <w:textDirection w:val="btLr"/>
      <w:textAlignment w:val="top"/>
      <w:outlineLvl w:val="0"/>
    </w:pPr>
    <w:rPr>
      <w:rFonts w:ascii="Times New Roman" w:eastAsia="Times New Roman" w:hAnsi="Times New Roman"/>
      <w:position w:val="-1"/>
      <w:sz w:val="28"/>
      <w:szCs w:val="20"/>
      <w:lang w:val="ru-RU"/>
    </w:rPr>
  </w:style>
  <w:style w:type="character" w:styleId="af1" w:customStyle="1">
    <w:name w:val="Название Знак"/>
    <w:rsid w:val="00322E9D"/>
    <w:rPr>
      <w:rFonts w:ascii="Times New Roman" w:cs="Times New Roman" w:eastAsia="Times New Roman" w:hAnsi="Times New Roman"/>
      <w:w w:val="100"/>
      <w:position w:val="-1"/>
      <w:sz w:val="28"/>
      <w:szCs w:val="20"/>
      <w:effect w:val="none"/>
      <w:vertAlign w:val="baseline"/>
      <w:cs w:val="0"/>
      <w:em w:val="none"/>
      <w:lang w:eastAsia="ru-RU"/>
    </w:rPr>
  </w:style>
  <w:style w:type="character" w:styleId="FontStyle41" w:customStyle="1">
    <w:name w:val="Font Style41"/>
    <w:rsid w:val="00322E9D"/>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sid w:val="00322E9D"/>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rsid w:val="00322E9D"/>
    <w:pPr>
      <w:widowControl w:val="0"/>
      <w:suppressAutoHyphens w:val="1"/>
      <w:autoSpaceDE w:val="0"/>
      <w:autoSpaceDN w:val="0"/>
      <w:adjustRightInd w:val="0"/>
      <w:spacing w:after="0" w:line="1" w:lineRule="atLeast"/>
      <w:ind w:left="-1" w:leftChars="-1" w:hanging="1" w:hangingChars="1"/>
      <w:textDirection w:val="btLr"/>
      <w:textAlignment w:val="top"/>
      <w:outlineLvl w:val="0"/>
    </w:pPr>
    <w:rPr>
      <w:rFonts w:ascii="Arial Black" w:eastAsia="Times New Roman" w:hAnsi="Arial Black"/>
      <w:position w:val="-1"/>
      <w:sz w:val="24"/>
      <w:szCs w:val="24"/>
      <w:lang w:eastAsia="uk-UA" w:val="uk-UA"/>
    </w:rPr>
  </w:style>
  <w:style w:type="character" w:styleId="35" w:customStyle="1">
    <w:name w:val="Заголовок 3 Знак"/>
    <w:rsid w:val="00322E9D"/>
    <w:rPr>
      <w:rFonts w:ascii="Cambria" w:cs="Times New Roman" w:eastAsia="Times New Roman" w:hAnsi="Cambria"/>
      <w:b w:val="1"/>
      <w:bCs w:val="1"/>
      <w:color w:val="4f81bd"/>
      <w:w w:val="100"/>
      <w:position w:val="-1"/>
      <w:sz w:val="24"/>
      <w:szCs w:val="24"/>
      <w:effect w:val="none"/>
      <w:vertAlign w:val="baseline"/>
      <w:cs w:val="0"/>
      <w:em w:val="none"/>
      <w:lang w:eastAsia="ru-RU" w:val="ru-RU"/>
    </w:rPr>
  </w:style>
  <w:style w:type="character" w:styleId="rvts0" w:customStyle="1">
    <w:name w:val="rvts0"/>
    <w:basedOn w:val="a0"/>
    <w:rsid w:val="00322E9D"/>
    <w:rPr>
      <w:w w:val="100"/>
      <w:position w:val="-1"/>
      <w:effect w:val="none"/>
      <w:vertAlign w:val="baseline"/>
      <w:cs w:val="0"/>
      <w:em w:val="none"/>
    </w:rPr>
  </w:style>
  <w:style w:type="paragraph" w:styleId="af2">
    <w:name w:val="Plain Text"/>
    <w:link w:val="af3"/>
    <w:rsid w:val="00322E9D"/>
    <w:pPr>
      <w:suppressAutoHyphens w:val="1"/>
      <w:autoSpaceDE w:val="0"/>
      <w:autoSpaceDN w:val="0"/>
      <w:spacing w:after="0" w:line="1" w:lineRule="atLeast"/>
      <w:ind w:left="-1" w:leftChars="-1" w:hanging="1" w:hangingChars="1"/>
      <w:textDirection w:val="btLr"/>
      <w:textAlignment w:val="top"/>
      <w:outlineLvl w:val="0"/>
    </w:pPr>
    <w:rPr>
      <w:rFonts w:ascii="Courier New" w:eastAsia="Times New Roman" w:hAnsi="Courier New"/>
      <w:position w:val="-1"/>
      <w:sz w:val="20"/>
      <w:szCs w:val="20"/>
      <w:lang w:val="ru-RU"/>
    </w:rPr>
  </w:style>
  <w:style w:type="character" w:styleId="af3" w:customStyle="1">
    <w:name w:val="Текст Знак"/>
    <w:basedOn w:val="a0"/>
    <w:link w:val="af2"/>
    <w:rsid w:val="00322E9D"/>
    <w:rPr>
      <w:rFonts w:ascii="Courier New" w:eastAsia="Times New Roman" w:hAnsi="Courier New"/>
      <w:position w:val="-1"/>
      <w:sz w:val="20"/>
      <w:szCs w:val="20"/>
      <w:lang w:val="ru-RU"/>
    </w:rPr>
  </w:style>
  <w:style w:type="paragraph" w:styleId="af4">
    <w:name w:val="No Spacing"/>
    <w:rsid w:val="00322E9D"/>
    <w:pPr>
      <w:suppressAutoHyphens w:val="1"/>
      <w:spacing w:after="0" w:line="1" w:lineRule="atLeast"/>
      <w:ind w:left="-1" w:leftChars="-1" w:hanging="1" w:hangingChars="1"/>
      <w:textDirection w:val="btLr"/>
      <w:textAlignment w:val="top"/>
      <w:outlineLvl w:val="0"/>
    </w:pPr>
    <w:rPr>
      <w:position w:val="-1"/>
      <w:lang w:eastAsia="en-US" w:val="uk-UA"/>
    </w:rPr>
  </w:style>
  <w:style w:type="paragraph" w:styleId="Style18" w:customStyle="1">
    <w:name w:val="Style18"/>
    <w:rsid w:val="00322E9D"/>
    <w:pPr>
      <w:widowControl w:val="0"/>
      <w:suppressAutoHyphens w:val="1"/>
      <w:autoSpaceDE w:val="0"/>
      <w:autoSpaceDN w:val="0"/>
      <w:adjustRightInd w:val="0"/>
      <w:spacing w:after="0" w:line="1" w:lineRule="atLeast"/>
      <w:ind w:left="-1" w:leftChars="-1" w:hanging="1" w:hangingChars="1"/>
      <w:textDirection w:val="btLr"/>
      <w:textAlignment w:val="top"/>
      <w:outlineLvl w:val="0"/>
    </w:pPr>
    <w:rPr>
      <w:rFonts w:ascii="Times New Roman" w:eastAsia="Times New Roman" w:hAnsi="Times New Roman"/>
      <w:position w:val="-1"/>
      <w:sz w:val="24"/>
      <w:szCs w:val="24"/>
      <w:lang w:val="ru-RU"/>
    </w:rPr>
  </w:style>
  <w:style w:type="character" w:styleId="FontStyle50" w:customStyle="1">
    <w:name w:val="Font Style50"/>
    <w:rsid w:val="00322E9D"/>
    <w:rPr>
      <w:rFonts w:ascii="Times New Roman" w:cs="Times New Roman" w:hAnsi="Times New Roman"/>
      <w:b w:val="1"/>
      <w:bCs w:val="1"/>
      <w:w w:val="100"/>
      <w:position w:val="-1"/>
      <w:sz w:val="26"/>
      <w:szCs w:val="26"/>
      <w:effect w:val="none"/>
      <w:vertAlign w:val="baseline"/>
      <w:cs w:val="0"/>
      <w:em w:val="none"/>
    </w:rPr>
  </w:style>
  <w:style w:type="character" w:styleId="af5">
    <w:name w:val="FollowedHyperlink"/>
    <w:qFormat w:val="1"/>
    <w:rsid w:val="00322E9D"/>
    <w:rPr>
      <w:color w:val="800080"/>
      <w:w w:val="100"/>
      <w:position w:val="-1"/>
      <w:u w:val="single"/>
      <w:effect w:val="none"/>
      <w:vertAlign w:val="baseline"/>
      <w:cs w:val="0"/>
      <w:em w:val="none"/>
    </w:rPr>
  </w:style>
  <w:style w:type="paragraph" w:styleId="BodyText22" w:customStyle="1">
    <w:name w:val="Body Text 22"/>
    <w:rsid w:val="00322E9D"/>
    <w:pPr>
      <w:widowControl w:val="0"/>
      <w:suppressAutoHyphens w:val="1"/>
      <w:spacing w:after="0" w:line="1" w:lineRule="atLeast"/>
      <w:ind w:left="-1" w:leftChars="-1" w:hanging="1" w:hangingChars="1"/>
      <w:jc w:val="both"/>
      <w:textDirection w:val="btLr"/>
      <w:textAlignment w:val="top"/>
      <w:outlineLvl w:val="0"/>
    </w:pPr>
    <w:rPr>
      <w:rFonts w:ascii="Times New Roman" w:eastAsia="Times New Roman" w:hAnsi="Times New Roman"/>
      <w:position w:val="-1"/>
      <w:sz w:val="28"/>
      <w:szCs w:val="20"/>
      <w:lang w:val="uk-UA"/>
    </w:rPr>
  </w:style>
  <w:style w:type="paragraph" w:styleId="36">
    <w:name w:val="Body Text Indent 3"/>
    <w:link w:val="37"/>
    <w:qFormat w:val="1"/>
    <w:rsid w:val="00322E9D"/>
    <w:pPr>
      <w:suppressAutoHyphens w:val="1"/>
      <w:spacing w:after="120" w:line="1" w:lineRule="atLeast"/>
      <w:ind w:left="283" w:leftChars="-1" w:hanging="1" w:hangingChars="1"/>
      <w:textDirection w:val="btLr"/>
      <w:textAlignment w:val="top"/>
      <w:outlineLvl w:val="0"/>
    </w:pPr>
    <w:rPr>
      <w:rFonts w:ascii="Times New Roman" w:eastAsia="Times New Roman" w:hAnsi="Times New Roman"/>
      <w:position w:val="-1"/>
      <w:sz w:val="16"/>
      <w:szCs w:val="16"/>
      <w:lang w:val="ru-RU"/>
    </w:rPr>
  </w:style>
  <w:style w:type="character" w:styleId="37" w:customStyle="1">
    <w:name w:val="Основной текст с отступом 3 Знак"/>
    <w:basedOn w:val="a0"/>
    <w:link w:val="36"/>
    <w:rsid w:val="00322E9D"/>
    <w:rPr>
      <w:rFonts w:ascii="Times New Roman" w:eastAsia="Times New Roman" w:hAnsi="Times New Roman"/>
      <w:position w:val="-1"/>
      <w:sz w:val="16"/>
      <w:szCs w:val="16"/>
      <w:lang w:val="ru-RU"/>
    </w:rPr>
  </w:style>
  <w:style w:type="character" w:styleId="af6">
    <w:name w:val="Strong"/>
    <w:uiPriority w:val="22"/>
    <w:qFormat w:val="1"/>
    <w:rsid w:val="00322E9D"/>
    <w:rPr>
      <w:b w:val="1"/>
      <w:bCs w:val="1"/>
      <w:w w:val="100"/>
      <w:position w:val="-1"/>
      <w:effect w:val="none"/>
      <w:vertAlign w:val="baseline"/>
      <w:cs w:val="0"/>
      <w:em w:val="none"/>
    </w:rPr>
  </w:style>
  <w:style w:type="paragraph" w:styleId="af7" w:customStyle="1">
    <w:name w:val="Стандартний"/>
    <w:rsid w:val="00322E9D"/>
    <w:pPr>
      <w:pBdr>
        <w:top w:space="0" w:sz="0" w:val="nil"/>
        <w:left w:space="0" w:sz="0" w:val="nil"/>
        <w:bottom w:space="0" w:sz="0" w:val="nil"/>
        <w:right w:space="0" w:sz="0" w:val="nil"/>
        <w:between w:space="0" w:sz="0" w:val="nil"/>
        <w:bar w:space="0" w:sz="0" w:val="nil"/>
      </w:pBdr>
      <w:spacing w:after="0" w:before="160" w:line="240" w:lineRule="auto"/>
    </w:pPr>
    <w:rPr>
      <w:rFonts w:ascii="Helvetica Neue" w:cs="Arial Unicode MS" w:eastAsia="Arial Unicode MS" w:hAnsi="Helvetica Neue"/>
      <w:color w:val="000000"/>
      <w:sz w:val="24"/>
      <w:szCs w:val="24"/>
      <w:u w:color="000000"/>
      <w:bdr w:space="0" w:sz="0" w:val="nil"/>
      <w:lang w:val="ru-RU"/>
      <w14:textOutline w14:cap="flat" w14:cmpd="sng" w14:w="12700" w14:algn="ctr">
        <w14:noFill/>
        <w14:prstDash w14:val="solid"/>
        <w14:miter w14:lim="400000"/>
      </w14:textOutline>
    </w:rPr>
  </w:style>
  <w:style w:type="table" w:styleId="TableNormal10" w:customStyle="1">
    <w:name w:val="Table Normal1"/>
    <w:uiPriority w:val="2"/>
    <w:unhideWhenUsed w:val="1"/>
    <w:qFormat w:val="1"/>
    <w:rsid w:val="00322E9D"/>
    <w:pPr>
      <w:widowControl w:val="0"/>
      <w:autoSpaceDE w:val="0"/>
      <w:autoSpaceDN w:val="0"/>
      <w:spacing w:after="0" w:line="240" w:lineRule="auto"/>
    </w:pPr>
    <w:rPr>
      <w:rFonts w:cs="Times New Roman"/>
      <w:lang w:eastAsia="en-US" w:val="en-US"/>
    </w:rPr>
    <w:tblPr>
      <w:tblInd w:w="0.0" w:type="dxa"/>
      <w:tblCellMar>
        <w:top w:w="0.0" w:type="dxa"/>
        <w:left w:w="0.0" w:type="dxa"/>
        <w:bottom w:w="0.0" w:type="dxa"/>
        <w:right w:w="0.0" w:type="dxa"/>
      </w:tblCellMar>
    </w:tblPr>
  </w:style>
  <w:style w:type="character" w:styleId="apple-tab-span" w:customStyle="1">
    <w:name w:val="apple-tab-span"/>
    <w:basedOn w:val="a0"/>
    <w:rsid w:val="00322E9D"/>
  </w:style>
  <w:style w:type="paragraph" w:styleId="TableParagraph" w:customStyle="1">
    <w:name w:val="Table Paragraph"/>
    <w:uiPriority w:val="1"/>
    <w:qFormat w:val="1"/>
    <w:rsid w:val="00F8374F"/>
    <w:pPr>
      <w:widowControl w:val="0"/>
      <w:autoSpaceDE w:val="0"/>
      <w:autoSpaceDN w:val="0"/>
      <w:spacing w:after="0" w:line="240" w:lineRule="auto"/>
    </w:pPr>
    <w:rPr>
      <w:rFonts w:ascii="Times New Roman" w:cs="Times New Roman" w:eastAsia="Times New Roman" w:hAnsi="Times New Roman"/>
      <w:lang w:eastAsia="en-US" w:val="uk-UA"/>
    </w:rPr>
  </w:style>
  <w:style w:type="character" w:styleId="UnresolvedMention" w:customStyle="1">
    <w:name w:val="Unresolved Mention"/>
    <w:basedOn w:val="a0"/>
    <w:uiPriority w:val="99"/>
    <w:semiHidden w:val="1"/>
    <w:unhideWhenUsed w:val="1"/>
    <w:rsid w:val="006E5D54"/>
    <w:rPr>
      <w:color w:val="605e5c"/>
      <w:shd w:color="auto" w:fill="e1dfdd" w:val="clear"/>
    </w:rPr>
  </w:style>
  <w:style w:type="table" w:styleId="8" w:customStyle="1">
    <w:name w:val="8"/>
    <w:basedOn w:val="TableNormal1"/>
    <w:tblPr>
      <w:tblStyleRowBandSize w:val="1"/>
      <w:tblStyleColBandSize w:val="1"/>
      <w:tblCellMar>
        <w:top w:w="0.0" w:type="dxa"/>
        <w:left w:w="115.0" w:type="dxa"/>
        <w:bottom w:w="0.0" w:type="dxa"/>
        <w:right w:w="115.0" w:type="dxa"/>
      </w:tblCellMar>
    </w:tblPr>
  </w:style>
  <w:style w:type="table" w:styleId="7" w:customStyle="1">
    <w:name w:val="7"/>
    <w:basedOn w:val="TableNormal1"/>
    <w:tblPr>
      <w:tblStyleRowBandSize w:val="1"/>
      <w:tblStyleColBandSize w:val="1"/>
      <w:tblCellMar>
        <w:top w:w="0.0" w:type="dxa"/>
        <w:left w:w="115.0" w:type="dxa"/>
        <w:bottom w:w="0.0" w:type="dxa"/>
        <w:right w:w="115.0" w:type="dxa"/>
      </w:tblCellMar>
    </w:tblPr>
  </w:style>
  <w:style w:type="table" w:styleId="60" w:customStyle="1">
    <w:name w:val="6"/>
    <w:basedOn w:val="TableNormal1"/>
    <w:tblPr>
      <w:tblStyleRowBandSize w:val="1"/>
      <w:tblStyleColBandSize w:val="1"/>
      <w:tblCellMar>
        <w:top w:w="0.0" w:type="dxa"/>
        <w:left w:w="115.0" w:type="dxa"/>
        <w:bottom w:w="0.0" w:type="dxa"/>
        <w:right w:w="115.0" w:type="dxa"/>
      </w:tblCellMar>
    </w:tblPr>
  </w:style>
  <w:style w:type="table" w:styleId="50" w:customStyle="1">
    <w:name w:val="5"/>
    <w:basedOn w:val="TableNormal1"/>
    <w:tblPr>
      <w:tblStyleRowBandSize w:val="1"/>
      <w:tblStyleColBandSize w:val="1"/>
      <w:tblCellMar>
        <w:top w:w="0.0" w:type="dxa"/>
        <w:left w:w="115.0" w:type="dxa"/>
        <w:bottom w:w="0.0" w:type="dxa"/>
        <w:right w:w="115.0" w:type="dxa"/>
      </w:tblCellMar>
    </w:tblPr>
  </w:style>
  <w:style w:type="table" w:styleId="40" w:customStyle="1">
    <w:name w:val="4"/>
    <w:basedOn w:val="TableNormal1"/>
    <w:tblPr>
      <w:tblStyleRowBandSize w:val="1"/>
      <w:tblStyleColBandSize w:val="1"/>
      <w:tblCellMar>
        <w:top w:w="0.0" w:type="dxa"/>
        <w:left w:w="115.0" w:type="dxa"/>
        <w:bottom w:w="0.0" w:type="dxa"/>
        <w:right w:w="115.0" w:type="dxa"/>
      </w:tblCellMar>
    </w:tblPr>
  </w:style>
  <w:style w:type="table" w:styleId="38" w:customStyle="1">
    <w:name w:val="3"/>
    <w:basedOn w:val="TableNormal1"/>
    <w:tblPr>
      <w:tblStyleRowBandSize w:val="1"/>
      <w:tblStyleColBandSize w:val="1"/>
      <w:tblCellMar>
        <w:top w:w="15.0" w:type="dxa"/>
        <w:left w:w="15.0" w:type="dxa"/>
        <w:bottom w:w="15.0" w:type="dxa"/>
        <w:right w:w="15.0" w:type="dxa"/>
      </w:tblCellMar>
    </w:tblPr>
  </w:style>
  <w:style w:type="table" w:styleId="2a" w:customStyle="1">
    <w:name w:val="2"/>
    <w:basedOn w:val="TableNormal1"/>
    <w:tblPr>
      <w:tblStyleRowBandSize w:val="1"/>
      <w:tblStyleColBandSize w:val="1"/>
      <w:tblCellMar>
        <w:top w:w="0.0" w:type="dxa"/>
        <w:left w:w="115.0" w:type="dxa"/>
        <w:bottom w:w="0.0" w:type="dxa"/>
        <w:right w:w="115.0" w:type="dxa"/>
      </w:tblCellMar>
    </w:tblPr>
  </w:style>
  <w:style w:type="table" w:styleId="1b" w:customStyle="1">
    <w:name w:val="1"/>
    <w:basedOn w:val="TableNormal1"/>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nmu.com/" TargetMode="External"/><Relationship Id="rId10" Type="http://schemas.openxmlformats.org/officeDocument/2006/relationships/hyperlink" Target="https://jurkniga.ua/author/danilian-o-g/" TargetMode="External"/><Relationship Id="rId13" Type="http://schemas.openxmlformats.org/officeDocument/2006/relationships/hyperlink" Target="http://www.nbuv.gov.ua/" TargetMode="External"/><Relationship Id="rId12" Type="http://schemas.openxmlformats.org/officeDocument/2006/relationships/hyperlink" Target="https://library.kn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a.kpi.ua/server/api/core/bitstreams/5b92ca46-f2ed-4f5a-b5d1-6a5270dcba54/content" TargetMode="External"/><Relationship Id="rId15" Type="http://schemas.openxmlformats.org/officeDocument/2006/relationships/hyperlink" Target="https://library.ukma.edu.ua/" TargetMode="External"/><Relationship Id="rId14" Type="http://schemas.openxmlformats.org/officeDocument/2006/relationships/hyperlink" Target="about:blank" TargetMode="External"/><Relationship Id="rId16" Type="http://schemas.openxmlformats.org/officeDocument/2006/relationships/hyperlink" Target="https://library.gov.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2HkXhGofx+O92FxcXcNLQcEcHg==">CgMxLjAyDWgubzlvdDZocGowMXIyDmgucjhqcTcwamJqbnZwMg5oLnhrYjNidmlnaHUxNjIOaC5keGczZjZubzRmODgyDmgucHY0dnVwbmw1cXBrMg5oLng3cmJ5eG82NnBpODgAciExTUJYSHpqdTZ4c2gxVldKcGpFTEhkNXJjYXFNX3dzc20=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2025-09-26T15:05:00Z</dcterms:created>
  <dc:creator>User</dc:creator>
</cp:coreProperties>
</file>