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C3" w:rsidRDefault="00ED36C4">
      <w:pPr>
        <w:spacing w:after="0"/>
        <w:ind w:left="1" w:right="-285" w:hanging="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1C68C3" w:rsidRDefault="00ED36C4">
      <w:pPr>
        <w:pStyle w:val="a3"/>
        <w:keepNext w:val="0"/>
        <w:keepLines w:val="0"/>
        <w:spacing w:before="0" w:after="0" w:line="240" w:lineRule="auto"/>
        <w:ind w:left="1" w:hanging="3"/>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1C68C3" w:rsidRDefault="00ED36C4">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1C68C3" w:rsidRDefault="001C68C3">
      <w:pPr>
        <w:spacing w:after="0"/>
        <w:ind w:left="1" w:hanging="3"/>
        <w:jc w:val="right"/>
        <w:rPr>
          <w:rFonts w:ascii="Times New Roman" w:eastAsia="Times New Roman" w:hAnsi="Times New Roman" w:cs="Times New Roman"/>
          <w:color w:val="000000"/>
          <w:sz w:val="28"/>
          <w:szCs w:val="28"/>
        </w:rPr>
      </w:pPr>
    </w:p>
    <w:p w:rsidR="001C68C3" w:rsidRDefault="001C68C3">
      <w:pPr>
        <w:spacing w:after="0"/>
        <w:ind w:left="1" w:hanging="3"/>
        <w:jc w:val="right"/>
        <w:rPr>
          <w:rFonts w:ascii="Times New Roman" w:eastAsia="Times New Roman" w:hAnsi="Times New Roman" w:cs="Times New Roman"/>
          <w:color w:val="000000"/>
          <w:sz w:val="28"/>
          <w:szCs w:val="28"/>
        </w:rPr>
      </w:pPr>
    </w:p>
    <w:p w:rsidR="001C68C3" w:rsidRDefault="001C68C3">
      <w:pPr>
        <w:spacing w:after="0"/>
        <w:ind w:left="1" w:firstLine="3542"/>
        <w:jc w:val="right"/>
        <w:rPr>
          <w:rFonts w:ascii="Times New Roman" w:eastAsia="Times New Roman" w:hAnsi="Times New Roman" w:cs="Times New Roman"/>
          <w:color w:val="000000"/>
          <w:sz w:val="28"/>
          <w:szCs w:val="28"/>
        </w:rPr>
      </w:pP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1C68C3" w:rsidRDefault="00ED36C4">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1C68C3" w:rsidRDefault="00ED36C4">
      <w:pPr>
        <w:spacing w:after="0"/>
        <w:ind w:left="1" w:firstLine="3542"/>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1C68C3" w:rsidRDefault="001C68C3">
      <w:pPr>
        <w:widowControl w:val="0"/>
        <w:spacing w:after="0"/>
        <w:ind w:left="1" w:hanging="3"/>
        <w:rPr>
          <w:rFonts w:ascii="Times New Roman" w:eastAsia="Times New Roman" w:hAnsi="Times New Roman" w:cs="Times New Roman"/>
          <w:b/>
          <w:sz w:val="28"/>
          <w:szCs w:val="28"/>
        </w:rPr>
      </w:pPr>
    </w:p>
    <w:p w:rsidR="001C68C3" w:rsidRDefault="001C68C3">
      <w:pPr>
        <w:widowControl w:val="0"/>
        <w:spacing w:after="0"/>
        <w:ind w:left="1" w:hanging="3"/>
        <w:rPr>
          <w:rFonts w:ascii="Times New Roman" w:eastAsia="Times New Roman" w:hAnsi="Times New Roman" w:cs="Times New Roman"/>
          <w:sz w:val="28"/>
          <w:szCs w:val="28"/>
        </w:rPr>
      </w:pPr>
    </w:p>
    <w:p w:rsidR="001C68C3" w:rsidRDefault="001C68C3">
      <w:pPr>
        <w:widowControl w:val="0"/>
        <w:shd w:val="clear" w:color="auto" w:fill="FFFFFF"/>
        <w:spacing w:after="0"/>
        <w:ind w:left="1" w:hanging="3"/>
        <w:jc w:val="center"/>
        <w:rPr>
          <w:rFonts w:ascii="Times New Roman" w:eastAsia="Times New Roman" w:hAnsi="Times New Roman" w:cs="Times New Roman"/>
          <w:b/>
          <w:sz w:val="28"/>
          <w:szCs w:val="28"/>
        </w:rPr>
      </w:pPr>
    </w:p>
    <w:p w:rsidR="001C68C3" w:rsidRDefault="00ED36C4">
      <w:pPr>
        <w:widowControl w:val="0"/>
        <w:shd w:val="clear" w:color="auto" w:fill="FFFFFF"/>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1C68C3" w:rsidRDefault="001C68C3">
      <w:pPr>
        <w:widowControl w:val="0"/>
        <w:spacing w:after="0"/>
        <w:ind w:left="1" w:hanging="3"/>
        <w:rPr>
          <w:rFonts w:ascii="Times New Roman" w:eastAsia="Times New Roman" w:hAnsi="Times New Roman" w:cs="Times New Roman"/>
          <w:sz w:val="28"/>
          <w:szCs w:val="28"/>
        </w:rPr>
      </w:pPr>
    </w:p>
    <w:p w:rsidR="001C68C3" w:rsidRDefault="00ED36C4">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«ЕКОЛОГІЧНА ПСИХОЛОГІЯ»</w:t>
      </w:r>
    </w:p>
    <w:p w:rsidR="001C68C3" w:rsidRDefault="001C68C3">
      <w:pPr>
        <w:widowControl w:val="0"/>
        <w:shd w:val="clear" w:color="auto" w:fill="FFFFFF"/>
        <w:spacing w:after="0"/>
        <w:ind w:left="2" w:hanging="4"/>
        <w:jc w:val="center"/>
        <w:rPr>
          <w:rFonts w:ascii="Times New Roman" w:eastAsia="Times New Roman" w:hAnsi="Times New Roman" w:cs="Times New Roman"/>
          <w:b/>
          <w:sz w:val="36"/>
          <w:szCs w:val="36"/>
        </w:rPr>
      </w:pPr>
    </w:p>
    <w:p w:rsidR="001C68C3" w:rsidRDefault="00ED36C4">
      <w:pPr>
        <w:widowControl w:val="0"/>
        <w:spacing w:after="0"/>
        <w:ind w:left="850" w:hanging="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перший (бакалаврський)</w:t>
      </w:r>
    </w:p>
    <w:p w:rsidR="001C68C3" w:rsidRDefault="00ED36C4">
      <w:pPr>
        <w:widowControl w:val="0"/>
        <w:spacing w:after="0"/>
        <w:ind w:left="850" w:hanging="2"/>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С «Соціальні науки, журналістика, </w:t>
      </w:r>
    </w:p>
    <w:p w:rsidR="001C68C3" w:rsidRDefault="00ED36C4">
      <w:pPr>
        <w:widowControl w:val="0"/>
        <w:spacing w:after="0"/>
        <w:ind w:left="3005" w:firstLine="593"/>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інформація та міжнародні відносини»</w:t>
      </w:r>
    </w:p>
    <w:p w:rsidR="001C68C3" w:rsidRDefault="00ED36C4">
      <w:pPr>
        <w:widowControl w:val="0"/>
        <w:spacing w:after="0"/>
        <w:ind w:left="850" w:hanging="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С4 «Психологія»</w:t>
      </w:r>
    </w:p>
    <w:p w:rsidR="00ED36C4" w:rsidRPr="00ED36C4" w:rsidRDefault="00ED36C4" w:rsidP="00ED36C4">
      <w:pPr>
        <w:widowControl w:val="0"/>
        <w:spacing w:after="0"/>
        <w:ind w:left="3598" w:hanging="275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rPr>
        <w:tab/>
      </w:r>
      <w:r w:rsidRPr="00ED36C4">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84A0A" w:rsidRDefault="00084A0A" w:rsidP="00084A0A">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1C68C3" w:rsidRDefault="001C68C3">
      <w:pPr>
        <w:spacing w:after="0"/>
        <w:ind w:left="1" w:hanging="3"/>
        <w:jc w:val="center"/>
        <w:rPr>
          <w:rFonts w:ascii="Times New Roman" w:eastAsia="Times New Roman" w:hAnsi="Times New Roman" w:cs="Times New Roman"/>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1C68C3">
      <w:pPr>
        <w:widowControl w:val="0"/>
        <w:spacing w:after="0"/>
        <w:ind w:left="1" w:hanging="3"/>
        <w:jc w:val="center"/>
        <w:rPr>
          <w:rFonts w:ascii="Times New Roman" w:eastAsia="Times New Roman" w:hAnsi="Times New Roman" w:cs="Times New Roman"/>
          <w:b/>
          <w:sz w:val="28"/>
          <w:szCs w:val="28"/>
        </w:rPr>
      </w:pPr>
    </w:p>
    <w:p w:rsidR="001C68C3" w:rsidRDefault="00ED36C4">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084A0A" w:rsidRPr="00CB63E8" w:rsidRDefault="00ED36C4" w:rsidP="00084A0A">
      <w:pPr>
        <w:pBdr>
          <w:top w:val="nil"/>
          <w:left w:val="nil"/>
          <w:bottom w:val="nil"/>
          <w:right w:val="nil"/>
          <w:between w:val="nil"/>
        </w:pBdr>
        <w:spacing w:line="360" w:lineRule="auto"/>
        <w:ind w:left="-2" w:hanging="3"/>
        <w:jc w:val="both"/>
        <w:rPr>
          <w:sz w:val="28"/>
          <w:szCs w:val="28"/>
          <w:lang w:val="uk-UA"/>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«Екологічна психологія»</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першого (бакалаврського) рівня вищої освіти, спеціальності </w:t>
      </w:r>
      <w:r>
        <w:rPr>
          <w:rFonts w:ascii="Times New Roman" w:eastAsia="Times New Roman" w:hAnsi="Times New Roman" w:cs="Times New Roman"/>
          <w:sz w:val="28"/>
          <w:szCs w:val="28"/>
        </w:rPr>
        <w:t>С4 «Психологія»</w:t>
      </w:r>
      <w:r w:rsidR="00084A0A">
        <w:rPr>
          <w:rFonts w:ascii="Times New Roman" w:eastAsia="Times New Roman" w:hAnsi="Times New Roman" w:cs="Times New Roman"/>
          <w:color w:val="0D0D0D"/>
          <w:sz w:val="28"/>
          <w:szCs w:val="28"/>
          <w:lang w:val="uk-UA"/>
        </w:rPr>
        <w:t xml:space="preserve">, </w:t>
      </w:r>
      <w:r w:rsidR="00084A0A">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1C68C3" w:rsidRDefault="001C68C3">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rsidR="001C68C3" w:rsidRDefault="00ED36C4">
      <w:pPr>
        <w:widowControl w:val="0"/>
        <w:pBdr>
          <w:top w:val="nil"/>
          <w:left w:val="nil"/>
          <w:bottom w:val="nil"/>
          <w:right w:val="nil"/>
          <w:between w:val="nil"/>
        </w:pBdr>
        <w:spacing w:after="12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Розробники програми: </w:t>
      </w:r>
      <w:r>
        <w:rPr>
          <w:rFonts w:ascii="Times New Roman" w:eastAsia="Times New Roman" w:hAnsi="Times New Roman" w:cs="Times New Roman"/>
          <w:color w:val="000000"/>
          <w:sz w:val="28"/>
          <w:szCs w:val="28"/>
        </w:rPr>
        <w:t>Войтович Ганна Вікторівна,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старший викладач кафедри загальної і медичної психології Національного медичного університету імені О.О. Богомольця, кандидат психологічних наук.</w:t>
      </w:r>
    </w:p>
    <w:p w:rsidR="001C68C3" w:rsidRDefault="001C68C3">
      <w:pPr>
        <w:pBdr>
          <w:top w:val="nil"/>
          <w:left w:val="nil"/>
          <w:bottom w:val="nil"/>
          <w:right w:val="nil"/>
          <w:between w:val="nil"/>
        </w:pBdr>
        <w:spacing w:after="0"/>
        <w:ind w:left="1" w:right="141" w:hanging="3"/>
        <w:jc w:val="both"/>
        <w:rPr>
          <w:rFonts w:ascii="Times New Roman" w:eastAsia="Times New Roman" w:hAnsi="Times New Roman" w:cs="Times New Roman"/>
          <w:color w:val="0D0D0D"/>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обговорено та схвалено на засіданні кафедри загальної та медичної психології</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«28» серпня 2025 року №1</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схвалено на засіданні Циклової методичної комісії з медико-психологічних дисциплін</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«02» вересня 2025 року №1</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кафедри загальної і медичної психології, </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М.М. Матяш</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Циклової методичної комісії </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медико-психологічних дисциплін,</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Гарант освітньої (освітньо-професійної) програми,</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канд.психол.н</w:t>
      </w:r>
      <w:proofErr w:type="spellEnd"/>
      <w:r>
        <w:rPr>
          <w:rFonts w:ascii="Times New Roman" w:eastAsia="Times New Roman" w:hAnsi="Times New Roman" w:cs="Times New Roman"/>
          <w:color w:val="000000"/>
          <w:sz w:val="28"/>
          <w:szCs w:val="28"/>
        </w:rPr>
        <w:t>., доцент</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Л.В. Литвинова</w:t>
      </w:r>
    </w:p>
    <w:p w:rsidR="001C68C3" w:rsidRDefault="001C68C3">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відділу навчально-методичної роботи,</w:t>
      </w:r>
    </w:p>
    <w:p w:rsidR="001C68C3" w:rsidRDefault="00ED36C4">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І.І. Кучеренко</w:t>
      </w:r>
    </w:p>
    <w:p w:rsidR="005A165F" w:rsidRDefault="005A165F">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1C68C3" w:rsidRDefault="00ED36C4">
      <w:pPr>
        <w:numPr>
          <w:ilvl w:val="0"/>
          <w:numId w:val="12"/>
        </w:numPr>
        <w:pBdr>
          <w:top w:val="nil"/>
          <w:left w:val="nil"/>
          <w:bottom w:val="nil"/>
          <w:right w:val="nil"/>
          <w:between w:val="nil"/>
        </w:pBdr>
        <w:shd w:val="clear" w:color="auto" w:fill="FFFFFF"/>
        <w:spacing w:before="173"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ОПИС НАВЧАЛЬНОЇ ДИСЦИПЛІНИ</w:t>
      </w:r>
    </w:p>
    <w:p w:rsidR="001C68C3" w:rsidRDefault="00ED36C4">
      <w:pPr>
        <w:pBdr>
          <w:top w:val="nil"/>
          <w:left w:val="nil"/>
          <w:bottom w:val="nil"/>
          <w:right w:val="nil"/>
          <w:between w:val="nil"/>
        </w:pBdr>
        <w:shd w:val="clear" w:color="auto" w:fill="FFFFFF"/>
        <w:spacing w:line="240" w:lineRule="auto"/>
        <w:ind w:left="1" w:right="141" w:firstLine="0"/>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ВК 1.3 Екологічна психологія</w:t>
      </w:r>
    </w:p>
    <w:tbl>
      <w:tblPr>
        <w:tblStyle w:val="af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77"/>
        <w:gridCol w:w="1559"/>
        <w:gridCol w:w="1417"/>
        <w:gridCol w:w="1560"/>
      </w:tblGrid>
      <w:tr w:rsidR="001C68C3" w:rsidRPr="00553BB5" w:rsidTr="00553BB5">
        <w:trPr>
          <w:cantSplit/>
          <w:trHeight w:val="676"/>
        </w:trPr>
        <w:tc>
          <w:tcPr>
            <w:tcW w:w="1985" w:type="dxa"/>
            <w:vMerge w:val="restart"/>
            <w:tcBorders>
              <w:top w:val="single" w:sz="4" w:space="0" w:color="000000"/>
              <w:left w:val="single" w:sz="4" w:space="0" w:color="000000"/>
              <w:right w:val="single" w:sz="4" w:space="0" w:color="000000"/>
            </w:tcBorders>
          </w:tcPr>
          <w:p w:rsidR="001C68C3" w:rsidRPr="00553BB5"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p>
          <w:p w:rsidR="001C68C3" w:rsidRPr="00553BB5" w:rsidRDefault="00ED36C4" w:rsidP="00553BB5">
            <w:pPr>
              <w:pBdr>
                <w:top w:val="nil"/>
                <w:left w:val="nil"/>
                <w:bottom w:val="nil"/>
                <w:right w:val="nil"/>
                <w:between w:val="nil"/>
              </w:pBdr>
              <w:shd w:val="clear" w:color="auto" w:fill="FFFFFF"/>
              <w:spacing w:after="0" w:line="240" w:lineRule="auto"/>
              <w:ind w:left="-108" w:right="-108"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Найменування показників</w:t>
            </w:r>
          </w:p>
        </w:tc>
        <w:tc>
          <w:tcPr>
            <w:tcW w:w="2977" w:type="dxa"/>
            <w:vMerge w:val="restart"/>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spacing w:before="5"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Галузь знань,</w:t>
            </w:r>
          </w:p>
          <w:p w:rsidR="001C68C3" w:rsidRPr="00553BB5"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спеціальність,</w:t>
            </w:r>
          </w:p>
          <w:p w:rsidR="001C68C3" w:rsidRPr="00553BB5" w:rsidRDefault="00ED36C4">
            <w:pPr>
              <w:widowControl w:val="0"/>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освітній рівень</w:t>
            </w:r>
          </w:p>
        </w:tc>
        <w:tc>
          <w:tcPr>
            <w:tcW w:w="4536" w:type="dxa"/>
            <w:gridSpan w:val="3"/>
            <w:tcBorders>
              <w:top w:val="single" w:sz="4" w:space="0" w:color="000000"/>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 xml:space="preserve">Характеристика </w:t>
            </w:r>
          </w:p>
          <w:p w:rsidR="001C68C3" w:rsidRPr="00553BB5"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b/>
                <w:color w:val="0D0D0D"/>
                <w:sz w:val="28"/>
                <w:szCs w:val="24"/>
              </w:rPr>
              <w:t>навчальної дисципліни</w:t>
            </w:r>
          </w:p>
        </w:tc>
      </w:tr>
      <w:tr w:rsidR="001C68C3" w:rsidRPr="00553BB5" w:rsidTr="00553BB5">
        <w:trPr>
          <w:cantSplit/>
          <w:trHeight w:val="430"/>
        </w:trPr>
        <w:tc>
          <w:tcPr>
            <w:tcW w:w="1985"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1559" w:type="dxa"/>
            <w:tcBorders>
              <w:top w:val="single" w:sz="4" w:space="0" w:color="000000"/>
              <w:left w:val="single" w:sz="4" w:space="0" w:color="000000"/>
              <w:bottom w:val="single" w:sz="4" w:space="0" w:color="000000"/>
              <w:right w:val="single" w:sz="4" w:space="0" w:color="000000"/>
            </w:tcBorders>
          </w:tcPr>
          <w:p w:rsidR="001C68C3" w:rsidRPr="00553BB5" w:rsidRDefault="00ED36C4" w:rsidP="00553BB5">
            <w:pPr>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 xml:space="preserve">Денна форма навчання </w:t>
            </w:r>
          </w:p>
        </w:tc>
        <w:tc>
          <w:tcPr>
            <w:tcW w:w="1417" w:type="dxa"/>
            <w:tcBorders>
              <w:top w:val="single" w:sz="4" w:space="0" w:color="000000"/>
              <w:left w:val="single" w:sz="4" w:space="0" w:color="000000"/>
              <w:bottom w:val="single" w:sz="4" w:space="0" w:color="000000"/>
              <w:right w:val="single" w:sz="4" w:space="0" w:color="000000"/>
            </w:tcBorders>
          </w:tcPr>
          <w:p w:rsidR="001C68C3" w:rsidRPr="00553BB5" w:rsidRDefault="00ED36C4" w:rsidP="00553BB5">
            <w:pPr>
              <w:pBdr>
                <w:top w:val="nil"/>
                <w:left w:val="nil"/>
                <w:bottom w:val="nil"/>
                <w:right w:val="nil"/>
                <w:between w:val="nil"/>
              </w:pBdr>
              <w:spacing w:after="0" w:line="240" w:lineRule="auto"/>
              <w:ind w:right="-108"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b/>
                <w:color w:val="0D0D0D"/>
                <w:sz w:val="28"/>
                <w:szCs w:val="24"/>
              </w:rPr>
              <w:t>Заочна форма навчання</w:t>
            </w:r>
          </w:p>
        </w:tc>
        <w:tc>
          <w:tcPr>
            <w:tcW w:w="1560" w:type="dxa"/>
            <w:tcBorders>
              <w:top w:val="single" w:sz="4" w:space="0" w:color="000000"/>
              <w:left w:val="single" w:sz="4" w:space="0" w:color="000000"/>
              <w:bottom w:val="single" w:sz="4" w:space="0" w:color="000000"/>
              <w:right w:val="single" w:sz="4" w:space="0" w:color="000000"/>
            </w:tcBorders>
          </w:tcPr>
          <w:p w:rsidR="001C68C3" w:rsidRPr="00553BB5" w:rsidRDefault="00ED36C4" w:rsidP="00553BB5">
            <w:pPr>
              <w:pBdr>
                <w:top w:val="nil"/>
                <w:left w:val="nil"/>
                <w:bottom w:val="nil"/>
                <w:right w:val="nil"/>
                <w:between w:val="nil"/>
              </w:pBdr>
              <w:spacing w:after="0" w:line="240" w:lineRule="auto"/>
              <w:ind w:right="-108"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b/>
                <w:color w:val="0D0D0D"/>
                <w:sz w:val="28"/>
                <w:szCs w:val="24"/>
              </w:rPr>
              <w:t>Вечірня форма навчання</w:t>
            </w:r>
          </w:p>
        </w:tc>
      </w:tr>
      <w:tr w:rsidR="001C68C3" w:rsidRPr="00553BB5" w:rsidTr="00553BB5">
        <w:trPr>
          <w:trHeight w:val="792"/>
        </w:trPr>
        <w:tc>
          <w:tcPr>
            <w:tcW w:w="1985"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Кількість      кредитів</w:t>
            </w:r>
            <w:r w:rsidRPr="00553BB5">
              <w:rPr>
                <w:rFonts w:ascii="Times New Roman" w:eastAsia="Times New Roman" w:hAnsi="Times New Roman" w:cs="Times New Roman"/>
                <w:color w:val="0D0D0D"/>
                <w:sz w:val="28"/>
                <w:szCs w:val="24"/>
              </w:rPr>
              <w:t xml:space="preserve"> -</w:t>
            </w:r>
          </w:p>
          <w:p w:rsidR="001C68C3" w:rsidRPr="00553BB5"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3 кредити</w:t>
            </w:r>
          </w:p>
        </w:tc>
        <w:tc>
          <w:tcPr>
            <w:tcW w:w="2977" w:type="dxa"/>
            <w:tcBorders>
              <w:top w:val="single" w:sz="4" w:space="0" w:color="000000"/>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Галузь знань:</w:t>
            </w:r>
          </w:p>
          <w:p w:rsidR="001C68C3" w:rsidRPr="00553BB5" w:rsidRDefault="00ED36C4">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00000"/>
                <w:sz w:val="28"/>
                <w:szCs w:val="24"/>
              </w:rPr>
              <w:t>С - Соціальні науки, журналістика, інформація та міжнародні відносини</w:t>
            </w:r>
          </w:p>
        </w:tc>
        <w:tc>
          <w:tcPr>
            <w:tcW w:w="4536" w:type="dxa"/>
            <w:gridSpan w:val="3"/>
            <w:tcBorders>
              <w:top w:val="single" w:sz="4" w:space="0" w:color="000000"/>
              <w:left w:val="single" w:sz="4" w:space="0" w:color="000000"/>
              <w:right w:val="single" w:sz="4" w:space="0" w:color="000000"/>
            </w:tcBorders>
          </w:tcPr>
          <w:p w:rsidR="001C68C3" w:rsidRPr="00553BB5"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p>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Вибірковий компонент</w:t>
            </w:r>
          </w:p>
        </w:tc>
      </w:tr>
      <w:tr w:rsidR="001C68C3" w:rsidRPr="00553BB5" w:rsidTr="00553BB5">
        <w:trPr>
          <w:cantSplit/>
          <w:trHeight w:val="280"/>
        </w:trPr>
        <w:tc>
          <w:tcPr>
            <w:tcW w:w="1985" w:type="dxa"/>
            <w:vMerge w:val="restart"/>
            <w:tcBorders>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 xml:space="preserve">Модулів </w:t>
            </w:r>
            <w:r w:rsidRPr="00553BB5">
              <w:rPr>
                <w:rFonts w:ascii="Times New Roman" w:eastAsia="Times New Roman" w:hAnsi="Times New Roman" w:cs="Times New Roman"/>
                <w:color w:val="0D0D0D"/>
                <w:sz w:val="28"/>
                <w:szCs w:val="24"/>
              </w:rPr>
              <w:t>- 1</w:t>
            </w:r>
          </w:p>
        </w:tc>
        <w:tc>
          <w:tcPr>
            <w:tcW w:w="2977" w:type="dxa"/>
            <w:vMerge w:val="restart"/>
            <w:tcBorders>
              <w:top w:val="single" w:sz="4" w:space="0" w:color="000000"/>
              <w:left w:val="single" w:sz="4" w:space="0" w:color="000000"/>
              <w:right w:val="single" w:sz="4" w:space="0" w:color="000000"/>
            </w:tcBorders>
          </w:tcPr>
          <w:p w:rsidR="001C68C3" w:rsidRPr="00553BB5"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p>
          <w:p w:rsidR="001C68C3" w:rsidRPr="00553BB5" w:rsidRDefault="00ED36C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Спеціальність:</w:t>
            </w:r>
          </w:p>
          <w:p w:rsidR="001C68C3" w:rsidRPr="00553BB5"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p>
          <w:p w:rsidR="00553BB5" w:rsidRPr="00553BB5" w:rsidRDefault="00553BB5" w:rsidP="00553BB5">
            <w:pPr>
              <w:shd w:val="clear" w:color="auto" w:fill="FFFFFF"/>
              <w:spacing w:after="0"/>
              <w:ind w:hanging="2"/>
              <w:jc w:val="center"/>
              <w:rPr>
                <w:rFonts w:ascii="Times New Roman" w:eastAsia="Times New Roman" w:hAnsi="Times New Roman" w:cs="Times New Roman"/>
                <w:color w:val="000000"/>
                <w:sz w:val="28"/>
                <w:szCs w:val="24"/>
              </w:rPr>
            </w:pPr>
            <w:r w:rsidRPr="00553BB5">
              <w:rPr>
                <w:rFonts w:ascii="Times New Roman" w:eastAsia="Times New Roman" w:hAnsi="Times New Roman" w:cs="Times New Roman"/>
                <w:color w:val="000000"/>
                <w:sz w:val="28"/>
                <w:szCs w:val="24"/>
              </w:rPr>
              <w:t>С4 Психологія, на основі НРК5, фахового молодшого бакалавра (молодшого спеціаліста), НРК6 (за скороченою програмою)</w:t>
            </w:r>
          </w:p>
          <w:p w:rsidR="001C68C3" w:rsidRPr="00553BB5"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p>
        </w:tc>
        <w:tc>
          <w:tcPr>
            <w:tcW w:w="4536" w:type="dxa"/>
            <w:gridSpan w:val="3"/>
            <w:tcBorders>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Рік підготовки</w:t>
            </w:r>
          </w:p>
        </w:tc>
      </w:tr>
      <w:tr w:rsidR="00553BB5" w:rsidRPr="00553BB5" w:rsidTr="00E547ED">
        <w:trPr>
          <w:cantSplit/>
          <w:trHeight w:val="370"/>
        </w:trPr>
        <w:tc>
          <w:tcPr>
            <w:tcW w:w="1985" w:type="dxa"/>
            <w:vMerge/>
            <w:tcBorders>
              <w:left w:val="single" w:sz="4" w:space="0" w:color="000000"/>
              <w:right w:val="single" w:sz="4" w:space="0" w:color="000000"/>
            </w:tcBorders>
          </w:tcPr>
          <w:p w:rsidR="00553BB5" w:rsidRPr="00553BB5" w:rsidRDefault="00553BB5">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2977" w:type="dxa"/>
            <w:vMerge/>
            <w:tcBorders>
              <w:top w:val="single" w:sz="4" w:space="0" w:color="000000"/>
              <w:left w:val="single" w:sz="4" w:space="0" w:color="000000"/>
              <w:right w:val="single" w:sz="4" w:space="0" w:color="000000"/>
            </w:tcBorders>
          </w:tcPr>
          <w:p w:rsidR="00553BB5" w:rsidRPr="00553BB5" w:rsidRDefault="00553BB5">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vMerge w:val="restart"/>
            <w:tcBorders>
              <w:top w:val="single" w:sz="4" w:space="0" w:color="000000"/>
              <w:left w:val="single" w:sz="4" w:space="0" w:color="000000"/>
              <w:right w:val="single" w:sz="4" w:space="0" w:color="000000"/>
            </w:tcBorders>
          </w:tcPr>
          <w:p w:rsidR="00553BB5" w:rsidRPr="00553BB5" w:rsidRDefault="00553BB5">
            <w:pPr>
              <w:pBdr>
                <w:top w:val="nil"/>
                <w:left w:val="nil"/>
                <w:bottom w:val="nil"/>
                <w:right w:val="nil"/>
                <w:between w:val="nil"/>
              </w:pBdr>
              <w:shd w:val="clear" w:color="auto" w:fill="FFFFFF"/>
              <w:tabs>
                <w:tab w:val="left" w:pos="1493"/>
                <w:tab w:val="left" w:pos="3451"/>
              </w:tabs>
              <w:spacing w:before="240" w:after="0" w:line="240" w:lineRule="auto"/>
              <w:ind w:right="141" w:hanging="2"/>
              <w:jc w:val="center"/>
              <w:rPr>
                <w:rFonts w:ascii="Times New Roman" w:eastAsia="Times New Roman" w:hAnsi="Times New Roman" w:cs="Times New Roman"/>
                <w:color w:val="0D0D0D"/>
                <w:sz w:val="28"/>
                <w:szCs w:val="24"/>
                <w:lang w:val="uk-UA"/>
              </w:rPr>
            </w:pPr>
            <w:r w:rsidRPr="00553BB5">
              <w:rPr>
                <w:rFonts w:ascii="Times New Roman" w:eastAsia="Times New Roman" w:hAnsi="Times New Roman" w:cs="Times New Roman"/>
                <w:color w:val="0D0D0D"/>
                <w:sz w:val="28"/>
                <w:szCs w:val="24"/>
                <w:lang w:val="uk-UA"/>
              </w:rPr>
              <w:t>2</w:t>
            </w:r>
          </w:p>
        </w:tc>
      </w:tr>
      <w:tr w:rsidR="00553BB5" w:rsidRPr="00553BB5" w:rsidTr="00E547ED">
        <w:trPr>
          <w:cantSplit/>
          <w:trHeight w:val="234"/>
        </w:trPr>
        <w:tc>
          <w:tcPr>
            <w:tcW w:w="1985" w:type="dxa"/>
            <w:tcBorders>
              <w:left w:val="single" w:sz="4" w:space="0" w:color="000000"/>
              <w:right w:val="single" w:sz="4" w:space="0" w:color="000000"/>
            </w:tcBorders>
          </w:tcPr>
          <w:p w:rsidR="00553BB5" w:rsidRPr="00553BB5" w:rsidRDefault="00553BB5">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Змістових модулів</w:t>
            </w:r>
            <w:r w:rsidRPr="00553BB5">
              <w:rPr>
                <w:rFonts w:ascii="Times New Roman" w:eastAsia="Times New Roman" w:hAnsi="Times New Roman" w:cs="Times New Roman"/>
                <w:color w:val="0D0D0D"/>
                <w:sz w:val="28"/>
                <w:szCs w:val="24"/>
              </w:rPr>
              <w:t xml:space="preserve"> - 3</w:t>
            </w:r>
          </w:p>
        </w:tc>
        <w:tc>
          <w:tcPr>
            <w:tcW w:w="2977" w:type="dxa"/>
            <w:vMerge/>
            <w:tcBorders>
              <w:top w:val="single" w:sz="4" w:space="0" w:color="000000"/>
              <w:left w:val="single" w:sz="4" w:space="0" w:color="000000"/>
              <w:right w:val="single" w:sz="4" w:space="0" w:color="000000"/>
            </w:tcBorders>
          </w:tcPr>
          <w:p w:rsidR="00553BB5" w:rsidRPr="00553BB5" w:rsidRDefault="00553BB5">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vMerge/>
            <w:tcBorders>
              <w:left w:val="single" w:sz="4" w:space="0" w:color="000000"/>
              <w:right w:val="single" w:sz="4" w:space="0" w:color="000000"/>
            </w:tcBorders>
          </w:tcPr>
          <w:p w:rsidR="00553BB5" w:rsidRPr="00553BB5" w:rsidRDefault="00553BB5">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r>
      <w:tr w:rsidR="001C68C3" w:rsidRPr="00553BB5" w:rsidTr="00553BB5">
        <w:trPr>
          <w:cantSplit/>
          <w:trHeight w:val="640"/>
        </w:trPr>
        <w:tc>
          <w:tcPr>
            <w:tcW w:w="1985" w:type="dxa"/>
            <w:vMerge w:val="restart"/>
            <w:tcBorders>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 xml:space="preserve">Індивідуальне науково- дослідне завдання </w:t>
            </w:r>
            <w:r w:rsidRPr="00553BB5">
              <w:rPr>
                <w:rFonts w:ascii="Times New Roman" w:eastAsia="Times New Roman" w:hAnsi="Times New Roman" w:cs="Times New Roman"/>
                <w:color w:val="0D0D0D"/>
                <w:sz w:val="28"/>
                <w:szCs w:val="24"/>
              </w:rPr>
              <w:t>в тексті РП</w:t>
            </w: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tcBorders>
              <w:left w:val="single" w:sz="4" w:space="0" w:color="000000"/>
              <w:bottom w:val="single" w:sz="4" w:space="0" w:color="000000"/>
              <w:right w:val="single" w:sz="4" w:space="0" w:color="000000"/>
            </w:tcBorders>
          </w:tcPr>
          <w:p w:rsidR="001C68C3" w:rsidRPr="00553BB5"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p>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Семестр</w:t>
            </w:r>
            <w:r w:rsidRPr="00553BB5">
              <w:rPr>
                <w:rFonts w:ascii="Times New Roman" w:eastAsia="Times New Roman" w:hAnsi="Times New Roman" w:cs="Times New Roman"/>
                <w:color w:val="0D0D0D"/>
                <w:sz w:val="28"/>
                <w:szCs w:val="24"/>
              </w:rPr>
              <w:t xml:space="preserve"> </w:t>
            </w:r>
          </w:p>
          <w:p w:rsidR="001C68C3" w:rsidRPr="00553BB5"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p>
        </w:tc>
      </w:tr>
      <w:tr w:rsidR="00553BB5" w:rsidRPr="00553BB5" w:rsidTr="006C3FE9">
        <w:trPr>
          <w:cantSplit/>
          <w:trHeight w:val="614"/>
        </w:trPr>
        <w:tc>
          <w:tcPr>
            <w:tcW w:w="1985" w:type="dxa"/>
            <w:vMerge/>
            <w:tcBorders>
              <w:left w:val="single" w:sz="4" w:space="0" w:color="000000"/>
              <w:right w:val="single" w:sz="4" w:space="0" w:color="000000"/>
            </w:tcBorders>
          </w:tcPr>
          <w:p w:rsidR="00553BB5" w:rsidRPr="00553BB5" w:rsidRDefault="00553BB5">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2977" w:type="dxa"/>
            <w:vMerge/>
            <w:tcBorders>
              <w:top w:val="single" w:sz="4" w:space="0" w:color="000000"/>
              <w:left w:val="single" w:sz="4" w:space="0" w:color="000000"/>
              <w:right w:val="single" w:sz="4" w:space="0" w:color="000000"/>
            </w:tcBorders>
          </w:tcPr>
          <w:p w:rsidR="00553BB5" w:rsidRPr="00553BB5" w:rsidRDefault="00553BB5">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tcBorders>
              <w:top w:val="single" w:sz="4" w:space="0" w:color="000000"/>
              <w:left w:val="single" w:sz="4" w:space="0" w:color="000000"/>
              <w:right w:val="single" w:sz="4" w:space="0" w:color="000000"/>
            </w:tcBorders>
          </w:tcPr>
          <w:p w:rsidR="00553BB5" w:rsidRPr="00553BB5" w:rsidRDefault="00553BB5">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lang w:val="uk-UA"/>
              </w:rPr>
              <w:t>3 або 4</w:t>
            </w:r>
          </w:p>
        </w:tc>
      </w:tr>
      <w:tr w:rsidR="001C68C3" w:rsidRPr="00553BB5" w:rsidTr="00553BB5">
        <w:trPr>
          <w:cantSplit/>
          <w:trHeight w:val="330"/>
        </w:trPr>
        <w:tc>
          <w:tcPr>
            <w:tcW w:w="1985" w:type="dxa"/>
            <w:vMerge w:val="restart"/>
            <w:tcBorders>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Загальна кількість годин</w:t>
            </w:r>
            <w:r w:rsidRPr="00553BB5">
              <w:rPr>
                <w:rFonts w:ascii="Times New Roman" w:eastAsia="Times New Roman" w:hAnsi="Times New Roman" w:cs="Times New Roman"/>
                <w:color w:val="0D0D0D"/>
                <w:sz w:val="28"/>
                <w:szCs w:val="24"/>
              </w:rPr>
              <w:t xml:space="preserve"> - 90</w:t>
            </w: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tcBorders>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i/>
                <w:color w:val="0D0D0D"/>
                <w:sz w:val="28"/>
                <w:szCs w:val="24"/>
              </w:rPr>
            </w:pPr>
            <w:r w:rsidRPr="00553BB5">
              <w:rPr>
                <w:rFonts w:ascii="Times New Roman" w:eastAsia="Times New Roman" w:hAnsi="Times New Roman" w:cs="Times New Roman"/>
                <w:b/>
                <w:color w:val="0D0D0D"/>
                <w:sz w:val="28"/>
                <w:szCs w:val="24"/>
              </w:rPr>
              <w:t>Лекції</w:t>
            </w:r>
          </w:p>
          <w:p w:rsidR="001C68C3" w:rsidRPr="00553BB5" w:rsidRDefault="001C68C3">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4"/>
              </w:rPr>
            </w:pPr>
          </w:p>
        </w:tc>
      </w:tr>
      <w:tr w:rsidR="001C68C3" w:rsidRPr="00553BB5" w:rsidTr="00553BB5">
        <w:trPr>
          <w:cantSplit/>
          <w:trHeight w:val="387"/>
        </w:trPr>
        <w:tc>
          <w:tcPr>
            <w:tcW w:w="1985" w:type="dxa"/>
            <w:vMerge/>
            <w:tcBorders>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1559"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color w:val="0D0D0D"/>
                <w:sz w:val="28"/>
                <w:szCs w:val="24"/>
              </w:rPr>
              <w:t>10 годин</w:t>
            </w:r>
          </w:p>
        </w:tc>
        <w:tc>
          <w:tcPr>
            <w:tcW w:w="1417"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6 годин</w:t>
            </w:r>
          </w:p>
        </w:tc>
        <w:tc>
          <w:tcPr>
            <w:tcW w:w="1560"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4 години</w:t>
            </w:r>
          </w:p>
        </w:tc>
      </w:tr>
      <w:tr w:rsidR="001C68C3" w:rsidRPr="00553BB5" w:rsidTr="00553BB5">
        <w:trPr>
          <w:cantSplit/>
          <w:trHeight w:val="310"/>
        </w:trPr>
        <w:tc>
          <w:tcPr>
            <w:tcW w:w="1985" w:type="dxa"/>
            <w:vMerge w:val="restart"/>
            <w:tcBorders>
              <w:left w:val="single" w:sz="4" w:space="0" w:color="000000"/>
              <w:right w:val="single" w:sz="4" w:space="0" w:color="000000"/>
            </w:tcBorders>
          </w:tcPr>
          <w:p w:rsidR="001C68C3" w:rsidRPr="00553BB5" w:rsidRDefault="001C68C3">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4"/>
              </w:rPr>
            </w:pPr>
          </w:p>
          <w:p w:rsidR="001C68C3" w:rsidRPr="00553BB5" w:rsidRDefault="00ED36C4">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Тижневих годин:-</w:t>
            </w:r>
            <w:r w:rsidRPr="00553BB5">
              <w:rPr>
                <w:rFonts w:ascii="Times New Roman" w:eastAsia="Times New Roman" w:hAnsi="Times New Roman" w:cs="Times New Roman"/>
                <w:color w:val="0D0D0D"/>
                <w:sz w:val="28"/>
                <w:szCs w:val="24"/>
              </w:rPr>
              <w:t xml:space="preserve">аудиторних – 3, самостійна робота студента - 6 </w:t>
            </w:r>
          </w:p>
          <w:p w:rsidR="001C68C3" w:rsidRPr="00553BB5" w:rsidRDefault="001C68C3">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4"/>
              </w:rPr>
            </w:pPr>
          </w:p>
        </w:tc>
        <w:tc>
          <w:tcPr>
            <w:tcW w:w="2977" w:type="dxa"/>
            <w:vMerge w:val="restart"/>
            <w:tcBorders>
              <w:top w:val="single" w:sz="4" w:space="0" w:color="000000"/>
              <w:left w:val="single" w:sz="4" w:space="0" w:color="000000"/>
              <w:right w:val="single" w:sz="4" w:space="0" w:color="000000"/>
            </w:tcBorders>
          </w:tcPr>
          <w:p w:rsidR="001C68C3" w:rsidRPr="00553BB5" w:rsidRDefault="001C68C3">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p>
          <w:p w:rsidR="001C68C3" w:rsidRPr="00553BB5" w:rsidRDefault="00ED36C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 xml:space="preserve">Освітньо-кваліфікаційний рівень: </w:t>
            </w:r>
            <w:r w:rsidRPr="00553BB5">
              <w:rPr>
                <w:rFonts w:ascii="Times New Roman" w:eastAsia="Times New Roman" w:hAnsi="Times New Roman" w:cs="Times New Roman"/>
                <w:b/>
                <w:color w:val="0D0D0D"/>
                <w:sz w:val="28"/>
                <w:szCs w:val="24"/>
              </w:rPr>
              <w:br/>
            </w:r>
            <w:r w:rsidRPr="00553BB5">
              <w:rPr>
                <w:rFonts w:ascii="Times New Roman" w:eastAsia="Times New Roman" w:hAnsi="Times New Roman" w:cs="Times New Roman"/>
                <w:color w:val="000000"/>
                <w:sz w:val="28"/>
                <w:szCs w:val="24"/>
              </w:rPr>
              <w:t>«бакалавр психології»</w:t>
            </w:r>
          </w:p>
        </w:tc>
        <w:tc>
          <w:tcPr>
            <w:tcW w:w="4536" w:type="dxa"/>
            <w:gridSpan w:val="3"/>
            <w:tcBorders>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b/>
                <w:color w:val="0D0D0D"/>
                <w:sz w:val="28"/>
                <w:szCs w:val="24"/>
              </w:rPr>
              <w:t>Практичні заняття</w:t>
            </w:r>
          </w:p>
        </w:tc>
      </w:tr>
      <w:tr w:rsidR="001C68C3" w:rsidRPr="00553BB5" w:rsidTr="00553BB5">
        <w:trPr>
          <w:cantSplit/>
          <w:trHeight w:val="540"/>
        </w:trPr>
        <w:tc>
          <w:tcPr>
            <w:tcW w:w="1985" w:type="dxa"/>
            <w:vMerge/>
            <w:tcBorders>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1559"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color w:val="0D0D0D"/>
                <w:sz w:val="28"/>
                <w:szCs w:val="24"/>
              </w:rPr>
              <w:t>20 годин</w:t>
            </w:r>
          </w:p>
        </w:tc>
        <w:tc>
          <w:tcPr>
            <w:tcW w:w="1417"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12 годин</w:t>
            </w:r>
          </w:p>
        </w:tc>
        <w:tc>
          <w:tcPr>
            <w:tcW w:w="1560"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6 годин</w:t>
            </w:r>
          </w:p>
        </w:tc>
      </w:tr>
      <w:tr w:rsidR="001C68C3" w:rsidRPr="00553BB5" w:rsidTr="00553BB5">
        <w:trPr>
          <w:cantSplit/>
          <w:trHeight w:val="360"/>
        </w:trPr>
        <w:tc>
          <w:tcPr>
            <w:tcW w:w="1985" w:type="dxa"/>
            <w:vMerge/>
            <w:tcBorders>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tcBorders>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b/>
                <w:color w:val="0D0D0D"/>
                <w:sz w:val="28"/>
                <w:szCs w:val="24"/>
              </w:rPr>
              <w:t>Самостійна робота</w:t>
            </w:r>
          </w:p>
        </w:tc>
      </w:tr>
      <w:tr w:rsidR="001C68C3" w:rsidRPr="00553BB5" w:rsidTr="00553BB5">
        <w:trPr>
          <w:cantSplit/>
          <w:trHeight w:val="580"/>
        </w:trPr>
        <w:tc>
          <w:tcPr>
            <w:tcW w:w="1985" w:type="dxa"/>
            <w:vMerge/>
            <w:tcBorders>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4"/>
              </w:rPr>
            </w:pPr>
          </w:p>
        </w:tc>
        <w:tc>
          <w:tcPr>
            <w:tcW w:w="1559"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20" w:after="0" w:line="240" w:lineRule="auto"/>
              <w:ind w:right="142" w:firstLine="0"/>
              <w:jc w:val="center"/>
              <w:rPr>
                <w:rFonts w:ascii="Times New Roman" w:eastAsia="Times New Roman" w:hAnsi="Times New Roman" w:cs="Times New Roman"/>
                <w:b/>
                <w:color w:val="0D0D0D"/>
                <w:sz w:val="28"/>
                <w:szCs w:val="24"/>
              </w:rPr>
            </w:pPr>
            <w:r w:rsidRPr="00553BB5">
              <w:rPr>
                <w:rFonts w:ascii="Times New Roman" w:eastAsia="Times New Roman" w:hAnsi="Times New Roman" w:cs="Times New Roman"/>
                <w:color w:val="0D0D0D"/>
                <w:sz w:val="28"/>
                <w:szCs w:val="24"/>
              </w:rPr>
              <w:t>60 год</w:t>
            </w:r>
          </w:p>
        </w:tc>
        <w:tc>
          <w:tcPr>
            <w:tcW w:w="1417"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72 год</w:t>
            </w:r>
          </w:p>
        </w:tc>
        <w:tc>
          <w:tcPr>
            <w:tcW w:w="1560" w:type="dxa"/>
            <w:tcBorders>
              <w:top w:val="single" w:sz="4" w:space="0" w:color="000000"/>
              <w:left w:val="single" w:sz="4" w:space="0" w:color="000000"/>
              <w:right w:val="single" w:sz="4" w:space="0" w:color="000000"/>
            </w:tcBorders>
          </w:tcPr>
          <w:p w:rsidR="001C68C3" w:rsidRPr="00553BB5" w:rsidRDefault="00ED36C4">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color w:val="0D0D0D"/>
                <w:sz w:val="28"/>
                <w:szCs w:val="24"/>
              </w:rPr>
              <w:t>80 год</w:t>
            </w:r>
          </w:p>
        </w:tc>
      </w:tr>
      <w:tr w:rsidR="001C68C3" w:rsidRPr="00553BB5" w:rsidTr="00553BB5">
        <w:trPr>
          <w:cantSplit/>
          <w:trHeight w:val="403"/>
        </w:trPr>
        <w:tc>
          <w:tcPr>
            <w:tcW w:w="1985" w:type="dxa"/>
            <w:vMerge/>
            <w:tcBorders>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2977" w:type="dxa"/>
            <w:vMerge/>
            <w:tcBorders>
              <w:top w:val="single" w:sz="4" w:space="0" w:color="000000"/>
              <w:left w:val="single" w:sz="4" w:space="0" w:color="000000"/>
              <w:right w:val="single" w:sz="4" w:space="0" w:color="000000"/>
            </w:tcBorders>
          </w:tcPr>
          <w:p w:rsidR="001C68C3" w:rsidRPr="00553BB5"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4"/>
              </w:rPr>
            </w:pPr>
          </w:p>
        </w:tc>
        <w:tc>
          <w:tcPr>
            <w:tcW w:w="4536" w:type="dxa"/>
            <w:gridSpan w:val="3"/>
            <w:tcBorders>
              <w:left w:val="single" w:sz="4" w:space="0" w:color="000000"/>
              <w:bottom w:val="single" w:sz="4" w:space="0" w:color="000000"/>
              <w:right w:val="single" w:sz="4" w:space="0" w:color="000000"/>
            </w:tcBorders>
          </w:tcPr>
          <w:p w:rsidR="001C68C3" w:rsidRPr="00553BB5"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4"/>
              </w:rPr>
            </w:pPr>
            <w:r w:rsidRPr="00553BB5">
              <w:rPr>
                <w:rFonts w:ascii="Times New Roman" w:eastAsia="Times New Roman" w:hAnsi="Times New Roman" w:cs="Times New Roman"/>
                <w:b/>
                <w:color w:val="0D0D0D"/>
                <w:sz w:val="28"/>
                <w:szCs w:val="24"/>
              </w:rPr>
              <w:t>Вид контролю:</w:t>
            </w:r>
          </w:p>
          <w:p w:rsidR="001C68C3" w:rsidRPr="00553BB5" w:rsidRDefault="00ED36C4">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4"/>
              </w:rPr>
            </w:pPr>
            <w:proofErr w:type="spellStart"/>
            <w:r w:rsidRPr="00553BB5">
              <w:rPr>
                <w:rFonts w:ascii="Times New Roman" w:eastAsia="Times New Roman" w:hAnsi="Times New Roman" w:cs="Times New Roman"/>
                <w:color w:val="0D0D0D"/>
                <w:sz w:val="28"/>
                <w:szCs w:val="24"/>
              </w:rPr>
              <w:t>Диф</w:t>
            </w:r>
            <w:proofErr w:type="spellEnd"/>
            <w:r w:rsidRPr="00553BB5">
              <w:rPr>
                <w:rFonts w:ascii="Times New Roman" w:eastAsia="Times New Roman" w:hAnsi="Times New Roman" w:cs="Times New Roman"/>
                <w:color w:val="0D0D0D"/>
                <w:sz w:val="28"/>
                <w:szCs w:val="24"/>
              </w:rPr>
              <w:t>. залік</w:t>
            </w:r>
          </w:p>
        </w:tc>
      </w:tr>
    </w:tbl>
    <w:p w:rsidR="001C68C3" w:rsidRDefault="001C68C3">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rsidR="001C68C3" w:rsidRDefault="001C68C3">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rsidR="001C68C3" w:rsidRDefault="00ED36C4">
      <w:pPr>
        <w:widowControl w:val="0"/>
        <w:numPr>
          <w:ilvl w:val="0"/>
          <w:numId w:val="12"/>
        </w:numPr>
        <w:pBdr>
          <w:top w:val="nil"/>
          <w:left w:val="nil"/>
          <w:bottom w:val="nil"/>
          <w:right w:val="nil"/>
          <w:between w:val="nil"/>
        </w:pBdr>
        <w:spacing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МЕТА, ОЧІКУВАНІ РЕЗУЛЬТАТИ НАВЧАННЯ ТА КРИТЕРІЇ ОЦІНЮВАННЯ РЕЗУЛЬТАТІВ НАВЧАННЯ</w:t>
      </w:r>
    </w:p>
    <w:p w:rsidR="001C68C3" w:rsidRDefault="001C68C3">
      <w:pPr>
        <w:widowControl w:val="0"/>
        <w:pBdr>
          <w:top w:val="nil"/>
          <w:left w:val="nil"/>
          <w:bottom w:val="nil"/>
          <w:right w:val="nil"/>
          <w:between w:val="nil"/>
        </w:pBdr>
        <w:spacing w:after="0" w:line="240" w:lineRule="auto"/>
        <w:ind w:right="141" w:hanging="2"/>
        <w:rPr>
          <w:rFonts w:ascii="Times New Roman" w:eastAsia="Times New Roman" w:hAnsi="Times New Roman" w:cs="Times New Roman"/>
          <w:color w:val="0D0D0D"/>
          <w:sz w:val="24"/>
          <w:szCs w:val="24"/>
        </w:rPr>
      </w:pPr>
    </w:p>
    <w:p w:rsidR="001C68C3" w:rsidRDefault="00ED36C4">
      <w:pPr>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Метою викладання даної навчальної дисципліни є формування у студентів системи знань про сутність науки </w:t>
      </w:r>
      <w:r>
        <w:rPr>
          <w:rFonts w:ascii="Times New Roman" w:eastAsia="Times New Roman" w:hAnsi="Times New Roman" w:cs="Times New Roman"/>
          <w:b/>
          <w:color w:val="000000"/>
          <w:sz w:val="28"/>
          <w:szCs w:val="28"/>
        </w:rPr>
        <w:t>«Екологічна психологія»</w:t>
      </w:r>
      <w:r>
        <w:rPr>
          <w:rFonts w:ascii="Times New Roman" w:eastAsia="Times New Roman" w:hAnsi="Times New Roman" w:cs="Times New Roman"/>
          <w:color w:val="000000"/>
          <w:sz w:val="28"/>
          <w:szCs w:val="28"/>
        </w:rPr>
        <w:t xml:space="preserve"> та навичок використання психологічного підходу в управлінні екологічною поведінкою суб’єктів діяльності.</w:t>
      </w:r>
    </w:p>
    <w:p w:rsidR="001C68C3" w:rsidRDefault="00ED36C4">
      <w:pPr>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Вивчення дисципліни </w:t>
      </w:r>
      <w:r>
        <w:rPr>
          <w:rFonts w:ascii="Times New Roman" w:eastAsia="Times New Roman" w:hAnsi="Times New Roman" w:cs="Times New Roman"/>
          <w:b/>
          <w:color w:val="000000"/>
          <w:sz w:val="28"/>
          <w:szCs w:val="28"/>
        </w:rPr>
        <w:t>«Екологічна психологія»</w:t>
      </w:r>
      <w:r>
        <w:rPr>
          <w:rFonts w:ascii="Times New Roman" w:eastAsia="Times New Roman" w:hAnsi="Times New Roman" w:cs="Times New Roman"/>
          <w:color w:val="000000"/>
          <w:sz w:val="28"/>
          <w:szCs w:val="28"/>
        </w:rPr>
        <w:t xml:space="preserve"> передбачає також формування у студентів умінь та навичок </w:t>
      </w:r>
      <w:proofErr w:type="spellStart"/>
      <w:r>
        <w:rPr>
          <w:rFonts w:ascii="Times New Roman" w:eastAsia="Times New Roman" w:hAnsi="Times New Roman" w:cs="Times New Roman"/>
          <w:color w:val="000000"/>
          <w:sz w:val="28"/>
          <w:szCs w:val="28"/>
        </w:rPr>
        <w:t>психодіагностичної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психоконсультативної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психокорекційної</w:t>
      </w:r>
      <w:proofErr w:type="spellEnd"/>
      <w:r>
        <w:rPr>
          <w:rFonts w:ascii="Times New Roman" w:eastAsia="Times New Roman" w:hAnsi="Times New Roman" w:cs="Times New Roman"/>
          <w:color w:val="000000"/>
          <w:sz w:val="28"/>
          <w:szCs w:val="28"/>
        </w:rPr>
        <w:t xml:space="preserve"> роботи з екологічною поведінкою, надання психологічних рекомендацій щодо екологічного виховання  дітей і молоді.</w:t>
      </w:r>
    </w:p>
    <w:p w:rsidR="001C68C3" w:rsidRDefault="00ED36C4">
      <w:pPr>
        <w:pBdr>
          <w:top w:val="nil"/>
          <w:left w:val="nil"/>
          <w:bottom w:val="nil"/>
          <w:right w:val="nil"/>
          <w:between w:val="nil"/>
        </w:pBdr>
        <w:shd w:val="clear" w:color="auto" w:fill="FFFFFF"/>
        <w:spacing w:after="0" w:line="360" w:lineRule="auto"/>
        <w:ind w:left="1" w:right="14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Компетентності та програмні результати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навчання</w:t>
      </w:r>
      <w:r>
        <w:rPr>
          <w:rFonts w:ascii="Times New Roman" w:eastAsia="Times New Roman" w:hAnsi="Times New Roman" w:cs="Times New Roman"/>
          <w:color w:val="000000"/>
          <w:sz w:val="28"/>
          <w:szCs w:val="28"/>
        </w:rPr>
        <w:t xml:space="preserve"> </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програмних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rFonts w:ascii="Times New Roman" w:eastAsia="Times New Roman" w:hAnsi="Times New Roman" w:cs="Times New Roman"/>
          <w:b/>
          <w:color w:val="000000"/>
          <w:sz w:val="28"/>
          <w:szCs w:val="28"/>
        </w:rPr>
        <w:t>“Екологічна психологія”</w:t>
      </w:r>
      <w:r>
        <w:rPr>
          <w:rFonts w:ascii="Times New Roman" w:eastAsia="Times New Roman" w:hAnsi="Times New Roman" w:cs="Times New Roman"/>
          <w:color w:val="000000"/>
          <w:sz w:val="28"/>
          <w:szCs w:val="28"/>
        </w:rPr>
        <w:t xml:space="preserve"> належать (ВК 1.3: ЗК 1-4, 8, 10, 11; ФК 1-4, 8, 10; ПРН 1-4, 12</w:t>
      </w:r>
      <w:r w:rsidR="005A165F">
        <w:rPr>
          <w:rFonts w:ascii="Times New Roman" w:eastAsia="Times New Roman" w:hAnsi="Times New Roman" w:cs="Times New Roman"/>
          <w:color w:val="000000"/>
          <w:sz w:val="28"/>
          <w:szCs w:val="28"/>
          <w:lang w:val="uk-UA"/>
        </w:rPr>
        <w:t>, 13</w:t>
      </w:r>
      <w:r>
        <w:rPr>
          <w:rFonts w:ascii="Times New Roman" w:eastAsia="Times New Roman" w:hAnsi="Times New Roman" w:cs="Times New Roman"/>
          <w:color w:val="000000"/>
          <w:sz w:val="28"/>
          <w:szCs w:val="28"/>
        </w:rPr>
        <w:t>): </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Загальні компетентності (ЗК):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 Здатність застосовувати знання у практичних ситуаціях.</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2. Знання та розуміння предметної області та розуміння професійної діяльності.</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3. Навички використання інформаційних і комунікаційних технологій.</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4. Здатність вчитися і оволодівати сучасними знаннями.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8. Здатність діяти соціально </w:t>
      </w:r>
      <w:proofErr w:type="spellStart"/>
      <w:r>
        <w:rPr>
          <w:rFonts w:ascii="Times New Roman" w:eastAsia="Times New Roman" w:hAnsi="Times New Roman" w:cs="Times New Roman"/>
          <w:color w:val="000000"/>
          <w:sz w:val="28"/>
          <w:szCs w:val="28"/>
        </w:rPr>
        <w:t>відповідально</w:t>
      </w:r>
      <w:proofErr w:type="spellEnd"/>
      <w:r>
        <w:rPr>
          <w:rFonts w:ascii="Times New Roman" w:eastAsia="Times New Roman" w:hAnsi="Times New Roman" w:cs="Times New Roman"/>
          <w:color w:val="000000"/>
          <w:sz w:val="28"/>
          <w:szCs w:val="28"/>
        </w:rPr>
        <w:t xml:space="preserve"> та свідомо.</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10.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w:t>
      </w:r>
      <w:r>
        <w:rPr>
          <w:rFonts w:ascii="Times New Roman" w:eastAsia="Times New Roman" w:hAnsi="Times New Roman" w:cs="Times New Roman"/>
          <w:color w:val="000000"/>
          <w:sz w:val="28"/>
          <w:szCs w:val="28"/>
        </w:rPr>
        <w:lastRenderedPageBreak/>
        <w:t>технологій, використовувати різні види та форми рухової активності для активного відпочинку та ведення здорового способу життя.</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Спеціальні (фахові, предметні) компетентності (ФК):</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1. Здатність оперувати категоріально-понятійним апаратом психології.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3. Здатність до розуміння природи поведінки, діяльності та вчинків (зокрема, в контексті організації заходів раннього втручання).</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4. Здатність самостійно збирати та критично опрацьовувати, аналізувати та узагальнювати психологічну інформацію з різних джерел.</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8. Здатність організовувати та надавати психологічну допомогу (індивідуальну та групову,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особам, які отримали психологічні травми, зокрема внаслідок війни).</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10. Дотримуватися у фаховій діяльності норм професійної етики та керуватися загальнолюдськими цінностями.</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Програмні результати навчання: </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1. Аналізувати та пояснювати психічні явища, ідентифікувати психологічні проблеми та пропонувати шляхи їх розв’язання.</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2. Розуміти закономірності та особливості розвитку і функціонування психічних явищ в контексті професійних завдань.</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ПРН 3. Здійснювати пошук інформації з різних джерел, у </w:t>
      </w:r>
      <w:proofErr w:type="spellStart"/>
      <w:r>
        <w:rPr>
          <w:rFonts w:ascii="Times New Roman" w:eastAsia="Times New Roman" w:hAnsi="Times New Roman" w:cs="Times New Roman"/>
          <w:color w:val="0D0D0D"/>
          <w:sz w:val="28"/>
          <w:szCs w:val="28"/>
        </w:rPr>
        <w:t>т.ч</w:t>
      </w:r>
      <w:proofErr w:type="spellEnd"/>
      <w:r>
        <w:rPr>
          <w:rFonts w:ascii="Times New Roman" w:eastAsia="Times New Roman" w:hAnsi="Times New Roman" w:cs="Times New Roman"/>
          <w:color w:val="0D0D0D"/>
          <w:sz w:val="28"/>
          <w:szCs w:val="28"/>
        </w:rPr>
        <w:t>. з використанням інформаційно-комунікаційних технологій, для вирішення професійних завдань.</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4. Обґрунтовувати власну позицію, робити самостійні висновки за результатами власних досліджень і аналізу літературних джерел.</w:t>
      </w:r>
    </w:p>
    <w:p w:rsidR="001C68C3" w:rsidRDefault="00ED36C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664A2A" w:rsidRPr="00664A2A" w:rsidRDefault="00664A2A">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lang w:val="uk-UA"/>
        </w:rPr>
      </w:pPr>
      <w:r w:rsidRPr="00664A2A">
        <w:rPr>
          <w:rFonts w:ascii="Times New Roman" w:eastAsia="Times New Roman" w:hAnsi="Times New Roman" w:cs="Times New Roman"/>
          <w:color w:val="0D0D0D"/>
          <w:sz w:val="28"/>
          <w:szCs w:val="28"/>
        </w:rPr>
        <w:lastRenderedPageBreak/>
        <w:t>ПР</w:t>
      </w:r>
      <w:r>
        <w:rPr>
          <w:rFonts w:ascii="Times New Roman" w:eastAsia="Times New Roman" w:hAnsi="Times New Roman" w:cs="Times New Roman"/>
          <w:color w:val="0D0D0D"/>
          <w:sz w:val="28"/>
          <w:szCs w:val="28"/>
          <w:lang w:val="uk-UA"/>
        </w:rPr>
        <w:t>Н</w:t>
      </w:r>
      <w:r w:rsidRPr="00664A2A">
        <w:rPr>
          <w:rFonts w:ascii="Times New Roman" w:eastAsia="Times New Roman" w:hAnsi="Times New Roman" w:cs="Times New Roman"/>
          <w:color w:val="0D0D0D"/>
          <w:sz w:val="28"/>
          <w:szCs w:val="28"/>
        </w:rPr>
        <w:t>13</w:t>
      </w:r>
      <w:r w:rsidR="00CD1463">
        <w:rPr>
          <w:rFonts w:ascii="Times New Roman" w:eastAsia="Times New Roman" w:hAnsi="Times New Roman" w:cs="Times New Roman"/>
          <w:color w:val="0D0D0D"/>
          <w:sz w:val="28"/>
          <w:szCs w:val="28"/>
          <w:lang w:val="uk-UA"/>
        </w:rPr>
        <w:t>.</w:t>
      </w:r>
      <w:r w:rsidRPr="00664A2A">
        <w:rPr>
          <w:rFonts w:ascii="Times New Roman" w:eastAsia="Times New Roman" w:hAnsi="Times New Roman" w:cs="Times New Roman"/>
          <w:color w:val="0D0D0D"/>
          <w:sz w:val="28"/>
          <w:szCs w:val="28"/>
        </w:rPr>
        <w:t xml:space="preserve"> </w:t>
      </w:r>
      <w:proofErr w:type="spellStart"/>
      <w:r w:rsidRPr="00664A2A">
        <w:rPr>
          <w:rFonts w:ascii="Times New Roman" w:eastAsia="Times New Roman" w:hAnsi="Times New Roman" w:cs="Times New Roman"/>
          <w:color w:val="0D0D0D"/>
          <w:sz w:val="28"/>
          <w:szCs w:val="28"/>
        </w:rPr>
        <w:t>Емпатійно</w:t>
      </w:r>
      <w:proofErr w:type="spellEnd"/>
      <w:r w:rsidRPr="00664A2A">
        <w:rPr>
          <w:rFonts w:ascii="Times New Roman" w:eastAsia="Times New Roman" w:hAnsi="Times New Roman" w:cs="Times New Roman"/>
          <w:color w:val="0D0D0D"/>
          <w:sz w:val="28"/>
          <w:szCs w:val="28"/>
        </w:rPr>
        <w:t xml:space="preserve"> взаємодіяти, вступати у комунікацію, бути зрозумілим,</w:t>
      </w:r>
      <w:r>
        <w:rPr>
          <w:rFonts w:ascii="Times New Roman" w:eastAsia="Times New Roman" w:hAnsi="Times New Roman" w:cs="Times New Roman"/>
          <w:color w:val="0D0D0D"/>
          <w:sz w:val="28"/>
          <w:szCs w:val="28"/>
          <w:lang w:val="uk-UA"/>
        </w:rPr>
        <w:t xml:space="preserve"> </w:t>
      </w:r>
      <w:r w:rsidRPr="00664A2A">
        <w:rPr>
          <w:rFonts w:ascii="Times New Roman" w:eastAsia="Times New Roman" w:hAnsi="Times New Roman" w:cs="Times New Roman"/>
          <w:color w:val="0D0D0D"/>
          <w:sz w:val="28"/>
          <w:szCs w:val="28"/>
        </w:rPr>
        <w:t xml:space="preserve">толерантно ставитися до осіб, що мають інші </w:t>
      </w:r>
      <w:proofErr w:type="spellStart"/>
      <w:r w:rsidRPr="00664A2A">
        <w:rPr>
          <w:rFonts w:ascii="Times New Roman" w:eastAsia="Times New Roman" w:hAnsi="Times New Roman" w:cs="Times New Roman"/>
          <w:color w:val="0D0D0D"/>
          <w:sz w:val="28"/>
          <w:szCs w:val="28"/>
        </w:rPr>
        <w:t>культуральні</w:t>
      </w:r>
      <w:proofErr w:type="spellEnd"/>
      <w:r w:rsidRPr="00664A2A">
        <w:rPr>
          <w:rFonts w:ascii="Times New Roman" w:eastAsia="Times New Roman" w:hAnsi="Times New Roman" w:cs="Times New Roman"/>
          <w:color w:val="0D0D0D"/>
          <w:sz w:val="28"/>
          <w:szCs w:val="28"/>
        </w:rPr>
        <w:t xml:space="preserve"> чи </w:t>
      </w:r>
      <w:proofErr w:type="spellStart"/>
      <w:r w:rsidRPr="00664A2A">
        <w:rPr>
          <w:rFonts w:ascii="Times New Roman" w:eastAsia="Times New Roman" w:hAnsi="Times New Roman" w:cs="Times New Roman"/>
          <w:color w:val="0D0D0D"/>
          <w:sz w:val="28"/>
          <w:szCs w:val="28"/>
        </w:rPr>
        <w:t>гендерно</w:t>
      </w:r>
      <w:proofErr w:type="spellEnd"/>
      <w:r w:rsidRPr="00664A2A">
        <w:rPr>
          <w:rFonts w:ascii="Times New Roman" w:eastAsia="Times New Roman" w:hAnsi="Times New Roman" w:cs="Times New Roman"/>
          <w:color w:val="0D0D0D"/>
          <w:sz w:val="28"/>
          <w:szCs w:val="28"/>
        </w:rPr>
        <w:t>-вікові особливості</w:t>
      </w:r>
      <w:r>
        <w:rPr>
          <w:rFonts w:ascii="Times New Roman" w:eastAsia="Times New Roman" w:hAnsi="Times New Roman" w:cs="Times New Roman"/>
          <w:color w:val="0D0D0D"/>
          <w:sz w:val="28"/>
          <w:szCs w:val="28"/>
          <w:lang w:val="uk-UA"/>
        </w:rPr>
        <w:t>.</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w:t>
      </w:r>
      <w:r>
        <w:rPr>
          <w:rFonts w:ascii="Times New Roman" w:eastAsia="Times New Roman" w:hAnsi="Times New Roman" w:cs="Times New Roman"/>
          <w:sz w:val="28"/>
          <w:szCs w:val="28"/>
        </w:rPr>
        <w:lastRenderedPageBreak/>
        <w:t>навчального закладу, демонструє високий рівень засвоєння знань, протягом семестру отримував переважно “5”.</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1C68C3" w:rsidRDefault="00ED36C4">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ED36C4" w:rsidRDefault="00ED36C4">
      <w:pPr>
        <w:spacing w:after="0" w:line="360" w:lineRule="auto"/>
        <w:ind w:left="1" w:hanging="3"/>
        <w:jc w:val="both"/>
        <w:rPr>
          <w:rFonts w:ascii="Times New Roman" w:eastAsia="Times New Roman" w:hAnsi="Times New Roman" w:cs="Times New Roman"/>
          <w:sz w:val="28"/>
          <w:szCs w:val="28"/>
        </w:rPr>
        <w:sectPr w:rsidR="00ED36C4">
          <w:footerReference w:type="default" r:id="rId8"/>
          <w:pgSz w:w="11906" w:h="16838"/>
          <w:pgMar w:top="993" w:right="850" w:bottom="993" w:left="1701" w:header="708" w:footer="708" w:gutter="0"/>
          <w:pgNumType w:start="1"/>
          <w:cols w:space="720"/>
          <w:titlePg/>
        </w:sectPr>
      </w:pPr>
    </w:p>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lastRenderedPageBreak/>
        <w:t xml:space="preserve">Матриця </w:t>
      </w:r>
      <w:proofErr w:type="spellStart"/>
      <w:r w:rsidRPr="00ED36C4">
        <w:rPr>
          <w:rFonts w:ascii="Times New Roman" w:eastAsia="Times New Roman" w:hAnsi="Times New Roman" w:cs="Times New Roman"/>
          <w:b/>
          <w:sz w:val="28"/>
          <w:szCs w:val="28"/>
        </w:rPr>
        <w:t>компетентностей</w:t>
      </w:r>
      <w:proofErr w:type="spellEnd"/>
    </w:p>
    <w:tbl>
      <w:tblPr>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1701"/>
        <w:gridCol w:w="1701"/>
        <w:gridCol w:w="1559"/>
        <w:gridCol w:w="1559"/>
        <w:gridCol w:w="1701"/>
        <w:gridCol w:w="1701"/>
      </w:tblGrid>
      <w:tr w:rsidR="00ED36C4" w:rsidRPr="00ED36C4" w:rsidTr="00ED36C4">
        <w:tc>
          <w:tcPr>
            <w:tcW w:w="1985" w:type="dxa"/>
            <w:vMerge w:val="restart"/>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ОК 1</w:t>
            </w:r>
            <w:r>
              <w:rPr>
                <w:rFonts w:ascii="Times New Roman" w:eastAsia="Times New Roman" w:hAnsi="Times New Roman" w:cs="Times New Roman"/>
                <w:b/>
                <w:sz w:val="28"/>
                <w:szCs w:val="28"/>
                <w:lang w:val="uk-UA"/>
              </w:rPr>
              <w:t>.3</w:t>
            </w:r>
          </w:p>
        </w:tc>
        <w:tc>
          <w:tcPr>
            <w:tcW w:w="1276"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ІК</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sidRPr="00ED36C4">
              <w:rPr>
                <w:rFonts w:ascii="Times New Roman" w:eastAsia="Times New Roman" w:hAnsi="Times New Roman" w:cs="Times New Roman"/>
                <w:b/>
                <w:sz w:val="28"/>
                <w:szCs w:val="28"/>
              </w:rPr>
              <w:t xml:space="preserve">ЗК </w:t>
            </w:r>
            <w:r>
              <w:rPr>
                <w:rFonts w:ascii="Times New Roman" w:eastAsia="Times New Roman" w:hAnsi="Times New Roman" w:cs="Times New Roman"/>
                <w:b/>
                <w:sz w:val="28"/>
                <w:szCs w:val="28"/>
                <w:lang w:val="uk-UA"/>
              </w:rPr>
              <w:t>1-4</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w:t>
            </w:r>
            <w:r w:rsidRPr="00ED36C4">
              <w:rPr>
                <w:rFonts w:ascii="Times New Roman" w:eastAsia="Times New Roman" w:hAnsi="Times New Roman" w:cs="Times New Roman"/>
                <w:b/>
                <w:sz w:val="28"/>
                <w:szCs w:val="28"/>
              </w:rPr>
              <w:t xml:space="preserve">К </w:t>
            </w:r>
            <w:r>
              <w:rPr>
                <w:rFonts w:ascii="Times New Roman" w:eastAsia="Times New Roman" w:hAnsi="Times New Roman" w:cs="Times New Roman"/>
                <w:b/>
                <w:sz w:val="28"/>
                <w:szCs w:val="28"/>
                <w:lang w:val="uk-UA"/>
              </w:rPr>
              <w:t>8, 10, 11</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ФК </w:t>
            </w:r>
            <w:r>
              <w:rPr>
                <w:rFonts w:ascii="Times New Roman" w:eastAsia="Times New Roman" w:hAnsi="Times New Roman" w:cs="Times New Roman"/>
                <w:b/>
                <w:sz w:val="28"/>
                <w:szCs w:val="28"/>
                <w:lang w:val="uk-UA"/>
              </w:rPr>
              <w:t>1</w:t>
            </w:r>
            <w:r w:rsidRPr="00ED36C4">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4</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ФК </w:t>
            </w:r>
            <w:r>
              <w:rPr>
                <w:rFonts w:ascii="Times New Roman" w:eastAsia="Times New Roman" w:hAnsi="Times New Roman" w:cs="Times New Roman"/>
                <w:b/>
                <w:sz w:val="28"/>
                <w:szCs w:val="28"/>
                <w:lang w:val="uk-UA"/>
              </w:rPr>
              <w:t>8,</w:t>
            </w:r>
            <w:r>
              <w:rPr>
                <w:rFonts w:ascii="Times New Roman" w:eastAsia="Times New Roman" w:hAnsi="Times New Roman" w:cs="Times New Roman"/>
                <w:b/>
                <w:sz w:val="28"/>
                <w:szCs w:val="28"/>
              </w:rPr>
              <w:t>10</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ПРН 1</w:t>
            </w:r>
            <w:r>
              <w:rPr>
                <w:rFonts w:ascii="Times New Roman" w:eastAsia="Times New Roman" w:hAnsi="Times New Roman" w:cs="Times New Roman"/>
                <w:b/>
                <w:sz w:val="28"/>
                <w:szCs w:val="28"/>
                <w:lang w:val="uk-UA"/>
              </w:rPr>
              <w:t>-4</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ПРН 12</w:t>
            </w:r>
            <w:r w:rsidR="00664A2A">
              <w:rPr>
                <w:rFonts w:ascii="Times New Roman" w:eastAsia="Times New Roman" w:hAnsi="Times New Roman" w:cs="Times New Roman"/>
                <w:b/>
                <w:sz w:val="28"/>
                <w:szCs w:val="28"/>
                <w:lang w:val="uk-UA"/>
              </w:rPr>
              <w:t>,13</w:t>
            </w:r>
          </w:p>
        </w:tc>
      </w:tr>
      <w:tr w:rsidR="00ED36C4" w:rsidRPr="00ED36C4" w:rsidTr="00ED36C4">
        <w:tc>
          <w:tcPr>
            <w:tcW w:w="1985" w:type="dxa"/>
            <w:vMerge/>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p>
        </w:tc>
        <w:tc>
          <w:tcPr>
            <w:tcW w:w="1276"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559"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p>
        </w:tc>
      </w:tr>
    </w:tbl>
    <w:p w:rsidR="00ED36C4" w:rsidRDefault="00ED36C4">
      <w:pPr>
        <w:spacing w:after="0" w:line="360" w:lineRule="auto"/>
        <w:ind w:left="1" w:hanging="3"/>
        <w:jc w:val="both"/>
        <w:rPr>
          <w:rFonts w:ascii="Times New Roman" w:eastAsia="Times New Roman" w:hAnsi="Times New Roman" w:cs="Times New Roman"/>
          <w:sz w:val="28"/>
          <w:szCs w:val="28"/>
        </w:rPr>
      </w:pPr>
    </w:p>
    <w:p w:rsid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відповідності визначених Стандартом </w:t>
      </w:r>
      <w:proofErr w:type="spellStart"/>
      <w:r w:rsidRPr="00ED36C4">
        <w:rPr>
          <w:rFonts w:ascii="Times New Roman" w:eastAsia="Times New Roman" w:hAnsi="Times New Roman" w:cs="Times New Roman"/>
          <w:b/>
          <w:sz w:val="28"/>
          <w:szCs w:val="28"/>
        </w:rPr>
        <w:t>компетентностей</w:t>
      </w:r>
      <w:proofErr w:type="spellEnd"/>
      <w:r w:rsidRPr="00ED36C4">
        <w:rPr>
          <w:rFonts w:ascii="Times New Roman" w:eastAsia="Times New Roman" w:hAnsi="Times New Roman" w:cs="Times New Roman"/>
          <w:b/>
          <w:sz w:val="28"/>
          <w:szCs w:val="28"/>
        </w:rPr>
        <w:t xml:space="preserve"> дескрипторам НРК</w:t>
      </w:r>
    </w:p>
    <w:tbl>
      <w:tblPr>
        <w:tblW w:w="13466" w:type="dxa"/>
        <w:tblInd w:w="562" w:type="dxa"/>
        <w:tblLayout w:type="fixed"/>
        <w:tblLook w:val="0400" w:firstRow="0" w:lastRow="0" w:firstColumn="0" w:lastColumn="0" w:noHBand="0" w:noVBand="1"/>
      </w:tblPr>
      <w:tblGrid>
        <w:gridCol w:w="2834"/>
        <w:gridCol w:w="2694"/>
        <w:gridCol w:w="2693"/>
        <w:gridCol w:w="2126"/>
        <w:gridCol w:w="3119"/>
      </w:tblGrid>
      <w:tr w:rsidR="00ED36C4" w:rsidRPr="00ED36C4" w:rsidTr="00DD3935">
        <w:trPr>
          <w:trHeight w:val="348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after="240" w:line="240" w:lineRule="auto"/>
              <w:ind w:left="-1111" w:firstLine="0"/>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p>
          <w:p w:rsidR="00ED36C4" w:rsidRPr="00ED36C4" w:rsidRDefault="00ED36C4" w:rsidP="00ED36C4">
            <w:pPr>
              <w:spacing w:after="0" w:line="240" w:lineRule="auto"/>
              <w:ind w:left="143" w:right="125"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color w:val="000000"/>
                <w:sz w:val="20"/>
                <w:szCs w:val="20"/>
              </w:rPr>
              <w:t xml:space="preserve">Класифікація </w:t>
            </w:r>
            <w:proofErr w:type="spellStart"/>
            <w:r w:rsidRPr="00ED36C4">
              <w:rPr>
                <w:rFonts w:ascii="Times New Roman" w:eastAsia="Times New Roman" w:hAnsi="Times New Roman" w:cs="Times New Roman"/>
                <w:color w:val="000000"/>
                <w:sz w:val="20"/>
                <w:szCs w:val="20"/>
              </w:rPr>
              <w:t>компетентностей</w:t>
            </w:r>
            <w:proofErr w:type="spellEnd"/>
            <w:r w:rsidRPr="00ED36C4">
              <w:rPr>
                <w:rFonts w:ascii="Times New Roman" w:eastAsia="Times New Roman" w:hAnsi="Times New Roman" w:cs="Times New Roman"/>
                <w:color w:val="000000"/>
                <w:sz w:val="20"/>
                <w:szCs w:val="20"/>
              </w:rPr>
              <w:t xml:space="preserve">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7"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Знання</w:t>
            </w:r>
          </w:p>
          <w:p w:rsidR="00ED36C4" w:rsidRPr="00ED36C4" w:rsidRDefault="00ED36C4" w:rsidP="00ED36C4">
            <w:pPr>
              <w:spacing w:before="5" w:after="0" w:line="240" w:lineRule="auto"/>
              <w:ind w:left="107" w:right="97" w:firstLine="0"/>
              <w:jc w:val="both"/>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Зн1</w:t>
            </w:r>
            <w:r w:rsidRPr="00ED36C4">
              <w:rPr>
                <w:rFonts w:ascii="Times New Roman" w:eastAsia="Times New Roman" w:hAnsi="Times New Roman" w:cs="Times New Roman"/>
                <w:b/>
                <w:color w:val="000000"/>
                <w:sz w:val="20"/>
                <w:szCs w:val="20"/>
              </w:rPr>
              <w:tab/>
            </w:r>
            <w:r w:rsidRPr="00ED36C4">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ED36C4" w:rsidRPr="00ED36C4" w:rsidRDefault="00ED36C4" w:rsidP="00ED36C4">
            <w:pPr>
              <w:spacing w:before="3" w:after="0" w:line="240" w:lineRule="auto"/>
              <w:ind w:left="107" w:right="98" w:firstLine="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Зн2 </w:t>
            </w:r>
            <w:r w:rsidRPr="00ED36C4">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ED36C4" w:rsidRPr="00ED36C4" w:rsidRDefault="00ED36C4" w:rsidP="00ED36C4">
            <w:pPr>
              <w:spacing w:before="3" w:after="0" w:line="240" w:lineRule="auto"/>
              <w:ind w:left="107" w:right="98" w:firstLine="0"/>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6"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Уміння/Навички</w:t>
            </w:r>
          </w:p>
          <w:p w:rsidR="00ED36C4" w:rsidRPr="00ED36C4" w:rsidRDefault="00ED36C4" w:rsidP="00ED36C4">
            <w:pPr>
              <w:spacing w:before="5" w:after="0" w:line="240" w:lineRule="auto"/>
              <w:ind w:left="106" w:right="100" w:firstLine="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Ум1 </w:t>
            </w:r>
            <w:r w:rsidRPr="00ED36C4">
              <w:rPr>
                <w:rFonts w:ascii="Times New Roman" w:eastAsia="Times New Roman" w:hAnsi="Times New Roman" w:cs="Times New Roman"/>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p w:rsidR="00ED36C4" w:rsidRPr="00ED36C4" w:rsidRDefault="00ED36C4" w:rsidP="00ED36C4">
            <w:pPr>
              <w:spacing w:before="8" w:after="0" w:line="240" w:lineRule="auto"/>
              <w:ind w:left="106" w:right="98" w:firstLine="0"/>
              <w:jc w:val="both"/>
              <w:rPr>
                <w:rFonts w:ascii="Times New Roman" w:eastAsia="Times New Roman"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5"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Комунікація</w:t>
            </w:r>
          </w:p>
          <w:p w:rsidR="00ED36C4" w:rsidRPr="00ED36C4" w:rsidRDefault="00ED36C4" w:rsidP="00ED36C4">
            <w:pPr>
              <w:spacing w:before="5" w:after="0" w:line="240" w:lineRule="auto"/>
              <w:ind w:left="105" w:right="99"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К1 Д</w:t>
            </w:r>
            <w:r w:rsidRPr="00ED36C4">
              <w:rPr>
                <w:rFonts w:ascii="Times New Roman" w:eastAsia="Times New Roman" w:hAnsi="Times New Roman" w:cs="Times New Roman"/>
                <w:sz w:val="20"/>
                <w:szCs w:val="20"/>
              </w:rPr>
              <w:t xml:space="preserve">онесення до фахівців і нефахівців інформації, ідей, проблем, рішень та власного досвіду в галузі професійної діяльності </w:t>
            </w:r>
          </w:p>
          <w:p w:rsidR="00ED36C4" w:rsidRPr="00ED36C4" w:rsidRDefault="00ED36C4" w:rsidP="00ED36C4">
            <w:pPr>
              <w:spacing w:before="5" w:after="0" w:line="240" w:lineRule="auto"/>
              <w:ind w:left="105" w:right="99"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К2</w:t>
            </w:r>
            <w:r w:rsidRPr="00ED36C4">
              <w:rPr>
                <w:rFonts w:ascii="Times New Roman" w:eastAsia="Times New Roman" w:hAnsi="Times New Roman" w:cs="Times New Roman"/>
                <w:sz w:val="20"/>
                <w:szCs w:val="20"/>
              </w:rPr>
              <w:t xml:space="preserve"> Здатність ефективно формувати комунікативну стратегію</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3" w:after="0" w:line="240" w:lineRule="auto"/>
              <w:ind w:left="105" w:right="99"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 xml:space="preserve">Відповідальність і автономія </w:t>
            </w:r>
          </w:p>
          <w:p w:rsidR="00ED36C4" w:rsidRPr="00ED36C4" w:rsidRDefault="00ED36C4" w:rsidP="00ED36C4">
            <w:pPr>
              <w:spacing w:before="5" w:after="0" w:line="240" w:lineRule="auto"/>
              <w:ind w:left="105" w:right="100" w:firstLine="0"/>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АВ1</w:t>
            </w:r>
            <w:r w:rsidRPr="00ED36C4">
              <w:rPr>
                <w:rFonts w:ascii="Times New Roman" w:eastAsia="Times New Roman" w:hAnsi="Times New Roman" w:cs="Times New Roman"/>
                <w:sz w:val="20"/>
                <w:szCs w:val="20"/>
              </w:rPr>
              <w:t xml:space="preserve"> Управління комплексними діями або проектами, відповідальність за прийняття рішень у непередбачуваних умовах </w:t>
            </w:r>
          </w:p>
          <w:p w:rsidR="00ED36C4" w:rsidRPr="00ED36C4" w:rsidRDefault="00ED36C4" w:rsidP="00ED36C4">
            <w:pPr>
              <w:spacing w:before="5" w:after="0" w:line="240" w:lineRule="auto"/>
              <w:ind w:left="105" w:right="100" w:firstLine="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sz w:val="20"/>
                <w:szCs w:val="20"/>
              </w:rPr>
              <w:t>АВ2</w:t>
            </w:r>
            <w:r w:rsidRPr="00ED36C4">
              <w:rPr>
                <w:rFonts w:ascii="Times New Roman" w:eastAsia="Times New Roman" w:hAnsi="Times New Roman" w:cs="Times New Roman"/>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p w:rsidR="00ED36C4" w:rsidRPr="00ED36C4" w:rsidRDefault="00ED36C4" w:rsidP="00ED36C4">
            <w:pPr>
              <w:spacing w:before="5" w:after="0" w:line="240" w:lineRule="auto"/>
              <w:ind w:left="105" w:right="100" w:firstLine="0"/>
              <w:jc w:val="both"/>
              <w:rPr>
                <w:rFonts w:ascii="Times New Roman" w:eastAsia="Times New Roman" w:hAnsi="Times New Roman" w:cs="Times New Roman"/>
                <w:sz w:val="20"/>
                <w:szCs w:val="20"/>
              </w:rPr>
            </w:pPr>
          </w:p>
        </w:tc>
      </w:tr>
      <w:tr w:rsidR="00ED36C4" w:rsidRPr="00ED36C4" w:rsidTr="00ED36C4">
        <w:trPr>
          <w:trHeight w:val="189"/>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8"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ED36C4" w:rsidRPr="00ED36C4" w:rsidRDefault="00ED36C4" w:rsidP="00ED36C4">
            <w:pPr>
              <w:spacing w:before="6"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ED36C4" w:rsidRPr="00ED36C4" w:rsidTr="00ED36C4">
        <w:trPr>
          <w:trHeight w:val="242"/>
        </w:trPr>
        <w:tc>
          <w:tcPr>
            <w:tcW w:w="13466" w:type="dxa"/>
            <w:gridSpan w:val="5"/>
            <w:tcBorders>
              <w:top w:val="single" w:sz="4" w:space="0" w:color="000000"/>
              <w:left w:val="single" w:sz="4" w:space="0" w:color="000000"/>
              <w:bottom w:val="single" w:sz="6" w:space="0" w:color="000000"/>
              <w:right w:val="single" w:sz="4" w:space="0" w:color="000000"/>
            </w:tcBorders>
            <w:shd w:val="clear" w:color="auto" w:fill="FFF1CC"/>
          </w:tcPr>
          <w:p w:rsidR="00ED36C4" w:rsidRPr="00ED36C4" w:rsidRDefault="00ED36C4" w:rsidP="00ED36C4">
            <w:pPr>
              <w:spacing w:before="3" w:after="0" w:line="240" w:lineRule="auto"/>
              <w:ind w:left="107"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t>Загальні компетентності</w:t>
            </w:r>
          </w:p>
        </w:tc>
      </w:tr>
      <w:tr w:rsidR="00ED36C4" w:rsidRPr="00ED36C4" w:rsidTr="00ED36C4">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ED36C4" w:rsidRPr="002A12A9" w:rsidRDefault="002A12A9" w:rsidP="00DD3935">
            <w:pPr>
              <w:spacing w:after="0" w:line="240" w:lineRule="auto"/>
              <w:ind w:firstLine="0"/>
              <w:rPr>
                <w:rFonts w:ascii="Times New Roman" w:eastAsia="Times New Roman" w:hAnsi="Times New Roman" w:cs="Times New Roman"/>
                <w:sz w:val="14"/>
                <w:szCs w:val="14"/>
                <w:lang w:val="uk-UA"/>
              </w:rPr>
            </w:pPr>
            <w:r>
              <w:rPr>
                <w:rFonts w:ascii="Times New Roman" w:eastAsia="Times New Roman" w:hAnsi="Times New Roman" w:cs="Times New Roman"/>
                <w:szCs w:val="14"/>
                <w:lang w:val="uk-UA"/>
              </w:rPr>
              <w:t>ЗК</w:t>
            </w:r>
            <w:r w:rsidRPr="002A12A9">
              <w:rPr>
                <w:rFonts w:ascii="Times New Roman" w:eastAsia="Times New Roman" w:hAnsi="Times New Roman" w:cs="Times New Roman"/>
                <w:szCs w:val="14"/>
                <w:lang w:val="uk-UA"/>
              </w:rPr>
              <w:t xml:space="preserve">1. </w:t>
            </w:r>
            <w:r w:rsidR="00DD3935" w:rsidRPr="00DD3935">
              <w:rPr>
                <w:rFonts w:ascii="Times New Roman" w:eastAsia="Times New Roman" w:hAnsi="Times New Roman" w:cs="Times New Roman"/>
                <w:szCs w:val="14"/>
              </w:rPr>
              <w:t>Здатність застосовувати знання у практичних ситуаціях.</w:t>
            </w:r>
          </w:p>
        </w:tc>
        <w:tc>
          <w:tcPr>
            <w:tcW w:w="2694"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1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693"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6" w:right="1"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Ум 1</w:t>
            </w:r>
          </w:p>
        </w:tc>
        <w:tc>
          <w:tcPr>
            <w:tcW w:w="2126"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7"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К1, К2</w:t>
            </w:r>
          </w:p>
        </w:tc>
        <w:tc>
          <w:tcPr>
            <w:tcW w:w="3119" w:type="dxa"/>
            <w:tcBorders>
              <w:left w:val="single" w:sz="4" w:space="0" w:color="000000"/>
              <w:bottom w:val="single" w:sz="4" w:space="0" w:color="000000"/>
              <w:right w:val="single" w:sz="4" w:space="0" w:color="000000"/>
            </w:tcBorders>
          </w:tcPr>
          <w:p w:rsidR="00ED36C4" w:rsidRPr="0050196C" w:rsidRDefault="0050196C" w:rsidP="00ED36C4">
            <w:pPr>
              <w:spacing w:before="83" w:after="0" w:line="240" w:lineRule="auto"/>
              <w:ind w:left="6" w:right="2"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АВ1, АВ2</w:t>
            </w:r>
          </w:p>
        </w:tc>
      </w:tr>
      <w:tr w:rsidR="002A12A9" w:rsidRPr="00ED36C4" w:rsidTr="00ED36C4">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2A12A9" w:rsidRPr="00ED36C4" w:rsidRDefault="002A12A9" w:rsidP="00ED36C4">
            <w:pPr>
              <w:spacing w:after="0" w:line="240" w:lineRule="auto"/>
              <w:ind w:firstLine="0"/>
              <w:jc w:val="both"/>
              <w:rPr>
                <w:rFonts w:ascii="Times New Roman" w:eastAsia="Times New Roman" w:hAnsi="Times New Roman" w:cs="Times New Roman"/>
              </w:rPr>
            </w:pPr>
            <w:r w:rsidRPr="00ED36C4">
              <w:rPr>
                <w:rFonts w:ascii="Times New Roman" w:eastAsia="Times New Roman" w:hAnsi="Times New Roman" w:cs="Times New Roman"/>
              </w:rPr>
              <w:t>ЗК2. Знання та розуміння предметної області та розуміння професійної діяльності.</w:t>
            </w:r>
          </w:p>
        </w:tc>
        <w:tc>
          <w:tcPr>
            <w:tcW w:w="2694" w:type="dxa"/>
            <w:tcBorders>
              <w:left w:val="single" w:sz="4" w:space="0" w:color="000000"/>
              <w:bottom w:val="single" w:sz="4" w:space="0" w:color="000000"/>
              <w:right w:val="single" w:sz="4" w:space="0" w:color="000000"/>
            </w:tcBorders>
          </w:tcPr>
          <w:p w:rsidR="002A12A9" w:rsidRPr="00ED36C4" w:rsidRDefault="002A12A9" w:rsidP="00ED36C4">
            <w:pPr>
              <w:spacing w:before="83" w:after="0" w:line="240" w:lineRule="auto"/>
              <w:ind w:left="13"/>
              <w:jc w:val="center"/>
              <w:rPr>
                <w:rFonts w:ascii="Times New Roman" w:eastAsia="Times New Roman" w:hAnsi="Times New Roman" w:cs="Times New Roman"/>
                <w:b/>
                <w:sz w:val="24"/>
                <w:szCs w:val="24"/>
              </w:rPr>
            </w:pP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1, </w:t>
            </w: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2</w:t>
            </w:r>
          </w:p>
        </w:tc>
        <w:tc>
          <w:tcPr>
            <w:tcW w:w="2693" w:type="dxa"/>
            <w:tcBorders>
              <w:left w:val="single" w:sz="4" w:space="0" w:color="000000"/>
              <w:bottom w:val="single" w:sz="4" w:space="0" w:color="000000"/>
              <w:right w:val="single" w:sz="4" w:space="0" w:color="000000"/>
            </w:tcBorders>
          </w:tcPr>
          <w:p w:rsidR="002A12A9" w:rsidRPr="00ED36C4" w:rsidRDefault="002A12A9" w:rsidP="00ED36C4">
            <w:pPr>
              <w:spacing w:before="83" w:after="0" w:line="240" w:lineRule="auto"/>
              <w:ind w:left="6" w:right="1" w:firstLine="0"/>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Ум 1</w:t>
            </w:r>
          </w:p>
        </w:tc>
        <w:tc>
          <w:tcPr>
            <w:tcW w:w="2126" w:type="dxa"/>
            <w:tcBorders>
              <w:left w:val="single" w:sz="4" w:space="0" w:color="000000"/>
              <w:bottom w:val="single" w:sz="4" w:space="0" w:color="000000"/>
              <w:right w:val="single" w:sz="4" w:space="0" w:color="000000"/>
            </w:tcBorders>
          </w:tcPr>
          <w:p w:rsidR="002A12A9" w:rsidRPr="0050196C" w:rsidRDefault="0050196C" w:rsidP="00ED36C4">
            <w:pPr>
              <w:spacing w:before="83" w:after="0" w:line="240" w:lineRule="auto"/>
              <w:ind w:left="7"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left w:val="single" w:sz="4" w:space="0" w:color="000000"/>
              <w:bottom w:val="single" w:sz="4" w:space="0" w:color="000000"/>
              <w:right w:val="single" w:sz="4" w:space="0" w:color="000000"/>
            </w:tcBorders>
          </w:tcPr>
          <w:p w:rsidR="002A12A9" w:rsidRPr="0050196C" w:rsidRDefault="0050196C" w:rsidP="00ED36C4">
            <w:pPr>
              <w:spacing w:before="83" w:after="0" w:line="240" w:lineRule="auto"/>
              <w:ind w:left="6" w:right="2" w:firstLine="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ED36C4" w:rsidRPr="00ED36C4" w:rsidTr="00ED36C4">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ED36C4" w:rsidP="00ED36C4">
            <w:pPr>
              <w:spacing w:after="0" w:line="240" w:lineRule="auto"/>
              <w:ind w:firstLine="0"/>
              <w:jc w:val="both"/>
              <w:rPr>
                <w:rFonts w:ascii="Times New Roman" w:eastAsia="Times New Roman" w:hAnsi="Times New Roman" w:cs="Times New Roman"/>
                <w:szCs w:val="20"/>
              </w:rPr>
            </w:pPr>
            <w:r w:rsidRPr="00DD3935">
              <w:rPr>
                <w:rFonts w:ascii="Times New Roman" w:eastAsia="Times New Roman" w:hAnsi="Times New Roman" w:cs="Times New Roman"/>
                <w:szCs w:val="20"/>
              </w:rPr>
              <w:lastRenderedPageBreak/>
              <w:t>ЗК3. Навички використання інформаційних і 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6" w:right="1"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95" w:after="0" w:line="240" w:lineRule="auto"/>
              <w:ind w:left="6" w:right="2"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r>
      <w:tr w:rsidR="00ED36C4" w:rsidRPr="00ED36C4" w:rsidTr="00ED36C4">
        <w:trPr>
          <w:trHeight w:val="26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ED36C4" w:rsidP="00ED36C4">
            <w:pPr>
              <w:spacing w:after="0" w:line="240" w:lineRule="auto"/>
              <w:ind w:firstLine="0"/>
              <w:jc w:val="both"/>
              <w:rPr>
                <w:rFonts w:ascii="Times New Roman" w:eastAsia="Times New Roman" w:hAnsi="Times New Roman" w:cs="Times New Roman"/>
                <w:szCs w:val="20"/>
              </w:rPr>
            </w:pPr>
            <w:r w:rsidRPr="00DD3935">
              <w:rPr>
                <w:rFonts w:ascii="Times New Roman" w:eastAsia="Times New Roman" w:hAnsi="Times New Roman" w:cs="Times New Roman"/>
                <w:szCs w:val="20"/>
              </w:rPr>
              <w:t>ЗК4. Здатність вчитися і оволодівати сучасними знаннями. </w:t>
            </w:r>
          </w:p>
        </w:tc>
        <w:tc>
          <w:tcPr>
            <w:tcW w:w="2694"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6" w:right="1"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ED36C4" w:rsidRPr="00ED36C4" w:rsidRDefault="00ED36C4" w:rsidP="00ED36C4">
            <w:pPr>
              <w:spacing w:before="210" w:after="0" w:line="240" w:lineRule="auto"/>
              <w:ind w:left="6" w:right="2"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 АВ2</w:t>
            </w:r>
          </w:p>
        </w:tc>
      </w:tr>
      <w:tr w:rsidR="00ED36C4" w:rsidRPr="00ED36C4" w:rsidTr="00ED36C4">
        <w:trPr>
          <w:trHeight w:val="46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AB04C4" w:rsidP="00AB04C4">
            <w:pPr>
              <w:spacing w:after="0" w:line="240" w:lineRule="auto"/>
              <w:ind w:firstLine="0"/>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Pr="00DD3935">
              <w:rPr>
                <w:rFonts w:ascii="Times New Roman" w:eastAsia="Times New Roman" w:hAnsi="Times New Roman" w:cs="Times New Roman"/>
                <w:szCs w:val="20"/>
                <w:lang w:val="uk-UA"/>
              </w:rPr>
              <w:t>8</w:t>
            </w:r>
            <w:r w:rsidR="00ED36C4" w:rsidRPr="00DD3935">
              <w:rPr>
                <w:rFonts w:ascii="Times New Roman" w:eastAsia="Times New Roman" w:hAnsi="Times New Roman" w:cs="Times New Roman"/>
                <w:szCs w:val="20"/>
              </w:rPr>
              <w:t xml:space="preserve">. </w:t>
            </w:r>
            <w:r w:rsidR="00DD3935" w:rsidRPr="00DD3935">
              <w:rPr>
                <w:rFonts w:ascii="Times New Roman" w:eastAsia="Times New Roman" w:hAnsi="Times New Roman" w:cs="Times New Roman"/>
                <w:szCs w:val="20"/>
              </w:rPr>
              <w:t xml:space="preserve">Здатність діяти соціально </w:t>
            </w:r>
            <w:proofErr w:type="spellStart"/>
            <w:r w:rsidR="00DD3935" w:rsidRPr="00DD3935">
              <w:rPr>
                <w:rFonts w:ascii="Times New Roman" w:eastAsia="Times New Roman" w:hAnsi="Times New Roman" w:cs="Times New Roman"/>
                <w:szCs w:val="20"/>
              </w:rPr>
              <w:t>відповідально</w:t>
            </w:r>
            <w:proofErr w:type="spellEnd"/>
            <w:r w:rsidR="00DD3935" w:rsidRPr="00DD3935">
              <w:rPr>
                <w:rFonts w:ascii="Times New Roman" w:eastAsia="Times New Roman" w:hAnsi="Times New Roman" w:cs="Times New Roman"/>
                <w:szCs w:val="20"/>
              </w:rPr>
              <w:t xml:space="preserve"> та свідомо</w:t>
            </w:r>
            <w:r w:rsidR="00DD3935">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693"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 К2</w:t>
            </w:r>
          </w:p>
        </w:tc>
        <w:tc>
          <w:tcPr>
            <w:tcW w:w="3119"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2"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 1</w:t>
            </w:r>
          </w:p>
        </w:tc>
      </w:tr>
      <w:tr w:rsidR="00ED36C4" w:rsidRPr="00ED36C4" w:rsidTr="00ED36C4">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DD3935" w:rsidRDefault="00ED36C4" w:rsidP="00AB04C4">
            <w:pPr>
              <w:spacing w:after="0" w:line="240" w:lineRule="auto"/>
              <w:ind w:firstLine="0"/>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00AB04C4" w:rsidRPr="00DD3935">
              <w:rPr>
                <w:rFonts w:ascii="Times New Roman" w:eastAsia="Times New Roman" w:hAnsi="Times New Roman" w:cs="Times New Roman"/>
                <w:szCs w:val="20"/>
                <w:lang w:val="uk-UA"/>
              </w:rPr>
              <w:t>10</w:t>
            </w:r>
            <w:r w:rsidRPr="00DD3935">
              <w:rPr>
                <w:rFonts w:ascii="Times New Roman" w:eastAsia="Times New Roman" w:hAnsi="Times New Roman" w:cs="Times New Roman"/>
                <w:szCs w:val="20"/>
              </w:rPr>
              <w:t xml:space="preserve">. </w:t>
            </w:r>
            <w:r w:rsidR="00DD3935" w:rsidRPr="00DD3935">
              <w:rPr>
                <w:rFonts w:ascii="Times New Roman" w:eastAsia="Times New Roman" w:hAnsi="Times New Roman" w:cs="Times New Roman"/>
                <w:szCs w:val="20"/>
              </w:rPr>
              <w:t>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DD3935">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Зн2</w:t>
            </w:r>
          </w:p>
        </w:tc>
        <w:tc>
          <w:tcPr>
            <w:tcW w:w="2693"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К2</w:t>
            </w:r>
          </w:p>
        </w:tc>
        <w:tc>
          <w:tcPr>
            <w:tcW w:w="3119" w:type="dxa"/>
            <w:tcBorders>
              <w:top w:val="single" w:sz="4" w:space="0" w:color="000000"/>
              <w:left w:val="single" w:sz="4" w:space="0" w:color="000000"/>
              <w:bottom w:val="single" w:sz="4" w:space="0" w:color="000000"/>
              <w:right w:val="single" w:sz="4" w:space="0" w:color="000000"/>
            </w:tcBorders>
          </w:tcPr>
          <w:p w:rsidR="00ED36C4" w:rsidRPr="0050196C" w:rsidRDefault="0050196C" w:rsidP="00ED36C4">
            <w:pPr>
              <w:spacing w:before="95" w:after="0" w:line="240" w:lineRule="auto"/>
              <w:ind w:left="6" w:right="2"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АВ2</w:t>
            </w:r>
          </w:p>
        </w:tc>
      </w:tr>
      <w:tr w:rsidR="00AB04C4" w:rsidRPr="00ED36C4" w:rsidTr="00ED36C4">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AB04C4" w:rsidRPr="00DD3935" w:rsidRDefault="00AB04C4" w:rsidP="00AB04C4">
            <w:pPr>
              <w:spacing w:after="0" w:line="240" w:lineRule="auto"/>
              <w:ind w:firstLine="0"/>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lang w:val="uk-UA"/>
              </w:rPr>
              <w:t xml:space="preserve">ЗК11. </w:t>
            </w:r>
            <w:r w:rsidR="00DD3935" w:rsidRPr="00DD3935">
              <w:rPr>
                <w:rFonts w:ascii="Times New Roman" w:eastAsia="Times New Roman" w:hAnsi="Times New Roman" w:cs="Times New Roman"/>
                <w:szCs w:val="20"/>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w:t>
            </w:r>
            <w:r w:rsidR="00DD3935" w:rsidRPr="00DD3935">
              <w:rPr>
                <w:rFonts w:ascii="Times New Roman" w:eastAsia="Times New Roman" w:hAnsi="Times New Roman" w:cs="Times New Roman"/>
                <w:szCs w:val="20"/>
              </w:rPr>
              <w:lastRenderedPageBreak/>
              <w:t>відпочинку та ведення здорового способу життя</w:t>
            </w:r>
            <w:r w:rsidR="00DD3935">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lastRenderedPageBreak/>
              <w:t>Зн1</w:t>
            </w:r>
          </w:p>
        </w:tc>
        <w:tc>
          <w:tcPr>
            <w:tcW w:w="2693"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w:t>
            </w:r>
          </w:p>
        </w:tc>
        <w:tc>
          <w:tcPr>
            <w:tcW w:w="3119" w:type="dxa"/>
            <w:tcBorders>
              <w:top w:val="single" w:sz="4" w:space="0" w:color="000000"/>
              <w:left w:val="single" w:sz="4" w:space="0" w:color="000000"/>
              <w:bottom w:val="single" w:sz="4" w:space="0" w:color="000000"/>
              <w:right w:val="single" w:sz="4" w:space="0" w:color="000000"/>
            </w:tcBorders>
          </w:tcPr>
          <w:p w:rsidR="00AB04C4" w:rsidRPr="0050196C" w:rsidRDefault="0050196C" w:rsidP="00ED36C4">
            <w:pPr>
              <w:spacing w:before="95" w:after="0" w:line="240" w:lineRule="auto"/>
              <w:ind w:left="6" w:right="2"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tc>
      </w:tr>
      <w:tr w:rsidR="00ED36C4" w:rsidRPr="00ED36C4" w:rsidTr="00ED36C4">
        <w:trPr>
          <w:trHeight w:val="240"/>
        </w:trPr>
        <w:tc>
          <w:tcPr>
            <w:tcW w:w="13466" w:type="dxa"/>
            <w:gridSpan w:val="5"/>
            <w:tcBorders>
              <w:top w:val="single" w:sz="4" w:space="0" w:color="000000"/>
              <w:left w:val="single" w:sz="4" w:space="0" w:color="000000"/>
              <w:right w:val="single" w:sz="4" w:space="0" w:color="000000"/>
            </w:tcBorders>
            <w:shd w:val="clear" w:color="auto" w:fill="FFF1CC"/>
          </w:tcPr>
          <w:p w:rsidR="00ED36C4" w:rsidRPr="00ED36C4" w:rsidRDefault="00ED36C4" w:rsidP="00ED36C4">
            <w:pPr>
              <w:spacing w:before="1" w:after="0" w:line="240" w:lineRule="auto"/>
              <w:ind w:left="107" w:firstLine="0"/>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lastRenderedPageBreak/>
              <w:t>Спеціальні (фахові) компетентності</w:t>
            </w:r>
          </w:p>
        </w:tc>
      </w:tr>
      <w:tr w:rsidR="00ED36C4" w:rsidRPr="00ED36C4" w:rsidTr="00ED36C4">
        <w:trPr>
          <w:trHeight w:val="189"/>
        </w:trPr>
        <w:tc>
          <w:tcPr>
            <w:tcW w:w="2834"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8"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left w:val="single" w:sz="4" w:space="0" w:color="000000"/>
              <w:bottom w:val="single" w:sz="4" w:space="0" w:color="000000"/>
              <w:right w:val="single" w:sz="4" w:space="0" w:color="000000"/>
            </w:tcBorders>
          </w:tcPr>
          <w:p w:rsidR="00ED36C4" w:rsidRPr="00ED36C4" w:rsidRDefault="00ED36C4" w:rsidP="00ED36C4">
            <w:pPr>
              <w:spacing w:before="4" w:after="0" w:line="240" w:lineRule="auto"/>
              <w:ind w:left="6"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ED36C4"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ED36C4" w:rsidRPr="00AB04C4" w:rsidRDefault="00AB04C4" w:rsidP="00ED36C4">
            <w:pPr>
              <w:spacing w:after="0" w:line="240" w:lineRule="auto"/>
              <w:ind w:firstLine="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ФК1. </w:t>
            </w:r>
            <w:r w:rsidR="00DD3935" w:rsidRPr="00DD3935">
              <w:rPr>
                <w:rFonts w:ascii="Times New Roman" w:eastAsia="Times New Roman" w:hAnsi="Times New Roman" w:cs="Times New Roman"/>
                <w:sz w:val="20"/>
                <w:szCs w:val="20"/>
              </w:rPr>
              <w:t>Здатність оперувати категоріально-понятійним апаратом психології.</w:t>
            </w:r>
          </w:p>
        </w:tc>
        <w:tc>
          <w:tcPr>
            <w:tcW w:w="2694" w:type="dxa"/>
            <w:tcBorders>
              <w:top w:val="single" w:sz="4" w:space="0" w:color="000000"/>
              <w:left w:val="single" w:sz="4" w:space="0" w:color="000000"/>
              <w:bottom w:val="single" w:sz="4" w:space="0" w:color="000000"/>
              <w:right w:val="single" w:sz="4" w:space="0" w:color="000000"/>
            </w:tcBorders>
          </w:tcPr>
          <w:p w:rsidR="00ED36C4" w:rsidRPr="00ED36C4" w:rsidRDefault="00ED36C4" w:rsidP="00AB04C4">
            <w:pPr>
              <w:spacing w:after="0" w:line="240" w:lineRule="auto"/>
              <w:jc w:val="center"/>
              <w:rPr>
                <w:rFonts w:ascii="Times New Roman" w:eastAsia="Times New Roman" w:hAnsi="Times New Roman" w:cs="Times New Roman"/>
                <w:sz w:val="24"/>
                <w:szCs w:val="24"/>
              </w:rPr>
            </w:pPr>
          </w:p>
          <w:p w:rsidR="00ED36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Зн1</w:t>
            </w:r>
          </w:p>
        </w:tc>
        <w:tc>
          <w:tcPr>
            <w:tcW w:w="2693" w:type="dxa"/>
            <w:tcBorders>
              <w:top w:val="single" w:sz="4" w:space="0" w:color="000000"/>
              <w:left w:val="single" w:sz="4" w:space="0" w:color="000000"/>
              <w:bottom w:val="single" w:sz="4" w:space="0" w:color="000000"/>
              <w:right w:val="single" w:sz="4" w:space="0" w:color="000000"/>
            </w:tcBorders>
          </w:tcPr>
          <w:p w:rsidR="00ED36C4" w:rsidRPr="0050196C" w:rsidRDefault="0050196C" w:rsidP="00AB04C4">
            <w:pPr>
              <w:spacing w:after="0" w:line="240" w:lineRule="auto"/>
              <w:ind w:left="6" w:right="1"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ED36C4" w:rsidRPr="0050196C" w:rsidRDefault="0050196C" w:rsidP="00AB04C4">
            <w:pPr>
              <w:spacing w:after="0" w:line="240" w:lineRule="auto"/>
              <w:ind w:left="7" w:firstLine="0"/>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ED36C4" w:rsidRPr="0050196C" w:rsidRDefault="0050196C" w:rsidP="00AB04C4">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p w:rsidR="00ED36C4" w:rsidRPr="0050196C" w:rsidRDefault="00ED36C4" w:rsidP="00AB04C4">
            <w:pPr>
              <w:spacing w:after="0" w:line="240" w:lineRule="auto"/>
              <w:ind w:left="6" w:right="2" w:firstLine="0"/>
              <w:jc w:val="center"/>
              <w:rPr>
                <w:rFonts w:ascii="Times New Roman" w:eastAsia="Times New Roman" w:hAnsi="Times New Roman" w:cs="Times New Roman"/>
                <w:b/>
                <w:sz w:val="24"/>
                <w:szCs w:val="24"/>
              </w:rPr>
            </w:pPr>
          </w:p>
        </w:tc>
      </w:tr>
      <w:tr w:rsidR="00AB04C4"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AB04C4" w:rsidRPr="00AB04C4" w:rsidRDefault="00AB04C4" w:rsidP="00ED36C4">
            <w:pPr>
              <w:spacing w:after="0" w:line="240" w:lineRule="auto"/>
              <w:ind w:firstLine="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ФК2. </w:t>
            </w:r>
            <w:r w:rsidR="00DD3935" w:rsidRPr="00DD3935">
              <w:rPr>
                <w:rFonts w:ascii="Times New Roman" w:eastAsia="Times New Roman" w:hAnsi="Times New Roman" w:cs="Times New Roman"/>
                <w:sz w:val="20"/>
                <w:szCs w:val="20"/>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694"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Зн1, Зн2</w:t>
            </w:r>
          </w:p>
        </w:tc>
        <w:tc>
          <w:tcPr>
            <w:tcW w:w="2693"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AB04C4" w:rsidRPr="0050196C" w:rsidRDefault="0050196C" w:rsidP="00AB04C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Default="00DD3935" w:rsidP="00DD3935">
            <w:pPr>
              <w:spacing w:after="0" w:line="240" w:lineRule="auto"/>
              <w:ind w:firstLine="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К3. Здатність до розуміння природи поведінки, діяльності та вчинків (зокрема, в контексті організації заходів раннього втручання).</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ind w:left="6" w:right="1"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ind w:left="7" w:firstLine="0"/>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Pr="00ED36C4" w:rsidRDefault="00DD3935" w:rsidP="00DD3935">
            <w:pPr>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К4. Здатність самостійно збирати та критично опрацьовувати, аналізувати та узагальнювати психологічну інформацію з різних джерел.</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Зн1, Зн2</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Ум 1</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rPr>
            </w:pPr>
          </w:p>
          <w:p w:rsidR="00DD3935" w:rsidRPr="00ED36C4" w:rsidRDefault="00DD3935" w:rsidP="00DD3935">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АВ 1</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Pr="00ED36C4" w:rsidRDefault="00DD3935" w:rsidP="00DD3935">
            <w:pPr>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 xml:space="preserve">К8. Здатність організовувати та надавати психологічну допомогу (індивідуальну та групову, в </w:t>
            </w:r>
            <w:proofErr w:type="spellStart"/>
            <w:r w:rsidRPr="00ED36C4">
              <w:rPr>
                <w:rFonts w:ascii="Times New Roman" w:eastAsia="Times New Roman" w:hAnsi="Times New Roman" w:cs="Times New Roman"/>
                <w:sz w:val="20"/>
                <w:szCs w:val="20"/>
              </w:rPr>
              <w:t>т.ч</w:t>
            </w:r>
            <w:proofErr w:type="spellEnd"/>
            <w:r w:rsidRPr="00ED36C4">
              <w:rPr>
                <w:rFonts w:ascii="Times New Roman" w:eastAsia="Times New Roman" w:hAnsi="Times New Roman" w:cs="Times New Roman"/>
                <w:sz w:val="20"/>
                <w:szCs w:val="20"/>
              </w:rPr>
              <w:t>. особам, які отримали психологічні травми, зокрема внаслідок війни). </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50196C" w:rsidP="00DD3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w:t>
            </w:r>
            <w:r w:rsidR="00DD3935" w:rsidRPr="00ED36C4">
              <w:rPr>
                <w:rFonts w:ascii="Times New Roman" w:eastAsia="Times New Roman" w:hAnsi="Times New Roman" w:cs="Times New Roman"/>
                <w:b/>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 1, К 2</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АВ 1, АВ 2</w:t>
            </w:r>
          </w:p>
        </w:tc>
      </w:tr>
      <w:tr w:rsidR="00DD3935" w:rsidRPr="00ED36C4" w:rsidTr="00ED36C4">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DD3935" w:rsidRPr="00ED36C4" w:rsidRDefault="00DD3935" w:rsidP="00DD3935">
            <w:pPr>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К10. Дотримуватися у фаховій діяльності норм професійної етики та керуватися загальнолюдськими цінностями.</w:t>
            </w:r>
          </w:p>
        </w:tc>
        <w:tc>
          <w:tcPr>
            <w:tcW w:w="2694"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p>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sz w:val="24"/>
                <w:szCs w:val="24"/>
              </w:rPr>
            </w:pPr>
          </w:p>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p>
          <w:p w:rsidR="00DD3935" w:rsidRPr="00ED36C4" w:rsidRDefault="00DD3935" w:rsidP="00DD3935">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К1, К2</w:t>
            </w:r>
          </w:p>
        </w:tc>
        <w:tc>
          <w:tcPr>
            <w:tcW w:w="3119" w:type="dxa"/>
            <w:tcBorders>
              <w:top w:val="single" w:sz="4" w:space="0" w:color="000000"/>
              <w:left w:val="single" w:sz="4" w:space="0" w:color="000000"/>
              <w:bottom w:val="single" w:sz="4" w:space="0" w:color="000000"/>
              <w:right w:val="single" w:sz="4" w:space="0" w:color="000000"/>
            </w:tcBorders>
          </w:tcPr>
          <w:p w:rsidR="00DD3935" w:rsidRPr="00ED36C4" w:rsidRDefault="00DD3935" w:rsidP="00DD3935">
            <w:pPr>
              <w:spacing w:after="0" w:line="240" w:lineRule="auto"/>
              <w:jc w:val="center"/>
              <w:rPr>
                <w:rFonts w:ascii="Times New Roman" w:eastAsia="Times New Roman" w:hAnsi="Times New Roman" w:cs="Times New Roman"/>
                <w:b/>
                <w:sz w:val="24"/>
                <w:szCs w:val="24"/>
              </w:rPr>
            </w:pPr>
          </w:p>
          <w:p w:rsidR="00DD3935" w:rsidRPr="00ED36C4" w:rsidRDefault="00DD3935" w:rsidP="00DD3935">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АВ2</w:t>
            </w:r>
          </w:p>
        </w:tc>
      </w:tr>
    </w:tbl>
    <w:p w:rsidR="00ED36C4" w:rsidRDefault="00ED36C4" w:rsidP="00ED36C4">
      <w:pPr>
        <w:spacing w:after="0" w:line="360" w:lineRule="auto"/>
        <w:ind w:left="1" w:hanging="3"/>
        <w:jc w:val="center"/>
        <w:rPr>
          <w:rFonts w:ascii="Times New Roman" w:eastAsia="Times New Roman" w:hAnsi="Times New Roman" w:cs="Times New Roman"/>
          <w:sz w:val="28"/>
          <w:szCs w:val="28"/>
        </w:rPr>
      </w:pPr>
    </w:p>
    <w:p w:rsidR="00ED36C4" w:rsidRPr="00ED36C4" w:rsidRDefault="00ED36C4" w:rsidP="00ED36C4">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lastRenderedPageBreak/>
        <w:t xml:space="preserve">Матриця відповідності визначених Стандартом результатів навчання та </w:t>
      </w:r>
      <w:proofErr w:type="spellStart"/>
      <w:r w:rsidRPr="00ED36C4">
        <w:rPr>
          <w:rFonts w:ascii="Times New Roman" w:eastAsia="Times New Roman" w:hAnsi="Times New Roman" w:cs="Times New Roman"/>
          <w:b/>
          <w:sz w:val="28"/>
          <w:szCs w:val="28"/>
        </w:rPr>
        <w:t>компетентностей</w:t>
      </w:r>
      <w:proofErr w:type="spellEnd"/>
    </w:p>
    <w:tbl>
      <w:tblPr>
        <w:tblpPr w:leftFromText="180" w:rightFromText="180" w:topFromText="180" w:bottomFromText="180" w:vertAnchor="text" w:horzAnchor="page" w:tblpX="1801" w:tblpY="175"/>
        <w:tblW w:w="12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559"/>
        <w:gridCol w:w="709"/>
        <w:gridCol w:w="708"/>
        <w:gridCol w:w="709"/>
        <w:gridCol w:w="709"/>
        <w:gridCol w:w="709"/>
        <w:gridCol w:w="708"/>
        <w:gridCol w:w="709"/>
        <w:gridCol w:w="709"/>
        <w:gridCol w:w="709"/>
        <w:gridCol w:w="708"/>
        <w:gridCol w:w="709"/>
        <w:gridCol w:w="709"/>
        <w:gridCol w:w="992"/>
      </w:tblGrid>
      <w:tr w:rsidR="002A12A9" w:rsidRPr="00ED36C4" w:rsidTr="002A12A9">
        <w:trPr>
          <w:trHeight w:val="275"/>
        </w:trPr>
        <w:tc>
          <w:tcPr>
            <w:tcW w:w="1555" w:type="dxa"/>
            <w:vMerge w:val="restart"/>
          </w:tcPr>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Програмні результати навчання</w:t>
            </w:r>
          </w:p>
        </w:tc>
        <w:tc>
          <w:tcPr>
            <w:tcW w:w="11056" w:type="dxa"/>
            <w:gridSpan w:val="14"/>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Компетентності</w:t>
            </w:r>
          </w:p>
        </w:tc>
      </w:tr>
      <w:tr w:rsidR="002A12A9" w:rsidRPr="00ED36C4" w:rsidTr="002A12A9">
        <w:trPr>
          <w:trHeight w:val="275"/>
        </w:trPr>
        <w:tc>
          <w:tcPr>
            <w:tcW w:w="1555" w:type="dxa"/>
            <w:vMerge/>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p>
        </w:tc>
        <w:tc>
          <w:tcPr>
            <w:tcW w:w="1559" w:type="dxa"/>
            <w:vMerge w:val="restart"/>
          </w:tcPr>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 xml:space="preserve">Інтегральна </w:t>
            </w:r>
          </w:p>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компетентність</w:t>
            </w:r>
          </w:p>
        </w:tc>
        <w:tc>
          <w:tcPr>
            <w:tcW w:w="4961" w:type="dxa"/>
            <w:gridSpan w:val="7"/>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Загальні компетентності</w:t>
            </w:r>
          </w:p>
        </w:tc>
        <w:tc>
          <w:tcPr>
            <w:tcW w:w="4536" w:type="dxa"/>
            <w:gridSpan w:val="6"/>
          </w:tcPr>
          <w:p w:rsidR="002A12A9" w:rsidRPr="002A12A9" w:rsidRDefault="002A12A9" w:rsidP="002A12A9">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Спеціальні (фахові)</w:t>
            </w:r>
            <w:r w:rsidRPr="002A12A9">
              <w:rPr>
                <w:rFonts w:ascii="Times New Roman" w:eastAsia="Times New Roman" w:hAnsi="Times New Roman" w:cs="Times New Roman"/>
                <w:b/>
                <w:sz w:val="24"/>
                <w:szCs w:val="24"/>
                <w:lang w:val="uk-UA"/>
              </w:rPr>
              <w:t xml:space="preserve"> </w:t>
            </w:r>
            <w:r w:rsidRPr="002A12A9">
              <w:rPr>
                <w:rFonts w:ascii="Times New Roman" w:eastAsia="Times New Roman" w:hAnsi="Times New Roman" w:cs="Times New Roman"/>
                <w:b/>
                <w:sz w:val="24"/>
                <w:szCs w:val="24"/>
              </w:rPr>
              <w:t>компетентності</w:t>
            </w:r>
          </w:p>
        </w:tc>
      </w:tr>
      <w:tr w:rsidR="002A12A9" w:rsidRPr="00ED36C4" w:rsidTr="002A12A9">
        <w:trPr>
          <w:trHeight w:val="432"/>
        </w:trPr>
        <w:tc>
          <w:tcPr>
            <w:tcW w:w="1555" w:type="dxa"/>
            <w:vMerge/>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p>
        </w:tc>
        <w:tc>
          <w:tcPr>
            <w:tcW w:w="1559" w:type="dxa"/>
            <w:vMerge/>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1</w:t>
            </w:r>
          </w:p>
        </w:tc>
        <w:tc>
          <w:tcPr>
            <w:tcW w:w="708"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2</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3</w:t>
            </w:r>
            <w:r w:rsidRPr="002A12A9">
              <w:rPr>
                <w:rFonts w:ascii="Times New Roman" w:eastAsia="Times New Roman" w:hAnsi="Times New Roman" w:cs="Times New Roman"/>
                <w:sz w:val="24"/>
                <w:szCs w:val="24"/>
              </w:rPr>
              <w:t xml:space="preserve"> </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4</w:t>
            </w:r>
          </w:p>
        </w:tc>
        <w:tc>
          <w:tcPr>
            <w:tcW w:w="709" w:type="dxa"/>
            <w:tcBorders>
              <w:right w:val="single" w:sz="4" w:space="0" w:color="auto"/>
            </w:tcBorders>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ЗК8</w:t>
            </w:r>
          </w:p>
        </w:tc>
        <w:tc>
          <w:tcPr>
            <w:tcW w:w="708" w:type="dxa"/>
            <w:tcBorders>
              <w:right w:val="single" w:sz="4" w:space="0" w:color="auto"/>
            </w:tcBorders>
          </w:tcPr>
          <w:p w:rsidR="002A12A9" w:rsidRPr="002A12A9" w:rsidRDefault="002A12A9" w:rsidP="002A12A9">
            <w:pPr>
              <w:spacing w:after="0" w:line="360" w:lineRule="auto"/>
              <w:ind w:left="-108" w:right="-108"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 xml:space="preserve">ЗК </w:t>
            </w:r>
            <w:r w:rsidRPr="002A12A9">
              <w:rPr>
                <w:rFonts w:ascii="Times New Roman" w:eastAsia="Times New Roman" w:hAnsi="Times New Roman" w:cs="Times New Roman"/>
                <w:sz w:val="24"/>
                <w:szCs w:val="24"/>
                <w:lang w:val="uk-UA"/>
              </w:rPr>
              <w:t>10</w:t>
            </w:r>
          </w:p>
        </w:tc>
        <w:tc>
          <w:tcPr>
            <w:tcW w:w="709" w:type="dxa"/>
            <w:tcBorders>
              <w:left w:val="single" w:sz="4" w:space="0" w:color="auto"/>
            </w:tcBorders>
          </w:tcPr>
          <w:p w:rsidR="002A12A9" w:rsidRPr="002A12A9" w:rsidRDefault="002A12A9" w:rsidP="002A12A9">
            <w:pPr>
              <w:spacing w:after="0" w:line="360" w:lineRule="auto"/>
              <w:ind w:left="-108" w:right="-108" w:firstLine="0"/>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lang w:val="uk-UA"/>
              </w:rPr>
              <w:t>ЗК11</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1</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2</w:t>
            </w:r>
          </w:p>
        </w:tc>
        <w:tc>
          <w:tcPr>
            <w:tcW w:w="708"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3</w:t>
            </w:r>
          </w:p>
        </w:tc>
        <w:tc>
          <w:tcPr>
            <w:tcW w:w="70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4</w:t>
            </w:r>
          </w:p>
        </w:tc>
        <w:tc>
          <w:tcPr>
            <w:tcW w:w="709" w:type="dxa"/>
            <w:tcBorders>
              <w:right w:val="single" w:sz="4" w:space="0" w:color="auto"/>
            </w:tcBorders>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ФК8</w:t>
            </w:r>
          </w:p>
        </w:tc>
        <w:tc>
          <w:tcPr>
            <w:tcW w:w="992" w:type="dxa"/>
            <w:tcBorders>
              <w:left w:val="single" w:sz="4" w:space="0" w:color="auto"/>
            </w:tcBorders>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ФК 10</w:t>
            </w:r>
          </w:p>
        </w:tc>
      </w:tr>
      <w:tr w:rsidR="002A12A9" w:rsidRPr="00ED36C4" w:rsidTr="002A12A9">
        <w:trPr>
          <w:trHeight w:val="432"/>
        </w:trPr>
        <w:tc>
          <w:tcPr>
            <w:tcW w:w="1555" w:type="dxa"/>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r w:rsidR="00196925">
              <w:rPr>
                <w:rFonts w:ascii="Times New Roman" w:eastAsia="Times New Roman" w:hAnsi="Times New Roman" w:cs="Times New Roman"/>
                <w:b/>
                <w:sz w:val="24"/>
                <w:szCs w:val="24"/>
                <w:lang w:val="uk-UA"/>
              </w:rPr>
              <w:t>Н</w:t>
            </w:r>
            <w:r w:rsidR="00664A2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1</w:t>
            </w:r>
          </w:p>
        </w:tc>
        <w:tc>
          <w:tcPr>
            <w:tcW w:w="155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4A2A" w:rsidRPr="00ED36C4" w:rsidTr="002A12A9">
        <w:trPr>
          <w:trHeight w:val="432"/>
        </w:trPr>
        <w:tc>
          <w:tcPr>
            <w:tcW w:w="1555" w:type="dxa"/>
          </w:tcPr>
          <w:p w:rsidR="00664A2A" w:rsidRPr="00664A2A" w:rsidRDefault="00664A2A"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w:t>
            </w:r>
            <w:r w:rsidR="00196925">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 xml:space="preserve"> 2</w:t>
            </w:r>
          </w:p>
        </w:tc>
        <w:tc>
          <w:tcPr>
            <w:tcW w:w="155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4A2A" w:rsidRPr="00ED36C4" w:rsidTr="002A12A9">
        <w:trPr>
          <w:trHeight w:val="432"/>
        </w:trPr>
        <w:tc>
          <w:tcPr>
            <w:tcW w:w="1555" w:type="dxa"/>
          </w:tcPr>
          <w:p w:rsidR="00664A2A" w:rsidRPr="00664A2A" w:rsidRDefault="00664A2A"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w:t>
            </w:r>
            <w:r w:rsidR="00196925">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 xml:space="preserve"> 3</w:t>
            </w:r>
          </w:p>
        </w:tc>
        <w:tc>
          <w:tcPr>
            <w:tcW w:w="155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664A2A"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664A2A"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A12A9" w:rsidRPr="00ED36C4" w:rsidTr="002A12A9">
        <w:trPr>
          <w:trHeight w:val="432"/>
        </w:trPr>
        <w:tc>
          <w:tcPr>
            <w:tcW w:w="1555" w:type="dxa"/>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sidR="00196925">
              <w:rPr>
                <w:rFonts w:ascii="Times New Roman" w:eastAsia="Times New Roman" w:hAnsi="Times New Roman" w:cs="Times New Roman"/>
                <w:b/>
                <w:sz w:val="24"/>
                <w:szCs w:val="24"/>
                <w:lang w:val="uk-UA"/>
              </w:rPr>
              <w:t>Н</w:t>
            </w:r>
            <w:r w:rsidR="00664A2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4</w:t>
            </w:r>
          </w:p>
        </w:tc>
        <w:tc>
          <w:tcPr>
            <w:tcW w:w="155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709"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A12A9" w:rsidRPr="00ED36C4" w:rsidTr="002A12A9">
        <w:trPr>
          <w:trHeight w:val="432"/>
        </w:trPr>
        <w:tc>
          <w:tcPr>
            <w:tcW w:w="1555" w:type="dxa"/>
          </w:tcPr>
          <w:p w:rsidR="002A12A9" w:rsidRPr="002A12A9" w:rsidRDefault="002A12A9"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sidR="00196925">
              <w:rPr>
                <w:rFonts w:ascii="Times New Roman" w:eastAsia="Times New Roman" w:hAnsi="Times New Roman" w:cs="Times New Roman"/>
                <w:b/>
                <w:sz w:val="24"/>
                <w:szCs w:val="24"/>
                <w:lang w:val="uk-UA"/>
              </w:rPr>
              <w:t>Н</w:t>
            </w:r>
            <w:r w:rsidR="00664A2A">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uk-UA"/>
              </w:rPr>
              <w:t>2</w:t>
            </w:r>
          </w:p>
        </w:tc>
        <w:tc>
          <w:tcPr>
            <w:tcW w:w="1559" w:type="dxa"/>
          </w:tcPr>
          <w:p w:rsidR="002A12A9" w:rsidRPr="002A12A9" w:rsidRDefault="002A12A9" w:rsidP="002A12A9">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A12A9" w:rsidRPr="00ED36C4" w:rsidTr="002A12A9">
        <w:trPr>
          <w:trHeight w:val="432"/>
        </w:trPr>
        <w:tc>
          <w:tcPr>
            <w:tcW w:w="1555" w:type="dxa"/>
          </w:tcPr>
          <w:p w:rsidR="002A12A9" w:rsidRPr="00664A2A" w:rsidRDefault="00664A2A" w:rsidP="002A12A9">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w:t>
            </w:r>
            <w:r w:rsidR="00196925">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 xml:space="preserve"> 13</w:t>
            </w:r>
          </w:p>
        </w:tc>
        <w:tc>
          <w:tcPr>
            <w:tcW w:w="1559" w:type="dxa"/>
          </w:tcPr>
          <w:p w:rsidR="002A12A9" w:rsidRPr="00CC7398" w:rsidRDefault="00BC2D4D"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bookmarkStart w:id="0" w:name="_GoBack"/>
            <w:bookmarkEnd w:id="0"/>
          </w:p>
        </w:tc>
        <w:tc>
          <w:tcPr>
            <w:tcW w:w="709"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CC7398" w:rsidRDefault="00CC7398"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8"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09" w:type="dxa"/>
            <w:tcBorders>
              <w:right w:val="single" w:sz="4" w:space="0" w:color="auto"/>
            </w:tcBorders>
          </w:tcPr>
          <w:p w:rsidR="002A12A9" w:rsidRPr="00664A2A" w:rsidRDefault="00664A2A" w:rsidP="002A12A9">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Borders>
              <w:left w:val="single" w:sz="4" w:space="0" w:color="auto"/>
            </w:tcBorders>
          </w:tcPr>
          <w:p w:rsidR="002A12A9" w:rsidRPr="00664A2A" w:rsidRDefault="00664A2A" w:rsidP="002A12A9">
            <w:pPr>
              <w:spacing w:after="0" w:line="360" w:lineRule="auto"/>
              <w:ind w:firstLine="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bl>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664A2A" w:rsidRDefault="00664A2A"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sectPr w:rsidR="00ED36C4" w:rsidSect="00A5257A">
          <w:pgSz w:w="16838" w:h="11906" w:orient="landscape"/>
          <w:pgMar w:top="1701" w:right="993" w:bottom="850" w:left="993" w:header="708" w:footer="708" w:gutter="0"/>
          <w:cols w:space="720"/>
          <w:docGrid w:linePitch="299"/>
        </w:sectPr>
      </w:pPr>
    </w:p>
    <w:p w:rsidR="00ED36C4" w:rsidRDefault="00ED36C4" w:rsidP="00ED36C4">
      <w:pPr>
        <w:widowControl w:val="0"/>
        <w:pBdr>
          <w:top w:val="nil"/>
          <w:left w:val="nil"/>
          <w:bottom w:val="nil"/>
          <w:right w:val="nil"/>
          <w:between w:val="nil"/>
        </w:pBdr>
        <w:spacing w:after="0"/>
        <w:ind w:firstLine="0"/>
        <w:rPr>
          <w:rFonts w:ascii="Times New Roman" w:eastAsia="Times New Roman" w:hAnsi="Times New Roman" w:cs="Times New Roman"/>
          <w:b/>
          <w:color w:val="000000"/>
          <w:sz w:val="28"/>
          <w:szCs w:val="28"/>
        </w:rPr>
      </w:pPr>
    </w:p>
    <w:p w:rsidR="001C68C3" w:rsidRDefault="00ED36C4" w:rsidP="00ED36C4">
      <w:pPr>
        <w:widowControl w:val="0"/>
        <w:pBdr>
          <w:top w:val="nil"/>
          <w:left w:val="nil"/>
          <w:bottom w:val="nil"/>
          <w:right w:val="nil"/>
          <w:between w:val="nil"/>
        </w:pBdr>
        <w:spacing w:after="0"/>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3.СТРУКТУРА НАВЧАЛЬНОЇ ДИСЦИПЛІНИ</w:t>
      </w:r>
    </w:p>
    <w:tbl>
      <w:tblPr>
        <w:tblStyle w:val="aff2"/>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2"/>
        <w:gridCol w:w="1221"/>
        <w:gridCol w:w="931"/>
        <w:gridCol w:w="993"/>
        <w:gridCol w:w="1134"/>
      </w:tblGrid>
      <w:tr w:rsidR="001C68C3">
        <w:trPr>
          <w:cantSplit/>
          <w:trHeight w:val="387"/>
        </w:trPr>
        <w:tc>
          <w:tcPr>
            <w:tcW w:w="5322" w:type="dxa"/>
            <w:vMerge w:val="restart"/>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Назви змістових модулів і тем</w:t>
            </w:r>
          </w:p>
        </w:tc>
        <w:tc>
          <w:tcPr>
            <w:tcW w:w="4279" w:type="dxa"/>
            <w:gridSpan w:val="4"/>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годин</w:t>
            </w:r>
          </w:p>
        </w:tc>
      </w:tr>
      <w:tr w:rsidR="001C68C3">
        <w:trPr>
          <w:cantSplit/>
          <w:trHeight w:val="387"/>
        </w:trPr>
        <w:tc>
          <w:tcPr>
            <w:tcW w:w="5322" w:type="dxa"/>
            <w:vMerge/>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4279" w:type="dxa"/>
            <w:gridSpan w:val="4"/>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денна/вечірня/заочна форма</w:t>
            </w:r>
          </w:p>
        </w:tc>
      </w:tr>
      <w:tr w:rsidR="001C68C3">
        <w:trPr>
          <w:cantSplit/>
          <w:trHeight w:val="221"/>
        </w:trPr>
        <w:tc>
          <w:tcPr>
            <w:tcW w:w="5322" w:type="dxa"/>
            <w:vMerge/>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1221"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w:t>
            </w:r>
          </w:p>
        </w:tc>
        <w:tc>
          <w:tcPr>
            <w:tcW w:w="931"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w:t>
            </w:r>
          </w:p>
        </w:tc>
        <w:tc>
          <w:tcPr>
            <w:tcW w:w="993"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w:t>
            </w:r>
          </w:p>
        </w:tc>
        <w:tc>
          <w:tcPr>
            <w:tcW w:w="1134"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срс</w:t>
            </w:r>
            <w:proofErr w:type="spellEnd"/>
          </w:p>
        </w:tc>
      </w:tr>
      <w:tr w:rsidR="001C68C3">
        <w:trPr>
          <w:cantSplit/>
          <w:trHeight w:val="543"/>
        </w:trPr>
        <w:tc>
          <w:tcPr>
            <w:tcW w:w="9601" w:type="dxa"/>
            <w:gridSpan w:val="5"/>
            <w:tcBorders>
              <w:bottom w:val="single" w:sz="4" w:space="0" w:color="000000"/>
            </w:tcBorders>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00000"/>
                <w:sz w:val="28"/>
                <w:szCs w:val="28"/>
              </w:rPr>
              <w:t xml:space="preserve">Модуль 1. </w:t>
            </w:r>
            <w:r>
              <w:rPr>
                <w:rFonts w:ascii="Times New Roman" w:eastAsia="Times New Roman" w:hAnsi="Times New Roman" w:cs="Times New Roman"/>
                <w:b/>
                <w:color w:val="0D0D0D"/>
                <w:sz w:val="28"/>
                <w:szCs w:val="28"/>
              </w:rPr>
              <w:t>Екологічна психологія</w:t>
            </w:r>
          </w:p>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D0D0D"/>
                <w:sz w:val="28"/>
                <w:szCs w:val="28"/>
              </w:rPr>
              <w:t>Змістовний модуль 1.</w:t>
            </w:r>
            <w:r>
              <w:rPr>
                <w:rFonts w:ascii="Times New Roman" w:eastAsia="Times New Roman" w:hAnsi="Times New Roman" w:cs="Times New Roman"/>
                <w:b/>
                <w:i/>
                <w:color w:val="0D0D0D"/>
                <w:sz w:val="28"/>
                <w:szCs w:val="28"/>
              </w:rPr>
              <w:t xml:space="preserve"> Середовище як категорія екологічної психології</w:t>
            </w:r>
          </w:p>
        </w:tc>
      </w:tr>
      <w:tr w:rsidR="001C68C3">
        <w:trPr>
          <w:cantSplit/>
          <w:trHeight w:val="502"/>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Предмет, історія виникнення та становлення екологічної психології</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10/8/6</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3"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6/7/6</w:t>
            </w:r>
          </w:p>
        </w:tc>
      </w:tr>
      <w:tr w:rsidR="001C68C3">
        <w:trPr>
          <w:cantSplit/>
          <w:trHeight w:val="340"/>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Поняття про середовище як категорію екологічної психології та </w:t>
            </w:r>
            <w:proofErr w:type="spellStart"/>
            <w:r>
              <w:rPr>
                <w:rFonts w:ascii="Times New Roman" w:eastAsia="Times New Roman" w:hAnsi="Times New Roman" w:cs="Times New Roman"/>
                <w:color w:val="000000"/>
                <w:sz w:val="28"/>
                <w:szCs w:val="28"/>
              </w:rPr>
              <w:t>соціоекологічні</w:t>
            </w:r>
            <w:proofErr w:type="spellEnd"/>
            <w:r>
              <w:rPr>
                <w:rFonts w:ascii="Times New Roman" w:eastAsia="Times New Roman" w:hAnsi="Times New Roman" w:cs="Times New Roman"/>
                <w:color w:val="000000"/>
                <w:sz w:val="28"/>
                <w:szCs w:val="28"/>
              </w:rPr>
              <w:t xml:space="preserve"> системи. Соціальне середовище як екологічний фактор. Особисте середовище</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418"/>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Середовище як джерело інформації. Екологічний підхід до зорового сприймання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Гібсон) </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9/9/8</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289"/>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Вплив різноманітних факторів середовища на людину</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8/9/9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6/8/8</w:t>
            </w:r>
          </w:p>
        </w:tc>
      </w:tr>
      <w:tr w:rsidR="001C68C3">
        <w:trPr>
          <w:cantSplit/>
          <w:trHeight w:val="289"/>
        </w:trPr>
        <w:tc>
          <w:tcPr>
            <w:tcW w:w="9601" w:type="dxa"/>
            <w:gridSpan w:val="5"/>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Змістовний модуль 2. </w:t>
            </w:r>
            <w:r>
              <w:rPr>
                <w:rFonts w:ascii="Times New Roman" w:eastAsia="Times New Roman" w:hAnsi="Times New Roman" w:cs="Times New Roman"/>
                <w:b/>
                <w:i/>
                <w:color w:val="0D0D0D"/>
                <w:sz w:val="28"/>
                <w:szCs w:val="28"/>
              </w:rPr>
              <w:t>Психологія екологічної свідомості.</w:t>
            </w:r>
          </w:p>
        </w:tc>
      </w:tr>
      <w:tr w:rsidR="001C68C3">
        <w:trPr>
          <w:cantSplit/>
          <w:trHeight w:val="736"/>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Екологічна свідомість, її сутність, властивості та форми прояву </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9/10/10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6/8/9</w:t>
            </w:r>
          </w:p>
        </w:tc>
      </w:tr>
      <w:tr w:rsidR="001C68C3">
        <w:trPr>
          <w:cantSplit/>
          <w:trHeight w:val="683"/>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Методологічні проблеми екологічної освіти та виховання. Віковий підхід до формування екологічної свідомості</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6/7/9</w:t>
            </w:r>
          </w:p>
        </w:tc>
      </w:tr>
      <w:tr w:rsidR="001C68C3">
        <w:trPr>
          <w:cantSplit/>
          <w:trHeight w:val="681"/>
        </w:trPr>
        <w:tc>
          <w:tcPr>
            <w:tcW w:w="5322"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Психологія екологічного виховання в Україні. Екологічні проблеми в Україні та шляхи їх вирішення</w:t>
            </w:r>
          </w:p>
        </w:tc>
        <w:tc>
          <w:tcPr>
            <w:tcW w:w="122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8/8/9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3" w:type="dxa"/>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2/1/1</w:t>
            </w:r>
          </w:p>
        </w:tc>
        <w:tc>
          <w:tcPr>
            <w:tcW w:w="113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416"/>
        </w:trPr>
        <w:tc>
          <w:tcPr>
            <w:tcW w:w="9601" w:type="dxa"/>
            <w:gridSpan w:val="5"/>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Змістовний модуль 3. </w:t>
            </w:r>
            <w:r>
              <w:rPr>
                <w:rFonts w:ascii="Times New Roman" w:eastAsia="Times New Roman" w:hAnsi="Times New Roman" w:cs="Times New Roman"/>
                <w:b/>
                <w:i/>
                <w:color w:val="0D0D0D"/>
                <w:sz w:val="28"/>
                <w:szCs w:val="28"/>
              </w:rPr>
              <w:t>Екстремальне та кризове середовище</w:t>
            </w:r>
          </w:p>
        </w:tc>
      </w:tr>
      <w:tr w:rsidR="001C68C3">
        <w:trPr>
          <w:cantSplit/>
          <w:trHeight w:val="1176"/>
        </w:trPr>
        <w:tc>
          <w:tcPr>
            <w:tcW w:w="5322" w:type="dxa"/>
            <w:tcBorders>
              <w:bottom w:val="single" w:sz="4" w:space="0" w:color="000000"/>
            </w:tcBorders>
          </w:tcPr>
          <w:p w:rsidR="001C68C3" w:rsidRDefault="00ED36C4">
            <w:pPr>
              <w:pBdr>
                <w:top w:val="nil"/>
                <w:left w:val="nil"/>
                <w:bottom w:val="nil"/>
                <w:right w:val="nil"/>
                <w:between w:val="nil"/>
              </w:pBdr>
              <w:spacing w:after="0"/>
              <w:ind w:left="6" w:right="119" w:hanging="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Екстремальне середовище як </w:t>
            </w:r>
            <w:proofErr w:type="spellStart"/>
            <w:r>
              <w:rPr>
                <w:rFonts w:ascii="Times New Roman" w:eastAsia="Times New Roman" w:hAnsi="Times New Roman" w:cs="Times New Roman"/>
                <w:color w:val="000000"/>
                <w:sz w:val="28"/>
                <w:szCs w:val="28"/>
              </w:rPr>
              <w:t>екопсихологічний</w:t>
            </w:r>
            <w:proofErr w:type="spellEnd"/>
            <w:r>
              <w:rPr>
                <w:rFonts w:ascii="Times New Roman" w:eastAsia="Times New Roman" w:hAnsi="Times New Roman" w:cs="Times New Roman"/>
                <w:color w:val="000000"/>
                <w:sz w:val="28"/>
                <w:szCs w:val="28"/>
              </w:rPr>
              <w:t xml:space="preserve"> феномен. Вплив криз і катастроф на екологічну свідомість</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color w:val="000000"/>
                <w:sz w:val="28"/>
                <w:szCs w:val="28"/>
              </w:rPr>
              <w:t>/9/9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color w:val="000000"/>
                <w:sz w:val="28"/>
                <w:szCs w:val="28"/>
              </w:rPr>
            </w:pPr>
            <w:r>
              <w:rPr>
                <w:rFonts w:ascii="Times New Roman" w:eastAsia="Times New Roman" w:hAnsi="Times New Roman" w:cs="Times New Roman"/>
                <w:color w:val="000000"/>
                <w:sz w:val="28"/>
                <w:szCs w:val="28"/>
              </w:rPr>
              <w:t>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1241"/>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Соціально-психологічні проблеми та характеристика </w:t>
            </w:r>
            <w:proofErr w:type="spellStart"/>
            <w:r>
              <w:rPr>
                <w:rFonts w:ascii="Times New Roman" w:eastAsia="Times New Roman" w:hAnsi="Times New Roman" w:cs="Times New Roman"/>
                <w:color w:val="000000"/>
                <w:sz w:val="28"/>
                <w:szCs w:val="28"/>
              </w:rPr>
              <w:t>постчорнобильської</w:t>
            </w:r>
            <w:proofErr w:type="spellEnd"/>
            <w:r>
              <w:rPr>
                <w:rFonts w:ascii="Times New Roman" w:eastAsia="Times New Roman" w:hAnsi="Times New Roman" w:cs="Times New Roman"/>
                <w:color w:val="000000"/>
                <w:sz w:val="28"/>
                <w:szCs w:val="28"/>
              </w:rPr>
              <w:t xml:space="preserve"> ситуації, епідемії covid-19 та повномасштабного вторгнення в Україні.</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9/10/10</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1241"/>
        </w:trPr>
        <w:tc>
          <w:tcPr>
            <w:tcW w:w="5322" w:type="dxa"/>
            <w:tcBorders>
              <w:bottom w:val="single" w:sz="4" w:space="0" w:color="000000"/>
            </w:tcBorders>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 Методи психологічної допомоги потерпілим від екологічних та техногенних катастроф, епідемій та війни (переселенці/біженці, жителі окупованих територій, військові).</w:t>
            </w:r>
          </w:p>
        </w:tc>
        <w:tc>
          <w:tcPr>
            <w:tcW w:w="1221"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9/9/9</w:t>
            </w:r>
          </w:p>
        </w:tc>
        <w:tc>
          <w:tcPr>
            <w:tcW w:w="931"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Borders>
              <w:bottom w:val="single" w:sz="4" w:space="0" w:color="000000"/>
            </w:tcBorders>
          </w:tcPr>
          <w:p w:rsidR="001C68C3" w:rsidRDefault="00ED36C4">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c>
          <w:tcPr>
            <w:tcW w:w="1134" w:type="dxa"/>
            <w:tcBorders>
              <w:bottom w:val="single" w:sz="4" w:space="0" w:color="000000"/>
            </w:tcBorders>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6/7/8</w:t>
            </w:r>
          </w:p>
        </w:tc>
      </w:tr>
      <w:tr w:rsidR="001C68C3">
        <w:trPr>
          <w:cantSplit/>
          <w:trHeight w:val="437"/>
        </w:trPr>
        <w:tc>
          <w:tcPr>
            <w:tcW w:w="5322" w:type="dxa"/>
            <w:tcBorders>
              <w:bottom w:val="single" w:sz="4" w:space="0" w:color="000000"/>
            </w:tcBorders>
          </w:tcPr>
          <w:p w:rsidR="001C68C3" w:rsidRDefault="00ED36C4">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221" w:type="dxa"/>
            <w:tcBorders>
              <w:bottom w:val="single" w:sz="4" w:space="0" w:color="000000"/>
            </w:tcBorders>
          </w:tcPr>
          <w:p w:rsidR="001C68C3" w:rsidRDefault="00ED36C4">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w:t>
            </w:r>
          </w:p>
        </w:tc>
        <w:tc>
          <w:tcPr>
            <w:tcW w:w="931" w:type="dxa"/>
          </w:tcPr>
          <w:p w:rsidR="001C68C3" w:rsidRDefault="00ED36C4">
            <w:pPr>
              <w:widowControl w:val="0"/>
              <w:pBdr>
                <w:top w:val="nil"/>
                <w:left w:val="nil"/>
                <w:bottom w:val="nil"/>
                <w:right w:val="nil"/>
                <w:between w:val="nil"/>
              </w:pBdr>
              <w:spacing w:after="0"/>
              <w:ind w:left="-169" w:right="-10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10/6/4</w:t>
            </w:r>
          </w:p>
        </w:tc>
        <w:tc>
          <w:tcPr>
            <w:tcW w:w="993" w:type="dxa"/>
            <w:tcBorders>
              <w:bottom w:val="single" w:sz="4" w:space="0" w:color="000000"/>
            </w:tcBorders>
          </w:tcPr>
          <w:p w:rsidR="001C68C3" w:rsidRDefault="00ED36C4">
            <w:pPr>
              <w:widowControl w:val="0"/>
              <w:pBdr>
                <w:top w:val="nil"/>
                <w:left w:val="nil"/>
                <w:bottom w:val="nil"/>
                <w:right w:val="nil"/>
                <w:between w:val="nil"/>
              </w:pBdr>
              <w:spacing w:after="0"/>
              <w:ind w:left="-115" w:right="-136"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20/12/6</w:t>
            </w:r>
          </w:p>
        </w:tc>
        <w:tc>
          <w:tcPr>
            <w:tcW w:w="1134" w:type="dxa"/>
            <w:tcBorders>
              <w:bottom w:val="single" w:sz="4" w:space="0" w:color="000000"/>
            </w:tcBorders>
          </w:tcPr>
          <w:p w:rsidR="001C68C3" w:rsidRDefault="00ED36C4">
            <w:pPr>
              <w:widowControl w:val="0"/>
              <w:pBdr>
                <w:top w:val="nil"/>
                <w:left w:val="nil"/>
                <w:bottom w:val="nil"/>
                <w:right w:val="nil"/>
                <w:between w:val="nil"/>
              </w:pBdr>
              <w:spacing w:after="0"/>
              <w:ind w:left="-80" w:right="-108"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60/72/80</w:t>
            </w:r>
          </w:p>
        </w:tc>
      </w:tr>
    </w:tbl>
    <w:p w:rsidR="001C68C3" w:rsidRDefault="00ED36C4">
      <w:pPr>
        <w:pBdr>
          <w:top w:val="nil"/>
          <w:left w:val="nil"/>
          <w:bottom w:val="nil"/>
          <w:right w:val="nil"/>
          <w:between w:val="nil"/>
        </w:pBdr>
        <w:spacing w:before="24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ТЕМИ ЛЕКЦІЙ</w:t>
      </w:r>
    </w:p>
    <w:tbl>
      <w:tblPr>
        <w:tblStyle w:val="aff3"/>
        <w:tblW w:w="925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6378"/>
        <w:gridCol w:w="2062"/>
      </w:tblGrid>
      <w:tr w:rsidR="001C68C3">
        <w:trPr>
          <w:trHeight w:val="624"/>
        </w:trPr>
        <w:tc>
          <w:tcPr>
            <w:tcW w:w="818" w:type="dxa"/>
          </w:tcPr>
          <w:p w:rsidR="001C68C3" w:rsidRDefault="00ED36C4">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6379" w:type="dxa"/>
          </w:tcPr>
          <w:p w:rsidR="001C68C3" w:rsidRDefault="00ED36C4">
            <w:pPr>
              <w:keepNext/>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Тема </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К-ть годин</w:t>
            </w:r>
          </w:p>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w:t>
            </w:r>
            <w:proofErr w:type="spellStart"/>
            <w:r>
              <w:rPr>
                <w:rFonts w:ascii="Times New Roman" w:eastAsia="Times New Roman" w:hAnsi="Times New Roman" w:cs="Times New Roman"/>
                <w:color w:val="000000"/>
                <w:sz w:val="28"/>
                <w:szCs w:val="28"/>
              </w:rPr>
              <w:t>веч</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заоч</w:t>
            </w:r>
            <w:proofErr w:type="spellEnd"/>
          </w:p>
        </w:tc>
      </w:tr>
      <w:tr w:rsidR="001C68C3">
        <w:trPr>
          <w:trHeight w:val="670"/>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379" w:type="dxa"/>
          </w:tcPr>
          <w:p w:rsidR="001C68C3" w:rsidRDefault="00ED36C4">
            <w:pPr>
              <w:pBdr>
                <w:top w:val="nil"/>
                <w:left w:val="nil"/>
                <w:bottom w:val="nil"/>
                <w:right w:val="nil"/>
                <w:between w:val="nil"/>
              </w:pBdr>
              <w:shd w:val="clear" w:color="auto" w:fill="FFFFFF"/>
              <w:spacing w:after="0"/>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Предмет, історія виникнення та становлення екологічної психології. Історія розвитку екологічної психології в Україні. Специфіка  вітчизняної екологічної психології</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C68C3">
        <w:trPr>
          <w:trHeight w:val="395"/>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9" w:type="dxa"/>
          </w:tcPr>
          <w:p w:rsidR="001C68C3" w:rsidRDefault="00ED36C4">
            <w:pPr>
              <w:pBdr>
                <w:top w:val="nil"/>
                <w:left w:val="nil"/>
                <w:bottom w:val="nil"/>
                <w:right w:val="nil"/>
                <w:between w:val="nil"/>
              </w:pBdr>
              <w:spacing w:after="0"/>
              <w:ind w:left="1" w:right="98"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 xml:space="preserve">Середовище як категорія екологічної психології. Соціальне середовище. </w:t>
            </w:r>
            <w:r>
              <w:rPr>
                <w:rFonts w:ascii="Times New Roman" w:eastAsia="Times New Roman" w:hAnsi="Times New Roman" w:cs="Times New Roman"/>
                <w:color w:val="000000"/>
                <w:sz w:val="28"/>
                <w:szCs w:val="28"/>
              </w:rPr>
              <w:t>Середовище як джерело інформації.</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r>
      <w:tr w:rsidR="001C68C3">
        <w:trPr>
          <w:trHeight w:val="395"/>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9" w:type="dxa"/>
          </w:tcPr>
          <w:p w:rsidR="001C68C3" w:rsidRDefault="00ED36C4">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Психологія екологічної свідомості та соціалізації особистості. Екологічна освіта і виховання особистості.</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rPr>
          <w:trHeight w:val="569"/>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9" w:type="dxa"/>
          </w:tcPr>
          <w:p w:rsidR="001C68C3" w:rsidRDefault="00ED36C4">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Екстремальне середовище як </w:t>
            </w:r>
            <w:proofErr w:type="spellStart"/>
            <w:r>
              <w:rPr>
                <w:rFonts w:ascii="Times New Roman" w:eastAsia="Times New Roman" w:hAnsi="Times New Roman" w:cs="Times New Roman"/>
                <w:color w:val="000000"/>
                <w:sz w:val="28"/>
                <w:szCs w:val="28"/>
              </w:rPr>
              <w:t>екопсихологічний</w:t>
            </w:r>
            <w:proofErr w:type="spellEnd"/>
            <w:r>
              <w:rPr>
                <w:rFonts w:ascii="Times New Roman" w:eastAsia="Times New Roman" w:hAnsi="Times New Roman" w:cs="Times New Roman"/>
                <w:color w:val="000000"/>
                <w:sz w:val="28"/>
                <w:szCs w:val="28"/>
              </w:rPr>
              <w:t xml:space="preserve"> феномен. Вплив криз і катастроф на екологічну свідомість.</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rPr>
          <w:trHeight w:val="676"/>
        </w:trPr>
        <w:tc>
          <w:tcPr>
            <w:tcW w:w="818"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9" w:type="dxa"/>
          </w:tcPr>
          <w:p w:rsidR="001C68C3" w:rsidRDefault="00ED36C4">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00000"/>
                <w:sz w:val="28"/>
                <w:szCs w:val="28"/>
              </w:rPr>
              <w:t xml:space="preserve">Соціально-психологічні проблеми та характеристика </w:t>
            </w:r>
            <w:proofErr w:type="spellStart"/>
            <w:r>
              <w:rPr>
                <w:rFonts w:ascii="Times New Roman" w:eastAsia="Times New Roman" w:hAnsi="Times New Roman" w:cs="Times New Roman"/>
                <w:color w:val="000000"/>
                <w:sz w:val="28"/>
                <w:szCs w:val="28"/>
              </w:rPr>
              <w:t>постчорнобильської</w:t>
            </w:r>
            <w:proofErr w:type="spellEnd"/>
            <w:r>
              <w:rPr>
                <w:rFonts w:ascii="Times New Roman" w:eastAsia="Times New Roman" w:hAnsi="Times New Roman" w:cs="Times New Roman"/>
                <w:color w:val="000000"/>
                <w:sz w:val="28"/>
                <w:szCs w:val="28"/>
              </w:rPr>
              <w:t xml:space="preserve"> ситуації, епідемії covid-19 та повномасштабного вторгнення в Україні </w:t>
            </w:r>
            <w:r>
              <w:rPr>
                <w:rFonts w:ascii="Times New Roman" w:eastAsia="Times New Roman" w:hAnsi="Times New Roman" w:cs="Times New Roman"/>
                <w:color w:val="0D0D0D"/>
                <w:sz w:val="28"/>
                <w:szCs w:val="28"/>
              </w:rPr>
              <w:t>та психологічна допомога постраждалим внаслідок катастроф.</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rPr>
          <w:trHeight w:val="379"/>
        </w:trPr>
        <w:tc>
          <w:tcPr>
            <w:tcW w:w="7197" w:type="dxa"/>
            <w:gridSpan w:val="2"/>
          </w:tcPr>
          <w:p w:rsidR="001C68C3" w:rsidRDefault="00ED36C4">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062" w:type="dxa"/>
          </w:tcPr>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10/6/4</w:t>
            </w:r>
          </w:p>
        </w:tc>
      </w:tr>
    </w:tbl>
    <w:p w:rsidR="001C68C3" w:rsidRDefault="001C68C3">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ТЕМИ СЕМІНАРСЬКИХ ЗАНЯТЬ</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«Екологічна психологія» семінарські заняття не заплановані.</w:t>
      </w:r>
    </w:p>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ТЕМИ ПРАКТИЧНИХ  ЗАНЯТЬ</w:t>
      </w:r>
    </w:p>
    <w:p w:rsidR="001C68C3" w:rsidRDefault="001C68C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ff4"/>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6379"/>
        <w:gridCol w:w="2238"/>
      </w:tblGrid>
      <w:tr w:rsidR="001C68C3">
        <w:tc>
          <w:tcPr>
            <w:tcW w:w="954" w:type="dxa"/>
          </w:tcPr>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w:t>
            </w:r>
          </w:p>
        </w:tc>
        <w:tc>
          <w:tcPr>
            <w:tcW w:w="6379" w:type="dxa"/>
          </w:tcPr>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xml:space="preserve">Тема </w:t>
            </w:r>
          </w:p>
        </w:tc>
        <w:tc>
          <w:tcPr>
            <w:tcW w:w="2238" w:type="dxa"/>
          </w:tcPr>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К-сть год.</w:t>
            </w:r>
          </w:p>
          <w:p w:rsidR="001C68C3" w:rsidRDefault="00ED36C4">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color w:val="000000"/>
                <w:sz w:val="28"/>
                <w:szCs w:val="28"/>
              </w:rPr>
              <w:t>денна/</w:t>
            </w:r>
            <w:proofErr w:type="spellStart"/>
            <w:r>
              <w:rPr>
                <w:rFonts w:ascii="Times New Roman" w:eastAsia="Times New Roman" w:hAnsi="Times New Roman" w:cs="Times New Roman"/>
                <w:color w:val="000000"/>
                <w:sz w:val="28"/>
                <w:szCs w:val="28"/>
              </w:rPr>
              <w:t>веч</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заоч</w:t>
            </w:r>
            <w:proofErr w:type="spellEnd"/>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 історія виникнення та становлення екологічної психології</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rPr>
          <w:trHeight w:val="467"/>
        </w:trPr>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Поняття про середовище як категорію екологічної психології та </w:t>
            </w:r>
            <w:proofErr w:type="spellStart"/>
            <w:r>
              <w:rPr>
                <w:rFonts w:ascii="Times New Roman" w:eastAsia="Times New Roman" w:hAnsi="Times New Roman" w:cs="Times New Roman"/>
                <w:color w:val="000000"/>
                <w:sz w:val="28"/>
                <w:szCs w:val="28"/>
              </w:rPr>
              <w:t>соціоекологічні</w:t>
            </w:r>
            <w:proofErr w:type="spellEnd"/>
            <w:r>
              <w:rPr>
                <w:rFonts w:ascii="Times New Roman" w:eastAsia="Times New Roman" w:hAnsi="Times New Roman" w:cs="Times New Roman"/>
                <w:color w:val="000000"/>
                <w:sz w:val="28"/>
                <w:szCs w:val="28"/>
              </w:rPr>
              <w:t xml:space="preserve"> системи. Соціальне середовище як екологічний фактор. Особисте середовище</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bookmarkStart w:id="1" w:name="_heading=h.xksa8plil7nx" w:colFirst="0" w:colLast="0"/>
            <w:bookmarkEnd w:id="1"/>
            <w:r>
              <w:rPr>
                <w:rFonts w:ascii="Times New Roman" w:eastAsia="Times New Roman" w:hAnsi="Times New Roman" w:cs="Times New Roman"/>
                <w:color w:val="000000"/>
                <w:sz w:val="28"/>
                <w:szCs w:val="28"/>
              </w:rPr>
              <w:t>Середовище як джерело інформації. Екологічний підхід до зорового сприймання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Гібсон) </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різноманітних факторів середовища на людину</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Екологічна свідомість, її сутність, властивості та форми прояву </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Методологічні проблеми екологічної освіти та виховання. Віковий підхід до формування екологічної свідомості</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Психологія екологічного виховання в Україні. Екологічні проблеми в Україні та шляхи їх вирішення</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Екстремальне середовище як </w:t>
            </w:r>
            <w:proofErr w:type="spellStart"/>
            <w:r>
              <w:rPr>
                <w:rFonts w:ascii="Times New Roman" w:eastAsia="Times New Roman" w:hAnsi="Times New Roman" w:cs="Times New Roman"/>
                <w:color w:val="000000"/>
                <w:sz w:val="28"/>
                <w:szCs w:val="28"/>
              </w:rPr>
              <w:t>екопсихологічний</w:t>
            </w:r>
            <w:proofErr w:type="spellEnd"/>
            <w:r>
              <w:rPr>
                <w:rFonts w:ascii="Times New Roman" w:eastAsia="Times New Roman" w:hAnsi="Times New Roman" w:cs="Times New Roman"/>
                <w:color w:val="000000"/>
                <w:sz w:val="28"/>
                <w:szCs w:val="28"/>
              </w:rPr>
              <w:t xml:space="preserve"> феномен. Вплив криз і катастроф на екологічну свідомість</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Соціально-психологічні проблеми та характеристика </w:t>
            </w:r>
            <w:proofErr w:type="spellStart"/>
            <w:r>
              <w:rPr>
                <w:rFonts w:ascii="Times New Roman" w:eastAsia="Times New Roman" w:hAnsi="Times New Roman" w:cs="Times New Roman"/>
                <w:color w:val="000000"/>
                <w:sz w:val="28"/>
                <w:szCs w:val="28"/>
              </w:rPr>
              <w:t>постчорнобильської</w:t>
            </w:r>
            <w:proofErr w:type="spellEnd"/>
            <w:r>
              <w:rPr>
                <w:rFonts w:ascii="Times New Roman" w:eastAsia="Times New Roman" w:hAnsi="Times New Roman" w:cs="Times New Roman"/>
                <w:color w:val="000000"/>
                <w:sz w:val="28"/>
                <w:szCs w:val="28"/>
              </w:rPr>
              <w:t xml:space="preserve"> ситуації, епідемії covid-19 та повномасштабного вторгнення в Україні.</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r>
      <w:tr w:rsidR="001C68C3">
        <w:tc>
          <w:tcPr>
            <w:tcW w:w="954"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6379" w:type="dxa"/>
          </w:tcPr>
          <w:p w:rsidR="001C68C3" w:rsidRDefault="00ED36C4">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 психологічної допомоги потерпілим від екологічних та техногенних катастроф, епідемій та війни (переселенці/біженці, жителі окупованих територій, військові).</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2/2/1</w:t>
            </w:r>
          </w:p>
        </w:tc>
      </w:tr>
      <w:tr w:rsidR="001C68C3">
        <w:trPr>
          <w:trHeight w:val="427"/>
        </w:trPr>
        <w:tc>
          <w:tcPr>
            <w:tcW w:w="7333" w:type="dxa"/>
            <w:gridSpan w:val="2"/>
          </w:tcPr>
          <w:p w:rsidR="001C68C3" w:rsidRDefault="00ED36C4">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238" w:type="dxa"/>
          </w:tcPr>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20/12/6</w:t>
            </w:r>
          </w:p>
        </w:tc>
      </w:tr>
    </w:tbl>
    <w:p w:rsidR="001C68C3" w:rsidRDefault="001C68C3">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ТЕМИЛАБОРАТОРНИХ ЗАНЯТЬ</w:t>
      </w:r>
    </w:p>
    <w:p w:rsidR="001C68C3" w:rsidRDefault="00ED36C4">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w:t>
      </w:r>
      <w:r w:rsidR="00553E73">
        <w:rPr>
          <w:rFonts w:ascii="Times New Roman" w:eastAsia="Times New Roman" w:hAnsi="Times New Roman" w:cs="Times New Roman"/>
          <w:color w:val="000000"/>
          <w:sz w:val="28"/>
          <w:szCs w:val="28"/>
        </w:rPr>
        <w:t>ипліни «Екологічна психологія»</w:t>
      </w:r>
      <w:r w:rsidR="00553E73">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лабораторні заняття не заплановані.</w:t>
      </w:r>
    </w:p>
    <w:p w:rsidR="001C68C3" w:rsidRDefault="001C68C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line="36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ТЕМИСАМОСТІЙНОЇ РОБОТИ</w:t>
      </w:r>
    </w:p>
    <w:tbl>
      <w:tblPr>
        <w:tblStyle w:val="aff5"/>
        <w:tblW w:w="9370" w:type="dxa"/>
        <w:tblInd w:w="-20" w:type="dxa"/>
        <w:tblLayout w:type="fixed"/>
        <w:tblLook w:val="0400" w:firstRow="0" w:lastRow="0" w:firstColumn="0" w:lastColumn="0" w:noHBand="0" w:noVBand="1"/>
      </w:tblPr>
      <w:tblGrid>
        <w:gridCol w:w="582"/>
        <w:gridCol w:w="4684"/>
        <w:gridCol w:w="1418"/>
        <w:gridCol w:w="1275"/>
        <w:gridCol w:w="1411"/>
      </w:tblGrid>
      <w:tr w:rsidR="001C68C3" w:rsidTr="00553E73">
        <w:trPr>
          <w:trHeight w:val="227"/>
        </w:trPr>
        <w:tc>
          <w:tcPr>
            <w:tcW w:w="5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4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Назва теми</w:t>
            </w:r>
          </w:p>
        </w:tc>
        <w:tc>
          <w:tcPr>
            <w:tcW w:w="4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1C68C3" w:rsidTr="00553E73">
        <w:trPr>
          <w:trHeight w:val="227"/>
        </w:trPr>
        <w:tc>
          <w:tcPr>
            <w:tcW w:w="5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4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0" w:line="240" w:lineRule="auto"/>
              <w:ind w:left="-2" w:hanging="2"/>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денна форма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вечірня форма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заочна форма</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1C68C3">
            <w:pPr>
              <w:numPr>
                <w:ilvl w:val="0"/>
                <w:numId w:val="3"/>
              </w:numPr>
              <w:spacing w:line="240" w:lineRule="auto"/>
              <w:ind w:left="1440" w:hanging="1411"/>
              <w:rPr>
                <w:rFonts w:ascii="Times New Roman" w:eastAsia="Times New Roman" w:hAnsi="Times New Roman" w:cs="Times New Roman"/>
                <w:color w:val="000000"/>
                <w:sz w:val="28"/>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b/>
                <w:sz w:val="28"/>
                <w:szCs w:val="24"/>
              </w:rPr>
            </w:pPr>
            <w:r w:rsidRPr="00553E73">
              <w:rPr>
                <w:rFonts w:ascii="Times New Roman" w:eastAsia="Times New Roman" w:hAnsi="Times New Roman" w:cs="Times New Roman"/>
                <w:b/>
                <w:sz w:val="28"/>
                <w:szCs w:val="24"/>
              </w:rPr>
              <w:t>15</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b/>
                <w:sz w:val="28"/>
                <w:szCs w:val="24"/>
              </w:rPr>
            </w:pPr>
            <w:r w:rsidRPr="00553E73">
              <w:rPr>
                <w:rFonts w:ascii="Times New Roman" w:eastAsia="Times New Roman" w:hAnsi="Times New Roman" w:cs="Times New Roman"/>
                <w:b/>
                <w:sz w:val="28"/>
                <w:szCs w:val="24"/>
              </w:rPr>
              <w:t>10</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553E73" w:rsidP="00553E73">
            <w:pPr>
              <w:spacing w:line="240" w:lineRule="auto"/>
              <w:ind w:firstLine="0"/>
              <w:rPr>
                <w:rFonts w:ascii="Times New Roman" w:eastAsia="Times New Roman" w:hAnsi="Times New Roman" w:cs="Times New Roman"/>
                <w:color w:val="000000"/>
                <w:sz w:val="28"/>
                <w:szCs w:val="24"/>
                <w:lang w:val="uk-UA"/>
              </w:rPr>
            </w:pPr>
            <w:r w:rsidRPr="00553E73">
              <w:rPr>
                <w:rFonts w:ascii="Times New Roman" w:eastAsia="Times New Roman" w:hAnsi="Times New Roman" w:cs="Times New Roman"/>
                <w:color w:val="000000"/>
                <w:sz w:val="28"/>
                <w:szCs w:val="24"/>
                <w:lang w:val="uk-UA"/>
              </w:rPr>
              <w:t>2.</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57</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50</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553E73" w:rsidP="00553E73">
            <w:pPr>
              <w:spacing w:line="240" w:lineRule="auto"/>
              <w:ind w:firstLine="0"/>
              <w:rPr>
                <w:rFonts w:ascii="Times New Roman" w:eastAsia="Times New Roman" w:hAnsi="Times New Roman" w:cs="Times New Roman"/>
                <w:color w:val="000000"/>
                <w:sz w:val="28"/>
                <w:szCs w:val="24"/>
                <w:lang w:val="uk-UA"/>
              </w:rPr>
            </w:pPr>
            <w:r w:rsidRPr="00553E73">
              <w:rPr>
                <w:rFonts w:ascii="Times New Roman" w:eastAsia="Times New Roman" w:hAnsi="Times New Roman" w:cs="Times New Roman"/>
                <w:color w:val="000000"/>
                <w:sz w:val="28"/>
                <w:szCs w:val="24"/>
                <w:lang w:val="uk-UA"/>
              </w:rPr>
              <w:t>3.</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Виконання контрольної роботи.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20</w:t>
            </w:r>
          </w:p>
        </w:tc>
      </w:tr>
      <w:tr w:rsidR="001C68C3" w:rsidTr="00553E73">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1C68C3">
            <w:pPr>
              <w:spacing w:after="0" w:line="240" w:lineRule="auto"/>
              <w:rPr>
                <w:rFonts w:ascii="Times New Roman" w:eastAsia="Times New Roman" w:hAnsi="Times New Roman" w:cs="Times New Roman"/>
                <w:sz w:val="24"/>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Default="00ED36C4">
            <w:pPr>
              <w:spacing w:after="120" w:line="240" w:lineRule="auto"/>
              <w:rPr>
                <w:rFonts w:ascii="Times New Roman" w:eastAsia="Times New Roman" w:hAnsi="Times New Roman" w:cs="Times New Roman"/>
                <w:sz w:val="24"/>
                <w:szCs w:val="24"/>
              </w:rPr>
            </w:pPr>
            <w:r w:rsidRPr="00553E73">
              <w:rPr>
                <w:rFonts w:ascii="Times New Roman" w:eastAsia="Times New Roman" w:hAnsi="Times New Roman" w:cs="Times New Roman"/>
                <w:b/>
                <w:color w:val="000000"/>
                <w:sz w:val="28"/>
                <w:szCs w:val="24"/>
              </w:rPr>
              <w:t>Разом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b/>
                <w:sz w:val="28"/>
                <w:szCs w:val="24"/>
              </w:rPr>
            </w:pPr>
            <w:r w:rsidRPr="00553E73">
              <w:rPr>
                <w:rFonts w:ascii="Times New Roman" w:eastAsia="Times New Roman" w:hAnsi="Times New Roman" w:cs="Times New Roman"/>
                <w:b/>
                <w:sz w:val="28"/>
                <w:szCs w:val="24"/>
              </w:rPr>
              <w:t>72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68C3" w:rsidRPr="00553E73" w:rsidRDefault="00ED36C4">
            <w:pPr>
              <w:spacing w:after="120" w:line="240" w:lineRule="auto"/>
              <w:jc w:val="center"/>
              <w:rPr>
                <w:rFonts w:ascii="Times New Roman" w:eastAsia="Times New Roman" w:hAnsi="Times New Roman" w:cs="Times New Roman"/>
                <w:sz w:val="28"/>
                <w:szCs w:val="24"/>
              </w:rPr>
            </w:pPr>
            <w:r w:rsidRPr="00553E73">
              <w:rPr>
                <w:rFonts w:ascii="Times New Roman" w:eastAsia="Times New Roman" w:hAnsi="Times New Roman" w:cs="Times New Roman"/>
                <w:b/>
                <w:color w:val="000000"/>
                <w:sz w:val="28"/>
                <w:szCs w:val="24"/>
              </w:rPr>
              <w:t>80</w:t>
            </w:r>
          </w:p>
        </w:tc>
      </w:tr>
    </w:tbl>
    <w:p w:rsidR="00553E73" w:rsidRDefault="00553E73">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 ІНДИВІДУАЛЬНІ ЗАВДАННЯ</w:t>
      </w:r>
    </w:p>
    <w:p w:rsidR="001C68C3" w:rsidRDefault="001C68C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1C68C3" w:rsidRDefault="00ED36C4" w:rsidP="003F00C2">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1C68C3" w:rsidRDefault="00ED36C4" w:rsidP="00EC3D1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sidR="00EC3D14">
        <w:rPr>
          <w:rFonts w:ascii="Times New Roman" w:eastAsia="Times New Roman" w:hAnsi="Times New Roman" w:cs="Times New Roman"/>
          <w:color w:val="000000"/>
          <w:sz w:val="28"/>
          <w:szCs w:val="28"/>
          <w:lang w:val="uk-UA"/>
        </w:rPr>
        <w:t xml:space="preserve">студентів денної форми навчання </w:t>
      </w:r>
      <w:r>
        <w:rPr>
          <w:rFonts w:ascii="Times New Roman" w:eastAsia="Times New Roman" w:hAnsi="Times New Roman" w:cs="Times New Roman"/>
          <w:color w:val="000000"/>
          <w:sz w:val="28"/>
          <w:szCs w:val="28"/>
        </w:rPr>
        <w:t>відводиться 10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rsidR="00EC3D14" w:rsidRDefault="00EC3D14" w:rsidP="00EC3D1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вечірньої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w:t>
      </w:r>
      <w:r>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xml:space="preserve">0 за практичні заняття і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за індивідуальну роботу студента).</w:t>
      </w:r>
    </w:p>
    <w:p w:rsidR="00EC3D14" w:rsidRDefault="00EC3D14" w:rsidP="00EC3D1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заочної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w:t>
      </w: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0 за практичні заняття</w:t>
      </w:r>
      <w:r>
        <w:rPr>
          <w:rFonts w:ascii="Times New Roman" w:eastAsia="Times New Roman" w:hAnsi="Times New Roman" w:cs="Times New Roman"/>
          <w:color w:val="000000"/>
          <w:sz w:val="28"/>
          <w:szCs w:val="28"/>
          <w:lang w:val="uk-UA"/>
        </w:rPr>
        <w:t>, 2</w:t>
      </w:r>
      <w:r>
        <w:rPr>
          <w:rFonts w:ascii="Times New Roman" w:eastAsia="Times New Roman" w:hAnsi="Times New Roman" w:cs="Times New Roman"/>
          <w:color w:val="000000"/>
          <w:sz w:val="28"/>
          <w:szCs w:val="28"/>
        </w:rPr>
        <w:t>0 балів за індивідуальну роботу студента</w:t>
      </w:r>
      <w:r>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rPr>
        <w:t>120 –балів</w:t>
      </w:r>
      <w:r>
        <w:rPr>
          <w:rFonts w:ascii="Times New Roman" w:eastAsia="Times New Roman" w:hAnsi="Times New Roman" w:cs="Times New Roman"/>
          <w:color w:val="000000"/>
          <w:sz w:val="28"/>
          <w:szCs w:val="28"/>
          <w:lang w:val="uk-UA"/>
        </w:rPr>
        <w:t xml:space="preserve"> к</w:t>
      </w:r>
      <w:proofErr w:type="spellStart"/>
      <w:r>
        <w:rPr>
          <w:rFonts w:ascii="Times New Roman" w:eastAsia="Times New Roman" w:hAnsi="Times New Roman" w:cs="Times New Roman"/>
          <w:color w:val="000000"/>
          <w:sz w:val="28"/>
          <w:szCs w:val="28"/>
        </w:rPr>
        <w:t>онтрольна</w:t>
      </w:r>
      <w:proofErr w:type="spellEnd"/>
      <w:r>
        <w:rPr>
          <w:rFonts w:ascii="Times New Roman" w:eastAsia="Times New Roman" w:hAnsi="Times New Roman" w:cs="Times New Roman"/>
          <w:color w:val="000000"/>
          <w:sz w:val="28"/>
          <w:szCs w:val="28"/>
        </w:rPr>
        <w:t xml:space="preserve"> робота).</w:t>
      </w:r>
    </w:p>
    <w:p w:rsidR="001C68C3" w:rsidRDefault="00ED36C4">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Теми для доповіді:</w:t>
      </w:r>
    </w:p>
    <w:p w:rsidR="001C68C3" w:rsidRDefault="00ED36C4">
      <w:pPr>
        <w:widowControl w:val="0"/>
        <w:numPr>
          <w:ilvl w:val="0"/>
          <w:numId w:val="13"/>
        </w:numPr>
        <w:pBdr>
          <w:top w:val="nil"/>
          <w:left w:val="nil"/>
          <w:bottom w:val="nil"/>
          <w:right w:val="nil"/>
          <w:between w:val="nil"/>
        </w:pBdr>
        <w:shd w:val="clear" w:color="auto" w:fill="FFFFFF"/>
        <w:tabs>
          <w:tab w:val="left" w:pos="31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як наука про вплив природного, штучного та соціального середовища на психіку людини.</w:t>
      </w:r>
    </w:p>
    <w:p w:rsidR="001C68C3" w:rsidRDefault="00ED36C4">
      <w:pPr>
        <w:widowControl w:val="0"/>
        <w:numPr>
          <w:ilvl w:val="0"/>
          <w:numId w:val="13"/>
        </w:numPr>
        <w:pBdr>
          <w:top w:val="nil"/>
          <w:left w:val="nil"/>
          <w:bottom w:val="nil"/>
          <w:right w:val="nil"/>
          <w:between w:val="nil"/>
        </w:pBdr>
        <w:shd w:val="clear" w:color="auto" w:fill="FFFFFF"/>
        <w:tabs>
          <w:tab w:val="left" w:pos="31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Проблеми формування екологічної свідомості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317"/>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в сучасну епоху: актуальність і загальні уявлення.</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Наслідки Чорнобильської катастрофи та їх вплив на розробку проблем </w:t>
      </w:r>
      <w:proofErr w:type="spellStart"/>
      <w:r>
        <w:rPr>
          <w:rFonts w:ascii="Times New Roman" w:eastAsia="Times New Roman" w:hAnsi="Times New Roman" w:cs="Times New Roman"/>
          <w:color w:val="0D0D0D"/>
          <w:sz w:val="28"/>
          <w:szCs w:val="28"/>
        </w:rPr>
        <w:lastRenderedPageBreak/>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психологію етносу.</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характеристики сучасної цивілізації та необхідність формування екологічної свідомості.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і прояв </w:t>
      </w:r>
      <w:proofErr w:type="spellStart"/>
      <w:r>
        <w:rPr>
          <w:rFonts w:ascii="Times New Roman" w:eastAsia="Times New Roman" w:hAnsi="Times New Roman" w:cs="Times New Roman"/>
          <w:color w:val="0D0D0D"/>
          <w:sz w:val="28"/>
          <w:szCs w:val="28"/>
        </w:rPr>
        <w:t>антропоцентричної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екологічного підходу </w:t>
      </w:r>
      <w:proofErr w:type="spellStart"/>
      <w:r>
        <w:rPr>
          <w:rFonts w:ascii="Times New Roman" w:eastAsia="Times New Roman" w:hAnsi="Times New Roman" w:cs="Times New Roman"/>
          <w:color w:val="0D0D0D"/>
          <w:sz w:val="28"/>
          <w:szCs w:val="28"/>
        </w:rPr>
        <w:t>Дж</w:t>
      </w:r>
      <w:proofErr w:type="spellEnd"/>
      <w:r>
        <w:rPr>
          <w:rFonts w:ascii="Times New Roman" w:eastAsia="Times New Roman" w:hAnsi="Times New Roman" w:cs="Times New Roman"/>
          <w:color w:val="0D0D0D"/>
          <w:sz w:val="28"/>
          <w:szCs w:val="28"/>
        </w:rPr>
        <w:t>. Гібсона.</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Психодіагностика екологічної свідомості.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Розвиток екологічної психології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Соціально-психологічна сутність "трагедії общинних вигонів".</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простору середовища на психіку людини.</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особистого простору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сприймання впливу оточуючого середовища.</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штучного середовища на психіку людини.</w:t>
      </w:r>
    </w:p>
    <w:p w:rsidR="001C68C3" w:rsidRDefault="00ED36C4">
      <w:pPr>
        <w:widowControl w:val="0"/>
        <w:numPr>
          <w:ilvl w:val="0"/>
          <w:numId w:val="13"/>
        </w:numPr>
        <w:pBdr>
          <w:top w:val="nil"/>
          <w:left w:val="nil"/>
          <w:bottom w:val="nil"/>
          <w:right w:val="nil"/>
          <w:between w:val="nil"/>
        </w:pBdr>
        <w:shd w:val="clear" w:color="auto" w:fill="FFFFFF"/>
        <w:tabs>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Соціальне середовище як екологічний фактор.</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Психологічні наслідки екологічних катастроф.</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Становлення радіоекологічної психології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Екологічні установки та екологічна поведінка.</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Вплив екології на етнопсихологію українців.</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Трансформація екологічної свідомості після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w:t>
      </w:r>
    </w:p>
    <w:p w:rsidR="001C68C3" w:rsidRDefault="00ED36C4">
      <w:pPr>
        <w:widowControl w:val="0"/>
        <w:numPr>
          <w:ilvl w:val="0"/>
          <w:numId w:val="13"/>
        </w:numPr>
        <w:pBdr>
          <w:top w:val="nil"/>
          <w:left w:val="nil"/>
          <w:bottom w:val="nil"/>
          <w:right w:val="nil"/>
          <w:between w:val="nil"/>
        </w:pBdr>
        <w:shd w:val="clear" w:color="auto" w:fill="FFFFFF"/>
        <w:tabs>
          <w:tab w:val="left" w:pos="317"/>
          <w:tab w:val="left" w:pos="374"/>
        </w:tabs>
        <w:spacing w:after="0" w:line="360" w:lineRule="auto"/>
        <w:ind w:left="1"/>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Актуальні проблеми психології соціальних катастроф.</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Глобальні наслідки впливу людини на середовище.</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Взаємозв'язок способу життя українців, екології та менталітету.</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Екологія особистого простору.</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“суспільства ризику” (У. Бек) та сталого розвитку суспільства. </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криз і катастроф на екологічну свідомість.</w:t>
      </w:r>
    </w:p>
    <w:p w:rsidR="001C68C3" w:rsidRDefault="00ED36C4">
      <w:pPr>
        <w:widowControl w:val="0"/>
        <w:numPr>
          <w:ilvl w:val="0"/>
          <w:numId w:val="13"/>
        </w:numPr>
        <w:pBdr>
          <w:top w:val="nil"/>
          <w:left w:val="nil"/>
          <w:bottom w:val="nil"/>
          <w:right w:val="nil"/>
          <w:between w:val="nil"/>
        </w:pBdr>
        <w:shd w:val="clear" w:color="auto" w:fill="FFFFFF"/>
        <w:tabs>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Освіта як один із видів життєвого середовища: </w:t>
      </w:r>
      <w:proofErr w:type="spellStart"/>
      <w:r>
        <w:rPr>
          <w:rFonts w:ascii="Times New Roman" w:eastAsia="Times New Roman" w:hAnsi="Times New Roman" w:cs="Times New Roman"/>
          <w:color w:val="0D0D0D"/>
          <w:sz w:val="28"/>
          <w:szCs w:val="28"/>
        </w:rPr>
        <w:t>екопсихологічний</w:t>
      </w:r>
      <w:proofErr w:type="spellEnd"/>
      <w:r>
        <w:rPr>
          <w:rFonts w:ascii="Times New Roman" w:eastAsia="Times New Roman" w:hAnsi="Times New Roman" w:cs="Times New Roman"/>
          <w:color w:val="0D0D0D"/>
          <w:sz w:val="28"/>
          <w:szCs w:val="28"/>
        </w:rPr>
        <w:t xml:space="preserve"> аспект.</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Чикагзька</w:t>
      </w:r>
      <w:proofErr w:type="spellEnd"/>
      <w:r>
        <w:rPr>
          <w:rFonts w:ascii="Times New Roman" w:eastAsia="Times New Roman" w:hAnsi="Times New Roman" w:cs="Times New Roman"/>
          <w:color w:val="0D0D0D"/>
          <w:sz w:val="28"/>
          <w:szCs w:val="28"/>
        </w:rPr>
        <w:t xml:space="preserve"> школа екологічної психології.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Школа Р. </w:t>
      </w:r>
      <w:proofErr w:type="spellStart"/>
      <w:r>
        <w:rPr>
          <w:rFonts w:ascii="Times New Roman" w:eastAsia="Times New Roman" w:hAnsi="Times New Roman" w:cs="Times New Roman"/>
          <w:color w:val="0D0D0D"/>
          <w:sz w:val="28"/>
          <w:szCs w:val="28"/>
        </w:rPr>
        <w:t>Баркера</w:t>
      </w:r>
      <w:proofErr w:type="spellEnd"/>
      <w:r>
        <w:rPr>
          <w:rFonts w:ascii="Times New Roman" w:eastAsia="Times New Roman" w:hAnsi="Times New Roman" w:cs="Times New Roman"/>
          <w:color w:val="0D0D0D"/>
          <w:sz w:val="28"/>
          <w:szCs w:val="28"/>
        </w:rPr>
        <w:t>, її основні ідеї.</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Школи </w:t>
      </w:r>
      <w:proofErr w:type="spellStart"/>
      <w:r>
        <w:rPr>
          <w:rFonts w:ascii="Times New Roman" w:eastAsia="Times New Roman" w:hAnsi="Times New Roman" w:cs="Times New Roman"/>
          <w:color w:val="0D0D0D"/>
          <w:sz w:val="28"/>
          <w:szCs w:val="28"/>
        </w:rPr>
        <w:t>екопсихологічних</w:t>
      </w:r>
      <w:proofErr w:type="spellEnd"/>
      <w:r>
        <w:rPr>
          <w:rFonts w:ascii="Times New Roman" w:eastAsia="Times New Roman" w:hAnsi="Times New Roman" w:cs="Times New Roman"/>
          <w:color w:val="0D0D0D"/>
          <w:sz w:val="28"/>
          <w:szCs w:val="28"/>
        </w:rPr>
        <w:t xml:space="preserve"> студій в Україні.</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методів екологічної психології. Поняття та прийоми еколого-</w:t>
      </w:r>
      <w:r>
        <w:rPr>
          <w:rFonts w:ascii="Times New Roman" w:eastAsia="Times New Roman" w:hAnsi="Times New Roman" w:cs="Times New Roman"/>
          <w:color w:val="0D0D0D"/>
          <w:sz w:val="28"/>
          <w:szCs w:val="28"/>
        </w:rPr>
        <w:lastRenderedPageBreak/>
        <w:t xml:space="preserve">психологічного моніторингу.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«синдром біженця».</w:t>
      </w:r>
    </w:p>
    <w:p w:rsidR="001C68C3" w:rsidRDefault="00ED36C4">
      <w:pPr>
        <w:numPr>
          <w:ilvl w:val="0"/>
          <w:numId w:val="13"/>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Визначення поняття про психічну травму та посттравматичний стресовий розлад. </w:t>
      </w:r>
    </w:p>
    <w:p w:rsidR="001C68C3" w:rsidRDefault="00ED36C4">
      <w:pPr>
        <w:numPr>
          <w:ilvl w:val="0"/>
          <w:numId w:val="13"/>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та методи надання соціально-психологічної допомоги потерпілим від стихійних лих і катастроф.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надання соціально-психологічної допомоги військовим та мирному населенню, що пережило окупацію. </w:t>
      </w:r>
    </w:p>
    <w:p w:rsidR="001C68C3" w:rsidRDefault="00ED36C4">
      <w:pPr>
        <w:widowControl w:val="0"/>
        <w:numPr>
          <w:ilvl w:val="0"/>
          <w:numId w:val="13"/>
        </w:numPr>
        <w:pBdr>
          <w:top w:val="nil"/>
          <w:left w:val="nil"/>
          <w:bottom w:val="nil"/>
          <w:right w:val="nil"/>
          <w:between w:val="nil"/>
        </w:pBdr>
        <w:shd w:val="clear" w:color="auto" w:fill="FFFFFF"/>
        <w:tabs>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 психологічної самодопомоги і саморегуляції та етапи адаптації екологічної свідомості в кризових ситуаціях.</w:t>
      </w:r>
    </w:p>
    <w:p w:rsidR="001C68C3" w:rsidRDefault="001C68C3">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МЕТОДИ НАВЧАННЯ</w:t>
      </w:r>
    </w:p>
    <w:p w:rsidR="001C68C3" w:rsidRDefault="00ED36C4">
      <w:pPr>
        <w:spacing w:before="240"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викладання дисципліни застосовуються різні методи навчання:</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лекція із застосуванням цифрових інформаційних технологій;</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усне обговорення проблемних питань;</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інтерактивна робота в групах;</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індивідуальних навчальних проектів;</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дискусії з соціально важливих проблем або проблемних ситуацій в межах дисципліни; </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 з презентацією та залученням групи до обговорення теми виступу; </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виконання письмових завдань із залученням інтернет-ресурсів; </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самостійне опрацювання першоджерел;</w:t>
      </w:r>
    </w:p>
    <w:p w:rsidR="001C68C3" w:rsidRDefault="00ED36C4">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платформи LIKAR_NMU, </w:t>
      </w:r>
      <w:proofErr w:type="spellStart"/>
      <w:r>
        <w:rPr>
          <w:rFonts w:ascii="Times New Roman" w:eastAsia="Times New Roman" w:hAnsi="Times New Roman" w:cs="Times New Roman"/>
          <w:sz w:val="28"/>
          <w:szCs w:val="28"/>
        </w:rPr>
        <w:t>Classroom</w:t>
      </w:r>
      <w:proofErr w:type="spellEnd"/>
      <w:r>
        <w:rPr>
          <w:rFonts w:ascii="Times New Roman" w:eastAsia="Times New Roman" w:hAnsi="Times New Roman" w:cs="Times New Roman"/>
          <w:sz w:val="28"/>
          <w:szCs w:val="28"/>
        </w:rPr>
        <w:t xml:space="preserve"> тощо.</w:t>
      </w:r>
    </w:p>
    <w:p w:rsidR="001C68C3" w:rsidRDefault="001C68C3">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rsidR="001C68C3" w:rsidRDefault="00ED36C4">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 МЕТОДИ  І ФОРМИ КОНТРОЛЮ, РОЗПОДІЛ БАЛІВ, ЯКІ ОТРИМУЮТЬ СТУДЕНТИ, ОЦІНЮВАННЯ</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Усний та письмовий контроль </w:t>
      </w:r>
      <w:r>
        <w:rPr>
          <w:rFonts w:ascii="Times New Roman" w:eastAsia="Times New Roman" w:hAnsi="Times New Roman" w:cs="Times New Roman"/>
          <w:color w:val="000000"/>
          <w:sz w:val="28"/>
          <w:szCs w:val="28"/>
        </w:rPr>
        <w:t>засвоєння теми здійснюється на лекціях і практичних заняттях.</w:t>
      </w:r>
    </w:p>
    <w:p w:rsidR="001C68C3" w:rsidRDefault="00ED36C4">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здобуття практичних умінь та навичок </w:t>
      </w:r>
      <w:r>
        <w:rPr>
          <w:rFonts w:ascii="Times New Roman" w:eastAsia="Times New Roman" w:hAnsi="Times New Roman" w:cs="Times New Roman"/>
          <w:color w:val="000000"/>
          <w:sz w:val="28"/>
          <w:szCs w:val="28"/>
        </w:rPr>
        <w:t>здійснюється на практичних заняттях методом спостереження.</w:t>
      </w:r>
    </w:p>
    <w:p w:rsidR="001C68C3" w:rsidRDefault="00ED36C4">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 xml:space="preserve">Контроль виконання самостійної роботи </w:t>
      </w:r>
      <w:r>
        <w:rPr>
          <w:rFonts w:ascii="Times New Roman" w:eastAsia="Times New Roman" w:hAnsi="Times New Roman" w:cs="Times New Roman"/>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1C68C3" w:rsidRDefault="00ED36C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Засоби діагностики успішності навчання: </w:t>
      </w:r>
      <w:r>
        <w:rPr>
          <w:rFonts w:ascii="Times New Roman" w:eastAsia="Times New Roman" w:hAnsi="Times New Roman" w:cs="Times New Roman"/>
          <w:color w:val="000000"/>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1C68C3" w:rsidRDefault="00ED36C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Екологічна психологія».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«Екологічна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rsidR="001C68C3" w:rsidRDefault="00ED36C4">
      <w:pPr>
        <w:spacing w:after="0" w:line="360" w:lineRule="auto"/>
        <w:ind w:left="1" w:hanging="3"/>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1C68C3" w:rsidRDefault="00ED36C4">
      <w:pPr>
        <w:spacing w:after="0"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знань із дисципліни проводять за відповідною шкалою:</w:t>
      </w:r>
    </w:p>
    <w:tbl>
      <w:tblPr>
        <w:tblStyle w:val="aff6"/>
        <w:tblW w:w="94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2127"/>
        <w:gridCol w:w="1275"/>
        <w:gridCol w:w="4820"/>
      </w:tblGrid>
      <w:tr w:rsidR="001C68C3" w:rsidRPr="00EC3D14" w:rsidTr="00EC3D14">
        <w:trPr>
          <w:trHeight w:val="541"/>
        </w:trPr>
        <w:tc>
          <w:tcPr>
            <w:tcW w:w="1249" w:type="dxa"/>
            <w:vMerge w:val="restart"/>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 в балах</w:t>
            </w:r>
          </w:p>
        </w:tc>
        <w:tc>
          <w:tcPr>
            <w:tcW w:w="2127" w:type="dxa"/>
            <w:vMerge w:val="restart"/>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b/>
                <w:sz w:val="28"/>
                <w:szCs w:val="24"/>
              </w:rPr>
              <w:t>Оцінка за національною шкалою</w:t>
            </w:r>
          </w:p>
        </w:tc>
        <w:tc>
          <w:tcPr>
            <w:tcW w:w="6095" w:type="dxa"/>
            <w:gridSpan w:val="2"/>
          </w:tcPr>
          <w:p w:rsidR="001C68C3" w:rsidRPr="00EC3D14" w:rsidRDefault="00ED36C4">
            <w:pPr>
              <w:tabs>
                <w:tab w:val="left" w:pos="1640"/>
                <w:tab w:val="center" w:pos="3111"/>
              </w:tabs>
              <w:spacing w:after="0" w:line="240" w:lineRule="auto"/>
              <w:ind w:hanging="2"/>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b/>
            </w:r>
            <w:r w:rsidRPr="00EC3D14">
              <w:rPr>
                <w:rFonts w:ascii="Times New Roman" w:eastAsia="Times New Roman" w:hAnsi="Times New Roman" w:cs="Times New Roman"/>
                <w:b/>
                <w:sz w:val="28"/>
                <w:szCs w:val="24"/>
              </w:rPr>
              <w:tab/>
              <w:t>Оцінка за шкалою   ECTS</w:t>
            </w:r>
          </w:p>
        </w:tc>
      </w:tr>
      <w:tr w:rsidR="001C68C3" w:rsidRPr="00EC3D14" w:rsidTr="00EC3D14">
        <w:trPr>
          <w:trHeight w:val="336"/>
        </w:trPr>
        <w:tc>
          <w:tcPr>
            <w:tcW w:w="1249"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Пояснення</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170-200</w:t>
            </w:r>
          </w:p>
        </w:tc>
        <w:tc>
          <w:tcPr>
            <w:tcW w:w="2127"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Відмінно</w:t>
            </w: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Відмінно (відмінне виконання  лише з незначною кількістю помилок)</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155-169</w:t>
            </w:r>
          </w:p>
        </w:tc>
        <w:tc>
          <w:tcPr>
            <w:tcW w:w="2127" w:type="dxa"/>
            <w:vMerge w:val="restart"/>
          </w:tcPr>
          <w:p w:rsidR="001C68C3" w:rsidRPr="00EC3D14" w:rsidRDefault="001C68C3">
            <w:pPr>
              <w:spacing w:after="0" w:line="240" w:lineRule="auto"/>
              <w:ind w:hanging="2"/>
              <w:jc w:val="center"/>
              <w:rPr>
                <w:rFonts w:ascii="Times New Roman" w:eastAsia="Times New Roman" w:hAnsi="Times New Roman" w:cs="Times New Roman"/>
                <w:b/>
                <w:sz w:val="28"/>
                <w:szCs w:val="24"/>
              </w:rPr>
            </w:pPr>
          </w:p>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Добре</w:t>
            </w: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Дуже добре (вище середнього рівня з кількома помилками)</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140-154</w:t>
            </w: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С</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Добре (в цілому правильне виконання з певною кількістю суттєвих помилок)</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125-139</w:t>
            </w:r>
          </w:p>
        </w:tc>
        <w:tc>
          <w:tcPr>
            <w:tcW w:w="2127" w:type="dxa"/>
            <w:vMerge w:val="restart"/>
          </w:tcPr>
          <w:p w:rsidR="001C68C3" w:rsidRPr="00EC3D14" w:rsidRDefault="001C68C3">
            <w:pPr>
              <w:spacing w:after="0" w:line="240" w:lineRule="auto"/>
              <w:ind w:hanging="2"/>
              <w:jc w:val="center"/>
              <w:rPr>
                <w:rFonts w:ascii="Times New Roman" w:eastAsia="Times New Roman" w:hAnsi="Times New Roman" w:cs="Times New Roman"/>
                <w:b/>
                <w:sz w:val="28"/>
                <w:szCs w:val="24"/>
              </w:rPr>
            </w:pPr>
          </w:p>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Задовільно</w:t>
            </w:r>
          </w:p>
          <w:p w:rsidR="001C68C3" w:rsidRPr="00EC3D14" w:rsidRDefault="001C68C3">
            <w:pPr>
              <w:spacing w:after="0" w:line="240" w:lineRule="auto"/>
              <w:ind w:hanging="2"/>
              <w:jc w:val="center"/>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D</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Задовільно (непогане, але зі значною кількістю  недоліків)</w:t>
            </w:r>
          </w:p>
        </w:tc>
      </w:tr>
      <w:tr w:rsidR="001C68C3" w:rsidRPr="00EC3D14" w:rsidTr="00EC3D14">
        <w:trPr>
          <w:trHeight w:val="479"/>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111-124</w:t>
            </w: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E</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Достатньо (виконання задовольняє мінімальним критеріям)</w:t>
            </w:r>
          </w:p>
        </w:tc>
      </w:tr>
      <w:tr w:rsidR="001C68C3" w:rsidRPr="00EC3D14" w:rsidTr="00EC3D14">
        <w:trPr>
          <w:trHeight w:val="454"/>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60-110</w:t>
            </w:r>
          </w:p>
        </w:tc>
        <w:tc>
          <w:tcPr>
            <w:tcW w:w="2127" w:type="dxa"/>
            <w:vMerge w:val="restart"/>
          </w:tcPr>
          <w:p w:rsidR="001C68C3" w:rsidRPr="00EC3D14" w:rsidRDefault="001C68C3">
            <w:pPr>
              <w:spacing w:after="0" w:line="240" w:lineRule="auto"/>
              <w:ind w:hanging="2"/>
              <w:jc w:val="center"/>
              <w:rPr>
                <w:rFonts w:ascii="Times New Roman" w:eastAsia="Times New Roman" w:hAnsi="Times New Roman" w:cs="Times New Roman"/>
                <w:b/>
                <w:sz w:val="28"/>
                <w:szCs w:val="24"/>
              </w:rPr>
            </w:pPr>
          </w:p>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Незадовільно</w:t>
            </w: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proofErr w:type="spellStart"/>
            <w:r w:rsidRPr="00EC3D14">
              <w:rPr>
                <w:rFonts w:ascii="Times New Roman" w:eastAsia="Times New Roman" w:hAnsi="Times New Roman" w:cs="Times New Roman"/>
                <w:b/>
                <w:sz w:val="28"/>
                <w:szCs w:val="24"/>
              </w:rPr>
              <w:t>Fx</w:t>
            </w:r>
            <w:proofErr w:type="spellEnd"/>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можливістю повторного складання)</w:t>
            </w:r>
          </w:p>
        </w:tc>
      </w:tr>
      <w:tr w:rsidR="001C68C3" w:rsidRPr="00EC3D14" w:rsidTr="00EC3D14">
        <w:trPr>
          <w:trHeight w:val="697"/>
        </w:trPr>
        <w:tc>
          <w:tcPr>
            <w:tcW w:w="1249" w:type="dxa"/>
          </w:tcPr>
          <w:p w:rsidR="001C68C3" w:rsidRPr="00EC3D14" w:rsidRDefault="00ED36C4" w:rsidP="00EC3D1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1-59</w:t>
            </w:r>
          </w:p>
        </w:tc>
        <w:tc>
          <w:tcPr>
            <w:tcW w:w="2127" w:type="dxa"/>
            <w:vMerge/>
          </w:tcPr>
          <w:p w:rsidR="001C68C3" w:rsidRPr="00EC3D14" w:rsidRDefault="001C68C3">
            <w:pPr>
              <w:widowControl w:val="0"/>
              <w:pBdr>
                <w:top w:val="nil"/>
                <w:left w:val="nil"/>
                <w:bottom w:val="nil"/>
                <w:right w:val="nil"/>
                <w:between w:val="nil"/>
              </w:pBdr>
              <w:spacing w:after="0"/>
              <w:ind w:firstLine="0"/>
              <w:rPr>
                <w:rFonts w:ascii="Times New Roman" w:eastAsia="Times New Roman" w:hAnsi="Times New Roman" w:cs="Times New Roman"/>
                <w:b/>
                <w:sz w:val="28"/>
                <w:szCs w:val="24"/>
              </w:rPr>
            </w:pPr>
          </w:p>
        </w:tc>
        <w:tc>
          <w:tcPr>
            <w:tcW w:w="1275" w:type="dxa"/>
          </w:tcPr>
          <w:p w:rsidR="001C68C3" w:rsidRPr="00EC3D14" w:rsidRDefault="00ED36C4">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F</w:t>
            </w:r>
          </w:p>
        </w:tc>
        <w:tc>
          <w:tcPr>
            <w:tcW w:w="4820" w:type="dxa"/>
          </w:tcPr>
          <w:p w:rsidR="001C68C3" w:rsidRPr="00EC3D14" w:rsidRDefault="00ED36C4">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обов'язковим повторним вивченням дисципліни)</w:t>
            </w:r>
          </w:p>
        </w:tc>
      </w:tr>
    </w:tbl>
    <w:p w:rsidR="001C68C3" w:rsidRDefault="001C68C3">
      <w:pPr>
        <w:widowControl w:val="0"/>
        <w:pBdr>
          <w:top w:val="nil"/>
          <w:left w:val="nil"/>
          <w:bottom w:val="nil"/>
          <w:right w:val="nil"/>
          <w:between w:val="nil"/>
        </w:pBdr>
        <w:spacing w:after="0"/>
        <w:ind w:hanging="2"/>
        <w:jc w:val="both"/>
        <w:rPr>
          <w:rFonts w:ascii="Times New Roman" w:eastAsia="Times New Roman" w:hAnsi="Times New Roman" w:cs="Times New Roman"/>
          <w:sz w:val="24"/>
          <w:szCs w:val="24"/>
        </w:rPr>
      </w:pPr>
    </w:p>
    <w:p w:rsidR="001C68C3" w:rsidRDefault="00ED36C4">
      <w:pPr>
        <w:widowControl w:val="0"/>
        <w:pBdr>
          <w:top w:val="nil"/>
          <w:left w:val="nil"/>
          <w:bottom w:val="nil"/>
          <w:right w:val="nil"/>
          <w:between w:val="nil"/>
        </w:pBdr>
        <w:spacing w:after="0"/>
        <w:ind w:lef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1C68C3" w:rsidRDefault="00ED36C4">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(денна форма навчання)</w:t>
      </w:r>
    </w:p>
    <w:tbl>
      <w:tblPr>
        <w:tblStyle w:val="aff7"/>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567"/>
        <w:gridCol w:w="1420"/>
        <w:gridCol w:w="1266"/>
      </w:tblGrid>
      <w:tr w:rsidR="001C68C3" w:rsidTr="00FD4C1F">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right="113" w:hanging="2"/>
              <w:jc w:val="center"/>
              <w:rPr>
                <w:rFonts w:ascii="Times New Roman" w:eastAsia="Times New Roman" w:hAnsi="Times New Roman" w:cs="Times New Roman"/>
                <w:sz w:val="24"/>
                <w:szCs w:val="24"/>
              </w:rPr>
            </w:pPr>
            <w:r w:rsidRPr="00FD4C1F">
              <w:rPr>
                <w:rFonts w:ascii="Times New Roman" w:eastAsia="Times New Roman" w:hAnsi="Times New Roman" w:cs="Times New Roman"/>
                <w:color w:val="000000"/>
                <w:sz w:val="28"/>
                <w:szCs w:val="24"/>
              </w:rPr>
              <w:t>Мінімальна кількість балів з дисципліни*</w:t>
            </w:r>
          </w:p>
        </w:tc>
      </w:tr>
      <w:tr w:rsidR="001C68C3" w:rsidTr="00FD4C1F">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FD4C1F">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115" w:right="-115"/>
              <w:jc w:val="center"/>
              <w:rPr>
                <w:rFonts w:ascii="Times New Roman" w:eastAsia="Times New Roman" w:hAnsi="Times New Roman" w:cs="Times New Roman"/>
                <w:sz w:val="28"/>
                <w:szCs w:val="24"/>
              </w:rPr>
            </w:pPr>
            <w:r w:rsidRPr="00FD4C1F">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FD4C1F">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before="240"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111</w:t>
            </w:r>
          </w:p>
        </w:tc>
      </w:tr>
    </w:tbl>
    <w:p w:rsidR="001C68C3" w:rsidRDefault="001C68C3">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C68C3" w:rsidRDefault="00ED36C4">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(вечірня форма навчання)</w:t>
      </w:r>
    </w:p>
    <w:tbl>
      <w:tblPr>
        <w:tblStyle w:val="aff8"/>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1C68C3" w:rsidTr="00A2022D">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lastRenderedPageBreak/>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4"/>
              </w:rPr>
            </w:pPr>
            <w:r w:rsidRPr="00FD4C1F">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right="113" w:hanging="2"/>
              <w:jc w:val="center"/>
              <w:rPr>
                <w:rFonts w:ascii="Times New Roman" w:eastAsia="Times New Roman" w:hAnsi="Times New Roman" w:cs="Times New Roman"/>
                <w:sz w:val="24"/>
                <w:szCs w:val="24"/>
              </w:rPr>
            </w:pPr>
            <w:r w:rsidRPr="00FD4C1F">
              <w:rPr>
                <w:rFonts w:ascii="Times New Roman" w:eastAsia="Times New Roman" w:hAnsi="Times New Roman" w:cs="Times New Roman"/>
                <w:color w:val="000000"/>
                <w:sz w:val="28"/>
                <w:szCs w:val="24"/>
              </w:rPr>
              <w:t>Мінімальна кількість балів з дисципліни*</w:t>
            </w:r>
          </w:p>
        </w:tc>
      </w:tr>
      <w:tr w:rsidR="001C68C3" w:rsidTr="00A2022D">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color w:val="000000"/>
                <w:sz w:val="28"/>
                <w:szCs w:val="28"/>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right="113"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A2022D">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2" w:hanging="2"/>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ED36C4">
            <w:pPr>
              <w:spacing w:after="0" w:line="240" w:lineRule="auto"/>
              <w:ind w:left="-115" w:right="-115"/>
              <w:jc w:val="center"/>
              <w:rPr>
                <w:rFonts w:ascii="Times New Roman" w:eastAsia="Times New Roman" w:hAnsi="Times New Roman" w:cs="Times New Roman"/>
                <w:sz w:val="28"/>
                <w:szCs w:val="28"/>
              </w:rPr>
            </w:pPr>
            <w:r w:rsidRPr="00FD4C1F">
              <w:rPr>
                <w:rFonts w:ascii="Times New Roman" w:eastAsia="Times New Roman" w:hAnsi="Times New Roman" w:cs="Times New Roman"/>
                <w:b/>
                <w:color w:val="000000"/>
                <w:sz w:val="28"/>
                <w:szCs w:val="28"/>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FD4C1F"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rsidTr="00A2022D">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before="240"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111</w:t>
            </w:r>
          </w:p>
        </w:tc>
      </w:tr>
    </w:tbl>
    <w:p w:rsidR="001C68C3" w:rsidRDefault="001C68C3">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rsidR="001C68C3" w:rsidRDefault="00ED36C4">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1C68C3" w:rsidRDefault="00ED36C4">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1C68C3" w:rsidRDefault="00ED36C4">
      <w:pPr>
        <w:pBdr>
          <w:top w:val="nil"/>
          <w:left w:val="nil"/>
          <w:bottom w:val="nil"/>
          <w:right w:val="nil"/>
          <w:between w:val="nil"/>
        </w:pBdr>
        <w:tabs>
          <w:tab w:val="left" w:pos="13892"/>
        </w:tabs>
        <w:spacing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9"/>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1C68C3">
        <w:trPr>
          <w:trHeight w:val="746"/>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1C68C3">
        <w:trPr>
          <w:trHeight w:val="1144"/>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19 балів        Разом –190 балів</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1C68C3">
        <w:trPr>
          <w:trHeight w:val="467"/>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1C68C3" w:rsidRDefault="001C68C3">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tabs>
          <w:tab w:val="left" w:pos="13892"/>
        </w:tabs>
        <w:spacing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(вечірня форма навчання)</w:t>
      </w:r>
    </w:p>
    <w:tbl>
      <w:tblPr>
        <w:tblStyle w:val="affa"/>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1C68C3">
        <w:trPr>
          <w:trHeight w:val="746"/>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6</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1C68C3">
        <w:trPr>
          <w:trHeight w:val="1144"/>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30 балів        Разом –190 балів</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20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1C68C3">
        <w:trPr>
          <w:trHeight w:val="467"/>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1C68C3" w:rsidRDefault="001C68C3">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Самостійна робота</w:t>
      </w:r>
      <w:r>
        <w:rPr>
          <w:rFonts w:ascii="Times New Roman" w:eastAsia="Times New Roman" w:hAnsi="Times New Roman" w:cs="Times New Roman"/>
          <w:color w:val="000000"/>
          <w:sz w:val="28"/>
          <w:szCs w:val="28"/>
        </w:rPr>
        <w:t xml:space="preserve"> студентів (доповідь з презентацією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для студентів </w:t>
      </w:r>
      <w:r>
        <w:rPr>
          <w:rFonts w:ascii="Times New Roman" w:eastAsia="Times New Roman" w:hAnsi="Times New Roman" w:cs="Times New Roman"/>
          <w:b/>
          <w:i/>
          <w:color w:val="000000"/>
          <w:sz w:val="28"/>
          <w:szCs w:val="28"/>
        </w:rPr>
        <w:t>заочної форми навчання</w:t>
      </w:r>
      <w:r>
        <w:rPr>
          <w:rFonts w:ascii="Times New Roman" w:eastAsia="Times New Roman" w:hAnsi="Times New Roman" w:cs="Times New Roman"/>
          <w:color w:val="000000"/>
          <w:sz w:val="28"/>
          <w:szCs w:val="28"/>
        </w:rPr>
        <w:t xml:space="preserve"> складають бали, які вони накопичили під час аудиторних занять. </w:t>
      </w:r>
    </w:p>
    <w:p w:rsidR="001C68C3" w:rsidRDefault="00ED36C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Пропущений матеріал з практичних занять студент опрацьовує самостійно без нарахування балів. </w:t>
      </w:r>
    </w:p>
    <w:p w:rsidR="001C68C3" w:rsidRDefault="001C68C3">
      <w:pPr>
        <w:spacing w:after="0" w:line="240" w:lineRule="auto"/>
        <w:rPr>
          <w:rFonts w:ascii="Times New Roman" w:eastAsia="Times New Roman" w:hAnsi="Times New Roman" w:cs="Times New Roman"/>
          <w:sz w:val="24"/>
          <w:szCs w:val="24"/>
        </w:rPr>
      </w:pPr>
    </w:p>
    <w:p w:rsidR="001C68C3" w:rsidRDefault="00ED36C4">
      <w:pPr>
        <w:spacing w:after="0"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(заочна форма навчання)</w:t>
      </w:r>
    </w:p>
    <w:tbl>
      <w:tblPr>
        <w:tblStyle w:val="affb"/>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1C68C3">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Мінімальна кількість балів з дисципліни*</w:t>
            </w:r>
          </w:p>
        </w:tc>
      </w:tr>
      <w:tr w:rsidR="001C68C3">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right="113"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2" w:hanging="2"/>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ED36C4">
            <w:pPr>
              <w:spacing w:after="0" w:line="240" w:lineRule="auto"/>
              <w:ind w:left="-115" w:right="-115"/>
              <w:jc w:val="center"/>
              <w:rPr>
                <w:rFonts w:ascii="Times New Roman" w:eastAsia="Times New Roman" w:hAnsi="Times New Roman" w:cs="Times New Roman"/>
                <w:sz w:val="28"/>
                <w:szCs w:val="24"/>
              </w:rPr>
            </w:pPr>
            <w:r w:rsidRPr="00A2022D">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Pr="00A2022D" w:rsidRDefault="001C68C3">
            <w:pPr>
              <w:widowControl w:val="0"/>
              <w:pBdr>
                <w:top w:val="nil"/>
                <w:left w:val="nil"/>
                <w:bottom w:val="nil"/>
                <w:right w:val="nil"/>
                <w:between w:val="nil"/>
              </w:pBdr>
              <w:spacing w:after="0"/>
              <w:ind w:firstLine="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1C68C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r>
      <w:tr w:rsidR="001C68C3">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Модуль 1 </w:t>
            </w:r>
          </w:p>
          <w:p w:rsidR="001C68C3" w:rsidRDefault="00ED36C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C68C3" w:rsidRDefault="00ED36C4">
            <w:pPr>
              <w:spacing w:before="240"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68C3" w:rsidRDefault="00ED36C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111</w:t>
            </w:r>
          </w:p>
        </w:tc>
      </w:tr>
    </w:tbl>
    <w:p w:rsidR="001C68C3" w:rsidRDefault="001C68C3">
      <w:pPr>
        <w:spacing w:after="0" w:line="240" w:lineRule="auto"/>
        <w:rPr>
          <w:rFonts w:ascii="Times New Roman" w:eastAsia="Times New Roman" w:hAnsi="Times New Roman" w:cs="Times New Roman"/>
          <w:sz w:val="24"/>
          <w:szCs w:val="24"/>
        </w:rPr>
      </w:pPr>
    </w:p>
    <w:p w:rsidR="001C68C3" w:rsidRDefault="00ED36C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1C68C3" w:rsidRDefault="00ED36C4">
      <w:pPr>
        <w:pBdr>
          <w:top w:val="nil"/>
          <w:left w:val="nil"/>
          <w:bottom w:val="nil"/>
          <w:right w:val="nil"/>
          <w:between w:val="nil"/>
        </w:pBdr>
        <w:tabs>
          <w:tab w:val="left" w:pos="13892"/>
        </w:tabs>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w:t>
      </w:r>
      <w:proofErr w:type="spellStart"/>
      <w:r w:rsidR="00A2022D">
        <w:rPr>
          <w:rFonts w:ascii="Times New Roman" w:eastAsia="Times New Roman" w:hAnsi="Times New Roman" w:cs="Times New Roman"/>
          <w:b/>
          <w:color w:val="000000"/>
          <w:sz w:val="28"/>
          <w:szCs w:val="28"/>
          <w:lang w:val="uk-UA"/>
        </w:rPr>
        <w:t>заочн</w:t>
      </w:r>
      <w:proofErr w:type="spellEnd"/>
      <w:r>
        <w:rPr>
          <w:rFonts w:ascii="Times New Roman" w:eastAsia="Times New Roman" w:hAnsi="Times New Roman" w:cs="Times New Roman"/>
          <w:b/>
          <w:color w:val="000000"/>
          <w:sz w:val="28"/>
          <w:szCs w:val="28"/>
        </w:rPr>
        <w:t>а форма навчання)</w:t>
      </w:r>
    </w:p>
    <w:tbl>
      <w:tblPr>
        <w:tblStyle w:val="affc"/>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1C68C3">
        <w:trPr>
          <w:trHeight w:val="746"/>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3</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1C68C3">
        <w:trPr>
          <w:trHeight w:val="1144"/>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тема – 20 балів        </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Індивідуальна робота – 20 балів </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–80 балів</w:t>
            </w:r>
          </w:p>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Контрольна робота – 120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1C68C3">
        <w:trPr>
          <w:trHeight w:val="467"/>
        </w:trPr>
        <w:tc>
          <w:tcPr>
            <w:tcW w:w="6677" w:type="dxa"/>
            <w:tcBorders>
              <w:top w:val="single" w:sz="4" w:space="0" w:color="000000"/>
              <w:left w:val="single" w:sz="4" w:space="0" w:color="000000"/>
              <w:bottom w:val="single" w:sz="4" w:space="0" w:color="000000"/>
              <w:right w:val="single" w:sz="4" w:space="0" w:color="000000"/>
            </w:tcBorders>
          </w:tcPr>
          <w:p w:rsidR="001C68C3" w:rsidRDefault="00ED36C4">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1C68C3" w:rsidRDefault="00ED36C4">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1C68C3" w:rsidRDefault="001C68C3">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rsidR="001C68C3" w:rsidRDefault="00ED36C4">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для поточного контролю знань з дисципліни: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Сутність екологічної психології як науки.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як наука про вплив природного, штучного та соціального середовища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Проблеми формування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Актуальні проблеми екологічної психології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Предмет і міждисциплінарні зв'язки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свідомість, середовище та психологічний вплив середовища як ключові поняття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в сучасну епоху: актуальність і загальні уявлення.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предмет і об'єкт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Завдання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Наслідки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 та їх вплив на розробку проблем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 злободенна проблема сучасної цивілізації.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Типи екологічної свідомості: </w:t>
      </w:r>
      <w:proofErr w:type="spellStart"/>
      <w:r>
        <w:rPr>
          <w:rFonts w:ascii="Times New Roman" w:eastAsia="Times New Roman" w:hAnsi="Times New Roman" w:cs="Times New Roman"/>
          <w:color w:val="0D0D0D"/>
          <w:sz w:val="28"/>
          <w:szCs w:val="28"/>
        </w:rPr>
        <w:t>антропоцентрична</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екоцентрична</w:t>
      </w:r>
      <w:proofErr w:type="spellEnd"/>
      <w:r>
        <w:rPr>
          <w:rFonts w:ascii="Times New Roman" w:eastAsia="Times New Roman" w:hAnsi="Times New Roman" w:cs="Times New Roman"/>
          <w:color w:val="0D0D0D"/>
          <w:sz w:val="28"/>
          <w:szCs w:val="28"/>
        </w:rPr>
        <w:t xml:space="preserve"> та </w:t>
      </w:r>
      <w:proofErr w:type="spellStart"/>
      <w:r>
        <w:rPr>
          <w:rFonts w:ascii="Times New Roman" w:eastAsia="Times New Roman" w:hAnsi="Times New Roman" w:cs="Times New Roman"/>
          <w:color w:val="0D0D0D"/>
          <w:sz w:val="28"/>
          <w:szCs w:val="28"/>
        </w:rPr>
        <w:t>біоцентрична</w:t>
      </w:r>
      <w:proofErr w:type="spellEnd"/>
      <w:r>
        <w:rPr>
          <w:rFonts w:ascii="Times New Roman" w:eastAsia="Times New Roman" w:hAnsi="Times New Roman" w:cs="Times New Roman"/>
          <w:color w:val="0D0D0D"/>
          <w:sz w:val="28"/>
          <w:szCs w:val="28"/>
        </w:rPr>
        <w:t>, їх сутність.</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психологію етносу.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характеристики сучасної цивілізації та необхідність формування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і прояв </w:t>
      </w:r>
      <w:proofErr w:type="spellStart"/>
      <w:r>
        <w:rPr>
          <w:rFonts w:ascii="Times New Roman" w:eastAsia="Times New Roman" w:hAnsi="Times New Roman" w:cs="Times New Roman"/>
          <w:color w:val="0D0D0D"/>
          <w:sz w:val="28"/>
          <w:szCs w:val="28"/>
        </w:rPr>
        <w:t>антропоцентричної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 дослідження в екологічній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w:t>
      </w:r>
      <w:proofErr w:type="spellStart"/>
      <w:r>
        <w:rPr>
          <w:rFonts w:ascii="Times New Roman" w:eastAsia="Times New Roman" w:hAnsi="Times New Roman" w:cs="Times New Roman"/>
          <w:color w:val="0D0D0D"/>
          <w:sz w:val="28"/>
          <w:szCs w:val="28"/>
        </w:rPr>
        <w:t>біоцентричної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екологічного підходу </w:t>
      </w:r>
      <w:proofErr w:type="spellStart"/>
      <w:r>
        <w:rPr>
          <w:rFonts w:ascii="Times New Roman" w:eastAsia="Times New Roman" w:hAnsi="Times New Roman" w:cs="Times New Roman"/>
          <w:color w:val="0D0D0D"/>
          <w:sz w:val="28"/>
          <w:szCs w:val="28"/>
        </w:rPr>
        <w:t>Дж</w:t>
      </w:r>
      <w:proofErr w:type="spellEnd"/>
      <w:r>
        <w:rPr>
          <w:rFonts w:ascii="Times New Roman" w:eastAsia="Times New Roman" w:hAnsi="Times New Roman" w:cs="Times New Roman"/>
          <w:color w:val="0D0D0D"/>
          <w:sz w:val="28"/>
          <w:szCs w:val="28"/>
        </w:rPr>
        <w:t>. Гібсона.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Сутність </w:t>
      </w:r>
      <w:proofErr w:type="spellStart"/>
      <w:r>
        <w:rPr>
          <w:rFonts w:ascii="Times New Roman" w:eastAsia="Times New Roman" w:hAnsi="Times New Roman" w:cs="Times New Roman"/>
          <w:color w:val="0D0D0D"/>
          <w:sz w:val="28"/>
          <w:szCs w:val="28"/>
        </w:rPr>
        <w:t>екоцентричної</w:t>
      </w:r>
      <w:proofErr w:type="spellEnd"/>
      <w:r>
        <w:rPr>
          <w:rFonts w:ascii="Times New Roman" w:eastAsia="Times New Roman" w:hAnsi="Times New Roman" w:cs="Times New Roman"/>
          <w:color w:val="0D0D0D"/>
          <w:sz w:val="28"/>
          <w:szCs w:val="28"/>
        </w:rPr>
        <w:t xml:space="preserve">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Історія виникнення та становлення екологічної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Основні завдання екологічного виховання.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життєве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Психодіагностика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Розвиток екологічної психології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Взаємодія і взаємовплив екології та етнопсихології.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шуму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Природний і лабораторний експерименти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Соціально-психологічна сутність "трагедії общинних вигонів".</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простору середовища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 спостереження в екологічній психології.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особистого простору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природне та штучне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сприймання впливу оточуючого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штучного середовища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Параметри функціонального включення індивіда в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Соціальне середовище як екологічний фактор.</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65"/>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Використання проективних методів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65"/>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Підходи до класифікації екологічних факторів, що впливають на людину.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65"/>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Основні категорії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екологічних факторів за їх походженням.</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екологічних  факторів  за переважаючим  видом сприймання.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Класифікація екологічних факторів за ефектом дії на людину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Наслідки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 їх вплив на екологічну психологію.</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дії різноманітних факторів середовища на людину та шляхи її оптимізації.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"синдром чорнобильця".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Психологічні наслідки екологічних катастроф.</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Зорові фактори екології.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Слухові фактори екології.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Становлення радіоекологічної психології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установки та екологічна поведінка.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етнопсихологію українців.</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Сутність поняття "екологічна катастрофа".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74"/>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Соціально-психологічні проблеми, що виникають під час екологічних катастроф.</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Лабораторні методи діагностики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про екологію та екологічну психологію як галузі наукових знань.</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Основні методи дослідження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Проективні методи дослідження в </w:t>
      </w:r>
      <w:proofErr w:type="spellStart"/>
      <w:r>
        <w:rPr>
          <w:rFonts w:ascii="Times New Roman" w:eastAsia="Times New Roman" w:hAnsi="Times New Roman" w:cs="Times New Roman"/>
          <w:color w:val="0D0D0D"/>
          <w:sz w:val="28"/>
          <w:szCs w:val="28"/>
        </w:rPr>
        <w:t>екопсихології</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Трансформація екологічної свідомості після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Психологічні наслідки </w:t>
      </w:r>
      <w:proofErr w:type="spellStart"/>
      <w:r>
        <w:rPr>
          <w:rFonts w:ascii="Times New Roman" w:eastAsia="Times New Roman" w:hAnsi="Times New Roman" w:cs="Times New Roman"/>
          <w:color w:val="0D0D0D"/>
          <w:sz w:val="28"/>
          <w:szCs w:val="28"/>
        </w:rPr>
        <w:t>Чорнобильскої</w:t>
      </w:r>
      <w:proofErr w:type="spellEnd"/>
      <w:r>
        <w:rPr>
          <w:rFonts w:ascii="Times New Roman" w:eastAsia="Times New Roman" w:hAnsi="Times New Roman" w:cs="Times New Roman"/>
          <w:color w:val="0D0D0D"/>
          <w:sz w:val="28"/>
          <w:szCs w:val="28"/>
        </w:rPr>
        <w:t xml:space="preserve"> катастрофи.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про мікро-, </w:t>
      </w:r>
      <w:proofErr w:type="spellStart"/>
      <w:r>
        <w:rPr>
          <w:rFonts w:ascii="Times New Roman" w:eastAsia="Times New Roman" w:hAnsi="Times New Roman" w:cs="Times New Roman"/>
          <w:color w:val="0D0D0D"/>
          <w:sz w:val="28"/>
          <w:szCs w:val="28"/>
        </w:rPr>
        <w:t>мезо</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макро</w:t>
      </w:r>
      <w:proofErr w:type="spellEnd"/>
      <w:r>
        <w:rPr>
          <w:rFonts w:ascii="Times New Roman" w:eastAsia="Times New Roman" w:hAnsi="Times New Roman" w:cs="Times New Roman"/>
          <w:color w:val="0D0D0D"/>
          <w:sz w:val="28"/>
          <w:szCs w:val="28"/>
        </w:rPr>
        <w:t xml:space="preserve">- і </w:t>
      </w:r>
      <w:proofErr w:type="spellStart"/>
      <w:r>
        <w:rPr>
          <w:rFonts w:ascii="Times New Roman" w:eastAsia="Times New Roman" w:hAnsi="Times New Roman" w:cs="Times New Roman"/>
          <w:color w:val="0D0D0D"/>
          <w:sz w:val="28"/>
          <w:szCs w:val="28"/>
        </w:rPr>
        <w:t>мегасередовище</w:t>
      </w:r>
      <w:proofErr w:type="spellEnd"/>
      <w:r>
        <w:rPr>
          <w:rFonts w:ascii="Times New Roman" w:eastAsia="Times New Roman" w:hAnsi="Times New Roman" w:cs="Times New Roman"/>
          <w:color w:val="0D0D0D"/>
          <w:sz w:val="28"/>
          <w:szCs w:val="28"/>
        </w:rPr>
        <w:t>.</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Моделі взаємодії соціуму із середовищем.</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зміст, проблеми і завдання.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Актуальні проблеми психології соціальних катастроф.</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Глобальні наслідки впливу людини на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Методичні можливості та засоби психодіагностики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Взаємозв'язок способу життя українців, екології та менталітету.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Екологія особистого простору.</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Наслідки негативної деформації екологічної свідомості.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Екологічна психологія в державній політиці України на сучасному етапі.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before="10"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Природній експеримент в </w:t>
      </w:r>
      <w:proofErr w:type="spellStart"/>
      <w:r>
        <w:rPr>
          <w:rFonts w:ascii="Times New Roman" w:eastAsia="Times New Roman" w:hAnsi="Times New Roman" w:cs="Times New Roman"/>
          <w:color w:val="0D0D0D"/>
          <w:sz w:val="28"/>
          <w:szCs w:val="28"/>
        </w:rPr>
        <w:t>екопсихологічному</w:t>
      </w:r>
      <w:proofErr w:type="spellEnd"/>
      <w:r>
        <w:rPr>
          <w:rFonts w:ascii="Times New Roman" w:eastAsia="Times New Roman" w:hAnsi="Times New Roman" w:cs="Times New Roman"/>
          <w:color w:val="0D0D0D"/>
          <w:sz w:val="28"/>
          <w:szCs w:val="28"/>
        </w:rPr>
        <w:t xml:space="preserve"> дослідженні.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 екологічної поведінки, її залежність від зовнішніх факторів.</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екології на психіку людини.</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Поняття “суспільства ризику” (У. Бек) та сталого розвитку суспільства.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Вплив криз і катастроф на екологічну свідомість.</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Освіта як один із видів життєвого середовища: </w:t>
      </w:r>
      <w:proofErr w:type="spellStart"/>
      <w:r>
        <w:rPr>
          <w:rFonts w:ascii="Times New Roman" w:eastAsia="Times New Roman" w:hAnsi="Times New Roman" w:cs="Times New Roman"/>
          <w:color w:val="0D0D0D"/>
          <w:sz w:val="28"/>
          <w:szCs w:val="28"/>
        </w:rPr>
        <w:t>екопсихологічний</w:t>
      </w:r>
      <w:proofErr w:type="spellEnd"/>
      <w:r>
        <w:rPr>
          <w:rFonts w:ascii="Times New Roman" w:eastAsia="Times New Roman" w:hAnsi="Times New Roman" w:cs="Times New Roman"/>
          <w:color w:val="0D0D0D"/>
          <w:sz w:val="28"/>
          <w:szCs w:val="28"/>
        </w:rPr>
        <w:t xml:space="preserve"> аспект.</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Природна та штучна система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Простір життя сучасного міста як природне середовище.</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Проектування та моделювання освітнього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Психологічні аспекти </w:t>
      </w:r>
      <w:proofErr w:type="spellStart"/>
      <w:r>
        <w:rPr>
          <w:rFonts w:ascii="Times New Roman" w:eastAsia="Times New Roman" w:hAnsi="Times New Roman" w:cs="Times New Roman"/>
          <w:color w:val="0D0D0D"/>
          <w:sz w:val="28"/>
          <w:szCs w:val="28"/>
        </w:rPr>
        <w:t>соціо</w:t>
      </w:r>
      <w:proofErr w:type="spellEnd"/>
      <w:r>
        <w:rPr>
          <w:rFonts w:ascii="Times New Roman" w:eastAsia="Times New Roman" w:hAnsi="Times New Roman" w:cs="Times New Roman"/>
          <w:color w:val="0D0D0D"/>
          <w:sz w:val="28"/>
          <w:szCs w:val="28"/>
        </w:rPr>
        <w:t>-культурного середовища.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346"/>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Екологічні цінності як форми виразу культури суспільства.</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lastRenderedPageBreak/>
        <w:t>Чіказька</w:t>
      </w:r>
      <w:proofErr w:type="spellEnd"/>
      <w:r>
        <w:rPr>
          <w:rFonts w:ascii="Times New Roman" w:eastAsia="Times New Roman" w:hAnsi="Times New Roman" w:cs="Times New Roman"/>
          <w:color w:val="0D0D0D"/>
          <w:sz w:val="28"/>
          <w:szCs w:val="28"/>
        </w:rPr>
        <w:t xml:space="preserve"> школа екологічної психології.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Школа Р. </w:t>
      </w:r>
      <w:proofErr w:type="spellStart"/>
      <w:r>
        <w:rPr>
          <w:rFonts w:ascii="Times New Roman" w:eastAsia="Times New Roman" w:hAnsi="Times New Roman" w:cs="Times New Roman"/>
          <w:color w:val="0D0D0D"/>
          <w:sz w:val="28"/>
          <w:szCs w:val="28"/>
        </w:rPr>
        <w:t>Баркера</w:t>
      </w:r>
      <w:proofErr w:type="spellEnd"/>
      <w:r>
        <w:rPr>
          <w:rFonts w:ascii="Times New Roman" w:eastAsia="Times New Roman" w:hAnsi="Times New Roman" w:cs="Times New Roman"/>
          <w:color w:val="0D0D0D"/>
          <w:sz w:val="28"/>
          <w:szCs w:val="28"/>
        </w:rPr>
        <w:t>, її основні ідеї.</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Школа </w:t>
      </w:r>
      <w:proofErr w:type="spellStart"/>
      <w:r>
        <w:rPr>
          <w:rFonts w:ascii="Times New Roman" w:eastAsia="Times New Roman" w:hAnsi="Times New Roman" w:cs="Times New Roman"/>
          <w:color w:val="0D0D0D"/>
          <w:sz w:val="28"/>
          <w:szCs w:val="28"/>
        </w:rPr>
        <w:t>Дж</w:t>
      </w:r>
      <w:proofErr w:type="spellEnd"/>
      <w:r>
        <w:rPr>
          <w:rFonts w:ascii="Times New Roman" w:eastAsia="Times New Roman" w:hAnsi="Times New Roman" w:cs="Times New Roman"/>
          <w:color w:val="0D0D0D"/>
          <w:sz w:val="28"/>
          <w:szCs w:val="28"/>
        </w:rPr>
        <w:t>. Гібсона у вивченні зорового сприймання.</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Школи </w:t>
      </w:r>
      <w:proofErr w:type="spellStart"/>
      <w:r>
        <w:rPr>
          <w:rFonts w:ascii="Times New Roman" w:eastAsia="Times New Roman" w:hAnsi="Times New Roman" w:cs="Times New Roman"/>
          <w:color w:val="0D0D0D"/>
          <w:sz w:val="28"/>
          <w:szCs w:val="28"/>
        </w:rPr>
        <w:t>екопсихологічних</w:t>
      </w:r>
      <w:proofErr w:type="spellEnd"/>
      <w:r>
        <w:rPr>
          <w:rFonts w:ascii="Times New Roman" w:eastAsia="Times New Roman" w:hAnsi="Times New Roman" w:cs="Times New Roman"/>
          <w:color w:val="0D0D0D"/>
          <w:sz w:val="28"/>
          <w:szCs w:val="28"/>
        </w:rPr>
        <w:t xml:space="preserve"> студій в Україні.</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Класифікація методів екологічної психології. Поняття та прийоми еколого-психологічного моніторингу.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Поняття «синдром біженця».</w:t>
      </w:r>
    </w:p>
    <w:p w:rsidR="001C68C3" w:rsidRDefault="00ED36C4">
      <w:pPr>
        <w:numPr>
          <w:ilvl w:val="0"/>
          <w:numId w:val="11"/>
        </w:numPr>
        <w:pBdr>
          <w:top w:val="nil"/>
          <w:left w:val="nil"/>
          <w:bottom w:val="nil"/>
          <w:right w:val="nil"/>
          <w:between w:val="nil"/>
        </w:pBdr>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Визначення поняття про психічну травму та посттравматичний стресовий розлад. </w:t>
      </w:r>
    </w:p>
    <w:p w:rsidR="001C68C3" w:rsidRDefault="00ED36C4">
      <w:pPr>
        <w:numPr>
          <w:ilvl w:val="0"/>
          <w:numId w:val="11"/>
        </w:numPr>
        <w:pBdr>
          <w:top w:val="nil"/>
          <w:left w:val="nil"/>
          <w:bottom w:val="nil"/>
          <w:right w:val="nil"/>
          <w:between w:val="nil"/>
        </w:pBdr>
        <w:tabs>
          <w:tab w:val="left" w:pos="317"/>
          <w:tab w:val="left" w:pos="426"/>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та методи надання соціально-психологічної допомоги потерпілим від стихійних лих і катастроф.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Особливості надання соціально-психологічної допомоги військовим та мирному населенню, що пережило окупацію. </w:t>
      </w:r>
    </w:p>
    <w:p w:rsidR="001C68C3" w:rsidRDefault="00ED36C4">
      <w:pPr>
        <w:widowControl w:val="0"/>
        <w:numPr>
          <w:ilvl w:val="0"/>
          <w:numId w:val="11"/>
        </w:numPr>
        <w:pBdr>
          <w:top w:val="nil"/>
          <w:left w:val="nil"/>
          <w:bottom w:val="nil"/>
          <w:right w:val="nil"/>
          <w:between w:val="nil"/>
        </w:pBdr>
        <w:shd w:val="clear" w:color="auto" w:fill="FFFFFF"/>
        <w:tabs>
          <w:tab w:val="left" w:pos="317"/>
          <w:tab w:val="left" w:pos="426"/>
          <w:tab w:val="left" w:pos="567"/>
        </w:tabs>
        <w:spacing w:after="0" w:line="360" w:lineRule="auto"/>
        <w:ind w:left="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Методи психологічної самодопомоги і саморегуляції та етапи адаптації екологічної свідомості в кризових ситуаціях.</w:t>
      </w:r>
    </w:p>
    <w:p w:rsidR="001C68C3" w:rsidRDefault="00ED36C4">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bookmarkStart w:id="2" w:name="_heading=h.ghi5t59ddb9c" w:colFirst="0" w:colLast="0"/>
      <w:bookmarkEnd w:id="2"/>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1C68C3" w:rsidRDefault="00ED36C4">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1C68C3" w:rsidRDefault="00ED36C4">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13. МЕТОДИЧНЕ ЗАБЕЗПЕЧЕННЯ</w:t>
      </w:r>
    </w:p>
    <w:p w:rsidR="001C68C3" w:rsidRDefault="00ED36C4">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1C68C3" w:rsidRDefault="00ED36C4">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Дидактичні матеріали з дисципліни:</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rsidR="001C68C3" w:rsidRDefault="00ED36C4">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1C68C3" w:rsidRDefault="00ED36C4">
      <w:pPr>
        <w:shd w:val="clear" w:color="auto" w:fill="FFFFFF"/>
        <w:spacing w:after="0" w:line="360" w:lineRule="auto"/>
        <w:ind w:left="-2"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Електронний навчальний контент з дисципліни.</w:t>
      </w:r>
    </w:p>
    <w:p w:rsidR="001C68C3" w:rsidRDefault="00ED36C4">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rsidR="001C68C3" w:rsidRDefault="00ED36C4">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Мультимедійний лекційний матеріал.</w:t>
      </w:r>
    </w:p>
    <w:p w:rsidR="001C68C3" w:rsidRDefault="001C68C3">
      <w:pPr>
        <w:widowControl w:val="0"/>
        <w:pBdr>
          <w:top w:val="nil"/>
          <w:left w:val="nil"/>
          <w:bottom w:val="nil"/>
          <w:right w:val="nil"/>
          <w:between w:val="nil"/>
        </w:pBdr>
        <w:shd w:val="clear" w:color="auto" w:fill="FFFFFF"/>
        <w:tabs>
          <w:tab w:val="left" w:pos="567"/>
        </w:tabs>
        <w:spacing w:after="0"/>
        <w:ind w:right="141" w:hanging="2"/>
        <w:jc w:val="both"/>
        <w:rPr>
          <w:rFonts w:ascii="Times New Roman" w:eastAsia="Times New Roman" w:hAnsi="Times New Roman" w:cs="Times New Roman"/>
          <w:color w:val="0D0D0D"/>
          <w:sz w:val="24"/>
          <w:szCs w:val="24"/>
        </w:rPr>
      </w:pPr>
    </w:p>
    <w:p w:rsidR="001C68C3" w:rsidRDefault="00ED36C4">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rsidR="001C68C3" w:rsidRDefault="00A2022D">
      <w:pPr>
        <w:pBdr>
          <w:top w:val="nil"/>
          <w:left w:val="nil"/>
          <w:bottom w:val="nil"/>
          <w:right w:val="nil"/>
          <w:between w:val="nil"/>
        </w:pBdr>
        <w:tabs>
          <w:tab w:val="left" w:pos="426"/>
          <w:tab w:val="left" w:pos="3190"/>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Основна</w:t>
      </w:r>
      <w:r w:rsidR="00ED36C4">
        <w:rPr>
          <w:rFonts w:ascii="Times New Roman" w:eastAsia="Times New Roman" w:hAnsi="Times New Roman" w:cs="Times New Roman"/>
          <w:b/>
          <w:color w:val="0D0D0D"/>
          <w:sz w:val="28"/>
          <w:szCs w:val="28"/>
        </w:rPr>
        <w:t xml:space="preserve">: </w:t>
      </w:r>
      <w:r w:rsidR="00ED36C4">
        <w:rPr>
          <w:rFonts w:ascii="Times New Roman" w:eastAsia="Times New Roman" w:hAnsi="Times New Roman" w:cs="Times New Roman"/>
          <w:b/>
          <w:color w:val="0D0D0D"/>
          <w:sz w:val="28"/>
          <w:szCs w:val="28"/>
        </w:rPr>
        <w:tab/>
      </w:r>
    </w:p>
    <w:p w:rsidR="001C68C3" w:rsidRDefault="00ED36C4">
      <w:pPr>
        <w:numPr>
          <w:ilvl w:val="0"/>
          <w:numId w:val="9"/>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Екологічна психологія [Текст] : </w:t>
      </w:r>
      <w:proofErr w:type="spellStart"/>
      <w:r>
        <w:rPr>
          <w:rFonts w:ascii="Times New Roman" w:eastAsia="Times New Roman" w:hAnsi="Times New Roman" w:cs="Times New Roman"/>
          <w:color w:val="0D0D0D"/>
          <w:sz w:val="28"/>
          <w:szCs w:val="28"/>
        </w:rPr>
        <w:t>підруч</w:t>
      </w:r>
      <w:proofErr w:type="spellEnd"/>
      <w:r>
        <w:rPr>
          <w:rFonts w:ascii="Times New Roman" w:eastAsia="Times New Roman" w:hAnsi="Times New Roman" w:cs="Times New Roman"/>
          <w:color w:val="0D0D0D"/>
          <w:sz w:val="28"/>
          <w:szCs w:val="28"/>
        </w:rPr>
        <w:t xml:space="preserve">. для студентів ВНЗ. За ред. В. О. </w:t>
      </w:r>
      <w:proofErr w:type="spellStart"/>
      <w:r>
        <w:rPr>
          <w:rFonts w:ascii="Times New Roman" w:eastAsia="Times New Roman" w:hAnsi="Times New Roman" w:cs="Times New Roman"/>
          <w:color w:val="0D0D0D"/>
          <w:sz w:val="28"/>
          <w:szCs w:val="28"/>
        </w:rPr>
        <w:t>Скребець</w:t>
      </w:r>
      <w:proofErr w:type="spellEnd"/>
      <w:r>
        <w:rPr>
          <w:rFonts w:ascii="Times New Roman" w:eastAsia="Times New Roman" w:hAnsi="Times New Roman" w:cs="Times New Roman"/>
          <w:color w:val="0D0D0D"/>
          <w:sz w:val="28"/>
          <w:szCs w:val="28"/>
        </w:rPr>
        <w:t xml:space="preserve">, І. І. </w:t>
      </w:r>
      <w:proofErr w:type="spellStart"/>
      <w:r>
        <w:rPr>
          <w:rFonts w:ascii="Times New Roman" w:eastAsia="Times New Roman" w:hAnsi="Times New Roman" w:cs="Times New Roman"/>
          <w:color w:val="0D0D0D"/>
          <w:sz w:val="28"/>
          <w:szCs w:val="28"/>
        </w:rPr>
        <w:t>Шлімакова</w:t>
      </w:r>
      <w:proofErr w:type="spellEnd"/>
      <w:r>
        <w:rPr>
          <w:rFonts w:ascii="Times New Roman" w:eastAsia="Times New Roman" w:hAnsi="Times New Roman" w:cs="Times New Roman"/>
          <w:color w:val="0D0D0D"/>
          <w:sz w:val="28"/>
          <w:szCs w:val="28"/>
        </w:rPr>
        <w:t xml:space="preserve">. Київ : Слово, 2020. 454 с. </w:t>
      </w:r>
    </w:p>
    <w:p w:rsidR="001C68C3" w:rsidRDefault="00ED36C4">
      <w:pPr>
        <w:numPr>
          <w:ilvl w:val="0"/>
          <w:numId w:val="9"/>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Дубовий В. І., Дубовий О. В. Екологічна культура: </w:t>
      </w:r>
      <w:proofErr w:type="spellStart"/>
      <w:r>
        <w:rPr>
          <w:rFonts w:ascii="Times New Roman" w:eastAsia="Times New Roman" w:hAnsi="Times New Roman" w:cs="Times New Roman"/>
          <w:color w:val="0D0D0D"/>
          <w:sz w:val="28"/>
          <w:szCs w:val="28"/>
        </w:rPr>
        <w:t>навч</w:t>
      </w:r>
      <w:proofErr w:type="spellEnd"/>
      <w:r>
        <w:rPr>
          <w:rFonts w:ascii="Times New Roman" w:eastAsia="Times New Roman" w:hAnsi="Times New Roman" w:cs="Times New Roman"/>
          <w:color w:val="0D0D0D"/>
          <w:sz w:val="28"/>
          <w:szCs w:val="28"/>
        </w:rPr>
        <w:t xml:space="preserve">. посібник. Київ; Херсон: </w:t>
      </w:r>
      <w:proofErr w:type="spellStart"/>
      <w:r>
        <w:rPr>
          <w:rFonts w:ascii="Times New Roman" w:eastAsia="Times New Roman" w:hAnsi="Times New Roman" w:cs="Times New Roman"/>
          <w:color w:val="0D0D0D"/>
          <w:sz w:val="28"/>
          <w:szCs w:val="28"/>
        </w:rPr>
        <w:t>Грінь</w:t>
      </w:r>
      <w:proofErr w:type="spellEnd"/>
      <w:r>
        <w:rPr>
          <w:rFonts w:ascii="Times New Roman" w:eastAsia="Times New Roman" w:hAnsi="Times New Roman" w:cs="Times New Roman"/>
          <w:color w:val="0D0D0D"/>
          <w:sz w:val="28"/>
          <w:szCs w:val="28"/>
        </w:rPr>
        <w:t xml:space="preserve"> Д. С. 2021. 255 с. </w:t>
      </w:r>
    </w:p>
    <w:p w:rsidR="001C68C3" w:rsidRDefault="00ED36C4">
      <w:pPr>
        <w:numPr>
          <w:ilvl w:val="0"/>
          <w:numId w:val="9"/>
        </w:numPr>
        <w:pBdr>
          <w:top w:val="nil"/>
          <w:left w:val="nil"/>
          <w:bottom w:val="nil"/>
          <w:right w:val="nil"/>
          <w:between w:val="nil"/>
        </w:pBdr>
        <w:tabs>
          <w:tab w:val="left" w:pos="426"/>
        </w:tabs>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Соціально-психологічні засади становлення екологічно орієнтованого способу життя особистості: монографія. За ред. Ю.М. </w:t>
      </w:r>
      <w:proofErr w:type="spellStart"/>
      <w:r>
        <w:rPr>
          <w:rFonts w:ascii="Times New Roman" w:eastAsia="Times New Roman" w:hAnsi="Times New Roman" w:cs="Times New Roman"/>
          <w:color w:val="0D0D0D"/>
          <w:sz w:val="28"/>
          <w:szCs w:val="28"/>
        </w:rPr>
        <w:t>Швалба</w:t>
      </w:r>
      <w:proofErr w:type="spellEnd"/>
      <w:r>
        <w:rPr>
          <w:rFonts w:ascii="Times New Roman" w:eastAsia="Times New Roman" w:hAnsi="Times New Roman" w:cs="Times New Roman"/>
          <w:color w:val="0D0D0D"/>
          <w:sz w:val="28"/>
          <w:szCs w:val="28"/>
        </w:rPr>
        <w:t>. К.: Педагогічна думка 2020. 216 с.</w:t>
      </w:r>
    </w:p>
    <w:p w:rsidR="001C68C3" w:rsidRDefault="00A2022D">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color w:val="0D0D0D"/>
          <w:sz w:val="28"/>
          <w:szCs w:val="28"/>
          <w:u w:val="single"/>
        </w:rPr>
      </w:pPr>
      <w:r>
        <w:rPr>
          <w:rFonts w:ascii="Times New Roman" w:eastAsia="Times New Roman" w:hAnsi="Times New Roman" w:cs="Times New Roman"/>
          <w:b/>
          <w:color w:val="0D0D0D"/>
          <w:sz w:val="28"/>
          <w:szCs w:val="28"/>
        </w:rPr>
        <w:t>Додаткова</w:t>
      </w:r>
      <w:r w:rsidR="00ED36C4">
        <w:rPr>
          <w:rFonts w:ascii="Times New Roman" w:eastAsia="Times New Roman" w:hAnsi="Times New Roman" w:cs="Times New Roman"/>
          <w:b/>
          <w:color w:val="0D0D0D"/>
          <w:sz w:val="28"/>
          <w:szCs w:val="28"/>
        </w:rPr>
        <w:t>:</w:t>
      </w:r>
    </w:p>
    <w:p w:rsidR="001C68C3" w:rsidRDefault="00ED36C4">
      <w:pPr>
        <w:numPr>
          <w:ilvl w:val="0"/>
          <w:numId w:val="8"/>
        </w:numPr>
        <w:pBdr>
          <w:top w:val="nil"/>
          <w:left w:val="nil"/>
          <w:bottom w:val="nil"/>
          <w:right w:val="nil"/>
          <w:between w:val="nil"/>
        </w:pBdr>
        <w:tabs>
          <w:tab w:val="left" w:pos="426"/>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Матеріали XX НАУКОВО-ПРАКТИЧНОЇ КОНФЕРЕНЦІЇ з міжнародною участю «СУЧАСНІ ПРОБЛЕМИ ЕКОЛОГІЧНОЇ ПСИХОЛОГІЇ: Життєві стратегії особистості в умовах воєнного стану» 14-15 травня 2024р</w:t>
      </w:r>
    </w:p>
    <w:p w:rsidR="001C68C3" w:rsidRDefault="00300B91">
      <w:pPr>
        <w:pBdr>
          <w:top w:val="nil"/>
          <w:left w:val="nil"/>
          <w:bottom w:val="nil"/>
          <w:right w:val="nil"/>
          <w:between w:val="nil"/>
        </w:pBdr>
        <w:tabs>
          <w:tab w:val="left" w:pos="426"/>
          <w:tab w:val="left" w:pos="851"/>
        </w:tabs>
        <w:spacing w:after="0" w:line="360" w:lineRule="auto"/>
        <w:ind w:hanging="2"/>
        <w:jc w:val="both"/>
        <w:rPr>
          <w:rFonts w:ascii="Times New Roman" w:eastAsia="Times New Roman" w:hAnsi="Times New Roman" w:cs="Times New Roman"/>
          <w:color w:val="000000"/>
          <w:sz w:val="28"/>
          <w:szCs w:val="28"/>
        </w:rPr>
      </w:pPr>
      <w:hyperlink r:id="rId9">
        <w:r w:rsidR="00ED36C4">
          <w:rPr>
            <w:rFonts w:ascii="Times New Roman" w:eastAsia="Times New Roman" w:hAnsi="Times New Roman" w:cs="Times New Roman"/>
            <w:color w:val="0000FF"/>
            <w:sz w:val="28"/>
            <w:szCs w:val="28"/>
            <w:u w:val="single"/>
          </w:rPr>
          <w:t>http://ecopsy.com.ua/data/conf_2024/2024_05_14-15_EcoPsy_Tes.pdf</w:t>
        </w:r>
      </w:hyperlink>
    </w:p>
    <w:p w:rsidR="001C68C3" w:rsidRDefault="00ED36C4">
      <w:pPr>
        <w:numPr>
          <w:ilvl w:val="0"/>
          <w:numId w:val="8"/>
        </w:numPr>
        <w:pBdr>
          <w:top w:val="nil"/>
          <w:left w:val="nil"/>
          <w:bottom w:val="nil"/>
          <w:right w:val="nil"/>
          <w:between w:val="nil"/>
        </w:pBdr>
        <w:tabs>
          <w:tab w:val="left" w:pos="709"/>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Сучасні проблеми екологічної психології: Психологічні засади утворення екологічного життєвого простору : матеріали ХХІ </w:t>
      </w:r>
      <w:proofErr w:type="spellStart"/>
      <w:r>
        <w:rPr>
          <w:rFonts w:ascii="Times New Roman" w:eastAsia="Times New Roman" w:hAnsi="Times New Roman" w:cs="Times New Roman"/>
          <w:color w:val="000000"/>
          <w:sz w:val="28"/>
          <w:szCs w:val="28"/>
        </w:rPr>
        <w:t>всеукраїнськоЇ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науковопрактичної</w:t>
      </w:r>
      <w:proofErr w:type="spellEnd"/>
      <w:r>
        <w:rPr>
          <w:rFonts w:ascii="Times New Roman" w:eastAsia="Times New Roman" w:hAnsi="Times New Roman" w:cs="Times New Roman"/>
          <w:color w:val="000000"/>
          <w:sz w:val="28"/>
          <w:szCs w:val="28"/>
        </w:rPr>
        <w:t xml:space="preserve"> конференції, 14-15 травня 2025 року: </w:t>
      </w:r>
      <w:proofErr w:type="spellStart"/>
      <w:r>
        <w:rPr>
          <w:rFonts w:ascii="Times New Roman" w:eastAsia="Times New Roman" w:hAnsi="Times New Roman" w:cs="Times New Roman"/>
          <w:color w:val="000000"/>
          <w:sz w:val="28"/>
          <w:szCs w:val="28"/>
        </w:rPr>
        <w:t>Зб</w:t>
      </w:r>
      <w:proofErr w:type="spellEnd"/>
      <w:r>
        <w:rPr>
          <w:rFonts w:ascii="Times New Roman" w:eastAsia="Times New Roman" w:hAnsi="Times New Roman" w:cs="Times New Roman"/>
          <w:color w:val="000000"/>
          <w:sz w:val="28"/>
          <w:szCs w:val="28"/>
        </w:rPr>
        <w:t xml:space="preserve">. матеріалів // За ред. Ю.М. </w:t>
      </w:r>
      <w:proofErr w:type="spellStart"/>
      <w:r>
        <w:rPr>
          <w:rFonts w:ascii="Times New Roman" w:eastAsia="Times New Roman" w:hAnsi="Times New Roman" w:cs="Times New Roman"/>
          <w:color w:val="000000"/>
          <w:sz w:val="28"/>
          <w:szCs w:val="28"/>
        </w:rPr>
        <w:t>Швалба</w:t>
      </w:r>
      <w:proofErr w:type="spellEnd"/>
      <w:r>
        <w:rPr>
          <w:rFonts w:ascii="Times New Roman" w:eastAsia="Times New Roman" w:hAnsi="Times New Roman" w:cs="Times New Roman"/>
          <w:color w:val="000000"/>
          <w:sz w:val="28"/>
          <w:szCs w:val="28"/>
        </w:rPr>
        <w:t>. Київ : Інститут психології імені Г.С. Костюка НАПН України, 2025. 138 с.</w:t>
      </w:r>
    </w:p>
    <w:p w:rsidR="001C68C3" w:rsidRDefault="00300B91">
      <w:pPr>
        <w:pBdr>
          <w:top w:val="nil"/>
          <w:left w:val="nil"/>
          <w:bottom w:val="nil"/>
          <w:right w:val="nil"/>
          <w:between w:val="nil"/>
        </w:pBdr>
        <w:tabs>
          <w:tab w:val="left" w:pos="426"/>
          <w:tab w:val="left" w:pos="851"/>
        </w:tabs>
        <w:spacing w:after="0" w:line="360" w:lineRule="auto"/>
        <w:ind w:hanging="2"/>
        <w:jc w:val="both"/>
        <w:rPr>
          <w:rFonts w:ascii="Times New Roman" w:eastAsia="Times New Roman" w:hAnsi="Times New Roman" w:cs="Times New Roman"/>
          <w:color w:val="000000"/>
          <w:sz w:val="28"/>
          <w:szCs w:val="28"/>
        </w:rPr>
      </w:pPr>
      <w:hyperlink r:id="rId10">
        <w:r w:rsidR="00ED36C4">
          <w:rPr>
            <w:rFonts w:ascii="Times New Roman" w:eastAsia="Times New Roman" w:hAnsi="Times New Roman" w:cs="Times New Roman"/>
            <w:color w:val="0000FF"/>
            <w:sz w:val="28"/>
            <w:szCs w:val="28"/>
            <w:u w:val="single"/>
          </w:rPr>
          <w:t>http://ecopsy.com.ua/data/conf_2025/2025_05_14-15_EcoPsy_Tes.pdf</w:t>
        </w:r>
      </w:hyperlink>
    </w:p>
    <w:p w:rsidR="001C68C3" w:rsidRDefault="00ED36C4">
      <w:pPr>
        <w:numPr>
          <w:ilvl w:val="0"/>
          <w:numId w:val="8"/>
        </w:numPr>
        <w:pBdr>
          <w:top w:val="nil"/>
          <w:left w:val="nil"/>
          <w:bottom w:val="nil"/>
          <w:right w:val="nil"/>
          <w:between w:val="nil"/>
        </w:pBdr>
        <w:tabs>
          <w:tab w:val="left" w:pos="426"/>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Еколого- психологічні детермінанти суб’єктивного благополуччя особистості: монографія / Ю. М. </w:t>
      </w:r>
      <w:proofErr w:type="spellStart"/>
      <w:r>
        <w:rPr>
          <w:rFonts w:ascii="Times New Roman" w:eastAsia="Times New Roman" w:hAnsi="Times New Roman" w:cs="Times New Roman"/>
          <w:color w:val="000000"/>
          <w:sz w:val="28"/>
          <w:szCs w:val="28"/>
        </w:rPr>
        <w:t>Швалб</w:t>
      </w:r>
      <w:proofErr w:type="spellEnd"/>
      <w:r>
        <w:rPr>
          <w:rFonts w:ascii="Times New Roman" w:eastAsia="Times New Roman" w:hAnsi="Times New Roman" w:cs="Times New Roman"/>
          <w:color w:val="000000"/>
          <w:sz w:val="28"/>
          <w:szCs w:val="28"/>
        </w:rPr>
        <w:t xml:space="preserve">, О. Л. </w:t>
      </w:r>
      <w:proofErr w:type="spellStart"/>
      <w:r>
        <w:rPr>
          <w:rFonts w:ascii="Times New Roman" w:eastAsia="Times New Roman" w:hAnsi="Times New Roman" w:cs="Times New Roman"/>
          <w:color w:val="000000"/>
          <w:sz w:val="28"/>
          <w:szCs w:val="28"/>
        </w:rPr>
        <w:t>Вернік</w:t>
      </w:r>
      <w:proofErr w:type="spellEnd"/>
      <w:r>
        <w:rPr>
          <w:rFonts w:ascii="Times New Roman" w:eastAsia="Times New Roman" w:hAnsi="Times New Roman" w:cs="Times New Roman"/>
          <w:color w:val="000000"/>
          <w:sz w:val="28"/>
          <w:szCs w:val="28"/>
        </w:rPr>
        <w:t xml:space="preserve">, О. О. Вовчик-Блакитна, Т. М. </w:t>
      </w:r>
      <w:proofErr w:type="spellStart"/>
      <w:r>
        <w:rPr>
          <w:rFonts w:ascii="Times New Roman" w:eastAsia="Times New Roman" w:hAnsi="Times New Roman" w:cs="Times New Roman"/>
          <w:color w:val="000000"/>
          <w:sz w:val="28"/>
          <w:szCs w:val="28"/>
        </w:rPr>
        <w:t>Кирпенко</w:t>
      </w:r>
      <w:proofErr w:type="spellEnd"/>
      <w:r>
        <w:rPr>
          <w:rFonts w:ascii="Times New Roman" w:eastAsia="Times New Roman" w:hAnsi="Times New Roman" w:cs="Times New Roman"/>
          <w:color w:val="000000"/>
          <w:sz w:val="28"/>
          <w:szCs w:val="28"/>
        </w:rPr>
        <w:t xml:space="preserve">, О. В. Павленко, О. В. </w:t>
      </w:r>
      <w:proofErr w:type="spellStart"/>
      <w:r>
        <w:rPr>
          <w:rFonts w:ascii="Times New Roman" w:eastAsia="Times New Roman" w:hAnsi="Times New Roman" w:cs="Times New Roman"/>
          <w:color w:val="000000"/>
          <w:sz w:val="28"/>
          <w:szCs w:val="28"/>
        </w:rPr>
        <w:t>Рудоміно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Дусятська</w:t>
      </w:r>
      <w:proofErr w:type="spellEnd"/>
      <w:r>
        <w:rPr>
          <w:rFonts w:ascii="Times New Roman" w:eastAsia="Times New Roman" w:hAnsi="Times New Roman" w:cs="Times New Roman"/>
          <w:color w:val="000000"/>
          <w:sz w:val="28"/>
          <w:szCs w:val="28"/>
        </w:rPr>
        <w:t xml:space="preserve">; за ред. Ю. М. </w:t>
      </w:r>
      <w:proofErr w:type="spellStart"/>
      <w:r>
        <w:rPr>
          <w:rFonts w:ascii="Times New Roman" w:eastAsia="Times New Roman" w:hAnsi="Times New Roman" w:cs="Times New Roman"/>
          <w:color w:val="000000"/>
          <w:sz w:val="28"/>
          <w:szCs w:val="28"/>
        </w:rPr>
        <w:t>Швалба</w:t>
      </w:r>
      <w:proofErr w:type="spellEnd"/>
      <w:r>
        <w:rPr>
          <w:rFonts w:ascii="Times New Roman" w:eastAsia="Times New Roman" w:hAnsi="Times New Roman" w:cs="Times New Roman"/>
          <w:color w:val="000000"/>
          <w:sz w:val="28"/>
          <w:szCs w:val="28"/>
        </w:rPr>
        <w:t xml:space="preserve">. Київ – Львів : Видавець Вікторія </w:t>
      </w:r>
      <w:proofErr w:type="spellStart"/>
      <w:r>
        <w:rPr>
          <w:rFonts w:ascii="Times New Roman" w:eastAsia="Times New Roman" w:hAnsi="Times New Roman" w:cs="Times New Roman"/>
          <w:color w:val="000000"/>
          <w:sz w:val="28"/>
          <w:szCs w:val="28"/>
        </w:rPr>
        <w:t>Кундельська</w:t>
      </w:r>
      <w:proofErr w:type="spellEnd"/>
      <w:r>
        <w:rPr>
          <w:rFonts w:ascii="Times New Roman" w:eastAsia="Times New Roman" w:hAnsi="Times New Roman" w:cs="Times New Roman"/>
          <w:color w:val="000000"/>
          <w:sz w:val="28"/>
          <w:szCs w:val="28"/>
        </w:rPr>
        <w:t>, 2021. – 234 с.</w:t>
      </w:r>
    </w:p>
    <w:p w:rsidR="001C68C3" w:rsidRDefault="00ED36C4">
      <w:pPr>
        <w:numPr>
          <w:ilvl w:val="0"/>
          <w:numId w:val="8"/>
        </w:numPr>
        <w:pBdr>
          <w:top w:val="nil"/>
          <w:left w:val="nil"/>
          <w:bottom w:val="nil"/>
          <w:right w:val="nil"/>
          <w:between w:val="nil"/>
        </w:pBdr>
        <w:tabs>
          <w:tab w:val="left" w:pos="426"/>
          <w:tab w:val="left" w:pos="851"/>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Методичні рекомендації. Екологічна психологія для здобувачів вищої освіти першого (бакалаврського) рівня вищої освіти зі спеціальності 053 Психологія – Х. : ХНПУ імені Г. С. Сковороди, 2021. – 45 с. </w:t>
      </w:r>
    </w:p>
    <w:p w:rsidR="001C68C3" w:rsidRDefault="00ED36C4">
      <w:pPr>
        <w:shd w:val="clear" w:color="auto" w:fill="FFFFFF"/>
        <w:spacing w:after="0" w:line="36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Електронні ресурси:</w:t>
      </w:r>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11">
        <w:r>
          <w:rPr>
            <w:rFonts w:ascii="Times New Roman" w:eastAsia="Times New Roman" w:hAnsi="Times New Roman" w:cs="Times New Roman"/>
            <w:color w:val="0000FF"/>
            <w:sz w:val="28"/>
            <w:szCs w:val="28"/>
            <w:u w:val="single"/>
          </w:rPr>
          <w:t>https://librarynmu.com/</w:t>
        </w:r>
      </w:hyperlink>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2">
        <w:r>
          <w:rPr>
            <w:rFonts w:ascii="Times New Roman" w:eastAsia="Times New Roman" w:hAnsi="Times New Roman" w:cs="Times New Roman"/>
            <w:color w:val="0000FF"/>
            <w:sz w:val="28"/>
            <w:szCs w:val="28"/>
            <w:u w:val="single"/>
          </w:rPr>
          <w:t>https://library.knu.ua/</w:t>
        </w:r>
      </w:hyperlink>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3">
        <w:r>
          <w:rPr>
            <w:rFonts w:ascii="Times New Roman" w:eastAsia="Times New Roman" w:hAnsi="Times New Roman" w:cs="Times New Roman"/>
            <w:color w:val="0000FF"/>
            <w:sz w:val="28"/>
            <w:szCs w:val="28"/>
            <w:u w:val="single"/>
          </w:rPr>
          <w:t>http://www.nbuv.gov.ua/</w:t>
        </w:r>
      </w:hyperlink>
    </w:p>
    <w:bookmarkStart w:id="3" w:name="_heading=h.unh4kk1j4l56" w:colFirst="0" w:colLast="0"/>
    <w:bookmarkEnd w:id="3"/>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FF"/>
          <w:sz w:val="28"/>
          <w:szCs w:val="28"/>
          <w:u w:val="single"/>
        </w:rPr>
      </w:pPr>
      <w:r>
        <w:fldChar w:fldCharType="begin"/>
      </w:r>
      <w:r>
        <w:instrText xml:space="preserve"> HYPERLINK "about:blank" \h </w:instrText>
      </w:r>
      <w:r>
        <w:fldChar w:fldCharType="separate"/>
      </w:r>
      <w:r>
        <w:rPr>
          <w:rFonts w:ascii="Times New Roman" w:eastAsia="Times New Roman" w:hAnsi="Times New Roman" w:cs="Times New Roman"/>
          <w:color w:val="000000"/>
          <w:sz w:val="28"/>
          <w:szCs w:val="28"/>
          <w:u w:val="single"/>
        </w:rPr>
        <w:t xml:space="preserve">Наукова бібліотека </w:t>
      </w:r>
      <w:proofErr w:type="spellStart"/>
      <w:r>
        <w:rPr>
          <w:rFonts w:ascii="Times New Roman" w:eastAsia="Times New Roman" w:hAnsi="Times New Roman" w:cs="Times New Roman"/>
          <w:color w:val="000000"/>
          <w:sz w:val="28"/>
          <w:szCs w:val="28"/>
          <w:u w:val="single"/>
        </w:rPr>
        <w:t>НаУКМА</w:t>
      </w:r>
      <w:proofErr w:type="spellEnd"/>
      <w:r>
        <w:rPr>
          <w:rFonts w:ascii="Times New Roman" w:eastAsia="Times New Roman" w:hAnsi="Times New Roman" w:cs="Times New Roman"/>
          <w:color w:val="000000"/>
          <w:sz w:val="28"/>
          <w:szCs w:val="28"/>
          <w:u w:val="single"/>
        </w:rPr>
        <w:t xml:space="preserve"> - Києво-Могилянська академія</w:t>
      </w:r>
      <w:r>
        <w:rPr>
          <w:rFonts w:ascii="Times New Roman" w:eastAsia="Times New Roman" w:hAnsi="Times New Roman" w:cs="Times New Roman"/>
          <w:color w:val="000000"/>
          <w:sz w:val="28"/>
          <w:szCs w:val="28"/>
          <w:u w:val="single"/>
        </w:rPr>
        <w:fldChar w:fldCharType="end"/>
      </w:r>
      <w:r>
        <w:fldChar w:fldCharType="begin"/>
      </w:r>
      <w:r>
        <w:instrText xml:space="preserve"> HYPERLINK "about:blank" </w:instrText>
      </w:r>
      <w:r>
        <w:fldChar w:fldCharType="separate"/>
      </w:r>
      <w:r>
        <w:rPr>
          <w:rFonts w:ascii="Times New Roman" w:eastAsia="Times New Roman" w:hAnsi="Times New Roman" w:cs="Times New Roman"/>
          <w:color w:val="0000FF"/>
          <w:sz w:val="28"/>
          <w:szCs w:val="28"/>
          <w:u w:val="single"/>
        </w:rPr>
        <w:t xml:space="preserve"> </w:t>
      </w:r>
    </w:p>
    <w:p w:rsidR="001C68C3" w:rsidRDefault="00ED36C4">
      <w:pPr>
        <w:pBdr>
          <w:top w:val="nil"/>
          <w:left w:val="nil"/>
          <w:bottom w:val="nil"/>
          <w:right w:val="nil"/>
          <w:between w:val="nil"/>
        </w:pBdr>
        <w:tabs>
          <w:tab w:val="left" w:pos="426"/>
        </w:tabs>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FF"/>
          <w:sz w:val="28"/>
          <w:szCs w:val="28"/>
          <w:u w:val="single"/>
        </w:rPr>
        <w:t xml:space="preserve"> </w:t>
      </w:r>
      <w:r>
        <w:fldChar w:fldCharType="end"/>
      </w:r>
      <w:hyperlink r:id="rId14">
        <w:r>
          <w:rPr>
            <w:rFonts w:ascii="Times New Roman" w:eastAsia="Times New Roman" w:hAnsi="Times New Roman" w:cs="Times New Roman"/>
            <w:color w:val="0000FF"/>
            <w:sz w:val="28"/>
            <w:szCs w:val="28"/>
            <w:u w:val="single"/>
          </w:rPr>
          <w:t>https://library.ukma.edu.ua/</w:t>
        </w:r>
      </w:hyperlink>
    </w:p>
    <w:p w:rsidR="001C68C3" w:rsidRDefault="00ED36C4">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Екологічна психологія в Україні </w:t>
      </w:r>
      <w:hyperlink r:id="rId15">
        <w:r>
          <w:rPr>
            <w:rFonts w:ascii="Times New Roman" w:eastAsia="Times New Roman" w:hAnsi="Times New Roman" w:cs="Times New Roman"/>
            <w:color w:val="0000FF"/>
            <w:sz w:val="28"/>
            <w:szCs w:val="28"/>
            <w:u w:val="single"/>
          </w:rPr>
          <w:t>http://ecopsy.com.ua/index.php</w:t>
        </w:r>
      </w:hyperlink>
    </w:p>
    <w:p w:rsidR="001C68C3" w:rsidRDefault="00ED36C4">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FF"/>
          <w:sz w:val="28"/>
          <w:szCs w:val="28"/>
          <w:u w:val="single"/>
        </w:rPr>
      </w:pPr>
      <w:r>
        <w:rPr>
          <w:rFonts w:ascii="Times New Roman" w:eastAsia="Times New Roman" w:hAnsi="Times New Roman" w:cs="Times New Roman"/>
          <w:color w:val="000000"/>
          <w:sz w:val="28"/>
          <w:szCs w:val="28"/>
        </w:rPr>
        <w:t xml:space="preserve">6. Громадська організація «Блакитний птах» </w:t>
      </w:r>
      <w:hyperlink r:id="rId16">
        <w:r>
          <w:rPr>
            <w:rFonts w:ascii="Times New Roman" w:eastAsia="Times New Roman" w:hAnsi="Times New Roman" w:cs="Times New Roman"/>
            <w:color w:val="0000FF"/>
            <w:sz w:val="28"/>
            <w:szCs w:val="28"/>
            <w:u w:val="single"/>
          </w:rPr>
          <w:t>http://hostage.org.ua/category/statti/</w:t>
        </w:r>
      </w:hyperlink>
    </w:p>
    <w:p w:rsidR="001C68C3" w:rsidRDefault="00ED36C4">
      <w:pPr>
        <w:pBdr>
          <w:top w:val="nil"/>
          <w:left w:val="nil"/>
          <w:bottom w:val="nil"/>
          <w:right w:val="nil"/>
          <w:between w:val="nil"/>
        </w:pBdr>
        <w:spacing w:after="0" w:line="24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Всеукраїнська програма ментального здоров’я </w:t>
      </w:r>
      <w:hyperlink r:id="rId17">
        <w:r>
          <w:rPr>
            <w:rFonts w:ascii="Times New Roman" w:eastAsia="Times New Roman" w:hAnsi="Times New Roman" w:cs="Times New Roman"/>
            <w:color w:val="0000FF"/>
            <w:sz w:val="28"/>
            <w:szCs w:val="28"/>
            <w:u w:val="single"/>
          </w:rPr>
          <w:t>https://howareu.com/</w:t>
        </w:r>
      </w:hyperlink>
    </w:p>
    <w:p w:rsidR="001C68C3" w:rsidRDefault="001C68C3">
      <w:pPr>
        <w:pBdr>
          <w:top w:val="nil"/>
          <w:left w:val="nil"/>
          <w:bottom w:val="nil"/>
          <w:right w:val="nil"/>
          <w:between w:val="nil"/>
        </w:pBdr>
        <w:spacing w:after="0"/>
        <w:ind w:firstLine="0"/>
        <w:rPr>
          <w:rFonts w:ascii="Times New Roman" w:eastAsia="Times New Roman" w:hAnsi="Times New Roman" w:cs="Times New Roman"/>
          <w:color w:val="000000"/>
          <w:sz w:val="28"/>
          <w:szCs w:val="28"/>
        </w:rPr>
      </w:pPr>
    </w:p>
    <w:sectPr w:rsidR="001C68C3" w:rsidSect="00553E73">
      <w:pgSz w:w="11906" w:h="16838"/>
      <w:pgMar w:top="993" w:right="849" w:bottom="993"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B91" w:rsidRDefault="00300B91">
      <w:pPr>
        <w:spacing w:after="0" w:line="240" w:lineRule="auto"/>
      </w:pPr>
      <w:r>
        <w:separator/>
      </w:r>
    </w:p>
  </w:endnote>
  <w:endnote w:type="continuationSeparator" w:id="0">
    <w:p w:rsidR="00300B91" w:rsidRDefault="0030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0C2" w:rsidRDefault="003F00C2">
    <w:pPr>
      <w:pBdr>
        <w:top w:val="nil"/>
        <w:left w:val="nil"/>
        <w:bottom w:val="nil"/>
        <w:right w:val="nil"/>
        <w:between w:val="nil"/>
      </w:pBdr>
      <w:tabs>
        <w:tab w:val="center" w:pos="4677"/>
        <w:tab w:val="right" w:pos="9355"/>
      </w:tabs>
      <w:ind w:hanging="2"/>
      <w:jc w:val="right"/>
      <w:rPr>
        <w:color w:val="000000"/>
      </w:rPr>
    </w:pPr>
    <w:r>
      <w:rPr>
        <w:color w:val="000000"/>
      </w:rPr>
      <w:fldChar w:fldCharType="begin"/>
    </w:r>
    <w:r>
      <w:rPr>
        <w:color w:val="000000"/>
      </w:rPr>
      <w:instrText>PAGE</w:instrText>
    </w:r>
    <w:r>
      <w:rPr>
        <w:color w:val="000000"/>
      </w:rPr>
      <w:fldChar w:fldCharType="separate"/>
    </w:r>
    <w:r w:rsidR="00BC2D4D">
      <w:rPr>
        <w:noProof/>
        <w:color w:val="000000"/>
      </w:rPr>
      <w:t>21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B91" w:rsidRDefault="00300B91">
      <w:pPr>
        <w:spacing w:after="0" w:line="240" w:lineRule="auto"/>
      </w:pPr>
      <w:r>
        <w:separator/>
      </w:r>
    </w:p>
  </w:footnote>
  <w:footnote w:type="continuationSeparator" w:id="0">
    <w:p w:rsidR="00300B91" w:rsidRDefault="00300B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D57"/>
    <w:multiLevelType w:val="multilevel"/>
    <w:tmpl w:val="34D64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5066212"/>
    <w:multiLevelType w:val="multilevel"/>
    <w:tmpl w:val="14929F7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BF61818"/>
    <w:multiLevelType w:val="multilevel"/>
    <w:tmpl w:val="153863AE"/>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D47FB5"/>
    <w:multiLevelType w:val="multilevel"/>
    <w:tmpl w:val="1C0C4ED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4ED5515"/>
    <w:multiLevelType w:val="multilevel"/>
    <w:tmpl w:val="A86A9328"/>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9347993"/>
    <w:multiLevelType w:val="multilevel"/>
    <w:tmpl w:val="9DAC57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2B74314F"/>
    <w:multiLevelType w:val="multilevel"/>
    <w:tmpl w:val="AC0608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B085301"/>
    <w:multiLevelType w:val="multilevel"/>
    <w:tmpl w:val="3EF0D920"/>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0BF2B2D"/>
    <w:multiLevelType w:val="multilevel"/>
    <w:tmpl w:val="4296C0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D364B7E"/>
    <w:multiLevelType w:val="multilevel"/>
    <w:tmpl w:val="B284E9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6F061A76"/>
    <w:multiLevelType w:val="multilevel"/>
    <w:tmpl w:val="C48A7F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D67242B"/>
    <w:multiLevelType w:val="multilevel"/>
    <w:tmpl w:val="5E2675F2"/>
    <w:lvl w:ilvl="0">
      <w:start w:val="1"/>
      <w:numFmt w:val="decimal"/>
      <w:lvlText w:val="%1."/>
      <w:lvlJc w:val="left"/>
      <w:pPr>
        <w:ind w:left="36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F2A41DB"/>
    <w:multiLevelType w:val="multilevel"/>
    <w:tmpl w:val="787825E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8"/>
  </w:num>
  <w:num w:numId="4">
    <w:abstractNumId w:val="3"/>
  </w:num>
  <w:num w:numId="5">
    <w:abstractNumId w:val="1"/>
  </w:num>
  <w:num w:numId="6">
    <w:abstractNumId w:val="9"/>
  </w:num>
  <w:num w:numId="7">
    <w:abstractNumId w:val="0"/>
  </w:num>
  <w:num w:numId="8">
    <w:abstractNumId w:val="6"/>
  </w:num>
  <w:num w:numId="9">
    <w:abstractNumId w:val="10"/>
  </w:num>
  <w:num w:numId="10">
    <w:abstractNumId w:val="11"/>
  </w:num>
  <w:num w:numId="11">
    <w:abstractNumId w:val="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C3"/>
    <w:rsid w:val="00084A0A"/>
    <w:rsid w:val="00146CF6"/>
    <w:rsid w:val="00196925"/>
    <w:rsid w:val="001C68C3"/>
    <w:rsid w:val="002A12A9"/>
    <w:rsid w:val="00300B91"/>
    <w:rsid w:val="003F00C2"/>
    <w:rsid w:val="0050196C"/>
    <w:rsid w:val="00524202"/>
    <w:rsid w:val="00553BB5"/>
    <w:rsid w:val="00553E73"/>
    <w:rsid w:val="005A165F"/>
    <w:rsid w:val="00664A2A"/>
    <w:rsid w:val="00A2022D"/>
    <w:rsid w:val="00A5257A"/>
    <w:rsid w:val="00AB04C4"/>
    <w:rsid w:val="00BC2D4D"/>
    <w:rsid w:val="00C36CC0"/>
    <w:rsid w:val="00C775D5"/>
    <w:rsid w:val="00CC7398"/>
    <w:rsid w:val="00CD1463"/>
    <w:rsid w:val="00DD3935"/>
    <w:rsid w:val="00EC3D14"/>
    <w:rsid w:val="00ED36C4"/>
    <w:rsid w:val="00FD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A7AEC-A5FC-486D-9C71-C0F3D8FA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spacing w:before="240" w:after="60"/>
      <w:outlineLvl w:val="1"/>
    </w:pPr>
    <w:rPr>
      <w:rFonts w:ascii="Cambria" w:eastAsia="Cambria" w:hAnsi="Cambria" w:cs="Cambria"/>
      <w:b/>
      <w:i/>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spacing w:after="0" w:line="240" w:lineRule="auto"/>
      <w:jc w:val="center"/>
      <w:outlineLvl w:val="4"/>
    </w:pPr>
    <w:rPr>
      <w:rFonts w:ascii="Times New Roman" w:eastAsia="Times New Roman" w:hAnsi="Times New Roman" w:cs="Times New Roman"/>
      <w:b/>
      <w:sz w:val="28"/>
      <w:szCs w:val="28"/>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50">
    <w:name w:val="Заголовок 5 Знак"/>
    <w:rPr>
      <w:rFonts w:ascii="Times New Roman" w:hAnsi="Times New Roman"/>
      <w:b/>
      <w:w w:val="100"/>
      <w:position w:val="-1"/>
      <w:sz w:val="28"/>
      <w:effect w:val="none"/>
      <w:vertAlign w:val="baseline"/>
      <w:cs w:val="0"/>
      <w:em w:val="none"/>
      <w:lang w:val="uk-UA" w:eastAsia="uk-UA"/>
    </w:rPr>
  </w:style>
  <w:style w:type="paragraph" w:styleId="a4">
    <w:name w:val="Body Text"/>
    <w:pPr>
      <w:spacing w:after="0" w:line="240" w:lineRule="auto"/>
      <w:jc w:val="both"/>
    </w:pPr>
    <w:rPr>
      <w:rFonts w:ascii="Times New Roman" w:hAnsi="Times New Roman"/>
      <w:sz w:val="28"/>
      <w:szCs w:val="20"/>
      <w:lang w:eastAsia="uk-UA"/>
    </w:rPr>
  </w:style>
  <w:style w:type="character" w:customStyle="1" w:styleId="a5">
    <w:name w:val="Основной текст Знак"/>
    <w:rPr>
      <w:rFonts w:ascii="Times New Roman" w:hAnsi="Times New Roman"/>
      <w:w w:val="100"/>
      <w:position w:val="-1"/>
      <w:sz w:val="28"/>
      <w:effect w:val="none"/>
      <w:vertAlign w:val="baseline"/>
      <w:cs w:val="0"/>
      <w:em w:val="none"/>
      <w:lang w:val="uk-UA" w:eastAsia="uk-UA"/>
    </w:rPr>
  </w:style>
  <w:style w:type="paragraph" w:styleId="20">
    <w:name w:val="Body Text Indent 2"/>
    <w:pPr>
      <w:spacing w:after="120" w:line="480" w:lineRule="auto"/>
      <w:ind w:left="283"/>
    </w:pPr>
    <w:rPr>
      <w:rFonts w:ascii="Times New Roman" w:hAnsi="Times New Roman"/>
      <w:sz w:val="20"/>
      <w:szCs w:val="20"/>
      <w:lang w:eastAsia="uk-UA"/>
    </w:rPr>
  </w:style>
  <w:style w:type="character" w:customStyle="1" w:styleId="21">
    <w:name w:val="Основной текст с отступом 2 Знак"/>
    <w:rPr>
      <w:rFonts w:ascii="Times New Roman" w:hAnsi="Times New Roman"/>
      <w:w w:val="100"/>
      <w:position w:val="-1"/>
      <w:effect w:val="none"/>
      <w:vertAlign w:val="baseline"/>
      <w:cs w:val="0"/>
      <w:em w:val="none"/>
      <w:lang w:val="uk-UA" w:eastAsia="uk-UA"/>
    </w:rPr>
  </w:style>
  <w:style w:type="paragraph" w:styleId="22">
    <w:name w:val="Body Text 2"/>
    <w:pPr>
      <w:spacing w:after="120" w:line="480" w:lineRule="auto"/>
    </w:pPr>
    <w:rPr>
      <w:rFonts w:ascii="Times New Roman" w:hAnsi="Times New Roman"/>
      <w:sz w:val="20"/>
      <w:szCs w:val="20"/>
      <w:lang w:eastAsia="uk-UA"/>
    </w:rPr>
  </w:style>
  <w:style w:type="character" w:customStyle="1" w:styleId="23">
    <w:name w:val="Основной текст 2 Знак"/>
    <w:rPr>
      <w:rFonts w:ascii="Times New Roman" w:hAnsi="Times New Roman"/>
      <w:w w:val="100"/>
      <w:position w:val="-1"/>
      <w:effect w:val="none"/>
      <w:vertAlign w:val="baseline"/>
      <w:cs w:val="0"/>
      <w:em w:val="none"/>
      <w:lang w:val="uk-UA" w:eastAsia="uk-UA"/>
    </w:rPr>
  </w:style>
  <w:style w:type="paragraph" w:styleId="30">
    <w:name w:val="Body Text Indent 3"/>
    <w:pPr>
      <w:spacing w:after="120" w:line="240" w:lineRule="auto"/>
      <w:ind w:left="283"/>
    </w:pPr>
    <w:rPr>
      <w:rFonts w:ascii="Times New Roman" w:hAnsi="Times New Roman"/>
      <w:sz w:val="16"/>
      <w:szCs w:val="16"/>
      <w:lang w:eastAsia="uk-UA"/>
    </w:rPr>
  </w:style>
  <w:style w:type="character" w:customStyle="1" w:styleId="31">
    <w:name w:val="Основной текст с отступом 3 Знак"/>
    <w:rPr>
      <w:rFonts w:ascii="Times New Roman" w:hAnsi="Times New Roman"/>
      <w:w w:val="100"/>
      <w:position w:val="-1"/>
      <w:sz w:val="16"/>
      <w:szCs w:val="16"/>
      <w:effect w:val="none"/>
      <w:vertAlign w:val="baseline"/>
      <w:cs w:val="0"/>
      <w:em w:val="none"/>
      <w:lang w:val="uk-UA" w:eastAsia="uk-UA"/>
    </w:rPr>
  </w:style>
  <w:style w:type="paragraph" w:styleId="a6">
    <w:name w:val="Body Text Indent"/>
    <w:pPr>
      <w:spacing w:after="120" w:line="240" w:lineRule="auto"/>
      <w:ind w:left="283"/>
    </w:pPr>
    <w:rPr>
      <w:rFonts w:ascii="Times New Roman" w:hAnsi="Times New Roman"/>
      <w:sz w:val="20"/>
      <w:szCs w:val="20"/>
      <w:lang w:eastAsia="uk-UA"/>
    </w:rPr>
  </w:style>
  <w:style w:type="character" w:customStyle="1" w:styleId="a7">
    <w:name w:val="Основной текст с отступом Знак"/>
    <w:rPr>
      <w:rFonts w:ascii="Times New Roman" w:hAnsi="Times New Roman"/>
      <w:w w:val="100"/>
      <w:position w:val="-1"/>
      <w:effect w:val="none"/>
      <w:vertAlign w:val="baseline"/>
      <w:cs w:val="0"/>
      <w:em w:val="none"/>
      <w:lang w:val="uk-UA" w:eastAsia="uk-UA"/>
    </w:rPr>
  </w:style>
  <w:style w:type="paragraph" w:customStyle="1" w:styleId="10">
    <w:name w:val="Название1"/>
    <w:pPr>
      <w:spacing w:after="0" w:line="240" w:lineRule="auto"/>
      <w:jc w:val="center"/>
    </w:pPr>
    <w:rPr>
      <w:rFonts w:ascii="Times New Roman" w:hAnsi="Times New Roman"/>
      <w:sz w:val="28"/>
      <w:szCs w:val="20"/>
      <w:lang w:eastAsia="uk-UA"/>
    </w:rPr>
  </w:style>
  <w:style w:type="character" w:customStyle="1" w:styleId="a8">
    <w:name w:val="Название Знак"/>
    <w:rPr>
      <w:rFonts w:ascii="Times New Roman" w:hAnsi="Times New Roman"/>
      <w:w w:val="100"/>
      <w:position w:val="-1"/>
      <w:sz w:val="28"/>
      <w:effect w:val="none"/>
      <w:vertAlign w:val="baseline"/>
      <w:cs w:val="0"/>
      <w:em w:val="none"/>
      <w:lang w:val="uk-UA" w:eastAsia="uk-UA"/>
    </w:rPr>
  </w:style>
  <w:style w:type="character" w:customStyle="1" w:styleId="11">
    <w:name w:val="Заголовок 1 Знак"/>
    <w:rPr>
      <w:rFonts w:ascii="Cambria" w:eastAsia="Times New Roman" w:hAnsi="Cambria" w:cs="Times New Roman"/>
      <w:b/>
      <w:bCs/>
      <w:w w:val="100"/>
      <w:kern w:val="32"/>
      <w:position w:val="-1"/>
      <w:sz w:val="32"/>
      <w:szCs w:val="32"/>
      <w:effect w:val="none"/>
      <w:vertAlign w:val="baseline"/>
      <w:cs w:val="0"/>
      <w:em w:val="none"/>
      <w:lang w:val="uk-UA"/>
    </w:rPr>
  </w:style>
  <w:style w:type="paragraph" w:styleId="a9">
    <w:name w:val="List Paragraph"/>
    <w:pPr>
      <w:ind w:left="720"/>
      <w:contextualSpacing/>
    </w:pPr>
    <w:rPr>
      <w:rFonts w:eastAsia="Times New Roman" w:cs="Times New Roman"/>
      <w:lang w:val="ru-RU"/>
    </w:rPr>
  </w:style>
  <w:style w:type="character" w:styleId="aa">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val="ru-RU"/>
    </w:rPr>
  </w:style>
  <w:style w:type="character" w:customStyle="1" w:styleId="24">
    <w:name w:val="Заголовок 2 Знак"/>
    <w:rPr>
      <w:rFonts w:ascii="Cambria" w:eastAsia="Times New Roman" w:hAnsi="Cambria" w:cs="Times New Roman"/>
      <w:b/>
      <w:bCs/>
      <w:i/>
      <w:iCs/>
      <w:w w:val="100"/>
      <w:position w:val="-1"/>
      <w:sz w:val="28"/>
      <w:szCs w:val="28"/>
      <w:effect w:val="none"/>
      <w:vertAlign w:val="baseline"/>
      <w:cs w:val="0"/>
      <w:em w:val="none"/>
      <w:lang w:val="uk-UA"/>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after="0" w:line="322" w:lineRule="atLeast"/>
      <w:ind w:firstLine="734"/>
      <w:jc w:val="both"/>
    </w:pPr>
    <w:rPr>
      <w:rFonts w:ascii="Arial Black" w:hAnsi="Arial Black"/>
      <w:sz w:val="24"/>
      <w:szCs w:val="24"/>
      <w:lang w:eastAsia="uk-UA"/>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paragraph" w:styleId="ab">
    <w:name w:val="header"/>
    <w:qFormat/>
    <w:pPr>
      <w:tabs>
        <w:tab w:val="center" w:pos="4677"/>
        <w:tab w:val="right" w:pos="9355"/>
      </w:tabs>
    </w:pPr>
  </w:style>
  <w:style w:type="character" w:customStyle="1" w:styleId="ac">
    <w:name w:val="Верхний колонтитул Знак"/>
    <w:rPr>
      <w:w w:val="100"/>
      <w:position w:val="-1"/>
      <w:sz w:val="22"/>
      <w:szCs w:val="22"/>
      <w:effect w:val="none"/>
      <w:vertAlign w:val="baseline"/>
      <w:cs w:val="0"/>
      <w:em w:val="none"/>
      <w:lang w:val="uk-UA"/>
    </w:rPr>
  </w:style>
  <w:style w:type="paragraph" w:styleId="ad">
    <w:name w:val="footer"/>
    <w:qFormat/>
    <w:pPr>
      <w:tabs>
        <w:tab w:val="center" w:pos="4677"/>
        <w:tab w:val="right" w:pos="9355"/>
      </w:tabs>
    </w:pPr>
  </w:style>
  <w:style w:type="character" w:customStyle="1" w:styleId="ae">
    <w:name w:val="Нижний колонтитул Знак"/>
    <w:rPr>
      <w:w w:val="100"/>
      <w:position w:val="-1"/>
      <w:sz w:val="22"/>
      <w:szCs w:val="22"/>
      <w:effect w:val="none"/>
      <w:vertAlign w:val="baseline"/>
      <w:cs w:val="0"/>
      <w:em w:val="none"/>
      <w:lang w:val="uk-UA"/>
    </w:r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paragraph" w:styleId="af7">
    <w:name w:val="Normal (Web)"/>
    <w:uiPriority w:val="99"/>
    <w:semiHidden/>
    <w:unhideWhenUsed/>
    <w:rsid w:val="00CB7BB9"/>
    <w:pPr>
      <w:spacing w:before="100" w:beforeAutospacing="1" w:after="100" w:afterAutospacing="1" w:line="240" w:lineRule="auto"/>
      <w:ind w:firstLine="0"/>
    </w:pPr>
    <w:rPr>
      <w:rFonts w:ascii="Times New Roman" w:eastAsia="Times New Roman" w:hAnsi="Times New Roman" w:cs="Times New Roman"/>
      <w:sz w:val="24"/>
      <w:szCs w:val="24"/>
      <w:lang w:val="ru-RU"/>
    </w:r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paragraph" w:styleId="aff0">
    <w:name w:val="Subtitle"/>
    <w:basedOn w:val="a"/>
    <w:next w:val="a"/>
    <w:pPr>
      <w:keepNext/>
      <w:keepLines/>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uv.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knu.ua/" TargetMode="External"/><Relationship Id="rId17" Type="http://schemas.openxmlformats.org/officeDocument/2006/relationships/hyperlink" Target="https://howareu.com/" TargetMode="External"/><Relationship Id="rId2" Type="http://schemas.openxmlformats.org/officeDocument/2006/relationships/numbering" Target="numbering.xml"/><Relationship Id="rId16" Type="http://schemas.openxmlformats.org/officeDocument/2006/relationships/hyperlink" Target="http://hostage.org.ua/category/stat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nmu.com/" TargetMode="External"/><Relationship Id="rId5" Type="http://schemas.openxmlformats.org/officeDocument/2006/relationships/webSettings" Target="webSettings.xml"/><Relationship Id="rId15" Type="http://schemas.openxmlformats.org/officeDocument/2006/relationships/hyperlink" Target="http://ecopsy.com.ua/index.php" TargetMode="External"/><Relationship Id="rId10" Type="http://schemas.openxmlformats.org/officeDocument/2006/relationships/hyperlink" Target="http://ecopsy.com.ua/data/conf_2025/2025_05_14-15_EcoPsy_T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opsy.com.ua/data/conf_2024/2024_05_14-15_EcoPsy_Tes.pdf" TargetMode="External"/><Relationship Id="rId14" Type="http://schemas.openxmlformats.org/officeDocument/2006/relationships/hyperlink" Target="https://library.ukma.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hpzUJOBw0Lzfn5/3ZZSZdGSpg==">CgMxLjAyDmgueGtzYThwbGlsN254Mg5oLmdoaTV0NTlkZGI5YzIOaC51bmg0a2sxajRsNTY4AHIhMWF4SlNUMHRSNUVYVXpkNjBSdHl2WWFBVWZISG5WclQ4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5569</Words>
  <Characters>31745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Учетная запись Майкрософт</cp:lastModifiedBy>
  <cp:revision>4</cp:revision>
  <dcterms:created xsi:type="dcterms:W3CDTF">2025-10-29T16:40:00Z</dcterms:created>
  <dcterms:modified xsi:type="dcterms:W3CDTF">2025-10-29T17:50:00Z</dcterms:modified>
</cp:coreProperties>
</file>