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F953F" w14:textId="77777777" w:rsidR="00365551" w:rsidRDefault="00BA4BB7">
      <w:pPr>
        <w:spacing w:after="0"/>
        <w:ind w:left="1" w:right="-285" w:hanging="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14:paraId="0BED6AFB" w14:textId="77777777" w:rsidR="00365551" w:rsidRDefault="00BA4BB7">
      <w:pPr>
        <w:pStyle w:val="a3"/>
        <w:keepNext w:val="0"/>
        <w:keepLines w:val="0"/>
        <w:spacing w:before="0" w:after="0" w:line="240" w:lineRule="auto"/>
        <w:ind w:left="1" w:hanging="3"/>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14:paraId="2E2DD189" w14:textId="77777777" w:rsidR="00365551" w:rsidRDefault="00BA4BB7">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14:paraId="2ECC5102" w14:textId="77777777" w:rsidR="00365551" w:rsidRDefault="00365551">
      <w:pPr>
        <w:spacing w:after="0"/>
        <w:ind w:left="1" w:hanging="3"/>
        <w:jc w:val="right"/>
        <w:rPr>
          <w:rFonts w:ascii="Times New Roman" w:eastAsia="Times New Roman" w:hAnsi="Times New Roman" w:cs="Times New Roman"/>
          <w:color w:val="000000"/>
          <w:sz w:val="28"/>
          <w:szCs w:val="28"/>
        </w:rPr>
      </w:pPr>
    </w:p>
    <w:p w14:paraId="6F4C8434" w14:textId="77777777" w:rsidR="00365551" w:rsidRDefault="00365551">
      <w:pPr>
        <w:spacing w:after="0"/>
        <w:ind w:left="1" w:hanging="3"/>
        <w:jc w:val="right"/>
        <w:rPr>
          <w:rFonts w:ascii="Times New Roman" w:eastAsia="Times New Roman" w:hAnsi="Times New Roman" w:cs="Times New Roman"/>
          <w:color w:val="000000"/>
          <w:sz w:val="28"/>
          <w:szCs w:val="28"/>
        </w:rPr>
      </w:pPr>
    </w:p>
    <w:p w14:paraId="6578ADDC" w14:textId="77777777" w:rsidR="00365551" w:rsidRDefault="00365551">
      <w:pPr>
        <w:spacing w:after="0"/>
        <w:ind w:left="1" w:firstLine="3542"/>
        <w:jc w:val="right"/>
        <w:rPr>
          <w:rFonts w:ascii="Times New Roman" w:eastAsia="Times New Roman" w:hAnsi="Times New Roman" w:cs="Times New Roman"/>
          <w:color w:val="000000"/>
          <w:sz w:val="28"/>
          <w:szCs w:val="28"/>
        </w:rPr>
      </w:pPr>
    </w:p>
    <w:p w14:paraId="61B2AB35"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1E5F0BBD"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3F521253"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4A95CAA0"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6F8B391C"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4B1AD0F8"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5ECFA637" w14:textId="77777777" w:rsidR="00365551" w:rsidRDefault="00BA4BB7">
      <w:pPr>
        <w:spacing w:after="0"/>
        <w:ind w:left="1" w:firstLine="3542"/>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14:paraId="5F2869F0" w14:textId="77777777" w:rsidR="00365551" w:rsidRDefault="00365551">
      <w:pPr>
        <w:widowControl w:val="0"/>
        <w:spacing w:after="0"/>
        <w:ind w:left="1" w:hanging="3"/>
        <w:rPr>
          <w:rFonts w:ascii="Times New Roman" w:eastAsia="Times New Roman" w:hAnsi="Times New Roman" w:cs="Times New Roman"/>
          <w:b/>
          <w:sz w:val="28"/>
          <w:szCs w:val="28"/>
        </w:rPr>
      </w:pPr>
    </w:p>
    <w:p w14:paraId="2C7513D9" w14:textId="77777777" w:rsidR="00365551" w:rsidRDefault="00365551">
      <w:pPr>
        <w:widowControl w:val="0"/>
        <w:spacing w:after="0"/>
        <w:ind w:left="1" w:hanging="3"/>
        <w:rPr>
          <w:rFonts w:ascii="Times New Roman" w:eastAsia="Times New Roman" w:hAnsi="Times New Roman" w:cs="Times New Roman"/>
          <w:sz w:val="28"/>
          <w:szCs w:val="28"/>
        </w:rPr>
      </w:pPr>
    </w:p>
    <w:p w14:paraId="228748BF"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3AFE83DB"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51153270" w14:textId="77777777" w:rsidR="00365551" w:rsidRDefault="00BA4BB7">
      <w:pPr>
        <w:widowControl w:val="0"/>
        <w:shd w:val="clear" w:color="auto" w:fill="FFFFFF"/>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353CD046" w14:textId="77777777" w:rsidR="00365551" w:rsidRDefault="00365551">
      <w:pPr>
        <w:widowControl w:val="0"/>
        <w:spacing w:after="0"/>
        <w:ind w:left="1" w:hanging="3"/>
        <w:rPr>
          <w:rFonts w:ascii="Times New Roman" w:eastAsia="Times New Roman" w:hAnsi="Times New Roman" w:cs="Times New Roman"/>
          <w:sz w:val="28"/>
          <w:szCs w:val="28"/>
        </w:rPr>
      </w:pPr>
    </w:p>
    <w:p w14:paraId="790EE23F" w14:textId="77777777" w:rsidR="00365551" w:rsidRDefault="00BA4BB7">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ПСИХОЛОГІЯ ЕМОЦІЙ</w:t>
      </w:r>
      <w:r>
        <w:rPr>
          <w:rFonts w:ascii="Times New Roman" w:eastAsia="Times New Roman" w:hAnsi="Times New Roman" w:cs="Times New Roman"/>
          <w:b/>
          <w:sz w:val="28"/>
          <w:szCs w:val="28"/>
        </w:rPr>
        <w:t>»</w:t>
      </w:r>
    </w:p>
    <w:p w14:paraId="4B0A7C67" w14:textId="77777777" w:rsidR="00365551" w:rsidRDefault="00365551">
      <w:pPr>
        <w:widowControl w:val="0"/>
        <w:shd w:val="clear" w:color="auto" w:fill="FFFFFF"/>
        <w:spacing w:after="0"/>
        <w:ind w:left="2" w:hanging="4"/>
        <w:jc w:val="center"/>
        <w:rPr>
          <w:rFonts w:ascii="Times New Roman" w:eastAsia="Times New Roman" w:hAnsi="Times New Roman" w:cs="Times New Roman"/>
          <w:b/>
          <w:sz w:val="36"/>
          <w:szCs w:val="36"/>
        </w:rPr>
      </w:pPr>
    </w:p>
    <w:p w14:paraId="6C535C73"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1283577C" w14:textId="77777777" w:rsidR="0040674D" w:rsidRDefault="0040674D" w:rsidP="0040674D">
      <w:pPr>
        <w:spacing w:after="0" w:line="36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u w:val="single"/>
        </w:rPr>
        <w:t>перший (бакалаврський)</w:t>
      </w:r>
    </w:p>
    <w:p w14:paraId="53BFEF36" w14:textId="77777777" w:rsidR="0040674D" w:rsidRDefault="0040674D" w:rsidP="0040674D">
      <w:pPr>
        <w:tabs>
          <w:tab w:val="left" w:pos="1620"/>
        </w:tabs>
        <w:spacing w:after="0" w:line="36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u w:val="single"/>
        </w:rPr>
        <w:t xml:space="preserve">I Охорона здоров’я та соціальне забезпечення  </w:t>
      </w:r>
    </w:p>
    <w:p w14:paraId="0548C92E" w14:textId="77777777" w:rsidR="0040674D" w:rsidRDefault="0040674D" w:rsidP="0040674D">
      <w:pPr>
        <w:tabs>
          <w:tab w:val="left" w:pos="1620"/>
        </w:tabs>
        <w:spacing w:after="0" w:line="360" w:lineRule="auto"/>
        <w:ind w:firstLine="720"/>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Спеціальність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u w:val="single"/>
        </w:rPr>
        <w:t xml:space="preserve">I6 Технології медичної діагностики та лікування </w:t>
      </w:r>
      <w:r>
        <w:rPr>
          <w:rFonts w:ascii="Times New Roman" w:eastAsia="Times New Roman" w:hAnsi="Times New Roman" w:cs="Times New Roman"/>
          <w:b/>
          <w:sz w:val="28"/>
          <w:szCs w:val="28"/>
        </w:rPr>
        <w:t xml:space="preserve"> </w:t>
      </w:r>
    </w:p>
    <w:p w14:paraId="545AA607" w14:textId="77777777" w:rsidR="0040674D" w:rsidRDefault="0040674D" w:rsidP="0040674D">
      <w:pPr>
        <w:spacing w:after="0" w:line="360" w:lineRule="auto"/>
        <w:ind w:left="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 xml:space="preserve">Освітньо-професійна програма «Лабораторна    </w:t>
      </w:r>
    </w:p>
    <w:p w14:paraId="34A03CDA" w14:textId="77777777" w:rsidR="0040674D" w:rsidRDefault="0040674D" w:rsidP="0040674D">
      <w:pPr>
        <w:spacing w:after="0" w:line="360" w:lineRule="auto"/>
        <w:ind w:left="288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діагностика» першого (бакалаврського) </w:t>
      </w:r>
    </w:p>
    <w:p w14:paraId="024B36AA" w14:textId="77777777" w:rsidR="0040674D" w:rsidRDefault="0040674D" w:rsidP="0040674D">
      <w:pPr>
        <w:spacing w:after="0" w:line="360" w:lineRule="auto"/>
        <w:ind w:left="2869" w:firstLine="11"/>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рівня вищої освіти І6 «Технології медичної </w:t>
      </w:r>
    </w:p>
    <w:p w14:paraId="1A7CC577" w14:textId="77777777" w:rsidR="0040674D" w:rsidRDefault="0040674D" w:rsidP="0040674D">
      <w:pPr>
        <w:tabs>
          <w:tab w:val="left" w:pos="3261"/>
        </w:tabs>
        <w:spacing w:after="0" w:line="360" w:lineRule="auto"/>
        <w:ind w:left="2149" w:firstLine="719"/>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діагностики та лікування»</w:t>
      </w:r>
    </w:p>
    <w:p w14:paraId="0D8FB943"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5DC2E840"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1954BFD6"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63502D63"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15EA1518"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5038034C"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0FE362B0"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214DB8E1" w14:textId="77777777" w:rsidR="00365551" w:rsidRDefault="00BA4BB7">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3DBA5965" w14:textId="77777777" w:rsidR="00365551" w:rsidRPr="00BA4BB7" w:rsidRDefault="00BA4BB7">
      <w:pPr>
        <w:widowControl w:val="0"/>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Психологія емоцій</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sidRPr="00BA4BB7">
        <w:rPr>
          <w:rFonts w:ascii="Times New Roman" w:hAnsi="Times New Roman" w:cs="Times New Roman"/>
          <w:bCs/>
          <w:color w:val="000000"/>
          <w:sz w:val="28"/>
          <w:szCs w:val="28"/>
          <w:lang w:val="en-US"/>
        </w:rPr>
        <w:t>I</w:t>
      </w:r>
      <w:r w:rsidRPr="00BA4BB7">
        <w:rPr>
          <w:rFonts w:ascii="Times New Roman" w:hAnsi="Times New Roman" w:cs="Times New Roman"/>
          <w:bCs/>
          <w:color w:val="000000"/>
          <w:sz w:val="28"/>
          <w:szCs w:val="28"/>
        </w:rPr>
        <w:t xml:space="preserve">6 </w:t>
      </w:r>
      <w:r w:rsidRPr="00BA4BB7">
        <w:rPr>
          <w:rFonts w:ascii="Times New Roman" w:hAnsi="Times New Roman" w:cs="Times New Roman"/>
          <w:bCs/>
          <w:color w:val="000000"/>
          <w:sz w:val="28"/>
          <w:szCs w:val="28"/>
          <w:lang w:val="uk-UA"/>
        </w:rPr>
        <w:t>«</w:t>
      </w:r>
      <w:r w:rsidRPr="00BA4BB7">
        <w:rPr>
          <w:rFonts w:ascii="Times New Roman" w:hAnsi="Times New Roman" w:cs="Times New Roman"/>
          <w:bCs/>
          <w:color w:val="000000"/>
          <w:sz w:val="28"/>
          <w:szCs w:val="28"/>
        </w:rPr>
        <w:t>Технології медичної діагностики та лікування</w:t>
      </w:r>
      <w:r w:rsidRPr="00BA4BB7">
        <w:rPr>
          <w:rFonts w:ascii="Times New Roman" w:eastAsia="Times New Roman" w:hAnsi="Times New Roman" w:cs="Times New Roman"/>
          <w:sz w:val="28"/>
          <w:szCs w:val="28"/>
        </w:rPr>
        <w:t>»</w:t>
      </w:r>
    </w:p>
    <w:p w14:paraId="31044060" w14:textId="77777777" w:rsidR="00365551" w:rsidRDefault="00365551">
      <w:pPr>
        <w:widowControl w:val="0"/>
        <w:pBdr>
          <w:top w:val="nil"/>
          <w:left w:val="nil"/>
          <w:bottom w:val="nil"/>
          <w:right w:val="nil"/>
          <w:between w:val="nil"/>
        </w:pBdr>
        <w:shd w:val="clear" w:color="auto" w:fill="FFFFFF"/>
        <w:spacing w:after="0"/>
        <w:ind w:right="141" w:hanging="2"/>
        <w:jc w:val="both"/>
      </w:pPr>
    </w:p>
    <w:p w14:paraId="0B265DB2" w14:textId="77777777" w:rsidR="00365551" w:rsidRDefault="00365551">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14:paraId="59E53FB1" w14:textId="77777777" w:rsidR="00365551" w:rsidRDefault="00BA4BB7">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Розробники програми: </w:t>
      </w:r>
      <w:proofErr w:type="spellStart"/>
      <w:r>
        <w:rPr>
          <w:rFonts w:ascii="Times New Roman" w:eastAsia="Times New Roman" w:hAnsi="Times New Roman" w:cs="Times New Roman"/>
          <w:color w:val="000000"/>
          <w:sz w:val="28"/>
          <w:szCs w:val="28"/>
          <w:lang w:val="uk-UA"/>
        </w:rPr>
        <w:t>Лазуренко</w:t>
      </w:r>
      <w:proofErr w:type="spellEnd"/>
      <w:r>
        <w:rPr>
          <w:rFonts w:ascii="Times New Roman" w:eastAsia="Times New Roman" w:hAnsi="Times New Roman" w:cs="Times New Roman"/>
          <w:color w:val="000000"/>
          <w:sz w:val="28"/>
          <w:szCs w:val="28"/>
          <w:lang w:val="uk-UA"/>
        </w:rPr>
        <w:t xml:space="preserve"> Олена Олексіївна</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lang w:val="uk-UA"/>
        </w:rPr>
        <w:t>кандидат психологічних наук, доцент, доцент</w:t>
      </w:r>
      <w:r>
        <w:rPr>
          <w:rFonts w:ascii="Times New Roman" w:eastAsia="Times New Roman" w:hAnsi="Times New Roman" w:cs="Times New Roman"/>
          <w:sz w:val="28"/>
          <w:szCs w:val="28"/>
        </w:rPr>
        <w:t xml:space="preserve"> кафедри загальної і медичної психології Національного медичного університету імені О.О. Богомольця</w:t>
      </w:r>
    </w:p>
    <w:p w14:paraId="4AC954D3" w14:textId="77777777" w:rsidR="00365551" w:rsidRDefault="00365551" w:rsidP="00BA4BB7">
      <w:pPr>
        <w:pBdr>
          <w:top w:val="nil"/>
          <w:left w:val="nil"/>
          <w:bottom w:val="nil"/>
          <w:right w:val="nil"/>
          <w:between w:val="nil"/>
        </w:pBdr>
        <w:spacing w:after="0"/>
        <w:ind w:right="141" w:firstLine="0"/>
        <w:jc w:val="both"/>
        <w:rPr>
          <w:rFonts w:ascii="Times New Roman" w:eastAsia="Times New Roman" w:hAnsi="Times New Roman" w:cs="Times New Roman"/>
          <w:color w:val="0D0D0D"/>
          <w:sz w:val="28"/>
          <w:szCs w:val="28"/>
        </w:rPr>
      </w:pPr>
    </w:p>
    <w:p w14:paraId="42D602E2" w14:textId="77777777" w:rsidR="00243DFB" w:rsidRPr="00243DFB" w:rsidRDefault="00243DFB" w:rsidP="0040674D">
      <w:pPr>
        <w:pBdr>
          <w:top w:val="nil"/>
          <w:left w:val="nil"/>
          <w:bottom w:val="nil"/>
          <w:right w:val="nil"/>
          <w:between w:val="nil"/>
        </w:pBdr>
        <w:spacing w:after="0" w:line="360" w:lineRule="auto"/>
        <w:ind w:firstLine="0"/>
        <w:jc w:val="both"/>
        <w:rPr>
          <w:rFonts w:ascii="Times New Roman" w:hAnsi="Times New Roman"/>
          <w:b/>
          <w:color w:val="000000"/>
          <w:sz w:val="28"/>
          <w:szCs w:val="28"/>
        </w:rPr>
      </w:pPr>
      <w:r w:rsidRPr="00243DFB">
        <w:rPr>
          <w:rFonts w:ascii="Times New Roman" w:hAnsi="Times New Roman"/>
          <w:b/>
          <w:color w:val="000000"/>
          <w:sz w:val="28"/>
          <w:szCs w:val="28"/>
        </w:rPr>
        <w:t>Робочу програму обговорено та схвалено на засіданні кафедри загальної та медичної психології</w:t>
      </w:r>
    </w:p>
    <w:p w14:paraId="27396309"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r w:rsidRPr="00243DFB">
        <w:rPr>
          <w:rFonts w:ascii="Times New Roman" w:hAnsi="Times New Roman"/>
          <w:color w:val="000000"/>
          <w:sz w:val="28"/>
          <w:szCs w:val="28"/>
        </w:rPr>
        <w:t>Протокол від «28» серпня 2025 року №1</w:t>
      </w:r>
    </w:p>
    <w:p w14:paraId="5F990CF6" w14:textId="77777777" w:rsidR="00243DFB" w:rsidRPr="00243DFB" w:rsidRDefault="00243DFB" w:rsidP="0040674D">
      <w:pPr>
        <w:pBdr>
          <w:top w:val="nil"/>
          <w:left w:val="nil"/>
          <w:bottom w:val="nil"/>
          <w:right w:val="nil"/>
          <w:between w:val="nil"/>
        </w:pBdr>
        <w:spacing w:after="0" w:line="360" w:lineRule="auto"/>
        <w:ind w:firstLine="0"/>
        <w:jc w:val="both"/>
        <w:rPr>
          <w:rFonts w:ascii="Times New Roman" w:hAnsi="Times New Roman"/>
          <w:b/>
          <w:color w:val="000000"/>
          <w:sz w:val="28"/>
          <w:szCs w:val="28"/>
          <w:lang w:val="uk-UA"/>
        </w:rPr>
      </w:pPr>
      <w:r w:rsidRPr="00243DFB">
        <w:rPr>
          <w:rFonts w:ascii="Times New Roman" w:hAnsi="Times New Roman"/>
          <w:b/>
          <w:bCs/>
          <w:color w:val="000000"/>
          <w:sz w:val="28"/>
          <w:szCs w:val="28"/>
          <w:lang w:val="uk-UA"/>
        </w:rPr>
        <w:t>Робочу програму схвалено на засіданні Циклової методичної комісії зі спеціальності І6 «Технології медичної діагностики та лікування»</w:t>
      </w:r>
    </w:p>
    <w:p w14:paraId="4CAD2509" w14:textId="77777777" w:rsidR="0040674D" w:rsidRDefault="0040674D" w:rsidP="004067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«26» серпня 2025 року №1</w:t>
      </w:r>
    </w:p>
    <w:p w14:paraId="5F126163"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p>
    <w:p w14:paraId="2B69B105"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r w:rsidRPr="00243DFB">
        <w:rPr>
          <w:rFonts w:ascii="Times New Roman" w:hAnsi="Times New Roman"/>
          <w:color w:val="000000"/>
          <w:sz w:val="28"/>
          <w:szCs w:val="28"/>
        </w:rPr>
        <w:t xml:space="preserve">Завідувач кафедри загальної і медичної психології, </w:t>
      </w:r>
    </w:p>
    <w:p w14:paraId="10B8D653"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proofErr w:type="spellStart"/>
      <w:r w:rsidRPr="00243DFB">
        <w:rPr>
          <w:rFonts w:ascii="Times New Roman" w:hAnsi="Times New Roman"/>
          <w:color w:val="000000"/>
          <w:sz w:val="28"/>
          <w:szCs w:val="28"/>
        </w:rPr>
        <w:t>д.мед.н</w:t>
      </w:r>
      <w:proofErr w:type="spellEnd"/>
      <w:r w:rsidRPr="00243DFB">
        <w:rPr>
          <w:rFonts w:ascii="Times New Roman" w:hAnsi="Times New Roman"/>
          <w:color w:val="000000"/>
          <w:sz w:val="28"/>
          <w:szCs w:val="28"/>
        </w:rPr>
        <w:t xml:space="preserve">., професор </w:t>
      </w:r>
      <w:r w:rsidRPr="00243DFB">
        <w:rPr>
          <w:rFonts w:ascii="Times New Roman" w:hAnsi="Times New Roman"/>
          <w:color w:val="000000"/>
          <w:sz w:val="28"/>
          <w:szCs w:val="28"/>
        </w:rPr>
        <w:tab/>
      </w:r>
      <w:r w:rsidRPr="00243DFB">
        <w:rPr>
          <w:rFonts w:ascii="Times New Roman" w:hAnsi="Times New Roman"/>
          <w:color w:val="000000"/>
          <w:sz w:val="28"/>
          <w:szCs w:val="28"/>
        </w:rPr>
        <w:tab/>
      </w:r>
      <w:r w:rsidRPr="00243DFB">
        <w:rPr>
          <w:rFonts w:ascii="Times New Roman" w:hAnsi="Times New Roman"/>
          <w:color w:val="000000"/>
          <w:sz w:val="28"/>
          <w:szCs w:val="28"/>
        </w:rPr>
        <w:tab/>
        <w:t xml:space="preserve">      </w:t>
      </w:r>
      <w:r w:rsidRPr="00243DFB">
        <w:rPr>
          <w:rFonts w:ascii="Times New Roman" w:hAnsi="Times New Roman"/>
          <w:color w:val="000000"/>
          <w:sz w:val="28"/>
          <w:szCs w:val="28"/>
        </w:rPr>
        <w:tab/>
      </w:r>
      <w:r w:rsidRPr="00243DFB">
        <w:rPr>
          <w:rFonts w:ascii="Times New Roman" w:hAnsi="Times New Roman"/>
          <w:color w:val="000000"/>
          <w:sz w:val="28"/>
          <w:szCs w:val="28"/>
        </w:rPr>
        <w:tab/>
      </w:r>
      <w:r w:rsidRPr="00243DFB">
        <w:rPr>
          <w:rFonts w:ascii="Times New Roman" w:hAnsi="Times New Roman"/>
          <w:color w:val="000000"/>
          <w:sz w:val="28"/>
          <w:szCs w:val="28"/>
        </w:rPr>
        <w:tab/>
        <w:t xml:space="preserve">       М.М. Матяш</w:t>
      </w:r>
    </w:p>
    <w:p w14:paraId="1E02E8E6"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p>
    <w:p w14:paraId="70AD829D"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r w:rsidRPr="00243DFB">
        <w:rPr>
          <w:rFonts w:ascii="Times New Roman" w:hAnsi="Times New Roman"/>
          <w:color w:val="000000"/>
          <w:sz w:val="28"/>
          <w:szCs w:val="28"/>
          <w:lang w:val="uk-UA"/>
        </w:rPr>
        <w:t>Голова Циклової методичної комісії зі спеціальності</w:t>
      </w:r>
    </w:p>
    <w:p w14:paraId="4B78B0AE"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r w:rsidRPr="00243DFB">
        <w:rPr>
          <w:rFonts w:ascii="Times New Roman" w:hAnsi="Times New Roman"/>
          <w:color w:val="000000"/>
          <w:sz w:val="28"/>
          <w:szCs w:val="28"/>
          <w:lang w:val="uk-UA"/>
        </w:rPr>
        <w:t>І6 «Технології медичної діагностики та лікування»</w:t>
      </w:r>
    </w:p>
    <w:p w14:paraId="701ECF8F"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proofErr w:type="spellStart"/>
      <w:r w:rsidRPr="00243DFB">
        <w:rPr>
          <w:rFonts w:ascii="Times New Roman" w:hAnsi="Times New Roman"/>
          <w:color w:val="000000"/>
          <w:sz w:val="28"/>
          <w:szCs w:val="28"/>
          <w:lang w:val="uk-UA"/>
        </w:rPr>
        <w:t>к.мед.н</w:t>
      </w:r>
      <w:proofErr w:type="spellEnd"/>
      <w:r w:rsidRPr="00243DFB">
        <w:rPr>
          <w:rFonts w:ascii="Times New Roman" w:hAnsi="Times New Roman"/>
          <w:color w:val="000000"/>
          <w:sz w:val="28"/>
          <w:szCs w:val="28"/>
          <w:lang w:val="uk-UA"/>
        </w:rPr>
        <w:t xml:space="preserve">., доцент </w:t>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t xml:space="preserve">       </w:t>
      </w:r>
      <w:r w:rsidRPr="00243DFB">
        <w:rPr>
          <w:rFonts w:ascii="Times New Roman" w:hAnsi="Times New Roman"/>
          <w:color w:val="000000"/>
          <w:sz w:val="28"/>
          <w:szCs w:val="28"/>
          <w:lang w:val="uk-UA"/>
        </w:rPr>
        <w:tab/>
        <w:t xml:space="preserve">       І.С. Танасійчук</w:t>
      </w:r>
    </w:p>
    <w:p w14:paraId="690DA4AC"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p>
    <w:p w14:paraId="4B7340E9"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r w:rsidRPr="00243DFB">
        <w:rPr>
          <w:rFonts w:ascii="Times New Roman" w:hAnsi="Times New Roman"/>
          <w:color w:val="000000"/>
          <w:sz w:val="28"/>
          <w:szCs w:val="28"/>
          <w:lang w:val="uk-UA"/>
        </w:rPr>
        <w:t>Гарант освітньої (освітньо-професійної) програми,</w:t>
      </w:r>
    </w:p>
    <w:p w14:paraId="1F8E101A"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proofErr w:type="spellStart"/>
      <w:r w:rsidRPr="00243DFB">
        <w:rPr>
          <w:rFonts w:ascii="Times New Roman" w:hAnsi="Times New Roman"/>
          <w:color w:val="000000"/>
          <w:sz w:val="28"/>
          <w:szCs w:val="28"/>
          <w:lang w:val="uk-UA"/>
        </w:rPr>
        <w:t>к.мед.н</w:t>
      </w:r>
      <w:proofErr w:type="spellEnd"/>
      <w:r w:rsidRPr="00243DFB">
        <w:rPr>
          <w:rFonts w:ascii="Times New Roman" w:hAnsi="Times New Roman"/>
          <w:color w:val="000000"/>
          <w:sz w:val="28"/>
          <w:szCs w:val="28"/>
          <w:lang w:val="uk-UA"/>
        </w:rPr>
        <w:t>., доцент</w:t>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r>
      <w:r w:rsidRPr="00243DFB">
        <w:rPr>
          <w:rFonts w:ascii="Times New Roman" w:hAnsi="Times New Roman"/>
          <w:color w:val="000000"/>
          <w:sz w:val="28"/>
          <w:szCs w:val="28"/>
          <w:lang w:val="uk-UA"/>
        </w:rPr>
        <w:tab/>
        <w:t>                            І.С. Танасійчук</w:t>
      </w:r>
    </w:p>
    <w:p w14:paraId="280C66AD"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lang w:val="uk-UA"/>
        </w:rPr>
      </w:pPr>
    </w:p>
    <w:p w14:paraId="7ECBBB48"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r w:rsidRPr="00243DFB">
        <w:rPr>
          <w:rFonts w:ascii="Times New Roman" w:hAnsi="Times New Roman"/>
          <w:color w:val="000000"/>
          <w:sz w:val="28"/>
          <w:szCs w:val="28"/>
        </w:rPr>
        <w:t>Начальник відділу навчально-методичної роботи,</w:t>
      </w:r>
    </w:p>
    <w:p w14:paraId="68DCC173" w14:textId="77777777" w:rsidR="00243DFB" w:rsidRPr="00243DFB" w:rsidRDefault="00243DFB" w:rsidP="00243DFB">
      <w:pPr>
        <w:pBdr>
          <w:top w:val="nil"/>
          <w:left w:val="nil"/>
          <w:bottom w:val="nil"/>
          <w:right w:val="nil"/>
          <w:between w:val="nil"/>
        </w:pBdr>
        <w:spacing w:after="0" w:line="360" w:lineRule="auto"/>
        <w:ind w:firstLine="0"/>
        <w:rPr>
          <w:rFonts w:ascii="Times New Roman" w:hAnsi="Times New Roman"/>
          <w:color w:val="000000"/>
          <w:sz w:val="28"/>
          <w:szCs w:val="28"/>
        </w:rPr>
      </w:pPr>
      <w:r w:rsidRPr="00243DFB">
        <w:rPr>
          <w:rFonts w:ascii="Times New Roman" w:hAnsi="Times New Roman"/>
          <w:color w:val="000000"/>
          <w:sz w:val="28"/>
          <w:szCs w:val="28"/>
        </w:rPr>
        <w:t xml:space="preserve">ліцензування та акредитації, </w:t>
      </w:r>
      <w:proofErr w:type="spellStart"/>
      <w:r w:rsidRPr="00243DFB">
        <w:rPr>
          <w:rFonts w:ascii="Times New Roman" w:hAnsi="Times New Roman"/>
          <w:color w:val="000000"/>
          <w:sz w:val="28"/>
          <w:szCs w:val="28"/>
        </w:rPr>
        <w:t>PhD</w:t>
      </w:r>
      <w:proofErr w:type="spellEnd"/>
      <w:r w:rsidRPr="00243DFB">
        <w:rPr>
          <w:rFonts w:ascii="Times New Roman" w:hAnsi="Times New Roman"/>
          <w:color w:val="000000"/>
          <w:sz w:val="28"/>
          <w:szCs w:val="28"/>
        </w:rPr>
        <w:t xml:space="preserve">, доцент </w:t>
      </w:r>
      <w:r w:rsidRPr="00243DFB">
        <w:rPr>
          <w:rFonts w:ascii="Times New Roman" w:hAnsi="Times New Roman"/>
          <w:color w:val="000000"/>
          <w:sz w:val="28"/>
          <w:szCs w:val="28"/>
        </w:rPr>
        <w:tab/>
      </w:r>
      <w:r w:rsidRPr="00243DFB">
        <w:rPr>
          <w:rFonts w:ascii="Times New Roman" w:hAnsi="Times New Roman"/>
          <w:color w:val="000000"/>
          <w:sz w:val="28"/>
          <w:szCs w:val="28"/>
        </w:rPr>
        <w:tab/>
      </w:r>
      <w:r w:rsidRPr="00243DFB">
        <w:rPr>
          <w:rFonts w:ascii="Times New Roman" w:hAnsi="Times New Roman"/>
          <w:color w:val="000000"/>
          <w:sz w:val="28"/>
          <w:szCs w:val="28"/>
        </w:rPr>
        <w:tab/>
        <w:t xml:space="preserve">        І.І. Кучеренко</w:t>
      </w:r>
    </w:p>
    <w:p w14:paraId="2B73B80A" w14:textId="132880EA" w:rsidR="00365551" w:rsidRDefault="00243DFB" w:rsidP="00243DFB">
      <w:pPr>
        <w:pBdr>
          <w:top w:val="nil"/>
          <w:left w:val="nil"/>
          <w:bottom w:val="nil"/>
          <w:right w:val="nil"/>
          <w:between w:val="nil"/>
        </w:pBdr>
        <w:shd w:val="clear" w:color="auto" w:fill="FFFFFF"/>
        <w:spacing w:before="173" w:after="0" w:line="240" w:lineRule="auto"/>
        <w:ind w:left="-2" w:right="141" w:firstLine="0"/>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lang w:val="uk-UA"/>
        </w:rPr>
        <w:lastRenderedPageBreak/>
        <w:t>1.</w:t>
      </w:r>
      <w:r w:rsidR="00BA4BB7">
        <w:rPr>
          <w:rFonts w:ascii="Times New Roman" w:eastAsia="Times New Roman" w:hAnsi="Times New Roman" w:cs="Times New Roman"/>
          <w:b/>
          <w:color w:val="0D0D0D"/>
          <w:sz w:val="28"/>
          <w:szCs w:val="28"/>
        </w:rPr>
        <w:t>ОПИС НАВЧАЛЬНОЇ ДИСЦИПЛІНИ</w:t>
      </w:r>
    </w:p>
    <w:p w14:paraId="11682317" w14:textId="77777777" w:rsidR="00365551" w:rsidRPr="00B971E4" w:rsidRDefault="00B971E4">
      <w:pPr>
        <w:pBdr>
          <w:top w:val="nil"/>
          <w:left w:val="nil"/>
          <w:bottom w:val="nil"/>
          <w:right w:val="nil"/>
          <w:between w:val="nil"/>
        </w:pBdr>
        <w:shd w:val="clear" w:color="auto" w:fill="FFFFFF"/>
        <w:spacing w:line="240" w:lineRule="auto"/>
        <w:ind w:left="1" w:right="141" w:firstLine="0"/>
        <w:jc w:val="center"/>
        <w:rPr>
          <w:rFonts w:ascii="Times New Roman" w:eastAsia="Times New Roman" w:hAnsi="Times New Roman" w:cs="Times New Roman"/>
          <w:b/>
          <w:color w:val="0D0D0D"/>
          <w:sz w:val="28"/>
          <w:szCs w:val="28"/>
          <w:lang w:val="uk-UA"/>
        </w:rPr>
      </w:pPr>
      <w:r>
        <w:rPr>
          <w:rFonts w:ascii="Times New Roman" w:eastAsia="Times New Roman" w:hAnsi="Times New Roman" w:cs="Times New Roman"/>
          <w:b/>
          <w:color w:val="0D0D0D"/>
          <w:sz w:val="28"/>
          <w:szCs w:val="28"/>
        </w:rPr>
        <w:t>ВК 4.</w:t>
      </w:r>
      <w:r>
        <w:rPr>
          <w:rFonts w:ascii="Times New Roman" w:eastAsia="Times New Roman" w:hAnsi="Times New Roman" w:cs="Times New Roman"/>
          <w:b/>
          <w:color w:val="0D0D0D"/>
          <w:sz w:val="28"/>
          <w:szCs w:val="28"/>
          <w:lang w:val="uk-UA"/>
        </w:rPr>
        <w:t>4</w:t>
      </w:r>
      <w:r w:rsidR="00BA4BB7">
        <w:rPr>
          <w:rFonts w:ascii="Times New Roman" w:eastAsia="Times New Roman" w:hAnsi="Times New Roman" w:cs="Times New Roman"/>
          <w:b/>
          <w:color w:val="0D0D0D"/>
          <w:sz w:val="28"/>
          <w:szCs w:val="28"/>
        </w:rPr>
        <w:t xml:space="preserve"> </w:t>
      </w:r>
      <w:r>
        <w:rPr>
          <w:rFonts w:ascii="Times New Roman" w:eastAsia="Times New Roman" w:hAnsi="Times New Roman" w:cs="Times New Roman"/>
          <w:b/>
          <w:color w:val="0D0D0D"/>
          <w:sz w:val="28"/>
          <w:szCs w:val="28"/>
          <w:lang w:val="uk-UA"/>
        </w:rPr>
        <w:t>Психологія емоцій</w:t>
      </w:r>
    </w:p>
    <w:tbl>
      <w:tblPr>
        <w:tblStyle w:val="a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4394"/>
      </w:tblGrid>
      <w:tr w:rsidR="00365551" w14:paraId="5EB4A056" w14:textId="77777777">
        <w:trPr>
          <w:cantSplit/>
          <w:trHeight w:val="676"/>
        </w:trPr>
        <w:tc>
          <w:tcPr>
            <w:tcW w:w="1985" w:type="dxa"/>
            <w:vMerge w:val="restart"/>
            <w:tcBorders>
              <w:top w:val="single" w:sz="4" w:space="0" w:color="000000"/>
              <w:left w:val="single" w:sz="4" w:space="0" w:color="000000"/>
              <w:right w:val="single" w:sz="4" w:space="0" w:color="000000"/>
            </w:tcBorders>
          </w:tcPr>
          <w:p w14:paraId="6316D975" w14:textId="77777777" w:rsidR="00365551" w:rsidRPr="00243DFB"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7EA14EDE" w14:textId="77777777" w:rsidR="00365551" w:rsidRPr="00243DFB"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Найменування показників</w:t>
            </w:r>
          </w:p>
        </w:tc>
        <w:tc>
          <w:tcPr>
            <w:tcW w:w="2977" w:type="dxa"/>
            <w:vMerge w:val="restart"/>
            <w:tcBorders>
              <w:top w:val="single" w:sz="4" w:space="0" w:color="000000"/>
              <w:left w:val="single" w:sz="4" w:space="0" w:color="000000"/>
              <w:right w:val="single" w:sz="4" w:space="0" w:color="000000"/>
            </w:tcBorders>
          </w:tcPr>
          <w:p w14:paraId="0D5B9409" w14:textId="77777777" w:rsidR="00365551" w:rsidRPr="00243DFB" w:rsidRDefault="00BA4BB7">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Галузь знань,</w:t>
            </w:r>
          </w:p>
          <w:p w14:paraId="0D4ADAA4" w14:textId="77777777" w:rsidR="00365551" w:rsidRPr="00243DFB"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спеціальність,</w:t>
            </w:r>
          </w:p>
          <w:p w14:paraId="0BB26FFE" w14:textId="77777777" w:rsidR="00365551" w:rsidRPr="00243DFB" w:rsidRDefault="00BA4BB7">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освітній рівень</w:t>
            </w:r>
          </w:p>
        </w:tc>
        <w:tc>
          <w:tcPr>
            <w:tcW w:w="4394" w:type="dxa"/>
            <w:tcBorders>
              <w:top w:val="single" w:sz="4" w:space="0" w:color="000000"/>
              <w:left w:val="single" w:sz="4" w:space="0" w:color="000000"/>
              <w:bottom w:val="single" w:sz="4" w:space="0" w:color="000000"/>
              <w:right w:val="single" w:sz="4" w:space="0" w:color="000000"/>
            </w:tcBorders>
          </w:tcPr>
          <w:p w14:paraId="577F0F68" w14:textId="77777777" w:rsidR="00365551" w:rsidRPr="00243DFB"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 xml:space="preserve">Характеристика </w:t>
            </w:r>
          </w:p>
          <w:p w14:paraId="407EE219" w14:textId="77777777" w:rsidR="00365551" w:rsidRPr="00243DFB"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sidRPr="00243DFB">
              <w:rPr>
                <w:rFonts w:ascii="Times New Roman" w:eastAsia="Times New Roman" w:hAnsi="Times New Roman" w:cs="Times New Roman"/>
                <w:b/>
                <w:color w:val="0D0D0D"/>
                <w:sz w:val="28"/>
                <w:szCs w:val="28"/>
              </w:rPr>
              <w:t>навчальної дисципліни</w:t>
            </w:r>
          </w:p>
        </w:tc>
      </w:tr>
      <w:tr w:rsidR="00243DFB" w14:paraId="055A1AFE" w14:textId="77777777" w:rsidTr="00CF200F">
        <w:trPr>
          <w:cantSplit/>
          <w:trHeight w:val="430"/>
        </w:trPr>
        <w:tc>
          <w:tcPr>
            <w:tcW w:w="1985" w:type="dxa"/>
            <w:vMerge/>
            <w:tcBorders>
              <w:top w:val="single" w:sz="4" w:space="0" w:color="000000"/>
              <w:left w:val="single" w:sz="4" w:space="0" w:color="000000"/>
              <w:right w:val="single" w:sz="4" w:space="0" w:color="000000"/>
            </w:tcBorders>
          </w:tcPr>
          <w:p w14:paraId="5277F97A"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5FAAAF49"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C156A49" w14:textId="77777777" w:rsidR="00243DFB" w:rsidRPr="00243DFB" w:rsidRDefault="00243DFB">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 xml:space="preserve">Денна форма навчання </w:t>
            </w:r>
          </w:p>
          <w:p w14:paraId="236218B2" w14:textId="2C9B2180" w:rsidR="00243DFB" w:rsidRPr="00243DFB" w:rsidRDefault="00243DFB">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
        </w:tc>
      </w:tr>
      <w:tr w:rsidR="00365551" w14:paraId="18BBC6CF" w14:textId="77777777">
        <w:trPr>
          <w:trHeight w:val="792"/>
        </w:trPr>
        <w:tc>
          <w:tcPr>
            <w:tcW w:w="1985" w:type="dxa"/>
            <w:tcBorders>
              <w:top w:val="single" w:sz="4" w:space="0" w:color="000000"/>
              <w:left w:val="single" w:sz="4" w:space="0" w:color="000000"/>
              <w:right w:val="single" w:sz="4" w:space="0" w:color="000000"/>
            </w:tcBorders>
          </w:tcPr>
          <w:p w14:paraId="6CCA29D5" w14:textId="77777777" w:rsidR="00365551" w:rsidRPr="00243DFB"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Кількість      кредитів</w:t>
            </w:r>
            <w:r w:rsidRPr="00243DFB">
              <w:rPr>
                <w:rFonts w:ascii="Times New Roman" w:eastAsia="Times New Roman" w:hAnsi="Times New Roman" w:cs="Times New Roman"/>
                <w:color w:val="0D0D0D"/>
                <w:sz w:val="28"/>
                <w:szCs w:val="28"/>
              </w:rPr>
              <w:t xml:space="preserve"> -</w:t>
            </w:r>
          </w:p>
          <w:p w14:paraId="22B3CCFD" w14:textId="77777777" w:rsidR="00365551" w:rsidRPr="00243DFB"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color w:val="0D0D0D"/>
                <w:sz w:val="28"/>
                <w:szCs w:val="28"/>
              </w:rPr>
              <w:t>3 кредити</w:t>
            </w:r>
          </w:p>
        </w:tc>
        <w:tc>
          <w:tcPr>
            <w:tcW w:w="2977" w:type="dxa"/>
            <w:tcBorders>
              <w:top w:val="single" w:sz="4" w:space="0" w:color="000000"/>
              <w:left w:val="single" w:sz="4" w:space="0" w:color="000000"/>
              <w:bottom w:val="single" w:sz="4" w:space="0" w:color="000000"/>
              <w:right w:val="single" w:sz="4" w:space="0" w:color="000000"/>
            </w:tcBorders>
          </w:tcPr>
          <w:p w14:paraId="66CBBC15" w14:textId="77777777" w:rsidR="00365551" w:rsidRPr="00243DFB"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Галузь знань:</w:t>
            </w:r>
          </w:p>
          <w:p w14:paraId="30FB57FB" w14:textId="77777777" w:rsidR="00365551" w:rsidRPr="00243DFB" w:rsidRDefault="00B971E4">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color w:val="000000"/>
                <w:sz w:val="28"/>
                <w:szCs w:val="28"/>
              </w:rPr>
              <w:t>I «Охорона здоров’я та соціальне забезпечення»</w:t>
            </w:r>
          </w:p>
        </w:tc>
        <w:tc>
          <w:tcPr>
            <w:tcW w:w="4394" w:type="dxa"/>
            <w:tcBorders>
              <w:top w:val="single" w:sz="4" w:space="0" w:color="000000"/>
              <w:left w:val="single" w:sz="4" w:space="0" w:color="000000"/>
              <w:right w:val="single" w:sz="4" w:space="0" w:color="000000"/>
            </w:tcBorders>
          </w:tcPr>
          <w:p w14:paraId="356B16AB" w14:textId="77777777" w:rsidR="00365551" w:rsidRPr="00243DFB"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14:paraId="685179D5" w14:textId="77777777" w:rsidR="00365551" w:rsidRPr="00243DFB"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color w:val="0D0D0D"/>
                <w:sz w:val="28"/>
                <w:szCs w:val="28"/>
              </w:rPr>
              <w:t>Вибірковий компонент</w:t>
            </w:r>
          </w:p>
        </w:tc>
      </w:tr>
      <w:tr w:rsidR="00365551" w14:paraId="2C0F3296" w14:textId="77777777">
        <w:trPr>
          <w:cantSplit/>
          <w:trHeight w:val="280"/>
        </w:trPr>
        <w:tc>
          <w:tcPr>
            <w:tcW w:w="1985" w:type="dxa"/>
            <w:vMerge w:val="restart"/>
            <w:tcBorders>
              <w:left w:val="single" w:sz="4" w:space="0" w:color="000000"/>
              <w:right w:val="single" w:sz="4" w:space="0" w:color="000000"/>
            </w:tcBorders>
          </w:tcPr>
          <w:p w14:paraId="76C6B249" w14:textId="77777777" w:rsidR="00365551" w:rsidRPr="00243DFB"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 xml:space="preserve">Модулів </w:t>
            </w:r>
            <w:r w:rsidRPr="00243DFB">
              <w:rPr>
                <w:rFonts w:ascii="Times New Roman" w:eastAsia="Times New Roman" w:hAnsi="Times New Roman" w:cs="Times New Roman"/>
                <w:color w:val="0D0D0D"/>
                <w:sz w:val="28"/>
                <w:szCs w:val="28"/>
              </w:rPr>
              <w:t>- 1</w:t>
            </w:r>
          </w:p>
        </w:tc>
        <w:tc>
          <w:tcPr>
            <w:tcW w:w="2977" w:type="dxa"/>
            <w:vMerge w:val="restart"/>
            <w:tcBorders>
              <w:top w:val="single" w:sz="4" w:space="0" w:color="000000"/>
              <w:left w:val="single" w:sz="4" w:space="0" w:color="000000"/>
              <w:right w:val="single" w:sz="4" w:space="0" w:color="000000"/>
            </w:tcBorders>
          </w:tcPr>
          <w:p w14:paraId="3FB29879" w14:textId="77777777" w:rsidR="00365551" w:rsidRPr="00243DFB"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419040D5" w14:textId="77777777" w:rsidR="00365551" w:rsidRPr="00243DFB"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56141447" w14:textId="77777777" w:rsidR="00365551" w:rsidRPr="00243DFB"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Спеціальність:</w:t>
            </w:r>
          </w:p>
          <w:p w14:paraId="5B5ACD05" w14:textId="77777777" w:rsidR="00365551" w:rsidRPr="00243DFB"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457821DE" w14:textId="77777777" w:rsidR="00365551" w:rsidRPr="00243DFB" w:rsidRDefault="00B971E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color w:val="000000"/>
                <w:sz w:val="28"/>
                <w:szCs w:val="28"/>
              </w:rPr>
              <w:t>I6 «Технології медичної діагностики та лікування»</w:t>
            </w:r>
          </w:p>
        </w:tc>
        <w:tc>
          <w:tcPr>
            <w:tcW w:w="4394" w:type="dxa"/>
            <w:tcBorders>
              <w:left w:val="single" w:sz="4" w:space="0" w:color="000000"/>
              <w:bottom w:val="single" w:sz="4" w:space="0" w:color="000000"/>
              <w:right w:val="single" w:sz="4" w:space="0" w:color="000000"/>
            </w:tcBorders>
          </w:tcPr>
          <w:p w14:paraId="2CB80E74" w14:textId="77777777" w:rsidR="00365551" w:rsidRPr="00243DFB" w:rsidRDefault="00BA4BB7">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Рік підготовки</w:t>
            </w:r>
          </w:p>
        </w:tc>
      </w:tr>
      <w:tr w:rsidR="00243DFB" w14:paraId="145E790B" w14:textId="77777777" w:rsidTr="00F5333F">
        <w:trPr>
          <w:cantSplit/>
          <w:trHeight w:val="370"/>
        </w:trPr>
        <w:tc>
          <w:tcPr>
            <w:tcW w:w="1985" w:type="dxa"/>
            <w:vMerge/>
            <w:tcBorders>
              <w:left w:val="single" w:sz="4" w:space="0" w:color="000000"/>
              <w:right w:val="single" w:sz="4" w:space="0" w:color="000000"/>
            </w:tcBorders>
          </w:tcPr>
          <w:p w14:paraId="5E14720B"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5167E9C2"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vMerge w:val="restart"/>
            <w:tcBorders>
              <w:top w:val="single" w:sz="4" w:space="0" w:color="000000"/>
              <w:left w:val="single" w:sz="4" w:space="0" w:color="000000"/>
              <w:right w:val="single" w:sz="4" w:space="0" w:color="000000"/>
            </w:tcBorders>
          </w:tcPr>
          <w:p w14:paraId="5BF9AC93" w14:textId="4B46135D" w:rsidR="00243DFB" w:rsidRPr="00243DFB" w:rsidRDefault="00243DFB" w:rsidP="00243DFB">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b/>
                <w:color w:val="0D0D0D"/>
                <w:sz w:val="28"/>
                <w:szCs w:val="28"/>
                <w:lang w:val="uk-UA"/>
              </w:rPr>
            </w:pPr>
            <w:r w:rsidRPr="00243DFB">
              <w:rPr>
                <w:rFonts w:ascii="Times New Roman" w:eastAsia="Times New Roman" w:hAnsi="Times New Roman" w:cs="Times New Roman"/>
                <w:color w:val="0D0D0D"/>
                <w:sz w:val="28"/>
                <w:szCs w:val="28"/>
              </w:rPr>
              <w:t>4</w:t>
            </w:r>
          </w:p>
        </w:tc>
      </w:tr>
      <w:tr w:rsidR="00243DFB" w14:paraId="0D1ABC59" w14:textId="77777777" w:rsidTr="00F5333F">
        <w:trPr>
          <w:cantSplit/>
          <w:trHeight w:val="234"/>
        </w:trPr>
        <w:tc>
          <w:tcPr>
            <w:tcW w:w="1985" w:type="dxa"/>
            <w:tcBorders>
              <w:left w:val="single" w:sz="4" w:space="0" w:color="000000"/>
              <w:right w:val="single" w:sz="4" w:space="0" w:color="000000"/>
            </w:tcBorders>
          </w:tcPr>
          <w:p w14:paraId="07565538" w14:textId="77777777" w:rsidR="00243DFB" w:rsidRPr="00243DFB" w:rsidRDefault="00243DFB">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Змістових модулів</w:t>
            </w:r>
            <w:r w:rsidRPr="00243DFB">
              <w:rPr>
                <w:rFonts w:ascii="Times New Roman" w:eastAsia="Times New Roman" w:hAnsi="Times New Roman" w:cs="Times New Roman"/>
                <w:color w:val="0D0D0D"/>
                <w:sz w:val="28"/>
                <w:szCs w:val="28"/>
              </w:rPr>
              <w:t xml:space="preserve"> - 1</w:t>
            </w:r>
          </w:p>
        </w:tc>
        <w:tc>
          <w:tcPr>
            <w:tcW w:w="2977" w:type="dxa"/>
            <w:vMerge/>
            <w:tcBorders>
              <w:top w:val="single" w:sz="4" w:space="0" w:color="000000"/>
              <w:left w:val="single" w:sz="4" w:space="0" w:color="000000"/>
              <w:right w:val="single" w:sz="4" w:space="0" w:color="000000"/>
            </w:tcBorders>
          </w:tcPr>
          <w:p w14:paraId="160FFDFE"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vMerge/>
            <w:tcBorders>
              <w:left w:val="single" w:sz="4" w:space="0" w:color="000000"/>
              <w:right w:val="single" w:sz="4" w:space="0" w:color="000000"/>
            </w:tcBorders>
          </w:tcPr>
          <w:p w14:paraId="0F88C5D9"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r>
      <w:tr w:rsidR="00365551" w14:paraId="1406063E" w14:textId="77777777">
        <w:trPr>
          <w:cantSplit/>
          <w:trHeight w:val="640"/>
        </w:trPr>
        <w:tc>
          <w:tcPr>
            <w:tcW w:w="1985" w:type="dxa"/>
            <w:vMerge w:val="restart"/>
            <w:tcBorders>
              <w:left w:val="single" w:sz="4" w:space="0" w:color="000000"/>
              <w:right w:val="single" w:sz="4" w:space="0" w:color="000000"/>
            </w:tcBorders>
          </w:tcPr>
          <w:p w14:paraId="55B863BE" w14:textId="77777777" w:rsidR="00365551" w:rsidRPr="00243DFB"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 xml:space="preserve">Індивідуальне науково- дослідне завдання </w:t>
            </w:r>
            <w:r w:rsidRPr="00243DFB">
              <w:rPr>
                <w:rFonts w:ascii="Times New Roman" w:eastAsia="Times New Roman" w:hAnsi="Times New Roman" w:cs="Times New Roman"/>
                <w:color w:val="0D0D0D"/>
                <w:sz w:val="28"/>
                <w:szCs w:val="28"/>
              </w:rPr>
              <w:t>в тексті РП</w:t>
            </w:r>
          </w:p>
        </w:tc>
        <w:tc>
          <w:tcPr>
            <w:tcW w:w="2977" w:type="dxa"/>
            <w:vMerge/>
            <w:tcBorders>
              <w:top w:val="single" w:sz="4" w:space="0" w:color="000000"/>
              <w:left w:val="single" w:sz="4" w:space="0" w:color="000000"/>
              <w:right w:val="single" w:sz="4" w:space="0" w:color="000000"/>
            </w:tcBorders>
          </w:tcPr>
          <w:p w14:paraId="1DD75FD2"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6A83AF10" w14:textId="77777777" w:rsidR="00365551" w:rsidRPr="00243DFB"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14:paraId="58DFE65B" w14:textId="77777777" w:rsidR="00365551" w:rsidRPr="00243DFB"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Семестр</w:t>
            </w:r>
            <w:r w:rsidRPr="00243DFB">
              <w:rPr>
                <w:rFonts w:ascii="Times New Roman" w:eastAsia="Times New Roman" w:hAnsi="Times New Roman" w:cs="Times New Roman"/>
                <w:color w:val="0D0D0D"/>
                <w:sz w:val="28"/>
                <w:szCs w:val="28"/>
              </w:rPr>
              <w:t xml:space="preserve"> </w:t>
            </w:r>
          </w:p>
          <w:p w14:paraId="20952054" w14:textId="77777777" w:rsidR="00365551" w:rsidRPr="00243DFB"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tc>
      </w:tr>
      <w:tr w:rsidR="00243DFB" w14:paraId="290A3C48" w14:textId="77777777" w:rsidTr="00C40E05">
        <w:trPr>
          <w:cantSplit/>
          <w:trHeight w:val="614"/>
        </w:trPr>
        <w:tc>
          <w:tcPr>
            <w:tcW w:w="1985" w:type="dxa"/>
            <w:vMerge/>
            <w:tcBorders>
              <w:left w:val="single" w:sz="4" w:space="0" w:color="000000"/>
              <w:right w:val="single" w:sz="4" w:space="0" w:color="000000"/>
            </w:tcBorders>
          </w:tcPr>
          <w:p w14:paraId="462A3630"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5C6DBC15"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top w:val="single" w:sz="4" w:space="0" w:color="000000"/>
              <w:left w:val="single" w:sz="4" w:space="0" w:color="000000"/>
              <w:right w:val="single" w:sz="4" w:space="0" w:color="000000"/>
            </w:tcBorders>
          </w:tcPr>
          <w:p w14:paraId="65E8A4E1" w14:textId="06E1422B" w:rsidR="00243DFB" w:rsidRPr="00243DFB" w:rsidRDefault="00243DFB" w:rsidP="00243DF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lang w:val="uk-UA"/>
              </w:rPr>
            </w:pPr>
            <w:r w:rsidRPr="00243DFB">
              <w:rPr>
                <w:rFonts w:ascii="Times New Roman" w:eastAsia="Times New Roman" w:hAnsi="Times New Roman" w:cs="Times New Roman"/>
                <w:color w:val="0D0D0D"/>
                <w:sz w:val="28"/>
                <w:szCs w:val="28"/>
              </w:rPr>
              <w:t>1</w:t>
            </w:r>
          </w:p>
        </w:tc>
      </w:tr>
      <w:tr w:rsidR="00365551" w14:paraId="1EFD7F8B" w14:textId="77777777">
        <w:trPr>
          <w:cantSplit/>
          <w:trHeight w:val="330"/>
        </w:trPr>
        <w:tc>
          <w:tcPr>
            <w:tcW w:w="1985" w:type="dxa"/>
            <w:vMerge w:val="restart"/>
            <w:tcBorders>
              <w:left w:val="single" w:sz="4" w:space="0" w:color="000000"/>
              <w:right w:val="single" w:sz="4" w:space="0" w:color="000000"/>
            </w:tcBorders>
          </w:tcPr>
          <w:p w14:paraId="08B76941" w14:textId="77777777" w:rsidR="00365551" w:rsidRPr="00243DFB" w:rsidRDefault="00BA4BB7">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Загальна кількість годин</w:t>
            </w:r>
            <w:r w:rsidRPr="00243DFB">
              <w:rPr>
                <w:rFonts w:ascii="Times New Roman" w:eastAsia="Times New Roman" w:hAnsi="Times New Roman" w:cs="Times New Roman"/>
                <w:color w:val="0D0D0D"/>
                <w:sz w:val="28"/>
                <w:szCs w:val="28"/>
              </w:rPr>
              <w:t xml:space="preserve"> - 90</w:t>
            </w:r>
          </w:p>
        </w:tc>
        <w:tc>
          <w:tcPr>
            <w:tcW w:w="2977" w:type="dxa"/>
            <w:vMerge/>
            <w:tcBorders>
              <w:top w:val="single" w:sz="4" w:space="0" w:color="000000"/>
              <w:left w:val="single" w:sz="4" w:space="0" w:color="000000"/>
              <w:right w:val="single" w:sz="4" w:space="0" w:color="000000"/>
            </w:tcBorders>
          </w:tcPr>
          <w:p w14:paraId="7F4DA6F2"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610A84ED" w14:textId="77777777" w:rsidR="00365551" w:rsidRPr="00243DFB"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8"/>
              </w:rPr>
            </w:pPr>
            <w:r w:rsidRPr="00243DFB">
              <w:rPr>
                <w:rFonts w:ascii="Times New Roman" w:eastAsia="Times New Roman" w:hAnsi="Times New Roman" w:cs="Times New Roman"/>
                <w:b/>
                <w:color w:val="0D0D0D"/>
                <w:sz w:val="28"/>
                <w:szCs w:val="28"/>
              </w:rPr>
              <w:t>Лекції</w:t>
            </w:r>
          </w:p>
          <w:p w14:paraId="6B9A7167" w14:textId="77777777" w:rsidR="00365551" w:rsidRPr="00243DFB"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p>
        </w:tc>
      </w:tr>
      <w:tr w:rsidR="00243DFB" w14:paraId="71FEE704" w14:textId="77777777" w:rsidTr="00283FB8">
        <w:trPr>
          <w:cantSplit/>
          <w:trHeight w:val="387"/>
        </w:trPr>
        <w:tc>
          <w:tcPr>
            <w:tcW w:w="1985" w:type="dxa"/>
            <w:vMerge/>
            <w:tcBorders>
              <w:left w:val="single" w:sz="4" w:space="0" w:color="000000"/>
              <w:right w:val="single" w:sz="4" w:space="0" w:color="000000"/>
            </w:tcBorders>
          </w:tcPr>
          <w:p w14:paraId="7E12CC89"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323DAA31"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3A01CC14" w14:textId="13B3B72D" w:rsidR="00243DFB" w:rsidRPr="00243DFB" w:rsidRDefault="00243DFB" w:rsidP="00243DF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lang w:val="uk-UA"/>
              </w:rPr>
            </w:pPr>
            <w:r w:rsidRPr="00243DFB">
              <w:rPr>
                <w:rFonts w:ascii="Times New Roman" w:eastAsia="Times New Roman" w:hAnsi="Times New Roman" w:cs="Times New Roman"/>
                <w:color w:val="0D0D0D"/>
                <w:sz w:val="28"/>
                <w:szCs w:val="28"/>
              </w:rPr>
              <w:t>10 годин</w:t>
            </w:r>
          </w:p>
        </w:tc>
      </w:tr>
      <w:tr w:rsidR="00365551" w14:paraId="39E5861D" w14:textId="77777777">
        <w:trPr>
          <w:cantSplit/>
          <w:trHeight w:val="310"/>
        </w:trPr>
        <w:tc>
          <w:tcPr>
            <w:tcW w:w="1985" w:type="dxa"/>
            <w:vMerge w:val="restart"/>
            <w:tcBorders>
              <w:left w:val="single" w:sz="4" w:space="0" w:color="000000"/>
              <w:right w:val="single" w:sz="4" w:space="0" w:color="000000"/>
            </w:tcBorders>
          </w:tcPr>
          <w:p w14:paraId="5AF176CB" w14:textId="77777777" w:rsidR="00365551" w:rsidRPr="00243DFB" w:rsidRDefault="00365551">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p>
          <w:p w14:paraId="7C672AC6" w14:textId="0D1CD16A" w:rsidR="00365551" w:rsidRPr="00243DFB" w:rsidRDefault="00BA4BB7">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Тижневих годин:-</w:t>
            </w:r>
            <w:r w:rsidR="00B971E4" w:rsidRPr="00243DFB">
              <w:rPr>
                <w:rFonts w:ascii="Times New Roman" w:eastAsia="Times New Roman" w:hAnsi="Times New Roman" w:cs="Times New Roman"/>
                <w:color w:val="0D0D0D"/>
                <w:sz w:val="28"/>
                <w:szCs w:val="28"/>
              </w:rPr>
              <w:t xml:space="preserve">аудиторних – </w:t>
            </w:r>
            <w:r w:rsidR="00243DFB">
              <w:rPr>
                <w:rFonts w:ascii="Times New Roman" w:eastAsia="Times New Roman" w:hAnsi="Times New Roman" w:cs="Times New Roman"/>
                <w:color w:val="0D0D0D"/>
                <w:sz w:val="28"/>
                <w:szCs w:val="28"/>
                <w:lang w:val="uk-UA"/>
              </w:rPr>
              <w:t>2</w:t>
            </w:r>
            <w:r w:rsidRPr="00243DFB">
              <w:rPr>
                <w:rFonts w:ascii="Times New Roman" w:eastAsia="Times New Roman" w:hAnsi="Times New Roman" w:cs="Times New Roman"/>
                <w:color w:val="0D0D0D"/>
                <w:sz w:val="28"/>
                <w:szCs w:val="28"/>
              </w:rPr>
              <w:t xml:space="preserve">, самостійна робота студента - 6 </w:t>
            </w:r>
          </w:p>
          <w:p w14:paraId="1CE0F6C0" w14:textId="77777777" w:rsidR="00365551" w:rsidRPr="00243DFB" w:rsidRDefault="00365551">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p>
        </w:tc>
        <w:tc>
          <w:tcPr>
            <w:tcW w:w="2977" w:type="dxa"/>
            <w:vMerge w:val="restart"/>
            <w:tcBorders>
              <w:top w:val="single" w:sz="4" w:space="0" w:color="000000"/>
              <w:left w:val="single" w:sz="4" w:space="0" w:color="000000"/>
              <w:right w:val="single" w:sz="4" w:space="0" w:color="000000"/>
            </w:tcBorders>
          </w:tcPr>
          <w:p w14:paraId="7D66F14C" w14:textId="77777777" w:rsidR="00365551" w:rsidRPr="00243DFB"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7143F0BC" w14:textId="77777777" w:rsidR="00365551" w:rsidRPr="00243DFB" w:rsidRDefault="00BA4BB7" w:rsidP="007450B9">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 xml:space="preserve">Освітньо-кваліфікаційний рівень: </w:t>
            </w:r>
            <w:r w:rsidRPr="00243DFB">
              <w:rPr>
                <w:rFonts w:ascii="Times New Roman" w:eastAsia="Times New Roman" w:hAnsi="Times New Roman" w:cs="Times New Roman"/>
                <w:b/>
                <w:color w:val="0D0D0D"/>
                <w:sz w:val="28"/>
                <w:szCs w:val="28"/>
              </w:rPr>
              <w:br/>
            </w:r>
            <w:r w:rsidR="007450B9" w:rsidRPr="00243DFB">
              <w:rPr>
                <w:rFonts w:ascii="Times New Roman" w:eastAsia="Times New Roman" w:hAnsi="Times New Roman" w:cs="Times New Roman"/>
                <w:color w:val="000000"/>
                <w:sz w:val="28"/>
                <w:szCs w:val="28"/>
              </w:rPr>
              <w:t>«бакалавр</w:t>
            </w:r>
            <w:r w:rsidRPr="00243DFB">
              <w:rPr>
                <w:rFonts w:ascii="Times New Roman" w:eastAsia="Times New Roman" w:hAnsi="Times New Roman" w:cs="Times New Roman"/>
                <w:color w:val="000000"/>
                <w:sz w:val="28"/>
                <w:szCs w:val="28"/>
              </w:rPr>
              <w:t>»</w:t>
            </w:r>
          </w:p>
        </w:tc>
        <w:tc>
          <w:tcPr>
            <w:tcW w:w="4394" w:type="dxa"/>
            <w:tcBorders>
              <w:left w:val="single" w:sz="4" w:space="0" w:color="000000"/>
              <w:bottom w:val="single" w:sz="4" w:space="0" w:color="000000"/>
              <w:right w:val="single" w:sz="4" w:space="0" w:color="000000"/>
            </w:tcBorders>
          </w:tcPr>
          <w:p w14:paraId="56774D83" w14:textId="77777777" w:rsidR="00365551" w:rsidRPr="00243DFB"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243DFB">
              <w:rPr>
                <w:rFonts w:ascii="Times New Roman" w:eastAsia="Times New Roman" w:hAnsi="Times New Roman" w:cs="Times New Roman"/>
                <w:b/>
                <w:color w:val="0D0D0D"/>
                <w:sz w:val="28"/>
                <w:szCs w:val="28"/>
              </w:rPr>
              <w:t>Практичні заняття</w:t>
            </w:r>
          </w:p>
        </w:tc>
      </w:tr>
      <w:tr w:rsidR="00243DFB" w14:paraId="5E1BEB70" w14:textId="77777777" w:rsidTr="00053896">
        <w:trPr>
          <w:cantSplit/>
          <w:trHeight w:val="540"/>
        </w:trPr>
        <w:tc>
          <w:tcPr>
            <w:tcW w:w="1985" w:type="dxa"/>
            <w:vMerge/>
            <w:tcBorders>
              <w:left w:val="single" w:sz="4" w:space="0" w:color="000000"/>
              <w:right w:val="single" w:sz="4" w:space="0" w:color="000000"/>
            </w:tcBorders>
          </w:tcPr>
          <w:p w14:paraId="3556D31D"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5EEDCB70"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475334C3" w14:textId="6B7CC27B" w:rsidR="00243DFB" w:rsidRPr="00243DFB" w:rsidRDefault="00243DFB" w:rsidP="00243DF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lang w:val="uk-UA"/>
              </w:rPr>
            </w:pPr>
            <w:r w:rsidRPr="00243DFB">
              <w:rPr>
                <w:rFonts w:ascii="Times New Roman" w:eastAsia="Times New Roman" w:hAnsi="Times New Roman" w:cs="Times New Roman"/>
                <w:color w:val="0D0D0D"/>
                <w:sz w:val="28"/>
                <w:szCs w:val="28"/>
              </w:rPr>
              <w:t>20 годин</w:t>
            </w:r>
          </w:p>
        </w:tc>
      </w:tr>
      <w:tr w:rsidR="00365551" w14:paraId="4FED6346" w14:textId="77777777">
        <w:trPr>
          <w:cantSplit/>
          <w:trHeight w:val="360"/>
        </w:trPr>
        <w:tc>
          <w:tcPr>
            <w:tcW w:w="1985" w:type="dxa"/>
            <w:vMerge/>
            <w:tcBorders>
              <w:left w:val="single" w:sz="4" w:space="0" w:color="000000"/>
              <w:right w:val="single" w:sz="4" w:space="0" w:color="000000"/>
            </w:tcBorders>
          </w:tcPr>
          <w:p w14:paraId="70241647"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3377A5E5"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1023FEA9" w14:textId="77777777" w:rsidR="00365551" w:rsidRPr="00243DFB" w:rsidRDefault="00BA4BB7">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8"/>
              </w:rPr>
            </w:pPr>
            <w:r w:rsidRPr="00243DFB">
              <w:rPr>
                <w:rFonts w:ascii="Times New Roman" w:eastAsia="Times New Roman" w:hAnsi="Times New Roman" w:cs="Times New Roman"/>
                <w:b/>
                <w:color w:val="0D0D0D"/>
                <w:sz w:val="28"/>
                <w:szCs w:val="28"/>
              </w:rPr>
              <w:t>Самостійна робота</w:t>
            </w:r>
          </w:p>
        </w:tc>
      </w:tr>
      <w:tr w:rsidR="00243DFB" w14:paraId="2D91E7F3" w14:textId="77777777" w:rsidTr="00C55725">
        <w:trPr>
          <w:cantSplit/>
          <w:trHeight w:val="580"/>
        </w:trPr>
        <w:tc>
          <w:tcPr>
            <w:tcW w:w="1985" w:type="dxa"/>
            <w:vMerge/>
            <w:tcBorders>
              <w:left w:val="single" w:sz="4" w:space="0" w:color="000000"/>
              <w:right w:val="single" w:sz="4" w:space="0" w:color="000000"/>
            </w:tcBorders>
          </w:tcPr>
          <w:p w14:paraId="61065203"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4A853846" w14:textId="77777777" w:rsidR="00243DFB" w:rsidRPr="00243DFB" w:rsidRDefault="00243DFB">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0E8208A2" w14:textId="1AF116A3" w:rsidR="00243DFB" w:rsidRPr="00243DFB" w:rsidRDefault="00243DFB" w:rsidP="00243DFB">
            <w:pPr>
              <w:pBdr>
                <w:top w:val="nil"/>
                <w:left w:val="nil"/>
                <w:bottom w:val="nil"/>
                <w:right w:val="nil"/>
                <w:between w:val="nil"/>
              </w:pBdr>
              <w:shd w:val="clear" w:color="auto" w:fill="FFFFFF"/>
              <w:tabs>
                <w:tab w:val="left" w:pos="1493"/>
                <w:tab w:val="left" w:pos="3451"/>
              </w:tabs>
              <w:spacing w:before="120" w:after="0" w:line="240" w:lineRule="auto"/>
              <w:ind w:right="142" w:firstLine="0"/>
              <w:jc w:val="center"/>
              <w:rPr>
                <w:rFonts w:ascii="Times New Roman" w:eastAsia="Times New Roman" w:hAnsi="Times New Roman" w:cs="Times New Roman"/>
                <w:b/>
                <w:color w:val="0D0D0D"/>
                <w:sz w:val="28"/>
                <w:szCs w:val="28"/>
                <w:lang w:val="uk-UA"/>
              </w:rPr>
            </w:pPr>
            <w:r w:rsidRPr="00243DFB">
              <w:rPr>
                <w:rFonts w:ascii="Times New Roman" w:eastAsia="Times New Roman" w:hAnsi="Times New Roman" w:cs="Times New Roman"/>
                <w:color w:val="0D0D0D"/>
                <w:sz w:val="28"/>
                <w:szCs w:val="28"/>
              </w:rPr>
              <w:t>60 год</w:t>
            </w:r>
          </w:p>
        </w:tc>
      </w:tr>
      <w:tr w:rsidR="00365551" w14:paraId="0EADC6C2" w14:textId="77777777">
        <w:trPr>
          <w:cantSplit/>
          <w:trHeight w:val="403"/>
        </w:trPr>
        <w:tc>
          <w:tcPr>
            <w:tcW w:w="1985" w:type="dxa"/>
            <w:vMerge/>
            <w:tcBorders>
              <w:left w:val="single" w:sz="4" w:space="0" w:color="000000"/>
              <w:right w:val="single" w:sz="4" w:space="0" w:color="000000"/>
            </w:tcBorders>
          </w:tcPr>
          <w:p w14:paraId="517C187D"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20C44AA1"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256FC673" w14:textId="77777777" w:rsidR="00365551" w:rsidRPr="00243DFB"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243DFB">
              <w:rPr>
                <w:rFonts w:ascii="Times New Roman" w:eastAsia="Times New Roman" w:hAnsi="Times New Roman" w:cs="Times New Roman"/>
                <w:b/>
                <w:color w:val="0D0D0D"/>
                <w:sz w:val="28"/>
                <w:szCs w:val="28"/>
              </w:rPr>
              <w:t>Вид контролю:</w:t>
            </w:r>
          </w:p>
          <w:p w14:paraId="4C1CF9F3" w14:textId="77777777" w:rsidR="00365551" w:rsidRPr="00243DFB"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roofErr w:type="spellStart"/>
            <w:r w:rsidRPr="00243DFB">
              <w:rPr>
                <w:rFonts w:ascii="Times New Roman" w:eastAsia="Times New Roman" w:hAnsi="Times New Roman" w:cs="Times New Roman"/>
                <w:color w:val="0D0D0D"/>
                <w:sz w:val="28"/>
                <w:szCs w:val="28"/>
              </w:rPr>
              <w:t>Диф</w:t>
            </w:r>
            <w:proofErr w:type="spellEnd"/>
            <w:r w:rsidRPr="00243DFB">
              <w:rPr>
                <w:rFonts w:ascii="Times New Roman" w:eastAsia="Times New Roman" w:hAnsi="Times New Roman" w:cs="Times New Roman"/>
                <w:color w:val="0D0D0D"/>
                <w:sz w:val="28"/>
                <w:szCs w:val="28"/>
              </w:rPr>
              <w:t>. залік</w:t>
            </w:r>
          </w:p>
        </w:tc>
      </w:tr>
    </w:tbl>
    <w:p w14:paraId="3BAEAE09" w14:textId="77777777" w:rsidR="00365551" w:rsidRDefault="00365551">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14:paraId="37575388" w14:textId="77777777" w:rsidR="00365551" w:rsidRDefault="00365551">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14:paraId="2C2C4E17" w14:textId="2C78E292" w:rsidR="00365551" w:rsidRDefault="0040674D" w:rsidP="0040674D">
      <w:pPr>
        <w:widowControl w:val="0"/>
        <w:pBdr>
          <w:top w:val="nil"/>
          <w:left w:val="nil"/>
          <w:bottom w:val="nil"/>
          <w:right w:val="nil"/>
          <w:between w:val="nil"/>
        </w:pBdr>
        <w:spacing w:after="0" w:line="240" w:lineRule="auto"/>
        <w:ind w:left="1" w:right="141" w:firstLine="0"/>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lang w:val="uk-UA"/>
        </w:rPr>
        <w:t xml:space="preserve">2. </w:t>
      </w:r>
      <w:r w:rsidR="00BA4BB7">
        <w:rPr>
          <w:rFonts w:ascii="Times New Roman" w:eastAsia="Times New Roman" w:hAnsi="Times New Roman" w:cs="Times New Roman"/>
          <w:b/>
          <w:color w:val="0D0D0D"/>
          <w:sz w:val="28"/>
          <w:szCs w:val="28"/>
        </w:rPr>
        <w:t>МЕТА, ОЧІКУВАНІ РЕЗУЛЬТАТИ НАВЧАННЯ ТА КРИТЕРІЇ ОЦІНЮВАННЯ РЕЗУЛЬТАТІВ НАВЧАННЯ</w:t>
      </w:r>
    </w:p>
    <w:p w14:paraId="3ABC9F59" w14:textId="77777777" w:rsidR="00365551" w:rsidRDefault="00365551">
      <w:pPr>
        <w:widowControl w:val="0"/>
        <w:pBdr>
          <w:top w:val="nil"/>
          <w:left w:val="nil"/>
          <w:bottom w:val="nil"/>
          <w:right w:val="nil"/>
          <w:between w:val="nil"/>
        </w:pBdr>
        <w:spacing w:after="0" w:line="240" w:lineRule="auto"/>
        <w:ind w:right="141" w:hanging="2"/>
        <w:rPr>
          <w:rFonts w:ascii="Times New Roman" w:eastAsia="Times New Roman" w:hAnsi="Times New Roman" w:cs="Times New Roman"/>
          <w:color w:val="0D0D0D"/>
          <w:sz w:val="24"/>
          <w:szCs w:val="24"/>
        </w:rPr>
      </w:pPr>
    </w:p>
    <w:p w14:paraId="7139EEBF" w14:textId="77777777" w:rsidR="00480A70" w:rsidRDefault="00480A70" w:rsidP="00480A70">
      <w:pPr>
        <w:spacing w:after="0" w:line="360" w:lineRule="auto"/>
        <w:ind w:firstLine="709"/>
        <w:jc w:val="both"/>
        <w:rPr>
          <w:rFonts w:ascii="Times New Roman" w:hAnsi="Times New Roman" w:cs="Times New Roman"/>
          <w:sz w:val="28"/>
          <w:szCs w:val="28"/>
          <w:lang w:val="uk-UA"/>
        </w:rPr>
      </w:pPr>
      <w:r w:rsidRPr="00480A70">
        <w:rPr>
          <w:rFonts w:ascii="Times New Roman" w:hAnsi="Times New Roman" w:cs="Times New Roman"/>
          <w:sz w:val="28"/>
          <w:szCs w:val="28"/>
        </w:rPr>
        <w:t xml:space="preserve">Мета </w:t>
      </w:r>
      <w:r>
        <w:rPr>
          <w:rFonts w:ascii="Times New Roman" w:hAnsi="Times New Roman" w:cs="Times New Roman"/>
          <w:sz w:val="28"/>
          <w:szCs w:val="28"/>
          <w:lang w:val="uk-UA"/>
        </w:rPr>
        <w:t>викладання даної навчальної дисципліни</w:t>
      </w:r>
      <w:r w:rsidRPr="00480A70">
        <w:rPr>
          <w:rFonts w:ascii="Times New Roman" w:hAnsi="Times New Roman" w:cs="Times New Roman"/>
          <w:i/>
          <w:sz w:val="28"/>
          <w:szCs w:val="28"/>
        </w:rPr>
        <w:t xml:space="preserve">  </w:t>
      </w:r>
      <w:r w:rsidRPr="00480A70">
        <w:rPr>
          <w:rFonts w:ascii="Times New Roman" w:hAnsi="Times New Roman" w:cs="Times New Roman"/>
          <w:sz w:val="28"/>
          <w:szCs w:val="28"/>
        </w:rPr>
        <w:t xml:space="preserve">полягає у всебічному вивченні психологічної сутності емоційної сфери особистості та засвоєнні основних її властивостей, зокрема, функціонування і характеристики емоційних станів, специфіки взаємодії емоцій і процесів розвитку особистості </w:t>
      </w:r>
      <w:r w:rsidRPr="00480A70">
        <w:rPr>
          <w:rFonts w:ascii="Times New Roman" w:hAnsi="Times New Roman" w:cs="Times New Roman"/>
          <w:sz w:val="28"/>
          <w:szCs w:val="28"/>
        </w:rPr>
        <w:lastRenderedPageBreak/>
        <w:t>та соціальних відношень, аналізі впливу індивідуальних властивостей на емоційну сферу особистості, усвідомленні ролі емоційних явищ в становленні взаємовідносин між людьми та в</w:t>
      </w:r>
      <w:r w:rsidR="00163CB2">
        <w:rPr>
          <w:rFonts w:ascii="Times New Roman" w:hAnsi="Times New Roman" w:cs="Times New Roman"/>
          <w:sz w:val="28"/>
          <w:szCs w:val="28"/>
        </w:rPr>
        <w:t>пливі емоцій на здоров‘я людини</w:t>
      </w:r>
      <w:r w:rsidR="00163CB2">
        <w:rPr>
          <w:rFonts w:ascii="Times New Roman" w:hAnsi="Times New Roman" w:cs="Times New Roman"/>
          <w:sz w:val="28"/>
          <w:szCs w:val="28"/>
          <w:lang w:val="uk-UA"/>
        </w:rPr>
        <w:t xml:space="preserve">, а </w:t>
      </w:r>
      <w:r w:rsidR="00163CB2" w:rsidRPr="00163CB2">
        <w:rPr>
          <w:rFonts w:ascii="Times New Roman" w:hAnsi="Times New Roman" w:cs="Times New Roman"/>
          <w:sz w:val="28"/>
          <w:szCs w:val="28"/>
          <w:lang w:val="uk-UA"/>
        </w:rPr>
        <w:t>також формування професійних компетенцій у сфері емоцій.</w:t>
      </w:r>
    </w:p>
    <w:p w14:paraId="56891849" w14:textId="77777777" w:rsidR="00163CB2" w:rsidRPr="00163CB2" w:rsidRDefault="00163CB2" w:rsidP="00480A70">
      <w:pPr>
        <w:spacing w:after="0" w:line="360" w:lineRule="auto"/>
        <w:ind w:firstLine="709"/>
        <w:jc w:val="both"/>
        <w:rPr>
          <w:rFonts w:ascii="Times New Roman" w:hAnsi="Times New Roman" w:cs="Times New Roman"/>
          <w:sz w:val="28"/>
          <w:szCs w:val="28"/>
          <w:lang w:val="uk-UA"/>
        </w:rPr>
      </w:pPr>
    </w:p>
    <w:p w14:paraId="0CF9BF5F" w14:textId="028CECA6" w:rsidR="00365551" w:rsidRDefault="00BA4BB7" w:rsidP="00243DFB">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sidR="00243DFB">
        <w:rPr>
          <w:rFonts w:ascii="Times New Roman" w:eastAsia="Times New Roman" w:hAnsi="Times New Roman" w:cs="Times New Roman"/>
          <w:b/>
          <w:color w:val="000000"/>
          <w:sz w:val="28"/>
          <w:szCs w:val="28"/>
          <w:lang w:val="uk-UA"/>
        </w:rPr>
        <w:t>: д</w:t>
      </w:r>
      <w:r>
        <w:rPr>
          <w:rFonts w:ascii="Times New Roman" w:eastAsia="Times New Roman" w:hAnsi="Times New Roman" w:cs="Times New Roman"/>
          <w:color w:val="000000"/>
          <w:sz w:val="28"/>
          <w:szCs w:val="28"/>
        </w:rPr>
        <w:t xml:space="preserve">о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за освітньо-професійною програмою спеціальності </w:t>
      </w:r>
      <w:r w:rsidR="007450B9" w:rsidRPr="007450B9">
        <w:rPr>
          <w:rFonts w:ascii="Times New Roman" w:eastAsia="Times New Roman" w:hAnsi="Times New Roman" w:cs="Times New Roman"/>
          <w:color w:val="000000"/>
          <w:sz w:val="28"/>
          <w:szCs w:val="28"/>
        </w:rPr>
        <w:t>I6 «Технології медичної діагностики та лікування»</w:t>
      </w:r>
      <w:r w:rsidR="007450B9">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формування яких забезпечуються при навчанні дисципліни </w:t>
      </w:r>
      <w:r>
        <w:rPr>
          <w:rFonts w:ascii="Times New Roman" w:eastAsia="Times New Roman" w:hAnsi="Times New Roman" w:cs="Times New Roman"/>
          <w:b/>
          <w:color w:val="000000"/>
          <w:sz w:val="28"/>
          <w:szCs w:val="28"/>
        </w:rPr>
        <w:t>“</w:t>
      </w:r>
      <w:r w:rsidR="007450B9">
        <w:rPr>
          <w:rFonts w:ascii="Times New Roman" w:eastAsia="Times New Roman" w:hAnsi="Times New Roman" w:cs="Times New Roman"/>
          <w:b/>
          <w:color w:val="000000"/>
          <w:sz w:val="28"/>
          <w:szCs w:val="28"/>
          <w:lang w:val="uk-UA"/>
        </w:rPr>
        <w:t>Психологія емоцій</w:t>
      </w:r>
      <w:r>
        <w:rPr>
          <w:rFonts w:ascii="Times New Roman" w:eastAsia="Times New Roman" w:hAnsi="Times New Roman" w:cs="Times New Roman"/>
          <w:b/>
          <w:color w:val="000000"/>
          <w:sz w:val="28"/>
          <w:szCs w:val="28"/>
        </w:rPr>
        <w:t>”</w:t>
      </w:r>
      <w:r w:rsidR="00AD2438">
        <w:rPr>
          <w:rFonts w:ascii="Times New Roman" w:eastAsia="Times New Roman" w:hAnsi="Times New Roman" w:cs="Times New Roman"/>
          <w:color w:val="000000"/>
          <w:sz w:val="28"/>
          <w:szCs w:val="28"/>
        </w:rPr>
        <w:t xml:space="preserve"> належать (ВК 4.</w:t>
      </w:r>
      <w:r w:rsidR="00AD2438">
        <w:rPr>
          <w:rFonts w:ascii="Times New Roman" w:eastAsia="Times New Roman" w:hAnsi="Times New Roman" w:cs="Times New Roman"/>
          <w:color w:val="000000"/>
          <w:sz w:val="28"/>
          <w:szCs w:val="28"/>
          <w:lang w:val="uk-UA"/>
        </w:rPr>
        <w:t>4</w:t>
      </w:r>
      <w:r w:rsidR="00AD2438">
        <w:rPr>
          <w:rFonts w:ascii="Times New Roman" w:eastAsia="Times New Roman" w:hAnsi="Times New Roman" w:cs="Times New Roman"/>
          <w:color w:val="000000"/>
          <w:sz w:val="28"/>
          <w:szCs w:val="28"/>
        </w:rPr>
        <w:t>: ЗК 1</w:t>
      </w:r>
      <w:r w:rsidR="00AD2438">
        <w:rPr>
          <w:rFonts w:ascii="Times New Roman" w:eastAsia="Times New Roman" w:hAnsi="Times New Roman" w:cs="Times New Roman"/>
          <w:color w:val="000000"/>
          <w:sz w:val="28"/>
          <w:szCs w:val="28"/>
          <w:lang w:val="uk-UA"/>
        </w:rPr>
        <w:t>,</w:t>
      </w:r>
      <w:r w:rsidR="00AE0339">
        <w:rPr>
          <w:rFonts w:ascii="Times New Roman" w:eastAsia="Times New Roman" w:hAnsi="Times New Roman" w:cs="Times New Roman"/>
          <w:color w:val="000000"/>
          <w:sz w:val="28"/>
          <w:szCs w:val="28"/>
          <w:lang w:val="uk-UA"/>
        </w:rPr>
        <w:t xml:space="preserve"> </w:t>
      </w:r>
      <w:r w:rsidR="00AD2438">
        <w:rPr>
          <w:rFonts w:ascii="Times New Roman" w:eastAsia="Times New Roman" w:hAnsi="Times New Roman" w:cs="Times New Roman"/>
          <w:color w:val="000000"/>
          <w:sz w:val="28"/>
          <w:szCs w:val="28"/>
        </w:rPr>
        <w:t>4,</w:t>
      </w:r>
      <w:r w:rsidR="00AE0339">
        <w:rPr>
          <w:rFonts w:ascii="Times New Roman" w:eastAsia="Times New Roman" w:hAnsi="Times New Roman" w:cs="Times New Roman"/>
          <w:color w:val="000000"/>
          <w:sz w:val="28"/>
          <w:szCs w:val="28"/>
          <w:lang w:val="uk-UA"/>
        </w:rPr>
        <w:t xml:space="preserve"> 6-7, </w:t>
      </w:r>
      <w:r w:rsidR="00AD2438">
        <w:rPr>
          <w:rFonts w:ascii="Times New Roman" w:eastAsia="Times New Roman" w:hAnsi="Times New Roman" w:cs="Times New Roman"/>
          <w:color w:val="000000"/>
          <w:sz w:val="28"/>
          <w:szCs w:val="28"/>
        </w:rPr>
        <w:t xml:space="preserve"> 9</w:t>
      </w:r>
      <w:r w:rsidR="00AE0339">
        <w:rPr>
          <w:rFonts w:ascii="Times New Roman" w:eastAsia="Times New Roman" w:hAnsi="Times New Roman" w:cs="Times New Roman"/>
          <w:color w:val="000000"/>
          <w:sz w:val="28"/>
          <w:szCs w:val="28"/>
          <w:lang w:val="uk-UA"/>
        </w:rPr>
        <w:t>, 11</w:t>
      </w:r>
      <w:r>
        <w:rPr>
          <w:rFonts w:ascii="Times New Roman" w:eastAsia="Times New Roman" w:hAnsi="Times New Roman" w:cs="Times New Roman"/>
          <w:color w:val="000000"/>
          <w:sz w:val="28"/>
          <w:szCs w:val="28"/>
        </w:rPr>
        <w:t xml:space="preserve">; </w:t>
      </w:r>
      <w:r w:rsidR="00AD2438">
        <w:rPr>
          <w:rFonts w:ascii="Times New Roman" w:eastAsia="Times New Roman" w:hAnsi="Times New Roman" w:cs="Times New Roman"/>
          <w:color w:val="000000"/>
          <w:sz w:val="28"/>
          <w:szCs w:val="28"/>
          <w:lang w:val="uk-UA"/>
        </w:rPr>
        <w:t>С(</w:t>
      </w:r>
      <w:r>
        <w:rPr>
          <w:rFonts w:ascii="Times New Roman" w:eastAsia="Times New Roman" w:hAnsi="Times New Roman" w:cs="Times New Roman"/>
          <w:color w:val="000000"/>
          <w:sz w:val="28"/>
          <w:szCs w:val="28"/>
        </w:rPr>
        <w:t>Ф</w:t>
      </w:r>
      <w:r w:rsidR="00AD243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К 1</w:t>
      </w:r>
      <w:r w:rsidR="00AD2438">
        <w:rPr>
          <w:rFonts w:ascii="Times New Roman" w:eastAsia="Times New Roman" w:hAnsi="Times New Roman" w:cs="Times New Roman"/>
          <w:color w:val="000000"/>
          <w:sz w:val="28"/>
          <w:szCs w:val="28"/>
          <w:lang w:val="uk-UA"/>
        </w:rPr>
        <w:t>2,</w:t>
      </w:r>
      <w:r w:rsidR="00AE0339">
        <w:rPr>
          <w:rFonts w:ascii="Times New Roman" w:eastAsia="Times New Roman" w:hAnsi="Times New Roman" w:cs="Times New Roman"/>
          <w:color w:val="000000"/>
          <w:sz w:val="28"/>
          <w:szCs w:val="28"/>
          <w:lang w:val="uk-UA"/>
        </w:rPr>
        <w:t xml:space="preserve"> </w:t>
      </w:r>
      <w:r w:rsidR="00AD2438">
        <w:rPr>
          <w:rFonts w:ascii="Times New Roman" w:eastAsia="Times New Roman" w:hAnsi="Times New Roman" w:cs="Times New Roman"/>
          <w:color w:val="000000"/>
          <w:sz w:val="28"/>
          <w:szCs w:val="28"/>
          <w:lang w:val="uk-UA"/>
        </w:rPr>
        <w:t>13,</w:t>
      </w:r>
      <w:r w:rsidR="00AE0339">
        <w:rPr>
          <w:rFonts w:ascii="Times New Roman" w:eastAsia="Times New Roman" w:hAnsi="Times New Roman" w:cs="Times New Roman"/>
          <w:color w:val="000000"/>
          <w:sz w:val="28"/>
          <w:szCs w:val="28"/>
          <w:lang w:val="uk-UA"/>
        </w:rPr>
        <w:t xml:space="preserve"> </w:t>
      </w:r>
      <w:r w:rsidR="009508DD">
        <w:rPr>
          <w:rFonts w:ascii="Times New Roman" w:eastAsia="Times New Roman" w:hAnsi="Times New Roman" w:cs="Times New Roman"/>
          <w:color w:val="000000"/>
          <w:sz w:val="28"/>
          <w:szCs w:val="28"/>
          <w:lang w:val="uk-UA"/>
        </w:rPr>
        <w:t>14</w:t>
      </w:r>
      <w:r w:rsidR="00AD2438">
        <w:rPr>
          <w:rFonts w:ascii="Times New Roman" w:eastAsia="Times New Roman" w:hAnsi="Times New Roman" w:cs="Times New Roman"/>
          <w:color w:val="000000"/>
          <w:sz w:val="28"/>
          <w:szCs w:val="28"/>
        </w:rPr>
        <w:t>; ПРН 17</w:t>
      </w:r>
      <w:r w:rsidR="00163CB2">
        <w:rPr>
          <w:rFonts w:ascii="Times New Roman" w:eastAsia="Times New Roman" w:hAnsi="Times New Roman" w:cs="Times New Roman"/>
          <w:color w:val="000000"/>
          <w:sz w:val="28"/>
          <w:szCs w:val="28"/>
          <w:lang w:val="uk-UA"/>
        </w:rPr>
        <w:t xml:space="preserve"> - 18</w:t>
      </w:r>
      <w:r>
        <w:rPr>
          <w:rFonts w:ascii="Times New Roman" w:eastAsia="Times New Roman" w:hAnsi="Times New Roman" w:cs="Times New Roman"/>
          <w:color w:val="000000"/>
          <w:sz w:val="28"/>
          <w:szCs w:val="28"/>
        </w:rPr>
        <w:t>): </w:t>
      </w:r>
    </w:p>
    <w:p w14:paraId="642F50BD" w14:textId="77777777"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 xml:space="preserve">здатність розв’язувати складні спеціалізовані задачі та практичні проблеми у сфері психології </w:t>
      </w:r>
      <w:r w:rsidR="00090548">
        <w:rPr>
          <w:rFonts w:ascii="Times New Roman" w:eastAsia="Times New Roman" w:hAnsi="Times New Roman" w:cs="Times New Roman"/>
          <w:sz w:val="28"/>
          <w:szCs w:val="28"/>
          <w:lang w:val="uk-UA"/>
        </w:rPr>
        <w:t>емоцій</w:t>
      </w:r>
      <w:r>
        <w:rPr>
          <w:rFonts w:ascii="Times New Roman" w:eastAsia="Times New Roman" w:hAnsi="Times New Roman" w:cs="Times New Roman"/>
          <w:sz w:val="28"/>
          <w:szCs w:val="28"/>
        </w:rPr>
        <w:t xml:space="preserve">, що передбачає застосування основних психологічних теорій та методів </w:t>
      </w:r>
      <w:r w:rsidR="00090548">
        <w:rPr>
          <w:rFonts w:ascii="Times New Roman" w:eastAsia="Times New Roman" w:hAnsi="Times New Roman" w:cs="Times New Roman"/>
          <w:sz w:val="28"/>
          <w:szCs w:val="28"/>
          <w:lang w:val="uk-UA"/>
        </w:rPr>
        <w:t xml:space="preserve">психології </w:t>
      </w:r>
      <w:r>
        <w:rPr>
          <w:rFonts w:ascii="Times New Roman" w:eastAsia="Times New Roman" w:hAnsi="Times New Roman" w:cs="Times New Roman"/>
          <w:sz w:val="28"/>
          <w:szCs w:val="28"/>
        </w:rPr>
        <w:t xml:space="preserve">та </w:t>
      </w:r>
      <w:r w:rsidR="00090548">
        <w:rPr>
          <w:rFonts w:ascii="Times New Roman" w:eastAsia="Times New Roman" w:hAnsi="Times New Roman" w:cs="Times New Roman"/>
          <w:sz w:val="28"/>
          <w:szCs w:val="28"/>
          <w:lang w:val="uk-UA"/>
        </w:rPr>
        <w:t xml:space="preserve">наявність відповідних практичних навичок і </w:t>
      </w:r>
      <w:r>
        <w:rPr>
          <w:rFonts w:ascii="Times New Roman" w:eastAsia="Times New Roman" w:hAnsi="Times New Roman" w:cs="Times New Roman"/>
          <w:sz w:val="28"/>
          <w:szCs w:val="28"/>
        </w:rPr>
        <w:t>характеризується комплексністю та невизначеністю умов.</w:t>
      </w:r>
    </w:p>
    <w:p w14:paraId="06394977"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14:paraId="5EC415CC"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 </w:t>
      </w:r>
      <w:r w:rsidR="00AE0339" w:rsidRPr="00AE0339">
        <w:rPr>
          <w:rFonts w:ascii="Times New Roman" w:eastAsia="Times New Roman" w:hAnsi="Times New Roman" w:cs="Times New Roman"/>
          <w:color w:val="000000"/>
          <w:sz w:val="28"/>
          <w:szCs w:val="28"/>
        </w:rPr>
        <w:t>Цінування та повага до різноманітності та мультикультурності</w:t>
      </w:r>
      <w:r>
        <w:rPr>
          <w:rFonts w:ascii="Times New Roman" w:eastAsia="Times New Roman" w:hAnsi="Times New Roman" w:cs="Times New Roman"/>
          <w:color w:val="000000"/>
          <w:sz w:val="28"/>
          <w:szCs w:val="28"/>
        </w:rPr>
        <w:t>.</w:t>
      </w:r>
    </w:p>
    <w:p w14:paraId="23851C76"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4. Здатність до абстрактного мислення, аналізу та синтезу </w:t>
      </w:r>
    </w:p>
    <w:p w14:paraId="44A19D2E"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6. Здатність застосовувати знання у практичних ситуаціях </w:t>
      </w:r>
    </w:p>
    <w:p w14:paraId="0717BE0A"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7. Здатність вчитися і оволодівати сучасними знаннями </w:t>
      </w:r>
    </w:p>
    <w:p w14:paraId="34E22E52" w14:textId="77777777" w:rsidR="00365551"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ЗК 9. Здатність до пошуку, оброблення та аналізу інформації з різних джерел 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14:paraId="6417CB77"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w:t>
      </w:r>
      <w:r w:rsidR="00AE0339">
        <w:rPr>
          <w:rFonts w:ascii="Times New Roman" w:eastAsia="Times New Roman" w:hAnsi="Times New Roman" w:cs="Times New Roman"/>
          <w:i/>
          <w:color w:val="000000"/>
          <w:sz w:val="28"/>
          <w:szCs w:val="28"/>
        </w:rPr>
        <w:t>дметні) компетентності (</w:t>
      </w:r>
      <w:r w:rsidR="00AE0339">
        <w:rPr>
          <w:rFonts w:ascii="Times New Roman" w:eastAsia="Times New Roman" w:hAnsi="Times New Roman" w:cs="Times New Roman"/>
          <w:i/>
          <w:color w:val="000000"/>
          <w:sz w:val="28"/>
          <w:szCs w:val="28"/>
          <w:lang w:val="uk-UA"/>
        </w:rPr>
        <w:t>С</w:t>
      </w:r>
      <w:r>
        <w:rPr>
          <w:rFonts w:ascii="Times New Roman" w:eastAsia="Times New Roman" w:hAnsi="Times New Roman" w:cs="Times New Roman"/>
          <w:i/>
          <w:color w:val="000000"/>
          <w:sz w:val="28"/>
          <w:szCs w:val="28"/>
        </w:rPr>
        <w:t>К):</w:t>
      </w:r>
    </w:p>
    <w:p w14:paraId="7FE57F99"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lastRenderedPageBreak/>
        <w:t xml:space="preserve">СК 12. Здатність здійснювати організацію та керівництво роботою структурних підрозділів лабораторій на основі вміння управління людськими, матеріальними, фінансовими та інформаційними ресурсами </w:t>
      </w:r>
    </w:p>
    <w:p w14:paraId="225D1BF3"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СК 13. Здатність </w:t>
      </w:r>
      <w:proofErr w:type="spellStart"/>
      <w:r w:rsidRPr="00AE0339">
        <w:rPr>
          <w:rFonts w:ascii="Times New Roman" w:eastAsia="Times New Roman" w:hAnsi="Times New Roman" w:cs="Times New Roman"/>
          <w:color w:val="000000"/>
          <w:sz w:val="28"/>
          <w:szCs w:val="28"/>
        </w:rPr>
        <w:t>компетентно</w:t>
      </w:r>
      <w:proofErr w:type="spellEnd"/>
      <w:r w:rsidRPr="00AE0339">
        <w:rPr>
          <w:rFonts w:ascii="Times New Roman" w:eastAsia="Times New Roman" w:hAnsi="Times New Roman" w:cs="Times New Roman"/>
          <w:color w:val="000000"/>
          <w:sz w:val="28"/>
          <w:szCs w:val="28"/>
        </w:rPr>
        <w:t xml:space="preserve"> та </w:t>
      </w:r>
      <w:proofErr w:type="spellStart"/>
      <w:r w:rsidRPr="00AE0339">
        <w:rPr>
          <w:rFonts w:ascii="Times New Roman" w:eastAsia="Times New Roman" w:hAnsi="Times New Roman" w:cs="Times New Roman"/>
          <w:color w:val="000000"/>
          <w:sz w:val="28"/>
          <w:szCs w:val="28"/>
        </w:rPr>
        <w:t>професійно</w:t>
      </w:r>
      <w:proofErr w:type="spellEnd"/>
      <w:r w:rsidRPr="00AE0339">
        <w:rPr>
          <w:rFonts w:ascii="Times New Roman" w:eastAsia="Times New Roman" w:hAnsi="Times New Roman" w:cs="Times New Roman"/>
          <w:color w:val="000000"/>
          <w:sz w:val="28"/>
          <w:szCs w:val="28"/>
        </w:rPr>
        <w:t xml:space="preserve"> взаємодіяти з пацієнтами, колегами, медичними працівниками, іншими фахівцями, застосовуючи різні методи комунікації </w:t>
      </w:r>
    </w:p>
    <w:p w14:paraId="69060D6B"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СК 14. Здатність дотримуватися нормативних та етичних вимог до професійної діяльності та захищати право пацієнта на отримання медичних послуг належної якості </w:t>
      </w:r>
    </w:p>
    <w:p w14:paraId="283DC167"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14:paraId="643145BC" w14:textId="77777777" w:rsidR="009508DD" w:rsidRDefault="009508D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D0D0D"/>
          <w:sz w:val="28"/>
          <w:szCs w:val="28"/>
        </w:rPr>
        <w:t xml:space="preserve">ПРН 17. Демонструвати здатність приймати рішення, обґрунтовувати їх причини, нести відповідальність за виконану роботу </w:t>
      </w:r>
    </w:p>
    <w:p w14:paraId="514D3BC6" w14:textId="77777777" w:rsidR="009508DD" w:rsidRDefault="009508D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D0D0D"/>
          <w:sz w:val="28"/>
          <w:szCs w:val="28"/>
        </w:rPr>
        <w:t xml:space="preserve">ПРН 18. Застосовувати різні методи комунікації при роботі в команді та взаємодії з пацієнтами і колегами </w:t>
      </w:r>
    </w:p>
    <w:p w14:paraId="1AFB0C26" w14:textId="77777777" w:rsidR="009508DD" w:rsidRDefault="009508DD">
      <w:pPr>
        <w:spacing w:after="0" w:line="360" w:lineRule="auto"/>
        <w:ind w:left="1" w:hanging="3"/>
        <w:jc w:val="both"/>
        <w:rPr>
          <w:rFonts w:ascii="Times New Roman" w:eastAsia="Times New Roman" w:hAnsi="Times New Roman" w:cs="Times New Roman"/>
          <w:b/>
          <w:sz w:val="28"/>
          <w:szCs w:val="28"/>
        </w:rPr>
      </w:pPr>
    </w:p>
    <w:p w14:paraId="2C0DD2E4"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14:paraId="29603A70"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w:t>
      </w:r>
      <w:r w:rsidR="009508D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4 від 28.11.</w:t>
      </w:r>
      <w:r w:rsidR="009508DD">
        <w:rPr>
          <w:rFonts w:ascii="Times New Roman" w:eastAsia="Times New Roman" w:hAnsi="Times New Roman" w:cs="Times New Roman"/>
          <w:sz w:val="28"/>
          <w:szCs w:val="28"/>
          <w:lang w:val="uk-UA"/>
        </w:rPr>
        <w:t>20</w:t>
      </w:r>
      <w:r>
        <w:rPr>
          <w:rFonts w:ascii="Times New Roman" w:eastAsia="Times New Roman" w:hAnsi="Times New Roman" w:cs="Times New Roman"/>
          <w:sz w:val="28"/>
          <w:szCs w:val="28"/>
        </w:rPr>
        <w:t>23</w:t>
      </w:r>
      <w:r w:rsidR="009508D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р.).</w:t>
      </w:r>
    </w:p>
    <w:p w14:paraId="6BAEAAB5"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26D7E1A9"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Результати контролю рівня знань, кожної складової заняття, зокрема, тестів оцінюють згідно з даною шкалою:</w:t>
      </w:r>
    </w:p>
    <w:p w14:paraId="42F8C645"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14:paraId="5CDB0F8B"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14:paraId="5AF03677"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14:paraId="4C664D72"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14:paraId="0BB5DC91" w14:textId="77777777" w:rsidR="00825A45" w:rsidRDefault="00825A45">
      <w:pPr>
        <w:spacing w:after="0" w:line="360" w:lineRule="auto"/>
        <w:ind w:left="1" w:hanging="3"/>
        <w:jc w:val="both"/>
        <w:rPr>
          <w:rFonts w:ascii="Times New Roman" w:eastAsia="Times New Roman" w:hAnsi="Times New Roman" w:cs="Times New Roman"/>
          <w:b/>
          <w:sz w:val="28"/>
          <w:szCs w:val="28"/>
        </w:rPr>
      </w:pPr>
    </w:p>
    <w:p w14:paraId="5ADB6B75"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14:paraId="2EB65DF8"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253FAD3D"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16E5D534"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0A30EFC7"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 коли студент не опанував зміст курсу, вкрай слабо знає загальну літературу курсу, не володіє науковими фактами, визначеннями, </w:t>
      </w:r>
      <w:r>
        <w:rPr>
          <w:rFonts w:ascii="Times New Roman" w:eastAsia="Times New Roman" w:hAnsi="Times New Roman" w:cs="Times New Roman"/>
          <w:sz w:val="28"/>
          <w:szCs w:val="28"/>
        </w:rPr>
        <w:lastRenderedPageBreak/>
        <w:t>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126B6E80" w14:textId="77777777" w:rsidR="00365551" w:rsidRDefault="00365551">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E7AE9BC"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C65A4D8"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271BA40"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5003038A"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EAB9A41"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8497047"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4652443"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72D21B0"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97246D0"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013664A"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347FEB9"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C03D0E1"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9712120"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410BD38"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137B2BC"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20D0A247"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EEE384F"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3F32996"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28F0EC5"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5368D01"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8CC5FDD"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3868EE7"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C252A28"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8CF0C21"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A1158C2"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686CD3D"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C7C70EE"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D053727"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C217ABC"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B6E2E2D"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5CEE50CF"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D9EF495"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619DABD"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8E939A2"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2654E5CD"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2200BD52"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16BB015"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sectPr w:rsidR="00D859BF" w:rsidSect="00243DFB">
          <w:footerReference w:type="default" r:id="rId8"/>
          <w:pgSz w:w="11906" w:h="16838"/>
          <w:pgMar w:top="1134" w:right="851" w:bottom="1134" w:left="1701" w:header="709" w:footer="709" w:gutter="0"/>
          <w:pgNumType w:start="1"/>
          <w:cols w:space="720"/>
          <w:titlePg/>
        </w:sectPr>
      </w:pPr>
    </w:p>
    <w:p w14:paraId="6B4EDF6E" w14:textId="77777777" w:rsidR="00D859BF" w:rsidRDefault="00D859BF">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4BDE7BF1" w14:textId="77777777" w:rsidR="001E7E5D" w:rsidRPr="00243DFB" w:rsidRDefault="001E7E5D" w:rsidP="001E7E5D">
      <w:pPr>
        <w:spacing w:before="66" w:line="360" w:lineRule="auto"/>
        <w:ind w:left="566" w:right="348"/>
        <w:jc w:val="center"/>
        <w:rPr>
          <w:rFonts w:ascii="Times New Roman" w:hAnsi="Times New Roman" w:cs="Times New Roman"/>
          <w:b/>
          <w:color w:val="000000"/>
          <w:sz w:val="28"/>
          <w:szCs w:val="28"/>
          <w:lang w:val="uk-UA"/>
        </w:rPr>
      </w:pPr>
      <w:r w:rsidRPr="00243DFB">
        <w:rPr>
          <w:rFonts w:ascii="Times New Roman" w:hAnsi="Times New Roman" w:cs="Times New Roman"/>
          <w:b/>
          <w:color w:val="000000"/>
          <w:sz w:val="28"/>
          <w:szCs w:val="28"/>
        </w:rPr>
        <w:t xml:space="preserve">Матриця </w:t>
      </w:r>
      <w:proofErr w:type="spellStart"/>
      <w:r w:rsidRPr="00243DFB">
        <w:rPr>
          <w:rFonts w:ascii="Times New Roman" w:hAnsi="Times New Roman" w:cs="Times New Roman"/>
          <w:b/>
          <w:color w:val="000000"/>
          <w:sz w:val="28"/>
          <w:szCs w:val="28"/>
        </w:rPr>
        <w:t>компетентностей</w:t>
      </w:r>
      <w:proofErr w:type="spellEnd"/>
    </w:p>
    <w:tbl>
      <w:tblPr>
        <w:tblW w:w="133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701"/>
        <w:gridCol w:w="2268"/>
        <w:gridCol w:w="2694"/>
        <w:gridCol w:w="3402"/>
      </w:tblGrid>
      <w:tr w:rsidR="001E7E5D" w:rsidRPr="00243DFB" w14:paraId="6FCC864E" w14:textId="77777777" w:rsidTr="0040674D">
        <w:tc>
          <w:tcPr>
            <w:tcW w:w="1418" w:type="dxa"/>
            <w:vMerge w:val="restart"/>
          </w:tcPr>
          <w:p w14:paraId="3145A57E" w14:textId="77777777" w:rsidR="001E7E5D" w:rsidRPr="00243DFB" w:rsidRDefault="001E7E5D" w:rsidP="00825A45">
            <w:pPr>
              <w:spacing w:before="66"/>
              <w:ind w:right="348"/>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В</w:t>
            </w:r>
            <w:r w:rsidRPr="00243DFB">
              <w:rPr>
                <w:rFonts w:ascii="Times New Roman" w:hAnsi="Times New Roman" w:cs="Times New Roman"/>
                <w:b/>
                <w:color w:val="000000"/>
                <w:sz w:val="24"/>
                <w:szCs w:val="24"/>
              </w:rPr>
              <w:t xml:space="preserve">К </w:t>
            </w:r>
            <w:r w:rsidR="00AB6661" w:rsidRPr="00243DFB">
              <w:rPr>
                <w:rFonts w:ascii="Times New Roman" w:hAnsi="Times New Roman" w:cs="Times New Roman"/>
                <w:b/>
                <w:color w:val="000000"/>
                <w:sz w:val="24"/>
                <w:szCs w:val="24"/>
                <w:lang w:val="uk-UA"/>
              </w:rPr>
              <w:t>4.4</w:t>
            </w:r>
          </w:p>
        </w:tc>
        <w:tc>
          <w:tcPr>
            <w:tcW w:w="1842" w:type="dxa"/>
          </w:tcPr>
          <w:p w14:paraId="57EA9D8D" w14:textId="77777777" w:rsidR="001E7E5D" w:rsidRPr="00243DFB" w:rsidRDefault="001E7E5D" w:rsidP="0040674D">
            <w:pPr>
              <w:spacing w:before="66"/>
              <w:ind w:right="39"/>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ІК</w:t>
            </w:r>
          </w:p>
        </w:tc>
        <w:tc>
          <w:tcPr>
            <w:tcW w:w="1701" w:type="dxa"/>
          </w:tcPr>
          <w:p w14:paraId="5EAB0EB3" w14:textId="77777777" w:rsidR="001E7E5D" w:rsidRPr="00243DFB" w:rsidRDefault="00AB6661" w:rsidP="0040674D">
            <w:pPr>
              <w:spacing w:before="66"/>
              <w:ind w:right="33"/>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rPr>
              <w:t>ЗК 1</w:t>
            </w:r>
            <w:r w:rsidR="001E7E5D" w:rsidRPr="00243DFB">
              <w:rPr>
                <w:rFonts w:ascii="Times New Roman" w:hAnsi="Times New Roman" w:cs="Times New Roman"/>
                <w:b/>
                <w:color w:val="000000"/>
                <w:sz w:val="24"/>
                <w:szCs w:val="24"/>
                <w:lang w:val="uk-UA"/>
              </w:rPr>
              <w:t>, 4</w:t>
            </w:r>
            <w:r w:rsidRPr="00243DFB">
              <w:rPr>
                <w:rFonts w:ascii="Times New Roman" w:hAnsi="Times New Roman" w:cs="Times New Roman"/>
                <w:b/>
                <w:color w:val="000000"/>
                <w:sz w:val="24"/>
                <w:szCs w:val="24"/>
                <w:lang w:val="uk-UA"/>
              </w:rPr>
              <w:t>, 6</w:t>
            </w:r>
          </w:p>
        </w:tc>
        <w:tc>
          <w:tcPr>
            <w:tcW w:w="2268" w:type="dxa"/>
          </w:tcPr>
          <w:p w14:paraId="635FD91E" w14:textId="77777777" w:rsidR="001E7E5D" w:rsidRPr="00243DFB" w:rsidRDefault="00825A45" w:rsidP="0040674D">
            <w:pPr>
              <w:spacing w:before="66"/>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ЗК 7,</w:t>
            </w:r>
            <w:r w:rsidR="001E7E5D" w:rsidRPr="00243DFB">
              <w:rPr>
                <w:rFonts w:ascii="Times New Roman" w:hAnsi="Times New Roman" w:cs="Times New Roman"/>
                <w:b/>
                <w:color w:val="000000"/>
                <w:sz w:val="24"/>
                <w:szCs w:val="24"/>
                <w:lang w:val="uk-UA"/>
              </w:rPr>
              <w:t>9</w:t>
            </w:r>
            <w:r w:rsidR="00AB6661" w:rsidRPr="00243DFB">
              <w:rPr>
                <w:rFonts w:ascii="Times New Roman" w:hAnsi="Times New Roman" w:cs="Times New Roman"/>
                <w:b/>
                <w:color w:val="000000"/>
                <w:sz w:val="24"/>
                <w:szCs w:val="24"/>
                <w:lang w:val="uk-UA"/>
              </w:rPr>
              <w:t>, 11</w:t>
            </w:r>
          </w:p>
        </w:tc>
        <w:tc>
          <w:tcPr>
            <w:tcW w:w="2694" w:type="dxa"/>
          </w:tcPr>
          <w:p w14:paraId="6F1949E8" w14:textId="77777777" w:rsidR="001E7E5D" w:rsidRPr="00243DFB" w:rsidRDefault="001E7E5D" w:rsidP="0040674D">
            <w:pPr>
              <w:spacing w:before="66"/>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Ф</w:t>
            </w:r>
            <w:r w:rsidRPr="00243DFB">
              <w:rPr>
                <w:rFonts w:ascii="Times New Roman" w:hAnsi="Times New Roman" w:cs="Times New Roman"/>
                <w:b/>
                <w:color w:val="000000"/>
                <w:sz w:val="24"/>
                <w:szCs w:val="24"/>
              </w:rPr>
              <w:t xml:space="preserve">К </w:t>
            </w:r>
            <w:r w:rsidR="00AB6661" w:rsidRPr="00243DFB">
              <w:rPr>
                <w:rFonts w:ascii="Times New Roman" w:hAnsi="Times New Roman" w:cs="Times New Roman"/>
                <w:b/>
                <w:color w:val="000000"/>
                <w:sz w:val="24"/>
                <w:szCs w:val="24"/>
                <w:lang w:val="uk-UA"/>
              </w:rPr>
              <w:t>12-14</w:t>
            </w:r>
          </w:p>
        </w:tc>
        <w:tc>
          <w:tcPr>
            <w:tcW w:w="3402" w:type="dxa"/>
          </w:tcPr>
          <w:p w14:paraId="38354CB5" w14:textId="77777777" w:rsidR="001E7E5D" w:rsidRPr="00243DFB" w:rsidRDefault="001E7E5D" w:rsidP="0040674D">
            <w:pPr>
              <w:tabs>
                <w:tab w:val="left" w:pos="604"/>
                <w:tab w:val="left" w:pos="746"/>
              </w:tabs>
              <w:spacing w:before="66"/>
              <w:ind w:right="41"/>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rPr>
              <w:t>ПРН 1</w:t>
            </w:r>
            <w:r w:rsidR="00AB6661" w:rsidRPr="00243DFB">
              <w:rPr>
                <w:rFonts w:ascii="Times New Roman" w:hAnsi="Times New Roman" w:cs="Times New Roman"/>
                <w:b/>
                <w:color w:val="000000"/>
                <w:sz w:val="24"/>
                <w:szCs w:val="24"/>
                <w:lang w:val="uk-UA"/>
              </w:rPr>
              <w:t>7-18</w:t>
            </w:r>
          </w:p>
        </w:tc>
      </w:tr>
      <w:tr w:rsidR="001E7E5D" w:rsidRPr="00243DFB" w14:paraId="0C311461" w14:textId="77777777" w:rsidTr="0040674D">
        <w:tc>
          <w:tcPr>
            <w:tcW w:w="1418" w:type="dxa"/>
            <w:vMerge/>
          </w:tcPr>
          <w:p w14:paraId="14495447" w14:textId="77777777" w:rsidR="001E7E5D" w:rsidRPr="00243DFB" w:rsidRDefault="001E7E5D" w:rsidP="00825A45">
            <w:pPr>
              <w:widowControl w:val="0"/>
              <w:pBdr>
                <w:top w:val="nil"/>
                <w:left w:val="nil"/>
                <w:bottom w:val="nil"/>
                <w:right w:val="nil"/>
                <w:between w:val="nil"/>
              </w:pBdr>
              <w:rPr>
                <w:rFonts w:ascii="Times New Roman" w:hAnsi="Times New Roman" w:cs="Times New Roman"/>
                <w:b/>
                <w:color w:val="000000"/>
                <w:sz w:val="24"/>
                <w:szCs w:val="24"/>
              </w:rPr>
            </w:pPr>
          </w:p>
        </w:tc>
        <w:tc>
          <w:tcPr>
            <w:tcW w:w="1842" w:type="dxa"/>
          </w:tcPr>
          <w:p w14:paraId="5C32D7AC" w14:textId="77777777" w:rsidR="001E7E5D" w:rsidRPr="00243DFB" w:rsidRDefault="001E7E5D" w:rsidP="0040674D">
            <w:pPr>
              <w:spacing w:before="66"/>
              <w:ind w:right="39"/>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w:t>
            </w:r>
          </w:p>
        </w:tc>
        <w:tc>
          <w:tcPr>
            <w:tcW w:w="1701" w:type="dxa"/>
          </w:tcPr>
          <w:p w14:paraId="2588BDF3" w14:textId="77777777" w:rsidR="001E7E5D" w:rsidRPr="00243DFB" w:rsidRDefault="001E7E5D" w:rsidP="0040674D">
            <w:pPr>
              <w:spacing w:before="66"/>
              <w:ind w:right="33"/>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w:t>
            </w:r>
          </w:p>
        </w:tc>
        <w:tc>
          <w:tcPr>
            <w:tcW w:w="2268" w:type="dxa"/>
          </w:tcPr>
          <w:p w14:paraId="09EBCC4D" w14:textId="77777777" w:rsidR="001E7E5D" w:rsidRPr="00243DFB" w:rsidRDefault="001E7E5D" w:rsidP="0040674D">
            <w:pPr>
              <w:spacing w:before="66"/>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w:t>
            </w:r>
          </w:p>
        </w:tc>
        <w:tc>
          <w:tcPr>
            <w:tcW w:w="2694" w:type="dxa"/>
          </w:tcPr>
          <w:p w14:paraId="36096237" w14:textId="77777777" w:rsidR="001E7E5D" w:rsidRPr="00243DFB" w:rsidRDefault="001E7E5D" w:rsidP="0040674D">
            <w:pPr>
              <w:spacing w:before="66"/>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w:t>
            </w:r>
          </w:p>
        </w:tc>
        <w:tc>
          <w:tcPr>
            <w:tcW w:w="3402" w:type="dxa"/>
          </w:tcPr>
          <w:p w14:paraId="2109B352" w14:textId="77777777" w:rsidR="001E7E5D" w:rsidRPr="00243DFB" w:rsidRDefault="001E7E5D" w:rsidP="0040674D">
            <w:pPr>
              <w:spacing w:before="66"/>
              <w:ind w:right="41"/>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w:t>
            </w:r>
          </w:p>
        </w:tc>
      </w:tr>
    </w:tbl>
    <w:p w14:paraId="51E77A92" w14:textId="77777777" w:rsidR="001E7E5D" w:rsidRPr="00243DFB" w:rsidRDefault="001E7E5D" w:rsidP="001E7E5D">
      <w:pPr>
        <w:widowControl w:val="0"/>
        <w:pBdr>
          <w:top w:val="nil"/>
          <w:left w:val="nil"/>
          <w:bottom w:val="nil"/>
          <w:right w:val="nil"/>
          <w:between w:val="nil"/>
        </w:pBdr>
        <w:ind w:hanging="2"/>
        <w:jc w:val="center"/>
        <w:rPr>
          <w:rFonts w:ascii="Times New Roman" w:hAnsi="Times New Roman" w:cs="Times New Roman"/>
          <w:b/>
          <w:color w:val="000000"/>
          <w:sz w:val="24"/>
          <w:szCs w:val="24"/>
        </w:rPr>
      </w:pPr>
    </w:p>
    <w:p w14:paraId="385608C2" w14:textId="77777777" w:rsidR="001E7E5D" w:rsidRPr="00243DFB" w:rsidRDefault="001E7E5D" w:rsidP="001E7E5D">
      <w:pPr>
        <w:spacing w:before="66"/>
        <w:ind w:left="566" w:right="348"/>
        <w:jc w:val="center"/>
        <w:rPr>
          <w:rFonts w:ascii="Times New Roman" w:hAnsi="Times New Roman" w:cs="Times New Roman"/>
          <w:b/>
          <w:sz w:val="24"/>
          <w:szCs w:val="24"/>
        </w:rPr>
      </w:pPr>
      <w:r w:rsidRPr="00243DFB">
        <w:rPr>
          <w:rFonts w:ascii="Times New Roman" w:hAnsi="Times New Roman" w:cs="Times New Roman"/>
          <w:b/>
          <w:color w:val="000000"/>
          <w:sz w:val="24"/>
          <w:szCs w:val="24"/>
        </w:rPr>
        <w:t xml:space="preserve">Матриця відповідності визначених Стандартом </w:t>
      </w:r>
      <w:proofErr w:type="spellStart"/>
      <w:r w:rsidRPr="00243DFB">
        <w:rPr>
          <w:rFonts w:ascii="Times New Roman" w:hAnsi="Times New Roman" w:cs="Times New Roman"/>
          <w:b/>
          <w:color w:val="000000"/>
          <w:sz w:val="24"/>
          <w:szCs w:val="24"/>
        </w:rPr>
        <w:t>компетентностей</w:t>
      </w:r>
      <w:proofErr w:type="spellEnd"/>
      <w:r w:rsidRPr="00243DFB">
        <w:rPr>
          <w:rFonts w:ascii="Times New Roman" w:hAnsi="Times New Roman" w:cs="Times New Roman"/>
          <w:b/>
          <w:color w:val="000000"/>
          <w:sz w:val="24"/>
          <w:szCs w:val="24"/>
        </w:rPr>
        <w:t xml:space="preserve"> дескрипторам НРК</w:t>
      </w:r>
    </w:p>
    <w:tbl>
      <w:tblPr>
        <w:tblW w:w="14032" w:type="dxa"/>
        <w:tblInd w:w="137" w:type="dxa"/>
        <w:tblLayout w:type="fixed"/>
        <w:tblLook w:val="0400" w:firstRow="0" w:lastRow="0" w:firstColumn="0" w:lastColumn="0" w:noHBand="0" w:noVBand="1"/>
      </w:tblPr>
      <w:tblGrid>
        <w:gridCol w:w="3259"/>
        <w:gridCol w:w="2694"/>
        <w:gridCol w:w="2748"/>
        <w:gridCol w:w="2408"/>
        <w:gridCol w:w="2923"/>
      </w:tblGrid>
      <w:tr w:rsidR="001E7E5D" w:rsidRPr="00243DFB" w14:paraId="494BC209" w14:textId="77777777" w:rsidTr="00825A45">
        <w:trPr>
          <w:trHeight w:val="3474"/>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79ACC86" w14:textId="77777777" w:rsidR="001E7E5D" w:rsidRPr="00243DFB" w:rsidRDefault="001E7E5D" w:rsidP="00825A45">
            <w:pPr>
              <w:spacing w:after="240"/>
              <w:rPr>
                <w:rFonts w:ascii="Times New Roman" w:hAnsi="Times New Roman" w:cs="Times New Roman"/>
                <w:sz w:val="24"/>
                <w:szCs w:val="24"/>
              </w:rPr>
            </w:pPr>
            <w:r w:rsidRPr="00243DFB">
              <w:rPr>
                <w:rFonts w:ascii="Times New Roman" w:hAnsi="Times New Roman" w:cs="Times New Roman"/>
                <w:sz w:val="24"/>
                <w:szCs w:val="24"/>
              </w:rPr>
              <w:br/>
            </w:r>
            <w:r w:rsidRPr="00243DFB">
              <w:rPr>
                <w:rFonts w:ascii="Times New Roman" w:hAnsi="Times New Roman" w:cs="Times New Roman"/>
                <w:sz w:val="24"/>
                <w:szCs w:val="24"/>
              </w:rPr>
              <w:br/>
            </w:r>
            <w:r w:rsidRPr="00243DFB">
              <w:rPr>
                <w:rFonts w:ascii="Times New Roman" w:hAnsi="Times New Roman" w:cs="Times New Roman"/>
                <w:sz w:val="24"/>
                <w:szCs w:val="24"/>
              </w:rPr>
              <w:br/>
            </w:r>
            <w:r w:rsidRPr="00243DFB">
              <w:rPr>
                <w:rFonts w:ascii="Times New Roman" w:hAnsi="Times New Roman" w:cs="Times New Roman"/>
                <w:sz w:val="24"/>
                <w:szCs w:val="24"/>
              </w:rPr>
              <w:br/>
            </w:r>
            <w:r w:rsidRPr="00243DFB">
              <w:rPr>
                <w:rFonts w:ascii="Times New Roman" w:hAnsi="Times New Roman" w:cs="Times New Roman"/>
                <w:color w:val="000000"/>
                <w:sz w:val="24"/>
                <w:szCs w:val="24"/>
              </w:rPr>
              <w:t xml:space="preserve">Класифікація </w:t>
            </w:r>
            <w:proofErr w:type="spellStart"/>
            <w:r w:rsidRPr="00243DFB">
              <w:rPr>
                <w:rFonts w:ascii="Times New Roman" w:hAnsi="Times New Roman" w:cs="Times New Roman"/>
                <w:color w:val="000000"/>
                <w:sz w:val="24"/>
                <w:szCs w:val="24"/>
              </w:rPr>
              <w:t>компетентностей</w:t>
            </w:r>
            <w:proofErr w:type="spellEnd"/>
            <w:r w:rsidRPr="00243DFB">
              <w:rPr>
                <w:rFonts w:ascii="Times New Roman" w:hAnsi="Times New Roman" w:cs="Times New Roman"/>
                <w:color w:val="000000"/>
                <w:sz w:val="24"/>
                <w:szCs w:val="24"/>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68A5068C" w14:textId="77777777" w:rsidR="001E7E5D" w:rsidRPr="00243DFB" w:rsidRDefault="001E7E5D" w:rsidP="00825A45">
            <w:pPr>
              <w:spacing w:before="3"/>
              <w:ind w:left="107" w:right="98"/>
              <w:jc w:val="both"/>
              <w:rPr>
                <w:rFonts w:ascii="Times New Roman" w:hAnsi="Times New Roman" w:cs="Times New Roman"/>
                <w:b/>
                <w:bCs/>
                <w:color w:val="000000"/>
                <w:sz w:val="24"/>
                <w:szCs w:val="24"/>
                <w:lang w:val="uk-UA"/>
              </w:rPr>
            </w:pPr>
            <w:r w:rsidRPr="00243DFB">
              <w:rPr>
                <w:rFonts w:ascii="Times New Roman" w:hAnsi="Times New Roman" w:cs="Times New Roman"/>
                <w:b/>
                <w:bCs/>
                <w:color w:val="000000"/>
                <w:sz w:val="24"/>
                <w:szCs w:val="24"/>
                <w:lang w:val="uk-UA"/>
              </w:rPr>
              <w:t>Знання</w:t>
            </w:r>
          </w:p>
          <w:p w14:paraId="1DF908D8" w14:textId="77777777" w:rsidR="001E7E5D" w:rsidRPr="00243DFB" w:rsidRDefault="001E7E5D" w:rsidP="006B104B">
            <w:pPr>
              <w:spacing w:before="3"/>
              <w:ind w:left="107" w:right="98"/>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w:t>
            </w:r>
            <w:r w:rsidR="006B104B" w:rsidRPr="00243DFB">
              <w:rPr>
                <w:rFonts w:ascii="Times New Roman" w:hAnsi="Times New Roman" w:cs="Times New Roman"/>
                <w:color w:val="000000"/>
                <w:sz w:val="24"/>
                <w:szCs w:val="24"/>
                <w:lang w:val="uk-UA"/>
              </w:rPr>
              <w:t xml:space="preserve">н1 Концептуальні знання, набуті </w:t>
            </w:r>
            <w:r w:rsidRPr="00243DFB">
              <w:rPr>
                <w:rFonts w:ascii="Times New Roman" w:hAnsi="Times New Roman" w:cs="Times New Roman"/>
                <w:color w:val="000000"/>
                <w:sz w:val="24"/>
                <w:szCs w:val="24"/>
                <w:lang w:val="uk-UA"/>
              </w:rPr>
              <w:t xml:space="preserve">у </w:t>
            </w:r>
            <w:r w:rsidR="006B104B" w:rsidRPr="00243DFB">
              <w:rPr>
                <w:rFonts w:ascii="Times New Roman" w:hAnsi="Times New Roman" w:cs="Times New Roman"/>
                <w:color w:val="000000"/>
                <w:sz w:val="24"/>
                <w:szCs w:val="24"/>
                <w:lang w:val="uk-UA"/>
              </w:rPr>
              <w:t xml:space="preserve">процесі навчання та професійної діяльності, включаючи певні </w:t>
            </w:r>
            <w:r w:rsidRPr="00243DFB">
              <w:rPr>
                <w:rFonts w:ascii="Times New Roman" w:hAnsi="Times New Roman" w:cs="Times New Roman"/>
                <w:color w:val="000000"/>
                <w:sz w:val="24"/>
                <w:szCs w:val="24"/>
                <w:lang w:val="uk-UA"/>
              </w:rPr>
              <w:t>знання сучасних досягнень</w:t>
            </w:r>
          </w:p>
          <w:p w14:paraId="75D51417" w14:textId="77777777" w:rsidR="001E7E5D" w:rsidRPr="00243DFB" w:rsidRDefault="006B104B" w:rsidP="006B104B">
            <w:pPr>
              <w:spacing w:before="3"/>
              <w:ind w:left="107" w:right="98"/>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 xml:space="preserve">Зн2 Критичне осмислення основних теорій, принципів, методів і понять у навчанні та </w:t>
            </w:r>
            <w:r w:rsidR="001E7E5D" w:rsidRPr="00243DFB">
              <w:rPr>
                <w:rFonts w:ascii="Times New Roman" w:hAnsi="Times New Roman" w:cs="Times New Roman"/>
                <w:color w:val="000000"/>
                <w:sz w:val="24"/>
                <w:szCs w:val="24"/>
                <w:lang w:val="uk-UA"/>
              </w:rPr>
              <w:t>професійній діяльності</w:t>
            </w: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14:paraId="0A70BD74" w14:textId="77777777" w:rsidR="001E7E5D" w:rsidRPr="00243DFB" w:rsidRDefault="001E7E5D" w:rsidP="00825A45">
            <w:pPr>
              <w:spacing w:before="5"/>
              <w:ind w:left="106" w:right="100"/>
              <w:jc w:val="both"/>
              <w:rPr>
                <w:rFonts w:ascii="Times New Roman" w:hAnsi="Times New Roman" w:cs="Times New Roman"/>
                <w:b/>
                <w:bCs/>
                <w:color w:val="000000"/>
                <w:sz w:val="24"/>
                <w:szCs w:val="24"/>
                <w:lang w:val="uk-UA"/>
              </w:rPr>
            </w:pPr>
            <w:r w:rsidRPr="00243DFB">
              <w:rPr>
                <w:rFonts w:ascii="Times New Roman" w:hAnsi="Times New Roman" w:cs="Times New Roman"/>
                <w:b/>
                <w:bCs/>
                <w:color w:val="000000"/>
                <w:sz w:val="24"/>
                <w:szCs w:val="24"/>
                <w:lang w:val="uk-UA"/>
              </w:rPr>
              <w:t>Уміння</w:t>
            </w:r>
          </w:p>
          <w:p w14:paraId="2220D1CD" w14:textId="77777777" w:rsidR="001E7E5D" w:rsidRPr="00243DFB" w:rsidRDefault="006B104B" w:rsidP="006B104B">
            <w:pPr>
              <w:spacing w:before="5"/>
              <w:ind w:left="106" w:right="100"/>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 xml:space="preserve">Ум1 Розв'язання складних </w:t>
            </w:r>
            <w:r w:rsidR="001E7E5D" w:rsidRPr="00243DFB">
              <w:rPr>
                <w:rFonts w:ascii="Times New Roman" w:hAnsi="Times New Roman" w:cs="Times New Roman"/>
                <w:color w:val="000000"/>
                <w:sz w:val="24"/>
                <w:szCs w:val="24"/>
                <w:lang w:val="uk-UA"/>
              </w:rPr>
              <w:t>неп</w:t>
            </w:r>
            <w:r w:rsidRPr="00243DFB">
              <w:rPr>
                <w:rFonts w:ascii="Times New Roman" w:hAnsi="Times New Roman" w:cs="Times New Roman"/>
                <w:color w:val="000000"/>
                <w:sz w:val="24"/>
                <w:szCs w:val="24"/>
                <w:lang w:val="uk-UA"/>
              </w:rPr>
              <w:t xml:space="preserve">ередбачуваних задач і проблем у </w:t>
            </w:r>
            <w:r w:rsidR="001E7E5D" w:rsidRPr="00243DFB">
              <w:rPr>
                <w:rFonts w:ascii="Times New Roman" w:hAnsi="Times New Roman" w:cs="Times New Roman"/>
                <w:color w:val="000000"/>
                <w:sz w:val="24"/>
                <w:szCs w:val="24"/>
                <w:lang w:val="uk-UA"/>
              </w:rPr>
              <w:t>спе</w:t>
            </w:r>
            <w:r w:rsidRPr="00243DFB">
              <w:rPr>
                <w:rFonts w:ascii="Times New Roman" w:hAnsi="Times New Roman" w:cs="Times New Roman"/>
                <w:color w:val="000000"/>
                <w:sz w:val="24"/>
                <w:szCs w:val="24"/>
                <w:lang w:val="uk-UA"/>
              </w:rPr>
              <w:t xml:space="preserve">ціалізованих сферах професійної діяльності та/або навчання, що </w:t>
            </w:r>
            <w:r w:rsidR="001E7E5D" w:rsidRPr="00243DFB">
              <w:rPr>
                <w:rFonts w:ascii="Times New Roman" w:hAnsi="Times New Roman" w:cs="Times New Roman"/>
                <w:color w:val="000000"/>
                <w:sz w:val="24"/>
                <w:szCs w:val="24"/>
                <w:lang w:val="uk-UA"/>
              </w:rPr>
              <w:t>передбачає</w:t>
            </w:r>
            <w:r w:rsidRPr="00243DFB">
              <w:rPr>
                <w:rFonts w:ascii="Times New Roman" w:hAnsi="Times New Roman" w:cs="Times New Roman"/>
                <w:color w:val="000000"/>
                <w:sz w:val="24"/>
                <w:szCs w:val="24"/>
                <w:lang w:val="uk-UA"/>
              </w:rPr>
              <w:t xml:space="preserve"> збирання та інтерпретацію </w:t>
            </w:r>
            <w:r w:rsidR="001E7E5D" w:rsidRPr="00243DFB">
              <w:rPr>
                <w:rFonts w:ascii="Times New Roman" w:hAnsi="Times New Roman" w:cs="Times New Roman"/>
                <w:color w:val="000000"/>
                <w:sz w:val="24"/>
                <w:szCs w:val="24"/>
                <w:lang w:val="uk-UA"/>
              </w:rPr>
              <w:t>інфор</w:t>
            </w:r>
            <w:r w:rsidRPr="00243DFB">
              <w:rPr>
                <w:rFonts w:ascii="Times New Roman" w:hAnsi="Times New Roman" w:cs="Times New Roman"/>
                <w:color w:val="000000"/>
                <w:sz w:val="24"/>
                <w:szCs w:val="24"/>
                <w:lang w:val="uk-UA"/>
              </w:rPr>
              <w:t xml:space="preserve">мації (даних), вибір методів та </w:t>
            </w:r>
            <w:r w:rsidR="001E7E5D" w:rsidRPr="00243DFB">
              <w:rPr>
                <w:rFonts w:ascii="Times New Roman" w:hAnsi="Times New Roman" w:cs="Times New Roman"/>
                <w:color w:val="000000"/>
                <w:sz w:val="24"/>
                <w:szCs w:val="24"/>
                <w:lang w:val="uk-UA"/>
              </w:rPr>
              <w:t>інструм</w:t>
            </w:r>
            <w:r w:rsidRPr="00243DFB">
              <w:rPr>
                <w:rFonts w:ascii="Times New Roman" w:hAnsi="Times New Roman" w:cs="Times New Roman"/>
                <w:color w:val="000000"/>
                <w:sz w:val="24"/>
                <w:szCs w:val="24"/>
                <w:lang w:val="uk-UA"/>
              </w:rPr>
              <w:t xml:space="preserve">ентальних засобів, застосування </w:t>
            </w:r>
            <w:r w:rsidR="001E7E5D" w:rsidRPr="00243DFB">
              <w:rPr>
                <w:rFonts w:ascii="Times New Roman" w:hAnsi="Times New Roman" w:cs="Times New Roman"/>
                <w:color w:val="000000"/>
                <w:sz w:val="24"/>
                <w:szCs w:val="24"/>
                <w:lang w:val="uk-UA"/>
              </w:rPr>
              <w:t>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601D63F6" w14:textId="77777777" w:rsidR="001E7E5D" w:rsidRPr="00243DFB" w:rsidRDefault="001E7E5D" w:rsidP="00825A45">
            <w:pPr>
              <w:spacing w:before="5"/>
              <w:ind w:left="105" w:right="99"/>
              <w:jc w:val="both"/>
              <w:rPr>
                <w:rFonts w:ascii="Times New Roman" w:hAnsi="Times New Roman" w:cs="Times New Roman"/>
                <w:b/>
                <w:bCs/>
                <w:sz w:val="24"/>
                <w:szCs w:val="24"/>
              </w:rPr>
            </w:pPr>
            <w:r w:rsidRPr="00243DFB">
              <w:rPr>
                <w:rFonts w:ascii="Times New Roman" w:hAnsi="Times New Roman" w:cs="Times New Roman"/>
                <w:b/>
                <w:bCs/>
                <w:sz w:val="24"/>
                <w:szCs w:val="24"/>
              </w:rPr>
              <w:t>Комунікація</w:t>
            </w:r>
          </w:p>
          <w:p w14:paraId="6290C0F0" w14:textId="77777777" w:rsidR="001E7E5D" w:rsidRPr="00243DFB" w:rsidRDefault="006B104B" w:rsidP="006B104B">
            <w:pPr>
              <w:spacing w:before="5"/>
              <w:ind w:left="105" w:right="99"/>
              <w:jc w:val="both"/>
              <w:rPr>
                <w:rFonts w:ascii="Times New Roman" w:hAnsi="Times New Roman" w:cs="Times New Roman"/>
                <w:sz w:val="24"/>
                <w:szCs w:val="24"/>
              </w:rPr>
            </w:pPr>
            <w:r w:rsidRPr="00243DFB">
              <w:rPr>
                <w:rFonts w:ascii="Times New Roman" w:hAnsi="Times New Roman" w:cs="Times New Roman"/>
                <w:sz w:val="24"/>
                <w:szCs w:val="24"/>
              </w:rPr>
              <w:t>К1 Донесення до фахівців і</w:t>
            </w:r>
            <w:r w:rsidRPr="00243DFB">
              <w:rPr>
                <w:rFonts w:ascii="Times New Roman" w:hAnsi="Times New Roman" w:cs="Times New Roman"/>
                <w:sz w:val="24"/>
                <w:szCs w:val="24"/>
                <w:lang w:val="uk-UA"/>
              </w:rPr>
              <w:t xml:space="preserve"> </w:t>
            </w:r>
            <w:r w:rsidRPr="00243DFB">
              <w:rPr>
                <w:rFonts w:ascii="Times New Roman" w:hAnsi="Times New Roman" w:cs="Times New Roman"/>
                <w:sz w:val="24"/>
                <w:szCs w:val="24"/>
              </w:rPr>
              <w:t>нефахівців інформації, ідей,</w:t>
            </w:r>
            <w:r w:rsidRPr="00243DFB">
              <w:rPr>
                <w:rFonts w:ascii="Times New Roman" w:hAnsi="Times New Roman" w:cs="Times New Roman"/>
                <w:sz w:val="24"/>
                <w:szCs w:val="24"/>
                <w:lang w:val="uk-UA"/>
              </w:rPr>
              <w:t xml:space="preserve"> </w:t>
            </w:r>
            <w:r w:rsidRPr="00243DFB">
              <w:rPr>
                <w:rFonts w:ascii="Times New Roman" w:hAnsi="Times New Roman" w:cs="Times New Roman"/>
                <w:sz w:val="24"/>
                <w:szCs w:val="24"/>
              </w:rPr>
              <w:t>проблем, рішень та власного</w:t>
            </w:r>
            <w:r w:rsidRPr="00243DFB">
              <w:rPr>
                <w:rFonts w:ascii="Times New Roman" w:hAnsi="Times New Roman" w:cs="Times New Roman"/>
                <w:sz w:val="24"/>
                <w:szCs w:val="24"/>
                <w:lang w:val="uk-UA"/>
              </w:rPr>
              <w:t xml:space="preserve"> </w:t>
            </w:r>
            <w:r w:rsidRPr="00243DFB">
              <w:rPr>
                <w:rFonts w:ascii="Times New Roman" w:hAnsi="Times New Roman" w:cs="Times New Roman"/>
                <w:sz w:val="24"/>
                <w:szCs w:val="24"/>
              </w:rPr>
              <w:t>досвіду в галузі професійної</w:t>
            </w:r>
            <w:r w:rsidRPr="00243DFB">
              <w:rPr>
                <w:rFonts w:ascii="Times New Roman" w:hAnsi="Times New Roman" w:cs="Times New Roman"/>
                <w:sz w:val="24"/>
                <w:szCs w:val="24"/>
                <w:lang w:val="uk-UA"/>
              </w:rPr>
              <w:t xml:space="preserve"> </w:t>
            </w:r>
            <w:r w:rsidR="001E7E5D" w:rsidRPr="00243DFB">
              <w:rPr>
                <w:rFonts w:ascii="Times New Roman" w:hAnsi="Times New Roman" w:cs="Times New Roman"/>
                <w:sz w:val="24"/>
                <w:szCs w:val="24"/>
              </w:rPr>
              <w:t>діяльності</w:t>
            </w:r>
          </w:p>
          <w:p w14:paraId="66469898" w14:textId="77777777" w:rsidR="001E7E5D" w:rsidRPr="00243DFB" w:rsidRDefault="006B104B" w:rsidP="006B104B">
            <w:pPr>
              <w:spacing w:before="5"/>
              <w:ind w:left="105" w:right="99"/>
              <w:jc w:val="both"/>
              <w:rPr>
                <w:rFonts w:ascii="Times New Roman" w:hAnsi="Times New Roman" w:cs="Times New Roman"/>
                <w:sz w:val="24"/>
                <w:szCs w:val="24"/>
              </w:rPr>
            </w:pPr>
            <w:r w:rsidRPr="00243DFB">
              <w:rPr>
                <w:rFonts w:ascii="Times New Roman" w:hAnsi="Times New Roman" w:cs="Times New Roman"/>
                <w:sz w:val="24"/>
                <w:szCs w:val="24"/>
              </w:rPr>
              <w:t>К2 Здатність ефективно</w:t>
            </w:r>
            <w:r w:rsidRPr="00243DFB">
              <w:rPr>
                <w:rFonts w:ascii="Times New Roman" w:hAnsi="Times New Roman" w:cs="Times New Roman"/>
                <w:sz w:val="24"/>
                <w:szCs w:val="24"/>
                <w:lang w:val="uk-UA"/>
              </w:rPr>
              <w:t xml:space="preserve"> </w:t>
            </w:r>
            <w:r w:rsidRPr="00243DFB">
              <w:rPr>
                <w:rFonts w:ascii="Times New Roman" w:hAnsi="Times New Roman" w:cs="Times New Roman"/>
                <w:sz w:val="24"/>
                <w:szCs w:val="24"/>
              </w:rPr>
              <w:t>формувати комунікаційну</w:t>
            </w:r>
            <w:r w:rsidRPr="00243DFB">
              <w:rPr>
                <w:rFonts w:ascii="Times New Roman" w:hAnsi="Times New Roman" w:cs="Times New Roman"/>
                <w:sz w:val="24"/>
                <w:szCs w:val="24"/>
                <w:lang w:val="uk-UA"/>
              </w:rPr>
              <w:t xml:space="preserve"> </w:t>
            </w:r>
            <w:r w:rsidR="001E7E5D" w:rsidRPr="00243DFB">
              <w:rPr>
                <w:rFonts w:ascii="Times New Roman" w:hAnsi="Times New Roman" w:cs="Times New Roman"/>
                <w:sz w:val="24"/>
                <w:szCs w:val="24"/>
              </w:rPr>
              <w:t>стратегію</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14:paraId="3D58DE27" w14:textId="77777777" w:rsidR="001E7E5D" w:rsidRPr="00243DFB" w:rsidRDefault="001E7E5D" w:rsidP="00825A45">
            <w:pPr>
              <w:spacing w:before="5"/>
              <w:ind w:left="105" w:right="100"/>
              <w:jc w:val="both"/>
              <w:rPr>
                <w:rFonts w:ascii="Times New Roman" w:hAnsi="Times New Roman" w:cs="Times New Roman"/>
                <w:b/>
                <w:bCs/>
                <w:color w:val="000000"/>
                <w:sz w:val="24"/>
                <w:szCs w:val="24"/>
                <w:lang w:val="uk-UA"/>
              </w:rPr>
            </w:pPr>
            <w:r w:rsidRPr="00243DFB">
              <w:rPr>
                <w:rFonts w:ascii="Times New Roman" w:hAnsi="Times New Roman" w:cs="Times New Roman"/>
                <w:b/>
                <w:bCs/>
                <w:color w:val="000000"/>
                <w:sz w:val="24"/>
                <w:szCs w:val="24"/>
                <w:lang w:val="uk-UA"/>
              </w:rPr>
              <w:t>Автономія та відповідальність</w:t>
            </w:r>
          </w:p>
          <w:p w14:paraId="154F5D54" w14:textId="77777777" w:rsidR="001E7E5D" w:rsidRPr="00243DFB" w:rsidRDefault="001E7E5D" w:rsidP="00067740">
            <w:pPr>
              <w:spacing w:before="5"/>
              <w:ind w:left="105" w:right="100"/>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АВ1 Управління ко</w:t>
            </w:r>
            <w:r w:rsidR="00067740" w:rsidRPr="00243DFB">
              <w:rPr>
                <w:rFonts w:ascii="Times New Roman" w:hAnsi="Times New Roman" w:cs="Times New Roman"/>
                <w:color w:val="000000"/>
                <w:sz w:val="24"/>
                <w:szCs w:val="24"/>
                <w:lang w:val="uk-UA"/>
              </w:rPr>
              <w:t xml:space="preserve">мплексними діями або проектами, </w:t>
            </w:r>
            <w:r w:rsidRPr="00243DFB">
              <w:rPr>
                <w:rFonts w:ascii="Times New Roman" w:hAnsi="Times New Roman" w:cs="Times New Roman"/>
                <w:color w:val="000000"/>
                <w:sz w:val="24"/>
                <w:szCs w:val="24"/>
                <w:lang w:val="uk-UA"/>
              </w:rPr>
              <w:t>відпові</w:t>
            </w:r>
            <w:r w:rsidR="00067740" w:rsidRPr="00243DFB">
              <w:rPr>
                <w:rFonts w:ascii="Times New Roman" w:hAnsi="Times New Roman" w:cs="Times New Roman"/>
                <w:color w:val="000000"/>
                <w:sz w:val="24"/>
                <w:szCs w:val="24"/>
                <w:lang w:val="uk-UA"/>
              </w:rPr>
              <w:t xml:space="preserve">дальність за прийняття рішень у </w:t>
            </w:r>
            <w:r w:rsidRPr="00243DFB">
              <w:rPr>
                <w:rFonts w:ascii="Times New Roman" w:hAnsi="Times New Roman" w:cs="Times New Roman"/>
                <w:color w:val="000000"/>
                <w:sz w:val="24"/>
                <w:szCs w:val="24"/>
                <w:lang w:val="uk-UA"/>
              </w:rPr>
              <w:t>непередбачуваних умовах</w:t>
            </w:r>
          </w:p>
          <w:p w14:paraId="20BC2D38" w14:textId="77777777" w:rsidR="001E7E5D" w:rsidRPr="00243DFB" w:rsidRDefault="001E7E5D" w:rsidP="00067740">
            <w:pPr>
              <w:spacing w:before="5"/>
              <w:ind w:left="105" w:right="100"/>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АВ2 Відповіда</w:t>
            </w:r>
            <w:r w:rsidR="00067740" w:rsidRPr="00243DFB">
              <w:rPr>
                <w:rFonts w:ascii="Times New Roman" w:hAnsi="Times New Roman" w:cs="Times New Roman"/>
                <w:color w:val="000000"/>
                <w:sz w:val="24"/>
                <w:szCs w:val="24"/>
                <w:lang w:val="uk-UA"/>
              </w:rPr>
              <w:t xml:space="preserve">льність за професійний розвиток </w:t>
            </w:r>
            <w:r w:rsidRPr="00243DFB">
              <w:rPr>
                <w:rFonts w:ascii="Times New Roman" w:hAnsi="Times New Roman" w:cs="Times New Roman"/>
                <w:color w:val="000000"/>
                <w:sz w:val="24"/>
                <w:szCs w:val="24"/>
                <w:lang w:val="uk-UA"/>
              </w:rPr>
              <w:t>окремих осіб та/або груп осіб</w:t>
            </w:r>
          </w:p>
          <w:p w14:paraId="6E1F7EAE" w14:textId="77777777" w:rsidR="001E7E5D" w:rsidRPr="00243DFB" w:rsidRDefault="001E7E5D" w:rsidP="00067740">
            <w:pPr>
              <w:spacing w:before="5"/>
              <w:ind w:left="105" w:right="100"/>
              <w:jc w:val="both"/>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АВ3 Здатність д</w:t>
            </w:r>
            <w:r w:rsidR="00067740" w:rsidRPr="00243DFB">
              <w:rPr>
                <w:rFonts w:ascii="Times New Roman" w:hAnsi="Times New Roman" w:cs="Times New Roman"/>
                <w:color w:val="000000"/>
                <w:sz w:val="24"/>
                <w:szCs w:val="24"/>
                <w:lang w:val="uk-UA"/>
              </w:rPr>
              <w:t xml:space="preserve">о подальшого навчання з високим </w:t>
            </w:r>
            <w:r w:rsidRPr="00243DFB">
              <w:rPr>
                <w:rFonts w:ascii="Times New Roman" w:hAnsi="Times New Roman" w:cs="Times New Roman"/>
                <w:color w:val="000000"/>
                <w:sz w:val="24"/>
                <w:szCs w:val="24"/>
                <w:lang w:val="uk-UA"/>
              </w:rPr>
              <w:t>рівнем автономності</w:t>
            </w:r>
          </w:p>
        </w:tc>
      </w:tr>
      <w:tr w:rsidR="001E7E5D" w:rsidRPr="00243DFB" w14:paraId="2EA816B8" w14:textId="77777777" w:rsidTr="00825A45">
        <w:trPr>
          <w:trHeight w:val="189"/>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7A5FB19A" w14:textId="77777777" w:rsidR="001E7E5D" w:rsidRPr="00243DFB" w:rsidRDefault="001E7E5D" w:rsidP="00825A45">
            <w:pPr>
              <w:spacing w:before="6"/>
              <w:ind w:left="8"/>
              <w:jc w:val="center"/>
              <w:rPr>
                <w:rFonts w:ascii="Times New Roman" w:hAnsi="Times New Roman" w:cs="Times New Roman"/>
                <w:sz w:val="24"/>
                <w:szCs w:val="24"/>
              </w:rPr>
            </w:pPr>
            <w:r w:rsidRPr="00243DFB">
              <w:rPr>
                <w:rFonts w:ascii="Times New Roman" w:hAnsi="Times New Roman" w:cs="Times New Roman"/>
                <w:i/>
                <w:color w:val="000000"/>
                <w:sz w:val="24"/>
                <w:szCs w:val="24"/>
              </w:rPr>
              <w:lastRenderedPageBreak/>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442D5516" w14:textId="77777777" w:rsidR="001E7E5D" w:rsidRPr="00243DFB" w:rsidRDefault="001E7E5D" w:rsidP="00825A45">
            <w:pPr>
              <w:spacing w:before="6"/>
              <w:ind w:left="13" w:right="3"/>
              <w:jc w:val="center"/>
              <w:rPr>
                <w:rFonts w:ascii="Times New Roman" w:hAnsi="Times New Roman" w:cs="Times New Roman"/>
                <w:sz w:val="24"/>
                <w:szCs w:val="24"/>
              </w:rPr>
            </w:pPr>
            <w:r w:rsidRPr="00243DFB">
              <w:rPr>
                <w:rFonts w:ascii="Times New Roman" w:hAnsi="Times New Roman" w:cs="Times New Roman"/>
                <w:b/>
                <w:i/>
                <w:color w:val="000000"/>
                <w:sz w:val="24"/>
                <w:szCs w:val="24"/>
              </w:rPr>
              <w:t>2</w:t>
            </w: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14:paraId="1A25F573" w14:textId="77777777" w:rsidR="001E7E5D" w:rsidRPr="00243DFB" w:rsidRDefault="001E7E5D" w:rsidP="00825A45">
            <w:pPr>
              <w:spacing w:before="6"/>
              <w:ind w:left="6"/>
              <w:jc w:val="center"/>
              <w:rPr>
                <w:rFonts w:ascii="Times New Roman" w:hAnsi="Times New Roman" w:cs="Times New Roman"/>
                <w:sz w:val="24"/>
                <w:szCs w:val="24"/>
              </w:rPr>
            </w:pPr>
            <w:r w:rsidRPr="00243DFB">
              <w:rPr>
                <w:rFonts w:ascii="Times New Roman" w:hAnsi="Times New Roman" w:cs="Times New Roman"/>
                <w:b/>
                <w:i/>
                <w:color w:val="000000"/>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3D46090E" w14:textId="77777777" w:rsidR="001E7E5D" w:rsidRPr="00243DFB" w:rsidRDefault="001E7E5D" w:rsidP="00825A45">
            <w:pPr>
              <w:spacing w:before="6"/>
              <w:ind w:left="7"/>
              <w:jc w:val="center"/>
              <w:rPr>
                <w:rFonts w:ascii="Times New Roman" w:hAnsi="Times New Roman" w:cs="Times New Roman"/>
                <w:sz w:val="24"/>
                <w:szCs w:val="24"/>
              </w:rPr>
            </w:pPr>
            <w:r w:rsidRPr="00243DFB">
              <w:rPr>
                <w:rFonts w:ascii="Times New Roman" w:hAnsi="Times New Roman" w:cs="Times New Roman"/>
                <w:b/>
                <w:i/>
                <w:color w:val="000000"/>
                <w:sz w:val="24"/>
                <w:szCs w:val="24"/>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14:paraId="42D6347A" w14:textId="77777777" w:rsidR="001E7E5D" w:rsidRPr="00243DFB" w:rsidRDefault="001E7E5D" w:rsidP="00825A45">
            <w:pPr>
              <w:spacing w:before="6"/>
              <w:ind w:left="6"/>
              <w:jc w:val="center"/>
              <w:rPr>
                <w:rFonts w:ascii="Times New Roman" w:hAnsi="Times New Roman" w:cs="Times New Roman"/>
                <w:sz w:val="24"/>
                <w:szCs w:val="24"/>
              </w:rPr>
            </w:pPr>
            <w:r w:rsidRPr="00243DFB">
              <w:rPr>
                <w:rFonts w:ascii="Times New Roman" w:hAnsi="Times New Roman" w:cs="Times New Roman"/>
                <w:b/>
                <w:i/>
                <w:color w:val="000000"/>
                <w:sz w:val="24"/>
                <w:szCs w:val="24"/>
              </w:rPr>
              <w:t>5</w:t>
            </w:r>
          </w:p>
        </w:tc>
      </w:tr>
      <w:tr w:rsidR="001E7E5D" w:rsidRPr="00243DFB" w14:paraId="1CAE11E7" w14:textId="77777777" w:rsidTr="00825A45">
        <w:trPr>
          <w:trHeight w:val="242"/>
        </w:trPr>
        <w:tc>
          <w:tcPr>
            <w:tcW w:w="14032" w:type="dxa"/>
            <w:gridSpan w:val="5"/>
            <w:tcBorders>
              <w:top w:val="single" w:sz="4" w:space="0" w:color="000000"/>
              <w:left w:val="single" w:sz="4" w:space="0" w:color="000000"/>
              <w:bottom w:val="single" w:sz="6" w:space="0" w:color="000000"/>
              <w:right w:val="single" w:sz="4" w:space="0" w:color="000000"/>
            </w:tcBorders>
            <w:shd w:val="clear" w:color="auto" w:fill="FFF1CC"/>
          </w:tcPr>
          <w:p w14:paraId="017C67FD" w14:textId="77777777" w:rsidR="001E7E5D" w:rsidRPr="00243DFB" w:rsidRDefault="001E7E5D" w:rsidP="00825A45">
            <w:pPr>
              <w:spacing w:before="3"/>
              <w:ind w:left="107"/>
              <w:rPr>
                <w:rFonts w:ascii="Times New Roman" w:hAnsi="Times New Roman" w:cs="Times New Roman"/>
                <w:sz w:val="24"/>
                <w:szCs w:val="24"/>
              </w:rPr>
            </w:pPr>
            <w:r w:rsidRPr="00243DFB">
              <w:rPr>
                <w:rFonts w:ascii="Times New Roman" w:hAnsi="Times New Roman" w:cs="Times New Roman"/>
                <w:b/>
                <w:color w:val="000000"/>
                <w:sz w:val="24"/>
                <w:szCs w:val="24"/>
              </w:rPr>
              <w:t>Загальні компетентності</w:t>
            </w:r>
          </w:p>
        </w:tc>
      </w:tr>
      <w:tr w:rsidR="001E7E5D" w:rsidRPr="00243DFB" w14:paraId="66279891" w14:textId="77777777" w:rsidTr="00825A45">
        <w:trPr>
          <w:trHeight w:val="451"/>
        </w:trPr>
        <w:tc>
          <w:tcPr>
            <w:tcW w:w="3259" w:type="dxa"/>
            <w:tcBorders>
              <w:top w:val="single" w:sz="6" w:space="0" w:color="000000"/>
              <w:left w:val="single" w:sz="4" w:space="0" w:color="000000"/>
              <w:bottom w:val="single" w:sz="4" w:space="0" w:color="000000"/>
              <w:right w:val="single" w:sz="4" w:space="0" w:color="000000"/>
            </w:tcBorders>
            <w:shd w:val="clear" w:color="auto" w:fill="DEEAF6"/>
          </w:tcPr>
          <w:p w14:paraId="5CF19F36" w14:textId="77777777" w:rsidR="001E7E5D" w:rsidRPr="00243DFB" w:rsidRDefault="001E7E5D" w:rsidP="00825A45">
            <w:pPr>
              <w:pBdr>
                <w:top w:val="nil"/>
                <w:left w:val="nil"/>
                <w:bottom w:val="nil"/>
                <w:right w:val="nil"/>
                <w:between w:val="nil"/>
              </w:pBdr>
              <w:jc w:val="both"/>
              <w:rPr>
                <w:rFonts w:ascii="Times New Roman" w:hAnsi="Times New Roman" w:cs="Times New Roman"/>
                <w:color w:val="000000"/>
                <w:sz w:val="24"/>
                <w:szCs w:val="24"/>
              </w:rPr>
            </w:pPr>
            <w:r w:rsidRPr="00243DFB">
              <w:rPr>
                <w:rFonts w:ascii="Times New Roman" w:hAnsi="Times New Roman" w:cs="Times New Roman"/>
                <w:color w:val="000000"/>
                <w:sz w:val="24"/>
                <w:szCs w:val="24"/>
              </w:rPr>
              <w:t>ЗК 1. Цінування та повага до різноманітності та мультикультурності</w:t>
            </w:r>
          </w:p>
        </w:tc>
        <w:tc>
          <w:tcPr>
            <w:tcW w:w="2694" w:type="dxa"/>
            <w:tcBorders>
              <w:left w:val="single" w:sz="4" w:space="0" w:color="000000"/>
              <w:bottom w:val="single" w:sz="4" w:space="0" w:color="000000"/>
              <w:right w:val="single" w:sz="4" w:space="0" w:color="000000"/>
            </w:tcBorders>
          </w:tcPr>
          <w:p w14:paraId="3C75CD38" w14:textId="77777777" w:rsidR="001E7E5D" w:rsidRPr="00243DFB" w:rsidRDefault="001E7E5D" w:rsidP="00825A45">
            <w:pPr>
              <w:spacing w:before="83"/>
              <w:ind w:left="13"/>
              <w:jc w:val="center"/>
              <w:rPr>
                <w:rFonts w:ascii="Times New Roman" w:hAnsi="Times New Roman" w:cs="Times New Roman"/>
                <w:sz w:val="24"/>
                <w:szCs w:val="24"/>
              </w:rPr>
            </w:pPr>
            <w:r w:rsidRPr="00243DFB">
              <w:rPr>
                <w:rFonts w:ascii="Times New Roman" w:hAnsi="Times New Roman" w:cs="Times New Roman"/>
                <w:b/>
                <w:color w:val="000000"/>
                <w:sz w:val="24"/>
                <w:szCs w:val="24"/>
              </w:rPr>
              <w:t>Зн1, Зн2</w:t>
            </w:r>
          </w:p>
        </w:tc>
        <w:tc>
          <w:tcPr>
            <w:tcW w:w="2748" w:type="dxa"/>
            <w:tcBorders>
              <w:left w:val="single" w:sz="4" w:space="0" w:color="000000"/>
              <w:bottom w:val="single" w:sz="4" w:space="0" w:color="000000"/>
              <w:right w:val="single" w:sz="4" w:space="0" w:color="000000"/>
            </w:tcBorders>
          </w:tcPr>
          <w:p w14:paraId="0E4EC366" w14:textId="77777777" w:rsidR="001E7E5D" w:rsidRPr="00243DFB" w:rsidRDefault="001E7E5D" w:rsidP="00825A45">
            <w:pPr>
              <w:spacing w:before="83"/>
              <w:ind w:left="6" w:right="1"/>
              <w:jc w:val="center"/>
              <w:rPr>
                <w:rFonts w:ascii="Times New Roman" w:hAnsi="Times New Roman" w:cs="Times New Roman"/>
                <w:sz w:val="24"/>
                <w:szCs w:val="24"/>
                <w:lang w:val="uk-UA"/>
              </w:rPr>
            </w:pPr>
            <w:r w:rsidRPr="00243DFB">
              <w:rPr>
                <w:rFonts w:ascii="Times New Roman" w:hAnsi="Times New Roman" w:cs="Times New Roman"/>
                <w:sz w:val="24"/>
                <w:szCs w:val="24"/>
                <w:lang w:val="uk-UA"/>
              </w:rPr>
              <w:t>_</w:t>
            </w:r>
          </w:p>
        </w:tc>
        <w:tc>
          <w:tcPr>
            <w:tcW w:w="2408" w:type="dxa"/>
            <w:tcBorders>
              <w:left w:val="single" w:sz="4" w:space="0" w:color="000000"/>
              <w:bottom w:val="single" w:sz="4" w:space="0" w:color="000000"/>
              <w:right w:val="single" w:sz="4" w:space="0" w:color="000000"/>
            </w:tcBorders>
          </w:tcPr>
          <w:p w14:paraId="7EAAE2AA" w14:textId="77777777" w:rsidR="001E7E5D" w:rsidRPr="00243DFB" w:rsidRDefault="001E7E5D" w:rsidP="00825A45">
            <w:pPr>
              <w:spacing w:before="83"/>
              <w:ind w:left="7"/>
              <w:jc w:val="center"/>
              <w:rPr>
                <w:rFonts w:ascii="Times New Roman" w:hAnsi="Times New Roman" w:cs="Times New Roman"/>
                <w:b/>
                <w:sz w:val="24"/>
                <w:szCs w:val="24"/>
                <w:lang w:val="uk-UA"/>
              </w:rPr>
            </w:pPr>
            <w:r w:rsidRPr="00243DFB">
              <w:rPr>
                <w:rFonts w:ascii="Times New Roman" w:hAnsi="Times New Roman" w:cs="Times New Roman"/>
                <w:b/>
                <w:sz w:val="24"/>
                <w:szCs w:val="24"/>
                <w:lang w:val="uk-UA"/>
              </w:rPr>
              <w:t>_</w:t>
            </w:r>
          </w:p>
        </w:tc>
        <w:tc>
          <w:tcPr>
            <w:tcW w:w="2923" w:type="dxa"/>
            <w:tcBorders>
              <w:left w:val="single" w:sz="4" w:space="0" w:color="000000"/>
              <w:bottom w:val="single" w:sz="4" w:space="0" w:color="000000"/>
              <w:right w:val="single" w:sz="4" w:space="0" w:color="000000"/>
            </w:tcBorders>
          </w:tcPr>
          <w:p w14:paraId="7CC67FF3" w14:textId="77777777" w:rsidR="001E7E5D" w:rsidRPr="00243DFB" w:rsidRDefault="001E7E5D" w:rsidP="00825A45">
            <w:pPr>
              <w:spacing w:before="83"/>
              <w:ind w:left="6" w:right="2"/>
              <w:jc w:val="center"/>
              <w:rPr>
                <w:rFonts w:ascii="Times New Roman" w:hAnsi="Times New Roman" w:cs="Times New Roman"/>
                <w:b/>
                <w:sz w:val="24"/>
                <w:szCs w:val="24"/>
                <w:lang w:val="uk-UA"/>
              </w:rPr>
            </w:pPr>
            <w:r w:rsidRPr="00243DFB">
              <w:rPr>
                <w:rFonts w:ascii="Times New Roman" w:hAnsi="Times New Roman" w:cs="Times New Roman"/>
                <w:b/>
                <w:sz w:val="24"/>
                <w:szCs w:val="24"/>
                <w:lang w:val="uk-UA"/>
              </w:rPr>
              <w:t>_</w:t>
            </w:r>
          </w:p>
        </w:tc>
      </w:tr>
      <w:tr w:rsidR="00825A45" w:rsidRPr="00243DFB" w14:paraId="2C396CC9" w14:textId="77777777" w:rsidTr="00825A45">
        <w:trPr>
          <w:trHeight w:val="69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1814E64B" w14:textId="77777777" w:rsidR="00825A45" w:rsidRPr="00243DFB" w:rsidRDefault="00825A45" w:rsidP="00825A45">
            <w:pPr>
              <w:pBdr>
                <w:top w:val="nil"/>
                <w:left w:val="nil"/>
                <w:bottom w:val="nil"/>
                <w:right w:val="nil"/>
                <w:between w:val="nil"/>
              </w:pBdr>
              <w:jc w:val="both"/>
              <w:rPr>
                <w:rFonts w:ascii="Times New Roman" w:hAnsi="Times New Roman" w:cs="Times New Roman"/>
                <w:color w:val="000000"/>
                <w:sz w:val="24"/>
                <w:szCs w:val="24"/>
              </w:rPr>
            </w:pPr>
            <w:r w:rsidRPr="00243DFB">
              <w:rPr>
                <w:rFonts w:ascii="Times New Roman" w:hAnsi="Times New Roman" w:cs="Times New Roman"/>
                <w:color w:val="000000"/>
                <w:sz w:val="24"/>
                <w:szCs w:val="24"/>
              </w:rPr>
              <w:t>ЗК 4. Здатність до абстрактного мислення, аналізу та синтезу</w:t>
            </w:r>
          </w:p>
        </w:tc>
        <w:tc>
          <w:tcPr>
            <w:tcW w:w="2694" w:type="dxa"/>
            <w:tcBorders>
              <w:top w:val="single" w:sz="4" w:space="0" w:color="000000"/>
              <w:left w:val="single" w:sz="4" w:space="0" w:color="000000"/>
              <w:bottom w:val="single" w:sz="4" w:space="0" w:color="000000"/>
              <w:right w:val="single" w:sz="4" w:space="0" w:color="000000"/>
            </w:tcBorders>
          </w:tcPr>
          <w:p w14:paraId="74D38922" w14:textId="77777777" w:rsidR="00825A45" w:rsidRPr="00243DFB" w:rsidRDefault="00825A45" w:rsidP="00825A45">
            <w:pPr>
              <w:spacing w:before="95"/>
              <w:ind w:left="13"/>
              <w:jc w:val="center"/>
              <w:rPr>
                <w:rFonts w:ascii="Times New Roman" w:hAnsi="Times New Roman" w:cs="Times New Roman"/>
                <w:b/>
                <w:sz w:val="24"/>
                <w:szCs w:val="24"/>
                <w:lang w:val="uk-UA"/>
              </w:rPr>
            </w:pPr>
            <w:r w:rsidRPr="00243DFB">
              <w:rPr>
                <w:rFonts w:ascii="Times New Roman" w:hAnsi="Times New Roman" w:cs="Times New Roman"/>
                <w:b/>
                <w:sz w:val="24"/>
                <w:szCs w:val="24"/>
                <w:lang w:val="uk-UA"/>
              </w:rPr>
              <w:t>Зн2</w:t>
            </w:r>
          </w:p>
        </w:tc>
        <w:tc>
          <w:tcPr>
            <w:tcW w:w="2748" w:type="dxa"/>
            <w:tcBorders>
              <w:top w:val="single" w:sz="4" w:space="0" w:color="000000"/>
              <w:left w:val="single" w:sz="4" w:space="0" w:color="000000"/>
              <w:bottom w:val="single" w:sz="4" w:space="0" w:color="000000"/>
              <w:right w:val="single" w:sz="4" w:space="0" w:color="000000"/>
            </w:tcBorders>
          </w:tcPr>
          <w:p w14:paraId="7240DEE6" w14:textId="77777777" w:rsidR="00825A45" w:rsidRPr="00243DFB" w:rsidRDefault="00825A45" w:rsidP="00825A45">
            <w:pPr>
              <w:spacing w:before="95"/>
              <w:ind w:left="6" w:right="1"/>
              <w:jc w:val="center"/>
              <w:rPr>
                <w:rFonts w:ascii="Times New Roman" w:hAnsi="Times New Roman" w:cs="Times New Roman"/>
                <w:sz w:val="24"/>
                <w:szCs w:val="24"/>
              </w:rPr>
            </w:pPr>
            <w:r w:rsidRPr="00243DFB">
              <w:rPr>
                <w:rFonts w:ascii="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14:paraId="3DB42001" w14:textId="77777777" w:rsidR="00825A45" w:rsidRPr="00243DFB" w:rsidRDefault="00825A45" w:rsidP="00825A45">
            <w:pPr>
              <w:spacing w:before="95"/>
              <w:ind w:left="7"/>
              <w:jc w:val="center"/>
              <w:rPr>
                <w:rFonts w:ascii="Times New Roman" w:hAnsi="Times New Roman" w:cs="Times New Roman"/>
                <w:sz w:val="24"/>
                <w:szCs w:val="24"/>
              </w:rPr>
            </w:pPr>
            <w:r w:rsidRPr="00243DFB">
              <w:rPr>
                <w:rFonts w:ascii="Times New Roman" w:hAnsi="Times New Roman" w:cs="Times New Roman"/>
                <w:sz w:val="24"/>
                <w:szCs w:val="24"/>
              </w:rPr>
              <w:t>-</w:t>
            </w:r>
          </w:p>
        </w:tc>
        <w:tc>
          <w:tcPr>
            <w:tcW w:w="2923" w:type="dxa"/>
            <w:tcBorders>
              <w:top w:val="single" w:sz="4" w:space="0" w:color="000000"/>
              <w:left w:val="single" w:sz="4" w:space="0" w:color="000000"/>
              <w:bottom w:val="single" w:sz="4" w:space="0" w:color="000000"/>
              <w:right w:val="single" w:sz="4" w:space="0" w:color="000000"/>
            </w:tcBorders>
          </w:tcPr>
          <w:p w14:paraId="423CA958" w14:textId="77777777" w:rsidR="00825A45" w:rsidRPr="00243DFB" w:rsidRDefault="00825A45" w:rsidP="00825A45">
            <w:pPr>
              <w:spacing w:before="95"/>
              <w:ind w:left="6" w:right="2"/>
              <w:jc w:val="center"/>
              <w:rPr>
                <w:rFonts w:ascii="Times New Roman" w:hAnsi="Times New Roman" w:cs="Times New Roman"/>
                <w:sz w:val="24"/>
                <w:szCs w:val="24"/>
              </w:rPr>
            </w:pPr>
            <w:r w:rsidRPr="00243DFB">
              <w:rPr>
                <w:rFonts w:ascii="Times New Roman" w:hAnsi="Times New Roman" w:cs="Times New Roman"/>
                <w:sz w:val="24"/>
                <w:szCs w:val="24"/>
              </w:rPr>
              <w:t>-</w:t>
            </w:r>
          </w:p>
        </w:tc>
      </w:tr>
      <w:tr w:rsidR="006B104B" w:rsidRPr="00243DFB" w14:paraId="31D1C64B" w14:textId="77777777" w:rsidTr="00825A45">
        <w:trPr>
          <w:trHeight w:val="462"/>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320F305D" w14:textId="77777777" w:rsidR="006B104B" w:rsidRPr="00243DFB" w:rsidRDefault="006B104B" w:rsidP="006B104B">
            <w:pPr>
              <w:rPr>
                <w:rFonts w:ascii="Times New Roman" w:hAnsi="Times New Roman" w:cs="Times New Roman"/>
                <w:sz w:val="24"/>
                <w:szCs w:val="24"/>
              </w:rPr>
            </w:pPr>
            <w:r w:rsidRPr="00243DFB">
              <w:rPr>
                <w:rFonts w:ascii="Times New Roman" w:hAnsi="Times New Roman" w:cs="Times New Roman"/>
                <w:sz w:val="24"/>
                <w:szCs w:val="24"/>
              </w:rPr>
              <w:t>ЗК 6. Здатність застосовувати знання у практичних ситуаціях</w:t>
            </w:r>
          </w:p>
        </w:tc>
        <w:tc>
          <w:tcPr>
            <w:tcW w:w="2694" w:type="dxa"/>
            <w:tcBorders>
              <w:top w:val="single" w:sz="4" w:space="0" w:color="000000"/>
              <w:left w:val="single" w:sz="4" w:space="0" w:color="000000"/>
              <w:bottom w:val="single" w:sz="4" w:space="0" w:color="000000"/>
              <w:right w:val="single" w:sz="4" w:space="0" w:color="000000"/>
            </w:tcBorders>
          </w:tcPr>
          <w:p w14:paraId="0BBF355B"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Зн1,Зн2</w:t>
            </w:r>
          </w:p>
        </w:tc>
        <w:tc>
          <w:tcPr>
            <w:tcW w:w="2748" w:type="dxa"/>
            <w:tcBorders>
              <w:top w:val="single" w:sz="4" w:space="0" w:color="000000"/>
              <w:left w:val="single" w:sz="4" w:space="0" w:color="000000"/>
              <w:bottom w:val="single" w:sz="4" w:space="0" w:color="000000"/>
              <w:right w:val="single" w:sz="4" w:space="0" w:color="000000"/>
            </w:tcBorders>
          </w:tcPr>
          <w:p w14:paraId="416EA82B"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14:paraId="4D3657BB"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w:t>
            </w:r>
          </w:p>
        </w:tc>
        <w:tc>
          <w:tcPr>
            <w:tcW w:w="2923" w:type="dxa"/>
            <w:tcBorders>
              <w:top w:val="single" w:sz="4" w:space="0" w:color="000000"/>
              <w:left w:val="single" w:sz="4" w:space="0" w:color="000000"/>
              <w:bottom w:val="single" w:sz="4" w:space="0" w:color="000000"/>
              <w:right w:val="single" w:sz="4" w:space="0" w:color="000000"/>
            </w:tcBorders>
          </w:tcPr>
          <w:p w14:paraId="38D0802B"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w:t>
            </w:r>
          </w:p>
        </w:tc>
      </w:tr>
      <w:tr w:rsidR="00825A45" w:rsidRPr="00243DFB" w14:paraId="0E55FC1D" w14:textId="77777777" w:rsidTr="00825A45">
        <w:trPr>
          <w:trHeight w:val="268"/>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7B0E876" w14:textId="77777777" w:rsidR="00825A45" w:rsidRPr="00243DFB" w:rsidRDefault="00825A45" w:rsidP="00825A45">
            <w:pPr>
              <w:pBdr>
                <w:top w:val="nil"/>
                <w:left w:val="nil"/>
                <w:bottom w:val="nil"/>
                <w:right w:val="nil"/>
                <w:between w:val="nil"/>
              </w:pBdr>
              <w:jc w:val="both"/>
              <w:rPr>
                <w:rFonts w:ascii="Times New Roman" w:hAnsi="Times New Roman" w:cs="Times New Roman"/>
                <w:color w:val="000000"/>
                <w:sz w:val="24"/>
                <w:szCs w:val="24"/>
              </w:rPr>
            </w:pPr>
            <w:r w:rsidRPr="00243DFB">
              <w:rPr>
                <w:rFonts w:ascii="Times New Roman" w:hAnsi="Times New Roman" w:cs="Times New Roman"/>
                <w:color w:val="000000"/>
                <w:sz w:val="24"/>
                <w:szCs w:val="24"/>
              </w:rPr>
              <w:t>ЗК 7. Здатність вчитися і оволодівати сучасними знаннями</w:t>
            </w:r>
          </w:p>
        </w:tc>
        <w:tc>
          <w:tcPr>
            <w:tcW w:w="2694" w:type="dxa"/>
            <w:tcBorders>
              <w:top w:val="single" w:sz="4" w:space="0" w:color="000000"/>
              <w:left w:val="single" w:sz="4" w:space="0" w:color="000000"/>
              <w:bottom w:val="single" w:sz="4" w:space="0" w:color="000000"/>
              <w:right w:val="single" w:sz="4" w:space="0" w:color="000000"/>
            </w:tcBorders>
          </w:tcPr>
          <w:p w14:paraId="38D2E011" w14:textId="77777777" w:rsidR="00825A45" w:rsidRPr="00243DFB" w:rsidRDefault="00825A45" w:rsidP="00825A45">
            <w:pPr>
              <w:spacing w:before="210"/>
              <w:ind w:left="13"/>
              <w:jc w:val="center"/>
              <w:rPr>
                <w:rFonts w:ascii="Times New Roman" w:hAnsi="Times New Roman" w:cs="Times New Roman"/>
                <w:b/>
                <w:sz w:val="24"/>
                <w:szCs w:val="24"/>
                <w:lang w:val="uk-UA"/>
              </w:rPr>
            </w:pPr>
            <w:r w:rsidRPr="00243DFB">
              <w:rPr>
                <w:rFonts w:ascii="Times New Roman" w:hAnsi="Times New Roman" w:cs="Times New Roman"/>
                <w:b/>
                <w:color w:val="000000"/>
                <w:sz w:val="24"/>
                <w:szCs w:val="24"/>
              </w:rPr>
              <w:t>Зн1, Зн2</w:t>
            </w:r>
          </w:p>
        </w:tc>
        <w:tc>
          <w:tcPr>
            <w:tcW w:w="2748" w:type="dxa"/>
            <w:tcBorders>
              <w:top w:val="single" w:sz="4" w:space="0" w:color="000000"/>
              <w:left w:val="single" w:sz="4" w:space="0" w:color="000000"/>
              <w:bottom w:val="single" w:sz="4" w:space="0" w:color="000000"/>
              <w:right w:val="single" w:sz="4" w:space="0" w:color="000000"/>
            </w:tcBorders>
          </w:tcPr>
          <w:p w14:paraId="0CEAC6EB" w14:textId="77777777" w:rsidR="00825A45" w:rsidRPr="00243DFB" w:rsidRDefault="00825A45" w:rsidP="00825A45">
            <w:pPr>
              <w:spacing w:before="210"/>
              <w:ind w:left="6" w:right="1"/>
              <w:jc w:val="center"/>
              <w:rPr>
                <w:rFonts w:ascii="Times New Roman" w:hAnsi="Times New Roman" w:cs="Times New Roman"/>
                <w:sz w:val="24"/>
                <w:szCs w:val="24"/>
              </w:rPr>
            </w:pPr>
            <w:r w:rsidRPr="00243DFB">
              <w:rPr>
                <w:rFonts w:ascii="Times New Roman" w:hAnsi="Times New Roman" w:cs="Times New Roman"/>
                <w:sz w:val="24"/>
                <w:szCs w:val="24"/>
                <w:lang w:val="uk-UA"/>
              </w:rPr>
              <w:t>_</w:t>
            </w:r>
          </w:p>
        </w:tc>
        <w:tc>
          <w:tcPr>
            <w:tcW w:w="2408" w:type="dxa"/>
            <w:tcBorders>
              <w:top w:val="single" w:sz="4" w:space="0" w:color="000000"/>
              <w:left w:val="single" w:sz="4" w:space="0" w:color="000000"/>
              <w:bottom w:val="single" w:sz="4" w:space="0" w:color="000000"/>
              <w:right w:val="single" w:sz="4" w:space="0" w:color="000000"/>
            </w:tcBorders>
          </w:tcPr>
          <w:p w14:paraId="25DDD793" w14:textId="77777777" w:rsidR="00825A45" w:rsidRPr="00243DFB" w:rsidRDefault="00825A45" w:rsidP="00825A45">
            <w:pPr>
              <w:spacing w:before="210"/>
              <w:ind w:left="7"/>
              <w:jc w:val="center"/>
              <w:rPr>
                <w:rFonts w:ascii="Times New Roman" w:hAnsi="Times New Roman" w:cs="Times New Roman"/>
                <w:sz w:val="24"/>
                <w:szCs w:val="24"/>
              </w:rPr>
            </w:pPr>
            <w:r w:rsidRPr="00243DFB">
              <w:rPr>
                <w:rFonts w:ascii="Times New Roman" w:hAnsi="Times New Roman" w:cs="Times New Roman"/>
                <w:b/>
                <w:sz w:val="24"/>
                <w:szCs w:val="24"/>
                <w:lang w:val="uk-UA"/>
              </w:rPr>
              <w:t>_</w:t>
            </w:r>
          </w:p>
        </w:tc>
        <w:tc>
          <w:tcPr>
            <w:tcW w:w="2923" w:type="dxa"/>
            <w:tcBorders>
              <w:top w:val="single" w:sz="4" w:space="0" w:color="000000"/>
              <w:left w:val="single" w:sz="4" w:space="0" w:color="000000"/>
              <w:bottom w:val="single" w:sz="4" w:space="0" w:color="000000"/>
              <w:right w:val="single" w:sz="4" w:space="0" w:color="000000"/>
            </w:tcBorders>
          </w:tcPr>
          <w:p w14:paraId="4AA3F0B4" w14:textId="77777777" w:rsidR="00825A45" w:rsidRPr="00243DFB" w:rsidRDefault="00825A45" w:rsidP="00825A45">
            <w:pPr>
              <w:spacing w:before="210"/>
              <w:ind w:left="6" w:right="2"/>
              <w:jc w:val="center"/>
              <w:rPr>
                <w:rFonts w:ascii="Times New Roman" w:hAnsi="Times New Roman" w:cs="Times New Roman"/>
                <w:sz w:val="24"/>
                <w:szCs w:val="24"/>
              </w:rPr>
            </w:pPr>
            <w:r w:rsidRPr="00243DFB">
              <w:rPr>
                <w:rFonts w:ascii="Times New Roman" w:hAnsi="Times New Roman" w:cs="Times New Roman"/>
                <w:b/>
                <w:sz w:val="24"/>
                <w:szCs w:val="24"/>
                <w:lang w:val="uk-UA"/>
              </w:rPr>
              <w:t>_</w:t>
            </w:r>
          </w:p>
        </w:tc>
      </w:tr>
      <w:tr w:rsidR="00825A45" w:rsidRPr="00243DFB" w14:paraId="79CCFA55" w14:textId="77777777" w:rsidTr="00825A45">
        <w:trPr>
          <w:trHeight w:val="46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13B5AC65" w14:textId="77777777" w:rsidR="00825A45" w:rsidRPr="00243DFB" w:rsidRDefault="00825A45" w:rsidP="00825A45">
            <w:pPr>
              <w:pBdr>
                <w:top w:val="nil"/>
                <w:left w:val="nil"/>
                <w:bottom w:val="nil"/>
                <w:right w:val="nil"/>
                <w:between w:val="nil"/>
              </w:pBdr>
              <w:jc w:val="both"/>
              <w:rPr>
                <w:rFonts w:ascii="Times New Roman" w:hAnsi="Times New Roman" w:cs="Times New Roman"/>
                <w:color w:val="000000"/>
                <w:sz w:val="24"/>
                <w:szCs w:val="24"/>
              </w:rPr>
            </w:pPr>
            <w:r w:rsidRPr="00243DFB">
              <w:rPr>
                <w:rFonts w:ascii="Times New Roman" w:hAnsi="Times New Roman" w:cs="Times New Roman"/>
                <w:color w:val="000000"/>
                <w:sz w:val="24"/>
                <w:szCs w:val="24"/>
              </w:rPr>
              <w:t>ЗК 9. Здатність до пошуку, оброблення та аналізу інформації з різних джерел </w:t>
            </w:r>
          </w:p>
        </w:tc>
        <w:tc>
          <w:tcPr>
            <w:tcW w:w="2694" w:type="dxa"/>
            <w:tcBorders>
              <w:top w:val="single" w:sz="4" w:space="0" w:color="000000"/>
              <w:left w:val="single" w:sz="4" w:space="0" w:color="000000"/>
              <w:bottom w:val="single" w:sz="4" w:space="0" w:color="000000"/>
              <w:right w:val="single" w:sz="4" w:space="0" w:color="000000"/>
            </w:tcBorders>
          </w:tcPr>
          <w:p w14:paraId="3BA35996" w14:textId="77777777" w:rsidR="00825A45" w:rsidRPr="00243DFB" w:rsidRDefault="00825A45" w:rsidP="00825A45">
            <w:pPr>
              <w:spacing w:before="95"/>
              <w:ind w:left="13"/>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w:t>
            </w:r>
          </w:p>
        </w:tc>
        <w:tc>
          <w:tcPr>
            <w:tcW w:w="2748" w:type="dxa"/>
            <w:tcBorders>
              <w:top w:val="single" w:sz="4" w:space="0" w:color="000000"/>
              <w:left w:val="single" w:sz="4" w:space="0" w:color="000000"/>
              <w:bottom w:val="single" w:sz="4" w:space="0" w:color="000000"/>
              <w:right w:val="single" w:sz="4" w:space="0" w:color="000000"/>
            </w:tcBorders>
          </w:tcPr>
          <w:p w14:paraId="04B0A07E" w14:textId="77777777" w:rsidR="00825A45" w:rsidRPr="00243DFB" w:rsidRDefault="00825A45" w:rsidP="00825A45">
            <w:pPr>
              <w:spacing w:before="95"/>
              <w:ind w:left="6" w:right="1"/>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Ум</w:t>
            </w:r>
            <w:r w:rsidRPr="00243DFB">
              <w:rPr>
                <w:rFonts w:ascii="Times New Roman" w:hAnsi="Times New Roman" w:cs="Times New Roman"/>
                <w:b/>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14:paraId="0709C2D1" w14:textId="77777777" w:rsidR="00825A45" w:rsidRPr="00243DFB" w:rsidRDefault="00825A45" w:rsidP="00825A45">
            <w:pPr>
              <w:spacing w:before="95"/>
              <w:ind w:left="7"/>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w:t>
            </w:r>
          </w:p>
        </w:tc>
        <w:tc>
          <w:tcPr>
            <w:tcW w:w="2923" w:type="dxa"/>
            <w:tcBorders>
              <w:top w:val="single" w:sz="4" w:space="0" w:color="000000"/>
              <w:left w:val="single" w:sz="4" w:space="0" w:color="000000"/>
              <w:bottom w:val="single" w:sz="4" w:space="0" w:color="000000"/>
              <w:right w:val="single" w:sz="4" w:space="0" w:color="000000"/>
            </w:tcBorders>
          </w:tcPr>
          <w:p w14:paraId="1C837284" w14:textId="77777777" w:rsidR="00825A45" w:rsidRPr="00243DFB" w:rsidRDefault="00825A45" w:rsidP="00825A45">
            <w:pPr>
              <w:spacing w:before="95"/>
              <w:ind w:left="6" w:right="2"/>
              <w:jc w:val="center"/>
              <w:rPr>
                <w:rFonts w:ascii="Times New Roman" w:hAnsi="Times New Roman" w:cs="Times New Roman"/>
                <w:b/>
                <w:color w:val="000000"/>
                <w:sz w:val="24"/>
                <w:szCs w:val="24"/>
                <w:lang w:val="uk-UA"/>
              </w:rPr>
            </w:pPr>
            <w:r w:rsidRPr="00243DFB">
              <w:rPr>
                <w:rFonts w:ascii="Times New Roman" w:hAnsi="Times New Roman" w:cs="Times New Roman"/>
                <w:b/>
                <w:color w:val="000000"/>
                <w:sz w:val="24"/>
                <w:szCs w:val="24"/>
                <w:lang w:val="uk-UA"/>
              </w:rPr>
              <w:t>АВ3</w:t>
            </w:r>
          </w:p>
        </w:tc>
      </w:tr>
      <w:tr w:rsidR="006B104B" w:rsidRPr="00243DFB" w14:paraId="0FA31274" w14:textId="77777777" w:rsidTr="00825A45">
        <w:trPr>
          <w:trHeight w:val="46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47AC7A8D" w14:textId="77777777" w:rsidR="006B104B" w:rsidRPr="00243DFB" w:rsidRDefault="006B104B" w:rsidP="006B104B">
            <w:pPr>
              <w:rPr>
                <w:rFonts w:ascii="Times New Roman" w:hAnsi="Times New Roman" w:cs="Times New Roman"/>
                <w:sz w:val="24"/>
                <w:szCs w:val="24"/>
              </w:rPr>
            </w:pPr>
            <w:r w:rsidRPr="00243DFB">
              <w:rPr>
                <w:rFonts w:ascii="Times New Roman" w:hAnsi="Times New Roman" w:cs="Times New Roman"/>
                <w:sz w:val="24"/>
                <w:szCs w:val="24"/>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w:t>
            </w:r>
            <w:r w:rsidRPr="00243DFB">
              <w:rPr>
                <w:rFonts w:ascii="Times New Roman" w:hAnsi="Times New Roman" w:cs="Times New Roman"/>
                <w:sz w:val="24"/>
                <w:szCs w:val="24"/>
              </w:rPr>
              <w:lastRenderedPageBreak/>
              <w:t>природу і суспільство та у розвитку суспільства, техніки і технологій</w:t>
            </w:r>
          </w:p>
        </w:tc>
        <w:tc>
          <w:tcPr>
            <w:tcW w:w="2694" w:type="dxa"/>
            <w:tcBorders>
              <w:top w:val="single" w:sz="4" w:space="0" w:color="000000"/>
              <w:left w:val="single" w:sz="4" w:space="0" w:color="000000"/>
              <w:bottom w:val="single" w:sz="4" w:space="0" w:color="000000"/>
              <w:right w:val="single" w:sz="4" w:space="0" w:color="000000"/>
            </w:tcBorders>
          </w:tcPr>
          <w:p w14:paraId="3EE64DD0"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lastRenderedPageBreak/>
              <w:t>ЗН2</w:t>
            </w:r>
          </w:p>
        </w:tc>
        <w:tc>
          <w:tcPr>
            <w:tcW w:w="2748" w:type="dxa"/>
            <w:tcBorders>
              <w:top w:val="single" w:sz="4" w:space="0" w:color="000000"/>
              <w:left w:val="single" w:sz="4" w:space="0" w:color="000000"/>
              <w:bottom w:val="single" w:sz="4" w:space="0" w:color="000000"/>
              <w:right w:val="single" w:sz="4" w:space="0" w:color="000000"/>
            </w:tcBorders>
          </w:tcPr>
          <w:p w14:paraId="2443EF31"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14:paraId="5D3C0157"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К2</w:t>
            </w:r>
          </w:p>
        </w:tc>
        <w:tc>
          <w:tcPr>
            <w:tcW w:w="2923" w:type="dxa"/>
            <w:tcBorders>
              <w:top w:val="single" w:sz="4" w:space="0" w:color="000000"/>
              <w:left w:val="single" w:sz="4" w:space="0" w:color="000000"/>
              <w:bottom w:val="single" w:sz="4" w:space="0" w:color="000000"/>
              <w:right w:val="single" w:sz="4" w:space="0" w:color="000000"/>
            </w:tcBorders>
          </w:tcPr>
          <w:p w14:paraId="620C5EF0"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АВ3</w:t>
            </w:r>
          </w:p>
        </w:tc>
      </w:tr>
      <w:tr w:rsidR="00825A45" w:rsidRPr="00243DFB" w14:paraId="070D105B" w14:textId="77777777" w:rsidTr="00825A45">
        <w:trPr>
          <w:trHeight w:val="240"/>
        </w:trPr>
        <w:tc>
          <w:tcPr>
            <w:tcW w:w="14032" w:type="dxa"/>
            <w:gridSpan w:val="5"/>
            <w:tcBorders>
              <w:top w:val="single" w:sz="4" w:space="0" w:color="000000"/>
              <w:left w:val="single" w:sz="4" w:space="0" w:color="000000"/>
              <w:right w:val="single" w:sz="4" w:space="0" w:color="000000"/>
            </w:tcBorders>
            <w:shd w:val="clear" w:color="auto" w:fill="FFF1CC"/>
          </w:tcPr>
          <w:p w14:paraId="7E07A9E1" w14:textId="77777777" w:rsidR="00825A45" w:rsidRPr="00243DFB" w:rsidRDefault="00825A45" w:rsidP="00825A45">
            <w:pPr>
              <w:spacing w:before="1"/>
              <w:ind w:left="107"/>
              <w:rPr>
                <w:rFonts w:ascii="Times New Roman" w:hAnsi="Times New Roman" w:cs="Times New Roman"/>
                <w:sz w:val="24"/>
                <w:szCs w:val="24"/>
              </w:rPr>
            </w:pPr>
            <w:r w:rsidRPr="00243DFB">
              <w:rPr>
                <w:rFonts w:ascii="Times New Roman" w:hAnsi="Times New Roman" w:cs="Times New Roman"/>
                <w:b/>
                <w:color w:val="000000"/>
                <w:sz w:val="24"/>
                <w:szCs w:val="24"/>
              </w:rPr>
              <w:lastRenderedPageBreak/>
              <w:t>Спеціальні (фахові) компетентності</w:t>
            </w:r>
          </w:p>
        </w:tc>
      </w:tr>
      <w:tr w:rsidR="00825A45" w:rsidRPr="00243DFB" w14:paraId="09E23EA2" w14:textId="77777777" w:rsidTr="00825A45">
        <w:trPr>
          <w:trHeight w:val="189"/>
        </w:trPr>
        <w:tc>
          <w:tcPr>
            <w:tcW w:w="3259" w:type="dxa"/>
            <w:tcBorders>
              <w:left w:val="single" w:sz="4" w:space="0" w:color="000000"/>
              <w:bottom w:val="single" w:sz="4" w:space="0" w:color="000000"/>
              <w:right w:val="single" w:sz="4" w:space="0" w:color="000000"/>
            </w:tcBorders>
          </w:tcPr>
          <w:p w14:paraId="1B393107" w14:textId="77777777" w:rsidR="00825A45" w:rsidRPr="00243DFB" w:rsidRDefault="00825A45" w:rsidP="00825A45">
            <w:pPr>
              <w:spacing w:before="4"/>
              <w:ind w:left="8"/>
              <w:jc w:val="center"/>
              <w:rPr>
                <w:rFonts w:ascii="Times New Roman" w:hAnsi="Times New Roman" w:cs="Times New Roman"/>
                <w:sz w:val="24"/>
                <w:szCs w:val="24"/>
              </w:rPr>
            </w:pPr>
            <w:r w:rsidRPr="00243DFB">
              <w:rPr>
                <w:rFonts w:ascii="Times New Roman" w:hAnsi="Times New Roman" w:cs="Times New Roman"/>
                <w:i/>
                <w:color w:val="000000"/>
                <w:sz w:val="24"/>
                <w:szCs w:val="24"/>
              </w:rPr>
              <w:t>1</w:t>
            </w:r>
          </w:p>
        </w:tc>
        <w:tc>
          <w:tcPr>
            <w:tcW w:w="2694" w:type="dxa"/>
            <w:tcBorders>
              <w:left w:val="single" w:sz="4" w:space="0" w:color="000000"/>
              <w:bottom w:val="single" w:sz="4" w:space="0" w:color="000000"/>
              <w:right w:val="single" w:sz="4" w:space="0" w:color="000000"/>
            </w:tcBorders>
          </w:tcPr>
          <w:p w14:paraId="7C1A9555" w14:textId="77777777" w:rsidR="00825A45" w:rsidRPr="00243DFB" w:rsidRDefault="00825A45" w:rsidP="00825A45">
            <w:pPr>
              <w:spacing w:before="4"/>
              <w:ind w:left="13" w:right="3"/>
              <w:jc w:val="center"/>
              <w:rPr>
                <w:rFonts w:ascii="Times New Roman" w:hAnsi="Times New Roman" w:cs="Times New Roman"/>
                <w:sz w:val="24"/>
                <w:szCs w:val="24"/>
              </w:rPr>
            </w:pPr>
            <w:r w:rsidRPr="00243DFB">
              <w:rPr>
                <w:rFonts w:ascii="Times New Roman" w:hAnsi="Times New Roman" w:cs="Times New Roman"/>
                <w:b/>
                <w:i/>
                <w:color w:val="000000"/>
                <w:sz w:val="24"/>
                <w:szCs w:val="24"/>
              </w:rPr>
              <w:t>2</w:t>
            </w:r>
          </w:p>
        </w:tc>
        <w:tc>
          <w:tcPr>
            <w:tcW w:w="2748" w:type="dxa"/>
            <w:tcBorders>
              <w:left w:val="single" w:sz="4" w:space="0" w:color="000000"/>
              <w:bottom w:val="single" w:sz="4" w:space="0" w:color="000000"/>
              <w:right w:val="single" w:sz="4" w:space="0" w:color="000000"/>
            </w:tcBorders>
          </w:tcPr>
          <w:p w14:paraId="22DFDC23" w14:textId="77777777" w:rsidR="00825A45" w:rsidRPr="00243DFB" w:rsidRDefault="00825A45" w:rsidP="00825A45">
            <w:pPr>
              <w:spacing w:before="4"/>
              <w:ind w:left="6"/>
              <w:jc w:val="center"/>
              <w:rPr>
                <w:rFonts w:ascii="Times New Roman" w:hAnsi="Times New Roman" w:cs="Times New Roman"/>
                <w:sz w:val="24"/>
                <w:szCs w:val="24"/>
              </w:rPr>
            </w:pPr>
            <w:r w:rsidRPr="00243DFB">
              <w:rPr>
                <w:rFonts w:ascii="Times New Roman" w:hAnsi="Times New Roman" w:cs="Times New Roman"/>
                <w:b/>
                <w:i/>
                <w:color w:val="000000"/>
                <w:sz w:val="24"/>
                <w:szCs w:val="24"/>
              </w:rPr>
              <w:t>3</w:t>
            </w:r>
          </w:p>
        </w:tc>
        <w:tc>
          <w:tcPr>
            <w:tcW w:w="2408" w:type="dxa"/>
            <w:tcBorders>
              <w:left w:val="single" w:sz="4" w:space="0" w:color="000000"/>
              <w:bottom w:val="single" w:sz="4" w:space="0" w:color="000000"/>
              <w:right w:val="single" w:sz="4" w:space="0" w:color="000000"/>
            </w:tcBorders>
          </w:tcPr>
          <w:p w14:paraId="010CE0BE" w14:textId="77777777" w:rsidR="00825A45" w:rsidRPr="00243DFB" w:rsidRDefault="00825A45" w:rsidP="00825A45">
            <w:pPr>
              <w:spacing w:before="4"/>
              <w:ind w:left="7"/>
              <w:jc w:val="center"/>
              <w:rPr>
                <w:rFonts w:ascii="Times New Roman" w:hAnsi="Times New Roman" w:cs="Times New Roman"/>
                <w:sz w:val="24"/>
                <w:szCs w:val="24"/>
              </w:rPr>
            </w:pPr>
            <w:r w:rsidRPr="00243DFB">
              <w:rPr>
                <w:rFonts w:ascii="Times New Roman" w:hAnsi="Times New Roman" w:cs="Times New Roman"/>
                <w:b/>
                <w:i/>
                <w:color w:val="000000"/>
                <w:sz w:val="24"/>
                <w:szCs w:val="24"/>
              </w:rPr>
              <w:t>4</w:t>
            </w:r>
          </w:p>
        </w:tc>
        <w:tc>
          <w:tcPr>
            <w:tcW w:w="2923" w:type="dxa"/>
            <w:tcBorders>
              <w:left w:val="single" w:sz="4" w:space="0" w:color="000000"/>
              <w:bottom w:val="single" w:sz="4" w:space="0" w:color="000000"/>
              <w:right w:val="single" w:sz="4" w:space="0" w:color="000000"/>
            </w:tcBorders>
          </w:tcPr>
          <w:p w14:paraId="66168B13" w14:textId="77777777" w:rsidR="00825A45" w:rsidRPr="00243DFB" w:rsidRDefault="00825A45" w:rsidP="00825A45">
            <w:pPr>
              <w:spacing w:before="4"/>
              <w:ind w:left="6"/>
              <w:jc w:val="center"/>
              <w:rPr>
                <w:rFonts w:ascii="Times New Roman" w:hAnsi="Times New Roman" w:cs="Times New Roman"/>
                <w:sz w:val="24"/>
                <w:szCs w:val="24"/>
              </w:rPr>
            </w:pPr>
            <w:r w:rsidRPr="00243DFB">
              <w:rPr>
                <w:rFonts w:ascii="Times New Roman" w:hAnsi="Times New Roman" w:cs="Times New Roman"/>
                <w:b/>
                <w:i/>
                <w:color w:val="000000"/>
                <w:sz w:val="24"/>
                <w:szCs w:val="24"/>
              </w:rPr>
              <w:t>5</w:t>
            </w:r>
          </w:p>
        </w:tc>
      </w:tr>
      <w:tr w:rsidR="006B104B" w:rsidRPr="00243DFB" w14:paraId="258BD35A" w14:textId="77777777" w:rsidTr="00825A45">
        <w:trPr>
          <w:trHeight w:val="74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47898CEA" w14:textId="77777777" w:rsidR="006B104B" w:rsidRPr="00243DFB" w:rsidRDefault="006B104B" w:rsidP="006B104B">
            <w:pPr>
              <w:rPr>
                <w:rFonts w:ascii="Times New Roman" w:hAnsi="Times New Roman" w:cs="Times New Roman"/>
                <w:sz w:val="24"/>
                <w:szCs w:val="24"/>
              </w:rPr>
            </w:pPr>
            <w:r w:rsidRPr="00243DFB">
              <w:rPr>
                <w:rFonts w:ascii="Times New Roman" w:hAnsi="Times New Roman" w:cs="Times New Roman"/>
                <w:sz w:val="24"/>
                <w:szCs w:val="24"/>
              </w:rPr>
              <w:t>СК 12. Здатність здійснювати організацію та керівництво роботою структурних підрозділів лабораторій на основі вміння управління людськими, матеріальними, фінансовими та інформаційними ресурсами</w:t>
            </w:r>
          </w:p>
        </w:tc>
        <w:tc>
          <w:tcPr>
            <w:tcW w:w="2694" w:type="dxa"/>
            <w:tcBorders>
              <w:top w:val="single" w:sz="4" w:space="0" w:color="000000"/>
              <w:left w:val="single" w:sz="4" w:space="0" w:color="000000"/>
              <w:bottom w:val="single" w:sz="4" w:space="0" w:color="000000"/>
              <w:right w:val="single" w:sz="4" w:space="0" w:color="000000"/>
            </w:tcBorders>
          </w:tcPr>
          <w:p w14:paraId="02EFD277"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ЗН1, ЗН2</w:t>
            </w:r>
          </w:p>
        </w:tc>
        <w:tc>
          <w:tcPr>
            <w:tcW w:w="2748" w:type="dxa"/>
            <w:tcBorders>
              <w:top w:val="single" w:sz="4" w:space="0" w:color="000000"/>
              <w:left w:val="single" w:sz="4" w:space="0" w:color="000000"/>
              <w:bottom w:val="single" w:sz="4" w:space="0" w:color="000000"/>
              <w:right w:val="single" w:sz="4" w:space="0" w:color="000000"/>
            </w:tcBorders>
          </w:tcPr>
          <w:p w14:paraId="4569D075"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14:paraId="076EFF50"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К1,К2</w:t>
            </w:r>
          </w:p>
        </w:tc>
        <w:tc>
          <w:tcPr>
            <w:tcW w:w="2923" w:type="dxa"/>
            <w:tcBorders>
              <w:top w:val="single" w:sz="4" w:space="0" w:color="000000"/>
              <w:left w:val="single" w:sz="4" w:space="0" w:color="000000"/>
              <w:bottom w:val="single" w:sz="4" w:space="0" w:color="000000"/>
              <w:right w:val="single" w:sz="4" w:space="0" w:color="000000"/>
            </w:tcBorders>
          </w:tcPr>
          <w:p w14:paraId="48454C45"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АВ1, АВ2, АВ3</w:t>
            </w:r>
          </w:p>
        </w:tc>
      </w:tr>
      <w:tr w:rsidR="00825A45" w:rsidRPr="00243DFB" w14:paraId="4F468331" w14:textId="77777777" w:rsidTr="00825A45">
        <w:trPr>
          <w:trHeight w:val="74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0037E6D6" w14:textId="77777777" w:rsidR="00825A45" w:rsidRPr="00243DFB" w:rsidRDefault="006B104B" w:rsidP="00825A45">
            <w:pPr>
              <w:pBdr>
                <w:top w:val="nil"/>
                <w:left w:val="nil"/>
                <w:bottom w:val="nil"/>
                <w:right w:val="nil"/>
                <w:between w:val="nil"/>
              </w:pBdr>
              <w:jc w:val="both"/>
              <w:rPr>
                <w:rFonts w:ascii="Times New Roman" w:hAnsi="Times New Roman" w:cs="Times New Roman"/>
                <w:color w:val="000000"/>
                <w:sz w:val="24"/>
                <w:szCs w:val="24"/>
              </w:rPr>
            </w:pPr>
            <w:r w:rsidRPr="00243DFB">
              <w:rPr>
                <w:rFonts w:ascii="Times New Roman" w:hAnsi="Times New Roman" w:cs="Times New Roman"/>
                <w:color w:val="000000"/>
                <w:sz w:val="24"/>
                <w:szCs w:val="24"/>
                <w:lang w:val="uk-UA"/>
              </w:rPr>
              <w:t>С</w:t>
            </w:r>
            <w:r w:rsidR="00825A45" w:rsidRPr="00243DFB">
              <w:rPr>
                <w:rFonts w:ascii="Times New Roman" w:hAnsi="Times New Roman" w:cs="Times New Roman"/>
                <w:color w:val="000000"/>
                <w:sz w:val="24"/>
                <w:szCs w:val="24"/>
              </w:rPr>
              <w:t xml:space="preserve">К 13. Здатність </w:t>
            </w:r>
            <w:proofErr w:type="spellStart"/>
            <w:r w:rsidR="00825A45" w:rsidRPr="00243DFB">
              <w:rPr>
                <w:rFonts w:ascii="Times New Roman" w:hAnsi="Times New Roman" w:cs="Times New Roman"/>
                <w:color w:val="000000"/>
                <w:sz w:val="24"/>
                <w:szCs w:val="24"/>
              </w:rPr>
              <w:t>компетентно</w:t>
            </w:r>
            <w:proofErr w:type="spellEnd"/>
            <w:r w:rsidR="00825A45" w:rsidRPr="00243DFB">
              <w:rPr>
                <w:rFonts w:ascii="Times New Roman" w:hAnsi="Times New Roman" w:cs="Times New Roman"/>
                <w:color w:val="000000"/>
                <w:sz w:val="24"/>
                <w:szCs w:val="24"/>
              </w:rPr>
              <w:t xml:space="preserve"> та </w:t>
            </w:r>
            <w:proofErr w:type="spellStart"/>
            <w:r w:rsidR="00825A45" w:rsidRPr="00243DFB">
              <w:rPr>
                <w:rFonts w:ascii="Times New Roman" w:hAnsi="Times New Roman" w:cs="Times New Roman"/>
                <w:color w:val="000000"/>
                <w:sz w:val="24"/>
                <w:szCs w:val="24"/>
              </w:rPr>
              <w:t>професійно</w:t>
            </w:r>
            <w:proofErr w:type="spellEnd"/>
            <w:r w:rsidR="00825A45" w:rsidRPr="00243DFB">
              <w:rPr>
                <w:rFonts w:ascii="Times New Roman" w:hAnsi="Times New Roman" w:cs="Times New Roman"/>
                <w:color w:val="000000"/>
                <w:sz w:val="24"/>
                <w:szCs w:val="24"/>
              </w:rPr>
              <w:t xml:space="preserve"> взаємодіяти з пацієнтами, колегами, медичними працівниками, іншими фахівцями, застосовуючи різні методи комунікації </w:t>
            </w:r>
          </w:p>
        </w:tc>
        <w:tc>
          <w:tcPr>
            <w:tcW w:w="2694" w:type="dxa"/>
            <w:tcBorders>
              <w:top w:val="single" w:sz="4" w:space="0" w:color="000000"/>
              <w:left w:val="single" w:sz="4" w:space="0" w:color="000000"/>
              <w:bottom w:val="single" w:sz="4" w:space="0" w:color="000000"/>
              <w:right w:val="single" w:sz="4" w:space="0" w:color="000000"/>
            </w:tcBorders>
          </w:tcPr>
          <w:p w14:paraId="7B9F49A0" w14:textId="77777777" w:rsidR="00825A45" w:rsidRPr="00243DFB" w:rsidRDefault="00825A45" w:rsidP="00825A45">
            <w:pPr>
              <w:ind w:left="13"/>
              <w:jc w:val="center"/>
              <w:rPr>
                <w:rFonts w:ascii="Times New Roman" w:hAnsi="Times New Roman" w:cs="Times New Roman"/>
                <w:b/>
                <w:bCs/>
                <w:sz w:val="24"/>
                <w:szCs w:val="24"/>
              </w:rPr>
            </w:pPr>
            <w:r w:rsidRPr="00243DFB">
              <w:rPr>
                <w:rFonts w:ascii="Times New Roman" w:hAnsi="Times New Roman" w:cs="Times New Roman"/>
                <w:b/>
                <w:bCs/>
                <w:sz w:val="24"/>
                <w:szCs w:val="24"/>
              </w:rPr>
              <w:t xml:space="preserve">Зн1, </w:t>
            </w:r>
            <w:r w:rsidRPr="00243DFB">
              <w:rPr>
                <w:rFonts w:ascii="Times New Roman" w:hAnsi="Times New Roman" w:cs="Times New Roman"/>
                <w:b/>
                <w:bCs/>
                <w:sz w:val="24"/>
                <w:szCs w:val="24"/>
                <w:lang w:val="uk-UA"/>
              </w:rPr>
              <w:t>З</w:t>
            </w:r>
            <w:r w:rsidRPr="00243DFB">
              <w:rPr>
                <w:rFonts w:ascii="Times New Roman" w:hAnsi="Times New Roman" w:cs="Times New Roman"/>
                <w:b/>
                <w:bCs/>
                <w:sz w:val="24"/>
                <w:szCs w:val="24"/>
              </w:rPr>
              <w:t xml:space="preserve">н2 </w:t>
            </w:r>
          </w:p>
        </w:tc>
        <w:tc>
          <w:tcPr>
            <w:tcW w:w="2748" w:type="dxa"/>
            <w:tcBorders>
              <w:top w:val="single" w:sz="4" w:space="0" w:color="000000"/>
              <w:left w:val="single" w:sz="4" w:space="0" w:color="000000"/>
              <w:bottom w:val="single" w:sz="4" w:space="0" w:color="000000"/>
              <w:right w:val="single" w:sz="4" w:space="0" w:color="000000"/>
            </w:tcBorders>
          </w:tcPr>
          <w:p w14:paraId="28D86D93" w14:textId="77777777" w:rsidR="00825A45" w:rsidRPr="00243DFB" w:rsidRDefault="00825A45" w:rsidP="00825A45">
            <w:pPr>
              <w:ind w:left="6" w:right="1"/>
              <w:jc w:val="center"/>
              <w:rPr>
                <w:rFonts w:ascii="Times New Roman" w:hAnsi="Times New Roman" w:cs="Times New Roman"/>
                <w:b/>
                <w:bCs/>
                <w:sz w:val="24"/>
                <w:szCs w:val="24"/>
              </w:rPr>
            </w:pPr>
            <w:r w:rsidRPr="00243DFB">
              <w:rPr>
                <w:rFonts w:ascii="Times New Roman" w:hAnsi="Times New Roman" w:cs="Times New Roman"/>
                <w:b/>
                <w:bCs/>
                <w:sz w:val="24"/>
                <w:szCs w:val="24"/>
              </w:rPr>
              <w:t xml:space="preserve">Ум1 </w:t>
            </w:r>
          </w:p>
        </w:tc>
        <w:tc>
          <w:tcPr>
            <w:tcW w:w="2408" w:type="dxa"/>
            <w:tcBorders>
              <w:top w:val="single" w:sz="4" w:space="0" w:color="000000"/>
              <w:left w:val="single" w:sz="4" w:space="0" w:color="000000"/>
              <w:bottom w:val="single" w:sz="4" w:space="0" w:color="000000"/>
              <w:right w:val="single" w:sz="4" w:space="0" w:color="000000"/>
            </w:tcBorders>
          </w:tcPr>
          <w:p w14:paraId="11F0583A" w14:textId="77777777" w:rsidR="00825A45" w:rsidRPr="00243DFB" w:rsidRDefault="00825A45" w:rsidP="00825A45">
            <w:pPr>
              <w:ind w:left="7"/>
              <w:jc w:val="center"/>
              <w:rPr>
                <w:rFonts w:ascii="Times New Roman" w:hAnsi="Times New Roman" w:cs="Times New Roman"/>
                <w:b/>
                <w:bCs/>
                <w:sz w:val="24"/>
                <w:szCs w:val="24"/>
              </w:rPr>
            </w:pPr>
            <w:r w:rsidRPr="00243DFB">
              <w:rPr>
                <w:rFonts w:ascii="Times New Roman" w:hAnsi="Times New Roman" w:cs="Times New Roman"/>
                <w:b/>
                <w:bCs/>
                <w:sz w:val="24"/>
                <w:szCs w:val="24"/>
              </w:rPr>
              <w:t xml:space="preserve">К1, </w:t>
            </w:r>
            <w:r w:rsidRPr="00243DFB">
              <w:rPr>
                <w:rFonts w:ascii="Times New Roman" w:hAnsi="Times New Roman" w:cs="Times New Roman"/>
                <w:b/>
                <w:bCs/>
                <w:sz w:val="24"/>
                <w:szCs w:val="24"/>
                <w:lang w:val="uk-UA"/>
              </w:rPr>
              <w:t>К</w:t>
            </w:r>
            <w:r w:rsidRPr="00243DFB">
              <w:rPr>
                <w:rFonts w:ascii="Times New Roman" w:hAnsi="Times New Roman" w:cs="Times New Roman"/>
                <w:b/>
                <w:bCs/>
                <w:sz w:val="24"/>
                <w:szCs w:val="24"/>
              </w:rPr>
              <w:t xml:space="preserve">2 </w:t>
            </w:r>
          </w:p>
        </w:tc>
        <w:tc>
          <w:tcPr>
            <w:tcW w:w="2923" w:type="dxa"/>
            <w:tcBorders>
              <w:top w:val="single" w:sz="4" w:space="0" w:color="000000"/>
              <w:left w:val="single" w:sz="4" w:space="0" w:color="000000"/>
              <w:bottom w:val="single" w:sz="4" w:space="0" w:color="000000"/>
              <w:right w:val="single" w:sz="4" w:space="0" w:color="000000"/>
            </w:tcBorders>
          </w:tcPr>
          <w:p w14:paraId="4C7568E9" w14:textId="77777777" w:rsidR="00825A45" w:rsidRPr="00243DFB" w:rsidRDefault="00825A45" w:rsidP="00825A45">
            <w:pPr>
              <w:ind w:left="6" w:right="2"/>
              <w:jc w:val="center"/>
              <w:rPr>
                <w:rFonts w:ascii="Times New Roman" w:hAnsi="Times New Roman" w:cs="Times New Roman"/>
                <w:b/>
                <w:bCs/>
                <w:sz w:val="24"/>
                <w:szCs w:val="24"/>
              </w:rPr>
            </w:pPr>
            <w:r w:rsidRPr="00243DFB">
              <w:rPr>
                <w:rFonts w:ascii="Times New Roman" w:hAnsi="Times New Roman" w:cs="Times New Roman"/>
                <w:b/>
                <w:bCs/>
                <w:sz w:val="24"/>
                <w:szCs w:val="24"/>
              </w:rPr>
              <w:t>А</w:t>
            </w:r>
            <w:r w:rsidRPr="00243DFB">
              <w:rPr>
                <w:rFonts w:ascii="Times New Roman" w:hAnsi="Times New Roman" w:cs="Times New Roman"/>
                <w:b/>
                <w:bCs/>
                <w:sz w:val="24"/>
                <w:szCs w:val="24"/>
                <w:lang w:val="uk-UA"/>
              </w:rPr>
              <w:t>В</w:t>
            </w:r>
            <w:r w:rsidRPr="00243DFB">
              <w:rPr>
                <w:rFonts w:ascii="Times New Roman" w:hAnsi="Times New Roman" w:cs="Times New Roman"/>
                <w:b/>
                <w:bCs/>
                <w:sz w:val="24"/>
                <w:szCs w:val="24"/>
              </w:rPr>
              <w:t>1, АВ2, АВ3</w:t>
            </w:r>
          </w:p>
        </w:tc>
      </w:tr>
      <w:tr w:rsidR="006B104B" w:rsidRPr="00243DFB" w14:paraId="6A3A78BD" w14:textId="77777777" w:rsidTr="00825A45">
        <w:trPr>
          <w:trHeight w:val="92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F23D2C1" w14:textId="77777777" w:rsidR="006B104B" w:rsidRPr="00243DFB" w:rsidRDefault="006B104B" w:rsidP="006B104B">
            <w:pPr>
              <w:rPr>
                <w:rFonts w:ascii="Times New Roman" w:hAnsi="Times New Roman" w:cs="Times New Roman"/>
                <w:sz w:val="24"/>
                <w:szCs w:val="24"/>
              </w:rPr>
            </w:pPr>
            <w:r w:rsidRPr="00243DFB">
              <w:rPr>
                <w:rFonts w:ascii="Times New Roman" w:hAnsi="Times New Roman" w:cs="Times New Roman"/>
                <w:sz w:val="24"/>
                <w:szCs w:val="24"/>
              </w:rPr>
              <w:t xml:space="preserve">СК 14. Здатність дотримуватися нормативних та етичних вимог до професійної діяльності та захищати право пацієнта на </w:t>
            </w:r>
            <w:r w:rsidRPr="00243DFB">
              <w:rPr>
                <w:rFonts w:ascii="Times New Roman" w:hAnsi="Times New Roman" w:cs="Times New Roman"/>
                <w:sz w:val="24"/>
                <w:szCs w:val="24"/>
              </w:rPr>
              <w:lastRenderedPageBreak/>
              <w:t>отримання медичних послуг належної якості</w:t>
            </w:r>
          </w:p>
        </w:tc>
        <w:tc>
          <w:tcPr>
            <w:tcW w:w="2694" w:type="dxa"/>
            <w:tcBorders>
              <w:top w:val="single" w:sz="4" w:space="0" w:color="000000"/>
              <w:left w:val="single" w:sz="4" w:space="0" w:color="000000"/>
              <w:bottom w:val="single" w:sz="4" w:space="0" w:color="000000"/>
              <w:right w:val="single" w:sz="4" w:space="0" w:color="000000"/>
            </w:tcBorders>
          </w:tcPr>
          <w:p w14:paraId="7C591BCA"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lastRenderedPageBreak/>
              <w:t>ЗН1, ЗН2</w:t>
            </w:r>
          </w:p>
        </w:tc>
        <w:tc>
          <w:tcPr>
            <w:tcW w:w="2748" w:type="dxa"/>
            <w:tcBorders>
              <w:top w:val="single" w:sz="4" w:space="0" w:color="000000"/>
              <w:left w:val="single" w:sz="4" w:space="0" w:color="000000"/>
              <w:bottom w:val="single" w:sz="4" w:space="0" w:color="000000"/>
              <w:right w:val="single" w:sz="4" w:space="0" w:color="000000"/>
            </w:tcBorders>
          </w:tcPr>
          <w:p w14:paraId="018C00E2"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14:paraId="730A922D"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К1, К2</w:t>
            </w:r>
          </w:p>
        </w:tc>
        <w:tc>
          <w:tcPr>
            <w:tcW w:w="2923" w:type="dxa"/>
            <w:tcBorders>
              <w:top w:val="single" w:sz="4" w:space="0" w:color="000000"/>
              <w:left w:val="single" w:sz="4" w:space="0" w:color="000000"/>
              <w:bottom w:val="single" w:sz="4" w:space="0" w:color="000000"/>
              <w:right w:val="single" w:sz="4" w:space="0" w:color="000000"/>
            </w:tcBorders>
          </w:tcPr>
          <w:p w14:paraId="7796AB67" w14:textId="77777777" w:rsidR="006B104B" w:rsidRPr="00243DFB" w:rsidRDefault="006B104B" w:rsidP="006B104B">
            <w:pPr>
              <w:jc w:val="center"/>
              <w:rPr>
                <w:rFonts w:ascii="Times New Roman" w:hAnsi="Times New Roman" w:cs="Times New Roman"/>
                <w:b/>
                <w:sz w:val="24"/>
                <w:szCs w:val="24"/>
              </w:rPr>
            </w:pPr>
            <w:r w:rsidRPr="00243DFB">
              <w:rPr>
                <w:rFonts w:ascii="Times New Roman" w:hAnsi="Times New Roman" w:cs="Times New Roman"/>
                <w:b/>
                <w:sz w:val="24"/>
                <w:szCs w:val="24"/>
              </w:rPr>
              <w:t>АВ1, АВ2, АВ3</w:t>
            </w:r>
          </w:p>
        </w:tc>
      </w:tr>
    </w:tbl>
    <w:p w14:paraId="6036E145" w14:textId="77777777" w:rsidR="001E7E5D" w:rsidRPr="00243DFB" w:rsidRDefault="001E7E5D" w:rsidP="001E7E5D">
      <w:pPr>
        <w:jc w:val="center"/>
        <w:rPr>
          <w:rFonts w:ascii="Times New Roman" w:hAnsi="Times New Roman" w:cs="Times New Roman"/>
          <w:b/>
          <w:sz w:val="24"/>
          <w:szCs w:val="24"/>
          <w:lang w:val="uk-UA"/>
        </w:rPr>
      </w:pPr>
    </w:p>
    <w:p w14:paraId="346D0283" w14:textId="77777777" w:rsidR="001E7E5D" w:rsidRPr="00243DFB" w:rsidRDefault="001E7E5D" w:rsidP="001E7E5D">
      <w:pPr>
        <w:spacing w:before="4" w:after="2"/>
        <w:ind w:left="2911" w:hanging="2344"/>
        <w:jc w:val="center"/>
        <w:rPr>
          <w:rFonts w:ascii="Times New Roman" w:hAnsi="Times New Roman" w:cs="Times New Roman"/>
          <w:b/>
          <w:sz w:val="28"/>
          <w:szCs w:val="28"/>
        </w:rPr>
      </w:pPr>
      <w:r w:rsidRPr="00243DFB">
        <w:rPr>
          <w:rFonts w:ascii="Times New Roman" w:hAnsi="Times New Roman" w:cs="Times New Roman"/>
          <w:b/>
          <w:sz w:val="28"/>
          <w:szCs w:val="28"/>
        </w:rPr>
        <w:t xml:space="preserve">Матриця відповідності визначених Стандартом результатів навчання та </w:t>
      </w:r>
      <w:proofErr w:type="spellStart"/>
      <w:r w:rsidRPr="00243DFB">
        <w:rPr>
          <w:rFonts w:ascii="Times New Roman" w:hAnsi="Times New Roman" w:cs="Times New Roman"/>
          <w:b/>
          <w:sz w:val="28"/>
          <w:szCs w:val="28"/>
        </w:rPr>
        <w:t>компетентностей</w:t>
      </w:r>
      <w:proofErr w:type="spellEnd"/>
      <w:r w:rsidRPr="00243DFB">
        <w:rPr>
          <w:rFonts w:ascii="Times New Roman" w:hAnsi="Times New Roman" w:cs="Times New Roman"/>
          <w:b/>
          <w:sz w:val="28"/>
          <w:szCs w:val="28"/>
        </w:rPr>
        <w:t>.</w:t>
      </w:r>
    </w:p>
    <w:p w14:paraId="55062B63" w14:textId="77777777" w:rsidR="001E7E5D" w:rsidRPr="00243DFB" w:rsidRDefault="001E7E5D" w:rsidP="001E7E5D">
      <w:pPr>
        <w:spacing w:before="4" w:after="2"/>
        <w:ind w:left="2911" w:hanging="2344"/>
        <w:jc w:val="center"/>
        <w:rPr>
          <w:rFonts w:ascii="Times New Roman" w:hAnsi="Times New Roman" w:cs="Times New Roman"/>
          <w:b/>
          <w:sz w:val="24"/>
          <w:szCs w:val="24"/>
        </w:rPr>
      </w:pP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559"/>
        <w:gridCol w:w="1417"/>
        <w:gridCol w:w="1418"/>
        <w:gridCol w:w="1417"/>
        <w:gridCol w:w="1560"/>
        <w:gridCol w:w="1417"/>
        <w:gridCol w:w="992"/>
        <w:gridCol w:w="1134"/>
        <w:gridCol w:w="1134"/>
      </w:tblGrid>
      <w:tr w:rsidR="001E7E5D" w:rsidRPr="00243DFB" w14:paraId="50C23B94" w14:textId="77777777" w:rsidTr="00825A45">
        <w:trPr>
          <w:trHeight w:val="275"/>
        </w:trPr>
        <w:tc>
          <w:tcPr>
            <w:tcW w:w="1985" w:type="dxa"/>
            <w:vMerge w:val="restart"/>
          </w:tcPr>
          <w:p w14:paraId="68BB5FF6" w14:textId="77777777" w:rsidR="001E7E5D" w:rsidRPr="00243DFB" w:rsidRDefault="001E7E5D" w:rsidP="00825A45">
            <w:pPr>
              <w:widowControl w:val="0"/>
              <w:pBdr>
                <w:top w:val="nil"/>
                <w:left w:val="nil"/>
                <w:bottom w:val="nil"/>
                <w:right w:val="nil"/>
                <w:between w:val="nil"/>
              </w:pBdr>
              <w:spacing w:before="1"/>
              <w:ind w:left="-3"/>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Програмні результати навчання</w:t>
            </w:r>
          </w:p>
        </w:tc>
        <w:tc>
          <w:tcPr>
            <w:tcW w:w="12048" w:type="dxa"/>
            <w:gridSpan w:val="9"/>
          </w:tcPr>
          <w:p w14:paraId="775D48E4" w14:textId="77777777" w:rsidR="001E7E5D" w:rsidRPr="00243DFB" w:rsidRDefault="001E7E5D" w:rsidP="00825A45">
            <w:pPr>
              <w:widowControl w:val="0"/>
              <w:pBdr>
                <w:top w:val="nil"/>
                <w:left w:val="nil"/>
                <w:bottom w:val="nil"/>
                <w:right w:val="nil"/>
                <w:between w:val="nil"/>
              </w:pBdr>
              <w:spacing w:line="256" w:lineRule="auto"/>
              <w:ind w:left="31"/>
              <w:jc w:val="center"/>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Компетентності</w:t>
            </w:r>
          </w:p>
        </w:tc>
      </w:tr>
      <w:tr w:rsidR="001E7E5D" w:rsidRPr="00243DFB" w14:paraId="4F539E37" w14:textId="77777777" w:rsidTr="00825A45">
        <w:trPr>
          <w:trHeight w:val="275"/>
        </w:trPr>
        <w:tc>
          <w:tcPr>
            <w:tcW w:w="1985" w:type="dxa"/>
            <w:vMerge/>
          </w:tcPr>
          <w:p w14:paraId="46747435" w14:textId="77777777" w:rsidR="001E7E5D" w:rsidRPr="00243DFB" w:rsidRDefault="001E7E5D" w:rsidP="00825A45">
            <w:pPr>
              <w:widowControl w:val="0"/>
              <w:pBdr>
                <w:top w:val="nil"/>
                <w:left w:val="nil"/>
                <w:bottom w:val="nil"/>
                <w:right w:val="nil"/>
                <w:between w:val="nil"/>
              </w:pBdr>
              <w:rPr>
                <w:rFonts w:ascii="Times New Roman" w:hAnsi="Times New Roman" w:cs="Times New Roman"/>
                <w:b/>
                <w:color w:val="000000"/>
                <w:sz w:val="24"/>
                <w:szCs w:val="24"/>
              </w:rPr>
            </w:pPr>
          </w:p>
        </w:tc>
        <w:tc>
          <w:tcPr>
            <w:tcW w:w="8788" w:type="dxa"/>
            <w:gridSpan w:val="6"/>
          </w:tcPr>
          <w:p w14:paraId="7C9AEE1E" w14:textId="77777777" w:rsidR="001E7E5D" w:rsidRPr="00243DFB" w:rsidRDefault="001E7E5D" w:rsidP="00825A45">
            <w:pPr>
              <w:widowControl w:val="0"/>
              <w:pBdr>
                <w:top w:val="nil"/>
                <w:left w:val="nil"/>
                <w:bottom w:val="nil"/>
                <w:right w:val="nil"/>
                <w:between w:val="nil"/>
              </w:pBdr>
              <w:spacing w:line="256" w:lineRule="auto"/>
              <w:ind w:left="674"/>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Загальні компетентності</w:t>
            </w:r>
          </w:p>
        </w:tc>
        <w:tc>
          <w:tcPr>
            <w:tcW w:w="3260" w:type="dxa"/>
            <w:gridSpan w:val="3"/>
          </w:tcPr>
          <w:p w14:paraId="5EADDF12" w14:textId="77777777" w:rsidR="001E7E5D" w:rsidRPr="00243DFB" w:rsidRDefault="001E7E5D" w:rsidP="00825A45">
            <w:pPr>
              <w:widowControl w:val="0"/>
              <w:pBdr>
                <w:top w:val="nil"/>
                <w:left w:val="nil"/>
                <w:bottom w:val="nil"/>
                <w:right w:val="nil"/>
                <w:between w:val="nil"/>
              </w:pBdr>
              <w:spacing w:line="256" w:lineRule="auto"/>
              <w:ind w:left="674"/>
              <w:rPr>
                <w:rFonts w:ascii="Times New Roman" w:hAnsi="Times New Roman" w:cs="Times New Roman"/>
                <w:b/>
                <w:color w:val="000000"/>
                <w:sz w:val="24"/>
                <w:szCs w:val="24"/>
              </w:rPr>
            </w:pPr>
            <w:r w:rsidRPr="00243DFB">
              <w:rPr>
                <w:rFonts w:ascii="Times New Roman" w:hAnsi="Times New Roman" w:cs="Times New Roman"/>
                <w:b/>
                <w:color w:val="000000"/>
                <w:sz w:val="24"/>
                <w:szCs w:val="24"/>
              </w:rPr>
              <w:t>Спеціальні (фахові) компетентності</w:t>
            </w:r>
          </w:p>
        </w:tc>
      </w:tr>
      <w:tr w:rsidR="006B104B" w:rsidRPr="00243DFB" w14:paraId="2D412E31" w14:textId="77777777" w:rsidTr="006B104B">
        <w:trPr>
          <w:trHeight w:val="432"/>
        </w:trPr>
        <w:tc>
          <w:tcPr>
            <w:tcW w:w="1985" w:type="dxa"/>
            <w:vMerge/>
          </w:tcPr>
          <w:p w14:paraId="55E9744D" w14:textId="77777777" w:rsidR="006B104B" w:rsidRPr="00243DFB" w:rsidRDefault="006B104B" w:rsidP="00825A45">
            <w:pPr>
              <w:widowControl w:val="0"/>
              <w:pBdr>
                <w:top w:val="nil"/>
                <w:left w:val="nil"/>
                <w:bottom w:val="nil"/>
                <w:right w:val="nil"/>
                <w:between w:val="nil"/>
              </w:pBdr>
              <w:rPr>
                <w:rFonts w:ascii="Times New Roman" w:hAnsi="Times New Roman" w:cs="Times New Roman"/>
                <w:b/>
                <w:color w:val="000000"/>
                <w:sz w:val="24"/>
                <w:szCs w:val="24"/>
              </w:rPr>
            </w:pPr>
          </w:p>
        </w:tc>
        <w:tc>
          <w:tcPr>
            <w:tcW w:w="1559" w:type="dxa"/>
          </w:tcPr>
          <w:p w14:paraId="781FA362"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ЗК1</w:t>
            </w:r>
          </w:p>
        </w:tc>
        <w:tc>
          <w:tcPr>
            <w:tcW w:w="1417" w:type="dxa"/>
          </w:tcPr>
          <w:p w14:paraId="70CBD8A4"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color w:val="000000"/>
                <w:sz w:val="24"/>
                <w:szCs w:val="24"/>
              </w:rPr>
            </w:pPr>
            <w:r w:rsidRPr="00243DFB">
              <w:rPr>
                <w:rFonts w:ascii="Times New Roman" w:hAnsi="Times New Roman" w:cs="Times New Roman"/>
                <w:color w:val="000000"/>
                <w:sz w:val="24"/>
                <w:szCs w:val="24"/>
                <w:lang w:val="uk-UA"/>
              </w:rPr>
              <w:t>ЗК</w:t>
            </w:r>
            <w:r w:rsidRPr="00243DFB">
              <w:rPr>
                <w:rFonts w:ascii="Times New Roman" w:hAnsi="Times New Roman" w:cs="Times New Roman"/>
                <w:color w:val="000000"/>
                <w:sz w:val="24"/>
                <w:szCs w:val="24"/>
              </w:rPr>
              <w:t>4</w:t>
            </w:r>
          </w:p>
        </w:tc>
        <w:tc>
          <w:tcPr>
            <w:tcW w:w="1418" w:type="dxa"/>
          </w:tcPr>
          <w:p w14:paraId="5742F719" w14:textId="77777777" w:rsidR="006B104B" w:rsidRPr="00243DFB" w:rsidRDefault="006B104B" w:rsidP="00825A45">
            <w:pPr>
              <w:widowControl w:val="0"/>
              <w:pBdr>
                <w:top w:val="nil"/>
                <w:left w:val="nil"/>
                <w:bottom w:val="nil"/>
                <w:right w:val="nil"/>
                <w:between w:val="nil"/>
              </w:pBdr>
              <w:ind w:left="14" w:right="3"/>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ЗК6</w:t>
            </w:r>
          </w:p>
        </w:tc>
        <w:tc>
          <w:tcPr>
            <w:tcW w:w="1417" w:type="dxa"/>
          </w:tcPr>
          <w:p w14:paraId="3F0E6D19" w14:textId="77777777" w:rsidR="006B104B" w:rsidRPr="00243DFB" w:rsidRDefault="006B104B" w:rsidP="00825A45">
            <w:pPr>
              <w:widowControl w:val="0"/>
              <w:pBdr>
                <w:top w:val="nil"/>
                <w:left w:val="nil"/>
                <w:bottom w:val="nil"/>
                <w:right w:val="nil"/>
                <w:between w:val="nil"/>
              </w:pBdr>
              <w:ind w:left="14"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ЗК</w:t>
            </w:r>
            <w:r w:rsidRPr="00243DFB">
              <w:rPr>
                <w:rFonts w:ascii="Times New Roman" w:hAnsi="Times New Roman" w:cs="Times New Roman"/>
                <w:color w:val="000000"/>
                <w:sz w:val="24"/>
                <w:szCs w:val="24"/>
              </w:rPr>
              <w:t xml:space="preserve"> </w:t>
            </w:r>
            <w:r w:rsidRPr="00243DFB">
              <w:rPr>
                <w:rFonts w:ascii="Times New Roman" w:hAnsi="Times New Roman" w:cs="Times New Roman"/>
                <w:color w:val="000000"/>
                <w:sz w:val="24"/>
                <w:szCs w:val="24"/>
                <w:lang w:val="uk-UA"/>
              </w:rPr>
              <w:t>7</w:t>
            </w:r>
          </w:p>
        </w:tc>
        <w:tc>
          <w:tcPr>
            <w:tcW w:w="1560" w:type="dxa"/>
          </w:tcPr>
          <w:p w14:paraId="277C2AF4" w14:textId="77777777" w:rsidR="006B104B" w:rsidRPr="00243DFB" w:rsidRDefault="006B104B" w:rsidP="00825A45">
            <w:pPr>
              <w:widowControl w:val="0"/>
              <w:pBdr>
                <w:top w:val="nil"/>
                <w:left w:val="nil"/>
                <w:bottom w:val="nil"/>
                <w:right w:val="nil"/>
                <w:between w:val="nil"/>
              </w:pBdr>
              <w:ind w:left="20" w:right="5"/>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ЗК</w:t>
            </w:r>
            <w:r w:rsidRPr="00243DFB">
              <w:rPr>
                <w:rFonts w:ascii="Times New Roman" w:hAnsi="Times New Roman" w:cs="Times New Roman"/>
                <w:color w:val="000000"/>
                <w:sz w:val="24"/>
                <w:szCs w:val="24"/>
              </w:rPr>
              <w:t xml:space="preserve"> </w:t>
            </w:r>
            <w:r w:rsidRPr="00243DFB">
              <w:rPr>
                <w:rFonts w:ascii="Times New Roman" w:hAnsi="Times New Roman" w:cs="Times New Roman"/>
                <w:color w:val="000000"/>
                <w:sz w:val="24"/>
                <w:szCs w:val="24"/>
                <w:lang w:val="uk-UA"/>
              </w:rPr>
              <w:t>9</w:t>
            </w:r>
          </w:p>
        </w:tc>
        <w:tc>
          <w:tcPr>
            <w:tcW w:w="1417" w:type="dxa"/>
          </w:tcPr>
          <w:p w14:paraId="6188A86F"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ЗК11</w:t>
            </w:r>
          </w:p>
        </w:tc>
        <w:tc>
          <w:tcPr>
            <w:tcW w:w="992" w:type="dxa"/>
          </w:tcPr>
          <w:p w14:paraId="52B28357"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ФК12</w:t>
            </w:r>
          </w:p>
        </w:tc>
        <w:tc>
          <w:tcPr>
            <w:tcW w:w="1134" w:type="dxa"/>
          </w:tcPr>
          <w:p w14:paraId="2565725B"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ФК 13</w:t>
            </w:r>
          </w:p>
        </w:tc>
        <w:tc>
          <w:tcPr>
            <w:tcW w:w="1134" w:type="dxa"/>
          </w:tcPr>
          <w:p w14:paraId="3FE0C70E" w14:textId="77777777" w:rsidR="006B104B" w:rsidRPr="00243DFB" w:rsidRDefault="006B104B" w:rsidP="00825A45">
            <w:pPr>
              <w:widowControl w:val="0"/>
              <w:pBdr>
                <w:top w:val="nil"/>
                <w:left w:val="nil"/>
                <w:bottom w:val="nil"/>
                <w:right w:val="nil"/>
                <w:between w:val="nil"/>
              </w:pBdr>
              <w:ind w:left="42" w:right="11"/>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ФК</w:t>
            </w:r>
            <w:r w:rsidRPr="00243DFB">
              <w:rPr>
                <w:rFonts w:ascii="Times New Roman" w:hAnsi="Times New Roman" w:cs="Times New Roman"/>
                <w:color w:val="000000"/>
                <w:sz w:val="24"/>
                <w:szCs w:val="24"/>
              </w:rPr>
              <w:t xml:space="preserve"> </w:t>
            </w:r>
            <w:r w:rsidRPr="00243DFB">
              <w:rPr>
                <w:rFonts w:ascii="Times New Roman" w:hAnsi="Times New Roman" w:cs="Times New Roman"/>
                <w:color w:val="000000"/>
                <w:sz w:val="24"/>
                <w:szCs w:val="24"/>
                <w:lang w:val="uk-UA"/>
              </w:rPr>
              <w:t>14</w:t>
            </w:r>
          </w:p>
        </w:tc>
      </w:tr>
      <w:tr w:rsidR="006B104B" w:rsidRPr="00243DFB" w14:paraId="1CAB590E" w14:textId="77777777" w:rsidTr="006B104B">
        <w:trPr>
          <w:trHeight w:val="432"/>
        </w:trPr>
        <w:tc>
          <w:tcPr>
            <w:tcW w:w="1985" w:type="dxa"/>
          </w:tcPr>
          <w:p w14:paraId="3895D9EE" w14:textId="77777777" w:rsidR="006B104B" w:rsidRPr="00243DFB" w:rsidRDefault="006B104B" w:rsidP="00825A45">
            <w:pPr>
              <w:widowControl w:val="0"/>
              <w:pBdr>
                <w:top w:val="nil"/>
                <w:left w:val="nil"/>
                <w:bottom w:val="nil"/>
                <w:right w:val="nil"/>
                <w:between w:val="nil"/>
              </w:pBdr>
              <w:jc w:val="center"/>
              <w:rPr>
                <w:rFonts w:ascii="Times New Roman" w:hAnsi="Times New Roman" w:cs="Times New Roman"/>
                <w:b/>
                <w:color w:val="000000"/>
                <w:sz w:val="24"/>
                <w:szCs w:val="24"/>
                <w:lang w:val="uk-UA"/>
              </w:rPr>
            </w:pPr>
            <w:r w:rsidRPr="00243DFB">
              <w:rPr>
                <w:rFonts w:ascii="Times New Roman" w:hAnsi="Times New Roman" w:cs="Times New Roman"/>
                <w:b/>
                <w:sz w:val="24"/>
                <w:szCs w:val="24"/>
              </w:rPr>
              <w:t>ПР</w:t>
            </w:r>
            <w:r w:rsidRPr="00243DFB">
              <w:rPr>
                <w:rFonts w:ascii="Times New Roman" w:hAnsi="Times New Roman" w:cs="Times New Roman"/>
                <w:b/>
                <w:sz w:val="24"/>
                <w:szCs w:val="24"/>
                <w:lang w:val="uk-UA"/>
              </w:rPr>
              <w:t>Н</w:t>
            </w:r>
            <w:r w:rsidRPr="00243DFB">
              <w:rPr>
                <w:rFonts w:ascii="Times New Roman" w:hAnsi="Times New Roman" w:cs="Times New Roman"/>
                <w:b/>
                <w:sz w:val="24"/>
                <w:szCs w:val="24"/>
              </w:rPr>
              <w:t>1</w:t>
            </w:r>
            <w:r w:rsidRPr="00243DFB">
              <w:rPr>
                <w:rFonts w:ascii="Times New Roman" w:hAnsi="Times New Roman" w:cs="Times New Roman"/>
                <w:b/>
                <w:sz w:val="24"/>
                <w:szCs w:val="24"/>
                <w:lang w:val="uk-UA"/>
              </w:rPr>
              <w:t>7</w:t>
            </w:r>
          </w:p>
        </w:tc>
        <w:tc>
          <w:tcPr>
            <w:tcW w:w="1559" w:type="dxa"/>
          </w:tcPr>
          <w:p w14:paraId="67D647EA"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sz w:val="24"/>
                <w:szCs w:val="24"/>
                <w:lang w:val="uk-UA"/>
              </w:rPr>
            </w:pPr>
            <w:r w:rsidRPr="00243DFB">
              <w:rPr>
                <w:rFonts w:ascii="Times New Roman" w:hAnsi="Times New Roman" w:cs="Times New Roman"/>
                <w:b/>
                <w:sz w:val="24"/>
                <w:szCs w:val="24"/>
                <w:lang w:val="uk-UA"/>
              </w:rPr>
              <w:t>+</w:t>
            </w:r>
          </w:p>
        </w:tc>
        <w:tc>
          <w:tcPr>
            <w:tcW w:w="1417" w:type="dxa"/>
          </w:tcPr>
          <w:p w14:paraId="2291CEA6"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rPr>
              <w:t>+</w:t>
            </w:r>
          </w:p>
        </w:tc>
        <w:tc>
          <w:tcPr>
            <w:tcW w:w="1418" w:type="dxa"/>
          </w:tcPr>
          <w:p w14:paraId="4EB18CB2" w14:textId="77777777" w:rsidR="006B104B" w:rsidRPr="00243DFB" w:rsidRDefault="006B104B" w:rsidP="00825A45">
            <w:pPr>
              <w:widowControl w:val="0"/>
              <w:pBdr>
                <w:top w:val="nil"/>
                <w:left w:val="nil"/>
                <w:bottom w:val="nil"/>
                <w:right w:val="nil"/>
                <w:between w:val="nil"/>
              </w:pBdr>
              <w:ind w:left="14" w:right="3"/>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lang w:val="uk-UA"/>
              </w:rPr>
              <w:t>+</w:t>
            </w:r>
          </w:p>
        </w:tc>
        <w:tc>
          <w:tcPr>
            <w:tcW w:w="1417" w:type="dxa"/>
          </w:tcPr>
          <w:p w14:paraId="0C6F7311" w14:textId="77777777" w:rsidR="006B104B" w:rsidRPr="00243DFB" w:rsidRDefault="006B104B" w:rsidP="00825A45">
            <w:pPr>
              <w:widowControl w:val="0"/>
              <w:pBdr>
                <w:top w:val="nil"/>
                <w:left w:val="nil"/>
                <w:bottom w:val="nil"/>
                <w:right w:val="nil"/>
                <w:between w:val="nil"/>
              </w:pBdr>
              <w:ind w:left="14" w:right="2"/>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rPr>
              <w:t>+</w:t>
            </w:r>
          </w:p>
        </w:tc>
        <w:tc>
          <w:tcPr>
            <w:tcW w:w="1560" w:type="dxa"/>
          </w:tcPr>
          <w:p w14:paraId="2A9E03F5" w14:textId="77777777" w:rsidR="006B104B" w:rsidRPr="00243DFB" w:rsidRDefault="006B104B" w:rsidP="00825A45">
            <w:pPr>
              <w:widowControl w:val="0"/>
              <w:pBdr>
                <w:top w:val="nil"/>
                <w:left w:val="nil"/>
                <w:bottom w:val="nil"/>
                <w:right w:val="nil"/>
                <w:between w:val="nil"/>
              </w:pBdr>
              <w:ind w:left="20" w:right="5"/>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lang w:val="uk-UA"/>
              </w:rPr>
              <w:t>+</w:t>
            </w:r>
          </w:p>
        </w:tc>
        <w:tc>
          <w:tcPr>
            <w:tcW w:w="1417" w:type="dxa"/>
          </w:tcPr>
          <w:p w14:paraId="0B0A8B00"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b/>
                <w:sz w:val="24"/>
                <w:szCs w:val="24"/>
              </w:rPr>
            </w:pPr>
            <w:r w:rsidRPr="00243DFB">
              <w:rPr>
                <w:rFonts w:ascii="Times New Roman" w:hAnsi="Times New Roman" w:cs="Times New Roman"/>
                <w:b/>
                <w:sz w:val="24"/>
                <w:szCs w:val="24"/>
              </w:rPr>
              <w:t>+</w:t>
            </w:r>
          </w:p>
        </w:tc>
        <w:tc>
          <w:tcPr>
            <w:tcW w:w="992" w:type="dxa"/>
          </w:tcPr>
          <w:p w14:paraId="2E832CEF"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rPr>
            </w:pPr>
            <w:r w:rsidRPr="00243DFB">
              <w:rPr>
                <w:rFonts w:ascii="Times New Roman" w:hAnsi="Times New Roman" w:cs="Times New Roman"/>
                <w:b/>
                <w:sz w:val="24"/>
                <w:szCs w:val="24"/>
                <w:lang w:val="uk-UA"/>
              </w:rPr>
              <w:t>+</w:t>
            </w:r>
          </w:p>
        </w:tc>
        <w:tc>
          <w:tcPr>
            <w:tcW w:w="1134" w:type="dxa"/>
          </w:tcPr>
          <w:p w14:paraId="795F8D8F"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w:t>
            </w:r>
          </w:p>
        </w:tc>
        <w:tc>
          <w:tcPr>
            <w:tcW w:w="1134" w:type="dxa"/>
          </w:tcPr>
          <w:p w14:paraId="61C6A4C1" w14:textId="77777777" w:rsidR="006B104B" w:rsidRPr="00243DFB" w:rsidRDefault="006B104B" w:rsidP="00825A45">
            <w:pPr>
              <w:widowControl w:val="0"/>
              <w:pBdr>
                <w:top w:val="nil"/>
                <w:left w:val="nil"/>
                <w:bottom w:val="nil"/>
                <w:right w:val="nil"/>
                <w:between w:val="nil"/>
              </w:pBdr>
              <w:ind w:left="42" w:right="11"/>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rPr>
              <w:t>+</w:t>
            </w:r>
          </w:p>
        </w:tc>
      </w:tr>
      <w:tr w:rsidR="006B104B" w:rsidRPr="00243DFB" w14:paraId="27F1A57B" w14:textId="77777777" w:rsidTr="006B104B">
        <w:trPr>
          <w:trHeight w:val="432"/>
        </w:trPr>
        <w:tc>
          <w:tcPr>
            <w:tcW w:w="1985" w:type="dxa"/>
          </w:tcPr>
          <w:p w14:paraId="748438DD" w14:textId="77777777" w:rsidR="006B104B" w:rsidRPr="00243DFB" w:rsidRDefault="006B104B" w:rsidP="00825A45">
            <w:pPr>
              <w:widowControl w:val="0"/>
              <w:pBdr>
                <w:top w:val="nil"/>
                <w:left w:val="nil"/>
                <w:bottom w:val="nil"/>
                <w:right w:val="nil"/>
                <w:between w:val="nil"/>
              </w:pBdr>
              <w:jc w:val="center"/>
              <w:rPr>
                <w:rFonts w:ascii="Times New Roman" w:hAnsi="Times New Roman" w:cs="Times New Roman"/>
                <w:b/>
                <w:color w:val="000000"/>
                <w:sz w:val="24"/>
                <w:szCs w:val="24"/>
                <w:lang w:val="uk-UA"/>
              </w:rPr>
            </w:pPr>
            <w:r w:rsidRPr="00243DFB">
              <w:rPr>
                <w:rFonts w:ascii="Times New Roman" w:hAnsi="Times New Roman" w:cs="Times New Roman"/>
                <w:b/>
                <w:sz w:val="24"/>
                <w:szCs w:val="24"/>
              </w:rPr>
              <w:t>ПР</w:t>
            </w:r>
            <w:r w:rsidRPr="00243DFB">
              <w:rPr>
                <w:rFonts w:ascii="Times New Roman" w:hAnsi="Times New Roman" w:cs="Times New Roman"/>
                <w:b/>
                <w:sz w:val="24"/>
                <w:szCs w:val="24"/>
                <w:lang w:val="uk-UA"/>
              </w:rPr>
              <w:t>Н18</w:t>
            </w:r>
          </w:p>
        </w:tc>
        <w:tc>
          <w:tcPr>
            <w:tcW w:w="1559" w:type="dxa"/>
          </w:tcPr>
          <w:p w14:paraId="0F865AC4"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b/>
                <w:sz w:val="24"/>
                <w:szCs w:val="24"/>
                <w:lang w:val="uk-UA"/>
              </w:rPr>
            </w:pPr>
            <w:r w:rsidRPr="00243DFB">
              <w:rPr>
                <w:rFonts w:ascii="Times New Roman" w:hAnsi="Times New Roman" w:cs="Times New Roman"/>
                <w:b/>
                <w:sz w:val="24"/>
                <w:szCs w:val="24"/>
                <w:lang w:val="uk-UA"/>
              </w:rPr>
              <w:t>+</w:t>
            </w:r>
          </w:p>
        </w:tc>
        <w:tc>
          <w:tcPr>
            <w:tcW w:w="1417" w:type="dxa"/>
          </w:tcPr>
          <w:p w14:paraId="3054DB02" w14:textId="77777777" w:rsidR="006B104B" w:rsidRPr="00243DFB" w:rsidRDefault="006B104B" w:rsidP="00825A45">
            <w:pPr>
              <w:widowControl w:val="0"/>
              <w:pBdr>
                <w:top w:val="nil"/>
                <w:left w:val="nil"/>
                <w:bottom w:val="nil"/>
                <w:right w:val="nil"/>
                <w:between w:val="nil"/>
              </w:pBdr>
              <w:ind w:left="20" w:right="7"/>
              <w:jc w:val="center"/>
              <w:rPr>
                <w:rFonts w:ascii="Times New Roman" w:hAnsi="Times New Roman" w:cs="Times New Roman"/>
                <w:color w:val="000000"/>
                <w:sz w:val="24"/>
                <w:szCs w:val="24"/>
              </w:rPr>
            </w:pPr>
            <w:r w:rsidRPr="00243DFB">
              <w:rPr>
                <w:rFonts w:ascii="Times New Roman" w:hAnsi="Times New Roman" w:cs="Times New Roman"/>
                <w:b/>
                <w:sz w:val="24"/>
                <w:szCs w:val="24"/>
              </w:rPr>
              <w:t>+</w:t>
            </w:r>
          </w:p>
        </w:tc>
        <w:tc>
          <w:tcPr>
            <w:tcW w:w="1418" w:type="dxa"/>
          </w:tcPr>
          <w:p w14:paraId="4262B258" w14:textId="77777777" w:rsidR="006B104B" w:rsidRPr="00243DFB" w:rsidRDefault="006B104B" w:rsidP="00825A45">
            <w:pPr>
              <w:widowControl w:val="0"/>
              <w:pBdr>
                <w:top w:val="nil"/>
                <w:left w:val="nil"/>
                <w:bottom w:val="nil"/>
                <w:right w:val="nil"/>
                <w:between w:val="nil"/>
              </w:pBdr>
              <w:ind w:left="14" w:right="3"/>
              <w:jc w:val="center"/>
              <w:rPr>
                <w:rFonts w:ascii="Times New Roman" w:hAnsi="Times New Roman" w:cs="Times New Roman"/>
                <w:color w:val="000000"/>
                <w:sz w:val="24"/>
                <w:szCs w:val="24"/>
              </w:rPr>
            </w:pPr>
            <w:r w:rsidRPr="00243DFB">
              <w:rPr>
                <w:rFonts w:ascii="Times New Roman" w:hAnsi="Times New Roman" w:cs="Times New Roman"/>
                <w:b/>
                <w:sz w:val="24"/>
                <w:szCs w:val="24"/>
                <w:lang w:val="uk-UA"/>
              </w:rPr>
              <w:t>+</w:t>
            </w:r>
          </w:p>
        </w:tc>
        <w:tc>
          <w:tcPr>
            <w:tcW w:w="1417" w:type="dxa"/>
          </w:tcPr>
          <w:p w14:paraId="5F60B2E8" w14:textId="77777777" w:rsidR="006B104B" w:rsidRPr="00243DFB" w:rsidRDefault="006B104B" w:rsidP="00825A45">
            <w:pPr>
              <w:widowControl w:val="0"/>
              <w:pBdr>
                <w:top w:val="nil"/>
                <w:left w:val="nil"/>
                <w:bottom w:val="nil"/>
                <w:right w:val="nil"/>
                <w:between w:val="nil"/>
              </w:pBdr>
              <w:ind w:left="14" w:right="2"/>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rPr>
              <w:t>+</w:t>
            </w:r>
          </w:p>
        </w:tc>
        <w:tc>
          <w:tcPr>
            <w:tcW w:w="1560" w:type="dxa"/>
          </w:tcPr>
          <w:p w14:paraId="1BBC5F6D" w14:textId="77777777" w:rsidR="006B104B" w:rsidRPr="00243DFB" w:rsidRDefault="006B104B" w:rsidP="00825A45">
            <w:pPr>
              <w:widowControl w:val="0"/>
              <w:pBdr>
                <w:top w:val="nil"/>
                <w:left w:val="nil"/>
                <w:bottom w:val="nil"/>
                <w:right w:val="nil"/>
                <w:between w:val="nil"/>
              </w:pBdr>
              <w:ind w:left="20" w:right="5"/>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lang w:val="uk-UA"/>
              </w:rPr>
              <w:t>+</w:t>
            </w:r>
          </w:p>
        </w:tc>
        <w:tc>
          <w:tcPr>
            <w:tcW w:w="1417" w:type="dxa"/>
          </w:tcPr>
          <w:p w14:paraId="24A596B7"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b/>
                <w:sz w:val="24"/>
                <w:szCs w:val="24"/>
              </w:rPr>
            </w:pPr>
            <w:r w:rsidRPr="00243DFB">
              <w:rPr>
                <w:rFonts w:ascii="Times New Roman" w:hAnsi="Times New Roman" w:cs="Times New Roman"/>
                <w:b/>
                <w:sz w:val="24"/>
                <w:szCs w:val="24"/>
              </w:rPr>
              <w:t>+</w:t>
            </w:r>
          </w:p>
        </w:tc>
        <w:tc>
          <w:tcPr>
            <w:tcW w:w="992" w:type="dxa"/>
          </w:tcPr>
          <w:p w14:paraId="7F93B435"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rPr>
            </w:pPr>
            <w:r w:rsidRPr="00243DFB">
              <w:rPr>
                <w:rFonts w:ascii="Times New Roman" w:hAnsi="Times New Roman" w:cs="Times New Roman"/>
                <w:b/>
                <w:sz w:val="24"/>
                <w:szCs w:val="24"/>
                <w:lang w:val="uk-UA"/>
              </w:rPr>
              <w:t>+</w:t>
            </w:r>
          </w:p>
        </w:tc>
        <w:tc>
          <w:tcPr>
            <w:tcW w:w="1134" w:type="dxa"/>
          </w:tcPr>
          <w:p w14:paraId="60754B44" w14:textId="77777777" w:rsidR="006B104B" w:rsidRPr="00243DFB" w:rsidRDefault="006B104B" w:rsidP="00825A45">
            <w:pPr>
              <w:widowControl w:val="0"/>
              <w:pBdr>
                <w:top w:val="nil"/>
                <w:left w:val="nil"/>
                <w:bottom w:val="nil"/>
                <w:right w:val="nil"/>
                <w:between w:val="nil"/>
              </w:pBdr>
              <w:ind w:left="28" w:right="2"/>
              <w:jc w:val="center"/>
              <w:rPr>
                <w:rFonts w:ascii="Times New Roman" w:hAnsi="Times New Roman" w:cs="Times New Roman"/>
                <w:color w:val="000000"/>
                <w:sz w:val="24"/>
                <w:szCs w:val="24"/>
                <w:lang w:val="uk-UA"/>
              </w:rPr>
            </w:pPr>
            <w:r w:rsidRPr="00243DFB">
              <w:rPr>
                <w:rFonts w:ascii="Times New Roman" w:hAnsi="Times New Roman" w:cs="Times New Roman"/>
                <w:color w:val="000000"/>
                <w:sz w:val="24"/>
                <w:szCs w:val="24"/>
                <w:lang w:val="uk-UA"/>
              </w:rPr>
              <w:t>+</w:t>
            </w:r>
          </w:p>
        </w:tc>
        <w:tc>
          <w:tcPr>
            <w:tcW w:w="1134" w:type="dxa"/>
          </w:tcPr>
          <w:p w14:paraId="0ED54CD8" w14:textId="77777777" w:rsidR="006B104B" w:rsidRPr="00243DFB" w:rsidRDefault="006B104B" w:rsidP="00825A45">
            <w:pPr>
              <w:widowControl w:val="0"/>
              <w:pBdr>
                <w:top w:val="nil"/>
                <w:left w:val="nil"/>
                <w:bottom w:val="nil"/>
                <w:right w:val="nil"/>
                <w:between w:val="nil"/>
              </w:pBdr>
              <w:ind w:left="28" w:right="3"/>
              <w:jc w:val="center"/>
              <w:rPr>
                <w:rFonts w:ascii="Times New Roman" w:hAnsi="Times New Roman" w:cs="Times New Roman"/>
                <w:color w:val="000000"/>
                <w:sz w:val="24"/>
                <w:szCs w:val="24"/>
                <w:lang w:val="uk-UA"/>
              </w:rPr>
            </w:pPr>
            <w:r w:rsidRPr="00243DFB">
              <w:rPr>
                <w:rFonts w:ascii="Times New Roman" w:hAnsi="Times New Roman" w:cs="Times New Roman"/>
                <w:b/>
                <w:sz w:val="24"/>
                <w:szCs w:val="24"/>
              </w:rPr>
              <w:t>+</w:t>
            </w:r>
          </w:p>
        </w:tc>
      </w:tr>
    </w:tbl>
    <w:p w14:paraId="7C661D32" w14:textId="77777777" w:rsidR="001E7E5D" w:rsidRPr="00243DFB" w:rsidRDefault="001E7E5D" w:rsidP="001E7E5D">
      <w:pPr>
        <w:pBdr>
          <w:top w:val="nil"/>
          <w:left w:val="nil"/>
          <w:bottom w:val="nil"/>
          <w:right w:val="nil"/>
          <w:between w:val="nil"/>
        </w:pBdr>
        <w:spacing w:before="5" w:line="360" w:lineRule="auto"/>
        <w:jc w:val="both"/>
        <w:rPr>
          <w:rFonts w:ascii="Times New Roman" w:hAnsi="Times New Roman" w:cs="Times New Roman"/>
          <w:b/>
          <w:color w:val="000000"/>
          <w:sz w:val="24"/>
          <w:szCs w:val="24"/>
        </w:rPr>
        <w:sectPr w:rsidR="001E7E5D" w:rsidRPr="00243DFB" w:rsidSect="00825A45">
          <w:pgSz w:w="16838" w:h="11906" w:orient="landscape"/>
          <w:pgMar w:top="1134" w:right="851" w:bottom="1134" w:left="1701" w:header="714" w:footer="0" w:gutter="0"/>
          <w:cols w:space="720"/>
        </w:sectPr>
      </w:pPr>
    </w:p>
    <w:p w14:paraId="2F914A6A" w14:textId="77777777" w:rsidR="00365551" w:rsidRDefault="00BA4BB7" w:rsidP="00067740">
      <w:pPr>
        <w:widowControl w:val="0"/>
        <w:pBdr>
          <w:top w:val="nil"/>
          <w:left w:val="nil"/>
          <w:bottom w:val="nil"/>
          <w:right w:val="nil"/>
          <w:between w:val="nil"/>
        </w:pBdr>
        <w:spacing w:after="0"/>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3. СТРУКТУРА НАВЧАЛЬНОЇ ДИСЦИПЛІНИ</w:t>
      </w:r>
    </w:p>
    <w:tbl>
      <w:tblPr>
        <w:tblStyle w:val="aff2"/>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2"/>
        <w:gridCol w:w="1221"/>
        <w:gridCol w:w="931"/>
        <w:gridCol w:w="993"/>
        <w:gridCol w:w="1134"/>
      </w:tblGrid>
      <w:tr w:rsidR="00365551" w14:paraId="40993D77" w14:textId="77777777">
        <w:trPr>
          <w:cantSplit/>
          <w:trHeight w:val="387"/>
        </w:trPr>
        <w:tc>
          <w:tcPr>
            <w:tcW w:w="5322" w:type="dxa"/>
            <w:vMerge w:val="restart"/>
          </w:tcPr>
          <w:p w14:paraId="73E09EA5"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4279" w:type="dxa"/>
            <w:gridSpan w:val="4"/>
          </w:tcPr>
          <w:p w14:paraId="0B330D7D"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годин</w:t>
            </w:r>
          </w:p>
        </w:tc>
      </w:tr>
      <w:tr w:rsidR="00365551" w14:paraId="7A47956D" w14:textId="77777777">
        <w:trPr>
          <w:cantSplit/>
          <w:trHeight w:val="387"/>
        </w:trPr>
        <w:tc>
          <w:tcPr>
            <w:tcW w:w="5322" w:type="dxa"/>
            <w:vMerge/>
          </w:tcPr>
          <w:p w14:paraId="51D7DBE4" w14:textId="77777777" w:rsidR="00365551"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4279" w:type="dxa"/>
            <w:gridSpan w:val="4"/>
          </w:tcPr>
          <w:p w14:paraId="611B959D" w14:textId="77777777" w:rsidR="00365551" w:rsidRDefault="009508DD">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r w:rsidR="00BA4BB7">
              <w:rPr>
                <w:rFonts w:ascii="Times New Roman" w:eastAsia="Times New Roman" w:hAnsi="Times New Roman" w:cs="Times New Roman"/>
                <w:color w:val="000000"/>
                <w:sz w:val="28"/>
                <w:szCs w:val="28"/>
              </w:rPr>
              <w:t xml:space="preserve"> форма</w:t>
            </w:r>
          </w:p>
        </w:tc>
      </w:tr>
      <w:tr w:rsidR="00365551" w14:paraId="328056AD" w14:textId="77777777">
        <w:trPr>
          <w:cantSplit/>
          <w:trHeight w:val="221"/>
        </w:trPr>
        <w:tc>
          <w:tcPr>
            <w:tcW w:w="5322" w:type="dxa"/>
            <w:vMerge/>
          </w:tcPr>
          <w:p w14:paraId="273C7E4B" w14:textId="77777777" w:rsidR="00365551"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1221" w:type="dxa"/>
            <w:tcBorders>
              <w:bottom w:val="single" w:sz="4" w:space="0" w:color="000000"/>
            </w:tcBorders>
          </w:tcPr>
          <w:p w14:paraId="56C5DB49"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w:t>
            </w:r>
          </w:p>
        </w:tc>
        <w:tc>
          <w:tcPr>
            <w:tcW w:w="931" w:type="dxa"/>
            <w:tcBorders>
              <w:bottom w:val="single" w:sz="4" w:space="0" w:color="000000"/>
            </w:tcBorders>
          </w:tcPr>
          <w:p w14:paraId="7F7A69C4"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993" w:type="dxa"/>
            <w:tcBorders>
              <w:bottom w:val="single" w:sz="4" w:space="0" w:color="000000"/>
            </w:tcBorders>
          </w:tcPr>
          <w:p w14:paraId="163873C6"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p>
        </w:tc>
        <w:tc>
          <w:tcPr>
            <w:tcW w:w="1134" w:type="dxa"/>
            <w:tcBorders>
              <w:bottom w:val="single" w:sz="4" w:space="0" w:color="000000"/>
            </w:tcBorders>
          </w:tcPr>
          <w:p w14:paraId="0EBE383E"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срс</w:t>
            </w:r>
            <w:proofErr w:type="spellEnd"/>
          </w:p>
        </w:tc>
      </w:tr>
      <w:tr w:rsidR="00365551" w14:paraId="158DBB6E" w14:textId="77777777">
        <w:trPr>
          <w:cantSplit/>
          <w:trHeight w:val="543"/>
        </w:trPr>
        <w:tc>
          <w:tcPr>
            <w:tcW w:w="9601" w:type="dxa"/>
            <w:gridSpan w:val="5"/>
            <w:tcBorders>
              <w:bottom w:val="single" w:sz="4" w:space="0" w:color="000000"/>
            </w:tcBorders>
          </w:tcPr>
          <w:p w14:paraId="0089EE83" w14:textId="77777777" w:rsidR="00365551" w:rsidRPr="009508DD"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D0D0D"/>
                <w:sz w:val="28"/>
                <w:szCs w:val="28"/>
                <w:lang w:val="uk-UA"/>
              </w:rPr>
            </w:pPr>
            <w:r>
              <w:rPr>
                <w:rFonts w:ascii="Times New Roman" w:eastAsia="Times New Roman" w:hAnsi="Times New Roman" w:cs="Times New Roman"/>
                <w:b/>
                <w:color w:val="000000"/>
                <w:sz w:val="28"/>
                <w:szCs w:val="28"/>
              </w:rPr>
              <w:t xml:space="preserve">Модуль 1. </w:t>
            </w:r>
            <w:r w:rsidR="009508DD">
              <w:rPr>
                <w:rFonts w:ascii="Times New Roman" w:eastAsia="Times New Roman" w:hAnsi="Times New Roman" w:cs="Times New Roman"/>
                <w:b/>
                <w:color w:val="0D0D0D"/>
                <w:sz w:val="28"/>
                <w:szCs w:val="28"/>
                <w:lang w:val="uk-UA"/>
              </w:rPr>
              <w:t>Психологія емоцій</w:t>
            </w:r>
          </w:p>
          <w:p w14:paraId="468FCBE4" w14:textId="77777777" w:rsidR="00365551" w:rsidRPr="00FF1DD1" w:rsidRDefault="00BA4BB7" w:rsidP="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D0D0D"/>
                <w:sz w:val="28"/>
                <w:szCs w:val="28"/>
              </w:rPr>
              <w:t>Змістовний модуль 1.</w:t>
            </w:r>
            <w:r>
              <w:rPr>
                <w:rFonts w:ascii="Times New Roman" w:eastAsia="Times New Roman" w:hAnsi="Times New Roman" w:cs="Times New Roman"/>
                <w:b/>
                <w:i/>
                <w:color w:val="0D0D0D"/>
                <w:sz w:val="28"/>
                <w:szCs w:val="28"/>
              </w:rPr>
              <w:t xml:space="preserve"> </w:t>
            </w:r>
            <w:r w:rsidR="00FF1DD1">
              <w:rPr>
                <w:rFonts w:ascii="Times New Roman" w:eastAsia="Times New Roman" w:hAnsi="Times New Roman" w:cs="Times New Roman"/>
                <w:b/>
                <w:i/>
                <w:color w:val="0D0D0D"/>
                <w:sz w:val="28"/>
                <w:szCs w:val="28"/>
                <w:lang w:val="uk-UA"/>
              </w:rPr>
              <w:t>Проблема емоцій в психології</w:t>
            </w:r>
          </w:p>
        </w:tc>
      </w:tr>
      <w:tr w:rsidR="00365551" w14:paraId="43B07FA4" w14:textId="77777777">
        <w:trPr>
          <w:cantSplit/>
          <w:trHeight w:val="502"/>
        </w:trPr>
        <w:tc>
          <w:tcPr>
            <w:tcW w:w="5322" w:type="dxa"/>
            <w:tcBorders>
              <w:bottom w:val="single" w:sz="4" w:space="0" w:color="000000"/>
            </w:tcBorders>
          </w:tcPr>
          <w:p w14:paraId="795C227B" w14:textId="77777777" w:rsidR="00365551" w:rsidRDefault="00BA4BB7"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57CFE">
              <w:rPr>
                <w:rFonts w:ascii="Times New Roman" w:eastAsia="Times New Roman" w:hAnsi="Times New Roman" w:cs="Times New Roman"/>
                <w:color w:val="000000"/>
                <w:sz w:val="28"/>
                <w:szCs w:val="28"/>
                <w:lang w:val="uk-UA"/>
              </w:rPr>
              <w:t>Поняття</w:t>
            </w:r>
            <w:r w:rsidR="009508DD" w:rsidRPr="009508DD">
              <w:rPr>
                <w:rFonts w:ascii="Times New Roman" w:eastAsia="Times New Roman" w:hAnsi="Times New Roman" w:cs="Times New Roman"/>
                <w:color w:val="000000"/>
                <w:sz w:val="28"/>
                <w:szCs w:val="28"/>
              </w:rPr>
              <w:t xml:space="preserve"> емоцій в психології.</w:t>
            </w:r>
          </w:p>
        </w:tc>
        <w:tc>
          <w:tcPr>
            <w:tcW w:w="1221" w:type="dxa"/>
            <w:tcBorders>
              <w:bottom w:val="single" w:sz="4" w:space="0" w:color="000000"/>
            </w:tcBorders>
          </w:tcPr>
          <w:p w14:paraId="5EA3B960" w14:textId="77777777" w:rsidR="00365551"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4A0B78E8"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352A3EBD"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1134" w:type="dxa"/>
            <w:tcBorders>
              <w:bottom w:val="single" w:sz="4" w:space="0" w:color="000000"/>
            </w:tcBorders>
          </w:tcPr>
          <w:p w14:paraId="30B5A610"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7EC330AB" w14:textId="77777777">
        <w:trPr>
          <w:cantSplit/>
          <w:trHeight w:val="502"/>
        </w:trPr>
        <w:tc>
          <w:tcPr>
            <w:tcW w:w="5322" w:type="dxa"/>
            <w:tcBorders>
              <w:bottom w:val="single" w:sz="4" w:space="0" w:color="000000"/>
            </w:tcBorders>
          </w:tcPr>
          <w:p w14:paraId="651D8986" w14:textId="77777777" w:rsidR="002E66C2"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2. </w:t>
            </w:r>
            <w:r w:rsidRPr="00A34465">
              <w:rPr>
                <w:rFonts w:ascii="Times New Roman" w:eastAsia="Times New Roman" w:hAnsi="Times New Roman" w:cs="Times New Roman"/>
                <w:color w:val="000000"/>
                <w:sz w:val="28"/>
                <w:szCs w:val="28"/>
              </w:rPr>
              <w:t>Емоції в теоріях емоцій і особистості.</w:t>
            </w:r>
          </w:p>
        </w:tc>
        <w:tc>
          <w:tcPr>
            <w:tcW w:w="1221" w:type="dxa"/>
            <w:tcBorders>
              <w:bottom w:val="single" w:sz="4" w:space="0" w:color="000000"/>
            </w:tcBorders>
          </w:tcPr>
          <w:p w14:paraId="3931B671" w14:textId="77777777" w:rsidR="002E66C2"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4330E1F2"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4558D309"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1134" w:type="dxa"/>
            <w:tcBorders>
              <w:bottom w:val="single" w:sz="4" w:space="0" w:color="000000"/>
            </w:tcBorders>
          </w:tcPr>
          <w:p w14:paraId="7BA4DD1A"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39A517CF" w14:textId="77777777">
        <w:trPr>
          <w:cantSplit/>
          <w:trHeight w:val="340"/>
        </w:trPr>
        <w:tc>
          <w:tcPr>
            <w:tcW w:w="5322" w:type="dxa"/>
            <w:tcBorders>
              <w:bottom w:val="single" w:sz="4" w:space="0" w:color="000000"/>
            </w:tcBorders>
          </w:tcPr>
          <w:p w14:paraId="212F04A3" w14:textId="77777777" w:rsidR="00365551"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9508DD" w:rsidRPr="009508DD">
              <w:rPr>
                <w:rFonts w:ascii="Times New Roman" w:eastAsia="Times New Roman" w:hAnsi="Times New Roman" w:cs="Times New Roman"/>
                <w:color w:val="000000"/>
                <w:sz w:val="28"/>
                <w:szCs w:val="28"/>
              </w:rPr>
              <w:t>Характеристика емоційної сфери особистості.</w:t>
            </w:r>
          </w:p>
        </w:tc>
        <w:tc>
          <w:tcPr>
            <w:tcW w:w="1221" w:type="dxa"/>
            <w:tcBorders>
              <w:bottom w:val="single" w:sz="4" w:space="0" w:color="000000"/>
            </w:tcBorders>
          </w:tcPr>
          <w:p w14:paraId="23D1A613" w14:textId="77777777" w:rsidR="00365551"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3CDCFDF8"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0507EF7C"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1C7B1A1A"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545DF402" w14:textId="77777777">
        <w:trPr>
          <w:cantSplit/>
          <w:trHeight w:val="340"/>
        </w:trPr>
        <w:tc>
          <w:tcPr>
            <w:tcW w:w="5322" w:type="dxa"/>
            <w:tcBorders>
              <w:bottom w:val="single" w:sz="4" w:space="0" w:color="000000"/>
            </w:tcBorders>
          </w:tcPr>
          <w:p w14:paraId="0D8F3B2A" w14:textId="77777777" w:rsidR="002E66C2"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sidRPr="00A34465">
              <w:rPr>
                <w:rFonts w:ascii="Times New Roman" w:eastAsia="Times New Roman" w:hAnsi="Times New Roman" w:cs="Times New Roman"/>
                <w:color w:val="000000"/>
                <w:sz w:val="28"/>
                <w:szCs w:val="28"/>
              </w:rPr>
              <w:t>Емоційність в структурі особистості.</w:t>
            </w:r>
          </w:p>
        </w:tc>
        <w:tc>
          <w:tcPr>
            <w:tcW w:w="1221" w:type="dxa"/>
            <w:tcBorders>
              <w:bottom w:val="single" w:sz="4" w:space="0" w:color="000000"/>
            </w:tcBorders>
          </w:tcPr>
          <w:p w14:paraId="4ADD815D" w14:textId="77777777" w:rsidR="002E66C2"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2EB8B516"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7F07E0D5"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6C495565"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295B9BC6" w14:textId="77777777">
        <w:trPr>
          <w:cantSplit/>
          <w:trHeight w:val="418"/>
        </w:trPr>
        <w:tc>
          <w:tcPr>
            <w:tcW w:w="5322" w:type="dxa"/>
            <w:tcBorders>
              <w:bottom w:val="single" w:sz="4" w:space="0" w:color="000000"/>
            </w:tcBorders>
          </w:tcPr>
          <w:p w14:paraId="3366D55B" w14:textId="77777777" w:rsidR="00365551" w:rsidRDefault="00C95690">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BA4BB7">
              <w:rPr>
                <w:rFonts w:ascii="Times New Roman" w:eastAsia="Times New Roman" w:hAnsi="Times New Roman" w:cs="Times New Roman"/>
                <w:color w:val="000000"/>
                <w:sz w:val="28"/>
                <w:szCs w:val="28"/>
              </w:rPr>
              <w:t xml:space="preserve">. </w:t>
            </w:r>
            <w:r w:rsidR="009508DD" w:rsidRPr="009508DD">
              <w:rPr>
                <w:rFonts w:ascii="Times New Roman" w:eastAsia="Times New Roman" w:hAnsi="Times New Roman" w:cs="Times New Roman"/>
                <w:color w:val="000000"/>
                <w:sz w:val="28"/>
                <w:szCs w:val="28"/>
              </w:rPr>
              <w:t>Спілкування і емоційна сфера особистості.</w:t>
            </w:r>
          </w:p>
        </w:tc>
        <w:tc>
          <w:tcPr>
            <w:tcW w:w="1221" w:type="dxa"/>
            <w:tcBorders>
              <w:bottom w:val="single" w:sz="4" w:space="0" w:color="000000"/>
            </w:tcBorders>
          </w:tcPr>
          <w:p w14:paraId="0B13DBBA" w14:textId="77777777" w:rsidR="00365551"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13E135FB"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41E095A1"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5FD92B36"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7D298AFE" w14:textId="77777777">
        <w:trPr>
          <w:cantSplit/>
          <w:trHeight w:val="418"/>
        </w:trPr>
        <w:tc>
          <w:tcPr>
            <w:tcW w:w="5322" w:type="dxa"/>
            <w:tcBorders>
              <w:bottom w:val="single" w:sz="4" w:space="0" w:color="000000"/>
            </w:tcBorders>
          </w:tcPr>
          <w:p w14:paraId="3A73B6A6" w14:textId="77777777" w:rsidR="002E66C2" w:rsidRDefault="00C95690">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w:t>
            </w:r>
            <w:r w:rsidR="00A34465" w:rsidRPr="00A34465">
              <w:rPr>
                <w:rFonts w:ascii="Times New Roman" w:eastAsia="Times New Roman" w:hAnsi="Times New Roman" w:cs="Times New Roman"/>
                <w:color w:val="000000"/>
                <w:sz w:val="28"/>
                <w:szCs w:val="28"/>
              </w:rPr>
              <w:t>Емоційність в структурі особистості.</w:t>
            </w:r>
          </w:p>
        </w:tc>
        <w:tc>
          <w:tcPr>
            <w:tcW w:w="1221" w:type="dxa"/>
            <w:tcBorders>
              <w:bottom w:val="single" w:sz="4" w:space="0" w:color="000000"/>
            </w:tcBorders>
          </w:tcPr>
          <w:p w14:paraId="0432CF3B" w14:textId="77777777" w:rsidR="002E66C2"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2C44C481"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653359EF"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7E0E1431"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4BF33C4D" w14:textId="77777777">
        <w:trPr>
          <w:cantSplit/>
          <w:trHeight w:val="289"/>
        </w:trPr>
        <w:tc>
          <w:tcPr>
            <w:tcW w:w="5322" w:type="dxa"/>
          </w:tcPr>
          <w:p w14:paraId="3DC62164" w14:textId="77777777" w:rsidR="00365551" w:rsidRDefault="00C95690">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9508DD" w:rsidRPr="009508DD">
              <w:rPr>
                <w:rFonts w:ascii="Times New Roman" w:eastAsia="Times New Roman" w:hAnsi="Times New Roman" w:cs="Times New Roman"/>
                <w:color w:val="000000"/>
                <w:sz w:val="28"/>
                <w:szCs w:val="28"/>
              </w:rPr>
              <w:t>Проблема синдрому емоційного вигоряння у медичних працівників</w:t>
            </w:r>
          </w:p>
        </w:tc>
        <w:tc>
          <w:tcPr>
            <w:tcW w:w="1221" w:type="dxa"/>
          </w:tcPr>
          <w:p w14:paraId="74FBE18D" w14:textId="77777777" w:rsidR="00365551"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7E08D175"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Pr>
          <w:p w14:paraId="335883CB"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65C4DA2F"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6232F22B" w14:textId="77777777">
        <w:trPr>
          <w:cantSplit/>
          <w:trHeight w:val="289"/>
        </w:trPr>
        <w:tc>
          <w:tcPr>
            <w:tcW w:w="5322" w:type="dxa"/>
          </w:tcPr>
          <w:p w14:paraId="4D5D4025" w14:textId="77777777" w:rsidR="002E66C2" w:rsidRDefault="00C95690">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8.</w:t>
            </w:r>
            <w:r w:rsidR="00A34465" w:rsidRPr="00A34465">
              <w:rPr>
                <w:rFonts w:ascii="Times New Roman" w:eastAsia="Times New Roman" w:hAnsi="Times New Roman" w:cs="Times New Roman"/>
                <w:color w:val="000000"/>
                <w:sz w:val="28"/>
                <w:szCs w:val="28"/>
              </w:rPr>
              <w:t>Спілкування і емоційна сфера особистості.</w:t>
            </w:r>
          </w:p>
        </w:tc>
        <w:tc>
          <w:tcPr>
            <w:tcW w:w="1221" w:type="dxa"/>
          </w:tcPr>
          <w:p w14:paraId="0D72B40B" w14:textId="77777777" w:rsidR="002E66C2"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0471D35B"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Pr>
          <w:p w14:paraId="1DC5F6DE"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4E9C6DF3"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9508DD" w14:paraId="78CFEB93" w14:textId="77777777">
        <w:trPr>
          <w:cantSplit/>
          <w:trHeight w:val="289"/>
        </w:trPr>
        <w:tc>
          <w:tcPr>
            <w:tcW w:w="5322" w:type="dxa"/>
          </w:tcPr>
          <w:p w14:paraId="5781553B" w14:textId="77777777" w:rsidR="009508DD" w:rsidRDefault="00C95690" w:rsidP="009508DD">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9</w:t>
            </w:r>
            <w:r w:rsidR="009508DD">
              <w:rPr>
                <w:rFonts w:ascii="Times New Roman" w:eastAsia="Times New Roman" w:hAnsi="Times New Roman" w:cs="Times New Roman"/>
                <w:color w:val="000000"/>
                <w:sz w:val="28"/>
                <w:szCs w:val="28"/>
                <w:lang w:val="uk-UA"/>
              </w:rPr>
              <w:t xml:space="preserve">. </w:t>
            </w:r>
            <w:r w:rsidR="009508DD" w:rsidRPr="009508DD">
              <w:rPr>
                <w:rFonts w:ascii="Times New Roman" w:eastAsia="Times New Roman" w:hAnsi="Times New Roman" w:cs="Times New Roman"/>
                <w:color w:val="000000"/>
                <w:sz w:val="28"/>
                <w:szCs w:val="28"/>
              </w:rPr>
              <w:t xml:space="preserve">Емоційна компетентність </w:t>
            </w:r>
            <w:r w:rsidR="009508DD">
              <w:rPr>
                <w:rFonts w:ascii="Times New Roman" w:eastAsia="Times New Roman" w:hAnsi="Times New Roman" w:cs="Times New Roman"/>
                <w:color w:val="000000"/>
                <w:sz w:val="28"/>
                <w:szCs w:val="28"/>
                <w:lang w:val="uk-UA"/>
              </w:rPr>
              <w:t>та емоційний інтелект</w:t>
            </w:r>
            <w:r w:rsidR="009508DD" w:rsidRPr="009508DD">
              <w:rPr>
                <w:rFonts w:ascii="Times New Roman" w:eastAsia="Times New Roman" w:hAnsi="Times New Roman" w:cs="Times New Roman"/>
                <w:color w:val="000000"/>
                <w:sz w:val="28"/>
                <w:szCs w:val="28"/>
              </w:rPr>
              <w:t>.</w:t>
            </w:r>
          </w:p>
        </w:tc>
        <w:tc>
          <w:tcPr>
            <w:tcW w:w="1221" w:type="dxa"/>
          </w:tcPr>
          <w:p w14:paraId="17AF8AB5" w14:textId="77777777" w:rsidR="009508DD"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4469062A" w14:textId="77777777" w:rsidR="009508DD" w:rsidRP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Pr>
          <w:p w14:paraId="0C1E4CE2" w14:textId="77777777" w:rsidR="009508DD"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0178227E" w14:textId="77777777" w:rsidR="009508DD"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2B2F0420" w14:textId="77777777">
        <w:trPr>
          <w:cantSplit/>
          <w:trHeight w:val="289"/>
        </w:trPr>
        <w:tc>
          <w:tcPr>
            <w:tcW w:w="5322" w:type="dxa"/>
          </w:tcPr>
          <w:p w14:paraId="5B8D6242" w14:textId="77777777" w:rsidR="002E66C2" w:rsidRDefault="00C95690" w:rsidP="009508DD">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A34465" w:rsidRPr="00A34465">
              <w:rPr>
                <w:rFonts w:ascii="Times New Roman" w:eastAsia="Times New Roman" w:hAnsi="Times New Roman" w:cs="Times New Roman"/>
                <w:color w:val="000000"/>
                <w:sz w:val="28"/>
                <w:szCs w:val="28"/>
                <w:lang w:val="uk-UA"/>
              </w:rPr>
              <w:t>Розвиток емоційної сфери та формування емоційної компетентності особистості</w:t>
            </w:r>
          </w:p>
        </w:tc>
        <w:tc>
          <w:tcPr>
            <w:tcW w:w="1221" w:type="dxa"/>
          </w:tcPr>
          <w:p w14:paraId="59FF6D18" w14:textId="77777777" w:rsidR="002E66C2" w:rsidRPr="000A5781" w:rsidRDefault="000A578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370919DF"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Pr>
          <w:p w14:paraId="733245EB"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6AB13444"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2EC8704E" w14:textId="77777777">
        <w:trPr>
          <w:cantSplit/>
          <w:trHeight w:val="437"/>
        </w:trPr>
        <w:tc>
          <w:tcPr>
            <w:tcW w:w="5322" w:type="dxa"/>
            <w:tcBorders>
              <w:bottom w:val="single" w:sz="4" w:space="0" w:color="000000"/>
            </w:tcBorders>
          </w:tcPr>
          <w:p w14:paraId="45BDF6EC" w14:textId="77777777" w:rsidR="00365551" w:rsidRDefault="00BA4BB7">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21" w:type="dxa"/>
            <w:tcBorders>
              <w:bottom w:val="single" w:sz="4" w:space="0" w:color="000000"/>
            </w:tcBorders>
          </w:tcPr>
          <w:p w14:paraId="23B69786"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w:t>
            </w:r>
          </w:p>
        </w:tc>
        <w:tc>
          <w:tcPr>
            <w:tcW w:w="931" w:type="dxa"/>
          </w:tcPr>
          <w:p w14:paraId="2EDFB6B7" w14:textId="77777777" w:rsidR="00365551" w:rsidRDefault="00C95690">
            <w:pPr>
              <w:widowControl w:val="0"/>
              <w:pBdr>
                <w:top w:val="nil"/>
                <w:left w:val="nil"/>
                <w:bottom w:val="nil"/>
                <w:right w:val="nil"/>
                <w:between w:val="nil"/>
              </w:pBdr>
              <w:spacing w:after="0"/>
              <w:ind w:left="-169" w:right="-10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93" w:type="dxa"/>
            <w:tcBorders>
              <w:bottom w:val="single" w:sz="4" w:space="0" w:color="000000"/>
            </w:tcBorders>
          </w:tcPr>
          <w:p w14:paraId="57714573" w14:textId="77777777" w:rsidR="00365551" w:rsidRDefault="00C95690">
            <w:pPr>
              <w:widowControl w:val="0"/>
              <w:pBdr>
                <w:top w:val="nil"/>
                <w:left w:val="nil"/>
                <w:bottom w:val="nil"/>
                <w:right w:val="nil"/>
                <w:between w:val="nil"/>
              </w:pBdr>
              <w:spacing w:after="0"/>
              <w:ind w:left="-115" w:right="-136"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134" w:type="dxa"/>
            <w:tcBorders>
              <w:bottom w:val="single" w:sz="4" w:space="0" w:color="000000"/>
            </w:tcBorders>
          </w:tcPr>
          <w:p w14:paraId="2F8224BF" w14:textId="77777777" w:rsidR="00365551" w:rsidRDefault="00C95690">
            <w:pPr>
              <w:widowControl w:val="0"/>
              <w:pBdr>
                <w:top w:val="nil"/>
                <w:left w:val="nil"/>
                <w:bottom w:val="nil"/>
                <w:right w:val="nil"/>
                <w:between w:val="nil"/>
              </w:pBdr>
              <w:spacing w:after="0"/>
              <w:ind w:left="-80" w:right="-108"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r>
    </w:tbl>
    <w:p w14:paraId="5A892DA9" w14:textId="77777777" w:rsidR="00365551" w:rsidRDefault="00BA4BB7">
      <w:pPr>
        <w:pBdr>
          <w:top w:val="nil"/>
          <w:left w:val="nil"/>
          <w:bottom w:val="nil"/>
          <w:right w:val="nil"/>
          <w:between w:val="nil"/>
        </w:pBdr>
        <w:spacing w:before="24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ТЕМИ ЛЕКЦІЙ</w:t>
      </w:r>
    </w:p>
    <w:tbl>
      <w:tblPr>
        <w:tblStyle w:val="aff3"/>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378"/>
        <w:gridCol w:w="2269"/>
      </w:tblGrid>
      <w:tr w:rsidR="00365551" w14:paraId="3200374A" w14:textId="77777777" w:rsidTr="00C95690">
        <w:trPr>
          <w:trHeight w:val="624"/>
        </w:trPr>
        <w:tc>
          <w:tcPr>
            <w:tcW w:w="993" w:type="dxa"/>
          </w:tcPr>
          <w:p w14:paraId="5BA9979E" w14:textId="77777777" w:rsidR="00365551" w:rsidRDefault="00BA4BB7">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6378" w:type="dxa"/>
          </w:tcPr>
          <w:p w14:paraId="142A5F78" w14:textId="77777777" w:rsidR="00365551" w:rsidRDefault="00BA4BB7">
            <w:pPr>
              <w:keepNext/>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Тема </w:t>
            </w:r>
          </w:p>
        </w:tc>
        <w:tc>
          <w:tcPr>
            <w:tcW w:w="2269" w:type="dxa"/>
          </w:tcPr>
          <w:p w14:paraId="389D349E"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 годин</w:t>
            </w:r>
          </w:p>
          <w:p w14:paraId="01F869D1"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p>
        </w:tc>
      </w:tr>
      <w:tr w:rsidR="00365551" w14:paraId="5E680DC3" w14:textId="77777777" w:rsidTr="00C95690">
        <w:trPr>
          <w:trHeight w:val="670"/>
        </w:trPr>
        <w:tc>
          <w:tcPr>
            <w:tcW w:w="993" w:type="dxa"/>
          </w:tcPr>
          <w:p w14:paraId="4D55ECD9"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8" w:type="dxa"/>
          </w:tcPr>
          <w:p w14:paraId="746C1EF0" w14:textId="77777777" w:rsidR="00365551" w:rsidRDefault="00157CFE" w:rsidP="00C95690">
            <w:pPr>
              <w:pBdr>
                <w:top w:val="nil"/>
                <w:left w:val="nil"/>
                <w:bottom w:val="nil"/>
                <w:right w:val="nil"/>
                <w:between w:val="nil"/>
              </w:pBdr>
              <w:shd w:val="clear" w:color="auto" w:fill="FFFFFF"/>
              <w:spacing w:after="0"/>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Поняття</w:t>
            </w:r>
            <w:r w:rsidR="00C95690" w:rsidRPr="009508DD">
              <w:rPr>
                <w:rFonts w:ascii="Times New Roman" w:eastAsia="Times New Roman" w:hAnsi="Times New Roman" w:cs="Times New Roman"/>
                <w:color w:val="000000"/>
                <w:sz w:val="28"/>
                <w:szCs w:val="28"/>
              </w:rPr>
              <w:t xml:space="preserve"> емоцій в психології.</w:t>
            </w:r>
          </w:p>
        </w:tc>
        <w:tc>
          <w:tcPr>
            <w:tcW w:w="2269" w:type="dxa"/>
          </w:tcPr>
          <w:p w14:paraId="72EBE2C8"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3CF5536B" w14:textId="77777777" w:rsidTr="00C95690">
        <w:trPr>
          <w:trHeight w:val="395"/>
        </w:trPr>
        <w:tc>
          <w:tcPr>
            <w:tcW w:w="993" w:type="dxa"/>
          </w:tcPr>
          <w:p w14:paraId="58E4DC76"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8" w:type="dxa"/>
          </w:tcPr>
          <w:p w14:paraId="5EEA86EA" w14:textId="77777777" w:rsidR="00365551" w:rsidRDefault="00C95690">
            <w:pPr>
              <w:pBdr>
                <w:top w:val="nil"/>
                <w:left w:val="nil"/>
                <w:bottom w:val="nil"/>
                <w:right w:val="nil"/>
                <w:between w:val="nil"/>
              </w:pBdr>
              <w:spacing w:after="0"/>
              <w:ind w:left="1" w:right="98"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Характеристика емоційної сфери особистості.</w:t>
            </w:r>
          </w:p>
        </w:tc>
        <w:tc>
          <w:tcPr>
            <w:tcW w:w="2269" w:type="dxa"/>
          </w:tcPr>
          <w:p w14:paraId="664695FF" w14:textId="77777777" w:rsidR="00365551" w:rsidRDefault="00C95690">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2246E375" w14:textId="77777777" w:rsidTr="00C95690">
        <w:trPr>
          <w:trHeight w:val="395"/>
        </w:trPr>
        <w:tc>
          <w:tcPr>
            <w:tcW w:w="993" w:type="dxa"/>
          </w:tcPr>
          <w:p w14:paraId="2A8E0C69"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8" w:type="dxa"/>
          </w:tcPr>
          <w:p w14:paraId="267ED823" w14:textId="77777777" w:rsidR="00365551" w:rsidRDefault="00FF1DD1">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00000"/>
                <w:sz w:val="28"/>
                <w:szCs w:val="28"/>
              </w:rPr>
              <w:t>Спілкування і емоційна сфера особистості.</w:t>
            </w:r>
          </w:p>
        </w:tc>
        <w:tc>
          <w:tcPr>
            <w:tcW w:w="2269" w:type="dxa"/>
          </w:tcPr>
          <w:p w14:paraId="6B366ED5"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3BCA7491" w14:textId="77777777" w:rsidTr="00C95690">
        <w:trPr>
          <w:trHeight w:val="569"/>
        </w:trPr>
        <w:tc>
          <w:tcPr>
            <w:tcW w:w="993" w:type="dxa"/>
          </w:tcPr>
          <w:p w14:paraId="1490BF92"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8" w:type="dxa"/>
          </w:tcPr>
          <w:p w14:paraId="10120322" w14:textId="77777777" w:rsidR="00365551" w:rsidRDefault="00FF1DD1">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Проблема синдрому емоційного вигоряння у медичних працівників</w:t>
            </w:r>
          </w:p>
        </w:tc>
        <w:tc>
          <w:tcPr>
            <w:tcW w:w="2269" w:type="dxa"/>
          </w:tcPr>
          <w:p w14:paraId="1E0EE095"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23D3CC14" w14:textId="77777777" w:rsidTr="00C95690">
        <w:trPr>
          <w:trHeight w:val="676"/>
        </w:trPr>
        <w:tc>
          <w:tcPr>
            <w:tcW w:w="993" w:type="dxa"/>
          </w:tcPr>
          <w:p w14:paraId="60E6C09B"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6378" w:type="dxa"/>
          </w:tcPr>
          <w:p w14:paraId="0F77E3A9" w14:textId="77777777" w:rsidR="00365551" w:rsidRDefault="00FF1DD1">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00000"/>
                <w:sz w:val="28"/>
                <w:szCs w:val="28"/>
              </w:rPr>
              <w:t xml:space="preserve">Емоційна компетентність </w:t>
            </w:r>
            <w:r>
              <w:rPr>
                <w:rFonts w:ascii="Times New Roman" w:eastAsia="Times New Roman" w:hAnsi="Times New Roman" w:cs="Times New Roman"/>
                <w:color w:val="000000"/>
                <w:sz w:val="28"/>
                <w:szCs w:val="28"/>
                <w:lang w:val="uk-UA"/>
              </w:rPr>
              <w:t>та емоційний інтелект</w:t>
            </w:r>
            <w:r w:rsidRPr="009508DD">
              <w:rPr>
                <w:rFonts w:ascii="Times New Roman" w:eastAsia="Times New Roman" w:hAnsi="Times New Roman" w:cs="Times New Roman"/>
                <w:color w:val="000000"/>
                <w:sz w:val="28"/>
                <w:szCs w:val="28"/>
              </w:rPr>
              <w:t>.</w:t>
            </w:r>
          </w:p>
        </w:tc>
        <w:tc>
          <w:tcPr>
            <w:tcW w:w="2269" w:type="dxa"/>
          </w:tcPr>
          <w:p w14:paraId="05658CB6"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119B5DD2" w14:textId="77777777" w:rsidTr="00C95690">
        <w:trPr>
          <w:trHeight w:val="379"/>
        </w:trPr>
        <w:tc>
          <w:tcPr>
            <w:tcW w:w="7371" w:type="dxa"/>
            <w:gridSpan w:val="2"/>
          </w:tcPr>
          <w:p w14:paraId="0F48EA51" w14:textId="77777777" w:rsidR="00365551" w:rsidRDefault="00BA4BB7">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269" w:type="dxa"/>
          </w:tcPr>
          <w:p w14:paraId="7B51F11A"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bl>
    <w:p w14:paraId="106B0002" w14:textId="77777777" w:rsidR="00365551" w:rsidRDefault="00365551">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14:paraId="73EC0179" w14:textId="77777777" w:rsidR="00365551" w:rsidRDefault="00BA4BB7">
      <w:pPr>
        <w:pBdr>
          <w:top w:val="nil"/>
          <w:left w:val="nil"/>
          <w:bottom w:val="nil"/>
          <w:right w:val="nil"/>
          <w:between w:val="nil"/>
        </w:pBdr>
        <w:spacing w:after="0"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ТЕМИ СЕМІНАРСЬКИХ ЗАНЯТЬ</w:t>
      </w:r>
    </w:p>
    <w:p w14:paraId="40017A5D" w14:textId="77777777"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r w:rsidR="00FF1DD1">
        <w:rPr>
          <w:rFonts w:ascii="Times New Roman" w:eastAsia="Times New Roman" w:hAnsi="Times New Roman" w:cs="Times New Roman"/>
          <w:color w:val="000000"/>
          <w:sz w:val="28"/>
          <w:szCs w:val="28"/>
          <w:lang w:val="uk-UA"/>
        </w:rPr>
        <w:t>Психологія емоцій</w:t>
      </w:r>
      <w:r>
        <w:rPr>
          <w:rFonts w:ascii="Times New Roman" w:eastAsia="Times New Roman" w:hAnsi="Times New Roman" w:cs="Times New Roman"/>
          <w:color w:val="000000"/>
          <w:sz w:val="28"/>
          <w:szCs w:val="28"/>
        </w:rPr>
        <w:t>» семінарські заняття не заплановані.</w:t>
      </w:r>
    </w:p>
    <w:p w14:paraId="13C021EC" w14:textId="77777777" w:rsidR="00365551" w:rsidRDefault="00BA4BB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ТЕМИ ПРАКТИЧНИХ  ЗАНЯТЬ</w:t>
      </w:r>
    </w:p>
    <w:p w14:paraId="4CE20FEF" w14:textId="77777777" w:rsidR="00365551" w:rsidRDefault="00365551">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ff4"/>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6379"/>
        <w:gridCol w:w="2238"/>
      </w:tblGrid>
      <w:tr w:rsidR="00365551" w14:paraId="6CF6C7FE" w14:textId="77777777">
        <w:tc>
          <w:tcPr>
            <w:tcW w:w="954" w:type="dxa"/>
          </w:tcPr>
          <w:p w14:paraId="178A1C51"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w:t>
            </w:r>
          </w:p>
        </w:tc>
        <w:tc>
          <w:tcPr>
            <w:tcW w:w="6379" w:type="dxa"/>
          </w:tcPr>
          <w:p w14:paraId="286D16C2"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Тема </w:t>
            </w:r>
          </w:p>
        </w:tc>
        <w:tc>
          <w:tcPr>
            <w:tcW w:w="2238" w:type="dxa"/>
          </w:tcPr>
          <w:p w14:paraId="7C0EE751"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К-сть год.</w:t>
            </w:r>
          </w:p>
          <w:p w14:paraId="62CCFC45" w14:textId="77777777" w:rsidR="00365551" w:rsidRDefault="00BA4BB7" w:rsidP="00157CFE">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color w:val="000000"/>
                <w:sz w:val="28"/>
                <w:szCs w:val="28"/>
              </w:rPr>
              <w:t>денна</w:t>
            </w:r>
          </w:p>
        </w:tc>
      </w:tr>
      <w:tr w:rsidR="00157CFE" w14:paraId="5E4F367F" w14:textId="77777777" w:rsidTr="00825A45">
        <w:tc>
          <w:tcPr>
            <w:tcW w:w="954" w:type="dxa"/>
          </w:tcPr>
          <w:p w14:paraId="52634ED0"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9" w:type="dxa"/>
            <w:tcBorders>
              <w:bottom w:val="single" w:sz="4" w:space="0" w:color="000000"/>
            </w:tcBorders>
          </w:tcPr>
          <w:p w14:paraId="46D35EFF"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Поняття</w:t>
            </w:r>
            <w:r w:rsidRPr="009508DD">
              <w:rPr>
                <w:rFonts w:ascii="Times New Roman" w:eastAsia="Times New Roman" w:hAnsi="Times New Roman" w:cs="Times New Roman"/>
                <w:color w:val="000000"/>
                <w:sz w:val="28"/>
                <w:szCs w:val="28"/>
              </w:rPr>
              <w:t xml:space="preserve"> емоцій в психології.</w:t>
            </w:r>
          </w:p>
        </w:tc>
        <w:tc>
          <w:tcPr>
            <w:tcW w:w="2238" w:type="dxa"/>
          </w:tcPr>
          <w:p w14:paraId="35F049E2"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7521ACB8" w14:textId="77777777" w:rsidTr="00825A45">
        <w:trPr>
          <w:trHeight w:val="467"/>
        </w:trPr>
        <w:tc>
          <w:tcPr>
            <w:tcW w:w="954" w:type="dxa"/>
          </w:tcPr>
          <w:p w14:paraId="1FEA8659"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Borders>
              <w:bottom w:val="single" w:sz="4" w:space="0" w:color="000000"/>
            </w:tcBorders>
          </w:tcPr>
          <w:p w14:paraId="0330C081"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A34465">
              <w:rPr>
                <w:rFonts w:ascii="Times New Roman" w:eastAsia="Times New Roman" w:hAnsi="Times New Roman" w:cs="Times New Roman"/>
                <w:color w:val="000000"/>
                <w:sz w:val="28"/>
                <w:szCs w:val="28"/>
              </w:rPr>
              <w:t>Емоції в теоріях емоцій і особистості.</w:t>
            </w:r>
          </w:p>
        </w:tc>
        <w:tc>
          <w:tcPr>
            <w:tcW w:w="2238" w:type="dxa"/>
          </w:tcPr>
          <w:p w14:paraId="0055C2E0"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136CB51E" w14:textId="77777777" w:rsidTr="00825A45">
        <w:tc>
          <w:tcPr>
            <w:tcW w:w="954" w:type="dxa"/>
          </w:tcPr>
          <w:p w14:paraId="27EBF92A"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Borders>
              <w:bottom w:val="single" w:sz="4" w:space="0" w:color="000000"/>
            </w:tcBorders>
          </w:tcPr>
          <w:p w14:paraId="22C28053"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bookmarkStart w:id="0" w:name="_heading=h.xksa8plil7nx" w:colFirst="0" w:colLast="0"/>
            <w:bookmarkEnd w:id="0"/>
            <w:r w:rsidRPr="009508DD">
              <w:rPr>
                <w:rFonts w:ascii="Times New Roman" w:eastAsia="Times New Roman" w:hAnsi="Times New Roman" w:cs="Times New Roman"/>
                <w:color w:val="000000"/>
                <w:sz w:val="28"/>
                <w:szCs w:val="28"/>
              </w:rPr>
              <w:t>Характеристика емоційної сфери особистості.</w:t>
            </w:r>
          </w:p>
        </w:tc>
        <w:tc>
          <w:tcPr>
            <w:tcW w:w="2238" w:type="dxa"/>
          </w:tcPr>
          <w:p w14:paraId="1AC1AF3F"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45232F8E" w14:textId="77777777" w:rsidTr="00825A45">
        <w:tc>
          <w:tcPr>
            <w:tcW w:w="954" w:type="dxa"/>
          </w:tcPr>
          <w:p w14:paraId="4C6D0056"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Borders>
              <w:bottom w:val="single" w:sz="4" w:space="0" w:color="000000"/>
            </w:tcBorders>
          </w:tcPr>
          <w:p w14:paraId="0CB2C52D"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A34465">
              <w:rPr>
                <w:rFonts w:ascii="Times New Roman" w:eastAsia="Times New Roman" w:hAnsi="Times New Roman" w:cs="Times New Roman"/>
                <w:color w:val="000000"/>
                <w:sz w:val="28"/>
                <w:szCs w:val="28"/>
              </w:rPr>
              <w:t>Емоційність в структурі особистості.</w:t>
            </w:r>
          </w:p>
        </w:tc>
        <w:tc>
          <w:tcPr>
            <w:tcW w:w="2238" w:type="dxa"/>
          </w:tcPr>
          <w:p w14:paraId="41431255"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07957FDA" w14:textId="77777777" w:rsidTr="00825A45">
        <w:tc>
          <w:tcPr>
            <w:tcW w:w="954" w:type="dxa"/>
          </w:tcPr>
          <w:p w14:paraId="71E42AE8"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Borders>
              <w:bottom w:val="single" w:sz="4" w:space="0" w:color="000000"/>
            </w:tcBorders>
          </w:tcPr>
          <w:p w14:paraId="594EFBB1"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Спілкування і емоційна сфера особистості.</w:t>
            </w:r>
          </w:p>
        </w:tc>
        <w:tc>
          <w:tcPr>
            <w:tcW w:w="2238" w:type="dxa"/>
          </w:tcPr>
          <w:p w14:paraId="461AA76B"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54F59705" w14:textId="77777777" w:rsidTr="00825A45">
        <w:tc>
          <w:tcPr>
            <w:tcW w:w="954" w:type="dxa"/>
          </w:tcPr>
          <w:p w14:paraId="0D5688B8"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6379" w:type="dxa"/>
            <w:tcBorders>
              <w:bottom w:val="single" w:sz="4" w:space="0" w:color="000000"/>
            </w:tcBorders>
          </w:tcPr>
          <w:p w14:paraId="4BC7A900"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A34465">
              <w:rPr>
                <w:rFonts w:ascii="Times New Roman" w:eastAsia="Times New Roman" w:hAnsi="Times New Roman" w:cs="Times New Roman"/>
                <w:color w:val="000000"/>
                <w:sz w:val="28"/>
                <w:szCs w:val="28"/>
              </w:rPr>
              <w:t>Емоційність в структурі особистості.</w:t>
            </w:r>
          </w:p>
        </w:tc>
        <w:tc>
          <w:tcPr>
            <w:tcW w:w="2238" w:type="dxa"/>
          </w:tcPr>
          <w:p w14:paraId="45AB3AA5"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15CE634A" w14:textId="77777777">
        <w:tc>
          <w:tcPr>
            <w:tcW w:w="954" w:type="dxa"/>
          </w:tcPr>
          <w:p w14:paraId="6CAF74CE"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379" w:type="dxa"/>
          </w:tcPr>
          <w:p w14:paraId="2220E272"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Проблема синдрому емоційного вигоряння у медичних працівників</w:t>
            </w:r>
          </w:p>
        </w:tc>
        <w:tc>
          <w:tcPr>
            <w:tcW w:w="2238" w:type="dxa"/>
          </w:tcPr>
          <w:p w14:paraId="629C008F"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3B73F109" w14:textId="77777777">
        <w:tc>
          <w:tcPr>
            <w:tcW w:w="954" w:type="dxa"/>
          </w:tcPr>
          <w:p w14:paraId="29C3D298"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6379" w:type="dxa"/>
          </w:tcPr>
          <w:p w14:paraId="5872DA59"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A34465">
              <w:rPr>
                <w:rFonts w:ascii="Times New Roman" w:eastAsia="Times New Roman" w:hAnsi="Times New Roman" w:cs="Times New Roman"/>
                <w:color w:val="000000"/>
                <w:sz w:val="28"/>
                <w:szCs w:val="28"/>
              </w:rPr>
              <w:t>Спілкування і емоційна сфера особистості.</w:t>
            </w:r>
          </w:p>
        </w:tc>
        <w:tc>
          <w:tcPr>
            <w:tcW w:w="2238" w:type="dxa"/>
          </w:tcPr>
          <w:p w14:paraId="492F6CF6"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09BFCA45" w14:textId="77777777">
        <w:tc>
          <w:tcPr>
            <w:tcW w:w="954" w:type="dxa"/>
          </w:tcPr>
          <w:p w14:paraId="69F2ADAD"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379" w:type="dxa"/>
          </w:tcPr>
          <w:p w14:paraId="1DFDA3A9"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 xml:space="preserve">Емоційна компетентність </w:t>
            </w:r>
            <w:r>
              <w:rPr>
                <w:rFonts w:ascii="Times New Roman" w:eastAsia="Times New Roman" w:hAnsi="Times New Roman" w:cs="Times New Roman"/>
                <w:color w:val="000000"/>
                <w:sz w:val="28"/>
                <w:szCs w:val="28"/>
                <w:lang w:val="uk-UA"/>
              </w:rPr>
              <w:t>та емоційний інтелект</w:t>
            </w:r>
            <w:r w:rsidRPr="009508DD">
              <w:rPr>
                <w:rFonts w:ascii="Times New Roman" w:eastAsia="Times New Roman" w:hAnsi="Times New Roman" w:cs="Times New Roman"/>
                <w:color w:val="000000"/>
                <w:sz w:val="28"/>
                <w:szCs w:val="28"/>
              </w:rPr>
              <w:t>.</w:t>
            </w:r>
          </w:p>
        </w:tc>
        <w:tc>
          <w:tcPr>
            <w:tcW w:w="2238" w:type="dxa"/>
          </w:tcPr>
          <w:p w14:paraId="267C4DC2"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57CFE" w14:paraId="5D12689E" w14:textId="77777777">
        <w:tc>
          <w:tcPr>
            <w:tcW w:w="954" w:type="dxa"/>
          </w:tcPr>
          <w:p w14:paraId="1DBF74C9"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6379" w:type="dxa"/>
          </w:tcPr>
          <w:p w14:paraId="54F013F1" w14:textId="77777777" w:rsidR="00157CFE" w:rsidRDefault="00157CFE"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lang w:val="uk-UA"/>
              </w:rPr>
            </w:pPr>
            <w:r w:rsidRPr="00A34465">
              <w:rPr>
                <w:rFonts w:ascii="Times New Roman" w:eastAsia="Times New Roman" w:hAnsi="Times New Roman" w:cs="Times New Roman"/>
                <w:color w:val="000000"/>
                <w:sz w:val="28"/>
                <w:szCs w:val="28"/>
                <w:lang w:val="uk-UA"/>
              </w:rPr>
              <w:t>Розвиток емоційної сфери та формування емоційної компетентності особистості</w:t>
            </w:r>
          </w:p>
        </w:tc>
        <w:tc>
          <w:tcPr>
            <w:tcW w:w="2238" w:type="dxa"/>
          </w:tcPr>
          <w:p w14:paraId="1939E4FC" w14:textId="77777777" w:rsidR="00157CFE" w:rsidRDefault="00157CFE" w:rsidP="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26D722D0" w14:textId="77777777">
        <w:trPr>
          <w:trHeight w:val="427"/>
        </w:trPr>
        <w:tc>
          <w:tcPr>
            <w:tcW w:w="7333" w:type="dxa"/>
            <w:gridSpan w:val="2"/>
          </w:tcPr>
          <w:p w14:paraId="264463C5" w14:textId="77777777" w:rsidR="00365551" w:rsidRDefault="00BA4BB7">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238" w:type="dxa"/>
          </w:tcPr>
          <w:p w14:paraId="28B44566" w14:textId="77777777" w:rsidR="00365551" w:rsidRDefault="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r>
    </w:tbl>
    <w:p w14:paraId="265F475A" w14:textId="77777777" w:rsidR="00365551" w:rsidRDefault="00365551">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14:paraId="30410D9B" w14:textId="77777777" w:rsidR="00365551" w:rsidRDefault="00BA4BB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ТЕМИЛАБОРАТОРНИХ ЗАНЯТЬ</w:t>
      </w:r>
    </w:p>
    <w:p w14:paraId="4AB3B8D7" w14:textId="77777777"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r w:rsidR="00157CFE">
        <w:rPr>
          <w:rFonts w:ascii="Times New Roman" w:eastAsia="Times New Roman" w:hAnsi="Times New Roman" w:cs="Times New Roman"/>
          <w:color w:val="000000"/>
          <w:sz w:val="28"/>
          <w:szCs w:val="28"/>
          <w:lang w:val="uk-UA"/>
        </w:rPr>
        <w:t>Психологія емоцій</w:t>
      </w:r>
      <w:r>
        <w:rPr>
          <w:rFonts w:ascii="Times New Roman" w:eastAsia="Times New Roman" w:hAnsi="Times New Roman" w:cs="Times New Roman"/>
          <w:color w:val="000000"/>
          <w:sz w:val="28"/>
          <w:szCs w:val="28"/>
        </w:rPr>
        <w:t>»  лабораторні заняття не заплановані.</w:t>
      </w:r>
    </w:p>
    <w:p w14:paraId="6BC6FF86" w14:textId="77777777" w:rsidR="00365551" w:rsidRDefault="0036555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4C459557" w14:textId="77777777" w:rsidR="00365551" w:rsidRDefault="00BA4BB7">
      <w:pPr>
        <w:pBdr>
          <w:top w:val="nil"/>
          <w:left w:val="nil"/>
          <w:bottom w:val="nil"/>
          <w:right w:val="nil"/>
          <w:between w:val="nil"/>
        </w:pBdr>
        <w:spacing w:after="0" w:line="36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ТЕМИСАМОСТІЙНОЇ РОБОТИ</w:t>
      </w:r>
    </w:p>
    <w:tbl>
      <w:tblPr>
        <w:tblStyle w:val="aff5"/>
        <w:tblW w:w="9351" w:type="dxa"/>
        <w:tblInd w:w="0" w:type="dxa"/>
        <w:tblLayout w:type="fixed"/>
        <w:tblLook w:val="0400" w:firstRow="0" w:lastRow="0" w:firstColumn="0" w:lastColumn="0" w:noHBand="0" w:noVBand="1"/>
      </w:tblPr>
      <w:tblGrid>
        <w:gridCol w:w="556"/>
        <w:gridCol w:w="4684"/>
        <w:gridCol w:w="4104"/>
        <w:gridCol w:w="7"/>
      </w:tblGrid>
      <w:tr w:rsidR="00365551" w:rsidRPr="0040674D" w14:paraId="26702782" w14:textId="77777777" w:rsidTr="00243DFB">
        <w:trPr>
          <w:gridAfter w:val="1"/>
          <w:wAfter w:w="7" w:type="dxa"/>
          <w:trHeight w:val="227"/>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068B" w14:textId="77777777" w:rsidR="00365551" w:rsidRPr="0040674D" w:rsidRDefault="00BA4BB7">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D777" w14:textId="77777777" w:rsidR="00365551" w:rsidRPr="0040674D" w:rsidRDefault="00BA4BB7">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Назва теми</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C952" w14:textId="77777777" w:rsidR="00365551" w:rsidRPr="0040674D" w:rsidRDefault="00BA4BB7">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Кількість годин</w:t>
            </w:r>
          </w:p>
        </w:tc>
      </w:tr>
      <w:tr w:rsidR="00243DFB" w:rsidRPr="0040674D" w14:paraId="3F378DA7" w14:textId="77777777" w:rsidTr="00243DFB">
        <w:trPr>
          <w:gridAfter w:val="1"/>
          <w:wAfter w:w="7" w:type="dxa"/>
          <w:trHeight w:val="227"/>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5C1A" w14:textId="77777777" w:rsidR="00243DFB" w:rsidRPr="0040674D" w:rsidRDefault="00243DFB">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21BEC" w14:textId="77777777" w:rsidR="00243DFB" w:rsidRPr="0040674D" w:rsidRDefault="00243DFB">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7E276" w14:textId="49BB210C" w:rsidR="00243DFB" w:rsidRPr="0040674D" w:rsidRDefault="00243DFB" w:rsidP="00243DFB">
            <w:pPr>
              <w:spacing w:after="0" w:line="240" w:lineRule="auto"/>
              <w:ind w:left="-2" w:hanging="2"/>
              <w:jc w:val="center"/>
              <w:rPr>
                <w:rFonts w:ascii="Times New Roman" w:eastAsia="Times New Roman" w:hAnsi="Times New Roman" w:cs="Times New Roman"/>
                <w:sz w:val="28"/>
                <w:szCs w:val="28"/>
                <w:lang w:val="uk-UA"/>
              </w:rPr>
            </w:pPr>
            <w:r w:rsidRPr="0040674D">
              <w:rPr>
                <w:rFonts w:ascii="Times New Roman" w:eastAsia="Times New Roman" w:hAnsi="Times New Roman" w:cs="Times New Roman"/>
                <w:b/>
                <w:color w:val="000000"/>
                <w:sz w:val="28"/>
                <w:szCs w:val="28"/>
              </w:rPr>
              <w:t>денна форма</w:t>
            </w:r>
          </w:p>
        </w:tc>
      </w:tr>
      <w:tr w:rsidR="00243DFB" w14:paraId="24FD9169" w14:textId="77777777" w:rsidTr="00243DF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20FC4" w14:textId="77777777" w:rsidR="00243DFB" w:rsidRPr="0040674D" w:rsidRDefault="00243DFB">
            <w:pPr>
              <w:numPr>
                <w:ilvl w:val="0"/>
                <w:numId w:val="3"/>
              </w:numPr>
              <w:spacing w:line="240" w:lineRule="auto"/>
              <w:ind w:left="1440" w:hanging="1411"/>
              <w:rPr>
                <w:rFonts w:ascii="Times New Roman" w:eastAsia="Times New Roman" w:hAnsi="Times New Roman" w:cs="Times New Roman"/>
                <w:b/>
                <w:color w:val="000000"/>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3B2B5" w14:textId="77777777" w:rsidR="00243DFB" w:rsidRPr="0040674D" w:rsidRDefault="00243DFB">
            <w:pPr>
              <w:spacing w:after="120" w:line="240" w:lineRule="auto"/>
              <w:rPr>
                <w:rFonts w:ascii="Times New Roman" w:eastAsia="Times New Roman" w:hAnsi="Times New Roman" w:cs="Times New Roman"/>
                <w:sz w:val="28"/>
                <w:szCs w:val="28"/>
              </w:rPr>
            </w:pPr>
            <w:r w:rsidRPr="0040674D">
              <w:rPr>
                <w:rFonts w:ascii="Times New Roman" w:eastAsia="Times New Roman" w:hAnsi="Times New Roman" w:cs="Times New Roman"/>
                <w:color w:val="000000"/>
                <w:sz w:val="28"/>
                <w:szCs w:val="28"/>
              </w:rPr>
              <w:t xml:space="preserve">Підготовка до практичних занять: опрацювання теоретичного матеріалу, виконання завдань у </w:t>
            </w:r>
            <w:r w:rsidRPr="0040674D">
              <w:rPr>
                <w:rFonts w:ascii="Times New Roman" w:eastAsia="Times New Roman" w:hAnsi="Times New Roman" w:cs="Times New Roman"/>
                <w:color w:val="000000"/>
                <w:sz w:val="28"/>
                <w:szCs w:val="28"/>
              </w:rPr>
              <w:lastRenderedPageBreak/>
              <w:t>робочому зошиті, опрацювання практичних навичок.</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C829" w14:textId="77777777" w:rsidR="00243DFB" w:rsidRPr="0040674D" w:rsidRDefault="00243DFB">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lastRenderedPageBreak/>
              <w:t>20</w:t>
            </w:r>
          </w:p>
        </w:tc>
      </w:tr>
      <w:tr w:rsidR="00243DFB" w14:paraId="71301A8E" w14:textId="77777777" w:rsidTr="00243DF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02C5B" w14:textId="77777777" w:rsidR="00243DFB" w:rsidRPr="0040674D" w:rsidRDefault="00243DFB">
            <w:pPr>
              <w:numPr>
                <w:ilvl w:val="0"/>
                <w:numId w:val="4"/>
              </w:numPr>
              <w:spacing w:line="240" w:lineRule="auto"/>
              <w:ind w:firstLine="0"/>
              <w:rPr>
                <w:rFonts w:ascii="Times New Roman" w:eastAsia="Times New Roman" w:hAnsi="Times New Roman" w:cs="Times New Roman"/>
                <w:b/>
                <w:color w:val="000000"/>
                <w:sz w:val="28"/>
                <w:szCs w:val="28"/>
              </w:rPr>
            </w:pPr>
            <w:r w:rsidRPr="0040674D">
              <w:rPr>
                <w:rFonts w:ascii="Times New Roman" w:eastAsia="Times New Roman" w:hAnsi="Times New Roman" w:cs="Times New Roman"/>
                <w:b/>
                <w:color w:val="000000"/>
                <w:sz w:val="28"/>
                <w:szCs w:val="28"/>
                <w:lang w:val="uk-UA"/>
              </w:rPr>
              <w:lastRenderedPageBreak/>
              <w:t>22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7647" w14:textId="77777777" w:rsidR="00243DFB" w:rsidRPr="0040674D" w:rsidRDefault="00243DFB">
            <w:pPr>
              <w:spacing w:after="120" w:line="240" w:lineRule="auto"/>
              <w:rPr>
                <w:rFonts w:ascii="Times New Roman" w:eastAsia="Times New Roman" w:hAnsi="Times New Roman" w:cs="Times New Roman"/>
                <w:sz w:val="28"/>
                <w:szCs w:val="28"/>
              </w:rPr>
            </w:pPr>
            <w:r w:rsidRPr="0040674D">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045C1" w14:textId="77777777" w:rsidR="00243DFB" w:rsidRPr="0040674D" w:rsidRDefault="00243DFB">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40</w:t>
            </w:r>
          </w:p>
        </w:tc>
      </w:tr>
      <w:tr w:rsidR="00243DFB" w14:paraId="7684DF53" w14:textId="77777777" w:rsidTr="00243DF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A435" w14:textId="77777777" w:rsidR="00243DFB" w:rsidRPr="0040674D" w:rsidRDefault="00243DFB">
            <w:pPr>
              <w:numPr>
                <w:ilvl w:val="0"/>
                <w:numId w:val="5"/>
              </w:numPr>
              <w:spacing w:line="240" w:lineRule="auto"/>
              <w:ind w:firstLine="0"/>
              <w:rPr>
                <w:rFonts w:ascii="Times New Roman" w:eastAsia="Times New Roman" w:hAnsi="Times New Roman" w:cs="Times New Roman"/>
                <w:b/>
                <w:color w:val="000000"/>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37160" w14:textId="77777777" w:rsidR="00243DFB" w:rsidRPr="0040674D" w:rsidRDefault="00243DFB">
            <w:pPr>
              <w:spacing w:after="120" w:line="240" w:lineRule="auto"/>
              <w:rPr>
                <w:rFonts w:ascii="Times New Roman" w:eastAsia="Times New Roman" w:hAnsi="Times New Roman" w:cs="Times New Roman"/>
                <w:sz w:val="28"/>
                <w:szCs w:val="28"/>
              </w:rPr>
            </w:pPr>
            <w:r w:rsidRPr="0040674D">
              <w:rPr>
                <w:rFonts w:ascii="Times New Roman" w:eastAsia="Times New Roman" w:hAnsi="Times New Roman" w:cs="Times New Roman"/>
                <w:color w:val="000000"/>
                <w:sz w:val="28"/>
                <w:szCs w:val="28"/>
              </w:rPr>
              <w:t>Виконання контрольної роботи.</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4DD6" w14:textId="77777777" w:rsidR="00243DFB" w:rsidRPr="0040674D" w:rsidRDefault="00243DFB">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w:t>
            </w:r>
          </w:p>
        </w:tc>
      </w:tr>
      <w:tr w:rsidR="00243DFB" w14:paraId="4E9B97EB" w14:textId="77777777" w:rsidTr="00243DF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6365" w14:textId="77777777" w:rsidR="00243DFB" w:rsidRPr="0040674D" w:rsidRDefault="00243DFB">
            <w:pPr>
              <w:spacing w:after="0" w:line="240" w:lineRule="auto"/>
              <w:rPr>
                <w:rFonts w:ascii="Times New Roman" w:eastAsia="Times New Roman" w:hAnsi="Times New Roman" w:cs="Times New Roman"/>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F76D" w14:textId="77777777" w:rsidR="00243DFB" w:rsidRPr="0040674D" w:rsidRDefault="00243DFB">
            <w:pPr>
              <w:spacing w:after="120" w:line="240" w:lineRule="auto"/>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Разом  </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F35B" w14:textId="77777777" w:rsidR="00243DFB" w:rsidRPr="0040674D" w:rsidRDefault="00243DFB">
            <w:pPr>
              <w:spacing w:after="120" w:line="240" w:lineRule="auto"/>
              <w:jc w:val="center"/>
              <w:rPr>
                <w:rFonts w:ascii="Times New Roman" w:eastAsia="Times New Roman" w:hAnsi="Times New Roman" w:cs="Times New Roman"/>
                <w:sz w:val="28"/>
                <w:szCs w:val="28"/>
              </w:rPr>
            </w:pPr>
            <w:r w:rsidRPr="0040674D">
              <w:rPr>
                <w:rFonts w:ascii="Times New Roman" w:eastAsia="Times New Roman" w:hAnsi="Times New Roman" w:cs="Times New Roman"/>
                <w:b/>
                <w:color w:val="000000"/>
                <w:sz w:val="28"/>
                <w:szCs w:val="28"/>
              </w:rPr>
              <w:t>60</w:t>
            </w:r>
          </w:p>
        </w:tc>
      </w:tr>
    </w:tbl>
    <w:p w14:paraId="421FE10C" w14:textId="77777777" w:rsidR="00157CFE" w:rsidRDefault="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p>
    <w:p w14:paraId="5C09588F" w14:textId="77777777" w:rsidR="00365551" w:rsidRDefault="00BA4BB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ІНДИВІДУАЛЬНІ ЗАВДАННЯ</w:t>
      </w:r>
    </w:p>
    <w:p w14:paraId="6D973F90" w14:textId="77777777" w:rsidR="00365551" w:rsidRDefault="0036555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5E6E5A71" w14:textId="77777777" w:rsidR="00365551" w:rsidRDefault="00BA4BB7" w:rsidP="00157CFE">
      <w:pPr>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14:paraId="4A9086E1" w14:textId="77777777" w:rsidR="00365551" w:rsidRDefault="00BA4BB7" w:rsidP="00157CFE">
      <w:pPr>
        <w:spacing w:after="0" w:line="360" w:lineRule="auto"/>
        <w:ind w:left="1"/>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На індивідуальну роботу відводиться 10 балів з поточного контролю</w:t>
      </w:r>
      <w:r w:rsidRPr="00157CFE">
        <w:rPr>
          <w:rFonts w:ascii="Times New Roman" w:eastAsia="Times New Roman" w:hAnsi="Times New Roman" w:cs="Times New Roman"/>
          <w:i/>
          <w:color w:val="000000"/>
          <w:sz w:val="28"/>
          <w:szCs w:val="28"/>
        </w:rPr>
        <w:t>.</w:t>
      </w:r>
      <w:r w:rsidRPr="00157CFE">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14:paraId="259339CF" w14:textId="77777777" w:rsidR="00365551" w:rsidRDefault="00BA4BB7">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14:paraId="1C1D8C66"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w:t>
      </w:r>
      <w:r w:rsidRPr="00157CFE">
        <w:rPr>
          <w:rFonts w:ascii="Times New Roman" w:eastAsia="Times New Roman" w:hAnsi="Times New Roman" w:cs="Times New Roman"/>
          <w:color w:val="000000"/>
          <w:sz w:val="28"/>
          <w:szCs w:val="28"/>
        </w:rPr>
        <w:tab/>
        <w:t xml:space="preserve">Аналіз основних психологічних концепцій дослідження емоцій. </w:t>
      </w:r>
    </w:p>
    <w:p w14:paraId="349FE27F"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2.</w:t>
      </w:r>
      <w:r w:rsidRPr="00157CFE">
        <w:rPr>
          <w:rFonts w:ascii="Times New Roman" w:eastAsia="Times New Roman" w:hAnsi="Times New Roman" w:cs="Times New Roman"/>
          <w:color w:val="000000"/>
          <w:sz w:val="28"/>
          <w:szCs w:val="28"/>
        </w:rPr>
        <w:tab/>
        <w:t xml:space="preserve">Сучасний стан проблеми емоцій у вітчизняній та зарубіжній психологічній науці. </w:t>
      </w:r>
    </w:p>
    <w:p w14:paraId="74C0F9E0"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3.</w:t>
      </w:r>
      <w:r w:rsidRPr="00157CFE">
        <w:rPr>
          <w:rFonts w:ascii="Times New Roman" w:eastAsia="Times New Roman" w:hAnsi="Times New Roman" w:cs="Times New Roman"/>
          <w:color w:val="000000"/>
          <w:sz w:val="28"/>
          <w:szCs w:val="28"/>
        </w:rPr>
        <w:tab/>
        <w:t>Особливості індивідуального емоційного реагування.</w:t>
      </w:r>
    </w:p>
    <w:p w14:paraId="2A3EFB1D"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4.</w:t>
      </w:r>
      <w:r w:rsidRPr="00157CFE">
        <w:rPr>
          <w:rFonts w:ascii="Times New Roman" w:eastAsia="Times New Roman" w:hAnsi="Times New Roman" w:cs="Times New Roman"/>
          <w:color w:val="000000"/>
          <w:sz w:val="28"/>
          <w:szCs w:val="28"/>
        </w:rPr>
        <w:tab/>
        <w:t>Проблеми емоційності у сучасній психології  емоцій та дослідженнях емоційної сфери?</w:t>
      </w:r>
    </w:p>
    <w:p w14:paraId="4D346160"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5.</w:t>
      </w:r>
      <w:r w:rsidRPr="00157CFE">
        <w:rPr>
          <w:rFonts w:ascii="Times New Roman" w:eastAsia="Times New Roman" w:hAnsi="Times New Roman" w:cs="Times New Roman"/>
          <w:color w:val="000000"/>
          <w:sz w:val="28"/>
          <w:szCs w:val="28"/>
        </w:rPr>
        <w:tab/>
        <w:t>Погляди науковців на феномен емоційної компетентності.</w:t>
      </w:r>
    </w:p>
    <w:p w14:paraId="6D88718B"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6.</w:t>
      </w:r>
      <w:r w:rsidRPr="00157CFE">
        <w:rPr>
          <w:rFonts w:ascii="Times New Roman" w:eastAsia="Times New Roman" w:hAnsi="Times New Roman" w:cs="Times New Roman"/>
          <w:color w:val="000000"/>
          <w:sz w:val="28"/>
          <w:szCs w:val="28"/>
        </w:rPr>
        <w:tab/>
        <w:t>Складові професійної компетентності лікаря.</w:t>
      </w:r>
    </w:p>
    <w:p w14:paraId="2678E140"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7.</w:t>
      </w:r>
      <w:r w:rsidRPr="00157CFE">
        <w:rPr>
          <w:rFonts w:ascii="Times New Roman" w:eastAsia="Times New Roman" w:hAnsi="Times New Roman" w:cs="Times New Roman"/>
          <w:color w:val="000000"/>
          <w:sz w:val="28"/>
          <w:szCs w:val="28"/>
        </w:rPr>
        <w:tab/>
        <w:t>Емоційна компетентність  як особистісна якість і складова професійної діяльності лікаря.</w:t>
      </w:r>
    </w:p>
    <w:p w14:paraId="0666228E"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8.</w:t>
      </w:r>
      <w:r w:rsidRPr="00157CFE">
        <w:rPr>
          <w:rFonts w:ascii="Times New Roman" w:eastAsia="Times New Roman" w:hAnsi="Times New Roman" w:cs="Times New Roman"/>
          <w:color w:val="000000"/>
          <w:sz w:val="28"/>
          <w:szCs w:val="28"/>
        </w:rPr>
        <w:tab/>
        <w:t>Структурні компоненти емоційної компетентності лікаря, їх психологічні особливості.</w:t>
      </w:r>
    </w:p>
    <w:p w14:paraId="17484DF2"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9.</w:t>
      </w:r>
      <w:r w:rsidRPr="00157CFE">
        <w:rPr>
          <w:rFonts w:ascii="Times New Roman" w:eastAsia="Times New Roman" w:hAnsi="Times New Roman" w:cs="Times New Roman"/>
          <w:color w:val="000000"/>
          <w:sz w:val="28"/>
          <w:szCs w:val="28"/>
        </w:rPr>
        <w:tab/>
        <w:t>Емпатія як важлива складова професійної компетентності лікаря.</w:t>
      </w:r>
    </w:p>
    <w:p w14:paraId="4BE304C5"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10.</w:t>
      </w:r>
      <w:r w:rsidRPr="00157CFE">
        <w:rPr>
          <w:rFonts w:ascii="Times New Roman" w:eastAsia="Times New Roman" w:hAnsi="Times New Roman" w:cs="Times New Roman"/>
          <w:color w:val="000000"/>
          <w:sz w:val="28"/>
          <w:szCs w:val="28"/>
        </w:rPr>
        <w:tab/>
        <w:t>Хронічний стрес у професійній діяльності лікаря.</w:t>
      </w:r>
    </w:p>
    <w:p w14:paraId="5F3ADAD2"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11.</w:t>
      </w:r>
      <w:r w:rsidRPr="00157CFE">
        <w:rPr>
          <w:rFonts w:ascii="Times New Roman" w:eastAsia="Times New Roman" w:hAnsi="Times New Roman" w:cs="Times New Roman"/>
          <w:color w:val="000000"/>
          <w:sz w:val="28"/>
          <w:szCs w:val="28"/>
        </w:rPr>
        <w:tab/>
        <w:t>Основні ознаки синдрому емоційного вигорання.</w:t>
      </w:r>
    </w:p>
    <w:p w14:paraId="6FE9A1A6"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12.</w:t>
      </w:r>
      <w:r w:rsidRPr="00157CFE">
        <w:rPr>
          <w:rFonts w:ascii="Times New Roman" w:eastAsia="Times New Roman" w:hAnsi="Times New Roman" w:cs="Times New Roman"/>
          <w:color w:val="000000"/>
          <w:sz w:val="28"/>
          <w:szCs w:val="28"/>
        </w:rPr>
        <w:tab/>
        <w:t>Профілактика синдрому емоційного вигорання у лікарів.</w:t>
      </w:r>
    </w:p>
    <w:p w14:paraId="70EB44B4"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13.</w:t>
      </w:r>
      <w:r w:rsidRPr="00157CFE">
        <w:rPr>
          <w:rFonts w:ascii="Times New Roman" w:eastAsia="Times New Roman" w:hAnsi="Times New Roman" w:cs="Times New Roman"/>
          <w:color w:val="000000"/>
          <w:sz w:val="28"/>
          <w:szCs w:val="28"/>
        </w:rPr>
        <w:tab/>
        <w:t>Значення емоцій для здорової і хворої людини</w:t>
      </w:r>
    </w:p>
    <w:p w14:paraId="0CB7A0B5"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14.</w:t>
      </w:r>
      <w:r w:rsidRPr="00157CFE">
        <w:rPr>
          <w:rFonts w:ascii="Times New Roman" w:eastAsia="Times New Roman" w:hAnsi="Times New Roman" w:cs="Times New Roman"/>
          <w:color w:val="000000"/>
          <w:sz w:val="28"/>
          <w:szCs w:val="28"/>
        </w:rPr>
        <w:tab/>
        <w:t>Роль емоцій у виникненні та лікуванні психічних і психосоматичних захворювань.</w:t>
      </w:r>
    </w:p>
    <w:p w14:paraId="7B9D0835"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lastRenderedPageBreak/>
        <w:t>15.</w:t>
      </w:r>
      <w:r w:rsidRPr="00157CFE">
        <w:rPr>
          <w:rFonts w:ascii="Times New Roman" w:eastAsia="Times New Roman" w:hAnsi="Times New Roman" w:cs="Times New Roman"/>
          <w:color w:val="000000"/>
          <w:sz w:val="28"/>
          <w:szCs w:val="28"/>
        </w:rPr>
        <w:tab/>
        <w:t xml:space="preserve">Причини виникнення  емоційних розладів. </w:t>
      </w:r>
    </w:p>
    <w:p w14:paraId="5250CBE5"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16.</w:t>
      </w:r>
      <w:r w:rsidRPr="00157CFE">
        <w:rPr>
          <w:rFonts w:ascii="Times New Roman" w:eastAsia="Times New Roman" w:hAnsi="Times New Roman" w:cs="Times New Roman"/>
          <w:color w:val="000000"/>
          <w:sz w:val="28"/>
          <w:szCs w:val="28"/>
        </w:rPr>
        <w:tab/>
        <w:t>Порушення емоційної сфери.</w:t>
      </w:r>
    </w:p>
    <w:p w14:paraId="00AAE6BD"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17.</w:t>
      </w:r>
      <w:r w:rsidRPr="00157CFE">
        <w:rPr>
          <w:rFonts w:ascii="Times New Roman" w:eastAsia="Times New Roman" w:hAnsi="Times New Roman" w:cs="Times New Roman"/>
          <w:color w:val="000000"/>
          <w:sz w:val="28"/>
          <w:szCs w:val="28"/>
        </w:rPr>
        <w:tab/>
        <w:t>Корисність і шкідливість емоційних впливів на організм людини.</w:t>
      </w:r>
    </w:p>
    <w:p w14:paraId="37628C45"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18.</w:t>
      </w:r>
      <w:r w:rsidRPr="00157CFE">
        <w:rPr>
          <w:rFonts w:ascii="Times New Roman" w:eastAsia="Times New Roman" w:hAnsi="Times New Roman" w:cs="Times New Roman"/>
          <w:color w:val="000000"/>
          <w:sz w:val="28"/>
          <w:szCs w:val="28"/>
        </w:rPr>
        <w:tab/>
        <w:t>Профілактика психосоматичних захворювань.</w:t>
      </w:r>
    </w:p>
    <w:p w14:paraId="5AAC01F7" w14:textId="77777777" w:rsidR="00157CFE" w:rsidRPr="00157CFE"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19.</w:t>
      </w:r>
      <w:r w:rsidRPr="00157CFE">
        <w:rPr>
          <w:rFonts w:ascii="Times New Roman" w:eastAsia="Times New Roman" w:hAnsi="Times New Roman" w:cs="Times New Roman"/>
          <w:color w:val="000000"/>
          <w:sz w:val="28"/>
          <w:szCs w:val="28"/>
        </w:rPr>
        <w:tab/>
        <w:t>Емоційний компонент у структурі спілкування.</w:t>
      </w:r>
    </w:p>
    <w:p w14:paraId="13D4504D" w14:textId="77777777" w:rsidR="00365551" w:rsidRDefault="00157CFE" w:rsidP="0040674D">
      <w:pPr>
        <w:pBdr>
          <w:top w:val="nil"/>
          <w:left w:val="nil"/>
          <w:bottom w:val="nil"/>
          <w:right w:val="nil"/>
          <w:between w:val="nil"/>
        </w:pBdr>
        <w:tabs>
          <w:tab w:val="left" w:pos="426"/>
        </w:tabs>
        <w:spacing w:after="0"/>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20.</w:t>
      </w:r>
      <w:r w:rsidRPr="00157CFE">
        <w:rPr>
          <w:rFonts w:ascii="Times New Roman" w:eastAsia="Times New Roman" w:hAnsi="Times New Roman" w:cs="Times New Roman"/>
          <w:color w:val="000000"/>
          <w:sz w:val="28"/>
          <w:szCs w:val="28"/>
        </w:rPr>
        <w:tab/>
        <w:t>Проблема культурної детермінації емоційної сфери.</w:t>
      </w:r>
    </w:p>
    <w:p w14:paraId="53195F35" w14:textId="77777777" w:rsidR="00157CFE" w:rsidRDefault="00157CFE">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p>
    <w:p w14:paraId="0F6647CD"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МЕТОДИ НАВЧАННЯ</w:t>
      </w:r>
    </w:p>
    <w:p w14:paraId="61DD4B41" w14:textId="77777777" w:rsidR="00365551" w:rsidRDefault="00BA4BB7">
      <w:pPr>
        <w:spacing w:before="240"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14:paraId="019CD6E8"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лекція із застосуванням цифрових інформаційних технологій;</w:t>
      </w:r>
    </w:p>
    <w:p w14:paraId="78ED3109"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усне обговорення проблемних питань;</w:t>
      </w:r>
    </w:p>
    <w:p w14:paraId="3E7F0D4C"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інтерактивна робота в групах;</w:t>
      </w:r>
    </w:p>
    <w:p w14:paraId="2B2DF8B3"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індивідуальних навчальних проектів;</w:t>
      </w:r>
    </w:p>
    <w:p w14:paraId="1DAAA792"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соціально важливих проблем або проблемних ситуацій в межах дисципліни; </w:t>
      </w:r>
    </w:p>
    <w:p w14:paraId="36EB5CE3"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 з презентацією та залученням групи до обговорення теми виступу; </w:t>
      </w:r>
    </w:p>
    <w:p w14:paraId="7E5749ED"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письмових завдань із залученням інтернет-ресурсів; </w:t>
      </w:r>
    </w:p>
    <w:p w14:paraId="75BC04A7"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опрацювання першоджерел;</w:t>
      </w:r>
    </w:p>
    <w:p w14:paraId="490B68BD"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платформи LIKAR_NMU, </w:t>
      </w:r>
      <w:proofErr w:type="spellStart"/>
      <w:r>
        <w:rPr>
          <w:rFonts w:ascii="Times New Roman" w:eastAsia="Times New Roman" w:hAnsi="Times New Roman" w:cs="Times New Roman"/>
          <w:sz w:val="28"/>
          <w:szCs w:val="28"/>
        </w:rPr>
        <w:t>Classroom</w:t>
      </w:r>
      <w:proofErr w:type="spellEnd"/>
      <w:r>
        <w:rPr>
          <w:rFonts w:ascii="Times New Roman" w:eastAsia="Times New Roman" w:hAnsi="Times New Roman" w:cs="Times New Roman"/>
          <w:sz w:val="28"/>
          <w:szCs w:val="28"/>
        </w:rPr>
        <w:t xml:space="preserve"> тощо.</w:t>
      </w:r>
    </w:p>
    <w:p w14:paraId="55BDEE0E" w14:textId="77777777" w:rsidR="00365551" w:rsidRDefault="00365551">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14:paraId="72626F4B" w14:textId="77777777" w:rsidR="00365551" w:rsidRDefault="00BA4BB7">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 МЕТОДИ  І ФОРМИ КОНТРОЛЮ, РОЗПОДІЛ БАЛІВ, ЯКІ ОТРИМУЮТЬ СТУДЕНТИ, ОЦІНЮВАННЯ</w:t>
      </w:r>
    </w:p>
    <w:p w14:paraId="455472C7"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практичних заняттях.</w:t>
      </w:r>
    </w:p>
    <w:p w14:paraId="53C410BC" w14:textId="77777777" w:rsidR="00365551" w:rsidRDefault="00BA4BB7">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 xml:space="preserve">здійснюється на практичних заняттях методом </w:t>
      </w:r>
      <w:r w:rsidR="00157CFE">
        <w:rPr>
          <w:rFonts w:ascii="Times New Roman" w:eastAsia="Times New Roman" w:hAnsi="Times New Roman" w:cs="Times New Roman"/>
          <w:color w:val="000000"/>
          <w:sz w:val="28"/>
          <w:szCs w:val="28"/>
          <w:lang w:val="uk-UA"/>
        </w:rPr>
        <w:t>опитування</w:t>
      </w:r>
      <w:r>
        <w:rPr>
          <w:rFonts w:ascii="Times New Roman" w:eastAsia="Times New Roman" w:hAnsi="Times New Roman" w:cs="Times New Roman"/>
          <w:color w:val="000000"/>
          <w:sz w:val="28"/>
          <w:szCs w:val="28"/>
        </w:rPr>
        <w:t>.</w:t>
      </w:r>
    </w:p>
    <w:p w14:paraId="23C2F156" w14:textId="77777777" w:rsidR="00365551" w:rsidRDefault="00BA4BB7">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08B13F72" w14:textId="77777777" w:rsidR="00365551" w:rsidRDefault="00BA4BB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здійснюється в процесі вивчення дисципліни на практичних заняттях і проводиться у терміни, які визначаються календарним </w:t>
      </w:r>
      <w:r>
        <w:rPr>
          <w:rFonts w:ascii="Times New Roman" w:eastAsia="Times New Roman" w:hAnsi="Times New Roman" w:cs="Times New Roman"/>
          <w:color w:val="000000"/>
          <w:sz w:val="28"/>
          <w:szCs w:val="28"/>
        </w:rPr>
        <w:lastRenderedPageBreak/>
        <w:t>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14:paraId="12DBABAB"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14:paraId="10557BE4" w14:textId="77777777" w:rsidR="00365551" w:rsidRDefault="00BA4BB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14:paraId="3A7E9938"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sidR="00157CFE">
        <w:rPr>
          <w:rFonts w:ascii="Times New Roman" w:eastAsia="Times New Roman" w:hAnsi="Times New Roman" w:cs="Times New Roman"/>
          <w:color w:val="000000"/>
          <w:sz w:val="28"/>
          <w:szCs w:val="28"/>
          <w:lang w:val="uk-UA"/>
        </w:rPr>
        <w:t>Психологія емоцій</w:t>
      </w:r>
      <w:r>
        <w:rPr>
          <w:rFonts w:ascii="Times New Roman" w:eastAsia="Times New Roman" w:hAnsi="Times New Roman" w:cs="Times New Roman"/>
          <w:color w:val="000000"/>
          <w:sz w:val="28"/>
          <w:szCs w:val="28"/>
        </w:rPr>
        <w:t>». </w:t>
      </w:r>
    </w:p>
    <w:p w14:paraId="25C8C672"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w:t>
      </w:r>
      <w:r w:rsidR="00157CFE">
        <w:rPr>
          <w:rFonts w:ascii="Times New Roman" w:eastAsia="Times New Roman" w:hAnsi="Times New Roman" w:cs="Times New Roman"/>
          <w:color w:val="000000"/>
          <w:sz w:val="28"/>
          <w:szCs w:val="28"/>
          <w:lang w:val="uk-UA"/>
        </w:rPr>
        <w:t>Психологія емоцій</w:t>
      </w:r>
      <w:r>
        <w:rPr>
          <w:rFonts w:ascii="Times New Roman" w:eastAsia="Times New Roman" w:hAnsi="Times New Roman" w:cs="Times New Roman"/>
          <w:color w:val="000000"/>
          <w:sz w:val="28"/>
          <w:szCs w:val="28"/>
        </w:rPr>
        <w:t>».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14:paraId="2271D9BC" w14:textId="77777777" w:rsidR="00365551" w:rsidRDefault="00BA4BB7">
      <w:pPr>
        <w:spacing w:after="0" w:line="36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04BABE5E" w14:textId="77777777" w:rsidR="00365551" w:rsidRDefault="00BA4BB7">
      <w:pPr>
        <w:spacing w:after="0"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tbl>
      <w:tblPr>
        <w:tblStyle w:val="aff6"/>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126"/>
        <w:gridCol w:w="1276"/>
        <w:gridCol w:w="4536"/>
      </w:tblGrid>
      <w:tr w:rsidR="00365551" w:rsidRPr="00243DFB" w14:paraId="77A93D93" w14:textId="77777777" w:rsidTr="00243DFB">
        <w:trPr>
          <w:trHeight w:val="541"/>
        </w:trPr>
        <w:tc>
          <w:tcPr>
            <w:tcW w:w="1533" w:type="dxa"/>
            <w:vMerge w:val="restart"/>
          </w:tcPr>
          <w:p w14:paraId="0B25D10D"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Оцінка в балах</w:t>
            </w:r>
          </w:p>
        </w:tc>
        <w:tc>
          <w:tcPr>
            <w:tcW w:w="2126" w:type="dxa"/>
            <w:vMerge w:val="restart"/>
          </w:tcPr>
          <w:p w14:paraId="44D19C57"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b/>
                <w:sz w:val="28"/>
                <w:szCs w:val="28"/>
              </w:rPr>
              <w:t>Оцінка за національною шкалою</w:t>
            </w:r>
          </w:p>
        </w:tc>
        <w:tc>
          <w:tcPr>
            <w:tcW w:w="5812" w:type="dxa"/>
            <w:gridSpan w:val="2"/>
          </w:tcPr>
          <w:p w14:paraId="38678D6C" w14:textId="77777777" w:rsidR="00365551" w:rsidRPr="00243DFB" w:rsidRDefault="00BA4BB7">
            <w:pPr>
              <w:tabs>
                <w:tab w:val="left" w:pos="1640"/>
                <w:tab w:val="center" w:pos="3111"/>
              </w:tabs>
              <w:spacing w:after="0" w:line="240" w:lineRule="auto"/>
              <w:ind w:hanging="2"/>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ab/>
            </w:r>
            <w:r w:rsidRPr="00243DFB">
              <w:rPr>
                <w:rFonts w:ascii="Times New Roman" w:eastAsia="Times New Roman" w:hAnsi="Times New Roman" w:cs="Times New Roman"/>
                <w:b/>
                <w:sz w:val="28"/>
                <w:szCs w:val="28"/>
              </w:rPr>
              <w:tab/>
              <w:t>Оцінка за шкалою   ECTS</w:t>
            </w:r>
          </w:p>
        </w:tc>
      </w:tr>
      <w:tr w:rsidR="00365551" w:rsidRPr="00243DFB" w14:paraId="3C1F06B0" w14:textId="77777777" w:rsidTr="00243DFB">
        <w:trPr>
          <w:trHeight w:val="336"/>
        </w:trPr>
        <w:tc>
          <w:tcPr>
            <w:tcW w:w="1533" w:type="dxa"/>
            <w:vMerge/>
          </w:tcPr>
          <w:p w14:paraId="32AC2C56"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2126" w:type="dxa"/>
            <w:vMerge/>
          </w:tcPr>
          <w:p w14:paraId="122DA381"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276" w:type="dxa"/>
          </w:tcPr>
          <w:p w14:paraId="7BE6518B"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Оцінка</w:t>
            </w:r>
          </w:p>
        </w:tc>
        <w:tc>
          <w:tcPr>
            <w:tcW w:w="4536" w:type="dxa"/>
          </w:tcPr>
          <w:p w14:paraId="4DD33EDA"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Пояснення</w:t>
            </w:r>
          </w:p>
        </w:tc>
      </w:tr>
      <w:tr w:rsidR="00365551" w:rsidRPr="00243DFB" w14:paraId="34269FC4" w14:textId="77777777" w:rsidTr="00243DFB">
        <w:trPr>
          <w:trHeight w:val="454"/>
        </w:trPr>
        <w:tc>
          <w:tcPr>
            <w:tcW w:w="1533" w:type="dxa"/>
          </w:tcPr>
          <w:p w14:paraId="0D507172"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lastRenderedPageBreak/>
              <w:t>170-200</w:t>
            </w:r>
          </w:p>
        </w:tc>
        <w:tc>
          <w:tcPr>
            <w:tcW w:w="2126" w:type="dxa"/>
          </w:tcPr>
          <w:p w14:paraId="621CDE48"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Відмінно</w:t>
            </w:r>
          </w:p>
        </w:tc>
        <w:tc>
          <w:tcPr>
            <w:tcW w:w="1276" w:type="dxa"/>
          </w:tcPr>
          <w:p w14:paraId="08884F05"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A</w:t>
            </w:r>
          </w:p>
        </w:tc>
        <w:tc>
          <w:tcPr>
            <w:tcW w:w="4536" w:type="dxa"/>
          </w:tcPr>
          <w:p w14:paraId="704C24A4"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Відмінно (відмінне виконання  лише з незначною кількістю помилок)</w:t>
            </w:r>
          </w:p>
        </w:tc>
      </w:tr>
      <w:tr w:rsidR="00365551" w:rsidRPr="00243DFB" w14:paraId="45279A40" w14:textId="77777777" w:rsidTr="00243DFB">
        <w:trPr>
          <w:trHeight w:val="454"/>
        </w:trPr>
        <w:tc>
          <w:tcPr>
            <w:tcW w:w="1533" w:type="dxa"/>
          </w:tcPr>
          <w:p w14:paraId="48CBE32A"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155-169</w:t>
            </w:r>
          </w:p>
        </w:tc>
        <w:tc>
          <w:tcPr>
            <w:tcW w:w="2126" w:type="dxa"/>
            <w:vMerge w:val="restart"/>
          </w:tcPr>
          <w:p w14:paraId="50D6AE9A" w14:textId="77777777" w:rsidR="00365551" w:rsidRPr="00243DFB" w:rsidRDefault="00365551">
            <w:pPr>
              <w:spacing w:after="0" w:line="240" w:lineRule="auto"/>
              <w:ind w:hanging="2"/>
              <w:jc w:val="center"/>
              <w:rPr>
                <w:rFonts w:ascii="Times New Roman" w:eastAsia="Times New Roman" w:hAnsi="Times New Roman" w:cs="Times New Roman"/>
                <w:b/>
                <w:sz w:val="28"/>
                <w:szCs w:val="28"/>
              </w:rPr>
            </w:pPr>
          </w:p>
          <w:p w14:paraId="56F53CCF"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Добре</w:t>
            </w:r>
          </w:p>
        </w:tc>
        <w:tc>
          <w:tcPr>
            <w:tcW w:w="1276" w:type="dxa"/>
          </w:tcPr>
          <w:p w14:paraId="192ABC80"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В</w:t>
            </w:r>
          </w:p>
        </w:tc>
        <w:tc>
          <w:tcPr>
            <w:tcW w:w="4536" w:type="dxa"/>
          </w:tcPr>
          <w:p w14:paraId="178E322D"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Дуже добре (вище середнього рівня з кількома помилками)</w:t>
            </w:r>
          </w:p>
        </w:tc>
      </w:tr>
      <w:tr w:rsidR="00365551" w:rsidRPr="00243DFB" w14:paraId="057CAE50" w14:textId="77777777" w:rsidTr="00243DFB">
        <w:trPr>
          <w:trHeight w:val="454"/>
        </w:trPr>
        <w:tc>
          <w:tcPr>
            <w:tcW w:w="1533" w:type="dxa"/>
          </w:tcPr>
          <w:p w14:paraId="1B55620B"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140-154</w:t>
            </w:r>
          </w:p>
        </w:tc>
        <w:tc>
          <w:tcPr>
            <w:tcW w:w="2126" w:type="dxa"/>
            <w:vMerge/>
          </w:tcPr>
          <w:p w14:paraId="359EFCD7"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276" w:type="dxa"/>
          </w:tcPr>
          <w:p w14:paraId="2F568A77"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С</w:t>
            </w:r>
          </w:p>
        </w:tc>
        <w:tc>
          <w:tcPr>
            <w:tcW w:w="4536" w:type="dxa"/>
          </w:tcPr>
          <w:p w14:paraId="260AC036"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Добре (в цілому правильне виконання з певною кількістю суттєвих помилок)</w:t>
            </w:r>
          </w:p>
        </w:tc>
      </w:tr>
      <w:tr w:rsidR="00365551" w:rsidRPr="00243DFB" w14:paraId="6EDB784E" w14:textId="77777777" w:rsidTr="00243DFB">
        <w:trPr>
          <w:trHeight w:val="454"/>
        </w:trPr>
        <w:tc>
          <w:tcPr>
            <w:tcW w:w="1533" w:type="dxa"/>
          </w:tcPr>
          <w:p w14:paraId="1B37EC9C"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125-139</w:t>
            </w:r>
          </w:p>
        </w:tc>
        <w:tc>
          <w:tcPr>
            <w:tcW w:w="2126" w:type="dxa"/>
            <w:vMerge w:val="restart"/>
          </w:tcPr>
          <w:p w14:paraId="4B7CE354" w14:textId="77777777" w:rsidR="00365551" w:rsidRPr="00243DFB" w:rsidRDefault="00365551">
            <w:pPr>
              <w:spacing w:after="0" w:line="240" w:lineRule="auto"/>
              <w:ind w:hanging="2"/>
              <w:jc w:val="center"/>
              <w:rPr>
                <w:rFonts w:ascii="Times New Roman" w:eastAsia="Times New Roman" w:hAnsi="Times New Roman" w:cs="Times New Roman"/>
                <w:b/>
                <w:sz w:val="28"/>
                <w:szCs w:val="28"/>
              </w:rPr>
            </w:pPr>
          </w:p>
          <w:p w14:paraId="1129F25F"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Задовільно</w:t>
            </w:r>
          </w:p>
          <w:p w14:paraId="1143ECB9" w14:textId="77777777" w:rsidR="00365551" w:rsidRPr="00243DFB" w:rsidRDefault="00365551">
            <w:pPr>
              <w:spacing w:after="0" w:line="240" w:lineRule="auto"/>
              <w:ind w:hanging="2"/>
              <w:jc w:val="center"/>
              <w:rPr>
                <w:rFonts w:ascii="Times New Roman" w:eastAsia="Times New Roman" w:hAnsi="Times New Roman" w:cs="Times New Roman"/>
                <w:b/>
                <w:sz w:val="28"/>
                <w:szCs w:val="28"/>
              </w:rPr>
            </w:pPr>
          </w:p>
        </w:tc>
        <w:tc>
          <w:tcPr>
            <w:tcW w:w="1276" w:type="dxa"/>
          </w:tcPr>
          <w:p w14:paraId="75DD303F"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D</w:t>
            </w:r>
          </w:p>
        </w:tc>
        <w:tc>
          <w:tcPr>
            <w:tcW w:w="4536" w:type="dxa"/>
          </w:tcPr>
          <w:p w14:paraId="4190E62F"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Задовільно (непогане, але зі значною кількістю  недоліків)</w:t>
            </w:r>
          </w:p>
        </w:tc>
      </w:tr>
      <w:tr w:rsidR="00365551" w:rsidRPr="00243DFB" w14:paraId="7D970B32" w14:textId="77777777" w:rsidTr="00243DFB">
        <w:trPr>
          <w:trHeight w:val="479"/>
        </w:trPr>
        <w:tc>
          <w:tcPr>
            <w:tcW w:w="1533" w:type="dxa"/>
          </w:tcPr>
          <w:p w14:paraId="74A3435E"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111-124</w:t>
            </w:r>
          </w:p>
        </w:tc>
        <w:tc>
          <w:tcPr>
            <w:tcW w:w="2126" w:type="dxa"/>
            <w:vMerge/>
          </w:tcPr>
          <w:p w14:paraId="365C50E1"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276" w:type="dxa"/>
          </w:tcPr>
          <w:p w14:paraId="0E979897"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E</w:t>
            </w:r>
          </w:p>
        </w:tc>
        <w:tc>
          <w:tcPr>
            <w:tcW w:w="4536" w:type="dxa"/>
          </w:tcPr>
          <w:p w14:paraId="68C58BF4"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Достатньо (виконання задовольняє мінімальним критеріям)</w:t>
            </w:r>
          </w:p>
        </w:tc>
      </w:tr>
      <w:tr w:rsidR="00365551" w:rsidRPr="00243DFB" w14:paraId="38A48AC4" w14:textId="77777777" w:rsidTr="00243DFB">
        <w:trPr>
          <w:trHeight w:val="454"/>
        </w:trPr>
        <w:tc>
          <w:tcPr>
            <w:tcW w:w="1533" w:type="dxa"/>
          </w:tcPr>
          <w:p w14:paraId="26956B29"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60-110</w:t>
            </w:r>
          </w:p>
        </w:tc>
        <w:tc>
          <w:tcPr>
            <w:tcW w:w="2126" w:type="dxa"/>
            <w:vMerge w:val="restart"/>
          </w:tcPr>
          <w:p w14:paraId="4D3CD03F" w14:textId="77777777" w:rsidR="00365551" w:rsidRPr="00243DFB" w:rsidRDefault="00365551">
            <w:pPr>
              <w:spacing w:after="0" w:line="240" w:lineRule="auto"/>
              <w:ind w:hanging="2"/>
              <w:jc w:val="center"/>
              <w:rPr>
                <w:rFonts w:ascii="Times New Roman" w:eastAsia="Times New Roman" w:hAnsi="Times New Roman" w:cs="Times New Roman"/>
                <w:b/>
                <w:sz w:val="28"/>
                <w:szCs w:val="28"/>
              </w:rPr>
            </w:pPr>
          </w:p>
          <w:p w14:paraId="310DDE40"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Незадовільно</w:t>
            </w:r>
          </w:p>
        </w:tc>
        <w:tc>
          <w:tcPr>
            <w:tcW w:w="1276" w:type="dxa"/>
          </w:tcPr>
          <w:p w14:paraId="7C13FD29"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proofErr w:type="spellStart"/>
            <w:r w:rsidRPr="00243DFB">
              <w:rPr>
                <w:rFonts w:ascii="Times New Roman" w:eastAsia="Times New Roman" w:hAnsi="Times New Roman" w:cs="Times New Roman"/>
                <w:b/>
                <w:sz w:val="28"/>
                <w:szCs w:val="28"/>
              </w:rPr>
              <w:t>Fx</w:t>
            </w:r>
            <w:proofErr w:type="spellEnd"/>
          </w:p>
        </w:tc>
        <w:tc>
          <w:tcPr>
            <w:tcW w:w="4536" w:type="dxa"/>
          </w:tcPr>
          <w:p w14:paraId="25E40BC7"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Незадовільно (з можливістю повторного складання)</w:t>
            </w:r>
          </w:p>
        </w:tc>
      </w:tr>
      <w:tr w:rsidR="00365551" w:rsidRPr="00243DFB" w14:paraId="020673E7" w14:textId="77777777" w:rsidTr="00243DFB">
        <w:trPr>
          <w:trHeight w:val="697"/>
        </w:trPr>
        <w:tc>
          <w:tcPr>
            <w:tcW w:w="1533" w:type="dxa"/>
          </w:tcPr>
          <w:p w14:paraId="1B6C40E5" w14:textId="77777777" w:rsidR="00365551" w:rsidRPr="00243DFB" w:rsidRDefault="00BA4BB7" w:rsidP="0040674D">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1-59</w:t>
            </w:r>
          </w:p>
        </w:tc>
        <w:tc>
          <w:tcPr>
            <w:tcW w:w="2126" w:type="dxa"/>
            <w:vMerge/>
          </w:tcPr>
          <w:p w14:paraId="230253CE"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276" w:type="dxa"/>
          </w:tcPr>
          <w:p w14:paraId="2B55CBAC" w14:textId="77777777" w:rsidR="00365551" w:rsidRPr="00243DFB" w:rsidRDefault="00BA4BB7">
            <w:pPr>
              <w:spacing w:after="0" w:line="240" w:lineRule="auto"/>
              <w:ind w:hanging="2"/>
              <w:jc w:val="center"/>
              <w:rPr>
                <w:rFonts w:ascii="Times New Roman" w:eastAsia="Times New Roman" w:hAnsi="Times New Roman" w:cs="Times New Roman"/>
                <w:b/>
                <w:sz w:val="28"/>
                <w:szCs w:val="28"/>
              </w:rPr>
            </w:pPr>
            <w:r w:rsidRPr="00243DFB">
              <w:rPr>
                <w:rFonts w:ascii="Times New Roman" w:eastAsia="Times New Roman" w:hAnsi="Times New Roman" w:cs="Times New Roman"/>
                <w:b/>
                <w:sz w:val="28"/>
                <w:szCs w:val="28"/>
              </w:rPr>
              <w:t>F</w:t>
            </w:r>
          </w:p>
        </w:tc>
        <w:tc>
          <w:tcPr>
            <w:tcW w:w="4536" w:type="dxa"/>
          </w:tcPr>
          <w:p w14:paraId="1573440D" w14:textId="77777777" w:rsidR="00365551" w:rsidRPr="00243DFB" w:rsidRDefault="00BA4BB7">
            <w:pPr>
              <w:spacing w:after="0" w:line="240" w:lineRule="auto"/>
              <w:ind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Незадовільно (з обов'язковим повторним вивченням дисципліни)</w:t>
            </w:r>
          </w:p>
        </w:tc>
      </w:tr>
    </w:tbl>
    <w:p w14:paraId="4C991BD7" w14:textId="77777777" w:rsidR="00365551" w:rsidRPr="00243DFB" w:rsidRDefault="00365551">
      <w:pPr>
        <w:widowControl w:val="0"/>
        <w:pBdr>
          <w:top w:val="nil"/>
          <w:left w:val="nil"/>
          <w:bottom w:val="nil"/>
          <w:right w:val="nil"/>
          <w:between w:val="nil"/>
        </w:pBdr>
        <w:spacing w:after="0"/>
        <w:ind w:hanging="2"/>
        <w:jc w:val="both"/>
        <w:rPr>
          <w:rFonts w:ascii="Times New Roman" w:eastAsia="Times New Roman" w:hAnsi="Times New Roman" w:cs="Times New Roman"/>
          <w:sz w:val="28"/>
          <w:szCs w:val="28"/>
        </w:rPr>
      </w:pPr>
    </w:p>
    <w:p w14:paraId="28CDE66B" w14:textId="77777777" w:rsidR="00365551" w:rsidRDefault="00BA4BB7">
      <w:pPr>
        <w:widowControl w:val="0"/>
        <w:pBdr>
          <w:top w:val="nil"/>
          <w:left w:val="nil"/>
          <w:bottom w:val="nil"/>
          <w:right w:val="nil"/>
          <w:between w:val="nil"/>
        </w:pBdr>
        <w:spacing w:after="0"/>
        <w:ind w:lef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14:paraId="7E0D6325" w14:textId="77777777" w:rsidR="00365551" w:rsidRDefault="00BA4BB7">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(денна форма навчання)</w:t>
      </w:r>
    </w:p>
    <w:tbl>
      <w:tblPr>
        <w:tblStyle w:val="aff7"/>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708"/>
        <w:gridCol w:w="1279"/>
        <w:gridCol w:w="1266"/>
      </w:tblGrid>
      <w:tr w:rsidR="00365551" w14:paraId="7E39E56E" w14:textId="77777777" w:rsidTr="0040674D">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17F32" w14:textId="77777777" w:rsidR="00365551" w:rsidRPr="00243DFB" w:rsidRDefault="00BA4BB7">
            <w:pPr>
              <w:spacing w:after="0" w:line="240" w:lineRule="auto"/>
              <w:ind w:left="-2" w:right="113"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98BA3" w14:textId="77777777" w:rsidR="00365551" w:rsidRPr="00243DFB" w:rsidRDefault="00BA4BB7">
            <w:pPr>
              <w:spacing w:after="0" w:line="240" w:lineRule="auto"/>
              <w:ind w:left="-2" w:right="113"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ECA53" w14:textId="77777777" w:rsidR="00365551" w:rsidRPr="00243DFB" w:rsidRDefault="00BA4BB7">
            <w:pPr>
              <w:spacing w:after="0" w:line="240" w:lineRule="auto"/>
              <w:ind w:left="-2" w:right="113"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F4B163"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5F7A3" w14:textId="77777777" w:rsidR="00365551" w:rsidRPr="00243DFB" w:rsidRDefault="00BA4BB7">
            <w:pPr>
              <w:spacing w:after="0" w:line="240" w:lineRule="auto"/>
              <w:ind w:left="-2" w:right="113"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Мінімальна кількість балів з дисципліни*</w:t>
            </w:r>
          </w:p>
        </w:tc>
      </w:tr>
      <w:tr w:rsidR="00365551" w14:paraId="5EF0A1ED" w14:textId="77777777" w:rsidTr="0040674D">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3962A"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447DA3"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4886C"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23F2C"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Традиційні оцінки</w:t>
            </w:r>
          </w:p>
        </w:tc>
        <w:tc>
          <w:tcPr>
            <w:tcW w:w="12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7E4DB5" w14:textId="77777777" w:rsidR="00365551" w:rsidRPr="00243DFB" w:rsidRDefault="00BA4BB7">
            <w:pPr>
              <w:spacing w:after="0" w:line="240" w:lineRule="auto"/>
              <w:ind w:left="-2" w:right="113"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7E09D"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r>
      <w:tr w:rsidR="00365551" w14:paraId="7F1B723B" w14:textId="77777777" w:rsidTr="0040674D">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0F875"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C887E7"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129C3B"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07240"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BF3F7"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B2818"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b/>
                <w:color w:val="000000"/>
                <w:sz w:val="28"/>
                <w:szCs w:val="28"/>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DE0A3" w14:textId="77777777" w:rsidR="00365551" w:rsidRPr="00243DFB" w:rsidRDefault="00BA4BB7">
            <w:pPr>
              <w:spacing w:after="0" w:line="240" w:lineRule="auto"/>
              <w:ind w:left="-115" w:right="-115"/>
              <w:jc w:val="center"/>
              <w:rPr>
                <w:rFonts w:ascii="Times New Roman" w:eastAsia="Times New Roman" w:hAnsi="Times New Roman" w:cs="Times New Roman"/>
                <w:sz w:val="28"/>
                <w:szCs w:val="28"/>
              </w:rPr>
            </w:pPr>
            <w:r w:rsidRPr="00243DFB">
              <w:rPr>
                <w:rFonts w:ascii="Times New Roman" w:eastAsia="Times New Roman" w:hAnsi="Times New Roman" w:cs="Times New Roman"/>
                <w:b/>
                <w:color w:val="000000"/>
                <w:sz w:val="28"/>
                <w:szCs w:val="28"/>
              </w:rPr>
              <w:t>"2"</w:t>
            </w:r>
          </w:p>
        </w:tc>
        <w:tc>
          <w:tcPr>
            <w:tcW w:w="127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F7E5E"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FBBFB" w14:textId="77777777" w:rsidR="00365551" w:rsidRPr="00243DFB"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r>
      <w:tr w:rsidR="00365551" w14:paraId="49BDF768" w14:textId="77777777" w:rsidTr="0040674D">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A50C5" w14:textId="77777777" w:rsidR="00365551" w:rsidRPr="00243DFB" w:rsidRDefault="00BA4BB7">
            <w:pPr>
              <w:spacing w:after="0" w:line="240" w:lineRule="auto"/>
              <w:ind w:left="-2" w:hanging="2"/>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Модуль 1 </w:t>
            </w:r>
          </w:p>
          <w:p w14:paraId="4FF981D6" w14:textId="77777777" w:rsidR="00365551" w:rsidRPr="00243DFB" w:rsidRDefault="00BA4BB7">
            <w:pPr>
              <w:spacing w:after="0" w:line="240" w:lineRule="auto"/>
              <w:ind w:left="-2" w:hanging="2"/>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6DAA4" w14:textId="77777777" w:rsidR="00365551" w:rsidRPr="00243DFB" w:rsidRDefault="00157CFE">
            <w:pPr>
              <w:spacing w:before="240"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E8EA2" w14:textId="77777777" w:rsidR="00365551" w:rsidRPr="00243DFB" w:rsidRDefault="00BA4BB7">
            <w:pPr>
              <w:spacing w:after="0" w:line="240" w:lineRule="auto"/>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22BA84" w14:textId="77777777" w:rsidR="00365551" w:rsidRPr="00243DFB" w:rsidRDefault="00BA4BB7">
            <w:pPr>
              <w:spacing w:after="0" w:line="240" w:lineRule="auto"/>
              <w:ind w:left="-31" w:hanging="31"/>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5A0F61" w14:textId="77777777" w:rsidR="00365551" w:rsidRPr="00243DFB" w:rsidRDefault="00BA4BB7">
            <w:pPr>
              <w:spacing w:after="0" w:line="240" w:lineRule="auto"/>
              <w:ind w:left="-31" w:hanging="31"/>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CC345" w14:textId="77777777" w:rsidR="00365551" w:rsidRPr="00243DFB" w:rsidRDefault="00BA4BB7">
            <w:pPr>
              <w:spacing w:after="0" w:line="240" w:lineRule="auto"/>
              <w:ind w:left="-31" w:hanging="31"/>
              <w:jc w:val="center"/>
              <w:rPr>
                <w:rFonts w:ascii="Times New Roman" w:eastAsia="Times New Roman" w:hAnsi="Times New Roman" w:cs="Times New Roman"/>
                <w:sz w:val="28"/>
                <w:szCs w:val="28"/>
              </w:rPr>
            </w:pPr>
            <w:r w:rsidRPr="00243DFB">
              <w:rPr>
                <w:rFonts w:ascii="Times New Roman" w:eastAsia="Times New Roman" w:hAnsi="Times New Roman" w:cs="Times New Roman"/>
                <w:sz w:val="28"/>
                <w:szCs w:val="28"/>
              </w:rPr>
              <w:t xml:space="preserve">11        </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AC0F66" w14:textId="77777777" w:rsidR="00365551" w:rsidRPr="00243DFB" w:rsidRDefault="00BA4BB7">
            <w:pPr>
              <w:spacing w:after="0" w:line="240" w:lineRule="auto"/>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0</w:t>
            </w:r>
          </w:p>
        </w:tc>
        <w:tc>
          <w:tcPr>
            <w:tcW w:w="12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79405" w14:textId="77777777" w:rsidR="00365551" w:rsidRPr="00243DFB" w:rsidRDefault="00BA4BB7">
            <w:pPr>
              <w:spacing w:after="0" w:line="240" w:lineRule="auto"/>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66718" w14:textId="77777777" w:rsidR="00365551" w:rsidRPr="00243DFB" w:rsidRDefault="00BA4BB7">
            <w:pPr>
              <w:spacing w:after="0" w:line="240" w:lineRule="auto"/>
              <w:ind w:left="-2" w:hanging="2"/>
              <w:jc w:val="center"/>
              <w:rPr>
                <w:rFonts w:ascii="Times New Roman" w:eastAsia="Times New Roman" w:hAnsi="Times New Roman" w:cs="Times New Roman"/>
                <w:sz w:val="28"/>
                <w:szCs w:val="28"/>
              </w:rPr>
            </w:pPr>
            <w:r w:rsidRPr="00243DFB">
              <w:rPr>
                <w:rFonts w:ascii="Times New Roman" w:eastAsia="Times New Roman" w:hAnsi="Times New Roman" w:cs="Times New Roman"/>
                <w:color w:val="000000"/>
                <w:sz w:val="28"/>
                <w:szCs w:val="28"/>
              </w:rPr>
              <w:t>111</w:t>
            </w:r>
          </w:p>
        </w:tc>
      </w:tr>
    </w:tbl>
    <w:p w14:paraId="17C93C02" w14:textId="77777777" w:rsidR="00365551" w:rsidRDefault="00365551">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1E0FC96F" w14:textId="77777777" w:rsidR="00365551" w:rsidRDefault="00365551">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5EAF5D59" w14:textId="77777777" w:rsidR="00365551" w:rsidRDefault="00BA4BB7">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14:paraId="089CF7C0" w14:textId="77777777" w:rsidR="00365551" w:rsidRDefault="00BA4BB7">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14:paraId="08D9411E" w14:textId="77777777" w:rsidR="00365551" w:rsidRDefault="00BA4BB7">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365551" w14:paraId="45FBFB84" w14:textId="77777777">
        <w:trPr>
          <w:trHeight w:val="746"/>
        </w:trPr>
        <w:tc>
          <w:tcPr>
            <w:tcW w:w="6677" w:type="dxa"/>
            <w:tcBorders>
              <w:top w:val="single" w:sz="4" w:space="0" w:color="000000"/>
              <w:left w:val="single" w:sz="4" w:space="0" w:color="000000"/>
              <w:bottom w:val="single" w:sz="4" w:space="0" w:color="000000"/>
              <w:right w:val="single" w:sz="4" w:space="0" w:color="000000"/>
            </w:tcBorders>
          </w:tcPr>
          <w:p w14:paraId="11A3D080"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14:paraId="5482859B"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14:paraId="2E4C739C" w14:textId="77777777" w:rsidR="00365551" w:rsidRDefault="00BA4BB7">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365551" w14:paraId="4F4CD1FF" w14:textId="77777777">
        <w:trPr>
          <w:trHeight w:val="1144"/>
        </w:trPr>
        <w:tc>
          <w:tcPr>
            <w:tcW w:w="6677" w:type="dxa"/>
            <w:tcBorders>
              <w:top w:val="single" w:sz="4" w:space="0" w:color="000000"/>
              <w:left w:val="single" w:sz="4" w:space="0" w:color="000000"/>
              <w:bottom w:val="single" w:sz="4" w:space="0" w:color="000000"/>
              <w:right w:val="single" w:sz="4" w:space="0" w:color="000000"/>
            </w:tcBorders>
          </w:tcPr>
          <w:p w14:paraId="6EECDA9B"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14:paraId="0F8B5C7B"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14:paraId="70678B02" w14:textId="77777777" w:rsidR="00365551" w:rsidRDefault="00BA4BB7">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365551" w14:paraId="2A4E87AD" w14:textId="77777777">
        <w:trPr>
          <w:trHeight w:val="467"/>
        </w:trPr>
        <w:tc>
          <w:tcPr>
            <w:tcW w:w="6677" w:type="dxa"/>
            <w:tcBorders>
              <w:top w:val="single" w:sz="4" w:space="0" w:color="000000"/>
              <w:left w:val="single" w:sz="4" w:space="0" w:color="000000"/>
              <w:bottom w:val="single" w:sz="4" w:space="0" w:color="000000"/>
              <w:right w:val="single" w:sz="4" w:space="0" w:color="000000"/>
            </w:tcBorders>
          </w:tcPr>
          <w:p w14:paraId="512110A8"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14:paraId="7C88E1E2" w14:textId="77777777" w:rsidR="00365551" w:rsidRDefault="00BA4BB7">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14:paraId="21B7B2F8" w14:textId="77777777" w:rsidR="00365551" w:rsidRDefault="00365551">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14:paraId="1F5993A3" w14:textId="77777777" w:rsidR="00365551" w:rsidRDefault="00365551">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14:paraId="4A8188E4" w14:textId="77777777" w:rsidR="00365551" w:rsidRDefault="00BA4BB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14:paraId="0D2B621A" w14:textId="77777777" w:rsidR="00365551" w:rsidRDefault="00BA4BB7">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Перелік питань для </w:t>
      </w:r>
      <w:r w:rsidR="004C6DAC">
        <w:rPr>
          <w:rFonts w:ascii="Times New Roman" w:eastAsia="Times New Roman" w:hAnsi="Times New Roman" w:cs="Times New Roman"/>
          <w:i/>
          <w:color w:val="000000"/>
          <w:sz w:val="28"/>
          <w:szCs w:val="28"/>
          <w:lang w:val="uk-UA"/>
        </w:rPr>
        <w:t>поточного та кінцевого</w:t>
      </w:r>
      <w:r>
        <w:rPr>
          <w:rFonts w:ascii="Times New Roman" w:eastAsia="Times New Roman" w:hAnsi="Times New Roman" w:cs="Times New Roman"/>
          <w:i/>
          <w:color w:val="000000"/>
          <w:sz w:val="28"/>
          <w:szCs w:val="28"/>
        </w:rPr>
        <w:t xml:space="preserve"> контролю знань з дисципліни:</w:t>
      </w:r>
    </w:p>
    <w:p w14:paraId="545F2D4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w:t>
      </w:r>
      <w:r w:rsidRPr="004C6DAC">
        <w:rPr>
          <w:rFonts w:ascii="Times New Roman" w:eastAsia="Times New Roman" w:hAnsi="Times New Roman" w:cs="Times New Roman"/>
          <w:color w:val="000000"/>
          <w:sz w:val="28"/>
          <w:szCs w:val="28"/>
        </w:rPr>
        <w:tab/>
        <w:t>Сутність понять емоція, емоційність, емоційна сфера особистості.</w:t>
      </w:r>
    </w:p>
    <w:p w14:paraId="6259C31B"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w:t>
      </w:r>
      <w:r w:rsidRPr="004C6DAC">
        <w:rPr>
          <w:rFonts w:ascii="Times New Roman" w:eastAsia="Times New Roman" w:hAnsi="Times New Roman" w:cs="Times New Roman"/>
          <w:color w:val="000000"/>
          <w:sz w:val="28"/>
          <w:szCs w:val="28"/>
        </w:rPr>
        <w:tab/>
        <w:t xml:space="preserve"> Походження емоцій. </w:t>
      </w:r>
    </w:p>
    <w:p w14:paraId="289EBE5F"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w:t>
      </w:r>
      <w:r w:rsidRPr="004C6DAC">
        <w:rPr>
          <w:rFonts w:ascii="Times New Roman" w:eastAsia="Times New Roman" w:hAnsi="Times New Roman" w:cs="Times New Roman"/>
          <w:color w:val="000000"/>
          <w:sz w:val="28"/>
          <w:szCs w:val="28"/>
        </w:rPr>
        <w:tab/>
        <w:t xml:space="preserve">Роль емоцій у розвитку психіки людини. </w:t>
      </w:r>
    </w:p>
    <w:p w14:paraId="6CFA1B00"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w:t>
      </w:r>
      <w:r w:rsidRPr="004C6DAC">
        <w:rPr>
          <w:rFonts w:ascii="Times New Roman" w:eastAsia="Times New Roman" w:hAnsi="Times New Roman" w:cs="Times New Roman"/>
          <w:color w:val="000000"/>
          <w:sz w:val="28"/>
          <w:szCs w:val="28"/>
        </w:rPr>
        <w:tab/>
        <w:t xml:space="preserve">Загальні підходи щодо вивчення проблеми емоцій. </w:t>
      </w:r>
    </w:p>
    <w:p w14:paraId="51EABCB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w:t>
      </w:r>
      <w:r w:rsidRPr="004C6DAC">
        <w:rPr>
          <w:rFonts w:ascii="Times New Roman" w:eastAsia="Times New Roman" w:hAnsi="Times New Roman" w:cs="Times New Roman"/>
          <w:color w:val="000000"/>
          <w:sz w:val="28"/>
          <w:szCs w:val="28"/>
        </w:rPr>
        <w:tab/>
        <w:t xml:space="preserve">Сучасний стан проблеми емоцій у вітчизняній та зарубіжній психологічній науці. </w:t>
      </w:r>
    </w:p>
    <w:p w14:paraId="3555CF8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w:t>
      </w:r>
      <w:r w:rsidRPr="004C6DAC">
        <w:rPr>
          <w:rFonts w:ascii="Times New Roman" w:eastAsia="Times New Roman" w:hAnsi="Times New Roman" w:cs="Times New Roman"/>
          <w:color w:val="000000"/>
          <w:sz w:val="28"/>
          <w:szCs w:val="28"/>
        </w:rPr>
        <w:tab/>
        <w:t xml:space="preserve">Фізіологічні механізми емоцій. </w:t>
      </w:r>
    </w:p>
    <w:p w14:paraId="380675B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w:t>
      </w:r>
      <w:r w:rsidRPr="004C6DAC">
        <w:rPr>
          <w:rFonts w:ascii="Times New Roman" w:eastAsia="Times New Roman" w:hAnsi="Times New Roman" w:cs="Times New Roman"/>
          <w:color w:val="000000"/>
          <w:sz w:val="28"/>
          <w:szCs w:val="28"/>
        </w:rPr>
        <w:tab/>
        <w:t xml:space="preserve"> Основні характеристики (властивості) емоцій. </w:t>
      </w:r>
    </w:p>
    <w:p w14:paraId="6ADE858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8.</w:t>
      </w:r>
      <w:r w:rsidRPr="004C6DAC">
        <w:rPr>
          <w:rFonts w:ascii="Times New Roman" w:eastAsia="Times New Roman" w:hAnsi="Times New Roman" w:cs="Times New Roman"/>
          <w:color w:val="000000"/>
          <w:sz w:val="28"/>
          <w:szCs w:val="28"/>
        </w:rPr>
        <w:tab/>
        <w:t>Проблема класифікації емоцій. Питання про позитивні та негативні емоції.</w:t>
      </w:r>
    </w:p>
    <w:p w14:paraId="75B5980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lastRenderedPageBreak/>
        <w:t>9.</w:t>
      </w:r>
      <w:r w:rsidRPr="004C6DAC">
        <w:rPr>
          <w:rFonts w:ascii="Times New Roman" w:eastAsia="Times New Roman" w:hAnsi="Times New Roman" w:cs="Times New Roman"/>
          <w:color w:val="000000"/>
          <w:sz w:val="28"/>
          <w:szCs w:val="28"/>
        </w:rPr>
        <w:tab/>
        <w:t xml:space="preserve">Взаємодія емоцій, процесів розвитку особистості і соціальних відношень. </w:t>
      </w:r>
    </w:p>
    <w:p w14:paraId="52956A41"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10.</w:t>
      </w:r>
      <w:r w:rsidRPr="004C6DAC">
        <w:rPr>
          <w:rFonts w:ascii="Times New Roman" w:eastAsia="Times New Roman" w:hAnsi="Times New Roman" w:cs="Times New Roman"/>
          <w:color w:val="000000"/>
          <w:sz w:val="28"/>
          <w:szCs w:val="28"/>
        </w:rPr>
        <w:tab/>
        <w:t>Специфіка дослідження емоційної сфери.</w:t>
      </w:r>
      <w:r w:rsidRPr="004C6DAC">
        <w:rPr>
          <w:rFonts w:ascii="Times New Roman" w:eastAsia="Times New Roman" w:hAnsi="Times New Roman" w:cs="Times New Roman"/>
          <w:color w:val="000000"/>
          <w:sz w:val="28"/>
          <w:szCs w:val="28"/>
        </w:rPr>
        <w:tab/>
      </w:r>
    </w:p>
    <w:p w14:paraId="491A1E3F"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11.</w:t>
      </w:r>
      <w:r w:rsidRPr="004C6DAC">
        <w:rPr>
          <w:rFonts w:ascii="Times New Roman" w:eastAsia="Times New Roman" w:hAnsi="Times New Roman" w:cs="Times New Roman"/>
          <w:color w:val="000000"/>
          <w:sz w:val="28"/>
          <w:szCs w:val="28"/>
        </w:rPr>
        <w:tab/>
        <w:t xml:space="preserve">Класифікація основних методів дослідження емоцій. Методики дослідження емоційної сфери. </w:t>
      </w:r>
    </w:p>
    <w:p w14:paraId="0A07408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12.</w:t>
      </w:r>
      <w:r w:rsidRPr="004C6DAC">
        <w:rPr>
          <w:rFonts w:ascii="Times New Roman" w:eastAsia="Times New Roman" w:hAnsi="Times New Roman" w:cs="Times New Roman"/>
          <w:color w:val="000000"/>
          <w:sz w:val="28"/>
          <w:szCs w:val="28"/>
        </w:rPr>
        <w:tab/>
        <w:t>Значення дослідження емоційної сфери особистості в діяльності лікаря.</w:t>
      </w:r>
    </w:p>
    <w:p w14:paraId="5343A5F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13.</w:t>
      </w:r>
      <w:r w:rsidRPr="004C6DAC">
        <w:rPr>
          <w:rFonts w:ascii="Times New Roman" w:eastAsia="Times New Roman" w:hAnsi="Times New Roman" w:cs="Times New Roman"/>
          <w:color w:val="000000"/>
          <w:sz w:val="28"/>
          <w:szCs w:val="28"/>
        </w:rPr>
        <w:tab/>
        <w:t>Емоції в теоріях емоцій і особистості.</w:t>
      </w:r>
    </w:p>
    <w:p w14:paraId="654267D7"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14.</w:t>
      </w:r>
      <w:r w:rsidRPr="004C6DAC">
        <w:rPr>
          <w:rFonts w:ascii="Times New Roman" w:eastAsia="Times New Roman" w:hAnsi="Times New Roman" w:cs="Times New Roman"/>
          <w:color w:val="000000"/>
          <w:sz w:val="28"/>
          <w:szCs w:val="28"/>
        </w:rPr>
        <w:tab/>
        <w:t xml:space="preserve">Емоції як результат біологічних процесів. </w:t>
      </w:r>
    </w:p>
    <w:p w14:paraId="3F969A0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15.</w:t>
      </w:r>
      <w:r w:rsidRPr="004C6DAC">
        <w:rPr>
          <w:rFonts w:ascii="Times New Roman" w:eastAsia="Times New Roman" w:hAnsi="Times New Roman" w:cs="Times New Roman"/>
          <w:color w:val="000000"/>
          <w:sz w:val="28"/>
          <w:szCs w:val="28"/>
        </w:rPr>
        <w:tab/>
        <w:t xml:space="preserve">Емоції і емоційна система. </w:t>
      </w:r>
    </w:p>
    <w:p w14:paraId="0F9F6F69"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16.</w:t>
      </w:r>
      <w:r w:rsidRPr="004C6DAC">
        <w:rPr>
          <w:rFonts w:ascii="Times New Roman" w:eastAsia="Times New Roman" w:hAnsi="Times New Roman" w:cs="Times New Roman"/>
          <w:color w:val="000000"/>
          <w:sz w:val="28"/>
          <w:szCs w:val="28"/>
        </w:rPr>
        <w:tab/>
        <w:t xml:space="preserve">Емоції як організуючий фактор свідомості. </w:t>
      </w:r>
    </w:p>
    <w:p w14:paraId="7281CE7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17.</w:t>
      </w:r>
      <w:r w:rsidRPr="004C6DAC">
        <w:rPr>
          <w:rFonts w:ascii="Times New Roman" w:eastAsia="Times New Roman" w:hAnsi="Times New Roman" w:cs="Times New Roman"/>
          <w:color w:val="000000"/>
          <w:sz w:val="28"/>
          <w:szCs w:val="28"/>
        </w:rPr>
        <w:tab/>
        <w:t xml:space="preserve">Емоції і </w:t>
      </w:r>
      <w:proofErr w:type="spellStart"/>
      <w:r w:rsidRPr="004C6DAC">
        <w:rPr>
          <w:rFonts w:ascii="Times New Roman" w:eastAsia="Times New Roman" w:hAnsi="Times New Roman" w:cs="Times New Roman"/>
          <w:color w:val="000000"/>
          <w:sz w:val="28"/>
          <w:szCs w:val="28"/>
        </w:rPr>
        <w:t>перцептивно</w:t>
      </w:r>
      <w:proofErr w:type="spellEnd"/>
      <w:r w:rsidRPr="004C6DAC">
        <w:rPr>
          <w:rFonts w:ascii="Times New Roman" w:eastAsia="Times New Roman" w:hAnsi="Times New Roman" w:cs="Times New Roman"/>
          <w:color w:val="000000"/>
          <w:sz w:val="28"/>
          <w:szCs w:val="28"/>
        </w:rPr>
        <w:t xml:space="preserve">-когнітивні процеси. </w:t>
      </w:r>
    </w:p>
    <w:p w14:paraId="78DA4AFF"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18.</w:t>
      </w:r>
      <w:r w:rsidRPr="004C6DAC">
        <w:rPr>
          <w:rFonts w:ascii="Times New Roman" w:eastAsia="Times New Roman" w:hAnsi="Times New Roman" w:cs="Times New Roman"/>
          <w:color w:val="000000"/>
          <w:sz w:val="28"/>
          <w:szCs w:val="28"/>
        </w:rPr>
        <w:tab/>
        <w:t>Свідомість і стійкі характеристики емоцій.</w:t>
      </w:r>
    </w:p>
    <w:p w14:paraId="697C1970"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19.</w:t>
      </w:r>
      <w:r w:rsidRPr="004C6DAC">
        <w:rPr>
          <w:rFonts w:ascii="Times New Roman" w:eastAsia="Times New Roman" w:hAnsi="Times New Roman" w:cs="Times New Roman"/>
          <w:color w:val="000000"/>
          <w:sz w:val="28"/>
          <w:szCs w:val="28"/>
        </w:rPr>
        <w:tab/>
        <w:t>Поняття емоційної сфери та її структурних компонентів.</w:t>
      </w:r>
    </w:p>
    <w:p w14:paraId="58E8C0D1"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20.</w:t>
      </w:r>
      <w:r w:rsidRPr="004C6DAC">
        <w:rPr>
          <w:rFonts w:ascii="Times New Roman" w:eastAsia="Times New Roman" w:hAnsi="Times New Roman" w:cs="Times New Roman"/>
          <w:color w:val="000000"/>
          <w:sz w:val="28"/>
          <w:szCs w:val="28"/>
        </w:rPr>
        <w:tab/>
        <w:t xml:space="preserve">Онтогенез емоційної сфери особистості. </w:t>
      </w:r>
    </w:p>
    <w:p w14:paraId="7439F7A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21.</w:t>
      </w:r>
      <w:r w:rsidRPr="004C6DAC">
        <w:rPr>
          <w:rFonts w:ascii="Times New Roman" w:eastAsia="Times New Roman" w:hAnsi="Times New Roman" w:cs="Times New Roman"/>
          <w:color w:val="000000"/>
          <w:sz w:val="28"/>
          <w:szCs w:val="28"/>
        </w:rPr>
        <w:tab/>
        <w:t xml:space="preserve">Проблема культурної детермінації емоційної сфери. </w:t>
      </w:r>
    </w:p>
    <w:p w14:paraId="6EDF9B4F"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22.</w:t>
      </w:r>
      <w:r w:rsidRPr="004C6DAC">
        <w:rPr>
          <w:rFonts w:ascii="Times New Roman" w:eastAsia="Times New Roman" w:hAnsi="Times New Roman" w:cs="Times New Roman"/>
          <w:color w:val="000000"/>
          <w:sz w:val="28"/>
          <w:szCs w:val="28"/>
        </w:rPr>
        <w:tab/>
        <w:t>Емоційність в структурі особистості. Поняття емоційності в психології.</w:t>
      </w:r>
    </w:p>
    <w:p w14:paraId="1356227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23.</w:t>
      </w:r>
      <w:r w:rsidRPr="004C6DAC">
        <w:rPr>
          <w:rFonts w:ascii="Times New Roman" w:eastAsia="Times New Roman" w:hAnsi="Times New Roman" w:cs="Times New Roman"/>
          <w:color w:val="000000"/>
          <w:sz w:val="28"/>
          <w:szCs w:val="28"/>
        </w:rPr>
        <w:tab/>
        <w:t xml:space="preserve">Емоційні </w:t>
      </w:r>
      <w:proofErr w:type="spellStart"/>
      <w:r w:rsidRPr="004C6DAC">
        <w:rPr>
          <w:rFonts w:ascii="Times New Roman" w:eastAsia="Times New Roman" w:hAnsi="Times New Roman" w:cs="Times New Roman"/>
          <w:color w:val="000000"/>
          <w:sz w:val="28"/>
          <w:szCs w:val="28"/>
        </w:rPr>
        <w:t>паттерни</w:t>
      </w:r>
      <w:proofErr w:type="spellEnd"/>
      <w:r w:rsidRPr="004C6DAC">
        <w:rPr>
          <w:rFonts w:ascii="Times New Roman" w:eastAsia="Times New Roman" w:hAnsi="Times New Roman" w:cs="Times New Roman"/>
          <w:color w:val="000000"/>
          <w:sz w:val="28"/>
          <w:szCs w:val="28"/>
        </w:rPr>
        <w:t xml:space="preserve"> як риси особистості. </w:t>
      </w:r>
    </w:p>
    <w:p w14:paraId="6A74A69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24.</w:t>
      </w:r>
      <w:r w:rsidRPr="004C6DAC">
        <w:rPr>
          <w:rFonts w:ascii="Times New Roman" w:eastAsia="Times New Roman" w:hAnsi="Times New Roman" w:cs="Times New Roman"/>
          <w:color w:val="000000"/>
          <w:sz w:val="28"/>
          <w:szCs w:val="28"/>
        </w:rPr>
        <w:tab/>
        <w:t>Вплив індивідуальних властивостей на емоційну сферу особистості.</w:t>
      </w:r>
    </w:p>
    <w:p w14:paraId="1828B326"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25.</w:t>
      </w:r>
      <w:r w:rsidRPr="004C6DAC">
        <w:rPr>
          <w:rFonts w:ascii="Times New Roman" w:eastAsia="Times New Roman" w:hAnsi="Times New Roman" w:cs="Times New Roman"/>
          <w:color w:val="000000"/>
          <w:sz w:val="28"/>
          <w:szCs w:val="28"/>
        </w:rPr>
        <w:tab/>
        <w:t xml:space="preserve">Емоції і тіло. </w:t>
      </w:r>
    </w:p>
    <w:p w14:paraId="6C6D71AC"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26.</w:t>
      </w:r>
      <w:r w:rsidRPr="004C6DAC">
        <w:rPr>
          <w:rFonts w:ascii="Times New Roman" w:eastAsia="Times New Roman" w:hAnsi="Times New Roman" w:cs="Times New Roman"/>
          <w:color w:val="000000"/>
          <w:sz w:val="28"/>
          <w:szCs w:val="28"/>
        </w:rPr>
        <w:tab/>
        <w:t xml:space="preserve">Статеві і фахові відмінності в емоційності. </w:t>
      </w:r>
    </w:p>
    <w:p w14:paraId="3DAECE8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27.</w:t>
      </w:r>
      <w:r w:rsidRPr="004C6DAC">
        <w:rPr>
          <w:rFonts w:ascii="Times New Roman" w:eastAsia="Times New Roman" w:hAnsi="Times New Roman" w:cs="Times New Roman"/>
          <w:color w:val="000000"/>
          <w:sz w:val="28"/>
          <w:szCs w:val="28"/>
        </w:rPr>
        <w:tab/>
        <w:t xml:space="preserve">Вікові зміни емоційної сфери. </w:t>
      </w:r>
    </w:p>
    <w:p w14:paraId="763581AE"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28.</w:t>
      </w:r>
      <w:r w:rsidRPr="004C6DAC">
        <w:rPr>
          <w:rFonts w:ascii="Times New Roman" w:eastAsia="Times New Roman" w:hAnsi="Times New Roman" w:cs="Times New Roman"/>
          <w:color w:val="000000"/>
          <w:sz w:val="28"/>
          <w:szCs w:val="28"/>
        </w:rPr>
        <w:tab/>
        <w:t xml:space="preserve">Настрій та його характеристики. </w:t>
      </w:r>
    </w:p>
    <w:p w14:paraId="7DBCE75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29.</w:t>
      </w:r>
      <w:r w:rsidRPr="004C6DAC">
        <w:rPr>
          <w:rFonts w:ascii="Times New Roman" w:eastAsia="Times New Roman" w:hAnsi="Times New Roman" w:cs="Times New Roman"/>
          <w:color w:val="000000"/>
          <w:sz w:val="28"/>
          <w:szCs w:val="28"/>
        </w:rPr>
        <w:tab/>
        <w:t xml:space="preserve">Стан ейфорії, радості та задоволення. </w:t>
      </w:r>
    </w:p>
    <w:p w14:paraId="530413F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30.</w:t>
      </w:r>
      <w:r w:rsidRPr="004C6DAC">
        <w:rPr>
          <w:rFonts w:ascii="Times New Roman" w:eastAsia="Times New Roman" w:hAnsi="Times New Roman" w:cs="Times New Roman"/>
          <w:color w:val="000000"/>
          <w:sz w:val="28"/>
          <w:szCs w:val="28"/>
        </w:rPr>
        <w:tab/>
        <w:t xml:space="preserve">Стан суму та меланхолії. </w:t>
      </w:r>
    </w:p>
    <w:p w14:paraId="5E7F452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31.</w:t>
      </w:r>
      <w:r w:rsidRPr="004C6DAC">
        <w:rPr>
          <w:rFonts w:ascii="Times New Roman" w:eastAsia="Times New Roman" w:hAnsi="Times New Roman" w:cs="Times New Roman"/>
          <w:color w:val="000000"/>
          <w:sz w:val="28"/>
          <w:szCs w:val="28"/>
        </w:rPr>
        <w:tab/>
        <w:t xml:space="preserve">Стан тривоги та страху. </w:t>
      </w:r>
    </w:p>
    <w:p w14:paraId="538C88C9"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32.</w:t>
      </w:r>
      <w:r w:rsidRPr="004C6DAC">
        <w:rPr>
          <w:rFonts w:ascii="Times New Roman" w:eastAsia="Times New Roman" w:hAnsi="Times New Roman" w:cs="Times New Roman"/>
          <w:color w:val="000000"/>
          <w:sz w:val="28"/>
          <w:szCs w:val="28"/>
        </w:rPr>
        <w:tab/>
        <w:t>Стан паніки. Особливості прояву паніки в екстремальних умовах.</w:t>
      </w:r>
    </w:p>
    <w:p w14:paraId="516879E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33.</w:t>
      </w:r>
      <w:r w:rsidRPr="004C6DAC">
        <w:rPr>
          <w:rFonts w:ascii="Times New Roman" w:eastAsia="Times New Roman" w:hAnsi="Times New Roman" w:cs="Times New Roman"/>
          <w:color w:val="000000"/>
          <w:sz w:val="28"/>
          <w:szCs w:val="28"/>
        </w:rPr>
        <w:tab/>
        <w:t xml:space="preserve">Емоційне збудження. </w:t>
      </w:r>
    </w:p>
    <w:p w14:paraId="3018BE66"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34.</w:t>
      </w:r>
      <w:r w:rsidRPr="004C6DAC">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lang w:val="uk-UA"/>
        </w:rPr>
        <w:t>Емоції та емоційний інтелект.</w:t>
      </w:r>
      <w:r w:rsidRPr="004C6DAC">
        <w:rPr>
          <w:rFonts w:ascii="Times New Roman" w:eastAsia="Times New Roman" w:hAnsi="Times New Roman" w:cs="Times New Roman"/>
          <w:color w:val="000000"/>
          <w:sz w:val="28"/>
          <w:szCs w:val="28"/>
        </w:rPr>
        <w:t xml:space="preserve"> </w:t>
      </w:r>
    </w:p>
    <w:p w14:paraId="404D2D17"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35.</w:t>
      </w:r>
      <w:r w:rsidRPr="004C6DAC">
        <w:rPr>
          <w:rFonts w:ascii="Times New Roman" w:eastAsia="Times New Roman" w:hAnsi="Times New Roman" w:cs="Times New Roman"/>
          <w:color w:val="000000"/>
          <w:sz w:val="28"/>
          <w:szCs w:val="28"/>
        </w:rPr>
        <w:tab/>
        <w:t xml:space="preserve">Еволюційне значення і розвиток емоції інтересу. </w:t>
      </w:r>
    </w:p>
    <w:p w14:paraId="6BC7A39E"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36.</w:t>
      </w:r>
      <w:r w:rsidRPr="004C6DAC">
        <w:rPr>
          <w:rFonts w:ascii="Times New Roman" w:eastAsia="Times New Roman" w:hAnsi="Times New Roman" w:cs="Times New Roman"/>
          <w:color w:val="000000"/>
          <w:sz w:val="28"/>
          <w:szCs w:val="28"/>
        </w:rPr>
        <w:tab/>
        <w:t xml:space="preserve">Основні функції емоції інтересу. </w:t>
      </w:r>
    </w:p>
    <w:p w14:paraId="64DCE38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lastRenderedPageBreak/>
        <w:t>37.</w:t>
      </w:r>
      <w:r w:rsidRPr="004C6DAC">
        <w:rPr>
          <w:rFonts w:ascii="Times New Roman" w:eastAsia="Times New Roman" w:hAnsi="Times New Roman" w:cs="Times New Roman"/>
          <w:color w:val="000000"/>
          <w:sz w:val="28"/>
          <w:szCs w:val="28"/>
        </w:rPr>
        <w:tab/>
        <w:t xml:space="preserve">Фізіологічний прояв емоції інтересу. </w:t>
      </w:r>
    </w:p>
    <w:p w14:paraId="09127B8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38.</w:t>
      </w:r>
      <w:r w:rsidRPr="004C6DAC">
        <w:rPr>
          <w:rFonts w:ascii="Times New Roman" w:eastAsia="Times New Roman" w:hAnsi="Times New Roman" w:cs="Times New Roman"/>
          <w:color w:val="000000"/>
          <w:sz w:val="28"/>
          <w:szCs w:val="28"/>
        </w:rPr>
        <w:tab/>
        <w:t xml:space="preserve">Основні функції радості: соціальна та біологічна. </w:t>
      </w:r>
    </w:p>
    <w:p w14:paraId="2518D131"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39.</w:t>
      </w:r>
      <w:r w:rsidRPr="004C6DAC">
        <w:rPr>
          <w:rFonts w:ascii="Times New Roman" w:eastAsia="Times New Roman" w:hAnsi="Times New Roman" w:cs="Times New Roman"/>
          <w:color w:val="000000"/>
          <w:sz w:val="28"/>
          <w:szCs w:val="28"/>
        </w:rPr>
        <w:tab/>
        <w:t xml:space="preserve">Радість і психічне здоров’я. Соматичні прояви радості. </w:t>
      </w:r>
    </w:p>
    <w:p w14:paraId="441E09A9"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40.</w:t>
      </w:r>
      <w:r w:rsidRPr="004C6DAC">
        <w:rPr>
          <w:rFonts w:ascii="Times New Roman" w:eastAsia="Times New Roman" w:hAnsi="Times New Roman" w:cs="Times New Roman"/>
          <w:color w:val="000000"/>
          <w:sz w:val="28"/>
          <w:szCs w:val="28"/>
        </w:rPr>
        <w:tab/>
        <w:t xml:space="preserve"> Характеристика, функції і вираження емоції здивування. </w:t>
      </w:r>
    </w:p>
    <w:p w14:paraId="4F656F76"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41.</w:t>
      </w:r>
      <w:r w:rsidRPr="004C6DAC">
        <w:rPr>
          <w:rFonts w:ascii="Times New Roman" w:eastAsia="Times New Roman" w:hAnsi="Times New Roman" w:cs="Times New Roman"/>
          <w:color w:val="000000"/>
          <w:sz w:val="28"/>
          <w:szCs w:val="28"/>
        </w:rPr>
        <w:tab/>
        <w:t xml:space="preserve">Сум і горе: біологічні, культурні, психологічні фактори. </w:t>
      </w:r>
    </w:p>
    <w:p w14:paraId="0171DE4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42.</w:t>
      </w:r>
      <w:r w:rsidRPr="004C6DAC">
        <w:rPr>
          <w:rFonts w:ascii="Times New Roman" w:eastAsia="Times New Roman" w:hAnsi="Times New Roman" w:cs="Times New Roman"/>
          <w:color w:val="000000"/>
          <w:sz w:val="28"/>
          <w:szCs w:val="28"/>
        </w:rPr>
        <w:tab/>
        <w:t xml:space="preserve"> Деякі підходи щодо вивчення депресії. </w:t>
      </w:r>
    </w:p>
    <w:p w14:paraId="08683C0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43.</w:t>
      </w:r>
      <w:r w:rsidRPr="004C6DAC">
        <w:rPr>
          <w:rFonts w:ascii="Times New Roman" w:eastAsia="Times New Roman" w:hAnsi="Times New Roman" w:cs="Times New Roman"/>
          <w:color w:val="000000"/>
          <w:sz w:val="28"/>
          <w:szCs w:val="28"/>
        </w:rPr>
        <w:tab/>
        <w:t xml:space="preserve">Причини та значення емоції гніву. Гнів і агресія. </w:t>
      </w:r>
    </w:p>
    <w:p w14:paraId="21D3BF46"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44.</w:t>
      </w:r>
      <w:r w:rsidRPr="004C6DAC">
        <w:rPr>
          <w:rFonts w:ascii="Times New Roman" w:eastAsia="Times New Roman" w:hAnsi="Times New Roman" w:cs="Times New Roman"/>
          <w:color w:val="000000"/>
          <w:sz w:val="28"/>
          <w:szCs w:val="28"/>
        </w:rPr>
        <w:tab/>
        <w:t xml:space="preserve"> Походження емоції неприязні та причини її виникнення. Біологічна і соціальна функції неприязні. </w:t>
      </w:r>
    </w:p>
    <w:p w14:paraId="535DA08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45.</w:t>
      </w:r>
      <w:r w:rsidRPr="004C6DAC">
        <w:rPr>
          <w:rFonts w:ascii="Times New Roman" w:eastAsia="Times New Roman" w:hAnsi="Times New Roman" w:cs="Times New Roman"/>
          <w:color w:val="000000"/>
          <w:sz w:val="28"/>
          <w:szCs w:val="28"/>
        </w:rPr>
        <w:tab/>
        <w:t xml:space="preserve">Причини та вираз презирства. </w:t>
      </w:r>
    </w:p>
    <w:p w14:paraId="49E45729"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46.</w:t>
      </w:r>
      <w:r w:rsidRPr="004C6DAC">
        <w:rPr>
          <w:rFonts w:ascii="Times New Roman" w:eastAsia="Times New Roman" w:hAnsi="Times New Roman" w:cs="Times New Roman"/>
          <w:color w:val="000000"/>
          <w:sz w:val="28"/>
          <w:szCs w:val="28"/>
        </w:rPr>
        <w:tab/>
        <w:t xml:space="preserve">Причини виникнення страху та його наслідки. Вираження страху. </w:t>
      </w:r>
    </w:p>
    <w:p w14:paraId="57F0A8A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47.</w:t>
      </w:r>
      <w:r w:rsidRPr="004C6DAC">
        <w:rPr>
          <w:rFonts w:ascii="Times New Roman" w:eastAsia="Times New Roman" w:hAnsi="Times New Roman" w:cs="Times New Roman"/>
          <w:color w:val="000000"/>
          <w:sz w:val="28"/>
          <w:szCs w:val="28"/>
        </w:rPr>
        <w:tab/>
        <w:t xml:space="preserve">Фобії та суб‘єктивне переживання страху. </w:t>
      </w:r>
    </w:p>
    <w:p w14:paraId="4682993C"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48.</w:t>
      </w:r>
      <w:r w:rsidRPr="004C6DAC">
        <w:rPr>
          <w:rFonts w:ascii="Times New Roman" w:eastAsia="Times New Roman" w:hAnsi="Times New Roman" w:cs="Times New Roman"/>
          <w:color w:val="000000"/>
          <w:sz w:val="28"/>
          <w:szCs w:val="28"/>
        </w:rPr>
        <w:tab/>
        <w:t xml:space="preserve">Біологічні, психологічні та соціокультурні характеристики сорому. поведінкою. </w:t>
      </w:r>
    </w:p>
    <w:p w14:paraId="1B3D5DB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49.</w:t>
      </w:r>
      <w:r w:rsidRPr="004C6DAC">
        <w:rPr>
          <w:rFonts w:ascii="Times New Roman" w:eastAsia="Times New Roman" w:hAnsi="Times New Roman" w:cs="Times New Roman"/>
          <w:color w:val="000000"/>
          <w:sz w:val="28"/>
          <w:szCs w:val="28"/>
        </w:rPr>
        <w:tab/>
        <w:t xml:space="preserve"> Стрес як причина захворювань. Стресовий стан і негативні емоції.  </w:t>
      </w:r>
    </w:p>
    <w:p w14:paraId="1C4174A0"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50.</w:t>
      </w:r>
      <w:r w:rsidRPr="004C6DAC">
        <w:rPr>
          <w:rFonts w:ascii="Times New Roman" w:eastAsia="Times New Roman" w:hAnsi="Times New Roman" w:cs="Times New Roman"/>
          <w:color w:val="000000"/>
          <w:sz w:val="28"/>
          <w:szCs w:val="28"/>
        </w:rPr>
        <w:tab/>
        <w:t>Роль особистісних властивостей в розвитку психологічного стресу.</w:t>
      </w:r>
    </w:p>
    <w:p w14:paraId="1623DF9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51.</w:t>
      </w:r>
      <w:r w:rsidRPr="004C6DAC">
        <w:rPr>
          <w:rFonts w:ascii="Times New Roman" w:eastAsia="Times New Roman" w:hAnsi="Times New Roman" w:cs="Times New Roman"/>
          <w:color w:val="000000"/>
          <w:sz w:val="28"/>
          <w:szCs w:val="28"/>
        </w:rPr>
        <w:tab/>
        <w:t xml:space="preserve">Стрес в професійній діяльності лікаря. </w:t>
      </w:r>
    </w:p>
    <w:p w14:paraId="79465A6E"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52.</w:t>
      </w:r>
      <w:r w:rsidRPr="004C6DAC">
        <w:rPr>
          <w:rFonts w:ascii="Times New Roman" w:eastAsia="Times New Roman" w:hAnsi="Times New Roman" w:cs="Times New Roman"/>
          <w:color w:val="000000"/>
          <w:sz w:val="28"/>
          <w:szCs w:val="28"/>
        </w:rPr>
        <w:tab/>
        <w:t xml:space="preserve">Значення емоцій для здорової і хворої людини. </w:t>
      </w:r>
    </w:p>
    <w:p w14:paraId="1B082A5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53.</w:t>
      </w:r>
      <w:r w:rsidRPr="004C6DAC">
        <w:rPr>
          <w:rFonts w:ascii="Times New Roman" w:eastAsia="Times New Roman" w:hAnsi="Times New Roman" w:cs="Times New Roman"/>
          <w:color w:val="000000"/>
          <w:sz w:val="28"/>
          <w:szCs w:val="28"/>
        </w:rPr>
        <w:tab/>
        <w:t xml:space="preserve">Роль емоційної сфери у виникненні та лікуванні психічних і психосоматичних захворювань. </w:t>
      </w:r>
    </w:p>
    <w:p w14:paraId="234D3987"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54.</w:t>
      </w:r>
      <w:r w:rsidRPr="004C6DAC">
        <w:rPr>
          <w:rFonts w:ascii="Times New Roman" w:eastAsia="Times New Roman" w:hAnsi="Times New Roman" w:cs="Times New Roman"/>
          <w:color w:val="000000"/>
          <w:sz w:val="28"/>
          <w:szCs w:val="28"/>
        </w:rPr>
        <w:tab/>
        <w:t xml:space="preserve">Емоції в нормі і патології. </w:t>
      </w:r>
    </w:p>
    <w:p w14:paraId="64A4B56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55.</w:t>
      </w:r>
      <w:r w:rsidRPr="004C6DAC">
        <w:rPr>
          <w:rFonts w:ascii="Times New Roman" w:eastAsia="Times New Roman" w:hAnsi="Times New Roman" w:cs="Times New Roman"/>
          <w:color w:val="000000"/>
          <w:sz w:val="28"/>
          <w:szCs w:val="28"/>
        </w:rPr>
        <w:tab/>
        <w:t xml:space="preserve">Порушення емоційної сфери особистості. Розлади емоцій. </w:t>
      </w:r>
    </w:p>
    <w:p w14:paraId="1DD0F815"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56.</w:t>
      </w:r>
      <w:r w:rsidRPr="004C6DAC">
        <w:rPr>
          <w:rFonts w:ascii="Times New Roman" w:eastAsia="Times New Roman" w:hAnsi="Times New Roman" w:cs="Times New Roman"/>
          <w:color w:val="000000"/>
          <w:sz w:val="28"/>
          <w:szCs w:val="28"/>
        </w:rPr>
        <w:tab/>
        <w:t xml:space="preserve"> Необхідність врахування емоційного стану в процесі лікування.</w:t>
      </w:r>
    </w:p>
    <w:p w14:paraId="74C9FD2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57.</w:t>
      </w:r>
      <w:r w:rsidRPr="004C6DAC">
        <w:rPr>
          <w:rFonts w:ascii="Times New Roman" w:eastAsia="Times New Roman" w:hAnsi="Times New Roman" w:cs="Times New Roman"/>
          <w:color w:val="000000"/>
          <w:sz w:val="28"/>
          <w:szCs w:val="28"/>
        </w:rPr>
        <w:tab/>
        <w:t xml:space="preserve">Управління емоціями. </w:t>
      </w:r>
    </w:p>
    <w:p w14:paraId="040235A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58.</w:t>
      </w:r>
      <w:r w:rsidRPr="004C6DAC">
        <w:rPr>
          <w:rFonts w:ascii="Times New Roman" w:eastAsia="Times New Roman" w:hAnsi="Times New Roman" w:cs="Times New Roman"/>
          <w:color w:val="000000"/>
          <w:sz w:val="28"/>
          <w:szCs w:val="28"/>
        </w:rPr>
        <w:tab/>
        <w:t>Регуляція емоційних станів. Умови і механізми саморегуляції.</w:t>
      </w:r>
    </w:p>
    <w:p w14:paraId="63D1628B"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59.</w:t>
      </w:r>
      <w:r w:rsidRPr="004C6DAC">
        <w:rPr>
          <w:rFonts w:ascii="Times New Roman" w:eastAsia="Times New Roman" w:hAnsi="Times New Roman" w:cs="Times New Roman"/>
          <w:color w:val="000000"/>
          <w:sz w:val="28"/>
          <w:szCs w:val="28"/>
        </w:rPr>
        <w:tab/>
        <w:t>Методи саморегуляції. Позбавлення небажаних (негативних) емоцій.</w:t>
      </w:r>
    </w:p>
    <w:p w14:paraId="72BE59A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60.</w:t>
      </w:r>
      <w:r w:rsidRPr="004C6DAC">
        <w:rPr>
          <w:rFonts w:ascii="Times New Roman" w:eastAsia="Times New Roman" w:hAnsi="Times New Roman" w:cs="Times New Roman"/>
          <w:color w:val="000000"/>
          <w:sz w:val="28"/>
          <w:szCs w:val="28"/>
        </w:rPr>
        <w:tab/>
        <w:t xml:space="preserve">Спілкування як фактор розвитку емоційної сфери. </w:t>
      </w:r>
    </w:p>
    <w:p w14:paraId="0B81DF0B"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61.</w:t>
      </w:r>
      <w:r w:rsidRPr="004C6DAC">
        <w:rPr>
          <w:rFonts w:ascii="Times New Roman" w:eastAsia="Times New Roman" w:hAnsi="Times New Roman" w:cs="Times New Roman"/>
          <w:color w:val="000000"/>
          <w:sz w:val="28"/>
          <w:szCs w:val="28"/>
        </w:rPr>
        <w:tab/>
        <w:t xml:space="preserve"> Роль емоційних явищ в становленні взаємовідносин між людьми.</w:t>
      </w:r>
    </w:p>
    <w:p w14:paraId="10566338"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lastRenderedPageBreak/>
        <w:t>62.</w:t>
      </w:r>
      <w:r w:rsidRPr="004C6DAC">
        <w:rPr>
          <w:rFonts w:ascii="Times New Roman" w:eastAsia="Times New Roman" w:hAnsi="Times New Roman" w:cs="Times New Roman"/>
          <w:color w:val="000000"/>
          <w:sz w:val="28"/>
          <w:szCs w:val="28"/>
        </w:rPr>
        <w:tab/>
        <w:t xml:space="preserve">Виразність мовлення як прояв емоційного складу людини в процесі спілкування. </w:t>
      </w:r>
    </w:p>
    <w:p w14:paraId="5D2913F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63.</w:t>
      </w:r>
      <w:r w:rsidRPr="004C6DAC">
        <w:rPr>
          <w:rFonts w:ascii="Times New Roman" w:eastAsia="Times New Roman" w:hAnsi="Times New Roman" w:cs="Times New Roman"/>
          <w:color w:val="000000"/>
          <w:sz w:val="28"/>
          <w:szCs w:val="28"/>
        </w:rPr>
        <w:tab/>
        <w:t>Проблема синдрому емоційного вигоряння у медичних працівників.</w:t>
      </w:r>
    </w:p>
    <w:p w14:paraId="0BF0B70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64.</w:t>
      </w:r>
      <w:r w:rsidRPr="004C6DAC">
        <w:rPr>
          <w:rFonts w:ascii="Times New Roman" w:eastAsia="Times New Roman" w:hAnsi="Times New Roman" w:cs="Times New Roman"/>
          <w:color w:val="000000"/>
          <w:sz w:val="28"/>
          <w:szCs w:val="28"/>
        </w:rPr>
        <w:tab/>
        <w:t xml:space="preserve">Масштаб проблеми емоційного вигоряння у медичних працівників. </w:t>
      </w:r>
    </w:p>
    <w:p w14:paraId="2CAAC437"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65.</w:t>
      </w:r>
      <w:r w:rsidRPr="004C6DAC">
        <w:rPr>
          <w:rFonts w:ascii="Times New Roman" w:eastAsia="Times New Roman" w:hAnsi="Times New Roman" w:cs="Times New Roman"/>
          <w:color w:val="000000"/>
          <w:sz w:val="28"/>
          <w:szCs w:val="28"/>
        </w:rPr>
        <w:tab/>
        <w:t>Загальні характеристики та особливості синдрому емоційного вигоряння.</w:t>
      </w:r>
    </w:p>
    <w:p w14:paraId="2E3633B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66.</w:t>
      </w:r>
      <w:r w:rsidRPr="004C6DAC">
        <w:rPr>
          <w:rFonts w:ascii="Times New Roman" w:eastAsia="Times New Roman" w:hAnsi="Times New Roman" w:cs="Times New Roman"/>
          <w:color w:val="000000"/>
          <w:sz w:val="28"/>
          <w:szCs w:val="28"/>
        </w:rPr>
        <w:tab/>
        <w:t>Динаміка розвитку та модель формування синдрому емоційного вигоряння.</w:t>
      </w:r>
    </w:p>
    <w:p w14:paraId="7069F29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67.</w:t>
      </w:r>
      <w:r w:rsidRPr="004C6DAC">
        <w:rPr>
          <w:rFonts w:ascii="Times New Roman" w:eastAsia="Times New Roman" w:hAnsi="Times New Roman" w:cs="Times New Roman"/>
          <w:color w:val="000000"/>
          <w:sz w:val="28"/>
          <w:szCs w:val="28"/>
        </w:rPr>
        <w:tab/>
        <w:t>Корекція і профілактика емоційного вигоряння.</w:t>
      </w:r>
    </w:p>
    <w:p w14:paraId="2B8CEDF7"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68.</w:t>
      </w:r>
      <w:r w:rsidRPr="004C6DAC">
        <w:rPr>
          <w:rFonts w:ascii="Times New Roman" w:eastAsia="Times New Roman" w:hAnsi="Times New Roman" w:cs="Times New Roman"/>
          <w:color w:val="000000"/>
          <w:sz w:val="28"/>
          <w:szCs w:val="28"/>
        </w:rPr>
        <w:tab/>
        <w:t xml:space="preserve">Механізми психологічного захисту при синдромі вигоряння. </w:t>
      </w:r>
    </w:p>
    <w:p w14:paraId="5891E57C"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69.</w:t>
      </w:r>
      <w:r w:rsidRPr="004C6DAC">
        <w:rPr>
          <w:rFonts w:ascii="Times New Roman" w:eastAsia="Times New Roman" w:hAnsi="Times New Roman" w:cs="Times New Roman"/>
          <w:color w:val="000000"/>
          <w:sz w:val="28"/>
          <w:szCs w:val="28"/>
        </w:rPr>
        <w:tab/>
        <w:t>Стратегії профілактики і корекції синдрому емоційного вигоряння.</w:t>
      </w:r>
    </w:p>
    <w:p w14:paraId="701DAE32"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70.</w:t>
      </w:r>
      <w:r w:rsidRPr="004C6DAC">
        <w:rPr>
          <w:rFonts w:ascii="Times New Roman" w:eastAsia="Times New Roman" w:hAnsi="Times New Roman" w:cs="Times New Roman"/>
          <w:color w:val="000000"/>
          <w:sz w:val="28"/>
          <w:szCs w:val="28"/>
        </w:rPr>
        <w:tab/>
        <w:t>Психотерапевтичні техніки, спрямовані на профілактику і корекцію синдрому емоційного вигоряння.</w:t>
      </w:r>
    </w:p>
    <w:p w14:paraId="3DB0A070"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71.</w:t>
      </w:r>
      <w:r w:rsidRPr="004C6DAC">
        <w:rPr>
          <w:rFonts w:ascii="Times New Roman" w:eastAsia="Times New Roman" w:hAnsi="Times New Roman" w:cs="Times New Roman"/>
          <w:color w:val="000000"/>
          <w:sz w:val="28"/>
          <w:szCs w:val="28"/>
        </w:rPr>
        <w:tab/>
        <w:t xml:space="preserve">Феномен емоційної компетентності. </w:t>
      </w:r>
    </w:p>
    <w:p w14:paraId="3C07AE4C"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72.</w:t>
      </w:r>
      <w:r w:rsidRPr="004C6DAC">
        <w:rPr>
          <w:rFonts w:ascii="Times New Roman" w:eastAsia="Times New Roman" w:hAnsi="Times New Roman" w:cs="Times New Roman"/>
          <w:color w:val="000000"/>
          <w:sz w:val="28"/>
          <w:szCs w:val="28"/>
        </w:rPr>
        <w:tab/>
        <w:t xml:space="preserve">Емоційний інтелект та емоційна компетентність: проблеми співвідношення. </w:t>
      </w:r>
    </w:p>
    <w:p w14:paraId="0DB669A3"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73.</w:t>
      </w:r>
      <w:r w:rsidRPr="004C6DAC">
        <w:rPr>
          <w:rFonts w:ascii="Times New Roman" w:eastAsia="Times New Roman" w:hAnsi="Times New Roman" w:cs="Times New Roman"/>
          <w:color w:val="000000"/>
          <w:sz w:val="28"/>
          <w:szCs w:val="28"/>
        </w:rPr>
        <w:tab/>
        <w:t xml:space="preserve">Теоретичний та емпіричний аспекти дослідження емоційної компетентності особистості. </w:t>
      </w:r>
    </w:p>
    <w:p w14:paraId="29FF456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74.</w:t>
      </w:r>
      <w:r w:rsidRPr="004C6DAC">
        <w:rPr>
          <w:rFonts w:ascii="Times New Roman" w:eastAsia="Times New Roman" w:hAnsi="Times New Roman" w:cs="Times New Roman"/>
          <w:color w:val="000000"/>
          <w:sz w:val="28"/>
          <w:szCs w:val="28"/>
        </w:rPr>
        <w:tab/>
        <w:t xml:space="preserve">Проблема розвитку емоційної компетентності як складова професійної підготовки. </w:t>
      </w:r>
    </w:p>
    <w:p w14:paraId="4115E97D"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75.</w:t>
      </w:r>
      <w:r w:rsidRPr="004C6DAC">
        <w:rPr>
          <w:rFonts w:ascii="Times New Roman" w:eastAsia="Times New Roman" w:hAnsi="Times New Roman" w:cs="Times New Roman"/>
          <w:color w:val="000000"/>
          <w:sz w:val="28"/>
          <w:szCs w:val="28"/>
        </w:rPr>
        <w:tab/>
      </w:r>
      <w:proofErr w:type="spellStart"/>
      <w:r w:rsidRPr="004C6DAC">
        <w:rPr>
          <w:rFonts w:ascii="Times New Roman" w:eastAsia="Times New Roman" w:hAnsi="Times New Roman" w:cs="Times New Roman"/>
          <w:color w:val="000000"/>
          <w:sz w:val="28"/>
          <w:szCs w:val="28"/>
        </w:rPr>
        <w:t>Професійно</w:t>
      </w:r>
      <w:proofErr w:type="spellEnd"/>
      <w:r w:rsidRPr="004C6DAC">
        <w:rPr>
          <w:rFonts w:ascii="Times New Roman" w:eastAsia="Times New Roman" w:hAnsi="Times New Roman" w:cs="Times New Roman"/>
          <w:color w:val="000000"/>
          <w:sz w:val="28"/>
          <w:szCs w:val="28"/>
        </w:rPr>
        <w:t xml:space="preserve"> важливі якості особистості майбутнього фахівця-лікаря та їх значення в розвитку емоційної компетентності. </w:t>
      </w:r>
    </w:p>
    <w:p w14:paraId="00AB4A4A"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76.</w:t>
      </w:r>
      <w:r w:rsidRPr="004C6DAC">
        <w:rPr>
          <w:rFonts w:ascii="Times New Roman" w:eastAsia="Times New Roman" w:hAnsi="Times New Roman" w:cs="Times New Roman"/>
          <w:color w:val="000000"/>
          <w:sz w:val="28"/>
          <w:szCs w:val="28"/>
        </w:rPr>
        <w:tab/>
        <w:t xml:space="preserve">Діагностика компетентності у сфері емоцій. </w:t>
      </w:r>
    </w:p>
    <w:p w14:paraId="464D9F3F"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77.</w:t>
      </w:r>
      <w:r w:rsidRPr="004C6DAC">
        <w:rPr>
          <w:rFonts w:ascii="Times New Roman" w:eastAsia="Times New Roman" w:hAnsi="Times New Roman" w:cs="Times New Roman"/>
          <w:color w:val="000000"/>
          <w:sz w:val="28"/>
          <w:szCs w:val="28"/>
        </w:rPr>
        <w:tab/>
        <w:t xml:space="preserve">Емоційна складова професійної діяльності. </w:t>
      </w:r>
    </w:p>
    <w:p w14:paraId="2AE30DBB"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78.</w:t>
      </w:r>
      <w:r w:rsidRPr="004C6DAC">
        <w:rPr>
          <w:rFonts w:ascii="Times New Roman" w:eastAsia="Times New Roman" w:hAnsi="Times New Roman" w:cs="Times New Roman"/>
          <w:color w:val="000000"/>
          <w:sz w:val="28"/>
          <w:szCs w:val="28"/>
        </w:rPr>
        <w:tab/>
        <w:t>Емоційна готовність медичного психолога до професійної діяльності.</w:t>
      </w:r>
    </w:p>
    <w:p w14:paraId="639275B4" w14:textId="77777777" w:rsidR="004C6DAC" w:rsidRPr="004C6DAC" w:rsidRDefault="004C6DAC" w:rsidP="004C6DAC">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79.</w:t>
      </w:r>
      <w:r w:rsidRPr="004C6DAC">
        <w:rPr>
          <w:rFonts w:ascii="Times New Roman" w:eastAsia="Times New Roman" w:hAnsi="Times New Roman" w:cs="Times New Roman"/>
          <w:color w:val="000000"/>
          <w:sz w:val="28"/>
          <w:szCs w:val="28"/>
        </w:rPr>
        <w:tab/>
        <w:t xml:space="preserve">Особливості формування емоційної сфери майбутніх фахівців на етапі професійного становлення. </w:t>
      </w:r>
    </w:p>
    <w:p w14:paraId="04BA7221" w14:textId="77777777" w:rsidR="004C6DAC" w:rsidRDefault="004C6DAC" w:rsidP="00067740">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80.</w:t>
      </w:r>
      <w:r w:rsidRPr="004C6DAC">
        <w:rPr>
          <w:rFonts w:ascii="Times New Roman" w:eastAsia="Times New Roman" w:hAnsi="Times New Roman" w:cs="Times New Roman"/>
          <w:color w:val="000000"/>
          <w:sz w:val="28"/>
          <w:szCs w:val="28"/>
        </w:rPr>
        <w:tab/>
        <w:t>Шляхи та засоби розвит</w:t>
      </w:r>
      <w:r w:rsidR="00067740">
        <w:rPr>
          <w:rFonts w:ascii="Times New Roman" w:eastAsia="Times New Roman" w:hAnsi="Times New Roman" w:cs="Times New Roman"/>
          <w:color w:val="000000"/>
          <w:sz w:val="28"/>
          <w:szCs w:val="28"/>
        </w:rPr>
        <w:t>ку емоційної сфери особистості.</w:t>
      </w:r>
    </w:p>
    <w:p w14:paraId="7FB91980" w14:textId="552E40A5" w:rsidR="00067740" w:rsidRDefault="00067740" w:rsidP="00067740">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p>
    <w:p w14:paraId="6A72DD98" w14:textId="77777777" w:rsidR="0040674D" w:rsidRPr="00067740" w:rsidRDefault="0040674D" w:rsidP="00067740">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p>
    <w:p w14:paraId="7B144892" w14:textId="77777777" w:rsidR="00365551" w:rsidRDefault="00BA4BB7">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12. ПОЛІТИКА КУРСУ</w:t>
      </w:r>
    </w:p>
    <w:p w14:paraId="5430F9A8"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75E67C2B"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14:paraId="26366B2B"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bookmarkStart w:id="1" w:name="_heading=h.ghi5t59ddb9c" w:colFirst="0" w:colLast="0"/>
      <w:bookmarkEnd w:id="1"/>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10BA19AE"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14:paraId="4E77DF82"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67C65A03"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14:paraId="3F78127C" w14:textId="77777777" w:rsidR="00067740" w:rsidRDefault="00067740">
      <w:pPr>
        <w:spacing w:after="0" w:line="360" w:lineRule="auto"/>
        <w:ind w:left="1" w:hanging="3"/>
        <w:jc w:val="center"/>
        <w:rPr>
          <w:rFonts w:ascii="Times New Roman" w:eastAsia="Times New Roman" w:hAnsi="Times New Roman" w:cs="Times New Roman"/>
          <w:b/>
          <w:color w:val="000000"/>
          <w:sz w:val="28"/>
          <w:szCs w:val="28"/>
        </w:rPr>
      </w:pPr>
    </w:p>
    <w:p w14:paraId="7C6A0060" w14:textId="77777777" w:rsidR="00365551" w:rsidRDefault="00BA4BB7">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13. МЕТОДИЧНЕ ЗАБЕЗПЕЧЕННЯ</w:t>
      </w:r>
    </w:p>
    <w:p w14:paraId="099D6135" w14:textId="77777777" w:rsidR="00365551" w:rsidRDefault="00BA4BB7">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75A6EB51" w14:textId="77777777" w:rsidR="00365551" w:rsidRDefault="00BA4BB7">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14:paraId="1F9E840E"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1F3CC9DB"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7A1895F2"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14:paraId="1C3D5862"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787457A1" w14:textId="77777777" w:rsidR="00365551" w:rsidRDefault="00BA4BB7">
      <w:pPr>
        <w:shd w:val="clear" w:color="auto" w:fill="FFFFFF"/>
        <w:spacing w:after="0" w:line="360" w:lineRule="auto"/>
        <w:ind w:left="-2"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з дисципліни.</w:t>
      </w:r>
    </w:p>
    <w:p w14:paraId="2252A5E3" w14:textId="77777777" w:rsidR="00365551" w:rsidRDefault="00BA4BB7">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14:paraId="57B2CC9B" w14:textId="77777777" w:rsidR="00365551" w:rsidRDefault="00BA4BB7">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Мультимедійний лекційний матеріал.</w:t>
      </w:r>
    </w:p>
    <w:p w14:paraId="016039AB" w14:textId="77777777" w:rsidR="004C6DAC" w:rsidRDefault="004C6DAC">
      <w:pPr>
        <w:widowControl w:val="0"/>
        <w:pBdr>
          <w:top w:val="nil"/>
          <w:left w:val="nil"/>
          <w:bottom w:val="nil"/>
          <w:right w:val="nil"/>
          <w:between w:val="nil"/>
        </w:pBdr>
        <w:shd w:val="clear" w:color="auto" w:fill="FFFFFF"/>
        <w:tabs>
          <w:tab w:val="left" w:pos="567"/>
        </w:tabs>
        <w:spacing w:after="0"/>
        <w:ind w:right="141" w:hanging="2"/>
        <w:jc w:val="both"/>
        <w:rPr>
          <w:rFonts w:ascii="Times New Roman" w:eastAsia="Times New Roman" w:hAnsi="Times New Roman" w:cs="Times New Roman"/>
          <w:color w:val="0D0D0D"/>
          <w:sz w:val="24"/>
          <w:szCs w:val="24"/>
        </w:rPr>
      </w:pPr>
    </w:p>
    <w:p w14:paraId="6391030D" w14:textId="77777777" w:rsidR="00365551" w:rsidRPr="00067740" w:rsidRDefault="00BA4BB7" w:rsidP="0006774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14:paraId="4D2EF0D3" w14:textId="77777777" w:rsidR="004C6DAC" w:rsidRPr="004C6DAC" w:rsidRDefault="004C6DAC" w:rsidP="004C6DAC">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r w:rsidRPr="004C6DAC">
        <w:rPr>
          <w:rFonts w:ascii="Times New Roman" w:eastAsia="Times New Roman" w:hAnsi="Times New Roman" w:cs="Times New Roman"/>
          <w:b/>
          <w:color w:val="0D0D0D"/>
          <w:sz w:val="28"/>
          <w:szCs w:val="28"/>
        </w:rPr>
        <w:t xml:space="preserve">Основна: </w:t>
      </w:r>
    </w:p>
    <w:p w14:paraId="1CD9B18F" w14:textId="465010D1" w:rsidR="004C6DAC" w:rsidRPr="004C6DAC" w:rsidRDefault="00E22ED8" w:rsidP="000939FD">
      <w:pPr>
        <w:pBdr>
          <w:top w:val="nil"/>
          <w:left w:val="nil"/>
          <w:bottom w:val="nil"/>
          <w:right w:val="nil"/>
          <w:between w:val="nil"/>
        </w:pBdr>
        <w:shd w:val="clear" w:color="auto" w:fill="FFFFFF"/>
        <w:tabs>
          <w:tab w:val="left" w:pos="426"/>
        </w:tabs>
        <w:spacing w:after="0" w:line="360" w:lineRule="auto"/>
        <w:ind w:right="141" w:firstLine="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lang w:val="uk-UA"/>
        </w:rPr>
        <w:t xml:space="preserve">1. </w:t>
      </w:r>
      <w:proofErr w:type="spellStart"/>
      <w:r w:rsidR="004C6DAC" w:rsidRPr="004C6DAC">
        <w:rPr>
          <w:rFonts w:ascii="Times New Roman" w:eastAsia="Times New Roman" w:hAnsi="Times New Roman" w:cs="Times New Roman"/>
          <w:color w:val="0D0D0D"/>
          <w:sz w:val="28"/>
          <w:szCs w:val="28"/>
        </w:rPr>
        <w:t>Лазуренко</w:t>
      </w:r>
      <w:proofErr w:type="spellEnd"/>
      <w:r w:rsidR="004C6DAC" w:rsidRPr="004C6DAC">
        <w:rPr>
          <w:rFonts w:ascii="Times New Roman" w:eastAsia="Times New Roman" w:hAnsi="Times New Roman" w:cs="Times New Roman"/>
          <w:color w:val="0D0D0D"/>
          <w:sz w:val="28"/>
          <w:szCs w:val="28"/>
        </w:rPr>
        <w:t xml:space="preserve"> О.О. Психологія емоцій. Підручник. – Київ: Книга плюс, 20</w:t>
      </w:r>
      <w:r w:rsidR="00243DFB">
        <w:rPr>
          <w:rFonts w:ascii="Times New Roman" w:eastAsia="Times New Roman" w:hAnsi="Times New Roman" w:cs="Times New Roman"/>
          <w:color w:val="0D0D0D"/>
          <w:sz w:val="28"/>
          <w:szCs w:val="28"/>
          <w:lang w:val="uk-UA"/>
        </w:rPr>
        <w:t>20</w:t>
      </w:r>
      <w:r w:rsidR="004C6DAC" w:rsidRPr="004C6DAC">
        <w:rPr>
          <w:rFonts w:ascii="Times New Roman" w:eastAsia="Times New Roman" w:hAnsi="Times New Roman" w:cs="Times New Roman"/>
          <w:color w:val="0D0D0D"/>
          <w:sz w:val="28"/>
          <w:szCs w:val="28"/>
        </w:rPr>
        <w:t>.</w:t>
      </w:r>
    </w:p>
    <w:p w14:paraId="667D8BCB" w14:textId="6458EAD2" w:rsidR="004C6DAC" w:rsidRPr="004C6DAC" w:rsidRDefault="00E22ED8" w:rsidP="004C6DAC">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xml:space="preserve">2. </w:t>
      </w:r>
      <w:proofErr w:type="spellStart"/>
      <w:r w:rsidR="004C6DAC" w:rsidRPr="004C6DAC">
        <w:rPr>
          <w:rFonts w:ascii="Times New Roman" w:eastAsia="Times New Roman" w:hAnsi="Times New Roman" w:cs="Times New Roman"/>
          <w:color w:val="0D0D0D"/>
          <w:sz w:val="28"/>
          <w:szCs w:val="28"/>
        </w:rPr>
        <w:t>Лазуренко</w:t>
      </w:r>
      <w:proofErr w:type="spellEnd"/>
      <w:r w:rsidR="004C6DAC" w:rsidRPr="004C6DAC">
        <w:rPr>
          <w:rFonts w:ascii="Times New Roman" w:eastAsia="Times New Roman" w:hAnsi="Times New Roman" w:cs="Times New Roman"/>
          <w:color w:val="0D0D0D"/>
          <w:sz w:val="28"/>
          <w:szCs w:val="28"/>
        </w:rPr>
        <w:t xml:space="preserve"> О.О. Формування емоційної компетентності майбутнього лікаря. – К., 20</w:t>
      </w:r>
      <w:r w:rsidR="00243DFB">
        <w:rPr>
          <w:rFonts w:ascii="Times New Roman" w:eastAsia="Times New Roman" w:hAnsi="Times New Roman" w:cs="Times New Roman"/>
          <w:color w:val="0D0D0D"/>
          <w:sz w:val="28"/>
          <w:szCs w:val="28"/>
          <w:lang w:val="uk-UA"/>
        </w:rPr>
        <w:t>21</w:t>
      </w:r>
      <w:r w:rsidR="004C6DAC" w:rsidRPr="004C6DAC">
        <w:rPr>
          <w:rFonts w:ascii="Times New Roman" w:eastAsia="Times New Roman" w:hAnsi="Times New Roman" w:cs="Times New Roman"/>
          <w:color w:val="0D0D0D"/>
          <w:sz w:val="28"/>
          <w:szCs w:val="28"/>
        </w:rPr>
        <w:t>.</w:t>
      </w:r>
    </w:p>
    <w:p w14:paraId="7968EA92" w14:textId="7365C193" w:rsidR="00F014C7" w:rsidRDefault="004C6DAC" w:rsidP="00F014C7">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color w:val="0D0D0D"/>
          <w:sz w:val="28"/>
          <w:szCs w:val="28"/>
        </w:rPr>
      </w:pPr>
      <w:r w:rsidRPr="004C6DAC">
        <w:rPr>
          <w:rFonts w:ascii="Times New Roman" w:eastAsia="Times New Roman" w:hAnsi="Times New Roman" w:cs="Times New Roman"/>
          <w:color w:val="0D0D0D"/>
          <w:sz w:val="28"/>
          <w:szCs w:val="28"/>
        </w:rPr>
        <w:t>3.</w:t>
      </w:r>
      <w:r w:rsidRPr="004C6DAC">
        <w:rPr>
          <w:rFonts w:ascii="Times New Roman" w:eastAsia="Times New Roman" w:hAnsi="Times New Roman" w:cs="Times New Roman"/>
          <w:color w:val="0D0D0D"/>
          <w:sz w:val="28"/>
          <w:szCs w:val="28"/>
        </w:rPr>
        <w:tab/>
      </w:r>
      <w:proofErr w:type="spellStart"/>
      <w:r w:rsidRPr="004C6DAC">
        <w:rPr>
          <w:rFonts w:ascii="Times New Roman" w:eastAsia="Times New Roman" w:hAnsi="Times New Roman" w:cs="Times New Roman"/>
          <w:color w:val="0D0D0D"/>
          <w:sz w:val="28"/>
          <w:szCs w:val="28"/>
        </w:rPr>
        <w:t>Лазуренко</w:t>
      </w:r>
      <w:proofErr w:type="spellEnd"/>
      <w:r w:rsidRPr="004C6DAC">
        <w:rPr>
          <w:rFonts w:ascii="Times New Roman" w:eastAsia="Times New Roman" w:hAnsi="Times New Roman" w:cs="Times New Roman"/>
          <w:color w:val="0D0D0D"/>
          <w:sz w:val="28"/>
          <w:szCs w:val="28"/>
        </w:rPr>
        <w:t xml:space="preserve"> О.О. Емоційна компетентність лікаря: теоретичні підходи дослідження, п</w:t>
      </w:r>
      <w:r w:rsidR="00CB4A65">
        <w:rPr>
          <w:rFonts w:ascii="Times New Roman" w:eastAsia="Times New Roman" w:hAnsi="Times New Roman" w:cs="Times New Roman"/>
          <w:color w:val="0D0D0D"/>
          <w:sz w:val="28"/>
          <w:szCs w:val="28"/>
        </w:rPr>
        <w:t>роблема формування. – К., 20</w:t>
      </w:r>
      <w:r w:rsidR="00243DFB">
        <w:rPr>
          <w:rFonts w:ascii="Times New Roman" w:eastAsia="Times New Roman" w:hAnsi="Times New Roman" w:cs="Times New Roman"/>
          <w:color w:val="0D0D0D"/>
          <w:sz w:val="28"/>
          <w:szCs w:val="28"/>
          <w:lang w:val="uk-UA"/>
        </w:rPr>
        <w:t>20</w:t>
      </w:r>
      <w:r w:rsidR="00CB4A65">
        <w:rPr>
          <w:rFonts w:ascii="Times New Roman" w:eastAsia="Times New Roman" w:hAnsi="Times New Roman" w:cs="Times New Roman"/>
          <w:color w:val="0D0D0D"/>
          <w:sz w:val="28"/>
          <w:szCs w:val="28"/>
        </w:rPr>
        <w:t>.</w:t>
      </w:r>
    </w:p>
    <w:p w14:paraId="01975B4B" w14:textId="77777777" w:rsidR="000939FD" w:rsidRPr="00F014C7" w:rsidRDefault="00CB4A65" w:rsidP="00F014C7">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r w:rsidRPr="00CB4A65">
        <w:rPr>
          <w:rFonts w:ascii="Times New Roman" w:eastAsia="Times New Roman" w:hAnsi="Times New Roman" w:cs="Times New Roman"/>
          <w:b/>
          <w:color w:val="0D0D0D"/>
          <w:sz w:val="28"/>
          <w:szCs w:val="28"/>
        </w:rPr>
        <w:t>Додаткова:</w:t>
      </w:r>
    </w:p>
    <w:p w14:paraId="2695F934" w14:textId="77777777" w:rsidR="008572A5"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Грищенко, Т. В. (2021). </w:t>
      </w:r>
      <w:proofErr w:type="spellStart"/>
      <w:r w:rsidRPr="00F014C7">
        <w:rPr>
          <w:rFonts w:ascii="Times New Roman" w:hAnsi="Times New Roman"/>
          <w:color w:val="0D0D0D"/>
          <w:sz w:val="28"/>
          <w:szCs w:val="28"/>
        </w:rPr>
        <w:t>Емоційний</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інтелект</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теоретичні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аспекти</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практичне</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застосування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Київ</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Видавництво</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Наукова</w:t>
      </w:r>
      <w:proofErr w:type="spellEnd"/>
      <w:r w:rsidRPr="00F014C7">
        <w:rPr>
          <w:rFonts w:ascii="Times New Roman" w:hAnsi="Times New Roman"/>
          <w:color w:val="0D0D0D"/>
          <w:sz w:val="28"/>
          <w:szCs w:val="28"/>
        </w:rPr>
        <w:t xml:space="preserve"> думка».</w:t>
      </w:r>
    </w:p>
    <w:p w14:paraId="62861921"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Карпенко Є. </w:t>
      </w:r>
      <w:proofErr w:type="spellStart"/>
      <w:r w:rsidRPr="00F014C7">
        <w:rPr>
          <w:rFonts w:ascii="Times New Roman" w:hAnsi="Times New Roman"/>
          <w:color w:val="0D0D0D"/>
          <w:sz w:val="28"/>
          <w:szCs w:val="28"/>
        </w:rPr>
        <w:t>Емоційний</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інтелект</w:t>
      </w:r>
      <w:proofErr w:type="spellEnd"/>
      <w:r w:rsidRPr="00F014C7">
        <w:rPr>
          <w:rFonts w:ascii="Times New Roman" w:hAnsi="Times New Roman"/>
          <w:color w:val="0D0D0D"/>
          <w:sz w:val="28"/>
          <w:szCs w:val="28"/>
        </w:rPr>
        <w:t xml:space="preserve"> у </w:t>
      </w:r>
      <w:proofErr w:type="spellStart"/>
      <w:r w:rsidRPr="00F014C7">
        <w:rPr>
          <w:rFonts w:ascii="Times New Roman" w:hAnsi="Times New Roman"/>
          <w:color w:val="0D0D0D"/>
          <w:sz w:val="28"/>
          <w:szCs w:val="28"/>
        </w:rPr>
        <w:t>дискурсі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життєздійснення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особистості</w:t>
      </w:r>
      <w:proofErr w:type="spellEnd"/>
      <w:r w:rsidRPr="00F014C7">
        <w:rPr>
          <w:rFonts w:ascii="Times New Roman" w:hAnsi="Times New Roman"/>
          <w:color w:val="0D0D0D"/>
          <w:sz w:val="28"/>
          <w:szCs w:val="28"/>
        </w:rPr>
        <w:t xml:space="preserve"> / Є. В. Карпенко // </w:t>
      </w:r>
      <w:proofErr w:type="spellStart"/>
      <w:r w:rsidRPr="00F014C7">
        <w:rPr>
          <w:rFonts w:ascii="Times New Roman" w:hAnsi="Times New Roman"/>
          <w:color w:val="0D0D0D"/>
          <w:sz w:val="28"/>
          <w:szCs w:val="28"/>
        </w:rPr>
        <w:t>монографія</w:t>
      </w:r>
      <w:proofErr w:type="spellEnd"/>
      <w:r w:rsidRPr="00F014C7">
        <w:rPr>
          <w:rFonts w:ascii="Times New Roman" w:hAnsi="Times New Roman"/>
          <w:color w:val="0D0D0D"/>
          <w:sz w:val="28"/>
          <w:szCs w:val="28"/>
        </w:rPr>
        <w:t xml:space="preserve">. – </w:t>
      </w:r>
      <w:proofErr w:type="spellStart"/>
      <w:r w:rsidRPr="00F014C7">
        <w:rPr>
          <w:rFonts w:ascii="Times New Roman" w:hAnsi="Times New Roman"/>
          <w:color w:val="0D0D0D"/>
          <w:sz w:val="28"/>
          <w:szCs w:val="28"/>
        </w:rPr>
        <w:t>Дрогобич</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Посвіт</w:t>
      </w:r>
      <w:proofErr w:type="spellEnd"/>
      <w:r w:rsidRPr="00F014C7">
        <w:rPr>
          <w:rFonts w:ascii="Times New Roman" w:hAnsi="Times New Roman"/>
          <w:color w:val="0D0D0D"/>
          <w:sz w:val="28"/>
          <w:szCs w:val="28"/>
        </w:rPr>
        <w:t xml:space="preserve">, 2020. – 436 с. 92. </w:t>
      </w:r>
    </w:p>
    <w:p w14:paraId="1B28BCB0"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Коваль, О. В. (2020). </w:t>
      </w:r>
      <w:proofErr w:type="spellStart"/>
      <w:r w:rsidRPr="00F014C7">
        <w:rPr>
          <w:rFonts w:ascii="Times New Roman" w:hAnsi="Times New Roman"/>
          <w:color w:val="0D0D0D"/>
          <w:sz w:val="28"/>
          <w:szCs w:val="28"/>
        </w:rPr>
        <w:t>Психологія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емоцій</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сучасні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підходи</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дослідження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Львів</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Видавництво</w:t>
      </w:r>
      <w:proofErr w:type="spellEnd"/>
      <w:r w:rsidRPr="00F014C7">
        <w:rPr>
          <w:rFonts w:ascii="Times New Roman" w:hAnsi="Times New Roman"/>
          <w:color w:val="0D0D0D"/>
          <w:sz w:val="28"/>
          <w:szCs w:val="28"/>
        </w:rPr>
        <w:t xml:space="preserve"> ЛНУ </w:t>
      </w:r>
      <w:proofErr w:type="spellStart"/>
      <w:r w:rsidRPr="00F014C7">
        <w:rPr>
          <w:rFonts w:ascii="Times New Roman" w:hAnsi="Times New Roman"/>
          <w:color w:val="0D0D0D"/>
          <w:sz w:val="28"/>
          <w:szCs w:val="28"/>
        </w:rPr>
        <w:t>імені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Івана</w:t>
      </w:r>
      <w:proofErr w:type="spellEnd"/>
      <w:r w:rsidRPr="00F014C7">
        <w:rPr>
          <w:rFonts w:ascii="Times New Roman" w:hAnsi="Times New Roman"/>
          <w:color w:val="0D0D0D"/>
          <w:sz w:val="28"/>
          <w:szCs w:val="28"/>
        </w:rPr>
        <w:t xml:space="preserve"> Франка.</w:t>
      </w:r>
    </w:p>
    <w:p w14:paraId="04DB60EA"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Кочетков, Т. (2021). </w:t>
      </w:r>
      <w:proofErr w:type="spellStart"/>
      <w:r w:rsidRPr="00F014C7">
        <w:rPr>
          <w:rFonts w:ascii="Times New Roman" w:hAnsi="Times New Roman"/>
          <w:color w:val="0D0D0D"/>
          <w:sz w:val="28"/>
          <w:szCs w:val="28"/>
        </w:rPr>
        <w:t>Емоційний</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інтелект</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Теорія</w:t>
      </w:r>
      <w:proofErr w:type="spellEnd"/>
      <w:r w:rsidRPr="00F014C7">
        <w:rPr>
          <w:rFonts w:ascii="Times New Roman" w:hAnsi="Times New Roman"/>
          <w:color w:val="0D0D0D"/>
          <w:sz w:val="28"/>
          <w:szCs w:val="28"/>
        </w:rPr>
        <w:t xml:space="preserve"> та практика.</w:t>
      </w:r>
    </w:p>
    <w:p w14:paraId="6F21B497"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Коваленко, І. (2022). </w:t>
      </w:r>
      <w:proofErr w:type="spellStart"/>
      <w:r w:rsidRPr="00F014C7">
        <w:rPr>
          <w:rFonts w:ascii="Times New Roman" w:hAnsi="Times New Roman"/>
          <w:color w:val="0D0D0D"/>
          <w:sz w:val="28"/>
          <w:szCs w:val="28"/>
        </w:rPr>
        <w:t>Розвиток</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емоційного</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інтелекту</w:t>
      </w:r>
      <w:proofErr w:type="spellEnd"/>
      <w:r w:rsidRPr="00F014C7">
        <w:rPr>
          <w:rFonts w:ascii="Times New Roman" w:hAnsi="Times New Roman"/>
          <w:color w:val="0D0D0D"/>
          <w:sz w:val="28"/>
          <w:szCs w:val="28"/>
        </w:rPr>
        <w:t xml:space="preserve"> у </w:t>
      </w:r>
      <w:proofErr w:type="spellStart"/>
      <w:r w:rsidRPr="00F014C7">
        <w:rPr>
          <w:rFonts w:ascii="Times New Roman" w:hAnsi="Times New Roman"/>
          <w:color w:val="0D0D0D"/>
          <w:sz w:val="28"/>
          <w:szCs w:val="28"/>
        </w:rPr>
        <w:t>дітей</w:t>
      </w:r>
      <w:proofErr w:type="spellEnd"/>
      <w:r w:rsidRPr="00F014C7">
        <w:rPr>
          <w:rFonts w:ascii="Times New Roman" w:hAnsi="Times New Roman"/>
          <w:color w:val="0D0D0D"/>
          <w:sz w:val="28"/>
          <w:szCs w:val="28"/>
        </w:rPr>
        <w:t>.</w:t>
      </w:r>
    </w:p>
    <w:p w14:paraId="7B19FEE9"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Пономаренко, В. В. (2023). </w:t>
      </w:r>
      <w:proofErr w:type="spellStart"/>
      <w:r w:rsidRPr="00F014C7">
        <w:rPr>
          <w:rFonts w:ascii="Times New Roman" w:hAnsi="Times New Roman"/>
          <w:color w:val="0D0D0D"/>
          <w:sz w:val="28"/>
          <w:szCs w:val="28"/>
        </w:rPr>
        <w:t>Емоції</w:t>
      </w:r>
      <w:proofErr w:type="spellEnd"/>
      <w:r w:rsidRPr="00F014C7">
        <w:rPr>
          <w:rFonts w:ascii="Times New Roman" w:hAnsi="Times New Roman"/>
          <w:color w:val="0D0D0D"/>
          <w:sz w:val="28"/>
          <w:szCs w:val="28"/>
        </w:rPr>
        <w:t xml:space="preserve"> в </w:t>
      </w:r>
      <w:proofErr w:type="spellStart"/>
      <w:r w:rsidRPr="00F014C7">
        <w:rPr>
          <w:rFonts w:ascii="Times New Roman" w:hAnsi="Times New Roman"/>
          <w:color w:val="0D0D0D"/>
          <w:sz w:val="28"/>
          <w:szCs w:val="28"/>
        </w:rPr>
        <w:t>психології</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нові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дослідження</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практичні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рекомендації</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Київ</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Видавництво</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Либідь</w:t>
      </w:r>
      <w:proofErr w:type="spellEnd"/>
      <w:r w:rsidRPr="00F014C7">
        <w:rPr>
          <w:rFonts w:ascii="Times New Roman" w:hAnsi="Times New Roman"/>
          <w:color w:val="0D0D0D"/>
          <w:sz w:val="28"/>
          <w:szCs w:val="28"/>
        </w:rPr>
        <w:t>».</w:t>
      </w:r>
    </w:p>
    <w:p w14:paraId="2F552CCD"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Психодіагностика</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психорегуляція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емоційних</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станів</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людини</w:t>
      </w:r>
      <w:proofErr w:type="spellEnd"/>
      <w:r w:rsidRPr="00F014C7">
        <w:rPr>
          <w:rFonts w:ascii="Times New Roman" w:hAnsi="Times New Roman"/>
          <w:color w:val="0D0D0D"/>
          <w:sz w:val="28"/>
          <w:szCs w:val="28"/>
        </w:rPr>
        <w:t xml:space="preserve">: практикум. </w:t>
      </w:r>
      <w:proofErr w:type="spellStart"/>
      <w:r w:rsidRPr="00F014C7">
        <w:rPr>
          <w:rFonts w:ascii="Times New Roman" w:hAnsi="Times New Roman"/>
          <w:color w:val="0D0D0D"/>
          <w:sz w:val="28"/>
          <w:szCs w:val="28"/>
        </w:rPr>
        <w:t>Навчальний</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посібник</w:t>
      </w:r>
      <w:proofErr w:type="spellEnd"/>
      <w:r w:rsidRPr="00F014C7">
        <w:rPr>
          <w:rFonts w:ascii="Times New Roman" w:hAnsi="Times New Roman"/>
          <w:color w:val="0D0D0D"/>
          <w:sz w:val="28"/>
          <w:szCs w:val="28"/>
        </w:rPr>
        <w:t xml:space="preserve"> для </w:t>
      </w:r>
      <w:proofErr w:type="spellStart"/>
      <w:r w:rsidRPr="00F014C7">
        <w:rPr>
          <w:rFonts w:ascii="Times New Roman" w:hAnsi="Times New Roman"/>
          <w:color w:val="0D0D0D"/>
          <w:sz w:val="28"/>
          <w:szCs w:val="28"/>
        </w:rPr>
        <w:t>студентів</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спеціальності</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Психологія</w:t>
      </w:r>
      <w:proofErr w:type="spellEnd"/>
      <w:r w:rsidRPr="00F014C7">
        <w:rPr>
          <w:rFonts w:ascii="Times New Roman" w:hAnsi="Times New Roman"/>
          <w:color w:val="0D0D0D"/>
          <w:sz w:val="28"/>
          <w:szCs w:val="28"/>
        </w:rPr>
        <w:t>» /Юрченко В.М. –</w:t>
      </w:r>
      <w:r w:rsidRPr="00F014C7">
        <w:rPr>
          <w:rFonts w:ascii="Times New Roman" w:hAnsi="Times New Roman"/>
          <w:color w:val="0D0D0D"/>
          <w:sz w:val="28"/>
          <w:szCs w:val="28"/>
          <w:lang w:val="uk-UA"/>
        </w:rPr>
        <w:t xml:space="preserve"> </w:t>
      </w:r>
      <w:proofErr w:type="spellStart"/>
      <w:r w:rsidRPr="00F014C7">
        <w:rPr>
          <w:rFonts w:ascii="Times New Roman" w:hAnsi="Times New Roman"/>
          <w:color w:val="0D0D0D"/>
          <w:sz w:val="28"/>
          <w:szCs w:val="28"/>
        </w:rPr>
        <w:t>Рівне</w:t>
      </w:r>
      <w:proofErr w:type="spellEnd"/>
      <w:r w:rsidRPr="00F014C7">
        <w:rPr>
          <w:rFonts w:ascii="Times New Roman" w:hAnsi="Times New Roman"/>
          <w:color w:val="0D0D0D"/>
          <w:sz w:val="28"/>
          <w:szCs w:val="28"/>
        </w:rPr>
        <w:t xml:space="preserve">, МЕГУ, 2020. – 156 </w:t>
      </w:r>
      <w:proofErr w:type="spellStart"/>
      <w:r w:rsidRPr="00F014C7">
        <w:rPr>
          <w:rFonts w:ascii="Times New Roman" w:hAnsi="Times New Roman"/>
          <w:color w:val="0D0D0D"/>
          <w:sz w:val="28"/>
          <w:szCs w:val="28"/>
        </w:rPr>
        <w:t>стор</w:t>
      </w:r>
      <w:proofErr w:type="spellEnd"/>
      <w:r w:rsidRPr="00F014C7">
        <w:rPr>
          <w:rFonts w:ascii="Times New Roman" w:hAnsi="Times New Roman"/>
          <w:color w:val="0D0D0D"/>
          <w:sz w:val="28"/>
          <w:szCs w:val="28"/>
        </w:rPr>
        <w:t xml:space="preserve">. (друге </w:t>
      </w:r>
      <w:proofErr w:type="spellStart"/>
      <w:r w:rsidRPr="00F014C7">
        <w:rPr>
          <w:rFonts w:ascii="Times New Roman" w:hAnsi="Times New Roman"/>
          <w:color w:val="0D0D0D"/>
          <w:sz w:val="28"/>
          <w:szCs w:val="28"/>
        </w:rPr>
        <w:t>доповнене</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виправлене</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видання</w:t>
      </w:r>
      <w:proofErr w:type="spellEnd"/>
      <w:r w:rsidRPr="00F014C7">
        <w:rPr>
          <w:rFonts w:ascii="Times New Roman" w:hAnsi="Times New Roman"/>
          <w:color w:val="0D0D0D"/>
          <w:sz w:val="28"/>
          <w:szCs w:val="28"/>
        </w:rPr>
        <w:t>).</w:t>
      </w:r>
      <w:bookmarkStart w:id="2" w:name="_GoBack"/>
      <w:bookmarkEnd w:id="2"/>
    </w:p>
    <w:p w14:paraId="71A48D8F" w14:textId="77777777" w:rsidR="008572A5"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Савченко, О. М. (2022). </w:t>
      </w:r>
      <w:proofErr w:type="spellStart"/>
      <w:r w:rsidRPr="00F014C7">
        <w:rPr>
          <w:rFonts w:ascii="Times New Roman" w:hAnsi="Times New Roman"/>
          <w:color w:val="0D0D0D"/>
          <w:sz w:val="28"/>
          <w:szCs w:val="28"/>
        </w:rPr>
        <w:t>Емоції</w:t>
      </w:r>
      <w:proofErr w:type="spellEnd"/>
      <w:r w:rsidRPr="00F014C7">
        <w:rPr>
          <w:rFonts w:ascii="Times New Roman" w:hAnsi="Times New Roman"/>
          <w:color w:val="0D0D0D"/>
          <w:sz w:val="28"/>
          <w:szCs w:val="28"/>
        </w:rPr>
        <w:t xml:space="preserve"> та </w:t>
      </w:r>
      <w:proofErr w:type="spellStart"/>
      <w:r w:rsidRPr="00F014C7">
        <w:rPr>
          <w:rFonts w:ascii="Times New Roman" w:hAnsi="Times New Roman"/>
          <w:color w:val="0D0D0D"/>
          <w:sz w:val="28"/>
          <w:szCs w:val="28"/>
        </w:rPr>
        <w:t>їх</w:t>
      </w:r>
      <w:proofErr w:type="spellEnd"/>
      <w:r w:rsidRPr="00F014C7">
        <w:rPr>
          <w:rFonts w:ascii="Times New Roman" w:hAnsi="Times New Roman"/>
          <w:color w:val="0D0D0D"/>
          <w:sz w:val="28"/>
          <w:szCs w:val="28"/>
        </w:rPr>
        <w:t xml:space="preserve"> роль у </w:t>
      </w:r>
      <w:proofErr w:type="spellStart"/>
      <w:r w:rsidRPr="00F014C7">
        <w:rPr>
          <w:rFonts w:ascii="Times New Roman" w:hAnsi="Times New Roman"/>
          <w:color w:val="0D0D0D"/>
          <w:sz w:val="28"/>
          <w:szCs w:val="28"/>
        </w:rPr>
        <w:t>психічному</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здоров'ї</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людини</w:t>
      </w:r>
      <w:proofErr w:type="spellEnd"/>
      <w:r w:rsidRPr="00F014C7">
        <w:rPr>
          <w:rFonts w:ascii="Times New Roman" w:hAnsi="Times New Roman"/>
          <w:color w:val="0D0D0D"/>
          <w:sz w:val="28"/>
          <w:szCs w:val="28"/>
        </w:rPr>
        <w:t xml:space="preserve">. Одеса: </w:t>
      </w:r>
      <w:proofErr w:type="spellStart"/>
      <w:r w:rsidRPr="00F014C7">
        <w:rPr>
          <w:rFonts w:ascii="Times New Roman" w:hAnsi="Times New Roman"/>
          <w:color w:val="0D0D0D"/>
          <w:sz w:val="28"/>
          <w:szCs w:val="28"/>
        </w:rPr>
        <w:t>Астропринт</w:t>
      </w:r>
      <w:proofErr w:type="spellEnd"/>
      <w:r w:rsidRPr="00F014C7">
        <w:rPr>
          <w:rFonts w:ascii="Times New Roman" w:hAnsi="Times New Roman"/>
          <w:color w:val="0D0D0D"/>
          <w:sz w:val="28"/>
          <w:szCs w:val="28"/>
        </w:rPr>
        <w:t>.</w:t>
      </w:r>
    </w:p>
    <w:p w14:paraId="50D7A607" w14:textId="77777777" w:rsidR="000939FD"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Трохименко, О. (2020). </w:t>
      </w:r>
      <w:proofErr w:type="spellStart"/>
      <w:r w:rsidRPr="00F014C7">
        <w:rPr>
          <w:rFonts w:ascii="Times New Roman" w:hAnsi="Times New Roman"/>
          <w:color w:val="0D0D0D"/>
          <w:sz w:val="28"/>
          <w:szCs w:val="28"/>
        </w:rPr>
        <w:t>Психологія</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емоцій</w:t>
      </w:r>
      <w:proofErr w:type="spellEnd"/>
      <w:r w:rsidRPr="00F014C7">
        <w:rPr>
          <w:rFonts w:ascii="Times New Roman" w:hAnsi="Times New Roman"/>
          <w:color w:val="0D0D0D"/>
          <w:sz w:val="28"/>
          <w:szCs w:val="28"/>
        </w:rPr>
        <w:t xml:space="preserve"> у </w:t>
      </w:r>
      <w:proofErr w:type="spellStart"/>
      <w:r w:rsidRPr="00F014C7">
        <w:rPr>
          <w:rFonts w:ascii="Times New Roman" w:hAnsi="Times New Roman"/>
          <w:color w:val="0D0D0D"/>
          <w:sz w:val="28"/>
          <w:szCs w:val="28"/>
        </w:rPr>
        <w:t>щоденному</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житті</w:t>
      </w:r>
      <w:proofErr w:type="spellEnd"/>
      <w:r w:rsidRPr="00F014C7">
        <w:rPr>
          <w:rFonts w:ascii="Times New Roman" w:hAnsi="Times New Roman"/>
          <w:color w:val="0D0D0D"/>
          <w:sz w:val="28"/>
          <w:szCs w:val="28"/>
        </w:rPr>
        <w:t>.</w:t>
      </w:r>
    </w:p>
    <w:p w14:paraId="7C0936C7" w14:textId="77777777" w:rsidR="00F014C7" w:rsidRPr="00F014C7" w:rsidRDefault="000939FD"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r w:rsidRPr="00F014C7">
        <w:rPr>
          <w:rFonts w:ascii="Times New Roman" w:hAnsi="Times New Roman"/>
          <w:color w:val="0D0D0D"/>
          <w:sz w:val="28"/>
          <w:szCs w:val="28"/>
        </w:rPr>
        <w:t xml:space="preserve">Шевченко, Т. В. (2021). </w:t>
      </w:r>
      <w:proofErr w:type="spellStart"/>
      <w:r w:rsidRPr="00F014C7">
        <w:rPr>
          <w:rFonts w:ascii="Times New Roman" w:hAnsi="Times New Roman"/>
          <w:color w:val="0D0D0D"/>
          <w:sz w:val="28"/>
          <w:szCs w:val="28"/>
        </w:rPr>
        <w:t>Емоційна</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компетентність</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те</w:t>
      </w:r>
      <w:r w:rsidR="00F014C7" w:rsidRPr="00F014C7">
        <w:rPr>
          <w:rFonts w:ascii="Times New Roman" w:hAnsi="Times New Roman"/>
          <w:color w:val="0D0D0D"/>
          <w:sz w:val="28"/>
          <w:szCs w:val="28"/>
        </w:rPr>
        <w:t>орія</w:t>
      </w:r>
      <w:proofErr w:type="spellEnd"/>
      <w:r w:rsidR="00F014C7" w:rsidRPr="00F014C7">
        <w:rPr>
          <w:rFonts w:ascii="Times New Roman" w:hAnsi="Times New Roman"/>
          <w:color w:val="0D0D0D"/>
          <w:sz w:val="28"/>
          <w:szCs w:val="28"/>
        </w:rPr>
        <w:t xml:space="preserve"> і практика. </w:t>
      </w:r>
      <w:proofErr w:type="spellStart"/>
      <w:r w:rsidR="00F014C7" w:rsidRPr="00F014C7">
        <w:rPr>
          <w:rFonts w:ascii="Times New Roman" w:hAnsi="Times New Roman"/>
          <w:color w:val="0D0D0D"/>
          <w:sz w:val="28"/>
          <w:szCs w:val="28"/>
        </w:rPr>
        <w:t>Харків</w:t>
      </w:r>
      <w:proofErr w:type="spellEnd"/>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Фоліо</w:t>
      </w:r>
      <w:proofErr w:type="spellEnd"/>
      <w:r w:rsidR="00F014C7" w:rsidRPr="00F014C7">
        <w:rPr>
          <w:rFonts w:ascii="Times New Roman" w:hAnsi="Times New Roman"/>
          <w:color w:val="0D0D0D"/>
          <w:sz w:val="28"/>
          <w:szCs w:val="28"/>
        </w:rPr>
        <w:t>.</w:t>
      </w:r>
    </w:p>
    <w:p w14:paraId="4CA64478" w14:textId="77777777" w:rsidR="008572A5"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Keltner</w:t>
      </w:r>
      <w:proofErr w:type="spellEnd"/>
      <w:r w:rsidRPr="00F014C7">
        <w:rPr>
          <w:rFonts w:ascii="Times New Roman" w:hAnsi="Times New Roman"/>
          <w:color w:val="0D0D0D"/>
          <w:sz w:val="28"/>
          <w:szCs w:val="28"/>
        </w:rPr>
        <w:t xml:space="preserve">, D., &amp; </w:t>
      </w:r>
      <w:proofErr w:type="spellStart"/>
      <w:r w:rsidRPr="00F014C7">
        <w:rPr>
          <w:rFonts w:ascii="Times New Roman" w:hAnsi="Times New Roman"/>
          <w:color w:val="0D0D0D"/>
          <w:sz w:val="28"/>
          <w:szCs w:val="28"/>
        </w:rPr>
        <w:t>Haidt</w:t>
      </w:r>
      <w:proofErr w:type="spellEnd"/>
      <w:r w:rsidRPr="00F014C7">
        <w:rPr>
          <w:rFonts w:ascii="Times New Roman" w:hAnsi="Times New Roman"/>
          <w:color w:val="0D0D0D"/>
          <w:sz w:val="28"/>
          <w:szCs w:val="28"/>
        </w:rPr>
        <w:t xml:space="preserve">, J. (2020). </w:t>
      </w:r>
      <w:proofErr w:type="spellStart"/>
      <w:r w:rsidRPr="00F014C7">
        <w:rPr>
          <w:rFonts w:ascii="Times New Roman" w:hAnsi="Times New Roman"/>
          <w:color w:val="0D0D0D"/>
          <w:sz w:val="28"/>
          <w:szCs w:val="28"/>
        </w:rPr>
        <w:t>Social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Functions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w:t>
      </w:r>
      <w:proofErr w:type="spellEnd"/>
      <w:r w:rsidRPr="00F014C7">
        <w:rPr>
          <w:rFonts w:ascii="Times New Roman" w:hAnsi="Times New Roman"/>
          <w:color w:val="0D0D0D"/>
          <w:sz w:val="28"/>
          <w:szCs w:val="28"/>
        </w:rPr>
        <w:t xml:space="preserve"> J. J. </w:t>
      </w:r>
      <w:proofErr w:type="spellStart"/>
      <w:r w:rsidRPr="00F014C7">
        <w:rPr>
          <w:rFonts w:ascii="Times New Roman" w:hAnsi="Times New Roman"/>
          <w:color w:val="0D0D0D"/>
          <w:sz w:val="28"/>
          <w:szCs w:val="28"/>
        </w:rPr>
        <w:t>Gross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Ed</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Handbook</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Regulation</w:t>
      </w:r>
      <w:proofErr w:type="spellEnd"/>
      <w:r w:rsidRPr="00F014C7">
        <w:rPr>
          <w:rFonts w:ascii="Times New Roman" w:hAnsi="Times New Roman"/>
          <w:color w:val="0D0D0D"/>
          <w:sz w:val="28"/>
          <w:szCs w:val="28"/>
        </w:rPr>
        <w:t xml:space="preserve"> (3rd </w:t>
      </w:r>
      <w:proofErr w:type="spellStart"/>
      <w:r w:rsidRPr="00F014C7">
        <w:rPr>
          <w:rFonts w:ascii="Times New Roman" w:hAnsi="Times New Roman"/>
          <w:color w:val="0D0D0D"/>
          <w:sz w:val="28"/>
          <w:szCs w:val="28"/>
        </w:rPr>
        <w:t>ed</w:t>
      </w:r>
      <w:proofErr w:type="spellEnd"/>
      <w:r w:rsidRPr="00F014C7">
        <w:rPr>
          <w:rFonts w:ascii="Times New Roman" w:hAnsi="Times New Roman"/>
          <w:color w:val="0D0D0D"/>
          <w:sz w:val="28"/>
          <w:szCs w:val="28"/>
        </w:rPr>
        <w:t>.</w:t>
      </w:r>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pp</w:t>
      </w:r>
      <w:proofErr w:type="spellEnd"/>
      <w:r w:rsidR="00F014C7" w:rsidRPr="00F014C7">
        <w:rPr>
          <w:rFonts w:ascii="Times New Roman" w:hAnsi="Times New Roman"/>
          <w:color w:val="0D0D0D"/>
          <w:sz w:val="28"/>
          <w:szCs w:val="28"/>
        </w:rPr>
        <w:t xml:space="preserve">. 422-438). </w:t>
      </w:r>
      <w:proofErr w:type="spellStart"/>
      <w:r w:rsidR="00F014C7" w:rsidRPr="00F014C7">
        <w:rPr>
          <w:rFonts w:ascii="Times New Roman" w:hAnsi="Times New Roman"/>
          <w:color w:val="0D0D0D"/>
          <w:sz w:val="28"/>
          <w:szCs w:val="28"/>
        </w:rPr>
        <w:t>Guilford</w:t>
      </w:r>
      <w:proofErr w:type="spellEnd"/>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Press</w:t>
      </w:r>
      <w:proofErr w:type="spellEnd"/>
      <w:r w:rsidR="00F014C7" w:rsidRPr="00F014C7">
        <w:rPr>
          <w:rFonts w:ascii="Times New Roman" w:hAnsi="Times New Roman"/>
          <w:color w:val="0D0D0D"/>
          <w:sz w:val="28"/>
          <w:szCs w:val="28"/>
        </w:rPr>
        <w:t>.</w:t>
      </w:r>
    </w:p>
    <w:p w14:paraId="219D97BF" w14:textId="77777777" w:rsidR="008572A5"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Barrett</w:t>
      </w:r>
      <w:proofErr w:type="spellEnd"/>
      <w:r w:rsidRPr="00F014C7">
        <w:rPr>
          <w:rFonts w:ascii="Times New Roman" w:hAnsi="Times New Roman"/>
          <w:color w:val="0D0D0D"/>
          <w:sz w:val="28"/>
          <w:szCs w:val="28"/>
        </w:rPr>
        <w:t xml:space="preserve">, L. F. (2021). </w:t>
      </w:r>
      <w:proofErr w:type="spellStart"/>
      <w:r w:rsidRPr="00F014C7">
        <w:rPr>
          <w:rFonts w:ascii="Times New Roman" w:hAnsi="Times New Roman"/>
          <w:color w:val="0D0D0D"/>
          <w:sz w:val="28"/>
          <w:szCs w:val="28"/>
        </w:rPr>
        <w:t>How</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Are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Made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Secret</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Life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Br</w:t>
      </w:r>
      <w:r w:rsidR="00F014C7" w:rsidRPr="00F014C7">
        <w:rPr>
          <w:rFonts w:ascii="Times New Roman" w:hAnsi="Times New Roman"/>
          <w:color w:val="0D0D0D"/>
          <w:sz w:val="28"/>
          <w:szCs w:val="28"/>
        </w:rPr>
        <w:t>ain</w:t>
      </w:r>
      <w:proofErr w:type="spellEnd"/>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Houghton</w:t>
      </w:r>
      <w:proofErr w:type="spellEnd"/>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Mifflin</w:t>
      </w:r>
      <w:proofErr w:type="spellEnd"/>
      <w:r w:rsidR="00F014C7" w:rsidRPr="00F014C7">
        <w:rPr>
          <w:rFonts w:ascii="Times New Roman" w:hAnsi="Times New Roman"/>
          <w:color w:val="0D0D0D"/>
          <w:sz w:val="28"/>
          <w:szCs w:val="28"/>
        </w:rPr>
        <w:t xml:space="preserve"> </w:t>
      </w:r>
      <w:proofErr w:type="spellStart"/>
      <w:r w:rsidR="00F014C7" w:rsidRPr="00F014C7">
        <w:rPr>
          <w:rFonts w:ascii="Times New Roman" w:hAnsi="Times New Roman"/>
          <w:color w:val="0D0D0D"/>
          <w:sz w:val="28"/>
          <w:szCs w:val="28"/>
        </w:rPr>
        <w:t>Harcourt</w:t>
      </w:r>
      <w:proofErr w:type="spellEnd"/>
      <w:r w:rsidR="00F014C7" w:rsidRPr="00F014C7">
        <w:rPr>
          <w:rFonts w:ascii="Times New Roman" w:hAnsi="Times New Roman"/>
          <w:color w:val="0D0D0D"/>
          <w:sz w:val="28"/>
          <w:szCs w:val="28"/>
        </w:rPr>
        <w:t>.</w:t>
      </w:r>
    </w:p>
    <w:p w14:paraId="35D3404C" w14:textId="77777777" w:rsidR="008572A5"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lastRenderedPageBreak/>
        <w:t>López-Pérez</w:t>
      </w:r>
      <w:proofErr w:type="spellEnd"/>
      <w:r w:rsidRPr="00F014C7">
        <w:rPr>
          <w:rFonts w:ascii="Times New Roman" w:hAnsi="Times New Roman"/>
          <w:color w:val="0D0D0D"/>
          <w:sz w:val="28"/>
          <w:szCs w:val="28"/>
        </w:rPr>
        <w:t xml:space="preserve">, B., &amp; </w:t>
      </w:r>
      <w:proofErr w:type="spellStart"/>
      <w:r w:rsidRPr="00F014C7">
        <w:rPr>
          <w:rFonts w:ascii="Times New Roman" w:hAnsi="Times New Roman"/>
          <w:color w:val="0D0D0D"/>
          <w:sz w:val="28"/>
          <w:szCs w:val="28"/>
        </w:rPr>
        <w:t>Fernández-Berrocal</w:t>
      </w:r>
      <w:proofErr w:type="spellEnd"/>
      <w:r w:rsidRPr="00F014C7">
        <w:rPr>
          <w:rFonts w:ascii="Times New Roman" w:hAnsi="Times New Roman"/>
          <w:color w:val="0D0D0D"/>
          <w:sz w:val="28"/>
          <w:szCs w:val="28"/>
        </w:rPr>
        <w:t xml:space="preserve">, P. (2021). </w:t>
      </w:r>
      <w:proofErr w:type="spellStart"/>
      <w:r w:rsidRPr="00F014C7">
        <w:rPr>
          <w:rFonts w:ascii="Times New Roman" w:hAnsi="Times New Roman"/>
          <w:color w:val="0D0D0D"/>
          <w:sz w:val="28"/>
          <w:szCs w:val="28"/>
        </w:rPr>
        <w:t>Emotional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Intelligence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and</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Well-Being</w:t>
      </w:r>
      <w:proofErr w:type="spellEnd"/>
      <w:r w:rsidRPr="00F014C7">
        <w:rPr>
          <w:rFonts w:ascii="Times New Roman" w:hAnsi="Times New Roman"/>
          <w:color w:val="0D0D0D"/>
          <w:sz w:val="28"/>
          <w:szCs w:val="28"/>
        </w:rPr>
        <w:t xml:space="preserve">: A </w:t>
      </w:r>
      <w:proofErr w:type="spellStart"/>
      <w:r w:rsidRPr="00F014C7">
        <w:rPr>
          <w:rFonts w:ascii="Times New Roman" w:hAnsi="Times New Roman"/>
          <w:color w:val="0D0D0D"/>
          <w:sz w:val="28"/>
          <w:szCs w:val="28"/>
        </w:rPr>
        <w:t>Review</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Literature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Frontiers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Psychology</w:t>
      </w:r>
      <w:proofErr w:type="spellEnd"/>
      <w:r w:rsidRPr="00F014C7">
        <w:rPr>
          <w:rFonts w:ascii="Times New Roman" w:hAnsi="Times New Roman"/>
          <w:color w:val="0D0D0D"/>
          <w:sz w:val="28"/>
          <w:szCs w:val="28"/>
        </w:rPr>
        <w:t xml:space="preserve">, 12, </w:t>
      </w:r>
      <w:proofErr w:type="spellStart"/>
      <w:r w:rsidRPr="00F014C7">
        <w:rPr>
          <w:rFonts w:ascii="Times New Roman" w:hAnsi="Times New Roman"/>
          <w:color w:val="0D0D0D"/>
          <w:sz w:val="28"/>
          <w:szCs w:val="28"/>
        </w:rPr>
        <w:t>Article</w:t>
      </w:r>
      <w:proofErr w:type="spellEnd"/>
      <w:r w:rsidRPr="00F014C7">
        <w:rPr>
          <w:rFonts w:ascii="Times New Roman" w:hAnsi="Times New Roman"/>
          <w:color w:val="0D0D0D"/>
          <w:sz w:val="28"/>
          <w:szCs w:val="28"/>
        </w:rPr>
        <w:t xml:space="preserve"> 1234. </w:t>
      </w:r>
    </w:p>
    <w:p w14:paraId="04566926" w14:textId="77777777" w:rsidR="008572A5"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Fischer</w:t>
      </w:r>
      <w:proofErr w:type="spellEnd"/>
      <w:r w:rsidRPr="00F014C7">
        <w:rPr>
          <w:rFonts w:ascii="Times New Roman" w:hAnsi="Times New Roman"/>
          <w:color w:val="0D0D0D"/>
          <w:sz w:val="28"/>
          <w:szCs w:val="28"/>
        </w:rPr>
        <w:t xml:space="preserve">, A. H., &amp; </w:t>
      </w:r>
      <w:proofErr w:type="spellStart"/>
      <w:r w:rsidRPr="00F014C7">
        <w:rPr>
          <w:rFonts w:ascii="Times New Roman" w:hAnsi="Times New Roman"/>
          <w:color w:val="0D0D0D"/>
          <w:sz w:val="28"/>
          <w:szCs w:val="28"/>
        </w:rPr>
        <w:t>Manstead</w:t>
      </w:r>
      <w:proofErr w:type="spellEnd"/>
      <w:r w:rsidRPr="00F014C7">
        <w:rPr>
          <w:rFonts w:ascii="Times New Roman" w:hAnsi="Times New Roman"/>
          <w:color w:val="0D0D0D"/>
          <w:sz w:val="28"/>
          <w:szCs w:val="28"/>
        </w:rPr>
        <w:t xml:space="preserve">, A. S. R. (2020).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Role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Social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Interaction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w:t>
      </w:r>
      <w:proofErr w:type="spellEnd"/>
      <w:r w:rsidRPr="00F014C7">
        <w:rPr>
          <w:rFonts w:ascii="Times New Roman" w:hAnsi="Times New Roman"/>
          <w:color w:val="0D0D0D"/>
          <w:sz w:val="28"/>
          <w:szCs w:val="28"/>
        </w:rPr>
        <w:t xml:space="preserve">, 20(2), 177-180. </w:t>
      </w:r>
    </w:p>
    <w:p w14:paraId="020C7980" w14:textId="77777777" w:rsidR="008572A5" w:rsidRPr="00F014C7" w:rsidRDefault="00F014C7"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Salovey</w:t>
      </w:r>
      <w:proofErr w:type="spellEnd"/>
      <w:r w:rsidRPr="00F014C7">
        <w:rPr>
          <w:rFonts w:ascii="Times New Roman" w:hAnsi="Times New Roman"/>
          <w:color w:val="0D0D0D"/>
          <w:sz w:val="28"/>
          <w:szCs w:val="28"/>
        </w:rPr>
        <w:t xml:space="preserve">, P., &amp; </w:t>
      </w:r>
      <w:proofErr w:type="spellStart"/>
      <w:r w:rsidRPr="00F014C7">
        <w:rPr>
          <w:rFonts w:ascii="Times New Roman" w:hAnsi="Times New Roman"/>
          <w:color w:val="0D0D0D"/>
          <w:sz w:val="28"/>
          <w:szCs w:val="28"/>
        </w:rPr>
        <w:t>Mayer</w:t>
      </w:r>
      <w:proofErr w:type="spellEnd"/>
      <w:r w:rsidRPr="00F014C7">
        <w:rPr>
          <w:rFonts w:ascii="Times New Roman" w:hAnsi="Times New Roman"/>
          <w:color w:val="0D0D0D"/>
          <w:sz w:val="28"/>
          <w:szCs w:val="28"/>
        </w:rPr>
        <w:t xml:space="preserve">, J. D. (2020). </w:t>
      </w:r>
      <w:proofErr w:type="spellStart"/>
      <w:r w:rsidRPr="00F014C7">
        <w:rPr>
          <w:rFonts w:ascii="Times New Roman" w:hAnsi="Times New Roman"/>
          <w:color w:val="0D0D0D"/>
          <w:sz w:val="28"/>
          <w:szCs w:val="28"/>
        </w:rPr>
        <w:t>Emotional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Intelligence</w:t>
      </w:r>
      <w:proofErr w:type="spellEnd"/>
      <w:r w:rsidRPr="00F014C7">
        <w:rPr>
          <w:rFonts w:ascii="Times New Roman" w:hAnsi="Times New Roman"/>
          <w:color w:val="0D0D0D"/>
          <w:sz w:val="28"/>
          <w:szCs w:val="28"/>
        </w:rPr>
        <w:t>.</w:t>
      </w:r>
    </w:p>
    <w:p w14:paraId="339DDACC" w14:textId="77777777" w:rsidR="00F014C7" w:rsidRPr="00F014C7" w:rsidRDefault="008572A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Scherer</w:t>
      </w:r>
      <w:proofErr w:type="spellEnd"/>
      <w:r w:rsidRPr="00F014C7">
        <w:rPr>
          <w:rFonts w:ascii="Times New Roman" w:hAnsi="Times New Roman"/>
          <w:color w:val="0D0D0D"/>
          <w:sz w:val="28"/>
          <w:szCs w:val="28"/>
        </w:rPr>
        <w:t xml:space="preserve">, K. R., &amp; </w:t>
      </w:r>
      <w:proofErr w:type="spellStart"/>
      <w:r w:rsidRPr="00F014C7">
        <w:rPr>
          <w:rFonts w:ascii="Times New Roman" w:hAnsi="Times New Roman"/>
          <w:color w:val="0D0D0D"/>
          <w:sz w:val="28"/>
          <w:szCs w:val="28"/>
        </w:rPr>
        <w:t>Bänziger</w:t>
      </w:r>
      <w:proofErr w:type="spellEnd"/>
      <w:r w:rsidRPr="00F014C7">
        <w:rPr>
          <w:rFonts w:ascii="Times New Roman" w:hAnsi="Times New Roman"/>
          <w:color w:val="0D0D0D"/>
          <w:sz w:val="28"/>
          <w:szCs w:val="28"/>
        </w:rPr>
        <w:t xml:space="preserve">, T. (2020). </w:t>
      </w:r>
      <w:proofErr w:type="spellStart"/>
      <w:r w:rsidRPr="00F014C7">
        <w:rPr>
          <w:rFonts w:ascii="Times New Roman" w:hAnsi="Times New Roman"/>
          <w:color w:val="0D0D0D"/>
          <w:sz w:val="28"/>
          <w:szCs w:val="28"/>
        </w:rPr>
        <w:t>Emotion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Interaction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Theoretical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and</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Empirical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Advances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w:t>
      </w:r>
      <w:proofErr w:type="spellEnd"/>
      <w:r w:rsidRPr="00F014C7">
        <w:rPr>
          <w:rFonts w:ascii="Times New Roman" w:hAnsi="Times New Roman"/>
          <w:color w:val="0D0D0D"/>
          <w:sz w:val="28"/>
          <w:szCs w:val="28"/>
        </w:rPr>
        <w:t xml:space="preserve">, 20(5), 785-790. </w:t>
      </w:r>
    </w:p>
    <w:p w14:paraId="49DF9FE6" w14:textId="77777777" w:rsidR="008572A5" w:rsidRPr="00F014C7" w:rsidRDefault="00F014C7"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Tugade</w:t>
      </w:r>
      <w:proofErr w:type="spellEnd"/>
      <w:r w:rsidRPr="00F014C7">
        <w:rPr>
          <w:rFonts w:ascii="Times New Roman" w:hAnsi="Times New Roman"/>
          <w:color w:val="0D0D0D"/>
          <w:sz w:val="28"/>
          <w:szCs w:val="28"/>
        </w:rPr>
        <w:t xml:space="preserve">, M. M., &amp; </w:t>
      </w:r>
      <w:proofErr w:type="spellStart"/>
      <w:r w:rsidRPr="00F014C7">
        <w:rPr>
          <w:rFonts w:ascii="Times New Roman" w:hAnsi="Times New Roman"/>
          <w:color w:val="0D0D0D"/>
          <w:sz w:val="28"/>
          <w:szCs w:val="28"/>
        </w:rPr>
        <w:t>Fredrickson</w:t>
      </w:r>
      <w:proofErr w:type="spellEnd"/>
      <w:r w:rsidRPr="00F014C7">
        <w:rPr>
          <w:rFonts w:ascii="Times New Roman" w:hAnsi="Times New Roman"/>
          <w:color w:val="0D0D0D"/>
          <w:sz w:val="28"/>
          <w:szCs w:val="28"/>
        </w:rPr>
        <w:t xml:space="preserve">, B. L. (2021). </w:t>
      </w:r>
      <w:proofErr w:type="spellStart"/>
      <w:r w:rsidRPr="00F014C7">
        <w:rPr>
          <w:rFonts w:ascii="Times New Roman" w:hAnsi="Times New Roman"/>
          <w:color w:val="0D0D0D"/>
          <w:sz w:val="28"/>
          <w:szCs w:val="28"/>
        </w:rPr>
        <w:t>Resilience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and</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Role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Positive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Emotions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Coping</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with</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Stress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Journal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Happiness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Studies</w:t>
      </w:r>
      <w:proofErr w:type="spellEnd"/>
      <w:r w:rsidRPr="00F014C7">
        <w:rPr>
          <w:rFonts w:ascii="Times New Roman" w:hAnsi="Times New Roman"/>
          <w:color w:val="0D0D0D"/>
          <w:sz w:val="28"/>
          <w:szCs w:val="28"/>
        </w:rPr>
        <w:t>, 22(1), 1-18.</w:t>
      </w:r>
    </w:p>
    <w:p w14:paraId="23061897" w14:textId="77777777" w:rsidR="00CB4A65" w:rsidRPr="00F014C7" w:rsidRDefault="00CB4A65" w:rsidP="00243DFB">
      <w:pPr>
        <w:pStyle w:val="a9"/>
        <w:numPr>
          <w:ilvl w:val="0"/>
          <w:numId w:val="14"/>
        </w:numPr>
        <w:pBdr>
          <w:top w:val="nil"/>
          <w:left w:val="nil"/>
          <w:bottom w:val="nil"/>
          <w:right w:val="nil"/>
          <w:between w:val="nil"/>
        </w:pBdr>
        <w:shd w:val="clear" w:color="auto" w:fill="FFFFFF"/>
        <w:tabs>
          <w:tab w:val="left" w:pos="0"/>
        </w:tabs>
        <w:spacing w:after="0" w:line="360" w:lineRule="auto"/>
        <w:ind w:left="0"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Lazurenko</w:t>
      </w:r>
      <w:proofErr w:type="spellEnd"/>
      <w:r w:rsidRPr="00F014C7">
        <w:rPr>
          <w:rFonts w:ascii="Times New Roman" w:hAnsi="Times New Roman"/>
          <w:color w:val="0D0D0D"/>
          <w:sz w:val="28"/>
          <w:szCs w:val="28"/>
        </w:rPr>
        <w:t xml:space="preserve">, O., </w:t>
      </w:r>
      <w:proofErr w:type="spellStart"/>
      <w:r w:rsidRPr="00F014C7">
        <w:rPr>
          <w:rFonts w:ascii="Times New Roman" w:hAnsi="Times New Roman"/>
          <w:color w:val="0D0D0D"/>
          <w:sz w:val="28"/>
          <w:szCs w:val="28"/>
        </w:rPr>
        <w:t>Smila</w:t>
      </w:r>
      <w:proofErr w:type="spellEnd"/>
      <w:r w:rsidRPr="00F014C7">
        <w:rPr>
          <w:rFonts w:ascii="Times New Roman" w:hAnsi="Times New Roman"/>
          <w:color w:val="0D0D0D"/>
          <w:sz w:val="28"/>
          <w:szCs w:val="28"/>
        </w:rPr>
        <w:t xml:space="preserve">, N. (2021). </w:t>
      </w:r>
      <w:proofErr w:type="spellStart"/>
      <w:r w:rsidRPr="00F014C7">
        <w:rPr>
          <w:rFonts w:ascii="Times New Roman" w:hAnsi="Times New Roman"/>
          <w:color w:val="0D0D0D"/>
          <w:sz w:val="28"/>
          <w:szCs w:val="28"/>
        </w:rPr>
        <w:t>Emotional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Intelligence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of</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future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Physicians</w:t>
      </w:r>
      <w:proofErr w:type="spellEnd"/>
    </w:p>
    <w:p w14:paraId="3BEA311F" w14:textId="77777777" w:rsidR="00CB4A65" w:rsidRPr="00F014C7" w:rsidRDefault="00CB4A65" w:rsidP="00243DFB">
      <w:pPr>
        <w:pBdr>
          <w:top w:val="nil"/>
          <w:left w:val="nil"/>
          <w:bottom w:val="nil"/>
          <w:right w:val="nil"/>
          <w:between w:val="nil"/>
        </w:pBdr>
        <w:shd w:val="clear" w:color="auto" w:fill="FFFFFF"/>
        <w:tabs>
          <w:tab w:val="left" w:pos="0"/>
        </w:tabs>
        <w:spacing w:after="0" w:line="360" w:lineRule="auto"/>
        <w:ind w:right="141" w:firstLine="0"/>
        <w:jc w:val="both"/>
        <w:rPr>
          <w:rFonts w:ascii="Times New Roman" w:hAnsi="Times New Roman"/>
          <w:color w:val="0D0D0D"/>
          <w:sz w:val="28"/>
          <w:szCs w:val="28"/>
        </w:rPr>
      </w:pPr>
      <w:proofErr w:type="spellStart"/>
      <w:r w:rsidRPr="00F014C7">
        <w:rPr>
          <w:rFonts w:ascii="Times New Roman" w:hAnsi="Times New Roman"/>
          <w:color w:val="0D0D0D"/>
          <w:sz w:val="28"/>
          <w:szCs w:val="28"/>
        </w:rPr>
        <w:t>who</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tend</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to</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hide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professional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Mistakes</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The</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new</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Educational</w:t>
      </w:r>
      <w:proofErr w:type="spellEnd"/>
      <w:r w:rsidRPr="00F014C7">
        <w:rPr>
          <w:rFonts w:ascii="Times New Roman" w:hAnsi="Times New Roman"/>
          <w:color w:val="0D0D0D"/>
          <w:sz w:val="28"/>
          <w:szCs w:val="28"/>
        </w:rPr>
        <w:t xml:space="preserve"> </w:t>
      </w:r>
      <w:proofErr w:type="spellStart"/>
      <w:r w:rsidRPr="00F014C7">
        <w:rPr>
          <w:rFonts w:ascii="Times New Roman" w:hAnsi="Times New Roman"/>
          <w:color w:val="0D0D0D"/>
          <w:sz w:val="28"/>
          <w:szCs w:val="28"/>
        </w:rPr>
        <w:t>Review</w:t>
      </w:r>
      <w:proofErr w:type="spellEnd"/>
      <w:r w:rsidRPr="00F014C7">
        <w:rPr>
          <w:rFonts w:ascii="Times New Roman" w:hAnsi="Times New Roman"/>
          <w:color w:val="0D0D0D"/>
          <w:sz w:val="28"/>
          <w:szCs w:val="28"/>
        </w:rPr>
        <w:t>, 64, 283-291.</w:t>
      </w:r>
    </w:p>
    <w:p w14:paraId="226B4B0E" w14:textId="77777777" w:rsidR="00365551" w:rsidRDefault="00365551">
      <w:pPr>
        <w:pBdr>
          <w:top w:val="nil"/>
          <w:left w:val="nil"/>
          <w:bottom w:val="nil"/>
          <w:right w:val="nil"/>
          <w:between w:val="nil"/>
        </w:pBdr>
        <w:spacing w:after="0" w:line="240" w:lineRule="auto"/>
        <w:ind w:left="1" w:right="141" w:hanging="3"/>
        <w:jc w:val="both"/>
        <w:rPr>
          <w:rFonts w:ascii="Times New Roman" w:eastAsia="Times New Roman" w:hAnsi="Times New Roman" w:cs="Times New Roman"/>
          <w:color w:val="0D0D0D"/>
          <w:sz w:val="28"/>
          <w:szCs w:val="28"/>
        </w:rPr>
      </w:pPr>
    </w:p>
    <w:p w14:paraId="092B14EE" w14:textId="77777777" w:rsidR="00365551" w:rsidRDefault="00BA4BB7">
      <w:pPr>
        <w:shd w:val="clear" w:color="auto" w:fill="FFFFFF"/>
        <w:spacing w:after="0" w:line="36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Електронні ресурси:</w:t>
      </w:r>
    </w:p>
    <w:p w14:paraId="54CEB4D1"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9">
        <w:r>
          <w:rPr>
            <w:rFonts w:ascii="Times New Roman" w:eastAsia="Times New Roman" w:hAnsi="Times New Roman" w:cs="Times New Roman"/>
            <w:color w:val="0000FF"/>
            <w:sz w:val="28"/>
            <w:szCs w:val="28"/>
            <w:u w:val="single"/>
          </w:rPr>
          <w:t>https://librarynmu.com/</w:t>
        </w:r>
      </w:hyperlink>
    </w:p>
    <w:p w14:paraId="18FBA546"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FF"/>
            <w:sz w:val="28"/>
            <w:szCs w:val="28"/>
            <w:u w:val="single"/>
          </w:rPr>
          <w:t>https://library.knu.ua/</w:t>
        </w:r>
      </w:hyperlink>
    </w:p>
    <w:p w14:paraId="09001EC3"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1">
        <w:r>
          <w:rPr>
            <w:rFonts w:ascii="Times New Roman" w:eastAsia="Times New Roman" w:hAnsi="Times New Roman" w:cs="Times New Roman"/>
            <w:color w:val="0000FF"/>
            <w:sz w:val="28"/>
            <w:szCs w:val="28"/>
            <w:u w:val="single"/>
          </w:rPr>
          <w:t>http://www.nbuv.gov.ua/</w:t>
        </w:r>
      </w:hyperlink>
    </w:p>
    <w:bookmarkStart w:id="3" w:name="_heading=h.unh4kk1j4l56" w:colFirst="0" w:colLast="0"/>
    <w:bookmarkEnd w:id="3"/>
    <w:p w14:paraId="64A8D862"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fldChar w:fldCharType="begin"/>
      </w:r>
      <w:r>
        <w:instrText xml:space="preserve"> HYPERLINK "about:blank" \h </w:instrText>
      </w:r>
      <w:r>
        <w:fldChar w:fldCharType="separate"/>
      </w:r>
      <w:r>
        <w:rPr>
          <w:rFonts w:ascii="Times New Roman" w:eastAsia="Times New Roman" w:hAnsi="Times New Roman" w:cs="Times New Roman"/>
          <w:color w:val="000000"/>
          <w:sz w:val="28"/>
          <w:szCs w:val="28"/>
          <w:u w:val="single"/>
        </w:rPr>
        <w:t xml:space="preserve">Наукова бібліотека </w:t>
      </w:r>
      <w:proofErr w:type="spellStart"/>
      <w:r>
        <w:rPr>
          <w:rFonts w:ascii="Times New Roman" w:eastAsia="Times New Roman" w:hAnsi="Times New Roman" w:cs="Times New Roman"/>
          <w:color w:val="000000"/>
          <w:sz w:val="28"/>
          <w:szCs w:val="28"/>
          <w:u w:val="single"/>
        </w:rPr>
        <w:t>НаУКМА</w:t>
      </w:r>
      <w:proofErr w:type="spellEnd"/>
      <w:r>
        <w:rPr>
          <w:rFonts w:ascii="Times New Roman" w:eastAsia="Times New Roman" w:hAnsi="Times New Roman" w:cs="Times New Roman"/>
          <w:color w:val="000000"/>
          <w:sz w:val="28"/>
          <w:szCs w:val="28"/>
          <w:u w:val="single"/>
        </w:rPr>
        <w:t xml:space="preserve"> - Києво-Могилянська академія</w:t>
      </w:r>
      <w:r>
        <w:rPr>
          <w:rFonts w:ascii="Times New Roman" w:eastAsia="Times New Roman" w:hAnsi="Times New Roman" w:cs="Times New Roman"/>
          <w:color w:val="000000"/>
          <w:sz w:val="28"/>
          <w:szCs w:val="28"/>
          <w:u w:val="single"/>
        </w:rPr>
        <w:fldChar w:fldCharType="end"/>
      </w:r>
      <w:r>
        <w:fldChar w:fldCharType="begin"/>
      </w:r>
      <w:r>
        <w:instrText xml:space="preserve"> HYPERLINK "about:blank" </w:instrText>
      </w:r>
      <w:r>
        <w:fldChar w:fldCharType="separate"/>
      </w:r>
      <w:r>
        <w:rPr>
          <w:rFonts w:ascii="Times New Roman" w:eastAsia="Times New Roman" w:hAnsi="Times New Roman" w:cs="Times New Roman"/>
          <w:color w:val="0000FF"/>
          <w:sz w:val="28"/>
          <w:szCs w:val="28"/>
          <w:u w:val="single"/>
        </w:rPr>
        <w:t xml:space="preserve"> </w:t>
      </w:r>
    </w:p>
    <w:p w14:paraId="3C82149F" w14:textId="77777777" w:rsidR="00365551" w:rsidRDefault="00BA4BB7">
      <w:pPr>
        <w:pBdr>
          <w:top w:val="nil"/>
          <w:left w:val="nil"/>
          <w:bottom w:val="nil"/>
          <w:right w:val="nil"/>
          <w:between w:val="nil"/>
        </w:pBdr>
        <w:tabs>
          <w:tab w:val="left" w:pos="426"/>
        </w:tabs>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FF"/>
          <w:sz w:val="28"/>
          <w:szCs w:val="28"/>
          <w:u w:val="single"/>
        </w:rPr>
        <w:t xml:space="preserve"> </w:t>
      </w:r>
      <w:r>
        <w:fldChar w:fldCharType="end"/>
      </w:r>
      <w:hyperlink r:id="rId12">
        <w:r>
          <w:rPr>
            <w:rFonts w:ascii="Times New Roman" w:eastAsia="Times New Roman" w:hAnsi="Times New Roman" w:cs="Times New Roman"/>
            <w:color w:val="0000FF"/>
            <w:sz w:val="28"/>
            <w:szCs w:val="28"/>
            <w:u w:val="single"/>
          </w:rPr>
          <w:t>https://library.ukma.edu.ua/</w:t>
        </w:r>
      </w:hyperlink>
    </w:p>
    <w:p w14:paraId="655DFC9D" w14:textId="77777777" w:rsidR="00365551" w:rsidRPr="00CB4A65" w:rsidRDefault="00BA4BB7" w:rsidP="00CB4A65">
      <w:pPr>
        <w:pStyle w:val="a9"/>
        <w:numPr>
          <w:ilvl w:val="0"/>
          <w:numId w:val="10"/>
        </w:numPr>
        <w:pBdr>
          <w:top w:val="nil"/>
          <w:left w:val="nil"/>
          <w:bottom w:val="nil"/>
          <w:right w:val="nil"/>
          <w:between w:val="nil"/>
        </w:pBdr>
        <w:spacing w:after="0" w:line="240" w:lineRule="auto"/>
        <w:jc w:val="both"/>
        <w:rPr>
          <w:rFonts w:ascii="Times New Roman" w:hAnsi="Times New Roman"/>
          <w:color w:val="000000"/>
          <w:sz w:val="28"/>
          <w:szCs w:val="28"/>
        </w:rPr>
      </w:pPr>
      <w:proofErr w:type="spellStart"/>
      <w:r w:rsidRPr="00CB4A65">
        <w:rPr>
          <w:rFonts w:ascii="Times New Roman" w:hAnsi="Times New Roman"/>
          <w:color w:val="000000"/>
          <w:sz w:val="28"/>
          <w:szCs w:val="28"/>
        </w:rPr>
        <w:t>Всеукраїнська</w:t>
      </w:r>
      <w:proofErr w:type="spellEnd"/>
      <w:r w:rsidRPr="00CB4A65">
        <w:rPr>
          <w:rFonts w:ascii="Times New Roman" w:hAnsi="Times New Roman"/>
          <w:color w:val="000000"/>
          <w:sz w:val="28"/>
          <w:szCs w:val="28"/>
        </w:rPr>
        <w:t xml:space="preserve"> </w:t>
      </w:r>
      <w:proofErr w:type="spellStart"/>
      <w:r w:rsidRPr="00CB4A65">
        <w:rPr>
          <w:rFonts w:ascii="Times New Roman" w:hAnsi="Times New Roman"/>
          <w:color w:val="000000"/>
          <w:sz w:val="28"/>
          <w:szCs w:val="28"/>
        </w:rPr>
        <w:t>програма</w:t>
      </w:r>
      <w:proofErr w:type="spellEnd"/>
      <w:r w:rsidRPr="00CB4A65">
        <w:rPr>
          <w:rFonts w:ascii="Times New Roman" w:hAnsi="Times New Roman"/>
          <w:color w:val="000000"/>
          <w:sz w:val="28"/>
          <w:szCs w:val="28"/>
        </w:rPr>
        <w:t xml:space="preserve"> ментального </w:t>
      </w:r>
      <w:proofErr w:type="spellStart"/>
      <w:r w:rsidRPr="00CB4A65">
        <w:rPr>
          <w:rFonts w:ascii="Times New Roman" w:hAnsi="Times New Roman"/>
          <w:color w:val="000000"/>
          <w:sz w:val="28"/>
          <w:szCs w:val="28"/>
        </w:rPr>
        <w:t>здоров’я</w:t>
      </w:r>
      <w:proofErr w:type="spellEnd"/>
      <w:r w:rsidRPr="00CB4A65">
        <w:rPr>
          <w:rFonts w:ascii="Times New Roman" w:hAnsi="Times New Roman"/>
          <w:color w:val="000000"/>
          <w:sz w:val="28"/>
          <w:szCs w:val="28"/>
        </w:rPr>
        <w:t xml:space="preserve"> </w:t>
      </w:r>
      <w:hyperlink r:id="rId13">
        <w:r w:rsidRPr="00CB4A65">
          <w:rPr>
            <w:rFonts w:ascii="Times New Roman" w:hAnsi="Times New Roman"/>
            <w:color w:val="0000FF"/>
            <w:sz w:val="28"/>
            <w:szCs w:val="28"/>
            <w:u w:val="single"/>
          </w:rPr>
          <w:t>https://howareu.com/</w:t>
        </w:r>
      </w:hyperlink>
    </w:p>
    <w:p w14:paraId="61B0FF9B" w14:textId="77777777" w:rsidR="00365551" w:rsidRDefault="00365551">
      <w:pPr>
        <w:pBdr>
          <w:top w:val="nil"/>
          <w:left w:val="nil"/>
          <w:bottom w:val="nil"/>
          <w:right w:val="nil"/>
          <w:between w:val="nil"/>
        </w:pBdr>
        <w:spacing w:after="0"/>
        <w:ind w:firstLine="0"/>
        <w:rPr>
          <w:rFonts w:ascii="Times New Roman" w:eastAsia="Times New Roman" w:hAnsi="Times New Roman" w:cs="Times New Roman"/>
          <w:color w:val="000000"/>
          <w:sz w:val="28"/>
          <w:szCs w:val="28"/>
        </w:rPr>
      </w:pPr>
    </w:p>
    <w:sectPr w:rsidR="00365551" w:rsidSect="00243DFB">
      <w:pgSz w:w="11906" w:h="16838"/>
      <w:pgMar w:top="993" w:right="850" w:bottom="993"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BAD7" w14:textId="77777777" w:rsidR="00DA4D6A" w:rsidRDefault="00DA4D6A">
      <w:pPr>
        <w:spacing w:after="0" w:line="240" w:lineRule="auto"/>
      </w:pPr>
      <w:r>
        <w:separator/>
      </w:r>
    </w:p>
  </w:endnote>
  <w:endnote w:type="continuationSeparator" w:id="0">
    <w:p w14:paraId="7696DCCA" w14:textId="77777777" w:rsidR="00DA4D6A" w:rsidRDefault="00DA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C18A" w14:textId="6A9E24E0" w:rsidR="00163CB2" w:rsidRDefault="00163CB2">
    <w:pPr>
      <w:pBdr>
        <w:top w:val="nil"/>
        <w:left w:val="nil"/>
        <w:bottom w:val="nil"/>
        <w:right w:val="nil"/>
        <w:between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separate"/>
    </w:r>
    <w:r w:rsidR="0040674D">
      <w:rPr>
        <w:noProof/>
        <w:color w:val="000000"/>
      </w:rPr>
      <w:t>24</w:t>
    </w:r>
    <w:r>
      <w:rPr>
        <w:color w:val="000000"/>
      </w:rPr>
      <w:fldChar w:fldCharType="end"/>
    </w:r>
  </w:p>
  <w:p w14:paraId="662A92EA" w14:textId="77777777" w:rsidR="00163CB2" w:rsidRDefault="00163CB2">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4912" w14:textId="77777777" w:rsidR="00DA4D6A" w:rsidRDefault="00DA4D6A">
      <w:pPr>
        <w:spacing w:after="0" w:line="240" w:lineRule="auto"/>
      </w:pPr>
      <w:r>
        <w:separator/>
      </w:r>
    </w:p>
  </w:footnote>
  <w:footnote w:type="continuationSeparator" w:id="0">
    <w:p w14:paraId="160D064E" w14:textId="77777777" w:rsidR="00DA4D6A" w:rsidRDefault="00DA4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726"/>
    <w:multiLevelType w:val="multilevel"/>
    <w:tmpl w:val="69F20A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C10861"/>
    <w:multiLevelType w:val="multilevel"/>
    <w:tmpl w:val="3D041FF4"/>
    <w:lvl w:ilvl="0">
      <w:start w:val="1"/>
      <w:numFmt w:val="decimal"/>
      <w:lvlText w:val="%1."/>
      <w:lvlJc w:val="left"/>
      <w:pPr>
        <w:ind w:left="36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296D08"/>
    <w:multiLevelType w:val="multilevel"/>
    <w:tmpl w:val="3274F1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1F2464"/>
    <w:multiLevelType w:val="multilevel"/>
    <w:tmpl w:val="B1BE5928"/>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9031BCB"/>
    <w:multiLevelType w:val="hybridMultilevel"/>
    <w:tmpl w:val="F6F81C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CC49E5"/>
    <w:multiLevelType w:val="multilevel"/>
    <w:tmpl w:val="28907E30"/>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8B4687"/>
    <w:multiLevelType w:val="multilevel"/>
    <w:tmpl w:val="D6E83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07871B2"/>
    <w:multiLevelType w:val="multilevel"/>
    <w:tmpl w:val="188C2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C0931DC"/>
    <w:multiLevelType w:val="multilevel"/>
    <w:tmpl w:val="240E9A0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6B17A44"/>
    <w:multiLevelType w:val="multilevel"/>
    <w:tmpl w:val="A4BC740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90616E2"/>
    <w:multiLevelType w:val="multilevel"/>
    <w:tmpl w:val="2C6C9C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601029"/>
    <w:multiLevelType w:val="multilevel"/>
    <w:tmpl w:val="511051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2F5E44"/>
    <w:multiLevelType w:val="multilevel"/>
    <w:tmpl w:val="5DFE69E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4774B40"/>
    <w:multiLevelType w:val="multilevel"/>
    <w:tmpl w:val="229281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1"/>
  </w:num>
  <w:num w:numId="3">
    <w:abstractNumId w:val="2"/>
  </w:num>
  <w:num w:numId="4">
    <w:abstractNumId w:val="9"/>
  </w:num>
  <w:num w:numId="5">
    <w:abstractNumId w:val="8"/>
  </w:num>
  <w:num w:numId="6">
    <w:abstractNumId w:val="13"/>
  </w:num>
  <w:num w:numId="7">
    <w:abstractNumId w:val="7"/>
  </w:num>
  <w:num w:numId="8">
    <w:abstractNumId w:val="6"/>
  </w:num>
  <w:num w:numId="9">
    <w:abstractNumId w:val="0"/>
  </w:num>
  <w:num w:numId="10">
    <w:abstractNumId w:val="1"/>
  </w:num>
  <w:num w:numId="11">
    <w:abstractNumId w:val="3"/>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51"/>
    <w:rsid w:val="00067740"/>
    <w:rsid w:val="00090548"/>
    <w:rsid w:val="000939FD"/>
    <w:rsid w:val="000A5781"/>
    <w:rsid w:val="00157CFE"/>
    <w:rsid w:val="00163CB2"/>
    <w:rsid w:val="001E6070"/>
    <w:rsid w:val="001E7E5D"/>
    <w:rsid w:val="00243DFB"/>
    <w:rsid w:val="002A54E0"/>
    <w:rsid w:val="002E66C2"/>
    <w:rsid w:val="00365551"/>
    <w:rsid w:val="003F73D4"/>
    <w:rsid w:val="0040674D"/>
    <w:rsid w:val="00480A70"/>
    <w:rsid w:val="004C6DAC"/>
    <w:rsid w:val="0066151C"/>
    <w:rsid w:val="00687294"/>
    <w:rsid w:val="006B104B"/>
    <w:rsid w:val="007450B9"/>
    <w:rsid w:val="007516DC"/>
    <w:rsid w:val="00825A45"/>
    <w:rsid w:val="008572A5"/>
    <w:rsid w:val="009508DD"/>
    <w:rsid w:val="00A34465"/>
    <w:rsid w:val="00AB6661"/>
    <w:rsid w:val="00AD2438"/>
    <w:rsid w:val="00AE0339"/>
    <w:rsid w:val="00B7448C"/>
    <w:rsid w:val="00B971E4"/>
    <w:rsid w:val="00BA4BB7"/>
    <w:rsid w:val="00BA6E5B"/>
    <w:rsid w:val="00C95690"/>
    <w:rsid w:val="00CB4A65"/>
    <w:rsid w:val="00D859BF"/>
    <w:rsid w:val="00DA4D6A"/>
    <w:rsid w:val="00E22ED8"/>
    <w:rsid w:val="00F014C7"/>
    <w:rsid w:val="00FF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6D0E"/>
  <w15:docId w15:val="{12A5491E-0ECF-4D04-88DC-B067AAFD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outlineLvl w:val="1"/>
    </w:pPr>
    <w:rPr>
      <w:rFonts w:ascii="Cambria" w:eastAsia="Cambria" w:hAnsi="Cambria" w:cs="Cambria"/>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spacing w:after="0" w:line="240" w:lineRule="auto"/>
      <w:jc w:val="center"/>
      <w:outlineLvl w:val="4"/>
    </w:pPr>
    <w:rPr>
      <w:rFonts w:ascii="Times New Roman" w:eastAsia="Times New Roman" w:hAnsi="Times New Roman" w:cs="Times New Roman"/>
      <w:b/>
      <w:sz w:val="28"/>
      <w:szCs w:val="28"/>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0">
    <w:name w:val="Заголовок 5 Знак"/>
    <w:rPr>
      <w:rFonts w:ascii="Times New Roman" w:hAnsi="Times New Roman"/>
      <w:b/>
      <w:w w:val="100"/>
      <w:position w:val="-1"/>
      <w:sz w:val="28"/>
      <w:effect w:val="none"/>
      <w:vertAlign w:val="baseline"/>
      <w:cs w:val="0"/>
      <w:em w:val="none"/>
      <w:lang w:val="uk-UA" w:eastAsia="uk-UA"/>
    </w:rPr>
  </w:style>
  <w:style w:type="paragraph" w:styleId="a4">
    <w:name w:val="Body Text"/>
    <w:pPr>
      <w:spacing w:after="0" w:line="240" w:lineRule="auto"/>
      <w:jc w:val="both"/>
    </w:pPr>
    <w:rPr>
      <w:rFonts w:ascii="Times New Roman" w:hAnsi="Times New Roman"/>
      <w:sz w:val="28"/>
      <w:szCs w:val="20"/>
    </w:rPr>
  </w:style>
  <w:style w:type="character" w:customStyle="1" w:styleId="a5">
    <w:name w:val="Основной текст Знак"/>
    <w:rPr>
      <w:rFonts w:ascii="Times New Roman" w:hAnsi="Times New Roman"/>
      <w:w w:val="100"/>
      <w:position w:val="-1"/>
      <w:sz w:val="28"/>
      <w:effect w:val="none"/>
      <w:vertAlign w:val="baseline"/>
      <w:cs w:val="0"/>
      <w:em w:val="none"/>
      <w:lang w:val="uk-UA" w:eastAsia="uk-UA"/>
    </w:rPr>
  </w:style>
  <w:style w:type="paragraph" w:styleId="20">
    <w:name w:val="Body Text Indent 2"/>
    <w:pPr>
      <w:spacing w:after="120" w:line="480" w:lineRule="auto"/>
      <w:ind w:left="283"/>
    </w:pPr>
    <w:rPr>
      <w:rFonts w:ascii="Times New Roman" w:hAnsi="Times New Roman"/>
      <w:sz w:val="20"/>
      <w:szCs w:val="20"/>
    </w:rPr>
  </w:style>
  <w:style w:type="character" w:customStyle="1" w:styleId="21">
    <w:name w:val="Основной текст с отступом 2 Знак"/>
    <w:rPr>
      <w:rFonts w:ascii="Times New Roman" w:hAnsi="Times New Roman"/>
      <w:w w:val="100"/>
      <w:position w:val="-1"/>
      <w:effect w:val="none"/>
      <w:vertAlign w:val="baseline"/>
      <w:cs w:val="0"/>
      <w:em w:val="none"/>
      <w:lang w:val="uk-UA" w:eastAsia="uk-UA"/>
    </w:rPr>
  </w:style>
  <w:style w:type="paragraph" w:styleId="22">
    <w:name w:val="Body Text 2"/>
    <w:pPr>
      <w:spacing w:after="120" w:line="480" w:lineRule="auto"/>
    </w:pPr>
    <w:rPr>
      <w:rFonts w:ascii="Times New Roman" w:hAnsi="Times New Roman"/>
      <w:sz w:val="20"/>
      <w:szCs w:val="20"/>
    </w:rPr>
  </w:style>
  <w:style w:type="character" w:customStyle="1" w:styleId="23">
    <w:name w:val="Основной текст 2 Знак"/>
    <w:rPr>
      <w:rFonts w:ascii="Times New Roman" w:hAnsi="Times New Roman"/>
      <w:w w:val="100"/>
      <w:position w:val="-1"/>
      <w:effect w:val="none"/>
      <w:vertAlign w:val="baseline"/>
      <w:cs w:val="0"/>
      <w:em w:val="none"/>
      <w:lang w:val="uk-UA" w:eastAsia="uk-UA"/>
    </w:rPr>
  </w:style>
  <w:style w:type="paragraph" w:styleId="30">
    <w:name w:val="Body Text Indent 3"/>
    <w:pPr>
      <w:spacing w:after="120" w:line="240" w:lineRule="auto"/>
      <w:ind w:left="283"/>
    </w:pPr>
    <w:rPr>
      <w:rFonts w:ascii="Times New Roman" w:hAnsi="Times New Roman"/>
      <w:sz w:val="16"/>
      <w:szCs w:val="16"/>
    </w:rPr>
  </w:style>
  <w:style w:type="character" w:customStyle="1" w:styleId="31">
    <w:name w:val="Основной текст с отступом 3 Знак"/>
    <w:rPr>
      <w:rFonts w:ascii="Times New Roman" w:hAnsi="Times New Roman"/>
      <w:w w:val="100"/>
      <w:position w:val="-1"/>
      <w:sz w:val="16"/>
      <w:szCs w:val="16"/>
      <w:effect w:val="none"/>
      <w:vertAlign w:val="baseline"/>
      <w:cs w:val="0"/>
      <w:em w:val="none"/>
      <w:lang w:val="uk-UA" w:eastAsia="uk-UA"/>
    </w:rPr>
  </w:style>
  <w:style w:type="paragraph" w:styleId="a6">
    <w:name w:val="Body Text Indent"/>
    <w:pPr>
      <w:spacing w:after="120" w:line="240" w:lineRule="auto"/>
      <w:ind w:left="283"/>
    </w:pPr>
    <w:rPr>
      <w:rFonts w:ascii="Times New Roman" w:hAnsi="Times New Roman"/>
      <w:sz w:val="20"/>
      <w:szCs w:val="20"/>
    </w:rPr>
  </w:style>
  <w:style w:type="character" w:customStyle="1" w:styleId="a7">
    <w:name w:val="Основной текст с отступом Знак"/>
    <w:rPr>
      <w:rFonts w:ascii="Times New Roman" w:hAnsi="Times New Roman"/>
      <w:w w:val="100"/>
      <w:position w:val="-1"/>
      <w:effect w:val="none"/>
      <w:vertAlign w:val="baseline"/>
      <w:cs w:val="0"/>
      <w:em w:val="none"/>
      <w:lang w:val="uk-UA" w:eastAsia="uk-UA"/>
    </w:rPr>
  </w:style>
  <w:style w:type="paragraph" w:customStyle="1" w:styleId="10">
    <w:name w:val="Название1"/>
    <w:pPr>
      <w:spacing w:after="0" w:line="240" w:lineRule="auto"/>
      <w:jc w:val="center"/>
    </w:pPr>
    <w:rPr>
      <w:rFonts w:ascii="Times New Roman" w:hAnsi="Times New Roman"/>
      <w:sz w:val="28"/>
      <w:szCs w:val="20"/>
    </w:rPr>
  </w:style>
  <w:style w:type="character" w:customStyle="1" w:styleId="a8">
    <w:name w:val="Название Знак"/>
    <w:rPr>
      <w:rFonts w:ascii="Times New Roman" w:hAnsi="Times New Roman"/>
      <w:w w:val="100"/>
      <w:position w:val="-1"/>
      <w:sz w:val="28"/>
      <w:effect w:val="none"/>
      <w:vertAlign w:val="baseline"/>
      <w:cs w:val="0"/>
      <w:em w:val="none"/>
      <w:lang w:val="uk-UA" w:eastAsia="uk-UA"/>
    </w:rPr>
  </w:style>
  <w:style w:type="character" w:customStyle="1" w:styleId="11">
    <w:name w:val="Заголовок 1 Знак"/>
    <w:rPr>
      <w:rFonts w:ascii="Cambria" w:eastAsia="Times New Roman" w:hAnsi="Cambria" w:cs="Times New Roman"/>
      <w:b/>
      <w:bCs/>
      <w:w w:val="100"/>
      <w:kern w:val="32"/>
      <w:position w:val="-1"/>
      <w:sz w:val="32"/>
      <w:szCs w:val="32"/>
      <w:effect w:val="none"/>
      <w:vertAlign w:val="baseline"/>
      <w:cs w:val="0"/>
      <w:em w:val="none"/>
      <w:lang w:val="uk-UA"/>
    </w:rPr>
  </w:style>
  <w:style w:type="paragraph" w:styleId="a9">
    <w:name w:val="List Paragraph"/>
    <w:pPr>
      <w:ind w:left="720"/>
      <w:contextualSpacing/>
    </w:pPr>
    <w:rPr>
      <w:rFonts w:eastAsia="Times New Roman" w:cs="Times New Roman"/>
      <w:lang w:val="ru-RU"/>
    </w:rPr>
  </w:style>
  <w:style w:type="character" w:styleId="aa">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val="ru-RU"/>
    </w:rPr>
  </w:style>
  <w:style w:type="character" w:customStyle="1" w:styleId="24">
    <w:name w:val="Заголовок 2 Знак"/>
    <w:rPr>
      <w:rFonts w:ascii="Cambria" w:eastAsia="Times New Roman" w:hAnsi="Cambria" w:cs="Times New Roman"/>
      <w:b/>
      <w:bCs/>
      <w:i/>
      <w:iCs/>
      <w:w w:val="100"/>
      <w:position w:val="-1"/>
      <w:sz w:val="28"/>
      <w:szCs w:val="28"/>
      <w:effect w:val="none"/>
      <w:vertAlign w:val="baseline"/>
      <w:cs w:val="0"/>
      <w:em w:val="none"/>
      <w:lang w:val="uk-UA"/>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after="0" w:line="322" w:lineRule="atLeast"/>
      <w:ind w:firstLine="734"/>
      <w:jc w:val="both"/>
    </w:pPr>
    <w:rPr>
      <w:rFonts w:ascii="Arial Black" w:hAnsi="Arial Black"/>
      <w:sz w:val="24"/>
      <w:szCs w:val="24"/>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styleId="ab">
    <w:name w:val="header"/>
    <w:qFormat/>
    <w:pPr>
      <w:tabs>
        <w:tab w:val="center" w:pos="4677"/>
        <w:tab w:val="right" w:pos="9355"/>
      </w:tabs>
    </w:pPr>
  </w:style>
  <w:style w:type="character" w:customStyle="1" w:styleId="ac">
    <w:name w:val="Верхний колонтитул Знак"/>
    <w:rPr>
      <w:w w:val="100"/>
      <w:position w:val="-1"/>
      <w:sz w:val="22"/>
      <w:szCs w:val="22"/>
      <w:effect w:val="none"/>
      <w:vertAlign w:val="baseline"/>
      <w:cs w:val="0"/>
      <w:em w:val="none"/>
      <w:lang w:val="uk-UA"/>
    </w:rPr>
  </w:style>
  <w:style w:type="paragraph" w:styleId="ad">
    <w:name w:val="footer"/>
    <w:qFormat/>
    <w:pPr>
      <w:tabs>
        <w:tab w:val="center" w:pos="4677"/>
        <w:tab w:val="right" w:pos="9355"/>
      </w:tabs>
    </w:pPr>
  </w:style>
  <w:style w:type="character" w:customStyle="1" w:styleId="ae">
    <w:name w:val="Нижний колонтитул Знак"/>
    <w:rPr>
      <w:w w:val="100"/>
      <w:position w:val="-1"/>
      <w:sz w:val="22"/>
      <w:szCs w:val="22"/>
      <w:effect w:val="none"/>
      <w:vertAlign w:val="baseline"/>
      <w:cs w:val="0"/>
      <w:em w:val="none"/>
      <w:lang w:val="uk-UA"/>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paragraph" w:styleId="af7">
    <w:name w:val="Normal (Web)"/>
    <w:uiPriority w:val="99"/>
    <w:semiHidden/>
    <w:unhideWhenUsed/>
    <w:rsid w:val="00CB7BB9"/>
    <w:pPr>
      <w:spacing w:before="100" w:beforeAutospacing="1" w:after="100" w:afterAutospacing="1" w:line="240" w:lineRule="auto"/>
      <w:ind w:firstLine="0"/>
    </w:pPr>
    <w:rPr>
      <w:rFonts w:ascii="Times New Roman" w:eastAsia="Times New Roman" w:hAnsi="Times New Roman" w:cs="Times New Roman"/>
      <w:sz w:val="24"/>
      <w:szCs w:val="24"/>
      <w:lang w:val="ru-RU"/>
    </w:r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paragraph" w:styleId="aff0">
    <w:name w:val="Subtitle"/>
    <w:basedOn w:val="a"/>
    <w:next w:val="a"/>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owar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ukma.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knu.ua/" TargetMode="External"/><Relationship Id="rId4" Type="http://schemas.openxmlformats.org/officeDocument/2006/relationships/settings" Target="settings.xml"/><Relationship Id="rId9" Type="http://schemas.openxmlformats.org/officeDocument/2006/relationships/hyperlink" Target="https://librarynm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hpzUJOBw0Lzfn5/3ZZSZdGSpg==">CgMxLjAyDmgueGtzYThwbGlsN254Mg5oLmdoaTV0NTlkZGI5YzIOaC51bmg0a2sxajRsNTY4AHIhMWF4SlNUMHRSNUVYVXpkNjBSdHl2WWFBVWZISG5WclQ4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24</Pages>
  <Words>4394</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PC-2</cp:lastModifiedBy>
  <cp:revision>15</cp:revision>
  <dcterms:created xsi:type="dcterms:W3CDTF">2025-09-01T08:55:00Z</dcterms:created>
  <dcterms:modified xsi:type="dcterms:W3CDTF">2025-11-03T08:51:00Z</dcterms:modified>
</cp:coreProperties>
</file>