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19367" w14:textId="77777777" w:rsidR="00316765" w:rsidRDefault="00000000">
      <w:pPr>
        <w:pBdr>
          <w:top w:val="nil"/>
          <w:left w:val="nil"/>
          <w:bottom w:val="nil"/>
          <w:right w:val="nil"/>
          <w:between w:val="nil"/>
        </w:pBdr>
        <w:ind w:left="-567" w:right="-291" w:firstLine="0"/>
        <w:jc w:val="center"/>
        <w:rPr>
          <w:color w:val="000000"/>
          <w:sz w:val="28"/>
          <w:szCs w:val="28"/>
        </w:rPr>
      </w:pPr>
      <w:r>
        <w:rPr>
          <w:b/>
          <w:color w:val="000000"/>
          <w:sz w:val="28"/>
          <w:szCs w:val="28"/>
        </w:rPr>
        <w:t>НАЦІОНАЛЬНИЙ МЕДИЧНИЙ УНІВЕРСИТЕТ ІМЕНІ О.О. БОГОМОЛЬЦЯ</w:t>
      </w:r>
    </w:p>
    <w:p w14:paraId="57808459" w14:textId="77777777" w:rsidR="00316765" w:rsidRDefault="00000000">
      <w:pPr>
        <w:pStyle w:val="a3"/>
        <w:spacing w:before="0" w:after="0"/>
        <w:ind w:left="1" w:hanging="3"/>
        <w:jc w:val="center"/>
        <w:rPr>
          <w:sz w:val="28"/>
          <w:szCs w:val="28"/>
        </w:rPr>
      </w:pPr>
      <w:r>
        <w:rPr>
          <w:sz w:val="28"/>
          <w:szCs w:val="28"/>
        </w:rPr>
        <w:t>Навчально-науковий інститут психічного здоров’я</w:t>
      </w:r>
    </w:p>
    <w:p w14:paraId="7862316F" w14:textId="77777777" w:rsidR="00316765" w:rsidRDefault="00000000">
      <w:pPr>
        <w:pBdr>
          <w:top w:val="nil"/>
          <w:left w:val="nil"/>
          <w:bottom w:val="nil"/>
          <w:right w:val="nil"/>
          <w:between w:val="nil"/>
        </w:pBdr>
        <w:ind w:left="1" w:hanging="3"/>
        <w:jc w:val="center"/>
        <w:rPr>
          <w:color w:val="000000"/>
          <w:sz w:val="28"/>
          <w:szCs w:val="28"/>
        </w:rPr>
      </w:pPr>
      <w:r>
        <w:rPr>
          <w:b/>
          <w:color w:val="000000"/>
          <w:sz w:val="28"/>
          <w:szCs w:val="28"/>
        </w:rPr>
        <w:t>Кафедра загальної і медичної психології</w:t>
      </w:r>
    </w:p>
    <w:p w14:paraId="6A0F54A0" w14:textId="77777777" w:rsidR="00316765" w:rsidRDefault="00316765">
      <w:pPr>
        <w:pBdr>
          <w:top w:val="nil"/>
          <w:left w:val="nil"/>
          <w:bottom w:val="nil"/>
          <w:right w:val="nil"/>
          <w:between w:val="nil"/>
        </w:pBdr>
        <w:ind w:left="1" w:hanging="3"/>
        <w:jc w:val="right"/>
        <w:rPr>
          <w:color w:val="000000"/>
          <w:sz w:val="28"/>
          <w:szCs w:val="28"/>
        </w:rPr>
      </w:pPr>
    </w:p>
    <w:p w14:paraId="692E6E24" w14:textId="77777777" w:rsidR="00316765" w:rsidRDefault="00316765">
      <w:pPr>
        <w:pBdr>
          <w:top w:val="nil"/>
          <w:left w:val="nil"/>
          <w:bottom w:val="nil"/>
          <w:right w:val="nil"/>
          <w:between w:val="nil"/>
        </w:pBdr>
        <w:ind w:left="1" w:hanging="3"/>
        <w:jc w:val="right"/>
        <w:rPr>
          <w:color w:val="000000"/>
          <w:sz w:val="28"/>
          <w:szCs w:val="28"/>
        </w:rPr>
      </w:pPr>
    </w:p>
    <w:p w14:paraId="35444A1F" w14:textId="77777777" w:rsidR="00316765" w:rsidRDefault="00316765">
      <w:pPr>
        <w:pBdr>
          <w:top w:val="nil"/>
          <w:left w:val="nil"/>
          <w:bottom w:val="nil"/>
          <w:right w:val="nil"/>
          <w:between w:val="nil"/>
        </w:pBdr>
        <w:ind w:left="1" w:hanging="3"/>
        <w:jc w:val="right"/>
        <w:rPr>
          <w:color w:val="000000"/>
          <w:sz w:val="28"/>
          <w:szCs w:val="28"/>
        </w:rPr>
      </w:pPr>
    </w:p>
    <w:p w14:paraId="17DC6872" w14:textId="77777777" w:rsidR="00316765" w:rsidRDefault="00316765">
      <w:pPr>
        <w:pBdr>
          <w:top w:val="nil"/>
          <w:left w:val="nil"/>
          <w:bottom w:val="nil"/>
          <w:right w:val="nil"/>
          <w:between w:val="nil"/>
        </w:pBdr>
        <w:ind w:left="2" w:hanging="4"/>
        <w:jc w:val="right"/>
        <w:rPr>
          <w:color w:val="000000"/>
          <w:sz w:val="36"/>
          <w:szCs w:val="36"/>
        </w:rPr>
      </w:pPr>
    </w:p>
    <w:p w14:paraId="7D9FA771" w14:textId="77777777" w:rsidR="00316765" w:rsidRDefault="00000000">
      <w:pPr>
        <w:ind w:firstLine="3543"/>
        <w:rPr>
          <w:sz w:val="32"/>
          <w:szCs w:val="32"/>
        </w:rPr>
      </w:pPr>
      <w:r>
        <w:rPr>
          <w:sz w:val="32"/>
          <w:szCs w:val="32"/>
        </w:rPr>
        <w:t>ЗАТВЕРДЖУЮ</w:t>
      </w:r>
    </w:p>
    <w:p w14:paraId="70E78592" w14:textId="77777777" w:rsidR="00316765" w:rsidRDefault="00000000">
      <w:pPr>
        <w:ind w:firstLine="3543"/>
        <w:rPr>
          <w:sz w:val="28"/>
          <w:szCs w:val="28"/>
        </w:rPr>
      </w:pPr>
      <w:r>
        <w:rPr>
          <w:sz w:val="28"/>
          <w:szCs w:val="28"/>
        </w:rPr>
        <w:t xml:space="preserve">Проректор закладу вищої освіти </w:t>
      </w:r>
    </w:p>
    <w:p w14:paraId="7CFC250D" w14:textId="77777777" w:rsidR="00316765" w:rsidRDefault="00000000">
      <w:pPr>
        <w:ind w:firstLine="3543"/>
        <w:rPr>
          <w:sz w:val="28"/>
          <w:szCs w:val="28"/>
        </w:rPr>
      </w:pPr>
      <w:r>
        <w:rPr>
          <w:sz w:val="28"/>
          <w:szCs w:val="28"/>
        </w:rPr>
        <w:t>Національного медичного університету</w:t>
      </w:r>
    </w:p>
    <w:p w14:paraId="70265D07" w14:textId="77777777" w:rsidR="00316765" w:rsidRDefault="00000000">
      <w:pPr>
        <w:ind w:firstLine="3543"/>
        <w:rPr>
          <w:sz w:val="28"/>
          <w:szCs w:val="28"/>
        </w:rPr>
      </w:pPr>
      <w:r>
        <w:rPr>
          <w:sz w:val="28"/>
          <w:szCs w:val="28"/>
        </w:rPr>
        <w:t>імені О.О.Богомольця</w:t>
      </w:r>
    </w:p>
    <w:p w14:paraId="0ACBD8BF" w14:textId="77777777" w:rsidR="00316765" w:rsidRDefault="00000000">
      <w:pPr>
        <w:ind w:firstLine="3543"/>
        <w:rPr>
          <w:sz w:val="28"/>
          <w:szCs w:val="28"/>
        </w:rPr>
      </w:pPr>
      <w:r>
        <w:rPr>
          <w:sz w:val="28"/>
          <w:szCs w:val="28"/>
        </w:rPr>
        <w:t xml:space="preserve">з науково-педагогічної та навчальної роботи, </w:t>
      </w:r>
    </w:p>
    <w:p w14:paraId="4946CCF6" w14:textId="77777777" w:rsidR="00316765" w:rsidRDefault="00000000">
      <w:pPr>
        <w:ind w:firstLine="3543"/>
        <w:rPr>
          <w:sz w:val="28"/>
          <w:szCs w:val="28"/>
        </w:rPr>
      </w:pPr>
      <w:r>
        <w:rPr>
          <w:sz w:val="28"/>
          <w:szCs w:val="28"/>
        </w:rPr>
        <w:t xml:space="preserve">доктор медичних наук, професор </w:t>
      </w:r>
    </w:p>
    <w:p w14:paraId="3C31CE56" w14:textId="77777777" w:rsidR="00316765" w:rsidRDefault="00000000">
      <w:pPr>
        <w:ind w:firstLine="3543"/>
        <w:rPr>
          <w:sz w:val="28"/>
          <w:szCs w:val="28"/>
        </w:rPr>
      </w:pPr>
      <w:r>
        <w:rPr>
          <w:sz w:val="28"/>
          <w:szCs w:val="28"/>
        </w:rPr>
        <w:t>Олег ВЛАСЕНКО</w:t>
      </w:r>
    </w:p>
    <w:p w14:paraId="5DC59255" w14:textId="77777777" w:rsidR="00316765" w:rsidRDefault="00316765">
      <w:pPr>
        <w:widowControl w:val="0"/>
        <w:pBdr>
          <w:top w:val="nil"/>
          <w:left w:val="nil"/>
          <w:bottom w:val="nil"/>
          <w:right w:val="nil"/>
          <w:between w:val="nil"/>
        </w:pBdr>
        <w:shd w:val="clear" w:color="auto" w:fill="FFFFFF"/>
        <w:ind w:left="1" w:firstLine="4799"/>
        <w:jc w:val="center"/>
        <w:rPr>
          <w:color w:val="000000"/>
          <w:sz w:val="28"/>
          <w:szCs w:val="28"/>
        </w:rPr>
      </w:pPr>
    </w:p>
    <w:p w14:paraId="7F8B9F97" w14:textId="77777777" w:rsidR="00316765" w:rsidRDefault="00316765">
      <w:pPr>
        <w:widowControl w:val="0"/>
        <w:pBdr>
          <w:top w:val="nil"/>
          <w:left w:val="nil"/>
          <w:bottom w:val="nil"/>
          <w:right w:val="nil"/>
          <w:between w:val="nil"/>
        </w:pBdr>
        <w:shd w:val="clear" w:color="auto" w:fill="FFFFFF"/>
        <w:ind w:left="1" w:hanging="3"/>
        <w:jc w:val="center"/>
        <w:rPr>
          <w:color w:val="000000"/>
          <w:sz w:val="28"/>
          <w:szCs w:val="28"/>
        </w:rPr>
      </w:pPr>
    </w:p>
    <w:p w14:paraId="2A766675" w14:textId="77777777" w:rsidR="00316765" w:rsidRDefault="00316765">
      <w:pPr>
        <w:widowControl w:val="0"/>
        <w:pBdr>
          <w:top w:val="nil"/>
          <w:left w:val="nil"/>
          <w:bottom w:val="nil"/>
          <w:right w:val="nil"/>
          <w:between w:val="nil"/>
        </w:pBdr>
        <w:shd w:val="clear" w:color="auto" w:fill="FFFFFF"/>
        <w:ind w:left="1" w:hanging="3"/>
        <w:jc w:val="center"/>
        <w:rPr>
          <w:color w:val="000000"/>
          <w:sz w:val="28"/>
          <w:szCs w:val="28"/>
        </w:rPr>
      </w:pPr>
    </w:p>
    <w:p w14:paraId="1B45610F" w14:textId="77777777" w:rsidR="00316765" w:rsidRDefault="00316765">
      <w:pPr>
        <w:widowControl w:val="0"/>
        <w:pBdr>
          <w:top w:val="nil"/>
          <w:left w:val="nil"/>
          <w:bottom w:val="nil"/>
          <w:right w:val="nil"/>
          <w:between w:val="nil"/>
        </w:pBdr>
        <w:shd w:val="clear" w:color="auto" w:fill="FFFFFF"/>
        <w:ind w:left="1" w:hanging="3"/>
        <w:jc w:val="center"/>
        <w:rPr>
          <w:color w:val="000000"/>
          <w:sz w:val="28"/>
          <w:szCs w:val="28"/>
        </w:rPr>
      </w:pPr>
    </w:p>
    <w:p w14:paraId="4FA94C06" w14:textId="77777777" w:rsidR="00316765" w:rsidRDefault="00316765">
      <w:pPr>
        <w:widowControl w:val="0"/>
        <w:pBdr>
          <w:top w:val="nil"/>
          <w:left w:val="nil"/>
          <w:bottom w:val="nil"/>
          <w:right w:val="nil"/>
          <w:between w:val="nil"/>
        </w:pBdr>
        <w:shd w:val="clear" w:color="auto" w:fill="FFFFFF"/>
        <w:ind w:left="1" w:hanging="3"/>
        <w:jc w:val="center"/>
        <w:rPr>
          <w:color w:val="000000"/>
          <w:sz w:val="28"/>
          <w:szCs w:val="28"/>
        </w:rPr>
      </w:pPr>
    </w:p>
    <w:p w14:paraId="2CD65846" w14:textId="77777777" w:rsidR="00316765" w:rsidRDefault="00000000">
      <w:pPr>
        <w:widowControl w:val="0"/>
        <w:pBdr>
          <w:top w:val="nil"/>
          <w:left w:val="nil"/>
          <w:bottom w:val="nil"/>
          <w:right w:val="nil"/>
          <w:between w:val="nil"/>
        </w:pBdr>
        <w:shd w:val="clear" w:color="auto" w:fill="FFFFFF"/>
        <w:ind w:left="1" w:hanging="3"/>
        <w:jc w:val="center"/>
        <w:rPr>
          <w:color w:val="000000"/>
          <w:sz w:val="28"/>
          <w:szCs w:val="28"/>
        </w:rPr>
      </w:pPr>
      <w:r>
        <w:rPr>
          <w:color w:val="000000"/>
          <w:sz w:val="28"/>
          <w:szCs w:val="28"/>
        </w:rPr>
        <w:t>РОБОЧА ПРОГРАМА НАВЧАЛЬНОЇ ДИСЦИПЛІНИ</w:t>
      </w:r>
    </w:p>
    <w:p w14:paraId="360543F5" w14:textId="77777777" w:rsidR="00316765" w:rsidRDefault="00316765">
      <w:pPr>
        <w:pBdr>
          <w:top w:val="nil"/>
          <w:left w:val="nil"/>
          <w:bottom w:val="nil"/>
          <w:right w:val="nil"/>
          <w:between w:val="nil"/>
        </w:pBdr>
        <w:ind w:left="2" w:hanging="4"/>
        <w:jc w:val="center"/>
        <w:rPr>
          <w:color w:val="000000"/>
          <w:sz w:val="36"/>
          <w:szCs w:val="36"/>
        </w:rPr>
      </w:pPr>
    </w:p>
    <w:p w14:paraId="030CCF45" w14:textId="77777777" w:rsidR="00316765" w:rsidRDefault="00000000">
      <w:pPr>
        <w:pBdr>
          <w:top w:val="nil"/>
          <w:left w:val="nil"/>
          <w:bottom w:val="nil"/>
          <w:right w:val="nil"/>
          <w:between w:val="nil"/>
        </w:pBdr>
        <w:ind w:left="1" w:hanging="3"/>
        <w:jc w:val="center"/>
        <w:rPr>
          <w:color w:val="000000"/>
          <w:sz w:val="32"/>
          <w:szCs w:val="32"/>
        </w:rPr>
      </w:pPr>
      <w:r>
        <w:rPr>
          <w:b/>
          <w:color w:val="000000"/>
          <w:sz w:val="28"/>
          <w:szCs w:val="28"/>
        </w:rPr>
        <w:t>«ІСТОРІЯ ПСИХОЛОГІЇ ТА СУЧАСНІ НАПРЯМКИ ПСИХОЛОГІЇ»</w:t>
      </w:r>
    </w:p>
    <w:p w14:paraId="1D784590" w14:textId="77777777" w:rsidR="00316765" w:rsidRDefault="00316765">
      <w:pPr>
        <w:widowControl w:val="0"/>
        <w:pBdr>
          <w:top w:val="nil"/>
          <w:left w:val="nil"/>
          <w:bottom w:val="nil"/>
          <w:right w:val="nil"/>
          <w:between w:val="nil"/>
        </w:pBdr>
        <w:ind w:left="1" w:hanging="3"/>
        <w:rPr>
          <w:color w:val="000000"/>
          <w:sz w:val="28"/>
          <w:szCs w:val="28"/>
        </w:rPr>
      </w:pPr>
    </w:p>
    <w:p w14:paraId="2A116156" w14:textId="77777777" w:rsidR="00316765" w:rsidRDefault="00316765">
      <w:pPr>
        <w:widowControl w:val="0"/>
        <w:pBdr>
          <w:top w:val="nil"/>
          <w:left w:val="nil"/>
          <w:bottom w:val="nil"/>
          <w:right w:val="nil"/>
          <w:between w:val="nil"/>
        </w:pBdr>
        <w:spacing w:line="360" w:lineRule="auto"/>
        <w:ind w:left="1" w:hanging="3"/>
        <w:rPr>
          <w:color w:val="000000"/>
          <w:sz w:val="28"/>
          <w:szCs w:val="28"/>
        </w:rPr>
      </w:pPr>
    </w:p>
    <w:p w14:paraId="77CFD750" w14:textId="77777777" w:rsidR="00316765" w:rsidRDefault="00000000">
      <w:pPr>
        <w:widowControl w:val="0"/>
        <w:spacing w:line="360" w:lineRule="auto"/>
        <w:ind w:left="1" w:hanging="3"/>
        <w:rPr>
          <w:sz w:val="28"/>
          <w:szCs w:val="28"/>
        </w:rPr>
      </w:pPr>
      <w:r>
        <w:rPr>
          <w:sz w:val="28"/>
          <w:szCs w:val="28"/>
        </w:rPr>
        <w:t>Освітній рівень</w:t>
      </w:r>
      <w:r>
        <w:rPr>
          <w:b/>
          <w:sz w:val="28"/>
          <w:szCs w:val="28"/>
        </w:rPr>
        <w:t xml:space="preserve"> </w:t>
      </w:r>
      <w:r>
        <w:rPr>
          <w:b/>
          <w:sz w:val="28"/>
          <w:szCs w:val="28"/>
        </w:rPr>
        <w:tab/>
      </w:r>
      <w:r>
        <w:rPr>
          <w:b/>
          <w:sz w:val="28"/>
          <w:szCs w:val="28"/>
        </w:rPr>
        <w:tab/>
      </w:r>
      <w:r>
        <w:rPr>
          <w:sz w:val="28"/>
          <w:szCs w:val="28"/>
          <w:u w:val="single"/>
        </w:rPr>
        <w:t>другий (магістерський)</w:t>
      </w:r>
    </w:p>
    <w:p w14:paraId="7B84054E" w14:textId="77777777" w:rsidR="00316765" w:rsidRDefault="00000000">
      <w:pPr>
        <w:widowControl w:val="0"/>
        <w:spacing w:line="360" w:lineRule="auto"/>
        <w:ind w:left="1" w:hanging="3"/>
        <w:rPr>
          <w:sz w:val="28"/>
          <w:szCs w:val="28"/>
          <w:u w:val="single"/>
        </w:rPr>
      </w:pPr>
      <w:r>
        <w:rPr>
          <w:sz w:val="28"/>
          <w:szCs w:val="28"/>
        </w:rPr>
        <w:t>Галузь знань</w:t>
      </w:r>
      <w:r>
        <w:rPr>
          <w:b/>
          <w:sz w:val="28"/>
          <w:szCs w:val="28"/>
        </w:rPr>
        <w:t xml:space="preserve"> </w:t>
      </w:r>
      <w:r>
        <w:rPr>
          <w:b/>
          <w:sz w:val="28"/>
          <w:szCs w:val="28"/>
        </w:rPr>
        <w:tab/>
      </w:r>
      <w:r>
        <w:rPr>
          <w:b/>
          <w:sz w:val="28"/>
          <w:szCs w:val="28"/>
        </w:rPr>
        <w:tab/>
      </w:r>
      <w:r>
        <w:rPr>
          <w:sz w:val="28"/>
          <w:szCs w:val="28"/>
          <w:u w:val="single"/>
        </w:rPr>
        <w:t>І «Охорона здоров’я та соціальне забезпечення»</w:t>
      </w:r>
    </w:p>
    <w:p w14:paraId="12CC7B3F" w14:textId="77777777" w:rsidR="00316765" w:rsidRDefault="00000000">
      <w:pPr>
        <w:widowControl w:val="0"/>
        <w:spacing w:line="360" w:lineRule="auto"/>
        <w:ind w:left="1" w:hanging="3"/>
        <w:rPr>
          <w:sz w:val="28"/>
          <w:szCs w:val="28"/>
        </w:rPr>
      </w:pPr>
      <w:r>
        <w:rPr>
          <w:sz w:val="28"/>
          <w:szCs w:val="28"/>
        </w:rPr>
        <w:t>Спеціальність</w:t>
      </w:r>
      <w:r>
        <w:rPr>
          <w:b/>
          <w:sz w:val="28"/>
          <w:szCs w:val="28"/>
        </w:rPr>
        <w:t xml:space="preserve"> </w:t>
      </w:r>
      <w:r>
        <w:rPr>
          <w:b/>
          <w:sz w:val="28"/>
          <w:szCs w:val="28"/>
        </w:rPr>
        <w:tab/>
      </w:r>
      <w:r>
        <w:rPr>
          <w:b/>
          <w:sz w:val="28"/>
          <w:szCs w:val="28"/>
        </w:rPr>
        <w:tab/>
      </w:r>
      <w:r>
        <w:rPr>
          <w:sz w:val="28"/>
          <w:szCs w:val="28"/>
          <w:u w:val="single"/>
        </w:rPr>
        <w:t>І4 «Медична психологія»</w:t>
      </w:r>
    </w:p>
    <w:p w14:paraId="49A0E7BE" w14:textId="77777777" w:rsidR="00316765" w:rsidRDefault="00000000">
      <w:pPr>
        <w:spacing w:line="360" w:lineRule="auto"/>
        <w:ind w:left="2835" w:hanging="2835"/>
        <w:rPr>
          <w:sz w:val="28"/>
          <w:szCs w:val="28"/>
          <w:u w:val="single"/>
        </w:rPr>
      </w:pPr>
      <w:bookmarkStart w:id="0" w:name="_heading=h.h69x6ymb9bmi" w:colFirst="0" w:colLast="0"/>
      <w:bookmarkEnd w:id="0"/>
      <w:r>
        <w:rPr>
          <w:sz w:val="28"/>
          <w:szCs w:val="28"/>
        </w:rPr>
        <w:t xml:space="preserve">Освітня програма </w:t>
      </w:r>
      <w:r>
        <w:rPr>
          <w:sz w:val="28"/>
          <w:szCs w:val="28"/>
        </w:rPr>
        <w:tab/>
      </w:r>
      <w:r>
        <w:rPr>
          <w:sz w:val="28"/>
          <w:szCs w:val="28"/>
          <w:u w:val="single"/>
        </w:rPr>
        <w:t>Освітньо-професійна програма І «Охорона здоров’я та соціальне забезпечення» другого </w:t>
      </w:r>
    </w:p>
    <w:p w14:paraId="3CE74548" w14:textId="77777777" w:rsidR="00316765" w:rsidRDefault="00000000">
      <w:pPr>
        <w:spacing w:line="360" w:lineRule="auto"/>
        <w:ind w:left="2835" w:hanging="2835"/>
        <w:rPr>
          <w:sz w:val="28"/>
          <w:szCs w:val="28"/>
          <w:u w:val="single"/>
        </w:rPr>
      </w:pPr>
      <w:r>
        <w:rPr>
          <w:sz w:val="28"/>
          <w:szCs w:val="28"/>
        </w:rPr>
        <w:t xml:space="preserve">                                        </w:t>
      </w:r>
      <w:r>
        <w:rPr>
          <w:sz w:val="28"/>
          <w:szCs w:val="28"/>
          <w:u w:val="single"/>
        </w:rPr>
        <w:t xml:space="preserve"> (магістерського) рівня вищої освіти </w:t>
      </w:r>
    </w:p>
    <w:p w14:paraId="0F59AC28" w14:textId="77777777" w:rsidR="00316765" w:rsidRDefault="00000000">
      <w:pPr>
        <w:spacing w:line="360" w:lineRule="auto"/>
        <w:ind w:left="2835" w:hanging="2835"/>
        <w:rPr>
          <w:sz w:val="28"/>
          <w:szCs w:val="28"/>
          <w:u w:val="single"/>
        </w:rPr>
      </w:pPr>
      <w:r>
        <w:rPr>
          <w:sz w:val="28"/>
          <w:szCs w:val="28"/>
        </w:rPr>
        <w:t xml:space="preserve">                                        </w:t>
      </w:r>
      <w:r>
        <w:rPr>
          <w:sz w:val="28"/>
          <w:szCs w:val="28"/>
          <w:u w:val="single"/>
        </w:rPr>
        <w:t xml:space="preserve"> І4 «Медична психологія»</w:t>
      </w:r>
    </w:p>
    <w:p w14:paraId="7E2E3B91" w14:textId="77777777" w:rsidR="00316765" w:rsidRDefault="00000000">
      <w:pPr>
        <w:widowControl w:val="0"/>
        <w:spacing w:line="276" w:lineRule="auto"/>
        <w:ind w:left="1276" w:hanging="1276"/>
        <w:rPr>
          <w:sz w:val="28"/>
          <w:szCs w:val="28"/>
          <w:u w:val="single"/>
        </w:rPr>
      </w:pPr>
      <w:r>
        <w:rPr>
          <w:sz w:val="28"/>
          <w:szCs w:val="28"/>
          <w:u w:val="single"/>
        </w:rPr>
        <w:t xml:space="preserve"> </w:t>
      </w:r>
    </w:p>
    <w:p w14:paraId="4EB01CFD" w14:textId="77777777" w:rsidR="00316765" w:rsidRDefault="00316765">
      <w:pPr>
        <w:pBdr>
          <w:top w:val="nil"/>
          <w:left w:val="nil"/>
          <w:bottom w:val="nil"/>
          <w:right w:val="nil"/>
          <w:between w:val="nil"/>
        </w:pBdr>
        <w:spacing w:line="276" w:lineRule="auto"/>
        <w:ind w:left="1" w:hanging="3"/>
        <w:jc w:val="center"/>
        <w:rPr>
          <w:color w:val="000000"/>
          <w:sz w:val="28"/>
          <w:szCs w:val="28"/>
        </w:rPr>
      </w:pPr>
    </w:p>
    <w:p w14:paraId="555504BA" w14:textId="77777777" w:rsidR="00316765" w:rsidRDefault="00316765">
      <w:pPr>
        <w:pBdr>
          <w:top w:val="nil"/>
          <w:left w:val="nil"/>
          <w:bottom w:val="nil"/>
          <w:right w:val="nil"/>
          <w:between w:val="nil"/>
        </w:pBdr>
        <w:ind w:left="1" w:hanging="3"/>
        <w:jc w:val="center"/>
        <w:rPr>
          <w:color w:val="000000"/>
          <w:sz w:val="28"/>
          <w:szCs w:val="28"/>
        </w:rPr>
      </w:pPr>
    </w:p>
    <w:p w14:paraId="39A34636" w14:textId="77777777" w:rsidR="00316765" w:rsidRDefault="00316765">
      <w:pPr>
        <w:pBdr>
          <w:top w:val="nil"/>
          <w:left w:val="nil"/>
          <w:bottom w:val="nil"/>
          <w:right w:val="nil"/>
          <w:between w:val="nil"/>
        </w:pBdr>
        <w:ind w:left="1" w:hanging="3"/>
        <w:jc w:val="center"/>
        <w:rPr>
          <w:color w:val="000000"/>
          <w:sz w:val="28"/>
          <w:szCs w:val="28"/>
        </w:rPr>
      </w:pPr>
    </w:p>
    <w:p w14:paraId="47C95C02" w14:textId="77777777" w:rsidR="00316765" w:rsidRDefault="00316765">
      <w:pPr>
        <w:pBdr>
          <w:top w:val="nil"/>
          <w:left w:val="nil"/>
          <w:bottom w:val="nil"/>
          <w:right w:val="nil"/>
          <w:between w:val="nil"/>
        </w:pBdr>
        <w:ind w:left="1" w:hanging="3"/>
        <w:jc w:val="center"/>
        <w:rPr>
          <w:color w:val="000000"/>
          <w:sz w:val="28"/>
          <w:szCs w:val="28"/>
        </w:rPr>
      </w:pPr>
    </w:p>
    <w:p w14:paraId="12DBA321" w14:textId="77777777" w:rsidR="00316765" w:rsidRDefault="00316765">
      <w:pPr>
        <w:pBdr>
          <w:top w:val="nil"/>
          <w:left w:val="nil"/>
          <w:bottom w:val="nil"/>
          <w:right w:val="nil"/>
          <w:between w:val="nil"/>
        </w:pBdr>
        <w:ind w:left="1" w:hanging="3"/>
        <w:rPr>
          <w:color w:val="000000"/>
          <w:sz w:val="28"/>
          <w:szCs w:val="28"/>
        </w:rPr>
      </w:pPr>
    </w:p>
    <w:p w14:paraId="0F0DD9C5" w14:textId="77777777" w:rsidR="00316765" w:rsidRDefault="00000000">
      <w:pPr>
        <w:widowControl w:val="0"/>
        <w:spacing w:line="276" w:lineRule="auto"/>
        <w:ind w:firstLine="0"/>
        <w:jc w:val="center"/>
        <w:rPr>
          <w:color w:val="000000"/>
          <w:sz w:val="28"/>
          <w:szCs w:val="28"/>
        </w:rPr>
      </w:pPr>
      <w:r>
        <w:rPr>
          <w:b/>
          <w:sz w:val="28"/>
          <w:szCs w:val="28"/>
        </w:rPr>
        <w:t>2025 - 2026 навчальний рік</w:t>
      </w:r>
    </w:p>
    <w:p w14:paraId="2168178F" w14:textId="77777777" w:rsidR="00316765" w:rsidRDefault="00000000">
      <w:pPr>
        <w:pBdr>
          <w:top w:val="nil"/>
          <w:left w:val="nil"/>
          <w:bottom w:val="nil"/>
          <w:right w:val="nil"/>
          <w:between w:val="nil"/>
        </w:pBdr>
        <w:shd w:val="clear" w:color="auto" w:fill="FFFFFF"/>
        <w:spacing w:line="360" w:lineRule="auto"/>
        <w:ind w:hanging="2"/>
        <w:jc w:val="both"/>
        <w:rPr>
          <w:sz w:val="28"/>
          <w:szCs w:val="28"/>
        </w:rPr>
      </w:pPr>
      <w:r>
        <w:br w:type="page"/>
      </w:r>
      <w:r>
        <w:rPr>
          <w:color w:val="000000"/>
          <w:sz w:val="28"/>
          <w:szCs w:val="28"/>
        </w:rPr>
        <w:lastRenderedPageBreak/>
        <w:t>Робоча програма навчальної дисципліни «</w:t>
      </w:r>
      <w:r>
        <w:rPr>
          <w:b/>
          <w:color w:val="000000"/>
          <w:sz w:val="28"/>
          <w:szCs w:val="28"/>
        </w:rPr>
        <w:t>Історія психології та сучасні напрямки психології</w:t>
      </w:r>
      <w:r>
        <w:rPr>
          <w:color w:val="000000"/>
          <w:sz w:val="28"/>
          <w:szCs w:val="28"/>
        </w:rPr>
        <w:t xml:space="preserve">» підготовки </w:t>
      </w:r>
      <w:r>
        <w:rPr>
          <w:sz w:val="28"/>
          <w:szCs w:val="28"/>
        </w:rPr>
        <w:t>на другому (магістерському) рівні, галузі знань І Охорона здоров’я та соціальне забезпечення, спеціальності І4 «Медична психологія»</w:t>
      </w:r>
    </w:p>
    <w:p w14:paraId="315C9D3F" w14:textId="77777777" w:rsidR="00316765" w:rsidRDefault="00316765">
      <w:pPr>
        <w:pBdr>
          <w:top w:val="nil"/>
          <w:left w:val="nil"/>
          <w:bottom w:val="nil"/>
          <w:right w:val="nil"/>
          <w:between w:val="nil"/>
        </w:pBdr>
        <w:shd w:val="clear" w:color="auto" w:fill="FFFFFF"/>
        <w:spacing w:line="360" w:lineRule="auto"/>
        <w:ind w:hanging="2"/>
        <w:jc w:val="both"/>
        <w:rPr>
          <w:sz w:val="28"/>
          <w:szCs w:val="28"/>
        </w:rPr>
      </w:pPr>
    </w:p>
    <w:p w14:paraId="49093AA0" w14:textId="77777777" w:rsidR="00316765" w:rsidRDefault="00316765">
      <w:pPr>
        <w:pBdr>
          <w:top w:val="nil"/>
          <w:left w:val="nil"/>
          <w:bottom w:val="nil"/>
          <w:right w:val="nil"/>
          <w:between w:val="nil"/>
        </w:pBdr>
        <w:spacing w:line="360" w:lineRule="auto"/>
        <w:ind w:hanging="2"/>
        <w:rPr>
          <w:color w:val="000000"/>
          <w:sz w:val="28"/>
          <w:szCs w:val="28"/>
        </w:rPr>
      </w:pPr>
    </w:p>
    <w:p w14:paraId="021AE392" w14:textId="77777777" w:rsidR="00316765" w:rsidRDefault="00000000">
      <w:pPr>
        <w:pBdr>
          <w:top w:val="nil"/>
          <w:left w:val="nil"/>
          <w:bottom w:val="nil"/>
          <w:right w:val="nil"/>
          <w:between w:val="nil"/>
        </w:pBdr>
        <w:spacing w:line="360" w:lineRule="auto"/>
        <w:ind w:hanging="2"/>
        <w:jc w:val="both"/>
        <w:rPr>
          <w:sz w:val="28"/>
          <w:szCs w:val="28"/>
        </w:rPr>
      </w:pPr>
      <w:r>
        <w:rPr>
          <w:b/>
          <w:color w:val="000000"/>
          <w:sz w:val="28"/>
          <w:szCs w:val="28"/>
        </w:rPr>
        <w:t xml:space="preserve">Розробник: </w:t>
      </w:r>
      <w:proofErr w:type="spellStart"/>
      <w:r>
        <w:rPr>
          <w:b/>
          <w:color w:val="000000"/>
          <w:sz w:val="28"/>
          <w:szCs w:val="28"/>
        </w:rPr>
        <w:t>Тертична</w:t>
      </w:r>
      <w:proofErr w:type="spellEnd"/>
      <w:r>
        <w:rPr>
          <w:b/>
          <w:color w:val="000000"/>
          <w:sz w:val="28"/>
          <w:szCs w:val="28"/>
        </w:rPr>
        <w:t xml:space="preserve"> Н.А., </w:t>
      </w:r>
      <w:proofErr w:type="spellStart"/>
      <w:r>
        <w:rPr>
          <w:sz w:val="28"/>
          <w:szCs w:val="28"/>
        </w:rPr>
        <w:t>доцентка</w:t>
      </w:r>
      <w:proofErr w:type="spellEnd"/>
      <w:r>
        <w:rPr>
          <w:sz w:val="28"/>
          <w:szCs w:val="28"/>
        </w:rPr>
        <w:t xml:space="preserve"> кафедри загальної і медичної психології Національного медичного університету імені О.О. Богомольця, кандидат психологічних наук, доцент.</w:t>
      </w:r>
    </w:p>
    <w:p w14:paraId="5C990A8A" w14:textId="77777777" w:rsidR="00316765" w:rsidRDefault="00316765">
      <w:pPr>
        <w:pBdr>
          <w:top w:val="nil"/>
          <w:left w:val="nil"/>
          <w:bottom w:val="nil"/>
          <w:right w:val="nil"/>
          <w:between w:val="nil"/>
        </w:pBdr>
        <w:spacing w:line="360" w:lineRule="auto"/>
        <w:ind w:hanging="2"/>
        <w:rPr>
          <w:sz w:val="28"/>
          <w:szCs w:val="28"/>
        </w:rPr>
      </w:pPr>
    </w:p>
    <w:p w14:paraId="76363A4E" w14:textId="77777777" w:rsidR="00316765" w:rsidRDefault="00000000">
      <w:pPr>
        <w:spacing w:line="360" w:lineRule="auto"/>
        <w:jc w:val="both"/>
        <w:rPr>
          <w:b/>
          <w:sz w:val="28"/>
          <w:szCs w:val="28"/>
        </w:rPr>
      </w:pPr>
      <w:r>
        <w:rPr>
          <w:b/>
          <w:sz w:val="28"/>
          <w:szCs w:val="28"/>
        </w:rPr>
        <w:t>Робочу програму обговорено та схвалено на засіданні кафедри загальної та медичної психології</w:t>
      </w:r>
    </w:p>
    <w:p w14:paraId="1967C1F1" w14:textId="77777777" w:rsidR="00316765" w:rsidRDefault="00000000">
      <w:pPr>
        <w:spacing w:line="360" w:lineRule="auto"/>
        <w:ind w:left="20" w:hanging="340"/>
        <w:jc w:val="both"/>
        <w:rPr>
          <w:sz w:val="28"/>
          <w:szCs w:val="28"/>
        </w:rPr>
      </w:pPr>
      <w:r>
        <w:rPr>
          <w:sz w:val="28"/>
          <w:szCs w:val="28"/>
        </w:rPr>
        <w:t xml:space="preserve">     Протокол від «28» серпня 2025 року №1</w:t>
      </w:r>
    </w:p>
    <w:p w14:paraId="3C87FAEA" w14:textId="77777777" w:rsidR="00316765" w:rsidRDefault="00000000">
      <w:pPr>
        <w:spacing w:line="360" w:lineRule="auto"/>
        <w:jc w:val="both"/>
        <w:rPr>
          <w:b/>
          <w:sz w:val="28"/>
          <w:szCs w:val="28"/>
        </w:rPr>
      </w:pPr>
      <w:r>
        <w:rPr>
          <w:b/>
          <w:sz w:val="28"/>
          <w:szCs w:val="28"/>
        </w:rPr>
        <w:t>Робочу програму схвалено на засіданні Циклової методичної комісії з медико-психологічних дисциплін</w:t>
      </w:r>
    </w:p>
    <w:p w14:paraId="47B1BDF8" w14:textId="77777777" w:rsidR="00316765" w:rsidRDefault="00000000">
      <w:pPr>
        <w:spacing w:line="276" w:lineRule="auto"/>
        <w:ind w:right="140" w:firstLine="0"/>
        <w:rPr>
          <w:color w:val="0D0D0D"/>
          <w:sz w:val="28"/>
          <w:szCs w:val="28"/>
        </w:rPr>
      </w:pPr>
      <w:r>
        <w:rPr>
          <w:color w:val="0D0D0D"/>
          <w:sz w:val="28"/>
          <w:szCs w:val="28"/>
        </w:rPr>
        <w:t>Протокол від «02» вересня 2025 року №1</w:t>
      </w:r>
    </w:p>
    <w:p w14:paraId="08D1C091" w14:textId="77777777" w:rsidR="00316765" w:rsidRDefault="00316765">
      <w:pPr>
        <w:pBdr>
          <w:top w:val="nil"/>
          <w:left w:val="nil"/>
          <w:bottom w:val="nil"/>
          <w:right w:val="nil"/>
          <w:between w:val="nil"/>
        </w:pBdr>
        <w:spacing w:line="276" w:lineRule="auto"/>
        <w:ind w:left="1" w:right="141" w:hanging="3"/>
        <w:rPr>
          <w:sz w:val="28"/>
          <w:szCs w:val="28"/>
        </w:rPr>
      </w:pPr>
    </w:p>
    <w:p w14:paraId="71D53C9C" w14:textId="77777777" w:rsidR="00316765" w:rsidRDefault="00316765">
      <w:pPr>
        <w:pBdr>
          <w:top w:val="nil"/>
          <w:left w:val="nil"/>
          <w:bottom w:val="nil"/>
          <w:right w:val="nil"/>
          <w:between w:val="nil"/>
        </w:pBdr>
        <w:spacing w:line="276" w:lineRule="auto"/>
        <w:ind w:left="1" w:right="141" w:hanging="3"/>
        <w:rPr>
          <w:color w:val="0D0D0D"/>
        </w:rPr>
      </w:pPr>
    </w:p>
    <w:p w14:paraId="1C8326E2" w14:textId="77777777" w:rsidR="00316765" w:rsidRDefault="00000000">
      <w:pPr>
        <w:pBdr>
          <w:top w:val="nil"/>
          <w:left w:val="nil"/>
          <w:bottom w:val="nil"/>
          <w:right w:val="nil"/>
          <w:between w:val="nil"/>
        </w:pBdr>
        <w:spacing w:line="276" w:lineRule="auto"/>
        <w:ind w:left="1" w:right="141" w:hanging="3"/>
        <w:rPr>
          <w:color w:val="0D0D0D"/>
          <w:sz w:val="28"/>
          <w:szCs w:val="28"/>
        </w:rPr>
      </w:pPr>
      <w:r>
        <w:rPr>
          <w:color w:val="0D0D0D"/>
          <w:sz w:val="28"/>
          <w:szCs w:val="28"/>
        </w:rPr>
        <w:t xml:space="preserve">Завідувач кафедри загальної і медичної психології, </w:t>
      </w:r>
    </w:p>
    <w:p w14:paraId="6E776977" w14:textId="77777777" w:rsidR="00316765" w:rsidRDefault="00000000">
      <w:pPr>
        <w:pBdr>
          <w:top w:val="nil"/>
          <w:left w:val="nil"/>
          <w:bottom w:val="nil"/>
          <w:right w:val="nil"/>
          <w:between w:val="nil"/>
        </w:pBdr>
        <w:spacing w:line="276" w:lineRule="auto"/>
        <w:ind w:left="1" w:right="141" w:hanging="3"/>
        <w:rPr>
          <w:color w:val="0D0D0D"/>
          <w:sz w:val="28"/>
          <w:szCs w:val="28"/>
        </w:rPr>
      </w:pPr>
      <w:proofErr w:type="spellStart"/>
      <w:r>
        <w:rPr>
          <w:color w:val="0D0D0D"/>
          <w:sz w:val="28"/>
          <w:szCs w:val="28"/>
        </w:rPr>
        <w:t>д.мед.н</w:t>
      </w:r>
      <w:proofErr w:type="spellEnd"/>
      <w:r>
        <w:rPr>
          <w:color w:val="0D0D0D"/>
          <w:sz w:val="28"/>
          <w:szCs w:val="28"/>
        </w:rPr>
        <w:t xml:space="preserve">., професор </w:t>
      </w:r>
      <w:r>
        <w:rPr>
          <w:color w:val="0D0D0D"/>
          <w:sz w:val="28"/>
          <w:szCs w:val="28"/>
        </w:rPr>
        <w:tab/>
      </w:r>
      <w:r>
        <w:rPr>
          <w:color w:val="0D0D0D"/>
          <w:sz w:val="28"/>
          <w:szCs w:val="28"/>
        </w:rPr>
        <w:tab/>
      </w:r>
      <w:r>
        <w:rPr>
          <w:color w:val="0D0D0D"/>
          <w:sz w:val="28"/>
          <w:szCs w:val="28"/>
        </w:rPr>
        <w:tab/>
        <w:t xml:space="preserve">      </w:t>
      </w:r>
      <w:r>
        <w:rPr>
          <w:color w:val="0D0D0D"/>
          <w:sz w:val="28"/>
          <w:szCs w:val="28"/>
        </w:rPr>
        <w:tab/>
      </w:r>
      <w:r>
        <w:rPr>
          <w:color w:val="0D0D0D"/>
          <w:sz w:val="28"/>
          <w:szCs w:val="28"/>
        </w:rPr>
        <w:tab/>
      </w:r>
      <w:r>
        <w:rPr>
          <w:color w:val="0D0D0D"/>
          <w:sz w:val="28"/>
          <w:szCs w:val="28"/>
        </w:rPr>
        <w:tab/>
        <w:t xml:space="preserve">       М.М. Матяш</w:t>
      </w:r>
    </w:p>
    <w:p w14:paraId="7615F15D" w14:textId="77777777" w:rsidR="00316765" w:rsidRDefault="00316765">
      <w:pPr>
        <w:pBdr>
          <w:top w:val="nil"/>
          <w:left w:val="nil"/>
          <w:bottom w:val="nil"/>
          <w:right w:val="nil"/>
          <w:between w:val="nil"/>
        </w:pBdr>
        <w:spacing w:line="276" w:lineRule="auto"/>
        <w:ind w:left="1" w:right="141" w:hanging="3"/>
        <w:rPr>
          <w:color w:val="0D0D0D"/>
          <w:sz w:val="28"/>
          <w:szCs w:val="28"/>
        </w:rPr>
      </w:pPr>
    </w:p>
    <w:p w14:paraId="42D975CB" w14:textId="77777777" w:rsidR="00316765" w:rsidRDefault="00000000">
      <w:pPr>
        <w:pBdr>
          <w:top w:val="nil"/>
          <w:left w:val="nil"/>
          <w:bottom w:val="nil"/>
          <w:right w:val="nil"/>
          <w:between w:val="nil"/>
        </w:pBdr>
        <w:spacing w:line="276" w:lineRule="auto"/>
        <w:ind w:left="1" w:right="141" w:hanging="3"/>
        <w:jc w:val="both"/>
        <w:rPr>
          <w:sz w:val="28"/>
          <w:szCs w:val="28"/>
        </w:rPr>
      </w:pPr>
      <w:r>
        <w:rPr>
          <w:color w:val="0D0D0D"/>
          <w:sz w:val="28"/>
          <w:szCs w:val="28"/>
        </w:rPr>
        <w:t xml:space="preserve">Голова </w:t>
      </w:r>
      <w:r>
        <w:rPr>
          <w:sz w:val="28"/>
          <w:szCs w:val="28"/>
        </w:rPr>
        <w:t xml:space="preserve">Циклової методичної комісії </w:t>
      </w:r>
    </w:p>
    <w:p w14:paraId="2B88D413" w14:textId="77777777" w:rsidR="00316765" w:rsidRDefault="00000000">
      <w:pPr>
        <w:pBdr>
          <w:top w:val="nil"/>
          <w:left w:val="nil"/>
          <w:bottom w:val="nil"/>
          <w:right w:val="nil"/>
          <w:between w:val="nil"/>
        </w:pBdr>
        <w:spacing w:line="276" w:lineRule="auto"/>
        <w:ind w:left="1" w:right="141" w:hanging="3"/>
        <w:jc w:val="both"/>
        <w:rPr>
          <w:sz w:val="28"/>
          <w:szCs w:val="28"/>
        </w:rPr>
      </w:pPr>
      <w:r>
        <w:rPr>
          <w:sz w:val="28"/>
          <w:szCs w:val="28"/>
        </w:rPr>
        <w:t>з медико-психологічних дисциплін,</w:t>
      </w:r>
    </w:p>
    <w:p w14:paraId="3B3CA2E3" w14:textId="77777777" w:rsidR="00316765" w:rsidRDefault="00000000">
      <w:pPr>
        <w:pBdr>
          <w:top w:val="nil"/>
          <w:left w:val="nil"/>
          <w:bottom w:val="nil"/>
          <w:right w:val="nil"/>
          <w:between w:val="nil"/>
        </w:pBdr>
        <w:spacing w:line="276" w:lineRule="auto"/>
        <w:ind w:left="1" w:right="141" w:hanging="3"/>
        <w:jc w:val="both"/>
        <w:rPr>
          <w:sz w:val="28"/>
          <w:szCs w:val="28"/>
        </w:rPr>
      </w:pPr>
      <w:proofErr w:type="spellStart"/>
      <w:r>
        <w:rPr>
          <w:sz w:val="28"/>
          <w:szCs w:val="28"/>
        </w:rPr>
        <w:t>д.мед.н</w:t>
      </w:r>
      <w:proofErr w:type="spellEnd"/>
      <w:r>
        <w:rPr>
          <w:sz w:val="28"/>
          <w:szCs w:val="28"/>
        </w:rPr>
        <w:t xml:space="preserve">., професор </w:t>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В.Ю. Омелянович</w:t>
      </w:r>
    </w:p>
    <w:p w14:paraId="2041AAF8" w14:textId="77777777" w:rsidR="00316765" w:rsidRDefault="00316765">
      <w:pPr>
        <w:pBdr>
          <w:top w:val="nil"/>
          <w:left w:val="nil"/>
          <w:bottom w:val="nil"/>
          <w:right w:val="nil"/>
          <w:between w:val="nil"/>
        </w:pBdr>
        <w:spacing w:line="276" w:lineRule="auto"/>
        <w:ind w:left="1" w:right="141" w:hanging="3"/>
        <w:jc w:val="both"/>
        <w:rPr>
          <w:sz w:val="28"/>
          <w:szCs w:val="28"/>
        </w:rPr>
      </w:pPr>
    </w:p>
    <w:p w14:paraId="1248B108" w14:textId="77777777" w:rsidR="00316765" w:rsidRDefault="00000000">
      <w:pPr>
        <w:pBdr>
          <w:top w:val="nil"/>
          <w:left w:val="nil"/>
          <w:bottom w:val="nil"/>
          <w:right w:val="nil"/>
          <w:between w:val="nil"/>
        </w:pBdr>
        <w:spacing w:line="276" w:lineRule="auto"/>
        <w:ind w:left="1" w:right="141" w:hanging="3"/>
        <w:jc w:val="both"/>
        <w:rPr>
          <w:sz w:val="28"/>
          <w:szCs w:val="28"/>
        </w:rPr>
      </w:pPr>
      <w:r>
        <w:rPr>
          <w:sz w:val="28"/>
          <w:szCs w:val="28"/>
        </w:rPr>
        <w:t>Гарант освітньої (освітньо-професійної) програми,</w:t>
      </w:r>
    </w:p>
    <w:p w14:paraId="09BC3795" w14:textId="77777777" w:rsidR="00316765" w:rsidRDefault="00000000">
      <w:pPr>
        <w:pBdr>
          <w:top w:val="nil"/>
          <w:left w:val="nil"/>
          <w:bottom w:val="nil"/>
          <w:right w:val="nil"/>
          <w:between w:val="nil"/>
        </w:pBdr>
        <w:spacing w:line="276" w:lineRule="auto"/>
        <w:ind w:left="1" w:right="141" w:hanging="3"/>
        <w:jc w:val="both"/>
        <w:rPr>
          <w:sz w:val="28"/>
          <w:szCs w:val="28"/>
        </w:rPr>
      </w:pPr>
      <w:proofErr w:type="spellStart"/>
      <w:r>
        <w:rPr>
          <w:sz w:val="28"/>
          <w:szCs w:val="28"/>
        </w:rPr>
        <w:t>д.мед.н</w:t>
      </w:r>
      <w:proofErr w:type="spellEnd"/>
      <w:r>
        <w:rPr>
          <w:sz w:val="28"/>
          <w:szCs w:val="28"/>
        </w:rPr>
        <w:t>., доцент</w:t>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І.Р. </w:t>
      </w:r>
      <w:proofErr w:type="spellStart"/>
      <w:r>
        <w:rPr>
          <w:sz w:val="28"/>
          <w:szCs w:val="28"/>
        </w:rPr>
        <w:t>Мухаровська</w:t>
      </w:r>
      <w:proofErr w:type="spellEnd"/>
    </w:p>
    <w:p w14:paraId="14AD0109" w14:textId="77777777" w:rsidR="00316765" w:rsidRDefault="00316765">
      <w:pPr>
        <w:pBdr>
          <w:top w:val="nil"/>
          <w:left w:val="nil"/>
          <w:bottom w:val="nil"/>
          <w:right w:val="nil"/>
          <w:between w:val="nil"/>
        </w:pBdr>
        <w:spacing w:line="276" w:lineRule="auto"/>
        <w:ind w:left="1" w:right="141" w:hanging="3"/>
        <w:jc w:val="both"/>
        <w:rPr>
          <w:sz w:val="28"/>
          <w:szCs w:val="28"/>
        </w:rPr>
      </w:pPr>
    </w:p>
    <w:p w14:paraId="4C0D68B2" w14:textId="77777777" w:rsidR="00316765" w:rsidRDefault="00000000">
      <w:pPr>
        <w:pBdr>
          <w:top w:val="nil"/>
          <w:left w:val="nil"/>
          <w:bottom w:val="nil"/>
          <w:right w:val="nil"/>
          <w:between w:val="nil"/>
        </w:pBdr>
        <w:spacing w:line="276" w:lineRule="auto"/>
        <w:ind w:left="1" w:right="141" w:hanging="3"/>
        <w:jc w:val="both"/>
        <w:rPr>
          <w:sz w:val="28"/>
          <w:szCs w:val="28"/>
        </w:rPr>
      </w:pPr>
      <w:r>
        <w:rPr>
          <w:sz w:val="28"/>
          <w:szCs w:val="28"/>
        </w:rPr>
        <w:t>Начальник відділу навчально-методичної роботи,</w:t>
      </w:r>
    </w:p>
    <w:p w14:paraId="397657DF" w14:textId="77777777" w:rsidR="00316765" w:rsidRDefault="00000000">
      <w:pPr>
        <w:pBdr>
          <w:top w:val="nil"/>
          <w:left w:val="nil"/>
          <w:bottom w:val="nil"/>
          <w:right w:val="nil"/>
          <w:between w:val="nil"/>
        </w:pBdr>
        <w:spacing w:line="276" w:lineRule="auto"/>
        <w:ind w:left="1" w:right="141" w:hanging="3"/>
        <w:jc w:val="both"/>
        <w:rPr>
          <w:sz w:val="28"/>
          <w:szCs w:val="28"/>
        </w:rPr>
      </w:pPr>
      <w:r>
        <w:rPr>
          <w:sz w:val="28"/>
          <w:szCs w:val="28"/>
        </w:rPr>
        <w:t xml:space="preserve">ліцензування та акредитації, </w:t>
      </w:r>
      <w:proofErr w:type="spellStart"/>
      <w:r>
        <w:rPr>
          <w:sz w:val="28"/>
          <w:szCs w:val="28"/>
        </w:rPr>
        <w:t>PhD</w:t>
      </w:r>
      <w:proofErr w:type="spellEnd"/>
      <w:r>
        <w:rPr>
          <w:sz w:val="28"/>
          <w:szCs w:val="28"/>
        </w:rPr>
        <w:t xml:space="preserve">, доцент </w:t>
      </w:r>
      <w:r>
        <w:rPr>
          <w:sz w:val="28"/>
          <w:szCs w:val="28"/>
        </w:rPr>
        <w:tab/>
      </w:r>
      <w:r>
        <w:rPr>
          <w:sz w:val="28"/>
          <w:szCs w:val="28"/>
        </w:rPr>
        <w:tab/>
      </w:r>
      <w:r>
        <w:rPr>
          <w:sz w:val="28"/>
          <w:szCs w:val="28"/>
        </w:rPr>
        <w:tab/>
        <w:t xml:space="preserve">        І.І. Кучеренко</w:t>
      </w:r>
    </w:p>
    <w:p w14:paraId="0C15CC5F" w14:textId="77777777" w:rsidR="00316765" w:rsidRDefault="00316765">
      <w:pPr>
        <w:pBdr>
          <w:top w:val="nil"/>
          <w:left w:val="nil"/>
          <w:bottom w:val="nil"/>
          <w:right w:val="nil"/>
          <w:between w:val="nil"/>
        </w:pBdr>
        <w:shd w:val="clear" w:color="auto" w:fill="FFFFFF"/>
        <w:spacing w:before="173"/>
        <w:ind w:left="1" w:right="-2" w:hanging="3"/>
        <w:rPr>
          <w:color w:val="000000"/>
          <w:sz w:val="28"/>
          <w:szCs w:val="28"/>
        </w:rPr>
      </w:pPr>
    </w:p>
    <w:p w14:paraId="3B4E217E" w14:textId="77777777" w:rsidR="00316765" w:rsidRDefault="00000000">
      <w:pPr>
        <w:rPr>
          <w:color w:val="000000"/>
          <w:sz w:val="28"/>
          <w:szCs w:val="28"/>
        </w:rPr>
      </w:pPr>
      <w:r>
        <w:br w:type="page"/>
      </w:r>
    </w:p>
    <w:p w14:paraId="3F67B577" w14:textId="77777777" w:rsidR="00316765" w:rsidRDefault="00000000">
      <w:pPr>
        <w:numPr>
          <w:ilvl w:val="0"/>
          <w:numId w:val="6"/>
        </w:numPr>
        <w:pBdr>
          <w:top w:val="nil"/>
          <w:left w:val="nil"/>
          <w:bottom w:val="nil"/>
          <w:right w:val="nil"/>
          <w:between w:val="nil"/>
        </w:pBdr>
        <w:shd w:val="clear" w:color="auto" w:fill="FFFFFF"/>
        <w:spacing w:before="173"/>
        <w:ind w:left="0" w:right="-416" w:hanging="2"/>
        <w:jc w:val="center"/>
        <w:rPr>
          <w:color w:val="000000"/>
          <w:sz w:val="28"/>
          <w:szCs w:val="28"/>
        </w:rPr>
      </w:pPr>
      <w:r>
        <w:rPr>
          <w:b/>
          <w:color w:val="000000"/>
          <w:sz w:val="28"/>
          <w:szCs w:val="28"/>
        </w:rPr>
        <w:lastRenderedPageBreak/>
        <w:t>ОПИС НАВЧАЛЬНОЇ ДИСЦИПЛІНИ</w:t>
      </w:r>
    </w:p>
    <w:p w14:paraId="08A97624" w14:textId="77777777" w:rsidR="00316765" w:rsidRDefault="00000000">
      <w:pPr>
        <w:widowControl w:val="0"/>
        <w:pBdr>
          <w:top w:val="nil"/>
          <w:left w:val="nil"/>
          <w:bottom w:val="nil"/>
          <w:right w:val="nil"/>
          <w:between w:val="nil"/>
        </w:pBdr>
        <w:shd w:val="clear" w:color="auto" w:fill="FFFFFF"/>
        <w:spacing w:before="173"/>
        <w:ind w:right="-416" w:hanging="2"/>
        <w:jc w:val="center"/>
        <w:rPr>
          <w:b/>
          <w:color w:val="000000"/>
          <w:sz w:val="28"/>
          <w:szCs w:val="28"/>
        </w:rPr>
      </w:pPr>
      <w:r>
        <w:rPr>
          <w:b/>
          <w:sz w:val="28"/>
          <w:szCs w:val="28"/>
        </w:rPr>
        <w:t>ОК 60 Історія психології та сучасні напрямки психології</w:t>
      </w:r>
    </w:p>
    <w:tbl>
      <w:tblPr>
        <w:tblStyle w:val="afffffff6"/>
        <w:tblW w:w="9567" w:type="dxa"/>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3"/>
        <w:gridCol w:w="2835"/>
        <w:gridCol w:w="4039"/>
      </w:tblGrid>
      <w:tr w:rsidR="00316765" w14:paraId="160B2220" w14:textId="77777777">
        <w:trPr>
          <w:trHeight w:val="545"/>
        </w:trPr>
        <w:tc>
          <w:tcPr>
            <w:tcW w:w="2693" w:type="dxa"/>
            <w:vMerge w:val="restart"/>
            <w:tcBorders>
              <w:top w:val="single" w:sz="4" w:space="0" w:color="000000"/>
              <w:left w:val="single" w:sz="4" w:space="0" w:color="000000"/>
              <w:right w:val="single" w:sz="4" w:space="0" w:color="000000"/>
            </w:tcBorders>
          </w:tcPr>
          <w:p w14:paraId="682609BC" w14:textId="77777777" w:rsidR="00316765" w:rsidRDefault="00316765">
            <w:pPr>
              <w:pBdr>
                <w:top w:val="nil"/>
                <w:left w:val="nil"/>
                <w:bottom w:val="nil"/>
                <w:right w:val="nil"/>
                <w:between w:val="nil"/>
              </w:pBdr>
              <w:shd w:val="clear" w:color="auto" w:fill="FFFFFF"/>
              <w:ind w:hanging="2"/>
              <w:jc w:val="center"/>
              <w:rPr>
                <w:color w:val="000000"/>
                <w:sz w:val="28"/>
                <w:szCs w:val="28"/>
              </w:rPr>
            </w:pPr>
          </w:p>
          <w:p w14:paraId="16505627" w14:textId="77777777" w:rsidR="00316765" w:rsidRDefault="00000000">
            <w:pPr>
              <w:pBdr>
                <w:top w:val="nil"/>
                <w:left w:val="nil"/>
                <w:bottom w:val="nil"/>
                <w:right w:val="nil"/>
                <w:between w:val="nil"/>
              </w:pBdr>
              <w:shd w:val="clear" w:color="auto" w:fill="FFFFFF"/>
              <w:ind w:hanging="2"/>
              <w:jc w:val="center"/>
              <w:rPr>
                <w:color w:val="000000"/>
                <w:sz w:val="28"/>
                <w:szCs w:val="28"/>
              </w:rPr>
            </w:pPr>
            <w:r>
              <w:rPr>
                <w:b/>
                <w:color w:val="000000"/>
                <w:sz w:val="28"/>
                <w:szCs w:val="28"/>
              </w:rPr>
              <w:t>Найменування показників</w:t>
            </w:r>
          </w:p>
        </w:tc>
        <w:tc>
          <w:tcPr>
            <w:tcW w:w="2835" w:type="dxa"/>
            <w:vMerge w:val="restart"/>
            <w:tcBorders>
              <w:top w:val="single" w:sz="4" w:space="0" w:color="000000"/>
              <w:left w:val="single" w:sz="4" w:space="0" w:color="000000"/>
              <w:right w:val="single" w:sz="4" w:space="0" w:color="000000"/>
            </w:tcBorders>
          </w:tcPr>
          <w:p w14:paraId="2305DC61" w14:textId="77777777" w:rsidR="00316765" w:rsidRDefault="00316765">
            <w:pPr>
              <w:pBdr>
                <w:top w:val="nil"/>
                <w:left w:val="nil"/>
                <w:bottom w:val="nil"/>
                <w:right w:val="nil"/>
                <w:between w:val="nil"/>
              </w:pBdr>
              <w:shd w:val="clear" w:color="auto" w:fill="FFFFFF"/>
              <w:spacing w:before="5"/>
              <w:ind w:hanging="2"/>
              <w:jc w:val="center"/>
              <w:rPr>
                <w:color w:val="000000"/>
                <w:sz w:val="28"/>
                <w:szCs w:val="28"/>
              </w:rPr>
            </w:pPr>
          </w:p>
          <w:p w14:paraId="32E43048" w14:textId="77777777" w:rsidR="00316765" w:rsidRDefault="00000000">
            <w:pPr>
              <w:pBdr>
                <w:top w:val="nil"/>
                <w:left w:val="nil"/>
                <w:bottom w:val="nil"/>
                <w:right w:val="nil"/>
                <w:between w:val="nil"/>
              </w:pBdr>
              <w:shd w:val="clear" w:color="auto" w:fill="FFFFFF"/>
              <w:spacing w:before="5"/>
              <w:ind w:hanging="2"/>
              <w:jc w:val="center"/>
              <w:rPr>
                <w:color w:val="000000"/>
                <w:sz w:val="28"/>
                <w:szCs w:val="28"/>
              </w:rPr>
            </w:pPr>
            <w:r>
              <w:rPr>
                <w:b/>
                <w:color w:val="000000"/>
                <w:sz w:val="28"/>
                <w:szCs w:val="28"/>
              </w:rPr>
              <w:t>Галузь знань,</w:t>
            </w:r>
          </w:p>
          <w:p w14:paraId="771D1916" w14:textId="77777777" w:rsidR="00316765" w:rsidRDefault="00000000">
            <w:pPr>
              <w:pBdr>
                <w:top w:val="nil"/>
                <w:left w:val="nil"/>
                <w:bottom w:val="nil"/>
                <w:right w:val="nil"/>
                <w:between w:val="nil"/>
              </w:pBdr>
              <w:ind w:hanging="2"/>
              <w:jc w:val="center"/>
              <w:rPr>
                <w:color w:val="000000"/>
                <w:sz w:val="28"/>
                <w:szCs w:val="28"/>
              </w:rPr>
            </w:pPr>
            <w:r>
              <w:rPr>
                <w:b/>
                <w:color w:val="000000"/>
                <w:sz w:val="28"/>
                <w:szCs w:val="28"/>
              </w:rPr>
              <w:t>спеціальність,</w:t>
            </w:r>
          </w:p>
          <w:p w14:paraId="32586684" w14:textId="77777777" w:rsidR="00316765" w:rsidRDefault="00000000">
            <w:pPr>
              <w:widowControl w:val="0"/>
              <w:pBdr>
                <w:top w:val="nil"/>
                <w:left w:val="nil"/>
                <w:bottom w:val="nil"/>
                <w:right w:val="nil"/>
                <w:between w:val="nil"/>
              </w:pBdr>
              <w:ind w:hanging="2"/>
              <w:jc w:val="center"/>
              <w:rPr>
                <w:color w:val="000000"/>
                <w:sz w:val="28"/>
                <w:szCs w:val="28"/>
              </w:rPr>
            </w:pPr>
            <w:r>
              <w:rPr>
                <w:b/>
                <w:color w:val="000000"/>
                <w:sz w:val="28"/>
                <w:szCs w:val="28"/>
              </w:rPr>
              <w:t>освітній рівень</w:t>
            </w:r>
          </w:p>
        </w:tc>
        <w:tc>
          <w:tcPr>
            <w:tcW w:w="4039" w:type="dxa"/>
            <w:tcBorders>
              <w:top w:val="single" w:sz="4" w:space="0" w:color="000000"/>
              <w:left w:val="single" w:sz="4" w:space="0" w:color="000000"/>
              <w:bottom w:val="single" w:sz="4" w:space="0" w:color="000000"/>
              <w:right w:val="single" w:sz="4" w:space="0" w:color="000000"/>
            </w:tcBorders>
          </w:tcPr>
          <w:p w14:paraId="0461A3CF" w14:textId="77777777" w:rsidR="00316765" w:rsidRDefault="00000000">
            <w:pPr>
              <w:pBdr>
                <w:top w:val="nil"/>
                <w:left w:val="nil"/>
                <w:bottom w:val="nil"/>
                <w:right w:val="nil"/>
                <w:between w:val="nil"/>
              </w:pBdr>
              <w:ind w:hanging="2"/>
              <w:jc w:val="center"/>
              <w:rPr>
                <w:color w:val="000000"/>
                <w:sz w:val="28"/>
                <w:szCs w:val="28"/>
              </w:rPr>
            </w:pPr>
            <w:r>
              <w:rPr>
                <w:b/>
                <w:color w:val="000000"/>
                <w:sz w:val="28"/>
                <w:szCs w:val="28"/>
              </w:rPr>
              <w:t xml:space="preserve">Характеристика </w:t>
            </w:r>
          </w:p>
          <w:p w14:paraId="30D5E51C" w14:textId="77777777" w:rsidR="00316765" w:rsidRDefault="00000000">
            <w:pPr>
              <w:widowControl w:val="0"/>
              <w:pBdr>
                <w:top w:val="nil"/>
                <w:left w:val="nil"/>
                <w:bottom w:val="nil"/>
                <w:right w:val="nil"/>
                <w:between w:val="nil"/>
              </w:pBdr>
              <w:ind w:hanging="2"/>
              <w:jc w:val="center"/>
              <w:rPr>
                <w:color w:val="000000"/>
                <w:sz w:val="28"/>
                <w:szCs w:val="28"/>
              </w:rPr>
            </w:pPr>
            <w:r>
              <w:rPr>
                <w:b/>
                <w:color w:val="000000"/>
                <w:sz w:val="28"/>
                <w:szCs w:val="28"/>
              </w:rPr>
              <w:t>навчальної дисципліни</w:t>
            </w:r>
          </w:p>
          <w:p w14:paraId="18C343C2" w14:textId="77777777" w:rsidR="00316765" w:rsidRDefault="00316765">
            <w:pPr>
              <w:widowControl w:val="0"/>
              <w:pBdr>
                <w:top w:val="nil"/>
                <w:left w:val="nil"/>
                <w:bottom w:val="nil"/>
                <w:right w:val="nil"/>
                <w:between w:val="nil"/>
              </w:pBdr>
              <w:ind w:hanging="2"/>
              <w:jc w:val="center"/>
              <w:rPr>
                <w:color w:val="000000"/>
                <w:sz w:val="28"/>
                <w:szCs w:val="28"/>
              </w:rPr>
            </w:pPr>
          </w:p>
        </w:tc>
      </w:tr>
      <w:tr w:rsidR="00316765" w14:paraId="59E72A6F" w14:textId="77777777">
        <w:trPr>
          <w:trHeight w:val="347"/>
        </w:trPr>
        <w:tc>
          <w:tcPr>
            <w:tcW w:w="2693" w:type="dxa"/>
            <w:vMerge/>
            <w:tcBorders>
              <w:top w:val="single" w:sz="4" w:space="0" w:color="000000"/>
              <w:left w:val="single" w:sz="4" w:space="0" w:color="000000"/>
              <w:right w:val="single" w:sz="4" w:space="0" w:color="000000"/>
            </w:tcBorders>
          </w:tcPr>
          <w:p w14:paraId="4428E564" w14:textId="77777777" w:rsidR="00316765" w:rsidRDefault="00316765">
            <w:pPr>
              <w:widowControl w:val="0"/>
              <w:pBdr>
                <w:top w:val="nil"/>
                <w:left w:val="nil"/>
                <w:bottom w:val="nil"/>
                <w:right w:val="nil"/>
                <w:between w:val="nil"/>
              </w:pBdr>
              <w:spacing w:line="276" w:lineRule="auto"/>
              <w:ind w:firstLine="0"/>
              <w:rPr>
                <w:color w:val="000000"/>
                <w:sz w:val="28"/>
                <w:szCs w:val="28"/>
              </w:rPr>
            </w:pPr>
          </w:p>
        </w:tc>
        <w:tc>
          <w:tcPr>
            <w:tcW w:w="2835" w:type="dxa"/>
            <w:vMerge/>
            <w:tcBorders>
              <w:top w:val="single" w:sz="4" w:space="0" w:color="000000"/>
              <w:left w:val="single" w:sz="4" w:space="0" w:color="000000"/>
              <w:right w:val="single" w:sz="4" w:space="0" w:color="000000"/>
            </w:tcBorders>
          </w:tcPr>
          <w:p w14:paraId="6FF4F6E8" w14:textId="77777777" w:rsidR="00316765" w:rsidRDefault="00316765">
            <w:pPr>
              <w:widowControl w:val="0"/>
              <w:pBdr>
                <w:top w:val="nil"/>
                <w:left w:val="nil"/>
                <w:bottom w:val="nil"/>
                <w:right w:val="nil"/>
                <w:between w:val="nil"/>
              </w:pBdr>
              <w:spacing w:line="276" w:lineRule="auto"/>
              <w:ind w:firstLine="0"/>
              <w:rPr>
                <w:color w:val="000000"/>
                <w:sz w:val="28"/>
                <w:szCs w:val="28"/>
              </w:rPr>
            </w:pPr>
          </w:p>
        </w:tc>
        <w:tc>
          <w:tcPr>
            <w:tcW w:w="4039" w:type="dxa"/>
            <w:tcBorders>
              <w:top w:val="single" w:sz="4" w:space="0" w:color="000000"/>
              <w:left w:val="single" w:sz="4" w:space="0" w:color="000000"/>
              <w:bottom w:val="single" w:sz="4" w:space="0" w:color="000000"/>
              <w:right w:val="single" w:sz="4" w:space="0" w:color="000000"/>
            </w:tcBorders>
          </w:tcPr>
          <w:p w14:paraId="23B10A5C" w14:textId="77777777" w:rsidR="00316765" w:rsidRDefault="00000000">
            <w:pPr>
              <w:pBdr>
                <w:top w:val="nil"/>
                <w:left w:val="nil"/>
                <w:bottom w:val="nil"/>
                <w:right w:val="nil"/>
                <w:between w:val="nil"/>
              </w:pBdr>
              <w:ind w:hanging="2"/>
              <w:jc w:val="center"/>
              <w:rPr>
                <w:color w:val="000000"/>
                <w:sz w:val="28"/>
                <w:szCs w:val="28"/>
              </w:rPr>
            </w:pPr>
            <w:r>
              <w:rPr>
                <w:b/>
                <w:color w:val="000000"/>
                <w:sz w:val="28"/>
                <w:szCs w:val="28"/>
              </w:rPr>
              <w:t xml:space="preserve">Денна форма навчання </w:t>
            </w:r>
          </w:p>
        </w:tc>
      </w:tr>
      <w:tr w:rsidR="00316765" w14:paraId="46E27744" w14:textId="77777777">
        <w:trPr>
          <w:trHeight w:val="638"/>
        </w:trPr>
        <w:tc>
          <w:tcPr>
            <w:tcW w:w="2693" w:type="dxa"/>
            <w:tcBorders>
              <w:top w:val="single" w:sz="4" w:space="0" w:color="000000"/>
              <w:left w:val="single" w:sz="4" w:space="0" w:color="000000"/>
              <w:right w:val="single" w:sz="4" w:space="0" w:color="000000"/>
            </w:tcBorders>
          </w:tcPr>
          <w:p w14:paraId="1453DB50" w14:textId="77777777" w:rsidR="00316765" w:rsidRDefault="00000000">
            <w:pPr>
              <w:pBdr>
                <w:top w:val="nil"/>
                <w:left w:val="nil"/>
                <w:bottom w:val="nil"/>
                <w:right w:val="nil"/>
                <w:between w:val="nil"/>
              </w:pBdr>
              <w:shd w:val="clear" w:color="auto" w:fill="FFFFFF"/>
              <w:spacing w:before="24"/>
              <w:ind w:hanging="2"/>
              <w:rPr>
                <w:color w:val="000000"/>
                <w:sz w:val="28"/>
                <w:szCs w:val="28"/>
              </w:rPr>
            </w:pPr>
            <w:r>
              <w:rPr>
                <w:b/>
                <w:color w:val="000000"/>
                <w:sz w:val="28"/>
                <w:szCs w:val="28"/>
              </w:rPr>
              <w:t>Кількість      кредитів</w:t>
            </w:r>
            <w:r>
              <w:rPr>
                <w:color w:val="000000"/>
                <w:sz w:val="28"/>
                <w:szCs w:val="28"/>
              </w:rPr>
              <w:t xml:space="preserve"> - 3  кредити</w:t>
            </w:r>
          </w:p>
        </w:tc>
        <w:tc>
          <w:tcPr>
            <w:tcW w:w="2835" w:type="dxa"/>
            <w:tcBorders>
              <w:top w:val="single" w:sz="4" w:space="0" w:color="000000"/>
              <w:left w:val="single" w:sz="4" w:space="0" w:color="000000"/>
              <w:bottom w:val="single" w:sz="4" w:space="0" w:color="000000"/>
              <w:right w:val="single" w:sz="4" w:space="0" w:color="000000"/>
            </w:tcBorders>
          </w:tcPr>
          <w:p w14:paraId="7011509F" w14:textId="77777777" w:rsidR="00316765" w:rsidRDefault="00000000">
            <w:pPr>
              <w:pBdr>
                <w:top w:val="nil"/>
                <w:left w:val="nil"/>
                <w:bottom w:val="nil"/>
                <w:right w:val="nil"/>
                <w:between w:val="nil"/>
              </w:pBdr>
              <w:shd w:val="clear" w:color="auto" w:fill="FFFFFF"/>
              <w:ind w:hanging="2"/>
              <w:jc w:val="center"/>
              <w:rPr>
                <w:color w:val="000000"/>
                <w:sz w:val="28"/>
                <w:szCs w:val="28"/>
              </w:rPr>
            </w:pPr>
            <w:r>
              <w:rPr>
                <w:b/>
                <w:color w:val="000000"/>
                <w:sz w:val="28"/>
                <w:szCs w:val="28"/>
              </w:rPr>
              <w:t>Галузь знань:</w:t>
            </w:r>
          </w:p>
          <w:p w14:paraId="634EC551" w14:textId="77777777" w:rsidR="00316765" w:rsidRDefault="00000000">
            <w:pPr>
              <w:widowControl w:val="0"/>
              <w:pBdr>
                <w:top w:val="nil"/>
                <w:left w:val="nil"/>
                <w:bottom w:val="nil"/>
                <w:right w:val="nil"/>
                <w:between w:val="nil"/>
              </w:pBdr>
              <w:ind w:hanging="2"/>
              <w:jc w:val="center"/>
              <w:rPr>
                <w:color w:val="000000"/>
                <w:sz w:val="28"/>
                <w:szCs w:val="28"/>
              </w:rPr>
            </w:pPr>
            <w:r>
              <w:rPr>
                <w:color w:val="000000"/>
                <w:sz w:val="28"/>
                <w:szCs w:val="28"/>
              </w:rPr>
              <w:t>І Охорона здоров’я та соціальне забезпечення</w:t>
            </w:r>
          </w:p>
        </w:tc>
        <w:tc>
          <w:tcPr>
            <w:tcW w:w="4039" w:type="dxa"/>
            <w:tcBorders>
              <w:top w:val="single" w:sz="4" w:space="0" w:color="000000"/>
              <w:left w:val="single" w:sz="4" w:space="0" w:color="000000"/>
              <w:right w:val="single" w:sz="4" w:space="0" w:color="000000"/>
            </w:tcBorders>
          </w:tcPr>
          <w:p w14:paraId="5FF4A172" w14:textId="77777777" w:rsidR="00316765" w:rsidRDefault="00000000">
            <w:pPr>
              <w:pBdr>
                <w:top w:val="nil"/>
                <w:left w:val="nil"/>
                <w:bottom w:val="nil"/>
                <w:right w:val="nil"/>
                <w:between w:val="nil"/>
              </w:pBdr>
              <w:shd w:val="clear" w:color="auto" w:fill="FFFFFF"/>
              <w:tabs>
                <w:tab w:val="left" w:pos="1493"/>
                <w:tab w:val="left" w:pos="3451"/>
              </w:tabs>
              <w:spacing w:before="14"/>
              <w:ind w:hanging="2"/>
              <w:jc w:val="center"/>
              <w:rPr>
                <w:color w:val="FF6600"/>
                <w:sz w:val="28"/>
                <w:szCs w:val="28"/>
              </w:rPr>
            </w:pPr>
            <w:r>
              <w:rPr>
                <w:sz w:val="28"/>
                <w:szCs w:val="28"/>
              </w:rPr>
              <w:t>Нормативна</w:t>
            </w:r>
          </w:p>
        </w:tc>
      </w:tr>
      <w:tr w:rsidR="00316765" w14:paraId="1C578067" w14:textId="77777777">
        <w:trPr>
          <w:trHeight w:val="333"/>
        </w:trPr>
        <w:tc>
          <w:tcPr>
            <w:tcW w:w="2693" w:type="dxa"/>
            <w:tcBorders>
              <w:left w:val="single" w:sz="4" w:space="0" w:color="000000"/>
              <w:right w:val="single" w:sz="4" w:space="0" w:color="000000"/>
            </w:tcBorders>
          </w:tcPr>
          <w:p w14:paraId="79065845" w14:textId="77777777" w:rsidR="00316765" w:rsidRDefault="00000000">
            <w:pPr>
              <w:pBdr>
                <w:top w:val="nil"/>
                <w:left w:val="nil"/>
                <w:bottom w:val="nil"/>
                <w:right w:val="nil"/>
                <w:between w:val="nil"/>
              </w:pBdr>
              <w:shd w:val="clear" w:color="auto" w:fill="FFFFFF"/>
              <w:spacing w:before="24"/>
              <w:ind w:hanging="2"/>
              <w:rPr>
                <w:color w:val="000000"/>
                <w:sz w:val="28"/>
                <w:szCs w:val="28"/>
              </w:rPr>
            </w:pPr>
            <w:r>
              <w:rPr>
                <w:b/>
                <w:color w:val="000000"/>
                <w:sz w:val="28"/>
                <w:szCs w:val="28"/>
              </w:rPr>
              <w:t xml:space="preserve">Модулів </w:t>
            </w:r>
            <w:r>
              <w:rPr>
                <w:color w:val="000000"/>
                <w:sz w:val="28"/>
                <w:szCs w:val="28"/>
              </w:rPr>
              <w:t>- 1</w:t>
            </w:r>
          </w:p>
        </w:tc>
        <w:tc>
          <w:tcPr>
            <w:tcW w:w="2835" w:type="dxa"/>
            <w:vMerge w:val="restart"/>
            <w:tcBorders>
              <w:top w:val="single" w:sz="4" w:space="0" w:color="000000"/>
              <w:left w:val="single" w:sz="4" w:space="0" w:color="000000"/>
              <w:right w:val="single" w:sz="4" w:space="0" w:color="000000"/>
            </w:tcBorders>
          </w:tcPr>
          <w:p w14:paraId="037556D7" w14:textId="77777777" w:rsidR="00316765" w:rsidRDefault="00316765">
            <w:pPr>
              <w:pBdr>
                <w:top w:val="nil"/>
                <w:left w:val="nil"/>
                <w:bottom w:val="nil"/>
                <w:right w:val="nil"/>
                <w:between w:val="nil"/>
              </w:pBdr>
              <w:shd w:val="clear" w:color="auto" w:fill="FFFFFF"/>
              <w:ind w:hanging="2"/>
              <w:jc w:val="center"/>
              <w:rPr>
                <w:color w:val="000000"/>
                <w:sz w:val="28"/>
                <w:szCs w:val="28"/>
              </w:rPr>
            </w:pPr>
          </w:p>
          <w:p w14:paraId="47912EAD" w14:textId="77777777" w:rsidR="00316765" w:rsidRDefault="00316765">
            <w:pPr>
              <w:pBdr>
                <w:top w:val="nil"/>
                <w:left w:val="nil"/>
                <w:bottom w:val="nil"/>
                <w:right w:val="nil"/>
                <w:between w:val="nil"/>
              </w:pBdr>
              <w:shd w:val="clear" w:color="auto" w:fill="FFFFFF"/>
              <w:ind w:hanging="2"/>
              <w:jc w:val="center"/>
              <w:rPr>
                <w:color w:val="000000"/>
                <w:sz w:val="28"/>
                <w:szCs w:val="28"/>
              </w:rPr>
            </w:pPr>
          </w:p>
          <w:p w14:paraId="27B88202" w14:textId="77777777" w:rsidR="00316765" w:rsidRDefault="00000000">
            <w:pPr>
              <w:pBdr>
                <w:top w:val="nil"/>
                <w:left w:val="nil"/>
                <w:bottom w:val="nil"/>
                <w:right w:val="nil"/>
                <w:between w:val="nil"/>
              </w:pBdr>
              <w:shd w:val="clear" w:color="auto" w:fill="FFFFFF"/>
              <w:ind w:hanging="2"/>
              <w:jc w:val="center"/>
              <w:rPr>
                <w:color w:val="000000"/>
                <w:sz w:val="28"/>
                <w:szCs w:val="28"/>
              </w:rPr>
            </w:pPr>
            <w:r>
              <w:rPr>
                <w:b/>
                <w:color w:val="000000"/>
                <w:sz w:val="28"/>
                <w:szCs w:val="28"/>
              </w:rPr>
              <w:t>Спеціальність:</w:t>
            </w:r>
          </w:p>
          <w:p w14:paraId="6C60546D" w14:textId="77777777" w:rsidR="00316765" w:rsidRDefault="00316765">
            <w:pPr>
              <w:pBdr>
                <w:top w:val="nil"/>
                <w:left w:val="nil"/>
                <w:bottom w:val="nil"/>
                <w:right w:val="nil"/>
                <w:between w:val="nil"/>
              </w:pBdr>
              <w:shd w:val="clear" w:color="auto" w:fill="FFFFFF"/>
              <w:ind w:hanging="2"/>
              <w:jc w:val="center"/>
              <w:rPr>
                <w:color w:val="000000"/>
                <w:sz w:val="28"/>
                <w:szCs w:val="28"/>
              </w:rPr>
            </w:pPr>
          </w:p>
          <w:p w14:paraId="4693C14C" w14:textId="77777777" w:rsidR="00316765" w:rsidRDefault="00000000">
            <w:pPr>
              <w:pBdr>
                <w:top w:val="nil"/>
                <w:left w:val="nil"/>
                <w:bottom w:val="nil"/>
                <w:right w:val="nil"/>
                <w:between w:val="nil"/>
              </w:pBdr>
              <w:shd w:val="clear" w:color="auto" w:fill="FFFFFF"/>
              <w:ind w:hanging="2"/>
              <w:jc w:val="center"/>
              <w:rPr>
                <w:color w:val="000000"/>
                <w:sz w:val="28"/>
                <w:szCs w:val="28"/>
              </w:rPr>
            </w:pPr>
            <w:r>
              <w:rPr>
                <w:sz w:val="28"/>
                <w:szCs w:val="28"/>
              </w:rPr>
              <w:t>І</w:t>
            </w:r>
            <w:r>
              <w:rPr>
                <w:color w:val="000000"/>
                <w:sz w:val="28"/>
                <w:szCs w:val="28"/>
              </w:rPr>
              <w:t>4 Медична психологія</w:t>
            </w:r>
          </w:p>
        </w:tc>
        <w:tc>
          <w:tcPr>
            <w:tcW w:w="4039" w:type="dxa"/>
            <w:vMerge w:val="restart"/>
            <w:tcBorders>
              <w:left w:val="single" w:sz="4" w:space="0" w:color="000000"/>
              <w:right w:val="single" w:sz="4" w:space="0" w:color="000000"/>
            </w:tcBorders>
          </w:tcPr>
          <w:p w14:paraId="2D6B696F" w14:textId="77777777" w:rsidR="00316765" w:rsidRDefault="00316765">
            <w:pPr>
              <w:pBdr>
                <w:top w:val="nil"/>
                <w:left w:val="nil"/>
                <w:bottom w:val="nil"/>
                <w:right w:val="nil"/>
                <w:between w:val="nil"/>
              </w:pBdr>
              <w:shd w:val="clear" w:color="auto" w:fill="FFFFFF"/>
              <w:tabs>
                <w:tab w:val="left" w:pos="1493"/>
                <w:tab w:val="left" w:pos="3451"/>
              </w:tabs>
              <w:spacing w:before="14"/>
              <w:ind w:hanging="2"/>
              <w:jc w:val="center"/>
              <w:rPr>
                <w:color w:val="000000"/>
                <w:sz w:val="28"/>
                <w:szCs w:val="28"/>
              </w:rPr>
            </w:pPr>
          </w:p>
          <w:p w14:paraId="0CB8A596" w14:textId="77777777" w:rsidR="00316765" w:rsidRDefault="00000000">
            <w:pPr>
              <w:pBdr>
                <w:top w:val="nil"/>
                <w:left w:val="nil"/>
                <w:bottom w:val="nil"/>
                <w:right w:val="nil"/>
                <w:between w:val="nil"/>
              </w:pBdr>
              <w:shd w:val="clear" w:color="auto" w:fill="FFFFFF"/>
              <w:tabs>
                <w:tab w:val="left" w:pos="1493"/>
                <w:tab w:val="left" w:pos="3451"/>
              </w:tabs>
              <w:spacing w:before="14"/>
              <w:ind w:hanging="2"/>
              <w:jc w:val="center"/>
              <w:rPr>
                <w:color w:val="000000"/>
                <w:sz w:val="28"/>
                <w:szCs w:val="28"/>
              </w:rPr>
            </w:pPr>
            <w:r>
              <w:rPr>
                <w:b/>
                <w:color w:val="000000"/>
                <w:sz w:val="28"/>
                <w:szCs w:val="28"/>
              </w:rPr>
              <w:t>Рік підготовки</w:t>
            </w:r>
            <w:r>
              <w:rPr>
                <w:color w:val="000000"/>
                <w:sz w:val="28"/>
                <w:szCs w:val="28"/>
              </w:rPr>
              <w:t>: 1.</w:t>
            </w:r>
          </w:p>
          <w:p w14:paraId="22B5324D" w14:textId="77777777" w:rsidR="00316765" w:rsidRDefault="00316765">
            <w:pPr>
              <w:pBdr>
                <w:top w:val="nil"/>
                <w:left w:val="nil"/>
                <w:bottom w:val="nil"/>
                <w:right w:val="nil"/>
                <w:between w:val="nil"/>
              </w:pBdr>
              <w:shd w:val="clear" w:color="auto" w:fill="FFFFFF"/>
              <w:tabs>
                <w:tab w:val="left" w:pos="1493"/>
                <w:tab w:val="left" w:pos="3451"/>
              </w:tabs>
              <w:spacing w:before="14"/>
              <w:ind w:hanging="2"/>
              <w:rPr>
                <w:color w:val="000000"/>
                <w:sz w:val="28"/>
                <w:szCs w:val="28"/>
              </w:rPr>
            </w:pPr>
          </w:p>
        </w:tc>
      </w:tr>
      <w:tr w:rsidR="00316765" w14:paraId="7D672E88" w14:textId="77777777">
        <w:trPr>
          <w:trHeight w:val="727"/>
        </w:trPr>
        <w:tc>
          <w:tcPr>
            <w:tcW w:w="2693" w:type="dxa"/>
            <w:tcBorders>
              <w:left w:val="single" w:sz="4" w:space="0" w:color="000000"/>
              <w:right w:val="single" w:sz="4" w:space="0" w:color="000000"/>
            </w:tcBorders>
          </w:tcPr>
          <w:p w14:paraId="63E5AD62" w14:textId="77777777" w:rsidR="00316765" w:rsidRDefault="00000000">
            <w:pPr>
              <w:pBdr>
                <w:top w:val="nil"/>
                <w:left w:val="nil"/>
                <w:bottom w:val="nil"/>
                <w:right w:val="nil"/>
                <w:between w:val="nil"/>
              </w:pBdr>
              <w:shd w:val="clear" w:color="auto" w:fill="FFFFFF"/>
              <w:spacing w:before="120"/>
              <w:ind w:hanging="2"/>
              <w:rPr>
                <w:color w:val="000000"/>
                <w:sz w:val="28"/>
                <w:szCs w:val="28"/>
              </w:rPr>
            </w:pPr>
            <w:r>
              <w:rPr>
                <w:b/>
                <w:color w:val="000000"/>
                <w:sz w:val="28"/>
                <w:szCs w:val="28"/>
              </w:rPr>
              <w:t>Змістових модулів</w:t>
            </w:r>
            <w:r>
              <w:rPr>
                <w:color w:val="000000"/>
                <w:sz w:val="28"/>
                <w:szCs w:val="28"/>
              </w:rPr>
              <w:t xml:space="preserve"> - 2</w:t>
            </w:r>
          </w:p>
        </w:tc>
        <w:tc>
          <w:tcPr>
            <w:tcW w:w="2835" w:type="dxa"/>
            <w:vMerge/>
            <w:tcBorders>
              <w:top w:val="single" w:sz="4" w:space="0" w:color="000000"/>
              <w:left w:val="single" w:sz="4" w:space="0" w:color="000000"/>
              <w:right w:val="single" w:sz="4" w:space="0" w:color="000000"/>
            </w:tcBorders>
          </w:tcPr>
          <w:p w14:paraId="7D396AC1" w14:textId="77777777" w:rsidR="00316765" w:rsidRDefault="00316765">
            <w:pPr>
              <w:widowControl w:val="0"/>
              <w:pBdr>
                <w:top w:val="nil"/>
                <w:left w:val="nil"/>
                <w:bottom w:val="nil"/>
                <w:right w:val="nil"/>
                <w:between w:val="nil"/>
              </w:pBdr>
              <w:spacing w:line="276" w:lineRule="auto"/>
              <w:ind w:firstLine="0"/>
              <w:rPr>
                <w:color w:val="000000"/>
                <w:sz w:val="28"/>
                <w:szCs w:val="28"/>
              </w:rPr>
            </w:pPr>
          </w:p>
        </w:tc>
        <w:tc>
          <w:tcPr>
            <w:tcW w:w="4039" w:type="dxa"/>
            <w:vMerge/>
            <w:tcBorders>
              <w:left w:val="single" w:sz="4" w:space="0" w:color="000000"/>
              <w:right w:val="single" w:sz="4" w:space="0" w:color="000000"/>
            </w:tcBorders>
          </w:tcPr>
          <w:p w14:paraId="1EC16C5F" w14:textId="77777777" w:rsidR="00316765" w:rsidRDefault="00316765">
            <w:pPr>
              <w:widowControl w:val="0"/>
              <w:pBdr>
                <w:top w:val="nil"/>
                <w:left w:val="nil"/>
                <w:bottom w:val="nil"/>
                <w:right w:val="nil"/>
                <w:between w:val="nil"/>
              </w:pBdr>
              <w:spacing w:line="276" w:lineRule="auto"/>
              <w:ind w:firstLine="0"/>
              <w:rPr>
                <w:color w:val="000000"/>
                <w:sz w:val="28"/>
                <w:szCs w:val="28"/>
              </w:rPr>
            </w:pPr>
          </w:p>
        </w:tc>
      </w:tr>
      <w:tr w:rsidR="00316765" w14:paraId="58BC7EB2" w14:textId="77777777">
        <w:trPr>
          <w:trHeight w:val="641"/>
        </w:trPr>
        <w:tc>
          <w:tcPr>
            <w:tcW w:w="2693" w:type="dxa"/>
            <w:tcBorders>
              <w:left w:val="single" w:sz="4" w:space="0" w:color="000000"/>
              <w:right w:val="single" w:sz="4" w:space="0" w:color="000000"/>
            </w:tcBorders>
          </w:tcPr>
          <w:p w14:paraId="7A71162F" w14:textId="77777777" w:rsidR="00316765" w:rsidRDefault="00000000">
            <w:pPr>
              <w:pBdr>
                <w:top w:val="nil"/>
                <w:left w:val="nil"/>
                <w:bottom w:val="nil"/>
                <w:right w:val="nil"/>
                <w:between w:val="nil"/>
              </w:pBdr>
              <w:shd w:val="clear" w:color="auto" w:fill="FFFFFF"/>
              <w:spacing w:before="24"/>
              <w:ind w:hanging="2"/>
              <w:rPr>
                <w:color w:val="000000"/>
                <w:sz w:val="28"/>
                <w:szCs w:val="28"/>
              </w:rPr>
            </w:pPr>
            <w:r>
              <w:rPr>
                <w:b/>
                <w:color w:val="000000"/>
                <w:sz w:val="28"/>
                <w:szCs w:val="28"/>
              </w:rPr>
              <w:t>Індивідуальне науково- дослідне завдання:</w:t>
            </w:r>
            <w:r>
              <w:rPr>
                <w:color w:val="000000"/>
                <w:sz w:val="28"/>
                <w:szCs w:val="28"/>
              </w:rPr>
              <w:t xml:space="preserve"> Сучасні українські психологічні школи.</w:t>
            </w:r>
          </w:p>
        </w:tc>
        <w:tc>
          <w:tcPr>
            <w:tcW w:w="2835" w:type="dxa"/>
            <w:vMerge/>
            <w:tcBorders>
              <w:top w:val="single" w:sz="4" w:space="0" w:color="000000"/>
              <w:left w:val="single" w:sz="4" w:space="0" w:color="000000"/>
              <w:right w:val="single" w:sz="4" w:space="0" w:color="000000"/>
            </w:tcBorders>
          </w:tcPr>
          <w:p w14:paraId="5F6CEFCD" w14:textId="77777777" w:rsidR="00316765" w:rsidRDefault="00316765">
            <w:pPr>
              <w:widowControl w:val="0"/>
              <w:pBdr>
                <w:top w:val="nil"/>
                <w:left w:val="nil"/>
                <w:bottom w:val="nil"/>
                <w:right w:val="nil"/>
                <w:between w:val="nil"/>
              </w:pBdr>
              <w:spacing w:line="276" w:lineRule="auto"/>
              <w:ind w:firstLine="0"/>
              <w:rPr>
                <w:color w:val="000000"/>
                <w:sz w:val="28"/>
                <w:szCs w:val="28"/>
              </w:rPr>
            </w:pPr>
          </w:p>
        </w:tc>
        <w:tc>
          <w:tcPr>
            <w:tcW w:w="4039" w:type="dxa"/>
            <w:tcBorders>
              <w:left w:val="single" w:sz="4" w:space="0" w:color="000000"/>
              <w:right w:val="single" w:sz="4" w:space="0" w:color="000000"/>
            </w:tcBorders>
          </w:tcPr>
          <w:p w14:paraId="71386682" w14:textId="77777777" w:rsidR="00316765" w:rsidRDefault="00316765">
            <w:pPr>
              <w:pBdr>
                <w:top w:val="nil"/>
                <w:left w:val="nil"/>
                <w:bottom w:val="nil"/>
                <w:right w:val="nil"/>
                <w:between w:val="nil"/>
              </w:pBdr>
              <w:shd w:val="clear" w:color="auto" w:fill="FFFFFF"/>
              <w:tabs>
                <w:tab w:val="left" w:pos="1493"/>
                <w:tab w:val="left" w:pos="3451"/>
              </w:tabs>
              <w:spacing w:before="14"/>
              <w:ind w:hanging="2"/>
              <w:jc w:val="center"/>
              <w:rPr>
                <w:color w:val="000000"/>
                <w:sz w:val="28"/>
                <w:szCs w:val="28"/>
              </w:rPr>
            </w:pPr>
          </w:p>
          <w:p w14:paraId="1BC17DAB" w14:textId="77777777" w:rsidR="00316765" w:rsidRDefault="00316765">
            <w:pPr>
              <w:pBdr>
                <w:top w:val="nil"/>
                <w:left w:val="nil"/>
                <w:bottom w:val="nil"/>
                <w:right w:val="nil"/>
                <w:between w:val="nil"/>
              </w:pBdr>
              <w:shd w:val="clear" w:color="auto" w:fill="FFFFFF"/>
              <w:tabs>
                <w:tab w:val="left" w:pos="1493"/>
                <w:tab w:val="left" w:pos="3451"/>
              </w:tabs>
              <w:spacing w:before="14"/>
              <w:ind w:hanging="2"/>
              <w:jc w:val="center"/>
              <w:rPr>
                <w:color w:val="000000"/>
                <w:sz w:val="28"/>
                <w:szCs w:val="28"/>
              </w:rPr>
            </w:pPr>
          </w:p>
          <w:p w14:paraId="68FEC716" w14:textId="77777777" w:rsidR="00316765" w:rsidRDefault="00000000">
            <w:pPr>
              <w:pBdr>
                <w:top w:val="nil"/>
                <w:left w:val="nil"/>
                <w:bottom w:val="nil"/>
                <w:right w:val="nil"/>
                <w:between w:val="nil"/>
              </w:pBdr>
              <w:shd w:val="clear" w:color="auto" w:fill="FFFFFF"/>
              <w:tabs>
                <w:tab w:val="left" w:pos="1493"/>
                <w:tab w:val="left" w:pos="3451"/>
              </w:tabs>
              <w:spacing w:before="14"/>
              <w:ind w:hanging="2"/>
              <w:jc w:val="center"/>
              <w:rPr>
                <w:color w:val="000000"/>
                <w:sz w:val="28"/>
                <w:szCs w:val="28"/>
              </w:rPr>
            </w:pPr>
            <w:r>
              <w:rPr>
                <w:b/>
                <w:color w:val="000000"/>
                <w:sz w:val="28"/>
                <w:szCs w:val="28"/>
              </w:rPr>
              <w:t>Семестр</w:t>
            </w:r>
            <w:r>
              <w:rPr>
                <w:color w:val="000000"/>
                <w:sz w:val="28"/>
                <w:szCs w:val="28"/>
              </w:rPr>
              <w:t>: 1 або 2</w:t>
            </w:r>
            <w:r>
              <w:rPr>
                <w:i/>
                <w:color w:val="000000"/>
                <w:sz w:val="28"/>
                <w:szCs w:val="28"/>
              </w:rPr>
              <w:t>.</w:t>
            </w:r>
          </w:p>
          <w:p w14:paraId="11287927" w14:textId="77777777" w:rsidR="00316765" w:rsidRDefault="00316765">
            <w:pPr>
              <w:pBdr>
                <w:top w:val="nil"/>
                <w:left w:val="nil"/>
                <w:bottom w:val="nil"/>
                <w:right w:val="nil"/>
                <w:between w:val="nil"/>
              </w:pBdr>
              <w:shd w:val="clear" w:color="auto" w:fill="FFFFFF"/>
              <w:tabs>
                <w:tab w:val="left" w:pos="1493"/>
                <w:tab w:val="left" w:pos="3451"/>
              </w:tabs>
              <w:spacing w:before="14"/>
              <w:ind w:hanging="2"/>
              <w:rPr>
                <w:color w:val="000000"/>
                <w:sz w:val="28"/>
                <w:szCs w:val="28"/>
              </w:rPr>
            </w:pPr>
          </w:p>
        </w:tc>
      </w:tr>
      <w:tr w:rsidR="00316765" w14:paraId="1CC5D8D0" w14:textId="77777777">
        <w:trPr>
          <w:trHeight w:val="330"/>
        </w:trPr>
        <w:tc>
          <w:tcPr>
            <w:tcW w:w="2693" w:type="dxa"/>
            <w:tcBorders>
              <w:left w:val="single" w:sz="4" w:space="0" w:color="000000"/>
              <w:right w:val="single" w:sz="4" w:space="0" w:color="000000"/>
            </w:tcBorders>
          </w:tcPr>
          <w:p w14:paraId="52554EFA" w14:textId="77777777" w:rsidR="00316765" w:rsidRDefault="00000000">
            <w:pPr>
              <w:pBdr>
                <w:top w:val="nil"/>
                <w:left w:val="nil"/>
                <w:bottom w:val="nil"/>
                <w:right w:val="nil"/>
                <w:between w:val="nil"/>
              </w:pBdr>
              <w:shd w:val="clear" w:color="auto" w:fill="FFFFFF"/>
              <w:tabs>
                <w:tab w:val="left" w:pos="168"/>
              </w:tabs>
              <w:ind w:hanging="2"/>
              <w:rPr>
                <w:color w:val="000000"/>
                <w:sz w:val="28"/>
                <w:szCs w:val="28"/>
              </w:rPr>
            </w:pPr>
            <w:r>
              <w:rPr>
                <w:b/>
                <w:color w:val="000000"/>
                <w:sz w:val="28"/>
                <w:szCs w:val="28"/>
              </w:rPr>
              <w:t>Загальна кількість годин</w:t>
            </w:r>
            <w:r>
              <w:rPr>
                <w:color w:val="000000"/>
                <w:sz w:val="28"/>
                <w:szCs w:val="28"/>
              </w:rPr>
              <w:t xml:space="preserve"> - 90</w:t>
            </w:r>
          </w:p>
        </w:tc>
        <w:tc>
          <w:tcPr>
            <w:tcW w:w="2835" w:type="dxa"/>
            <w:vMerge/>
            <w:tcBorders>
              <w:top w:val="single" w:sz="4" w:space="0" w:color="000000"/>
              <w:left w:val="single" w:sz="4" w:space="0" w:color="000000"/>
              <w:right w:val="single" w:sz="4" w:space="0" w:color="000000"/>
            </w:tcBorders>
          </w:tcPr>
          <w:p w14:paraId="2DC39E45" w14:textId="77777777" w:rsidR="00316765" w:rsidRDefault="00316765">
            <w:pPr>
              <w:widowControl w:val="0"/>
              <w:pBdr>
                <w:top w:val="nil"/>
                <w:left w:val="nil"/>
                <w:bottom w:val="nil"/>
                <w:right w:val="nil"/>
                <w:between w:val="nil"/>
              </w:pBdr>
              <w:spacing w:line="276" w:lineRule="auto"/>
              <w:ind w:firstLine="0"/>
              <w:rPr>
                <w:color w:val="000000"/>
                <w:sz w:val="28"/>
                <w:szCs w:val="28"/>
              </w:rPr>
            </w:pPr>
          </w:p>
        </w:tc>
        <w:tc>
          <w:tcPr>
            <w:tcW w:w="4039" w:type="dxa"/>
            <w:tcBorders>
              <w:left w:val="single" w:sz="4" w:space="0" w:color="000000"/>
              <w:right w:val="single" w:sz="4" w:space="0" w:color="000000"/>
            </w:tcBorders>
          </w:tcPr>
          <w:p w14:paraId="449B818D" w14:textId="77777777" w:rsidR="00316765" w:rsidRDefault="00000000">
            <w:pPr>
              <w:pBdr>
                <w:top w:val="nil"/>
                <w:left w:val="nil"/>
                <w:bottom w:val="nil"/>
                <w:right w:val="nil"/>
                <w:between w:val="nil"/>
              </w:pBdr>
              <w:shd w:val="clear" w:color="auto" w:fill="FFFFFF"/>
              <w:tabs>
                <w:tab w:val="left" w:pos="1493"/>
                <w:tab w:val="left" w:pos="3451"/>
              </w:tabs>
              <w:spacing w:before="14"/>
              <w:ind w:hanging="2"/>
              <w:jc w:val="center"/>
              <w:rPr>
                <w:color w:val="000000"/>
                <w:sz w:val="28"/>
                <w:szCs w:val="28"/>
              </w:rPr>
            </w:pPr>
            <w:r>
              <w:rPr>
                <w:b/>
                <w:color w:val="000000"/>
                <w:sz w:val="28"/>
                <w:szCs w:val="28"/>
              </w:rPr>
              <w:t>Лекції</w:t>
            </w:r>
            <w:r>
              <w:rPr>
                <w:i/>
                <w:color w:val="000000"/>
                <w:sz w:val="28"/>
                <w:szCs w:val="28"/>
              </w:rPr>
              <w:t>: 10 годин</w:t>
            </w:r>
            <w:r>
              <w:rPr>
                <w:i/>
                <w:color w:val="000000"/>
                <w:sz w:val="28"/>
                <w:szCs w:val="28"/>
              </w:rPr>
              <w:br/>
            </w:r>
          </w:p>
        </w:tc>
      </w:tr>
      <w:tr w:rsidR="00316765" w14:paraId="632B93EA" w14:textId="77777777">
        <w:trPr>
          <w:trHeight w:val="325"/>
        </w:trPr>
        <w:tc>
          <w:tcPr>
            <w:tcW w:w="2693" w:type="dxa"/>
            <w:vMerge w:val="restart"/>
            <w:tcBorders>
              <w:left w:val="single" w:sz="4" w:space="0" w:color="000000"/>
              <w:right w:val="single" w:sz="4" w:space="0" w:color="000000"/>
            </w:tcBorders>
          </w:tcPr>
          <w:p w14:paraId="6D1B6E30" w14:textId="77777777" w:rsidR="00316765" w:rsidRDefault="00316765">
            <w:pPr>
              <w:pBdr>
                <w:top w:val="nil"/>
                <w:left w:val="nil"/>
                <w:bottom w:val="nil"/>
                <w:right w:val="nil"/>
                <w:between w:val="nil"/>
              </w:pBdr>
              <w:shd w:val="clear" w:color="auto" w:fill="FFFFFF"/>
              <w:tabs>
                <w:tab w:val="left" w:pos="168"/>
              </w:tabs>
              <w:ind w:hanging="2"/>
              <w:rPr>
                <w:color w:val="000000"/>
                <w:sz w:val="28"/>
                <w:szCs w:val="28"/>
              </w:rPr>
            </w:pPr>
          </w:p>
          <w:p w14:paraId="505F2458" w14:textId="77777777" w:rsidR="00316765" w:rsidRDefault="00000000">
            <w:pPr>
              <w:pBdr>
                <w:top w:val="nil"/>
                <w:left w:val="nil"/>
                <w:bottom w:val="nil"/>
                <w:right w:val="nil"/>
                <w:between w:val="nil"/>
              </w:pBdr>
              <w:shd w:val="clear" w:color="auto" w:fill="FFFFFF"/>
              <w:tabs>
                <w:tab w:val="left" w:pos="168"/>
              </w:tabs>
              <w:ind w:hanging="2"/>
              <w:rPr>
                <w:color w:val="000000"/>
                <w:sz w:val="28"/>
                <w:szCs w:val="28"/>
              </w:rPr>
            </w:pPr>
            <w:r>
              <w:rPr>
                <w:b/>
                <w:color w:val="000000"/>
                <w:sz w:val="28"/>
                <w:szCs w:val="28"/>
              </w:rPr>
              <w:t>Тижневих годин:</w:t>
            </w:r>
            <w:r>
              <w:rPr>
                <w:i/>
                <w:color w:val="000000"/>
                <w:sz w:val="28"/>
                <w:szCs w:val="28"/>
              </w:rPr>
              <w:t xml:space="preserve"> </w:t>
            </w:r>
            <w:r>
              <w:rPr>
                <w:color w:val="000000"/>
                <w:sz w:val="28"/>
                <w:szCs w:val="28"/>
              </w:rPr>
              <w:t xml:space="preserve">аудиторних – 2, самостійна робота студента - 2 </w:t>
            </w:r>
          </w:p>
          <w:p w14:paraId="6D021603" w14:textId="77777777" w:rsidR="00316765" w:rsidRDefault="00316765">
            <w:pPr>
              <w:pBdr>
                <w:top w:val="nil"/>
                <w:left w:val="nil"/>
                <w:bottom w:val="nil"/>
                <w:right w:val="nil"/>
                <w:between w:val="nil"/>
              </w:pBdr>
              <w:shd w:val="clear" w:color="auto" w:fill="FFFFFF"/>
              <w:spacing w:before="24"/>
              <w:ind w:hanging="2"/>
              <w:rPr>
                <w:color w:val="000000"/>
                <w:sz w:val="28"/>
                <w:szCs w:val="28"/>
              </w:rPr>
            </w:pPr>
          </w:p>
        </w:tc>
        <w:tc>
          <w:tcPr>
            <w:tcW w:w="2835" w:type="dxa"/>
            <w:vMerge w:val="restart"/>
            <w:tcBorders>
              <w:top w:val="single" w:sz="4" w:space="0" w:color="000000"/>
              <w:left w:val="single" w:sz="4" w:space="0" w:color="000000"/>
              <w:right w:val="single" w:sz="4" w:space="0" w:color="000000"/>
            </w:tcBorders>
          </w:tcPr>
          <w:p w14:paraId="04136D53" w14:textId="77777777" w:rsidR="00316765" w:rsidRDefault="00000000">
            <w:pPr>
              <w:pBdr>
                <w:top w:val="nil"/>
                <w:left w:val="nil"/>
                <w:bottom w:val="nil"/>
                <w:right w:val="nil"/>
                <w:between w:val="nil"/>
              </w:pBdr>
              <w:shd w:val="clear" w:color="auto" w:fill="FFFFFF"/>
              <w:ind w:hanging="2"/>
              <w:jc w:val="center"/>
              <w:rPr>
                <w:sz w:val="28"/>
                <w:szCs w:val="28"/>
              </w:rPr>
            </w:pPr>
            <w:r>
              <w:rPr>
                <w:b/>
                <w:color w:val="000000"/>
                <w:sz w:val="28"/>
                <w:szCs w:val="28"/>
              </w:rPr>
              <w:t>Освітньо-кваліфікаційний рівень</w:t>
            </w:r>
            <w:r>
              <w:rPr>
                <w:color w:val="000000"/>
                <w:sz w:val="28"/>
                <w:szCs w:val="28"/>
              </w:rPr>
              <w:t xml:space="preserve">: </w:t>
            </w:r>
            <w:r>
              <w:rPr>
                <w:color w:val="000000"/>
                <w:sz w:val="28"/>
                <w:szCs w:val="28"/>
              </w:rPr>
              <w:br/>
            </w:r>
            <w:r>
              <w:rPr>
                <w:sz w:val="28"/>
                <w:szCs w:val="28"/>
              </w:rPr>
              <w:t>«магістр»</w:t>
            </w:r>
          </w:p>
          <w:p w14:paraId="7855C2EB" w14:textId="77777777" w:rsidR="00316765" w:rsidRDefault="00316765">
            <w:pPr>
              <w:pBdr>
                <w:top w:val="nil"/>
                <w:left w:val="nil"/>
                <w:bottom w:val="nil"/>
                <w:right w:val="nil"/>
                <w:between w:val="nil"/>
              </w:pBdr>
              <w:shd w:val="clear" w:color="auto" w:fill="FFFFFF"/>
              <w:ind w:hanging="2"/>
              <w:jc w:val="center"/>
              <w:rPr>
                <w:sz w:val="28"/>
                <w:szCs w:val="28"/>
              </w:rPr>
            </w:pPr>
          </w:p>
        </w:tc>
        <w:tc>
          <w:tcPr>
            <w:tcW w:w="4039" w:type="dxa"/>
            <w:tcBorders>
              <w:left w:val="single" w:sz="4" w:space="0" w:color="000000"/>
              <w:right w:val="single" w:sz="4" w:space="0" w:color="000000"/>
            </w:tcBorders>
          </w:tcPr>
          <w:p w14:paraId="0D23B34D" w14:textId="77777777" w:rsidR="00316765" w:rsidRDefault="00000000">
            <w:pPr>
              <w:pBdr>
                <w:top w:val="nil"/>
                <w:left w:val="nil"/>
                <w:bottom w:val="nil"/>
                <w:right w:val="nil"/>
                <w:between w:val="nil"/>
              </w:pBdr>
              <w:shd w:val="clear" w:color="auto" w:fill="FFFFFF"/>
              <w:tabs>
                <w:tab w:val="left" w:pos="1493"/>
                <w:tab w:val="left" w:pos="3451"/>
              </w:tabs>
              <w:spacing w:before="14"/>
              <w:ind w:hanging="2"/>
              <w:jc w:val="center"/>
              <w:rPr>
                <w:color w:val="000000"/>
                <w:sz w:val="28"/>
                <w:szCs w:val="28"/>
              </w:rPr>
            </w:pPr>
            <w:r>
              <w:rPr>
                <w:b/>
                <w:color w:val="000000"/>
                <w:sz w:val="28"/>
                <w:szCs w:val="28"/>
              </w:rPr>
              <w:t>Семінарські заняття</w:t>
            </w:r>
            <w:r>
              <w:rPr>
                <w:color w:val="000000"/>
                <w:sz w:val="28"/>
                <w:szCs w:val="28"/>
              </w:rPr>
              <w:t>:</w:t>
            </w:r>
          </w:p>
          <w:p w14:paraId="2DA24340" w14:textId="77777777" w:rsidR="00316765" w:rsidRDefault="00000000">
            <w:pPr>
              <w:pBdr>
                <w:top w:val="nil"/>
                <w:left w:val="nil"/>
                <w:bottom w:val="nil"/>
                <w:right w:val="nil"/>
                <w:between w:val="nil"/>
              </w:pBdr>
              <w:shd w:val="clear" w:color="auto" w:fill="FFFFFF"/>
              <w:tabs>
                <w:tab w:val="left" w:pos="1493"/>
                <w:tab w:val="left" w:pos="3451"/>
              </w:tabs>
              <w:spacing w:before="14"/>
              <w:ind w:hanging="2"/>
              <w:jc w:val="center"/>
              <w:rPr>
                <w:color w:val="000000"/>
                <w:sz w:val="28"/>
                <w:szCs w:val="28"/>
              </w:rPr>
            </w:pPr>
            <w:r>
              <w:rPr>
                <w:i/>
                <w:color w:val="000000"/>
                <w:sz w:val="28"/>
                <w:szCs w:val="28"/>
              </w:rPr>
              <w:t>20 годин</w:t>
            </w:r>
          </w:p>
          <w:p w14:paraId="44FAC385" w14:textId="77777777" w:rsidR="00316765" w:rsidRDefault="00316765">
            <w:pPr>
              <w:pBdr>
                <w:top w:val="nil"/>
                <w:left w:val="nil"/>
                <w:bottom w:val="nil"/>
                <w:right w:val="nil"/>
                <w:between w:val="nil"/>
              </w:pBdr>
              <w:shd w:val="clear" w:color="auto" w:fill="FFFFFF"/>
              <w:tabs>
                <w:tab w:val="left" w:pos="1493"/>
                <w:tab w:val="left" w:pos="3451"/>
              </w:tabs>
              <w:spacing w:before="14"/>
              <w:ind w:hanging="2"/>
              <w:rPr>
                <w:color w:val="000000"/>
                <w:sz w:val="28"/>
                <w:szCs w:val="28"/>
              </w:rPr>
            </w:pPr>
          </w:p>
        </w:tc>
      </w:tr>
      <w:tr w:rsidR="00316765" w14:paraId="1EE47926" w14:textId="77777777">
        <w:trPr>
          <w:trHeight w:val="324"/>
        </w:trPr>
        <w:tc>
          <w:tcPr>
            <w:tcW w:w="2693" w:type="dxa"/>
            <w:vMerge/>
            <w:tcBorders>
              <w:left w:val="single" w:sz="4" w:space="0" w:color="000000"/>
              <w:right w:val="single" w:sz="4" w:space="0" w:color="000000"/>
            </w:tcBorders>
          </w:tcPr>
          <w:p w14:paraId="19D6669B" w14:textId="77777777" w:rsidR="00316765" w:rsidRDefault="00316765">
            <w:pPr>
              <w:widowControl w:val="0"/>
              <w:pBdr>
                <w:top w:val="nil"/>
                <w:left w:val="nil"/>
                <w:bottom w:val="nil"/>
                <w:right w:val="nil"/>
                <w:between w:val="nil"/>
              </w:pBdr>
              <w:spacing w:line="276" w:lineRule="auto"/>
              <w:ind w:firstLine="0"/>
              <w:rPr>
                <w:color w:val="000000"/>
                <w:sz w:val="28"/>
                <w:szCs w:val="28"/>
              </w:rPr>
            </w:pPr>
          </w:p>
        </w:tc>
        <w:tc>
          <w:tcPr>
            <w:tcW w:w="2835" w:type="dxa"/>
            <w:vMerge/>
            <w:tcBorders>
              <w:top w:val="single" w:sz="4" w:space="0" w:color="000000"/>
              <w:left w:val="single" w:sz="4" w:space="0" w:color="000000"/>
              <w:right w:val="single" w:sz="4" w:space="0" w:color="000000"/>
            </w:tcBorders>
          </w:tcPr>
          <w:p w14:paraId="512AFFAE" w14:textId="77777777" w:rsidR="00316765" w:rsidRDefault="00316765">
            <w:pPr>
              <w:widowControl w:val="0"/>
              <w:pBdr>
                <w:top w:val="nil"/>
                <w:left w:val="nil"/>
                <w:bottom w:val="nil"/>
                <w:right w:val="nil"/>
                <w:between w:val="nil"/>
              </w:pBdr>
              <w:spacing w:line="276" w:lineRule="auto"/>
              <w:ind w:firstLine="0"/>
              <w:rPr>
                <w:color w:val="000000"/>
                <w:sz w:val="28"/>
                <w:szCs w:val="28"/>
              </w:rPr>
            </w:pPr>
          </w:p>
        </w:tc>
        <w:tc>
          <w:tcPr>
            <w:tcW w:w="4039" w:type="dxa"/>
            <w:tcBorders>
              <w:left w:val="single" w:sz="4" w:space="0" w:color="000000"/>
              <w:right w:val="single" w:sz="4" w:space="0" w:color="000000"/>
            </w:tcBorders>
          </w:tcPr>
          <w:p w14:paraId="799F98F7" w14:textId="77777777" w:rsidR="00316765" w:rsidRDefault="00000000">
            <w:pPr>
              <w:pBdr>
                <w:top w:val="nil"/>
                <w:left w:val="nil"/>
                <w:bottom w:val="nil"/>
                <w:right w:val="nil"/>
                <w:between w:val="nil"/>
              </w:pBdr>
              <w:shd w:val="clear" w:color="auto" w:fill="FFFFFF"/>
              <w:tabs>
                <w:tab w:val="left" w:pos="1493"/>
                <w:tab w:val="left" w:pos="3451"/>
              </w:tabs>
              <w:spacing w:before="14"/>
              <w:ind w:hanging="2"/>
              <w:rPr>
                <w:color w:val="000000"/>
                <w:sz w:val="28"/>
                <w:szCs w:val="28"/>
              </w:rPr>
            </w:pPr>
            <w:r>
              <w:rPr>
                <w:b/>
                <w:color w:val="000000"/>
                <w:sz w:val="28"/>
                <w:szCs w:val="28"/>
              </w:rPr>
              <w:t>Самостійна робота:</w:t>
            </w:r>
            <w:r>
              <w:rPr>
                <w:color w:val="000000"/>
                <w:sz w:val="28"/>
                <w:szCs w:val="28"/>
              </w:rPr>
              <w:t> 60 </w:t>
            </w:r>
            <w:r>
              <w:rPr>
                <w:i/>
                <w:color w:val="000000"/>
                <w:sz w:val="28"/>
                <w:szCs w:val="28"/>
              </w:rPr>
              <w:t>годин</w:t>
            </w:r>
          </w:p>
          <w:p w14:paraId="7ABC2500" w14:textId="77777777" w:rsidR="00316765" w:rsidRDefault="00316765">
            <w:pPr>
              <w:pBdr>
                <w:top w:val="nil"/>
                <w:left w:val="nil"/>
                <w:bottom w:val="nil"/>
                <w:right w:val="nil"/>
                <w:between w:val="nil"/>
              </w:pBdr>
              <w:shd w:val="clear" w:color="auto" w:fill="FFFFFF"/>
              <w:tabs>
                <w:tab w:val="left" w:pos="1493"/>
                <w:tab w:val="left" w:pos="3451"/>
              </w:tabs>
              <w:spacing w:before="14"/>
              <w:ind w:hanging="2"/>
              <w:rPr>
                <w:color w:val="000000"/>
                <w:sz w:val="28"/>
                <w:szCs w:val="28"/>
              </w:rPr>
            </w:pPr>
          </w:p>
        </w:tc>
      </w:tr>
      <w:tr w:rsidR="00316765" w14:paraId="24C62378" w14:textId="77777777">
        <w:trPr>
          <w:trHeight w:val="324"/>
        </w:trPr>
        <w:tc>
          <w:tcPr>
            <w:tcW w:w="2693" w:type="dxa"/>
            <w:vMerge/>
            <w:tcBorders>
              <w:left w:val="single" w:sz="4" w:space="0" w:color="000000"/>
              <w:right w:val="single" w:sz="4" w:space="0" w:color="000000"/>
            </w:tcBorders>
          </w:tcPr>
          <w:p w14:paraId="3E085BEE" w14:textId="77777777" w:rsidR="00316765" w:rsidRDefault="00316765">
            <w:pPr>
              <w:widowControl w:val="0"/>
              <w:pBdr>
                <w:top w:val="nil"/>
                <w:left w:val="nil"/>
                <w:bottom w:val="nil"/>
                <w:right w:val="nil"/>
                <w:between w:val="nil"/>
              </w:pBdr>
              <w:spacing w:line="276" w:lineRule="auto"/>
              <w:ind w:firstLine="0"/>
              <w:rPr>
                <w:color w:val="000000"/>
                <w:sz w:val="28"/>
                <w:szCs w:val="28"/>
              </w:rPr>
            </w:pPr>
          </w:p>
        </w:tc>
        <w:tc>
          <w:tcPr>
            <w:tcW w:w="2835" w:type="dxa"/>
            <w:vMerge/>
            <w:tcBorders>
              <w:top w:val="single" w:sz="4" w:space="0" w:color="000000"/>
              <w:left w:val="single" w:sz="4" w:space="0" w:color="000000"/>
              <w:right w:val="single" w:sz="4" w:space="0" w:color="000000"/>
            </w:tcBorders>
          </w:tcPr>
          <w:p w14:paraId="61BB8AFB" w14:textId="77777777" w:rsidR="00316765" w:rsidRDefault="00316765">
            <w:pPr>
              <w:widowControl w:val="0"/>
              <w:pBdr>
                <w:top w:val="nil"/>
                <w:left w:val="nil"/>
                <w:bottom w:val="nil"/>
                <w:right w:val="nil"/>
                <w:between w:val="nil"/>
              </w:pBdr>
              <w:spacing w:line="276" w:lineRule="auto"/>
              <w:ind w:firstLine="0"/>
              <w:rPr>
                <w:color w:val="000000"/>
                <w:sz w:val="28"/>
                <w:szCs w:val="28"/>
              </w:rPr>
            </w:pPr>
          </w:p>
        </w:tc>
        <w:tc>
          <w:tcPr>
            <w:tcW w:w="4039" w:type="dxa"/>
            <w:tcBorders>
              <w:left w:val="single" w:sz="4" w:space="0" w:color="000000"/>
              <w:bottom w:val="single" w:sz="4" w:space="0" w:color="000000"/>
              <w:right w:val="single" w:sz="4" w:space="0" w:color="000000"/>
            </w:tcBorders>
          </w:tcPr>
          <w:p w14:paraId="72CFB0FF" w14:textId="77777777" w:rsidR="00316765" w:rsidRDefault="00000000">
            <w:pPr>
              <w:pBdr>
                <w:top w:val="nil"/>
                <w:left w:val="nil"/>
                <w:bottom w:val="nil"/>
                <w:right w:val="nil"/>
                <w:between w:val="nil"/>
              </w:pBdr>
              <w:ind w:hanging="2"/>
              <w:jc w:val="center"/>
              <w:rPr>
                <w:color w:val="000000"/>
                <w:sz w:val="28"/>
                <w:szCs w:val="28"/>
              </w:rPr>
            </w:pPr>
            <w:r>
              <w:rPr>
                <w:b/>
                <w:color w:val="000000"/>
                <w:sz w:val="28"/>
                <w:szCs w:val="28"/>
              </w:rPr>
              <w:t>Вид  контролю:</w:t>
            </w:r>
            <w:r>
              <w:rPr>
                <w:i/>
                <w:color w:val="000000"/>
                <w:sz w:val="28"/>
                <w:szCs w:val="28"/>
              </w:rPr>
              <w:t xml:space="preserve"> </w:t>
            </w:r>
            <w:proofErr w:type="spellStart"/>
            <w:r>
              <w:rPr>
                <w:i/>
                <w:color w:val="000000"/>
                <w:sz w:val="28"/>
                <w:szCs w:val="28"/>
              </w:rPr>
              <w:t>диф</w:t>
            </w:r>
            <w:proofErr w:type="spellEnd"/>
            <w:r>
              <w:rPr>
                <w:i/>
                <w:color w:val="000000"/>
                <w:sz w:val="28"/>
                <w:szCs w:val="28"/>
              </w:rPr>
              <w:t>. залік</w:t>
            </w:r>
          </w:p>
        </w:tc>
      </w:tr>
    </w:tbl>
    <w:p w14:paraId="604B7DBF" w14:textId="77777777" w:rsidR="00316765" w:rsidRDefault="00316765">
      <w:pPr>
        <w:widowControl w:val="0"/>
        <w:pBdr>
          <w:top w:val="nil"/>
          <w:left w:val="nil"/>
          <w:bottom w:val="nil"/>
          <w:right w:val="nil"/>
          <w:between w:val="nil"/>
        </w:pBdr>
        <w:ind w:left="1" w:hanging="3"/>
        <w:jc w:val="both"/>
        <w:rPr>
          <w:color w:val="000000"/>
          <w:sz w:val="28"/>
          <w:szCs w:val="28"/>
        </w:rPr>
      </w:pPr>
    </w:p>
    <w:p w14:paraId="4B23E958" w14:textId="77777777" w:rsidR="00316765" w:rsidRDefault="00000000">
      <w:pPr>
        <w:widowControl w:val="0"/>
        <w:numPr>
          <w:ilvl w:val="0"/>
          <w:numId w:val="6"/>
        </w:numPr>
        <w:pBdr>
          <w:top w:val="nil"/>
          <w:left w:val="nil"/>
          <w:bottom w:val="nil"/>
          <w:right w:val="nil"/>
          <w:between w:val="nil"/>
        </w:pBdr>
        <w:spacing w:line="276" w:lineRule="auto"/>
        <w:ind w:left="0" w:hanging="2"/>
        <w:jc w:val="center"/>
        <w:rPr>
          <w:color w:val="000000"/>
          <w:sz w:val="26"/>
          <w:szCs w:val="26"/>
        </w:rPr>
      </w:pPr>
      <w:r>
        <w:rPr>
          <w:b/>
          <w:color w:val="000000"/>
          <w:sz w:val="28"/>
          <w:szCs w:val="28"/>
        </w:rPr>
        <w:t>МЕТА, ОЧІКУВАНІ РЕЗУЛЬТАТИ НАВЧАННЯ ТА КРИТЕРІЇ ОЦІНЮВАННЯ РЕЗУЛЬТАТІВ НАВЧАННЯ</w:t>
      </w:r>
    </w:p>
    <w:p w14:paraId="3BBBB075" w14:textId="77777777" w:rsidR="00316765" w:rsidRDefault="00316765">
      <w:pPr>
        <w:widowControl w:val="0"/>
        <w:pBdr>
          <w:top w:val="nil"/>
          <w:left w:val="nil"/>
          <w:bottom w:val="nil"/>
          <w:right w:val="nil"/>
          <w:between w:val="nil"/>
        </w:pBdr>
        <w:spacing w:line="276" w:lineRule="auto"/>
        <w:ind w:hanging="2"/>
        <w:jc w:val="center"/>
        <w:rPr>
          <w:color w:val="000000"/>
          <w:sz w:val="22"/>
          <w:szCs w:val="22"/>
        </w:rPr>
      </w:pPr>
    </w:p>
    <w:p w14:paraId="2A6D4A07" w14:textId="77777777" w:rsidR="00316765" w:rsidRDefault="00000000">
      <w:pPr>
        <w:pBdr>
          <w:top w:val="nil"/>
          <w:left w:val="nil"/>
          <w:bottom w:val="nil"/>
          <w:right w:val="nil"/>
          <w:between w:val="nil"/>
        </w:pBdr>
        <w:spacing w:line="360" w:lineRule="auto"/>
        <w:ind w:firstLine="0"/>
        <w:jc w:val="both"/>
        <w:rPr>
          <w:color w:val="000000"/>
          <w:sz w:val="28"/>
          <w:szCs w:val="28"/>
        </w:rPr>
      </w:pPr>
      <w:r>
        <w:rPr>
          <w:b/>
          <w:color w:val="000000"/>
          <w:sz w:val="28"/>
          <w:szCs w:val="28"/>
        </w:rPr>
        <w:t xml:space="preserve">Мета: </w:t>
      </w:r>
      <w:r>
        <w:rPr>
          <w:color w:val="000000"/>
          <w:sz w:val="28"/>
          <w:szCs w:val="28"/>
        </w:rPr>
        <w:t>засвоїти загальні закономірності, тенденції та хронологію становлення і розвитку наукових психологічних знань в контексті загальної історії науки, процес історичних змін основних категорій психології, її принципів та провідних методологічних підходів; зрозуміти різницю підходів у сучасних напрямках психології консультування; основні критерії розвитку напрямків психології в контексті сучасного консультативного підходу.</w:t>
      </w:r>
    </w:p>
    <w:p w14:paraId="3DBDB9FF" w14:textId="77777777" w:rsidR="00316765" w:rsidRDefault="00000000">
      <w:pPr>
        <w:spacing w:line="360" w:lineRule="auto"/>
        <w:ind w:firstLine="709"/>
        <w:jc w:val="both"/>
        <w:rPr>
          <w:color w:val="1D1B11"/>
          <w:sz w:val="28"/>
          <w:szCs w:val="28"/>
        </w:rPr>
      </w:pPr>
      <w:r>
        <w:rPr>
          <w:color w:val="1D1B11"/>
          <w:sz w:val="28"/>
          <w:szCs w:val="28"/>
        </w:rPr>
        <w:t xml:space="preserve">До програмних компетентностей за освітньо-професійною програмою спеціальності І4 “Медична психологія” формування яких забезпечуються при </w:t>
      </w:r>
      <w:r>
        <w:rPr>
          <w:color w:val="1D1B11"/>
          <w:sz w:val="28"/>
          <w:szCs w:val="28"/>
        </w:rPr>
        <w:lastRenderedPageBreak/>
        <w:t xml:space="preserve">навчанні дисципліни </w:t>
      </w:r>
      <w:r>
        <w:rPr>
          <w:b/>
          <w:color w:val="1D1B11"/>
          <w:sz w:val="28"/>
          <w:szCs w:val="28"/>
        </w:rPr>
        <w:t>“</w:t>
      </w:r>
      <w:r>
        <w:rPr>
          <w:b/>
          <w:sz w:val="28"/>
          <w:szCs w:val="28"/>
        </w:rPr>
        <w:t>Історія психології та сучасні напрямки психології”</w:t>
      </w:r>
      <w:r>
        <w:rPr>
          <w:color w:val="1D1B11"/>
          <w:sz w:val="28"/>
          <w:szCs w:val="28"/>
        </w:rPr>
        <w:t xml:space="preserve"> належать (</w:t>
      </w:r>
      <w:r>
        <w:rPr>
          <w:sz w:val="28"/>
          <w:szCs w:val="28"/>
        </w:rPr>
        <w:t>ОК 60: ЗК 1-5; ФК 2-3; ПРН 1-2,10</w:t>
      </w:r>
      <w:r>
        <w:rPr>
          <w:color w:val="1D1B11"/>
          <w:sz w:val="28"/>
          <w:szCs w:val="28"/>
        </w:rPr>
        <w:t xml:space="preserve">): </w:t>
      </w:r>
    </w:p>
    <w:p w14:paraId="3295421B" w14:textId="77777777" w:rsidR="00316765" w:rsidRDefault="00000000">
      <w:pPr>
        <w:spacing w:before="240" w:line="360" w:lineRule="auto"/>
        <w:ind w:firstLine="0"/>
        <w:jc w:val="both"/>
        <w:rPr>
          <w:i/>
          <w:color w:val="1D1B11"/>
          <w:sz w:val="28"/>
          <w:szCs w:val="28"/>
        </w:rPr>
      </w:pPr>
      <w:r>
        <w:rPr>
          <w:i/>
          <w:color w:val="1D1B11"/>
          <w:sz w:val="28"/>
          <w:szCs w:val="28"/>
        </w:rPr>
        <w:t>Інтегральна компетентність:</w:t>
      </w:r>
    </w:p>
    <w:p w14:paraId="2315D0D0" w14:textId="77777777" w:rsidR="00316765" w:rsidRDefault="00000000">
      <w:pPr>
        <w:spacing w:line="360" w:lineRule="auto"/>
        <w:ind w:firstLine="860"/>
        <w:jc w:val="both"/>
        <w:rPr>
          <w:color w:val="1D1B11"/>
          <w:sz w:val="28"/>
          <w:szCs w:val="28"/>
        </w:rPr>
      </w:pPr>
      <w:r>
        <w:rPr>
          <w:color w:val="1D1B11"/>
          <w:sz w:val="28"/>
          <w:szCs w:val="28"/>
        </w:rPr>
        <w:t>Здатність розв’язувати складні задачі і проблеми медичної психології, що передбачає проведення досліджень та/або здійснення інновацій і характеризується невизначеністю умов і вимог.</w:t>
      </w:r>
    </w:p>
    <w:p w14:paraId="16F88E96" w14:textId="77777777" w:rsidR="00316765" w:rsidRDefault="00000000">
      <w:pPr>
        <w:spacing w:line="360" w:lineRule="auto"/>
        <w:ind w:firstLine="709"/>
        <w:jc w:val="both"/>
        <w:rPr>
          <w:i/>
          <w:sz w:val="28"/>
          <w:szCs w:val="28"/>
        </w:rPr>
      </w:pPr>
      <w:r>
        <w:rPr>
          <w:i/>
          <w:color w:val="1D1B11"/>
          <w:sz w:val="28"/>
          <w:szCs w:val="28"/>
        </w:rPr>
        <w:t>Загальні компетентності (ЗК): </w:t>
      </w:r>
    </w:p>
    <w:p w14:paraId="5882CDDB" w14:textId="77777777" w:rsidR="00316765" w:rsidRDefault="00000000">
      <w:pPr>
        <w:spacing w:line="360" w:lineRule="auto"/>
        <w:ind w:firstLine="0"/>
        <w:jc w:val="both"/>
        <w:rPr>
          <w:sz w:val="28"/>
          <w:szCs w:val="28"/>
        </w:rPr>
      </w:pPr>
      <w:r>
        <w:rPr>
          <w:color w:val="1D1B11"/>
          <w:sz w:val="28"/>
          <w:szCs w:val="28"/>
        </w:rPr>
        <w:t>ЗК 1. Здатність застосовувати набуті знання у практичних ситуаціях.</w:t>
      </w:r>
    </w:p>
    <w:p w14:paraId="2D2041B2" w14:textId="77777777" w:rsidR="00316765" w:rsidRDefault="00000000">
      <w:pPr>
        <w:spacing w:line="360" w:lineRule="auto"/>
        <w:ind w:firstLine="0"/>
        <w:jc w:val="both"/>
        <w:rPr>
          <w:sz w:val="28"/>
          <w:szCs w:val="28"/>
        </w:rPr>
      </w:pPr>
      <w:r>
        <w:rPr>
          <w:color w:val="1D1B11"/>
          <w:sz w:val="28"/>
          <w:szCs w:val="28"/>
        </w:rPr>
        <w:t>ЗК 2. Знання та розуміння предметної галузі та розуміння професії.</w:t>
      </w:r>
    </w:p>
    <w:p w14:paraId="49851C29" w14:textId="77777777" w:rsidR="00316765" w:rsidRDefault="00000000">
      <w:pPr>
        <w:spacing w:line="360" w:lineRule="auto"/>
        <w:ind w:firstLine="0"/>
        <w:jc w:val="both"/>
        <w:rPr>
          <w:sz w:val="28"/>
          <w:szCs w:val="28"/>
        </w:rPr>
      </w:pPr>
      <w:r>
        <w:rPr>
          <w:color w:val="1D1B11"/>
          <w:sz w:val="28"/>
          <w:szCs w:val="28"/>
        </w:rPr>
        <w:t>ЗК 3. Здатність до пошуку та аналізу інформації з різних джерел.</w:t>
      </w:r>
    </w:p>
    <w:p w14:paraId="12962A36" w14:textId="77777777" w:rsidR="00316765" w:rsidRDefault="00000000">
      <w:pPr>
        <w:spacing w:line="360" w:lineRule="auto"/>
        <w:ind w:firstLine="0"/>
        <w:jc w:val="both"/>
        <w:rPr>
          <w:sz w:val="28"/>
          <w:szCs w:val="28"/>
        </w:rPr>
      </w:pPr>
      <w:r>
        <w:rPr>
          <w:color w:val="1D1B11"/>
          <w:sz w:val="28"/>
          <w:szCs w:val="28"/>
        </w:rPr>
        <w:t>ЗК 4. Здатність виявляти, ставити та вирішувати проблеми.</w:t>
      </w:r>
    </w:p>
    <w:p w14:paraId="25DE20E0" w14:textId="77777777" w:rsidR="00316765" w:rsidRDefault="00000000">
      <w:pPr>
        <w:spacing w:line="360" w:lineRule="auto"/>
        <w:ind w:firstLine="0"/>
        <w:jc w:val="both"/>
        <w:rPr>
          <w:sz w:val="28"/>
          <w:szCs w:val="28"/>
        </w:rPr>
      </w:pPr>
      <w:r>
        <w:rPr>
          <w:color w:val="1D1B11"/>
          <w:sz w:val="28"/>
          <w:szCs w:val="28"/>
        </w:rPr>
        <w:t>ЗК 5. Здатність оцінювати та забезпечувати якість виконуваних робіт.</w:t>
      </w:r>
    </w:p>
    <w:p w14:paraId="55A0013F" w14:textId="77777777" w:rsidR="00316765" w:rsidRDefault="00000000">
      <w:pPr>
        <w:spacing w:line="360" w:lineRule="auto"/>
        <w:ind w:firstLine="0"/>
        <w:jc w:val="both"/>
        <w:rPr>
          <w:sz w:val="28"/>
          <w:szCs w:val="28"/>
        </w:rPr>
      </w:pPr>
      <w:r>
        <w:rPr>
          <w:color w:val="1D1B11"/>
          <w:sz w:val="28"/>
          <w:szCs w:val="28"/>
        </w:rPr>
        <w:t>ЗК 6. Здатність приймати обґрунтовані рішення.</w:t>
      </w:r>
    </w:p>
    <w:p w14:paraId="765CBFDA" w14:textId="77777777" w:rsidR="00316765" w:rsidRDefault="00000000">
      <w:pPr>
        <w:spacing w:line="360" w:lineRule="auto"/>
        <w:ind w:firstLine="0"/>
        <w:jc w:val="both"/>
        <w:rPr>
          <w:sz w:val="28"/>
          <w:szCs w:val="28"/>
        </w:rPr>
      </w:pPr>
      <w:r>
        <w:rPr>
          <w:color w:val="1D1B11"/>
          <w:sz w:val="28"/>
          <w:szCs w:val="28"/>
        </w:rPr>
        <w:t>ЗК 7. Здатність до адаптації та дії в новій ситуації.</w:t>
      </w:r>
    </w:p>
    <w:p w14:paraId="5F38F299" w14:textId="77777777" w:rsidR="00316765" w:rsidRDefault="00000000">
      <w:pPr>
        <w:spacing w:line="360" w:lineRule="auto"/>
        <w:ind w:firstLine="0"/>
        <w:jc w:val="both"/>
        <w:rPr>
          <w:sz w:val="28"/>
          <w:szCs w:val="28"/>
        </w:rPr>
      </w:pPr>
      <w:r>
        <w:rPr>
          <w:color w:val="1D1B11"/>
          <w:sz w:val="28"/>
          <w:szCs w:val="28"/>
        </w:rPr>
        <w:t>ЗК 8. Здатність до ефективної міжособистісної взаємодії.</w:t>
      </w:r>
    </w:p>
    <w:p w14:paraId="26BFC0B5" w14:textId="77777777" w:rsidR="00316765" w:rsidRDefault="00000000">
      <w:pPr>
        <w:spacing w:line="360" w:lineRule="auto"/>
        <w:ind w:firstLine="0"/>
        <w:jc w:val="both"/>
        <w:rPr>
          <w:sz w:val="28"/>
          <w:szCs w:val="28"/>
        </w:rPr>
      </w:pPr>
      <w:r>
        <w:rPr>
          <w:color w:val="1D1B11"/>
          <w:sz w:val="28"/>
          <w:szCs w:val="28"/>
        </w:rPr>
        <w:t>ЗК 9. Здатність працювати в команді.</w:t>
      </w:r>
    </w:p>
    <w:p w14:paraId="2550B387" w14:textId="77777777" w:rsidR="00316765" w:rsidRDefault="00000000">
      <w:pPr>
        <w:spacing w:line="360" w:lineRule="auto"/>
        <w:ind w:firstLine="0"/>
        <w:jc w:val="both"/>
        <w:rPr>
          <w:sz w:val="28"/>
          <w:szCs w:val="28"/>
        </w:rPr>
      </w:pPr>
      <w:r>
        <w:rPr>
          <w:color w:val="1D1B11"/>
          <w:sz w:val="28"/>
          <w:szCs w:val="28"/>
        </w:rPr>
        <w:t>ЗК 10. Здатність до абстрактного мислення, аналізу та синтезу.</w:t>
      </w:r>
    </w:p>
    <w:p w14:paraId="2403F85E" w14:textId="77777777" w:rsidR="00316765" w:rsidRDefault="00000000">
      <w:pPr>
        <w:spacing w:line="360" w:lineRule="auto"/>
        <w:ind w:firstLine="709"/>
        <w:jc w:val="both"/>
        <w:rPr>
          <w:i/>
          <w:sz w:val="28"/>
          <w:szCs w:val="28"/>
        </w:rPr>
      </w:pPr>
      <w:r>
        <w:rPr>
          <w:i/>
          <w:color w:val="1D1B11"/>
          <w:sz w:val="28"/>
          <w:szCs w:val="28"/>
        </w:rPr>
        <w:t>Спеціальні (фахові, предметні) компетентності (ФК):</w:t>
      </w:r>
    </w:p>
    <w:p w14:paraId="475BFC13" w14:textId="77777777" w:rsidR="00316765" w:rsidRDefault="00000000">
      <w:pPr>
        <w:pBdr>
          <w:top w:val="nil"/>
          <w:left w:val="nil"/>
          <w:bottom w:val="nil"/>
          <w:right w:val="nil"/>
          <w:between w:val="nil"/>
        </w:pBdr>
        <w:spacing w:line="360" w:lineRule="auto"/>
        <w:ind w:firstLine="0"/>
        <w:jc w:val="both"/>
        <w:rPr>
          <w:color w:val="000000"/>
          <w:sz w:val="28"/>
          <w:szCs w:val="28"/>
        </w:rPr>
      </w:pPr>
      <w:r>
        <w:rPr>
          <w:color w:val="1D1B11"/>
          <w:sz w:val="28"/>
          <w:szCs w:val="28"/>
        </w:rPr>
        <w:t xml:space="preserve">ФК 1.  </w:t>
      </w:r>
      <w:r>
        <w:rPr>
          <w:color w:val="000000"/>
          <w:sz w:val="28"/>
          <w:szCs w:val="28"/>
        </w:rPr>
        <w:t>Здатність до збирання та критично опрацьовування, аналізу та узагальнення медичної та психологічної інформації з різних джерел.</w:t>
      </w:r>
    </w:p>
    <w:p w14:paraId="2EE23B25" w14:textId="77777777" w:rsidR="00316765" w:rsidRDefault="00000000">
      <w:pPr>
        <w:pBdr>
          <w:top w:val="nil"/>
          <w:left w:val="nil"/>
          <w:bottom w:val="nil"/>
          <w:right w:val="nil"/>
          <w:between w:val="nil"/>
        </w:pBdr>
        <w:spacing w:line="360" w:lineRule="auto"/>
        <w:ind w:firstLine="0"/>
        <w:jc w:val="both"/>
        <w:rPr>
          <w:color w:val="000000"/>
        </w:rPr>
      </w:pPr>
      <w:r>
        <w:rPr>
          <w:color w:val="1D1B11"/>
          <w:sz w:val="28"/>
          <w:szCs w:val="28"/>
        </w:rPr>
        <w:t xml:space="preserve">ФК 2.  </w:t>
      </w:r>
      <w:r>
        <w:rPr>
          <w:color w:val="000000"/>
          <w:sz w:val="28"/>
          <w:szCs w:val="28"/>
        </w:rPr>
        <w:t>Здатність до узагальнення інформації щодо суб’єктивних і об’єктивних проявів психологічних проблем, субклінічних хворобливих станів та захворювань</w:t>
      </w:r>
      <w:r>
        <w:rPr>
          <w:color w:val="000000"/>
        </w:rPr>
        <w:t>.</w:t>
      </w:r>
    </w:p>
    <w:p w14:paraId="3803D6E7" w14:textId="77777777" w:rsidR="00316765" w:rsidRDefault="00000000">
      <w:pPr>
        <w:spacing w:line="360" w:lineRule="auto"/>
        <w:ind w:firstLine="709"/>
        <w:jc w:val="both"/>
        <w:rPr>
          <w:i/>
          <w:sz w:val="28"/>
          <w:szCs w:val="28"/>
        </w:rPr>
      </w:pPr>
      <w:r>
        <w:rPr>
          <w:i/>
          <w:color w:val="1D1B11"/>
          <w:sz w:val="28"/>
          <w:szCs w:val="28"/>
        </w:rPr>
        <w:t>Програмні результати навчання: </w:t>
      </w:r>
    </w:p>
    <w:p w14:paraId="06583B4E" w14:textId="77777777" w:rsidR="00316765" w:rsidRDefault="00000000">
      <w:pPr>
        <w:spacing w:line="360" w:lineRule="auto"/>
        <w:ind w:firstLine="709"/>
        <w:jc w:val="both"/>
        <w:rPr>
          <w:sz w:val="28"/>
          <w:szCs w:val="28"/>
        </w:rPr>
      </w:pPr>
      <w:r>
        <w:rPr>
          <w:color w:val="1D1B11"/>
          <w:sz w:val="28"/>
          <w:szCs w:val="28"/>
        </w:rPr>
        <w:t>ПРН 12.  Планувати і виконувати наукові та прикладні дослідження, спрямовані на отримання нових знань та/або створення нових технологій у сфері медичної психології.</w:t>
      </w:r>
    </w:p>
    <w:p w14:paraId="01E7DB95" w14:textId="77777777" w:rsidR="00316765" w:rsidRDefault="00000000">
      <w:pPr>
        <w:spacing w:line="360" w:lineRule="auto"/>
        <w:ind w:firstLine="709"/>
        <w:jc w:val="both"/>
        <w:rPr>
          <w:sz w:val="28"/>
          <w:szCs w:val="28"/>
        </w:rPr>
      </w:pPr>
      <w:r>
        <w:rPr>
          <w:color w:val="1D1B11"/>
          <w:sz w:val="28"/>
          <w:szCs w:val="28"/>
        </w:rPr>
        <w:lastRenderedPageBreak/>
        <w:t xml:space="preserve">ПРН 13. Вільно спілкуватися державною та іноземною мовами для обговорення професійної діяльності, результатів досліджень та </w:t>
      </w:r>
      <w:proofErr w:type="spellStart"/>
      <w:r>
        <w:rPr>
          <w:color w:val="1D1B11"/>
          <w:sz w:val="28"/>
          <w:szCs w:val="28"/>
        </w:rPr>
        <w:t>проєктів</w:t>
      </w:r>
      <w:proofErr w:type="spellEnd"/>
      <w:r>
        <w:rPr>
          <w:color w:val="1D1B11"/>
          <w:sz w:val="28"/>
          <w:szCs w:val="28"/>
        </w:rPr>
        <w:t xml:space="preserve"> у сфері медичної психології.</w:t>
      </w:r>
    </w:p>
    <w:p w14:paraId="36DF981B" w14:textId="77777777" w:rsidR="00316765" w:rsidRDefault="00000000">
      <w:pPr>
        <w:spacing w:line="360" w:lineRule="auto"/>
        <w:ind w:firstLine="709"/>
        <w:jc w:val="both"/>
        <w:rPr>
          <w:color w:val="1D1B11"/>
          <w:sz w:val="28"/>
          <w:szCs w:val="28"/>
        </w:rPr>
      </w:pPr>
      <w:r>
        <w:rPr>
          <w:color w:val="1D1B11"/>
          <w:sz w:val="28"/>
          <w:szCs w:val="28"/>
        </w:rPr>
        <w:t>ПРН 14. Розробляти та реалізовувати наукові і прикладні проекти у сфері медичної психології, та дотичні до неї міждисциплінарні проекти з урахуванням наукових, економічних, правових, етичних та соціальних аспектів.</w:t>
      </w:r>
    </w:p>
    <w:p w14:paraId="3ADB0766" w14:textId="77777777" w:rsidR="00316765" w:rsidRDefault="00000000">
      <w:pPr>
        <w:widowControl w:val="0"/>
        <w:pBdr>
          <w:top w:val="nil"/>
          <w:left w:val="nil"/>
          <w:bottom w:val="nil"/>
          <w:right w:val="nil"/>
          <w:between w:val="nil"/>
        </w:pBdr>
        <w:spacing w:line="360" w:lineRule="auto"/>
        <w:ind w:firstLine="709"/>
        <w:jc w:val="both"/>
        <w:rPr>
          <w:color w:val="000000"/>
          <w:sz w:val="28"/>
          <w:szCs w:val="28"/>
        </w:rPr>
      </w:pPr>
      <w:r>
        <w:rPr>
          <w:color w:val="000000"/>
          <w:sz w:val="28"/>
          <w:szCs w:val="28"/>
        </w:rPr>
        <w:t>ПРН 15.  Приймати ефективні рішення, у тому числі, в умовах невизначеності.</w:t>
      </w:r>
    </w:p>
    <w:p w14:paraId="7FB79863" w14:textId="77777777" w:rsidR="00316765" w:rsidRDefault="00000000">
      <w:pPr>
        <w:spacing w:line="360" w:lineRule="auto"/>
        <w:ind w:firstLine="709"/>
        <w:jc w:val="both"/>
        <w:rPr>
          <w:sz w:val="28"/>
          <w:szCs w:val="28"/>
        </w:rPr>
      </w:pPr>
      <w:r>
        <w:rPr>
          <w:b/>
          <w:sz w:val="28"/>
          <w:szCs w:val="28"/>
        </w:rPr>
        <w:t>Критерії оцінювання результатів навчання</w:t>
      </w:r>
      <w:r>
        <w:rPr>
          <w:sz w:val="28"/>
          <w:szCs w:val="28"/>
        </w:rPr>
        <w:t> </w:t>
      </w:r>
    </w:p>
    <w:p w14:paraId="415E00FB" w14:textId="77777777" w:rsidR="00316765" w:rsidRDefault="00000000">
      <w:pPr>
        <w:spacing w:line="360" w:lineRule="auto"/>
        <w:ind w:firstLine="709"/>
        <w:jc w:val="both"/>
        <w:rPr>
          <w:b/>
          <w:sz w:val="28"/>
          <w:szCs w:val="28"/>
        </w:rPr>
      </w:pPr>
      <w:r>
        <w:rPr>
          <w:sz w:val="28"/>
          <w:szCs w:val="28"/>
        </w:rPr>
        <w:t>Оцінювання навчальної діяльності студентів регламентовано Положенням про “Порядок оцінювання знань студентів під час поточного та кінцевого контролю з дисципліни в НМУ імені О.О. Богомольця” (Протокол засідання Вченої ради НМУ імені О.О. Богомольця №4 від 28.11.23р.).</w:t>
      </w:r>
    </w:p>
    <w:p w14:paraId="4E587021" w14:textId="77777777" w:rsidR="00316765" w:rsidRDefault="00000000">
      <w:pPr>
        <w:spacing w:line="360" w:lineRule="auto"/>
        <w:ind w:firstLine="709"/>
        <w:jc w:val="both"/>
        <w:rPr>
          <w:sz w:val="28"/>
          <w:szCs w:val="28"/>
        </w:rPr>
      </w:pPr>
      <w:r>
        <w:rPr>
          <w:sz w:val="28"/>
          <w:szCs w:val="28"/>
        </w:rPr>
        <w:t>Поточний контроль для студентів денної форми навчання складають усі бали, які вони накопичили під час всіх аудиторних занять. За кожний етап заняття і елемент поточного контролю студент отримує традиційну оцінку “5”, “4”, “3”, “2”, із яких викладач формує середню арифметичну оцінку за заняття, яка конвертується у бали згідно з шкалою (розподілу), що передбачена робочою навчальною програмою, яка була складена і затверджена до початку вивчення дисципліни. У випадку, якщо під час формування середньої арифметичної традиційної оцінки за заняття студент отримує традиційну оцінку “2”, то дана оцінка конвертується у 0 балів.</w:t>
      </w:r>
    </w:p>
    <w:p w14:paraId="31D27EC0" w14:textId="77777777" w:rsidR="00316765" w:rsidRDefault="00000000">
      <w:pPr>
        <w:spacing w:line="360" w:lineRule="auto"/>
        <w:ind w:firstLine="709"/>
        <w:jc w:val="both"/>
        <w:rPr>
          <w:sz w:val="28"/>
          <w:szCs w:val="28"/>
        </w:rPr>
      </w:pPr>
      <w:r>
        <w:rPr>
          <w:sz w:val="28"/>
          <w:szCs w:val="28"/>
        </w:rPr>
        <w:t>Результати контролю рівня знань, кожної складової заняття, зокрема, тестів оцінюють згідно з даною шкалою:</w:t>
      </w:r>
    </w:p>
    <w:p w14:paraId="735560A4" w14:textId="77777777" w:rsidR="00316765" w:rsidRDefault="00000000">
      <w:pPr>
        <w:spacing w:line="360" w:lineRule="auto"/>
        <w:ind w:firstLine="709"/>
        <w:jc w:val="both"/>
        <w:rPr>
          <w:sz w:val="28"/>
          <w:szCs w:val="28"/>
        </w:rPr>
      </w:pPr>
      <w:r>
        <w:rPr>
          <w:sz w:val="28"/>
          <w:szCs w:val="28"/>
        </w:rPr>
        <w:t>59% та менше правильних відповідей - оцінка “2”;</w:t>
      </w:r>
    </w:p>
    <w:p w14:paraId="2D696C10" w14:textId="77777777" w:rsidR="00316765" w:rsidRDefault="00000000">
      <w:pPr>
        <w:spacing w:line="360" w:lineRule="auto"/>
        <w:ind w:firstLine="709"/>
        <w:jc w:val="both"/>
        <w:rPr>
          <w:sz w:val="28"/>
          <w:szCs w:val="28"/>
        </w:rPr>
      </w:pPr>
      <w:r>
        <w:rPr>
          <w:sz w:val="28"/>
          <w:szCs w:val="28"/>
        </w:rPr>
        <w:t>60% - 74% правильних відповідей - оцінка “3”;</w:t>
      </w:r>
    </w:p>
    <w:p w14:paraId="40637EA6" w14:textId="77777777" w:rsidR="00316765" w:rsidRDefault="00000000">
      <w:pPr>
        <w:spacing w:line="360" w:lineRule="auto"/>
        <w:ind w:firstLine="709"/>
        <w:jc w:val="both"/>
        <w:rPr>
          <w:sz w:val="28"/>
          <w:szCs w:val="28"/>
        </w:rPr>
      </w:pPr>
      <w:r>
        <w:rPr>
          <w:sz w:val="28"/>
          <w:szCs w:val="28"/>
        </w:rPr>
        <w:t>75% - 89% правильних відповідей - оцінка “4”;</w:t>
      </w:r>
    </w:p>
    <w:p w14:paraId="43FE822B" w14:textId="77777777" w:rsidR="00316765" w:rsidRDefault="00000000">
      <w:pPr>
        <w:spacing w:line="360" w:lineRule="auto"/>
        <w:ind w:firstLine="709"/>
        <w:jc w:val="both"/>
        <w:rPr>
          <w:sz w:val="28"/>
          <w:szCs w:val="28"/>
        </w:rPr>
      </w:pPr>
      <w:r>
        <w:rPr>
          <w:sz w:val="28"/>
          <w:szCs w:val="28"/>
        </w:rPr>
        <w:t>90% - 100% правильних відповідей - оцінка “5”.</w:t>
      </w:r>
    </w:p>
    <w:p w14:paraId="15D479A0" w14:textId="77777777" w:rsidR="00316765" w:rsidRDefault="00000000">
      <w:pPr>
        <w:spacing w:line="360" w:lineRule="auto"/>
        <w:ind w:firstLine="709"/>
        <w:jc w:val="both"/>
        <w:rPr>
          <w:sz w:val="28"/>
          <w:szCs w:val="28"/>
        </w:rPr>
      </w:pPr>
      <w:r>
        <w:rPr>
          <w:b/>
          <w:sz w:val="28"/>
          <w:szCs w:val="28"/>
        </w:rPr>
        <w:t>Орієнтовні норми оцінювання відповідей студента:</w:t>
      </w:r>
    </w:p>
    <w:p w14:paraId="134AA5FA" w14:textId="77777777" w:rsidR="00316765" w:rsidRDefault="00000000">
      <w:pPr>
        <w:spacing w:line="360" w:lineRule="auto"/>
        <w:ind w:firstLine="709"/>
        <w:jc w:val="both"/>
        <w:rPr>
          <w:sz w:val="28"/>
          <w:szCs w:val="28"/>
        </w:rPr>
      </w:pPr>
      <w:r>
        <w:rPr>
          <w:sz w:val="28"/>
          <w:szCs w:val="28"/>
        </w:rPr>
        <w:lastRenderedPageBreak/>
        <w:t xml:space="preserve">Оцінку </w:t>
      </w:r>
      <w:r>
        <w:rPr>
          <w:b/>
          <w:i/>
          <w:sz w:val="28"/>
          <w:szCs w:val="28"/>
        </w:rPr>
        <w:t>«Відмінно»</w:t>
      </w:r>
      <w:r>
        <w:rPr>
          <w:sz w:val="28"/>
          <w:szCs w:val="28"/>
        </w:rPr>
        <w:t xml:space="preserve"> одержує студент – якщо студент глибоко і всебічно знає зміст курсу, ознайомлений з рекомендованою навчально-методичною літературою, науковими першоджерелами, </w:t>
      </w:r>
      <w:proofErr w:type="spellStart"/>
      <w:r>
        <w:rPr>
          <w:sz w:val="28"/>
          <w:szCs w:val="28"/>
        </w:rPr>
        <w:t>логічно</w:t>
      </w:r>
      <w:proofErr w:type="spellEnd"/>
      <w:r>
        <w:rPr>
          <w:sz w:val="28"/>
          <w:szCs w:val="28"/>
        </w:rPr>
        <w:t xml:space="preserve"> і самостійно мислить, будує правильно і повно відповідь, що викладена літературною мовою у логічній послідовності,  вільно використовує набуті теоретичні знання при аналізі, висловлює своє ставлення до тих чи інших проблем, пов‘язує матеріал із профілем медичного вищого навчального закладу, демонструє високий рівень засвоєння знань, протягом семестру отримував переважно “5”.</w:t>
      </w:r>
    </w:p>
    <w:p w14:paraId="31CE19CC" w14:textId="77777777" w:rsidR="00316765" w:rsidRDefault="00000000">
      <w:pPr>
        <w:spacing w:line="360" w:lineRule="auto"/>
        <w:ind w:firstLine="709"/>
        <w:jc w:val="both"/>
        <w:rPr>
          <w:sz w:val="28"/>
          <w:szCs w:val="28"/>
        </w:rPr>
      </w:pPr>
      <w:r>
        <w:rPr>
          <w:sz w:val="28"/>
          <w:szCs w:val="28"/>
        </w:rPr>
        <w:t xml:space="preserve">Оцінку </w:t>
      </w:r>
      <w:r>
        <w:rPr>
          <w:b/>
          <w:i/>
          <w:sz w:val="28"/>
          <w:szCs w:val="28"/>
        </w:rPr>
        <w:t>«Добре»</w:t>
      </w:r>
      <w:r>
        <w:rPr>
          <w:sz w:val="28"/>
          <w:szCs w:val="28"/>
        </w:rPr>
        <w:t xml:space="preserve"> одержує студент – коли студент твердо знає курс і рекомендовану літературу, добре засвоїв матеріал і аргументовано викладає його, висловлює свої міркування про ті чи інші психологічні феномени, але припускається певних </w:t>
      </w:r>
      <w:proofErr w:type="spellStart"/>
      <w:r>
        <w:rPr>
          <w:sz w:val="28"/>
          <w:szCs w:val="28"/>
        </w:rPr>
        <w:t>неточностей</w:t>
      </w:r>
      <w:proofErr w:type="spellEnd"/>
      <w:r>
        <w:rPr>
          <w:sz w:val="28"/>
          <w:szCs w:val="28"/>
        </w:rPr>
        <w:t xml:space="preserve"> і похибок у </w:t>
      </w:r>
      <w:proofErr w:type="spellStart"/>
      <w:r>
        <w:rPr>
          <w:sz w:val="28"/>
          <w:szCs w:val="28"/>
        </w:rPr>
        <w:t>логіці</w:t>
      </w:r>
      <w:proofErr w:type="spellEnd"/>
      <w:r>
        <w:rPr>
          <w:sz w:val="28"/>
          <w:szCs w:val="28"/>
        </w:rPr>
        <w:t xml:space="preserve"> викладу. Недоліки легко виправляються при відповідях на додаткові запитання викладача. Протягом семестр отримував переважно “4”.</w:t>
      </w:r>
    </w:p>
    <w:p w14:paraId="4AC086DE" w14:textId="77777777" w:rsidR="00316765" w:rsidRDefault="00000000">
      <w:pPr>
        <w:spacing w:line="360" w:lineRule="auto"/>
        <w:ind w:firstLine="709"/>
        <w:jc w:val="both"/>
        <w:rPr>
          <w:sz w:val="28"/>
          <w:szCs w:val="28"/>
        </w:rPr>
      </w:pPr>
      <w:r>
        <w:rPr>
          <w:sz w:val="28"/>
          <w:szCs w:val="28"/>
        </w:rPr>
        <w:t xml:space="preserve">Оцінку </w:t>
      </w:r>
      <w:r>
        <w:rPr>
          <w:b/>
          <w:i/>
          <w:sz w:val="28"/>
          <w:szCs w:val="28"/>
        </w:rPr>
        <w:t>«Задовільно</w:t>
      </w:r>
      <w:r>
        <w:rPr>
          <w:b/>
          <w:sz w:val="28"/>
          <w:szCs w:val="28"/>
        </w:rPr>
        <w:t>»</w:t>
      </w:r>
      <w:r>
        <w:rPr>
          <w:b/>
          <w:i/>
          <w:sz w:val="28"/>
          <w:szCs w:val="28"/>
        </w:rPr>
        <w:t xml:space="preserve"> </w:t>
      </w:r>
      <w:r>
        <w:rPr>
          <w:sz w:val="28"/>
          <w:szCs w:val="28"/>
        </w:rPr>
        <w:t>одержує студент</w:t>
      </w:r>
      <w:r>
        <w:rPr>
          <w:b/>
          <w:i/>
          <w:sz w:val="28"/>
          <w:szCs w:val="28"/>
        </w:rPr>
        <w:t xml:space="preserve"> </w:t>
      </w:r>
      <w:r>
        <w:rPr>
          <w:b/>
          <w:sz w:val="28"/>
          <w:szCs w:val="28"/>
        </w:rPr>
        <w:t xml:space="preserve">– </w:t>
      </w:r>
      <w:r>
        <w:rPr>
          <w:sz w:val="28"/>
          <w:szCs w:val="28"/>
        </w:rPr>
        <w:t>якщо студент в основному знає курс, ознайомлений з рекомендованою літературою, але непереконливо відповідає, плутає терміни, невпевнено почувається, демонструє розуміння навчального матеріалу при недостатній повноті засвоєння понять або непослідовному викладі матеріалу, виявляє неточності у знаннях, не вміє оцінювати факти та явища, пов‘язувати їх із майбутнім фахом. Протягом семестру відповідав в основному на “3”.</w:t>
      </w:r>
    </w:p>
    <w:p w14:paraId="5702D1BB" w14:textId="77777777" w:rsidR="00316765" w:rsidRDefault="00000000">
      <w:pPr>
        <w:spacing w:line="360" w:lineRule="auto"/>
        <w:ind w:firstLine="709"/>
        <w:jc w:val="both"/>
        <w:rPr>
          <w:sz w:val="28"/>
          <w:szCs w:val="28"/>
        </w:rPr>
        <w:sectPr w:rsidR="00316765">
          <w:footerReference w:type="default" r:id="rId8"/>
          <w:footerReference w:type="first" r:id="rId9"/>
          <w:pgSz w:w="11906" w:h="16838"/>
          <w:pgMar w:top="1134" w:right="849" w:bottom="1134" w:left="1701" w:header="709" w:footer="709" w:gutter="0"/>
          <w:pgNumType w:start="1"/>
          <w:cols w:space="720"/>
          <w:titlePg/>
        </w:sectPr>
      </w:pPr>
      <w:r>
        <w:rPr>
          <w:sz w:val="28"/>
          <w:szCs w:val="28"/>
        </w:rPr>
        <w:t>Оцінку</w:t>
      </w:r>
      <w:r>
        <w:rPr>
          <w:sz w:val="28"/>
          <w:szCs w:val="28"/>
        </w:rPr>
        <w:tab/>
        <w:t>«</w:t>
      </w:r>
      <w:r>
        <w:rPr>
          <w:b/>
          <w:i/>
          <w:sz w:val="28"/>
          <w:szCs w:val="28"/>
        </w:rPr>
        <w:t>Незадовільно»</w:t>
      </w:r>
      <w:r>
        <w:rPr>
          <w:sz w:val="28"/>
          <w:szCs w:val="28"/>
        </w:rPr>
        <w:t xml:space="preserve"> одержує студент – коли студент не опанував зміст курсу, вкрай слабо знає загальну літературу курсу, не володіє науковими фактами, визначеннями, категоріями, правилами та законами. Відсутнє загально гуманітарне та наукове мислення, практичними навичками не володіє. Відповідь неправильна, студент виявляє незнання основних понять предмету. Часто пропускав лекції. На заняттях отримував в основному “2”.</w:t>
      </w:r>
    </w:p>
    <w:p w14:paraId="2234E008" w14:textId="77777777" w:rsidR="00316765" w:rsidRDefault="00000000">
      <w:pPr>
        <w:spacing w:before="66" w:line="360" w:lineRule="auto"/>
        <w:ind w:left="566" w:right="348"/>
        <w:jc w:val="center"/>
        <w:rPr>
          <w:b/>
          <w:color w:val="000000"/>
        </w:rPr>
      </w:pPr>
      <w:r>
        <w:rPr>
          <w:b/>
          <w:color w:val="000000"/>
          <w:sz w:val="28"/>
          <w:szCs w:val="28"/>
        </w:rPr>
        <w:lastRenderedPageBreak/>
        <w:t>Матриця компетентностей</w:t>
      </w:r>
    </w:p>
    <w:tbl>
      <w:tblPr>
        <w:tblStyle w:val="afffffff7"/>
        <w:tblW w:w="11056" w:type="dxa"/>
        <w:tblInd w:w="1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2126"/>
        <w:gridCol w:w="2693"/>
        <w:gridCol w:w="2552"/>
        <w:gridCol w:w="2409"/>
      </w:tblGrid>
      <w:tr w:rsidR="00316765" w14:paraId="240ECF5B" w14:textId="77777777">
        <w:tc>
          <w:tcPr>
            <w:tcW w:w="1276" w:type="dxa"/>
            <w:vMerge w:val="restart"/>
          </w:tcPr>
          <w:p w14:paraId="6183585D" w14:textId="77777777" w:rsidR="00316765" w:rsidRDefault="00000000">
            <w:pPr>
              <w:spacing w:before="66"/>
              <w:ind w:right="348"/>
              <w:jc w:val="center"/>
              <w:rPr>
                <w:b/>
                <w:color w:val="000000"/>
              </w:rPr>
            </w:pPr>
            <w:r>
              <w:rPr>
                <w:b/>
                <w:color w:val="000000"/>
              </w:rPr>
              <w:t>ОК 60</w:t>
            </w:r>
          </w:p>
        </w:tc>
        <w:tc>
          <w:tcPr>
            <w:tcW w:w="2126" w:type="dxa"/>
          </w:tcPr>
          <w:p w14:paraId="06E1D03D" w14:textId="77777777" w:rsidR="00316765" w:rsidRDefault="00000000">
            <w:pPr>
              <w:spacing w:before="66"/>
              <w:ind w:right="348"/>
              <w:jc w:val="center"/>
              <w:rPr>
                <w:b/>
                <w:color w:val="000000"/>
              </w:rPr>
            </w:pPr>
            <w:r>
              <w:rPr>
                <w:b/>
                <w:color w:val="000000"/>
              </w:rPr>
              <w:t>ІК</w:t>
            </w:r>
          </w:p>
        </w:tc>
        <w:tc>
          <w:tcPr>
            <w:tcW w:w="2693" w:type="dxa"/>
          </w:tcPr>
          <w:p w14:paraId="1FFE6F95" w14:textId="77777777" w:rsidR="00316765" w:rsidRDefault="00000000">
            <w:pPr>
              <w:spacing w:before="66"/>
              <w:ind w:right="348"/>
              <w:jc w:val="center"/>
              <w:rPr>
                <w:b/>
                <w:color w:val="000000"/>
              </w:rPr>
            </w:pPr>
            <w:r>
              <w:rPr>
                <w:b/>
                <w:color w:val="000000"/>
              </w:rPr>
              <w:t>ЗК 1-10</w:t>
            </w:r>
          </w:p>
        </w:tc>
        <w:tc>
          <w:tcPr>
            <w:tcW w:w="2552" w:type="dxa"/>
          </w:tcPr>
          <w:p w14:paraId="7F0B5C2D" w14:textId="77777777" w:rsidR="00316765" w:rsidRDefault="00000000">
            <w:pPr>
              <w:spacing w:before="66"/>
              <w:ind w:right="348"/>
              <w:jc w:val="center"/>
              <w:rPr>
                <w:b/>
                <w:color w:val="000000"/>
              </w:rPr>
            </w:pPr>
            <w:r>
              <w:rPr>
                <w:b/>
                <w:color w:val="000000"/>
              </w:rPr>
              <w:t>ФК 1-2</w:t>
            </w:r>
          </w:p>
        </w:tc>
        <w:tc>
          <w:tcPr>
            <w:tcW w:w="2409" w:type="dxa"/>
          </w:tcPr>
          <w:p w14:paraId="71DC1B43" w14:textId="77777777" w:rsidR="00316765" w:rsidRDefault="00000000">
            <w:pPr>
              <w:spacing w:before="66"/>
              <w:ind w:right="348"/>
              <w:jc w:val="center"/>
              <w:rPr>
                <w:b/>
                <w:color w:val="000000"/>
              </w:rPr>
            </w:pPr>
            <w:r>
              <w:rPr>
                <w:b/>
                <w:color w:val="000000"/>
              </w:rPr>
              <w:t>ПРН 12-15</w:t>
            </w:r>
          </w:p>
        </w:tc>
      </w:tr>
      <w:tr w:rsidR="00316765" w14:paraId="709E64B8" w14:textId="77777777">
        <w:tc>
          <w:tcPr>
            <w:tcW w:w="1276" w:type="dxa"/>
            <w:vMerge/>
          </w:tcPr>
          <w:p w14:paraId="67358CD4" w14:textId="77777777" w:rsidR="00316765" w:rsidRDefault="00316765">
            <w:pPr>
              <w:widowControl w:val="0"/>
              <w:pBdr>
                <w:top w:val="nil"/>
                <w:left w:val="nil"/>
                <w:bottom w:val="nil"/>
                <w:right w:val="nil"/>
                <w:between w:val="nil"/>
              </w:pBdr>
              <w:spacing w:line="276" w:lineRule="auto"/>
              <w:ind w:firstLine="0"/>
              <w:rPr>
                <w:b/>
                <w:color w:val="000000"/>
              </w:rPr>
            </w:pPr>
          </w:p>
        </w:tc>
        <w:tc>
          <w:tcPr>
            <w:tcW w:w="2126" w:type="dxa"/>
          </w:tcPr>
          <w:p w14:paraId="0C6898C1" w14:textId="77777777" w:rsidR="00316765" w:rsidRDefault="00000000">
            <w:pPr>
              <w:spacing w:before="66"/>
              <w:ind w:right="348"/>
              <w:jc w:val="center"/>
              <w:rPr>
                <w:b/>
                <w:color w:val="000000"/>
              </w:rPr>
            </w:pPr>
            <w:r>
              <w:rPr>
                <w:b/>
                <w:color w:val="000000"/>
              </w:rPr>
              <w:t>+</w:t>
            </w:r>
          </w:p>
        </w:tc>
        <w:tc>
          <w:tcPr>
            <w:tcW w:w="2693" w:type="dxa"/>
          </w:tcPr>
          <w:p w14:paraId="23B8E1A2" w14:textId="77777777" w:rsidR="00316765" w:rsidRDefault="00000000">
            <w:pPr>
              <w:spacing w:before="66"/>
              <w:ind w:right="348"/>
              <w:jc w:val="center"/>
              <w:rPr>
                <w:b/>
                <w:color w:val="000000"/>
              </w:rPr>
            </w:pPr>
            <w:r>
              <w:rPr>
                <w:b/>
                <w:color w:val="000000"/>
              </w:rPr>
              <w:t>+</w:t>
            </w:r>
          </w:p>
        </w:tc>
        <w:tc>
          <w:tcPr>
            <w:tcW w:w="2552" w:type="dxa"/>
          </w:tcPr>
          <w:p w14:paraId="06B4BC34" w14:textId="77777777" w:rsidR="00316765" w:rsidRDefault="00000000">
            <w:pPr>
              <w:spacing w:before="66"/>
              <w:ind w:right="348"/>
              <w:jc w:val="center"/>
              <w:rPr>
                <w:b/>
                <w:color w:val="000000"/>
              </w:rPr>
            </w:pPr>
            <w:r>
              <w:rPr>
                <w:b/>
                <w:color w:val="000000"/>
              </w:rPr>
              <w:t>+</w:t>
            </w:r>
          </w:p>
        </w:tc>
        <w:tc>
          <w:tcPr>
            <w:tcW w:w="2409" w:type="dxa"/>
          </w:tcPr>
          <w:p w14:paraId="5EA4BAC8" w14:textId="77777777" w:rsidR="00316765" w:rsidRDefault="00000000">
            <w:pPr>
              <w:spacing w:before="66"/>
              <w:ind w:right="348"/>
              <w:jc w:val="center"/>
              <w:rPr>
                <w:b/>
                <w:color w:val="000000"/>
              </w:rPr>
            </w:pPr>
            <w:r>
              <w:rPr>
                <w:b/>
                <w:color w:val="000000"/>
              </w:rPr>
              <w:t>+</w:t>
            </w:r>
          </w:p>
        </w:tc>
      </w:tr>
    </w:tbl>
    <w:p w14:paraId="078ACD6D" w14:textId="77777777" w:rsidR="00316765" w:rsidRDefault="00316765">
      <w:pPr>
        <w:widowControl w:val="0"/>
        <w:pBdr>
          <w:top w:val="nil"/>
          <w:left w:val="nil"/>
          <w:bottom w:val="nil"/>
          <w:right w:val="nil"/>
          <w:between w:val="nil"/>
        </w:pBdr>
        <w:ind w:hanging="2"/>
        <w:jc w:val="center"/>
        <w:rPr>
          <w:b/>
          <w:color w:val="000000"/>
          <w:sz w:val="28"/>
          <w:szCs w:val="28"/>
        </w:rPr>
      </w:pPr>
    </w:p>
    <w:p w14:paraId="72F77555" w14:textId="77777777" w:rsidR="00316765" w:rsidRDefault="00000000">
      <w:pPr>
        <w:spacing w:before="66"/>
        <w:ind w:left="566" w:right="348"/>
        <w:jc w:val="center"/>
        <w:rPr>
          <w:b/>
          <w:sz w:val="52"/>
          <w:szCs w:val="52"/>
        </w:rPr>
      </w:pPr>
      <w:r>
        <w:rPr>
          <w:b/>
          <w:color w:val="000000"/>
          <w:sz w:val="28"/>
          <w:szCs w:val="28"/>
        </w:rPr>
        <w:t>Матриця відповідності визначених Стандартом компетентностей дескрипторам НРК</w:t>
      </w:r>
    </w:p>
    <w:tbl>
      <w:tblPr>
        <w:tblStyle w:val="afffffff8"/>
        <w:tblW w:w="14033" w:type="dxa"/>
        <w:tblInd w:w="704" w:type="dxa"/>
        <w:tblLayout w:type="fixed"/>
        <w:tblLook w:val="0400" w:firstRow="0" w:lastRow="0" w:firstColumn="0" w:lastColumn="0" w:noHBand="0" w:noVBand="1"/>
      </w:tblPr>
      <w:tblGrid>
        <w:gridCol w:w="2835"/>
        <w:gridCol w:w="2693"/>
        <w:gridCol w:w="2977"/>
        <w:gridCol w:w="2410"/>
        <w:gridCol w:w="3118"/>
      </w:tblGrid>
      <w:tr w:rsidR="00316765" w14:paraId="3E7C49FD" w14:textId="77777777" w:rsidTr="007B7DB1">
        <w:trPr>
          <w:trHeight w:val="4063"/>
        </w:trPr>
        <w:tc>
          <w:tcPr>
            <w:tcW w:w="2835" w:type="dxa"/>
            <w:tcBorders>
              <w:top w:val="single" w:sz="4" w:space="0" w:color="000000"/>
              <w:left w:val="single" w:sz="4" w:space="0" w:color="000000"/>
              <w:bottom w:val="single" w:sz="4" w:space="0" w:color="000000"/>
              <w:right w:val="single" w:sz="4" w:space="0" w:color="000000"/>
            </w:tcBorders>
            <w:shd w:val="clear" w:color="auto" w:fill="DEEAF6"/>
          </w:tcPr>
          <w:p w14:paraId="1A5D3A90" w14:textId="77777777" w:rsidR="00316765" w:rsidRDefault="00000000">
            <w:pPr>
              <w:spacing w:after="240"/>
            </w:pPr>
            <w:r>
              <w:br/>
            </w:r>
            <w:r>
              <w:br/>
            </w:r>
            <w:r>
              <w:br/>
            </w:r>
            <w:r>
              <w:br/>
            </w:r>
            <w:r>
              <w:br/>
            </w:r>
            <w:r>
              <w:br/>
            </w:r>
          </w:p>
          <w:p w14:paraId="059C6362" w14:textId="77777777" w:rsidR="00316765" w:rsidRDefault="00000000">
            <w:pPr>
              <w:ind w:left="143" w:right="125" w:firstLine="0"/>
              <w:jc w:val="center"/>
            </w:pPr>
            <w:r>
              <w:rPr>
                <w:color w:val="000000"/>
                <w:sz w:val="20"/>
                <w:szCs w:val="20"/>
              </w:rPr>
              <w:t>Класифікація компетентностей за НРК</w:t>
            </w:r>
          </w:p>
        </w:tc>
        <w:tc>
          <w:tcPr>
            <w:tcW w:w="2693" w:type="dxa"/>
            <w:tcBorders>
              <w:top w:val="single" w:sz="4" w:space="0" w:color="000000"/>
              <w:left w:val="single" w:sz="4" w:space="0" w:color="000000"/>
              <w:bottom w:val="single" w:sz="4" w:space="0" w:color="000000"/>
              <w:right w:val="single" w:sz="4" w:space="0" w:color="000000"/>
            </w:tcBorders>
            <w:shd w:val="clear" w:color="auto" w:fill="DEEAF6"/>
          </w:tcPr>
          <w:p w14:paraId="5B9D5B80" w14:textId="77777777" w:rsidR="00316765" w:rsidRDefault="00000000">
            <w:pPr>
              <w:spacing w:before="3"/>
              <w:ind w:left="107" w:firstLine="0"/>
            </w:pPr>
            <w:r>
              <w:rPr>
                <w:b/>
                <w:color w:val="000000"/>
                <w:sz w:val="20"/>
                <w:szCs w:val="20"/>
              </w:rPr>
              <w:t>Знання</w:t>
            </w:r>
          </w:p>
          <w:p w14:paraId="3ECC207B" w14:textId="77777777" w:rsidR="00316765" w:rsidRDefault="00000000">
            <w:pPr>
              <w:spacing w:before="5"/>
              <w:ind w:left="107" w:right="97" w:firstLine="0"/>
              <w:jc w:val="both"/>
            </w:pPr>
            <w:r>
              <w:rPr>
                <w:b/>
                <w:color w:val="000000"/>
                <w:sz w:val="20"/>
                <w:szCs w:val="20"/>
              </w:rPr>
              <w:t>Зн1</w:t>
            </w:r>
            <w:r>
              <w:rPr>
                <w:b/>
                <w:color w:val="000000"/>
                <w:sz w:val="20"/>
                <w:szCs w:val="20"/>
              </w:rPr>
              <w:tab/>
            </w:r>
            <w:r>
              <w:rPr>
                <w:color w:val="000000"/>
                <w:sz w:val="20"/>
                <w:szCs w:val="20"/>
              </w:rPr>
              <w:t>Спеціалізовані концептуальні знання, що включають сучасні наукові здобутки у сфері професійної діяльності або галузі знань і є основою для оригінального мислення та проведення досліджень</w:t>
            </w:r>
          </w:p>
          <w:p w14:paraId="3806E680" w14:textId="77777777" w:rsidR="00316765" w:rsidRDefault="00000000">
            <w:pPr>
              <w:spacing w:before="3"/>
              <w:ind w:left="107" w:right="98" w:firstLine="0"/>
              <w:jc w:val="both"/>
              <w:rPr>
                <w:color w:val="000000"/>
                <w:sz w:val="20"/>
                <w:szCs w:val="20"/>
              </w:rPr>
            </w:pPr>
            <w:r>
              <w:rPr>
                <w:b/>
                <w:color w:val="000000"/>
                <w:sz w:val="20"/>
                <w:szCs w:val="20"/>
              </w:rPr>
              <w:t xml:space="preserve">Зн2 </w:t>
            </w:r>
            <w:r>
              <w:rPr>
                <w:color w:val="000000"/>
                <w:sz w:val="20"/>
                <w:szCs w:val="20"/>
              </w:rPr>
              <w:t>Критичне осмислення проблем у галузі та на межі галузей знань</w:t>
            </w:r>
          </w:p>
          <w:p w14:paraId="7BC591D7" w14:textId="77777777" w:rsidR="00316765" w:rsidRDefault="00316765">
            <w:pPr>
              <w:spacing w:before="3"/>
              <w:ind w:left="107" w:right="98" w:firstLine="0"/>
              <w:jc w:val="both"/>
            </w:pPr>
          </w:p>
        </w:tc>
        <w:tc>
          <w:tcPr>
            <w:tcW w:w="2977" w:type="dxa"/>
            <w:tcBorders>
              <w:top w:val="single" w:sz="4" w:space="0" w:color="000000"/>
              <w:left w:val="single" w:sz="4" w:space="0" w:color="000000"/>
              <w:bottom w:val="single" w:sz="4" w:space="0" w:color="000000"/>
              <w:right w:val="single" w:sz="4" w:space="0" w:color="000000"/>
            </w:tcBorders>
            <w:shd w:val="clear" w:color="auto" w:fill="DEEAF6"/>
          </w:tcPr>
          <w:p w14:paraId="6578E109" w14:textId="77777777" w:rsidR="00316765" w:rsidRDefault="00000000">
            <w:pPr>
              <w:spacing w:before="3"/>
              <w:ind w:left="106" w:firstLine="0"/>
            </w:pPr>
            <w:r>
              <w:rPr>
                <w:b/>
                <w:color w:val="000000"/>
                <w:sz w:val="20"/>
                <w:szCs w:val="20"/>
              </w:rPr>
              <w:t>Уміння/Навички</w:t>
            </w:r>
          </w:p>
          <w:p w14:paraId="695E00E4" w14:textId="77777777" w:rsidR="00316765" w:rsidRDefault="00000000">
            <w:pPr>
              <w:spacing w:before="5"/>
              <w:ind w:left="106" w:right="100" w:firstLine="0"/>
              <w:jc w:val="both"/>
            </w:pPr>
            <w:r>
              <w:rPr>
                <w:b/>
                <w:color w:val="000000"/>
                <w:sz w:val="20"/>
                <w:szCs w:val="20"/>
              </w:rPr>
              <w:t xml:space="preserve">Ум1 </w:t>
            </w:r>
            <w:r>
              <w:rPr>
                <w:color w:val="000000"/>
                <w:sz w:val="20"/>
                <w:szCs w:val="20"/>
              </w:rPr>
              <w:t>Спеціалізовані уміння/ навички розв’язання проблем, необхідні для проведення досліджень та/або провадження інноваційної діяльності з метою розвитку нових знань та процедур</w:t>
            </w:r>
          </w:p>
          <w:p w14:paraId="565516E0" w14:textId="77777777" w:rsidR="00316765" w:rsidRDefault="00000000">
            <w:pPr>
              <w:spacing w:before="8"/>
              <w:ind w:left="106" w:right="98" w:firstLine="0"/>
              <w:rPr>
                <w:color w:val="000000"/>
                <w:sz w:val="20"/>
                <w:szCs w:val="20"/>
              </w:rPr>
            </w:pPr>
            <w:r>
              <w:rPr>
                <w:b/>
                <w:color w:val="000000"/>
                <w:sz w:val="20"/>
                <w:szCs w:val="20"/>
              </w:rPr>
              <w:t>Ум2</w:t>
            </w:r>
            <w:r>
              <w:rPr>
                <w:b/>
                <w:color w:val="000000"/>
                <w:sz w:val="20"/>
                <w:szCs w:val="20"/>
              </w:rPr>
              <w:tab/>
            </w:r>
            <w:r>
              <w:rPr>
                <w:color w:val="000000"/>
                <w:sz w:val="20"/>
                <w:szCs w:val="20"/>
              </w:rPr>
              <w:t xml:space="preserve">Здатність інтегрувати знання та розв'язувати складні задачі у широких або </w:t>
            </w:r>
            <w:proofErr w:type="spellStart"/>
            <w:r>
              <w:rPr>
                <w:color w:val="000000"/>
                <w:sz w:val="20"/>
                <w:szCs w:val="20"/>
              </w:rPr>
              <w:t>мультидисциплінарних</w:t>
            </w:r>
            <w:proofErr w:type="spellEnd"/>
            <w:r>
              <w:rPr>
                <w:color w:val="000000"/>
                <w:sz w:val="20"/>
                <w:szCs w:val="20"/>
              </w:rPr>
              <w:t xml:space="preserve"> контекстах </w:t>
            </w:r>
          </w:p>
          <w:p w14:paraId="195B665F" w14:textId="77777777" w:rsidR="00316765" w:rsidRDefault="00000000">
            <w:pPr>
              <w:spacing w:before="8"/>
              <w:ind w:left="106" w:right="98" w:firstLine="0"/>
              <w:jc w:val="both"/>
              <w:rPr>
                <w:color w:val="000000"/>
                <w:sz w:val="20"/>
                <w:szCs w:val="20"/>
              </w:rPr>
            </w:pPr>
            <w:r>
              <w:rPr>
                <w:b/>
                <w:color w:val="000000"/>
                <w:sz w:val="20"/>
                <w:szCs w:val="20"/>
              </w:rPr>
              <w:t>Ум3</w:t>
            </w:r>
            <w:r>
              <w:rPr>
                <w:b/>
                <w:color w:val="000000"/>
                <w:sz w:val="20"/>
                <w:szCs w:val="20"/>
              </w:rPr>
              <w:tab/>
            </w:r>
            <w:r>
              <w:rPr>
                <w:color w:val="000000"/>
                <w:sz w:val="20"/>
                <w:szCs w:val="20"/>
              </w:rPr>
              <w:t>Здатність розв’язувати проблеми у нових або незнайомих середовищах за наявності  неповної або обмеженої інформації з урахуванням аспектів соціальної та етичної відповідальності</w:t>
            </w:r>
          </w:p>
        </w:tc>
        <w:tc>
          <w:tcPr>
            <w:tcW w:w="2410" w:type="dxa"/>
            <w:tcBorders>
              <w:top w:val="single" w:sz="4" w:space="0" w:color="000000"/>
              <w:left w:val="single" w:sz="4" w:space="0" w:color="000000"/>
              <w:bottom w:val="single" w:sz="4" w:space="0" w:color="000000"/>
              <w:right w:val="single" w:sz="4" w:space="0" w:color="000000"/>
            </w:tcBorders>
            <w:shd w:val="clear" w:color="auto" w:fill="DEEAF6"/>
          </w:tcPr>
          <w:p w14:paraId="6272F991" w14:textId="77777777" w:rsidR="00316765" w:rsidRDefault="00000000">
            <w:pPr>
              <w:spacing w:before="3"/>
              <w:ind w:left="105" w:firstLine="0"/>
            </w:pPr>
            <w:r>
              <w:rPr>
                <w:b/>
                <w:color w:val="000000"/>
                <w:sz w:val="20"/>
                <w:szCs w:val="20"/>
              </w:rPr>
              <w:t>Комунікація</w:t>
            </w:r>
          </w:p>
          <w:p w14:paraId="6FDD0C36" w14:textId="77777777" w:rsidR="00316765" w:rsidRDefault="00000000">
            <w:pPr>
              <w:spacing w:before="5"/>
              <w:ind w:left="105" w:right="99" w:firstLine="0"/>
              <w:jc w:val="both"/>
            </w:pPr>
            <w:r>
              <w:rPr>
                <w:b/>
                <w:color w:val="000000"/>
                <w:sz w:val="20"/>
                <w:szCs w:val="20"/>
              </w:rPr>
              <w:t xml:space="preserve">К1 </w:t>
            </w:r>
            <w:r>
              <w:rPr>
                <w:color w:val="000000"/>
                <w:sz w:val="20"/>
                <w:szCs w:val="20"/>
              </w:rPr>
              <w:t>Зрозуміле і недвозначне донесення власних знань, висновків та аргументації до фахівців і нефахівців, зокрема до осіб, які навчаються</w:t>
            </w:r>
          </w:p>
          <w:p w14:paraId="0E2A59F9" w14:textId="77777777" w:rsidR="00316765" w:rsidRDefault="00000000">
            <w:pPr>
              <w:spacing w:before="4"/>
              <w:ind w:left="105" w:right="104" w:firstLine="0"/>
              <w:jc w:val="both"/>
              <w:rPr>
                <w:sz w:val="20"/>
                <w:szCs w:val="20"/>
              </w:rPr>
            </w:pPr>
            <w:r>
              <w:rPr>
                <w:b/>
                <w:sz w:val="20"/>
                <w:szCs w:val="20"/>
              </w:rPr>
              <w:t>К2</w:t>
            </w:r>
            <w:r>
              <w:rPr>
                <w:sz w:val="20"/>
                <w:szCs w:val="20"/>
              </w:rPr>
              <w:t xml:space="preserve"> Використання іноземних мов у професійній діяльності</w:t>
            </w:r>
          </w:p>
          <w:p w14:paraId="09CA5DBB" w14:textId="77777777" w:rsidR="00316765" w:rsidRDefault="00316765">
            <w:pPr>
              <w:spacing w:before="4"/>
              <w:ind w:left="105" w:right="104" w:firstLine="0"/>
              <w:jc w:val="both"/>
              <w:rPr>
                <w:sz w:val="20"/>
                <w:szCs w:val="20"/>
              </w:rPr>
            </w:pPr>
          </w:p>
        </w:tc>
        <w:tc>
          <w:tcPr>
            <w:tcW w:w="3118" w:type="dxa"/>
            <w:tcBorders>
              <w:top w:val="single" w:sz="4" w:space="0" w:color="000000"/>
              <w:left w:val="single" w:sz="4" w:space="0" w:color="000000"/>
              <w:bottom w:val="single" w:sz="4" w:space="0" w:color="000000"/>
              <w:right w:val="single" w:sz="4" w:space="0" w:color="000000"/>
            </w:tcBorders>
            <w:shd w:val="clear" w:color="auto" w:fill="DEEAF6"/>
          </w:tcPr>
          <w:p w14:paraId="337A9238" w14:textId="77777777" w:rsidR="00316765" w:rsidRDefault="00000000">
            <w:pPr>
              <w:spacing w:before="3"/>
              <w:ind w:left="105" w:right="99" w:firstLine="0"/>
              <w:jc w:val="both"/>
            </w:pPr>
            <w:r>
              <w:rPr>
                <w:b/>
                <w:color w:val="000000"/>
                <w:sz w:val="20"/>
                <w:szCs w:val="20"/>
              </w:rPr>
              <w:t xml:space="preserve">Відповідальність і автономія </w:t>
            </w:r>
          </w:p>
          <w:p w14:paraId="00484C88" w14:textId="77777777" w:rsidR="00316765" w:rsidRDefault="00000000">
            <w:pPr>
              <w:spacing w:before="5"/>
              <w:ind w:left="105" w:right="100" w:firstLine="0"/>
              <w:jc w:val="both"/>
              <w:rPr>
                <w:b/>
                <w:color w:val="000000"/>
                <w:sz w:val="20"/>
                <w:szCs w:val="20"/>
              </w:rPr>
            </w:pPr>
            <w:r>
              <w:rPr>
                <w:b/>
                <w:color w:val="000000"/>
                <w:sz w:val="20"/>
                <w:szCs w:val="20"/>
              </w:rPr>
              <w:t xml:space="preserve">АВ1 </w:t>
            </w:r>
            <w:r>
              <w:rPr>
                <w:color w:val="000000"/>
                <w:sz w:val="20"/>
                <w:szCs w:val="20"/>
              </w:rPr>
              <w:t>Управління робочими або навчальними процесами, які є складними, непередбачуваними та потребують нових стратегічних підходів</w:t>
            </w:r>
          </w:p>
          <w:p w14:paraId="70ACBD3E" w14:textId="77777777" w:rsidR="00316765" w:rsidRDefault="00000000">
            <w:pPr>
              <w:spacing w:before="5"/>
              <w:ind w:left="105" w:right="100" w:firstLine="0"/>
              <w:jc w:val="both"/>
              <w:rPr>
                <w:color w:val="000000"/>
                <w:sz w:val="20"/>
                <w:szCs w:val="20"/>
              </w:rPr>
            </w:pPr>
            <w:r>
              <w:rPr>
                <w:b/>
                <w:color w:val="000000"/>
                <w:sz w:val="20"/>
                <w:szCs w:val="20"/>
              </w:rPr>
              <w:t xml:space="preserve">АВ2 </w:t>
            </w:r>
            <w:r>
              <w:rPr>
                <w:color w:val="000000"/>
                <w:sz w:val="20"/>
                <w:szCs w:val="20"/>
              </w:rPr>
              <w:t xml:space="preserve">Відповідальність за внесок до професійних знань і практики та/або оцінювання результатів діяльності команд та колективів </w:t>
            </w:r>
          </w:p>
          <w:p w14:paraId="2DE4EA70" w14:textId="77777777" w:rsidR="00316765" w:rsidRDefault="00000000">
            <w:pPr>
              <w:spacing w:before="5"/>
              <w:ind w:left="105" w:right="100" w:firstLine="0"/>
              <w:jc w:val="both"/>
              <w:rPr>
                <w:color w:val="000000"/>
                <w:sz w:val="20"/>
                <w:szCs w:val="20"/>
              </w:rPr>
            </w:pPr>
            <w:r>
              <w:rPr>
                <w:b/>
                <w:color w:val="000000"/>
                <w:sz w:val="20"/>
                <w:szCs w:val="20"/>
              </w:rPr>
              <w:t>АВ3</w:t>
            </w:r>
            <w:r>
              <w:rPr>
                <w:color w:val="000000"/>
                <w:sz w:val="20"/>
                <w:szCs w:val="20"/>
              </w:rPr>
              <w:t xml:space="preserve"> Здатність продовжувати навчання з високим ступенем автономії</w:t>
            </w:r>
          </w:p>
          <w:p w14:paraId="420296BD" w14:textId="77777777" w:rsidR="00316765" w:rsidRDefault="00316765">
            <w:pPr>
              <w:spacing w:before="5"/>
              <w:ind w:left="105" w:right="100" w:firstLine="0"/>
              <w:jc w:val="both"/>
              <w:rPr>
                <w:color w:val="000000"/>
                <w:sz w:val="20"/>
                <w:szCs w:val="20"/>
              </w:rPr>
            </w:pPr>
          </w:p>
          <w:p w14:paraId="785DB882" w14:textId="77777777" w:rsidR="00316765" w:rsidRDefault="00316765">
            <w:pPr>
              <w:spacing w:before="5"/>
              <w:ind w:left="105" w:right="100" w:firstLine="0"/>
              <w:jc w:val="both"/>
              <w:rPr>
                <w:sz w:val="20"/>
                <w:szCs w:val="20"/>
              </w:rPr>
            </w:pPr>
          </w:p>
        </w:tc>
      </w:tr>
      <w:tr w:rsidR="00316765" w14:paraId="7E163D6E" w14:textId="77777777" w:rsidTr="007B7DB1">
        <w:trPr>
          <w:trHeight w:val="189"/>
        </w:trPr>
        <w:tc>
          <w:tcPr>
            <w:tcW w:w="2835" w:type="dxa"/>
            <w:tcBorders>
              <w:top w:val="single" w:sz="4" w:space="0" w:color="000000"/>
              <w:left w:val="single" w:sz="4" w:space="0" w:color="000000"/>
              <w:bottom w:val="single" w:sz="4" w:space="0" w:color="000000"/>
              <w:right w:val="single" w:sz="4" w:space="0" w:color="000000"/>
            </w:tcBorders>
            <w:shd w:val="clear" w:color="auto" w:fill="DEEAF6"/>
          </w:tcPr>
          <w:p w14:paraId="412F4501" w14:textId="77777777" w:rsidR="00316765" w:rsidRDefault="00000000">
            <w:pPr>
              <w:spacing w:before="6"/>
              <w:ind w:left="8" w:firstLine="0"/>
              <w:jc w:val="center"/>
            </w:pPr>
            <w:r>
              <w:rPr>
                <w:i/>
                <w:color w:val="000000"/>
                <w:sz w:val="16"/>
                <w:szCs w:val="16"/>
              </w:rPr>
              <w:t>1</w:t>
            </w:r>
          </w:p>
        </w:tc>
        <w:tc>
          <w:tcPr>
            <w:tcW w:w="2693" w:type="dxa"/>
            <w:tcBorders>
              <w:top w:val="single" w:sz="4" w:space="0" w:color="000000"/>
              <w:left w:val="single" w:sz="4" w:space="0" w:color="000000"/>
              <w:bottom w:val="single" w:sz="4" w:space="0" w:color="000000"/>
              <w:right w:val="single" w:sz="4" w:space="0" w:color="000000"/>
            </w:tcBorders>
            <w:shd w:val="clear" w:color="auto" w:fill="DEEAF6"/>
          </w:tcPr>
          <w:p w14:paraId="4D7705E3" w14:textId="77777777" w:rsidR="00316765" w:rsidRDefault="00000000">
            <w:pPr>
              <w:spacing w:before="6"/>
              <w:ind w:left="13" w:right="3"/>
              <w:jc w:val="center"/>
            </w:pPr>
            <w:r>
              <w:rPr>
                <w:b/>
                <w:i/>
                <w:color w:val="000000"/>
                <w:sz w:val="16"/>
                <w:szCs w:val="16"/>
              </w:rPr>
              <w:t>2</w:t>
            </w:r>
          </w:p>
        </w:tc>
        <w:tc>
          <w:tcPr>
            <w:tcW w:w="2977" w:type="dxa"/>
            <w:tcBorders>
              <w:top w:val="single" w:sz="4" w:space="0" w:color="000000"/>
              <w:left w:val="single" w:sz="4" w:space="0" w:color="000000"/>
              <w:bottom w:val="single" w:sz="4" w:space="0" w:color="000000"/>
              <w:right w:val="single" w:sz="4" w:space="0" w:color="000000"/>
            </w:tcBorders>
            <w:shd w:val="clear" w:color="auto" w:fill="DEEAF6"/>
          </w:tcPr>
          <w:p w14:paraId="6A29BD17" w14:textId="77777777" w:rsidR="00316765" w:rsidRDefault="00000000">
            <w:pPr>
              <w:spacing w:before="6"/>
              <w:ind w:left="6" w:firstLine="0"/>
              <w:jc w:val="center"/>
            </w:pPr>
            <w:r>
              <w:rPr>
                <w:b/>
                <w:i/>
                <w:color w:val="000000"/>
                <w:sz w:val="16"/>
                <w:szCs w:val="16"/>
              </w:rPr>
              <w:t>3</w:t>
            </w:r>
          </w:p>
        </w:tc>
        <w:tc>
          <w:tcPr>
            <w:tcW w:w="2410" w:type="dxa"/>
            <w:tcBorders>
              <w:top w:val="single" w:sz="4" w:space="0" w:color="000000"/>
              <w:left w:val="single" w:sz="4" w:space="0" w:color="000000"/>
              <w:bottom w:val="single" w:sz="4" w:space="0" w:color="000000"/>
              <w:right w:val="single" w:sz="4" w:space="0" w:color="000000"/>
            </w:tcBorders>
            <w:shd w:val="clear" w:color="auto" w:fill="DEEAF6"/>
          </w:tcPr>
          <w:p w14:paraId="5E47FD36" w14:textId="77777777" w:rsidR="00316765" w:rsidRDefault="00000000">
            <w:pPr>
              <w:spacing w:before="6"/>
              <w:ind w:left="7" w:firstLine="0"/>
              <w:jc w:val="center"/>
            </w:pPr>
            <w:r>
              <w:rPr>
                <w:b/>
                <w:i/>
                <w:color w:val="000000"/>
                <w:sz w:val="16"/>
                <w:szCs w:val="16"/>
              </w:rPr>
              <w:t>4</w:t>
            </w:r>
          </w:p>
        </w:tc>
        <w:tc>
          <w:tcPr>
            <w:tcW w:w="3118" w:type="dxa"/>
            <w:tcBorders>
              <w:top w:val="single" w:sz="4" w:space="0" w:color="000000"/>
              <w:left w:val="single" w:sz="4" w:space="0" w:color="000000"/>
              <w:bottom w:val="single" w:sz="4" w:space="0" w:color="000000"/>
              <w:right w:val="single" w:sz="4" w:space="0" w:color="000000"/>
            </w:tcBorders>
            <w:shd w:val="clear" w:color="auto" w:fill="DEEAF6"/>
          </w:tcPr>
          <w:p w14:paraId="0AC9E300" w14:textId="77777777" w:rsidR="00316765" w:rsidRDefault="00000000">
            <w:pPr>
              <w:spacing w:before="6"/>
              <w:ind w:left="6" w:firstLine="0"/>
              <w:jc w:val="center"/>
            </w:pPr>
            <w:r>
              <w:rPr>
                <w:b/>
                <w:i/>
                <w:color w:val="000000"/>
                <w:sz w:val="16"/>
                <w:szCs w:val="16"/>
              </w:rPr>
              <w:t>5</w:t>
            </w:r>
          </w:p>
        </w:tc>
      </w:tr>
      <w:tr w:rsidR="00316765" w14:paraId="41349F13" w14:textId="77777777" w:rsidTr="007B7DB1">
        <w:trPr>
          <w:trHeight w:val="242"/>
        </w:trPr>
        <w:tc>
          <w:tcPr>
            <w:tcW w:w="14033" w:type="dxa"/>
            <w:gridSpan w:val="5"/>
            <w:tcBorders>
              <w:top w:val="single" w:sz="4" w:space="0" w:color="000000"/>
              <w:left w:val="single" w:sz="4" w:space="0" w:color="000000"/>
              <w:bottom w:val="single" w:sz="6" w:space="0" w:color="000000"/>
              <w:right w:val="single" w:sz="4" w:space="0" w:color="000000"/>
            </w:tcBorders>
            <w:shd w:val="clear" w:color="auto" w:fill="FFF1CC"/>
          </w:tcPr>
          <w:p w14:paraId="363F9B46" w14:textId="77777777" w:rsidR="00316765" w:rsidRDefault="00000000">
            <w:pPr>
              <w:spacing w:before="3"/>
              <w:ind w:left="107" w:firstLine="0"/>
            </w:pPr>
            <w:r>
              <w:rPr>
                <w:b/>
                <w:color w:val="000000"/>
              </w:rPr>
              <w:t>Загальні компетентності</w:t>
            </w:r>
          </w:p>
        </w:tc>
      </w:tr>
      <w:tr w:rsidR="00316765" w14:paraId="0720464F" w14:textId="77777777" w:rsidTr="007B7DB1">
        <w:trPr>
          <w:trHeight w:val="451"/>
        </w:trPr>
        <w:tc>
          <w:tcPr>
            <w:tcW w:w="2835" w:type="dxa"/>
            <w:tcBorders>
              <w:top w:val="single" w:sz="6" w:space="0" w:color="000000"/>
              <w:left w:val="single" w:sz="4" w:space="0" w:color="000000"/>
              <w:bottom w:val="single" w:sz="4" w:space="0" w:color="000000"/>
              <w:right w:val="single" w:sz="4" w:space="0" w:color="000000"/>
            </w:tcBorders>
            <w:shd w:val="clear" w:color="auto" w:fill="DEEAF6"/>
          </w:tcPr>
          <w:p w14:paraId="1AC78328" w14:textId="77777777" w:rsidR="00316765" w:rsidRDefault="00000000">
            <w:r>
              <w:rPr>
                <w:color w:val="1D1B11"/>
              </w:rPr>
              <w:t>ЗК1. Здатність застосовувати набуті знання у практичних ситуаціях.</w:t>
            </w:r>
          </w:p>
        </w:tc>
        <w:tc>
          <w:tcPr>
            <w:tcW w:w="2693" w:type="dxa"/>
            <w:tcBorders>
              <w:left w:val="single" w:sz="4" w:space="0" w:color="000000"/>
              <w:bottom w:val="single" w:sz="4" w:space="0" w:color="000000"/>
              <w:right w:val="single" w:sz="4" w:space="0" w:color="000000"/>
            </w:tcBorders>
          </w:tcPr>
          <w:p w14:paraId="72FF548B" w14:textId="77777777" w:rsidR="00316765" w:rsidRDefault="00000000">
            <w:pPr>
              <w:spacing w:before="83"/>
              <w:ind w:left="13"/>
              <w:jc w:val="center"/>
            </w:pPr>
            <w:r>
              <w:rPr>
                <w:b/>
                <w:color w:val="000000"/>
              </w:rPr>
              <w:t>Зн1, Зн2</w:t>
            </w:r>
          </w:p>
        </w:tc>
        <w:tc>
          <w:tcPr>
            <w:tcW w:w="2977" w:type="dxa"/>
            <w:tcBorders>
              <w:left w:val="single" w:sz="4" w:space="0" w:color="000000"/>
              <w:bottom w:val="single" w:sz="4" w:space="0" w:color="000000"/>
              <w:right w:val="single" w:sz="4" w:space="0" w:color="000000"/>
            </w:tcBorders>
          </w:tcPr>
          <w:p w14:paraId="485B4F7B" w14:textId="77777777" w:rsidR="00316765" w:rsidRDefault="00000000">
            <w:pPr>
              <w:spacing w:before="83"/>
              <w:ind w:left="6" w:right="1" w:firstLine="0"/>
              <w:jc w:val="center"/>
            </w:pPr>
            <w:r>
              <w:rPr>
                <w:b/>
                <w:color w:val="000000"/>
              </w:rPr>
              <w:t>Ум1</w:t>
            </w:r>
          </w:p>
        </w:tc>
        <w:tc>
          <w:tcPr>
            <w:tcW w:w="2410" w:type="dxa"/>
            <w:tcBorders>
              <w:left w:val="single" w:sz="4" w:space="0" w:color="000000"/>
              <w:bottom w:val="single" w:sz="4" w:space="0" w:color="000000"/>
              <w:right w:val="single" w:sz="4" w:space="0" w:color="000000"/>
            </w:tcBorders>
          </w:tcPr>
          <w:p w14:paraId="72050C9B" w14:textId="77777777" w:rsidR="00316765" w:rsidRDefault="00000000">
            <w:pPr>
              <w:spacing w:before="83"/>
              <w:ind w:left="7" w:firstLine="0"/>
              <w:jc w:val="center"/>
              <w:rPr>
                <w:b/>
              </w:rPr>
            </w:pPr>
            <w:r>
              <w:rPr>
                <w:b/>
              </w:rPr>
              <w:t>К1</w:t>
            </w:r>
          </w:p>
        </w:tc>
        <w:tc>
          <w:tcPr>
            <w:tcW w:w="3118" w:type="dxa"/>
            <w:tcBorders>
              <w:left w:val="single" w:sz="4" w:space="0" w:color="000000"/>
              <w:bottom w:val="single" w:sz="4" w:space="0" w:color="000000"/>
              <w:right w:val="single" w:sz="4" w:space="0" w:color="000000"/>
            </w:tcBorders>
          </w:tcPr>
          <w:p w14:paraId="46C177DD" w14:textId="77777777" w:rsidR="00316765" w:rsidRDefault="00000000">
            <w:pPr>
              <w:spacing w:before="83"/>
              <w:ind w:left="6" w:right="2" w:firstLine="0"/>
              <w:jc w:val="center"/>
              <w:rPr>
                <w:b/>
              </w:rPr>
            </w:pPr>
            <w:r>
              <w:rPr>
                <w:b/>
              </w:rPr>
              <w:t>АВ1</w:t>
            </w:r>
          </w:p>
        </w:tc>
      </w:tr>
      <w:tr w:rsidR="00316765" w14:paraId="2F2E7E31" w14:textId="77777777" w:rsidTr="007B7DB1">
        <w:trPr>
          <w:trHeight w:val="695"/>
        </w:trPr>
        <w:tc>
          <w:tcPr>
            <w:tcW w:w="2835" w:type="dxa"/>
            <w:tcBorders>
              <w:top w:val="single" w:sz="4" w:space="0" w:color="000000"/>
              <w:left w:val="single" w:sz="4" w:space="0" w:color="000000"/>
              <w:bottom w:val="single" w:sz="4" w:space="0" w:color="000000"/>
              <w:right w:val="single" w:sz="4" w:space="0" w:color="000000"/>
            </w:tcBorders>
            <w:shd w:val="clear" w:color="auto" w:fill="DEEAF6"/>
          </w:tcPr>
          <w:p w14:paraId="7C360330" w14:textId="77777777" w:rsidR="00316765" w:rsidRDefault="00000000">
            <w:r>
              <w:rPr>
                <w:color w:val="1D1B11"/>
              </w:rPr>
              <w:lastRenderedPageBreak/>
              <w:t>ЗК 2. Знання та розуміння предметної галузі та розуміння професії.</w:t>
            </w:r>
          </w:p>
        </w:tc>
        <w:tc>
          <w:tcPr>
            <w:tcW w:w="2693" w:type="dxa"/>
            <w:tcBorders>
              <w:top w:val="single" w:sz="4" w:space="0" w:color="000000"/>
              <w:left w:val="single" w:sz="4" w:space="0" w:color="000000"/>
              <w:bottom w:val="single" w:sz="4" w:space="0" w:color="000000"/>
              <w:right w:val="single" w:sz="4" w:space="0" w:color="000000"/>
            </w:tcBorders>
          </w:tcPr>
          <w:p w14:paraId="3F253502" w14:textId="77777777" w:rsidR="00316765" w:rsidRDefault="00000000">
            <w:pPr>
              <w:spacing w:before="210"/>
              <w:ind w:left="13"/>
              <w:jc w:val="center"/>
            </w:pPr>
            <w:r>
              <w:rPr>
                <w:b/>
                <w:color w:val="000000"/>
              </w:rPr>
              <w:t>Зн1</w:t>
            </w:r>
          </w:p>
        </w:tc>
        <w:tc>
          <w:tcPr>
            <w:tcW w:w="2977" w:type="dxa"/>
            <w:tcBorders>
              <w:top w:val="single" w:sz="4" w:space="0" w:color="000000"/>
              <w:left w:val="single" w:sz="4" w:space="0" w:color="000000"/>
              <w:bottom w:val="single" w:sz="4" w:space="0" w:color="000000"/>
              <w:right w:val="single" w:sz="4" w:space="0" w:color="000000"/>
            </w:tcBorders>
          </w:tcPr>
          <w:p w14:paraId="116F6F36" w14:textId="77777777" w:rsidR="00316765" w:rsidRDefault="00000000">
            <w:pPr>
              <w:spacing w:before="210"/>
              <w:ind w:left="6" w:right="4" w:firstLine="0"/>
              <w:jc w:val="center"/>
            </w:pPr>
            <w:r>
              <w:rPr>
                <w:b/>
                <w:color w:val="000000"/>
              </w:rPr>
              <w:t>Ум1</w:t>
            </w:r>
          </w:p>
        </w:tc>
        <w:tc>
          <w:tcPr>
            <w:tcW w:w="2410" w:type="dxa"/>
            <w:tcBorders>
              <w:top w:val="single" w:sz="4" w:space="0" w:color="000000"/>
              <w:left w:val="single" w:sz="4" w:space="0" w:color="000000"/>
              <w:bottom w:val="single" w:sz="4" w:space="0" w:color="000000"/>
              <w:right w:val="single" w:sz="4" w:space="0" w:color="000000"/>
            </w:tcBorders>
          </w:tcPr>
          <w:p w14:paraId="7B0A2A27" w14:textId="77777777" w:rsidR="00316765" w:rsidRDefault="00000000">
            <w:pPr>
              <w:spacing w:before="210"/>
              <w:ind w:left="7" w:firstLine="0"/>
              <w:jc w:val="center"/>
            </w:pPr>
            <w:r>
              <w:rPr>
                <w:b/>
              </w:rPr>
              <w:t>К1</w:t>
            </w:r>
          </w:p>
        </w:tc>
        <w:tc>
          <w:tcPr>
            <w:tcW w:w="3118" w:type="dxa"/>
            <w:tcBorders>
              <w:top w:val="single" w:sz="4" w:space="0" w:color="000000"/>
              <w:left w:val="single" w:sz="4" w:space="0" w:color="000000"/>
              <w:bottom w:val="single" w:sz="4" w:space="0" w:color="000000"/>
              <w:right w:val="single" w:sz="4" w:space="0" w:color="000000"/>
            </w:tcBorders>
          </w:tcPr>
          <w:p w14:paraId="50001B92" w14:textId="77777777" w:rsidR="00316765" w:rsidRDefault="00000000">
            <w:pPr>
              <w:spacing w:before="210"/>
              <w:ind w:left="6" w:right="2" w:firstLine="0"/>
              <w:jc w:val="center"/>
              <w:rPr>
                <w:b/>
              </w:rPr>
            </w:pPr>
            <w:r>
              <w:rPr>
                <w:b/>
              </w:rPr>
              <w:t>АВ2</w:t>
            </w:r>
          </w:p>
        </w:tc>
      </w:tr>
      <w:tr w:rsidR="00316765" w14:paraId="04A53720" w14:textId="77777777" w:rsidTr="007B7DB1">
        <w:trPr>
          <w:trHeight w:val="462"/>
        </w:trPr>
        <w:tc>
          <w:tcPr>
            <w:tcW w:w="2835" w:type="dxa"/>
            <w:tcBorders>
              <w:top w:val="single" w:sz="4" w:space="0" w:color="000000"/>
              <w:left w:val="single" w:sz="4" w:space="0" w:color="000000"/>
              <w:bottom w:val="single" w:sz="4" w:space="0" w:color="000000"/>
              <w:right w:val="single" w:sz="4" w:space="0" w:color="000000"/>
            </w:tcBorders>
            <w:shd w:val="clear" w:color="auto" w:fill="DEEAF6"/>
          </w:tcPr>
          <w:p w14:paraId="25ABE296" w14:textId="77777777" w:rsidR="00316765" w:rsidRDefault="00000000">
            <w:r>
              <w:rPr>
                <w:color w:val="1D1B11"/>
              </w:rPr>
              <w:t>ЗК 3. Здатність до пошуку та аналізу інформації з різних джерел.</w:t>
            </w:r>
          </w:p>
        </w:tc>
        <w:tc>
          <w:tcPr>
            <w:tcW w:w="2693" w:type="dxa"/>
            <w:tcBorders>
              <w:top w:val="single" w:sz="4" w:space="0" w:color="000000"/>
              <w:left w:val="single" w:sz="4" w:space="0" w:color="000000"/>
              <w:bottom w:val="single" w:sz="4" w:space="0" w:color="000000"/>
              <w:right w:val="single" w:sz="4" w:space="0" w:color="000000"/>
            </w:tcBorders>
          </w:tcPr>
          <w:p w14:paraId="4E206497" w14:textId="77777777" w:rsidR="00316765" w:rsidRDefault="00000000">
            <w:pPr>
              <w:spacing w:before="95"/>
              <w:ind w:left="13"/>
              <w:jc w:val="center"/>
              <w:rPr>
                <w:b/>
              </w:rPr>
            </w:pPr>
            <w:r>
              <w:rPr>
                <w:b/>
              </w:rPr>
              <w:t>Зн1</w:t>
            </w:r>
          </w:p>
        </w:tc>
        <w:tc>
          <w:tcPr>
            <w:tcW w:w="2977" w:type="dxa"/>
            <w:tcBorders>
              <w:top w:val="single" w:sz="4" w:space="0" w:color="000000"/>
              <w:left w:val="single" w:sz="4" w:space="0" w:color="000000"/>
              <w:bottom w:val="single" w:sz="4" w:space="0" w:color="000000"/>
              <w:right w:val="single" w:sz="4" w:space="0" w:color="000000"/>
            </w:tcBorders>
          </w:tcPr>
          <w:p w14:paraId="4BBFD55D" w14:textId="77777777" w:rsidR="00316765" w:rsidRDefault="00000000">
            <w:pPr>
              <w:spacing w:before="95"/>
              <w:ind w:left="6" w:right="1" w:firstLine="0"/>
              <w:jc w:val="center"/>
            </w:pPr>
            <w:r>
              <w:rPr>
                <w:b/>
                <w:color w:val="000000"/>
              </w:rPr>
              <w:t>Ум1</w:t>
            </w:r>
          </w:p>
        </w:tc>
        <w:tc>
          <w:tcPr>
            <w:tcW w:w="2410" w:type="dxa"/>
            <w:tcBorders>
              <w:top w:val="single" w:sz="4" w:space="0" w:color="000000"/>
              <w:left w:val="single" w:sz="4" w:space="0" w:color="000000"/>
              <w:bottom w:val="single" w:sz="4" w:space="0" w:color="000000"/>
              <w:right w:val="single" w:sz="4" w:space="0" w:color="000000"/>
            </w:tcBorders>
          </w:tcPr>
          <w:p w14:paraId="196928D4" w14:textId="77777777" w:rsidR="00316765" w:rsidRDefault="00000000">
            <w:pPr>
              <w:spacing w:before="95"/>
              <w:ind w:left="7" w:firstLine="0"/>
              <w:jc w:val="center"/>
            </w:pPr>
            <w:r>
              <w:rPr>
                <w:b/>
                <w:color w:val="000000"/>
              </w:rPr>
              <w:t>К1</w:t>
            </w:r>
          </w:p>
        </w:tc>
        <w:tc>
          <w:tcPr>
            <w:tcW w:w="3118" w:type="dxa"/>
            <w:tcBorders>
              <w:top w:val="single" w:sz="4" w:space="0" w:color="000000"/>
              <w:left w:val="single" w:sz="4" w:space="0" w:color="000000"/>
              <w:bottom w:val="single" w:sz="4" w:space="0" w:color="000000"/>
              <w:right w:val="single" w:sz="4" w:space="0" w:color="000000"/>
            </w:tcBorders>
          </w:tcPr>
          <w:p w14:paraId="725010E6" w14:textId="77777777" w:rsidR="00316765" w:rsidRDefault="00000000">
            <w:pPr>
              <w:spacing w:before="95"/>
              <w:ind w:left="6" w:right="2" w:firstLine="0"/>
              <w:jc w:val="center"/>
            </w:pPr>
            <w:r>
              <w:rPr>
                <w:b/>
                <w:color w:val="000000"/>
              </w:rPr>
              <w:t>АВ1</w:t>
            </w:r>
          </w:p>
        </w:tc>
      </w:tr>
      <w:tr w:rsidR="00316765" w14:paraId="56764ACF" w14:textId="77777777" w:rsidTr="007B7DB1">
        <w:trPr>
          <w:trHeight w:val="268"/>
        </w:trPr>
        <w:tc>
          <w:tcPr>
            <w:tcW w:w="2835" w:type="dxa"/>
            <w:tcBorders>
              <w:top w:val="single" w:sz="4" w:space="0" w:color="000000"/>
              <w:left w:val="single" w:sz="4" w:space="0" w:color="000000"/>
              <w:bottom w:val="single" w:sz="4" w:space="0" w:color="000000"/>
              <w:right w:val="single" w:sz="4" w:space="0" w:color="000000"/>
            </w:tcBorders>
            <w:shd w:val="clear" w:color="auto" w:fill="DEEAF6"/>
          </w:tcPr>
          <w:p w14:paraId="51408BEF" w14:textId="77777777" w:rsidR="00316765" w:rsidRDefault="00000000">
            <w:r>
              <w:rPr>
                <w:color w:val="1D1B11"/>
              </w:rPr>
              <w:t>ЗК 4. Здатність виявляти, ставити та вирішувати проблеми.</w:t>
            </w:r>
          </w:p>
        </w:tc>
        <w:tc>
          <w:tcPr>
            <w:tcW w:w="2693" w:type="dxa"/>
            <w:tcBorders>
              <w:top w:val="single" w:sz="4" w:space="0" w:color="000000"/>
              <w:left w:val="single" w:sz="4" w:space="0" w:color="000000"/>
              <w:bottom w:val="single" w:sz="4" w:space="0" w:color="000000"/>
              <w:right w:val="single" w:sz="4" w:space="0" w:color="000000"/>
            </w:tcBorders>
          </w:tcPr>
          <w:p w14:paraId="34452A57" w14:textId="77777777" w:rsidR="00316765" w:rsidRDefault="00000000">
            <w:pPr>
              <w:spacing w:before="210"/>
              <w:ind w:left="13"/>
              <w:jc w:val="center"/>
              <w:rPr>
                <w:b/>
              </w:rPr>
            </w:pPr>
            <w:r>
              <w:rPr>
                <w:b/>
              </w:rPr>
              <w:t>-</w:t>
            </w:r>
          </w:p>
        </w:tc>
        <w:tc>
          <w:tcPr>
            <w:tcW w:w="2977" w:type="dxa"/>
            <w:tcBorders>
              <w:top w:val="single" w:sz="4" w:space="0" w:color="000000"/>
              <w:left w:val="single" w:sz="4" w:space="0" w:color="000000"/>
              <w:bottom w:val="single" w:sz="4" w:space="0" w:color="000000"/>
              <w:right w:val="single" w:sz="4" w:space="0" w:color="000000"/>
            </w:tcBorders>
          </w:tcPr>
          <w:p w14:paraId="5C760F44" w14:textId="77777777" w:rsidR="00316765" w:rsidRDefault="00000000">
            <w:pPr>
              <w:spacing w:before="210"/>
              <w:ind w:left="6" w:right="1" w:firstLine="0"/>
              <w:jc w:val="center"/>
            </w:pPr>
            <w:r>
              <w:rPr>
                <w:b/>
                <w:color w:val="000000"/>
              </w:rPr>
              <w:t>-</w:t>
            </w:r>
          </w:p>
        </w:tc>
        <w:tc>
          <w:tcPr>
            <w:tcW w:w="2410" w:type="dxa"/>
            <w:tcBorders>
              <w:top w:val="single" w:sz="4" w:space="0" w:color="000000"/>
              <w:left w:val="single" w:sz="4" w:space="0" w:color="000000"/>
              <w:bottom w:val="single" w:sz="4" w:space="0" w:color="000000"/>
              <w:right w:val="single" w:sz="4" w:space="0" w:color="000000"/>
            </w:tcBorders>
          </w:tcPr>
          <w:p w14:paraId="38347E5E" w14:textId="77777777" w:rsidR="00316765" w:rsidRDefault="00000000">
            <w:pPr>
              <w:spacing w:before="210"/>
              <w:ind w:left="7" w:firstLine="0"/>
              <w:jc w:val="center"/>
            </w:pPr>
            <w:r>
              <w:rPr>
                <w:b/>
                <w:color w:val="000000"/>
              </w:rPr>
              <w:t>К1, К2</w:t>
            </w:r>
          </w:p>
        </w:tc>
        <w:tc>
          <w:tcPr>
            <w:tcW w:w="3118" w:type="dxa"/>
            <w:tcBorders>
              <w:top w:val="single" w:sz="4" w:space="0" w:color="000000"/>
              <w:left w:val="single" w:sz="4" w:space="0" w:color="000000"/>
              <w:bottom w:val="single" w:sz="4" w:space="0" w:color="000000"/>
              <w:right w:val="single" w:sz="4" w:space="0" w:color="000000"/>
            </w:tcBorders>
          </w:tcPr>
          <w:p w14:paraId="50E0ADBF" w14:textId="77777777" w:rsidR="00316765" w:rsidRDefault="00000000">
            <w:pPr>
              <w:spacing w:before="210"/>
              <w:ind w:left="6" w:right="2" w:firstLine="0"/>
              <w:jc w:val="center"/>
            </w:pPr>
            <w:r>
              <w:rPr>
                <w:b/>
                <w:color w:val="000000"/>
              </w:rPr>
              <w:t>АВ3</w:t>
            </w:r>
          </w:p>
        </w:tc>
      </w:tr>
      <w:tr w:rsidR="00316765" w14:paraId="174BE09F" w14:textId="77777777" w:rsidTr="007B7DB1">
        <w:trPr>
          <w:trHeight w:val="465"/>
        </w:trPr>
        <w:tc>
          <w:tcPr>
            <w:tcW w:w="2835" w:type="dxa"/>
            <w:tcBorders>
              <w:top w:val="single" w:sz="4" w:space="0" w:color="000000"/>
              <w:left w:val="single" w:sz="4" w:space="0" w:color="000000"/>
              <w:bottom w:val="single" w:sz="4" w:space="0" w:color="000000"/>
              <w:right w:val="single" w:sz="4" w:space="0" w:color="000000"/>
            </w:tcBorders>
            <w:shd w:val="clear" w:color="auto" w:fill="DEEAF6"/>
          </w:tcPr>
          <w:p w14:paraId="1320B98C" w14:textId="77777777" w:rsidR="00316765" w:rsidRDefault="00000000">
            <w:r>
              <w:rPr>
                <w:color w:val="1D1B11"/>
              </w:rPr>
              <w:t>ЗК 5. Здатність оцінювати та забезпечувати якість виконуваних робіт.</w:t>
            </w:r>
          </w:p>
        </w:tc>
        <w:tc>
          <w:tcPr>
            <w:tcW w:w="2693" w:type="dxa"/>
            <w:tcBorders>
              <w:top w:val="single" w:sz="4" w:space="0" w:color="000000"/>
              <w:left w:val="single" w:sz="4" w:space="0" w:color="000000"/>
              <w:bottom w:val="single" w:sz="4" w:space="0" w:color="000000"/>
              <w:right w:val="single" w:sz="4" w:space="0" w:color="000000"/>
            </w:tcBorders>
          </w:tcPr>
          <w:p w14:paraId="697AFB3C" w14:textId="77777777" w:rsidR="00316765" w:rsidRDefault="00000000">
            <w:pPr>
              <w:spacing w:before="75"/>
              <w:ind w:left="13" w:right="5"/>
              <w:jc w:val="center"/>
            </w:pPr>
            <w:r>
              <w:rPr>
                <w:b/>
                <w:color w:val="000000"/>
              </w:rPr>
              <w:t>-</w:t>
            </w:r>
          </w:p>
        </w:tc>
        <w:tc>
          <w:tcPr>
            <w:tcW w:w="2977" w:type="dxa"/>
            <w:tcBorders>
              <w:top w:val="single" w:sz="4" w:space="0" w:color="000000"/>
              <w:left w:val="single" w:sz="4" w:space="0" w:color="000000"/>
              <w:bottom w:val="single" w:sz="4" w:space="0" w:color="000000"/>
              <w:right w:val="single" w:sz="4" w:space="0" w:color="000000"/>
            </w:tcBorders>
          </w:tcPr>
          <w:p w14:paraId="2E0522A9" w14:textId="77777777" w:rsidR="00316765" w:rsidRDefault="00000000">
            <w:pPr>
              <w:spacing w:before="95"/>
              <w:ind w:left="6" w:right="1" w:firstLine="0"/>
              <w:jc w:val="center"/>
            </w:pPr>
            <w:r>
              <w:t>-</w:t>
            </w:r>
          </w:p>
        </w:tc>
        <w:tc>
          <w:tcPr>
            <w:tcW w:w="2410" w:type="dxa"/>
            <w:tcBorders>
              <w:top w:val="single" w:sz="4" w:space="0" w:color="000000"/>
              <w:left w:val="single" w:sz="4" w:space="0" w:color="000000"/>
              <w:bottom w:val="single" w:sz="4" w:space="0" w:color="000000"/>
              <w:right w:val="single" w:sz="4" w:space="0" w:color="000000"/>
            </w:tcBorders>
          </w:tcPr>
          <w:p w14:paraId="160F7C86" w14:textId="77777777" w:rsidR="00316765" w:rsidRDefault="00000000">
            <w:pPr>
              <w:spacing w:before="75"/>
              <w:ind w:left="7" w:right="1" w:firstLine="0"/>
              <w:jc w:val="center"/>
            </w:pPr>
            <w:r>
              <w:rPr>
                <w:b/>
                <w:color w:val="000000"/>
              </w:rPr>
              <w:t>К1</w:t>
            </w:r>
          </w:p>
        </w:tc>
        <w:tc>
          <w:tcPr>
            <w:tcW w:w="3118" w:type="dxa"/>
            <w:tcBorders>
              <w:top w:val="single" w:sz="4" w:space="0" w:color="000000"/>
              <w:left w:val="single" w:sz="4" w:space="0" w:color="000000"/>
              <w:bottom w:val="single" w:sz="4" w:space="0" w:color="000000"/>
              <w:right w:val="single" w:sz="4" w:space="0" w:color="000000"/>
            </w:tcBorders>
          </w:tcPr>
          <w:p w14:paraId="6B28CCF6" w14:textId="77777777" w:rsidR="00316765" w:rsidRDefault="00000000">
            <w:pPr>
              <w:spacing w:before="95"/>
              <w:ind w:left="6" w:right="2" w:firstLine="0"/>
              <w:jc w:val="center"/>
            </w:pPr>
            <w:r>
              <w:rPr>
                <w:b/>
                <w:color w:val="000000"/>
              </w:rPr>
              <w:t>АВ3</w:t>
            </w:r>
          </w:p>
        </w:tc>
      </w:tr>
      <w:tr w:rsidR="00316765" w14:paraId="24AD99E2" w14:textId="77777777" w:rsidTr="007B7DB1">
        <w:trPr>
          <w:trHeight w:val="462"/>
        </w:trPr>
        <w:tc>
          <w:tcPr>
            <w:tcW w:w="2835" w:type="dxa"/>
            <w:tcBorders>
              <w:top w:val="single" w:sz="4" w:space="0" w:color="000000"/>
              <w:left w:val="single" w:sz="4" w:space="0" w:color="000000"/>
              <w:bottom w:val="single" w:sz="4" w:space="0" w:color="000000"/>
              <w:right w:val="single" w:sz="4" w:space="0" w:color="000000"/>
            </w:tcBorders>
            <w:shd w:val="clear" w:color="auto" w:fill="DEEAF6"/>
          </w:tcPr>
          <w:p w14:paraId="54F4F2ED" w14:textId="77777777" w:rsidR="00316765" w:rsidRDefault="00000000">
            <w:r>
              <w:rPr>
                <w:color w:val="1D1B11"/>
              </w:rPr>
              <w:t>ЗК 6. Здатність приймати обґрунтовані рішення.</w:t>
            </w:r>
          </w:p>
        </w:tc>
        <w:tc>
          <w:tcPr>
            <w:tcW w:w="2693" w:type="dxa"/>
            <w:tcBorders>
              <w:top w:val="single" w:sz="4" w:space="0" w:color="000000"/>
              <w:left w:val="single" w:sz="4" w:space="0" w:color="000000"/>
              <w:bottom w:val="single" w:sz="4" w:space="0" w:color="000000"/>
              <w:right w:val="single" w:sz="4" w:space="0" w:color="000000"/>
            </w:tcBorders>
          </w:tcPr>
          <w:p w14:paraId="54184CA8" w14:textId="77777777" w:rsidR="00316765" w:rsidRDefault="00000000">
            <w:pPr>
              <w:spacing w:before="95"/>
              <w:ind w:left="13"/>
              <w:jc w:val="center"/>
            </w:pPr>
            <w:r>
              <w:rPr>
                <w:b/>
                <w:color w:val="000000"/>
              </w:rPr>
              <w:t>Зн1</w:t>
            </w:r>
          </w:p>
        </w:tc>
        <w:tc>
          <w:tcPr>
            <w:tcW w:w="2977" w:type="dxa"/>
            <w:tcBorders>
              <w:top w:val="single" w:sz="4" w:space="0" w:color="000000"/>
              <w:left w:val="single" w:sz="4" w:space="0" w:color="000000"/>
              <w:bottom w:val="single" w:sz="4" w:space="0" w:color="000000"/>
              <w:right w:val="single" w:sz="4" w:space="0" w:color="000000"/>
            </w:tcBorders>
          </w:tcPr>
          <w:p w14:paraId="4341ABB6" w14:textId="77777777" w:rsidR="00316765" w:rsidRDefault="00000000">
            <w:pPr>
              <w:spacing w:before="95"/>
              <w:ind w:left="6" w:right="1" w:firstLine="0"/>
              <w:jc w:val="center"/>
            </w:pPr>
            <w:r>
              <w:rPr>
                <w:b/>
                <w:color w:val="000000"/>
              </w:rPr>
              <w:t>Ум3</w:t>
            </w:r>
          </w:p>
        </w:tc>
        <w:tc>
          <w:tcPr>
            <w:tcW w:w="2410" w:type="dxa"/>
            <w:tcBorders>
              <w:top w:val="single" w:sz="4" w:space="0" w:color="000000"/>
              <w:left w:val="single" w:sz="4" w:space="0" w:color="000000"/>
              <w:bottom w:val="single" w:sz="4" w:space="0" w:color="000000"/>
              <w:right w:val="single" w:sz="4" w:space="0" w:color="000000"/>
            </w:tcBorders>
          </w:tcPr>
          <w:p w14:paraId="4965476C" w14:textId="77777777" w:rsidR="00316765" w:rsidRDefault="00000000">
            <w:pPr>
              <w:spacing w:before="95"/>
              <w:ind w:left="7" w:firstLine="0"/>
              <w:jc w:val="center"/>
            </w:pPr>
            <w:r>
              <w:rPr>
                <w:b/>
                <w:color w:val="000000"/>
              </w:rPr>
              <w:t>К1, К2</w:t>
            </w:r>
          </w:p>
        </w:tc>
        <w:tc>
          <w:tcPr>
            <w:tcW w:w="3118" w:type="dxa"/>
            <w:tcBorders>
              <w:top w:val="single" w:sz="4" w:space="0" w:color="000000"/>
              <w:left w:val="single" w:sz="4" w:space="0" w:color="000000"/>
              <w:bottom w:val="single" w:sz="4" w:space="0" w:color="000000"/>
              <w:right w:val="single" w:sz="4" w:space="0" w:color="000000"/>
            </w:tcBorders>
          </w:tcPr>
          <w:p w14:paraId="4D71E010" w14:textId="77777777" w:rsidR="00316765" w:rsidRDefault="00000000">
            <w:pPr>
              <w:spacing w:before="95"/>
              <w:ind w:left="6" w:right="2" w:firstLine="0"/>
              <w:jc w:val="center"/>
            </w:pPr>
            <w:r>
              <w:rPr>
                <w:b/>
                <w:color w:val="000000"/>
              </w:rPr>
              <w:t>АВ2</w:t>
            </w:r>
          </w:p>
        </w:tc>
      </w:tr>
      <w:tr w:rsidR="00316765" w14:paraId="530483A9" w14:textId="77777777" w:rsidTr="007B7DB1">
        <w:trPr>
          <w:trHeight w:val="465"/>
        </w:trPr>
        <w:tc>
          <w:tcPr>
            <w:tcW w:w="2835" w:type="dxa"/>
            <w:tcBorders>
              <w:top w:val="single" w:sz="4" w:space="0" w:color="000000"/>
              <w:left w:val="single" w:sz="4" w:space="0" w:color="000000"/>
              <w:bottom w:val="single" w:sz="4" w:space="0" w:color="000000"/>
              <w:right w:val="single" w:sz="4" w:space="0" w:color="000000"/>
            </w:tcBorders>
            <w:shd w:val="clear" w:color="auto" w:fill="DEEAF6"/>
          </w:tcPr>
          <w:p w14:paraId="32F5454D" w14:textId="77777777" w:rsidR="00316765" w:rsidRDefault="00000000">
            <w:r>
              <w:rPr>
                <w:color w:val="1D1B11"/>
              </w:rPr>
              <w:t>ЗК 7. Здатність до адаптації та дії в новій ситуації.</w:t>
            </w:r>
          </w:p>
        </w:tc>
        <w:tc>
          <w:tcPr>
            <w:tcW w:w="2693" w:type="dxa"/>
            <w:tcBorders>
              <w:top w:val="single" w:sz="4" w:space="0" w:color="000000"/>
              <w:left w:val="single" w:sz="4" w:space="0" w:color="000000"/>
              <w:bottom w:val="single" w:sz="4" w:space="0" w:color="000000"/>
              <w:right w:val="single" w:sz="4" w:space="0" w:color="000000"/>
            </w:tcBorders>
          </w:tcPr>
          <w:p w14:paraId="0670586B" w14:textId="77777777" w:rsidR="00316765" w:rsidRDefault="00000000">
            <w:pPr>
              <w:spacing w:before="95"/>
              <w:ind w:left="13"/>
              <w:jc w:val="center"/>
            </w:pPr>
            <w:r>
              <w:rPr>
                <w:b/>
                <w:color w:val="000000"/>
              </w:rPr>
              <w:t>Зн1</w:t>
            </w:r>
          </w:p>
        </w:tc>
        <w:tc>
          <w:tcPr>
            <w:tcW w:w="2977" w:type="dxa"/>
            <w:tcBorders>
              <w:top w:val="single" w:sz="4" w:space="0" w:color="000000"/>
              <w:left w:val="single" w:sz="4" w:space="0" w:color="000000"/>
              <w:bottom w:val="single" w:sz="4" w:space="0" w:color="000000"/>
              <w:right w:val="single" w:sz="4" w:space="0" w:color="000000"/>
            </w:tcBorders>
          </w:tcPr>
          <w:p w14:paraId="1EFCB240" w14:textId="77777777" w:rsidR="00316765" w:rsidRDefault="00000000">
            <w:pPr>
              <w:spacing w:before="95"/>
              <w:ind w:left="6" w:right="1" w:firstLine="0"/>
              <w:jc w:val="center"/>
            </w:pPr>
            <w:r>
              <w:rPr>
                <w:b/>
                <w:color w:val="000000"/>
              </w:rPr>
              <w:t>-</w:t>
            </w:r>
          </w:p>
        </w:tc>
        <w:tc>
          <w:tcPr>
            <w:tcW w:w="2410" w:type="dxa"/>
            <w:tcBorders>
              <w:top w:val="single" w:sz="4" w:space="0" w:color="000000"/>
              <w:left w:val="single" w:sz="4" w:space="0" w:color="000000"/>
              <w:bottom w:val="single" w:sz="4" w:space="0" w:color="000000"/>
              <w:right w:val="single" w:sz="4" w:space="0" w:color="000000"/>
            </w:tcBorders>
          </w:tcPr>
          <w:p w14:paraId="5F4F0FA0" w14:textId="77777777" w:rsidR="00316765" w:rsidRDefault="00000000">
            <w:pPr>
              <w:spacing w:before="95"/>
              <w:ind w:left="7" w:firstLine="0"/>
              <w:jc w:val="center"/>
            </w:pPr>
            <w:r>
              <w:rPr>
                <w:b/>
                <w:color w:val="000000"/>
              </w:rPr>
              <w:t>К1</w:t>
            </w:r>
          </w:p>
        </w:tc>
        <w:tc>
          <w:tcPr>
            <w:tcW w:w="3118" w:type="dxa"/>
            <w:tcBorders>
              <w:top w:val="single" w:sz="4" w:space="0" w:color="000000"/>
              <w:left w:val="single" w:sz="4" w:space="0" w:color="000000"/>
              <w:bottom w:val="single" w:sz="4" w:space="0" w:color="000000"/>
              <w:right w:val="single" w:sz="4" w:space="0" w:color="000000"/>
            </w:tcBorders>
          </w:tcPr>
          <w:p w14:paraId="771746D0" w14:textId="77777777" w:rsidR="00316765" w:rsidRDefault="00000000">
            <w:pPr>
              <w:spacing w:before="95"/>
              <w:ind w:left="6" w:right="2" w:firstLine="0"/>
              <w:jc w:val="center"/>
            </w:pPr>
            <w:r>
              <w:rPr>
                <w:b/>
                <w:color w:val="000000"/>
              </w:rPr>
              <w:t>АВ2</w:t>
            </w:r>
          </w:p>
        </w:tc>
      </w:tr>
      <w:tr w:rsidR="00316765" w14:paraId="48B87F3A" w14:textId="77777777" w:rsidTr="007B7DB1">
        <w:trPr>
          <w:trHeight w:val="462"/>
        </w:trPr>
        <w:tc>
          <w:tcPr>
            <w:tcW w:w="2835" w:type="dxa"/>
            <w:tcBorders>
              <w:top w:val="single" w:sz="4" w:space="0" w:color="000000"/>
              <w:left w:val="single" w:sz="4" w:space="0" w:color="000000"/>
              <w:bottom w:val="single" w:sz="4" w:space="0" w:color="000000"/>
              <w:right w:val="single" w:sz="4" w:space="0" w:color="000000"/>
            </w:tcBorders>
            <w:shd w:val="clear" w:color="auto" w:fill="DEEAF6"/>
          </w:tcPr>
          <w:p w14:paraId="6F3BCC06" w14:textId="77777777" w:rsidR="00316765" w:rsidRDefault="00000000">
            <w:r>
              <w:rPr>
                <w:color w:val="1D1B11"/>
              </w:rPr>
              <w:t>ЗК 8. Здатність до ефективної міжособистісної взаємодії.</w:t>
            </w:r>
          </w:p>
        </w:tc>
        <w:tc>
          <w:tcPr>
            <w:tcW w:w="2693" w:type="dxa"/>
            <w:tcBorders>
              <w:top w:val="single" w:sz="4" w:space="0" w:color="000000"/>
              <w:left w:val="single" w:sz="4" w:space="0" w:color="000000"/>
              <w:bottom w:val="single" w:sz="4" w:space="0" w:color="000000"/>
              <w:right w:val="single" w:sz="4" w:space="0" w:color="000000"/>
            </w:tcBorders>
          </w:tcPr>
          <w:p w14:paraId="640EF604" w14:textId="77777777" w:rsidR="00316765" w:rsidRDefault="00000000">
            <w:pPr>
              <w:spacing w:before="95"/>
              <w:ind w:left="13"/>
              <w:jc w:val="center"/>
            </w:pPr>
            <w:r>
              <w:rPr>
                <w:b/>
                <w:color w:val="000000"/>
              </w:rPr>
              <w:t>-</w:t>
            </w:r>
          </w:p>
        </w:tc>
        <w:tc>
          <w:tcPr>
            <w:tcW w:w="2977" w:type="dxa"/>
            <w:tcBorders>
              <w:top w:val="single" w:sz="4" w:space="0" w:color="000000"/>
              <w:left w:val="single" w:sz="4" w:space="0" w:color="000000"/>
              <w:bottom w:val="single" w:sz="4" w:space="0" w:color="000000"/>
              <w:right w:val="single" w:sz="4" w:space="0" w:color="000000"/>
            </w:tcBorders>
          </w:tcPr>
          <w:p w14:paraId="2D00F0C3" w14:textId="77777777" w:rsidR="00316765" w:rsidRDefault="00000000">
            <w:pPr>
              <w:spacing w:before="95"/>
              <w:ind w:left="6" w:right="1" w:firstLine="0"/>
              <w:jc w:val="center"/>
            </w:pPr>
            <w:r>
              <w:rPr>
                <w:b/>
                <w:color w:val="000000"/>
              </w:rPr>
              <w:t>Ум1</w:t>
            </w:r>
          </w:p>
        </w:tc>
        <w:tc>
          <w:tcPr>
            <w:tcW w:w="2410" w:type="dxa"/>
            <w:tcBorders>
              <w:top w:val="single" w:sz="4" w:space="0" w:color="000000"/>
              <w:left w:val="single" w:sz="4" w:space="0" w:color="000000"/>
              <w:bottom w:val="single" w:sz="4" w:space="0" w:color="000000"/>
              <w:right w:val="single" w:sz="4" w:space="0" w:color="000000"/>
            </w:tcBorders>
          </w:tcPr>
          <w:p w14:paraId="1821459B" w14:textId="77777777" w:rsidR="00316765" w:rsidRDefault="00000000">
            <w:pPr>
              <w:spacing w:before="95"/>
              <w:ind w:left="7" w:firstLine="0"/>
              <w:jc w:val="center"/>
            </w:pPr>
            <w:r>
              <w:rPr>
                <w:b/>
                <w:color w:val="000000"/>
              </w:rPr>
              <w:t>-</w:t>
            </w:r>
          </w:p>
        </w:tc>
        <w:tc>
          <w:tcPr>
            <w:tcW w:w="3118" w:type="dxa"/>
            <w:tcBorders>
              <w:top w:val="single" w:sz="4" w:space="0" w:color="000000"/>
              <w:left w:val="single" w:sz="4" w:space="0" w:color="000000"/>
              <w:bottom w:val="single" w:sz="4" w:space="0" w:color="000000"/>
              <w:right w:val="single" w:sz="4" w:space="0" w:color="000000"/>
            </w:tcBorders>
          </w:tcPr>
          <w:p w14:paraId="4F77F9D7" w14:textId="77777777" w:rsidR="00316765" w:rsidRDefault="00000000">
            <w:pPr>
              <w:spacing w:before="95"/>
              <w:ind w:left="6" w:right="2" w:firstLine="0"/>
              <w:jc w:val="center"/>
            </w:pPr>
            <w:r>
              <w:rPr>
                <w:b/>
                <w:color w:val="000000"/>
              </w:rPr>
              <w:t>АВ1</w:t>
            </w:r>
          </w:p>
        </w:tc>
      </w:tr>
      <w:tr w:rsidR="00316765" w14:paraId="21DD85F9" w14:textId="77777777" w:rsidTr="007B7DB1">
        <w:trPr>
          <w:trHeight w:val="463"/>
        </w:trPr>
        <w:tc>
          <w:tcPr>
            <w:tcW w:w="2835" w:type="dxa"/>
            <w:tcBorders>
              <w:top w:val="single" w:sz="4" w:space="0" w:color="000000"/>
              <w:left w:val="single" w:sz="4" w:space="0" w:color="000000"/>
              <w:bottom w:val="single" w:sz="4" w:space="0" w:color="000000"/>
              <w:right w:val="single" w:sz="4" w:space="0" w:color="000000"/>
            </w:tcBorders>
            <w:shd w:val="clear" w:color="auto" w:fill="DEEAF6"/>
          </w:tcPr>
          <w:p w14:paraId="68F5B0E7" w14:textId="77777777" w:rsidR="00316765" w:rsidRDefault="00000000">
            <w:r>
              <w:rPr>
                <w:color w:val="1D1B11"/>
              </w:rPr>
              <w:t>ЗК 9. Здатність працювати в команді.</w:t>
            </w:r>
          </w:p>
        </w:tc>
        <w:tc>
          <w:tcPr>
            <w:tcW w:w="2693" w:type="dxa"/>
            <w:tcBorders>
              <w:top w:val="single" w:sz="4" w:space="0" w:color="000000"/>
              <w:left w:val="single" w:sz="4" w:space="0" w:color="000000"/>
              <w:bottom w:val="single" w:sz="4" w:space="0" w:color="000000"/>
              <w:right w:val="single" w:sz="4" w:space="0" w:color="000000"/>
            </w:tcBorders>
          </w:tcPr>
          <w:p w14:paraId="34909025" w14:textId="77777777" w:rsidR="00316765" w:rsidRDefault="00000000">
            <w:pPr>
              <w:spacing w:before="72"/>
              <w:ind w:left="13" w:right="5"/>
              <w:jc w:val="center"/>
            </w:pPr>
            <w:r>
              <w:rPr>
                <w:b/>
                <w:color w:val="000000"/>
              </w:rPr>
              <w:t>Зн1</w:t>
            </w:r>
          </w:p>
        </w:tc>
        <w:tc>
          <w:tcPr>
            <w:tcW w:w="2977" w:type="dxa"/>
            <w:tcBorders>
              <w:top w:val="single" w:sz="4" w:space="0" w:color="000000"/>
              <w:left w:val="single" w:sz="4" w:space="0" w:color="000000"/>
              <w:bottom w:val="single" w:sz="4" w:space="0" w:color="000000"/>
              <w:right w:val="single" w:sz="4" w:space="0" w:color="000000"/>
            </w:tcBorders>
          </w:tcPr>
          <w:p w14:paraId="28F6A972" w14:textId="77777777" w:rsidR="00316765" w:rsidRDefault="00000000">
            <w:pPr>
              <w:spacing w:before="72"/>
              <w:ind w:left="6" w:right="2" w:firstLine="0"/>
              <w:jc w:val="center"/>
            </w:pPr>
            <w:r>
              <w:rPr>
                <w:b/>
                <w:color w:val="000000"/>
              </w:rPr>
              <w:t>Ум1</w:t>
            </w:r>
          </w:p>
        </w:tc>
        <w:tc>
          <w:tcPr>
            <w:tcW w:w="2410" w:type="dxa"/>
            <w:tcBorders>
              <w:top w:val="single" w:sz="4" w:space="0" w:color="000000"/>
              <w:left w:val="single" w:sz="4" w:space="0" w:color="000000"/>
              <w:bottom w:val="single" w:sz="4" w:space="0" w:color="000000"/>
              <w:right w:val="single" w:sz="4" w:space="0" w:color="000000"/>
            </w:tcBorders>
          </w:tcPr>
          <w:p w14:paraId="19CF3144" w14:textId="77777777" w:rsidR="00316765" w:rsidRDefault="00000000">
            <w:pPr>
              <w:spacing w:before="95"/>
              <w:ind w:left="7" w:firstLine="0"/>
              <w:jc w:val="center"/>
            </w:pPr>
            <w:r>
              <w:rPr>
                <w:b/>
                <w:color w:val="000000"/>
              </w:rPr>
              <w:t>К1</w:t>
            </w:r>
          </w:p>
        </w:tc>
        <w:tc>
          <w:tcPr>
            <w:tcW w:w="3118" w:type="dxa"/>
            <w:tcBorders>
              <w:top w:val="single" w:sz="4" w:space="0" w:color="000000"/>
              <w:left w:val="single" w:sz="4" w:space="0" w:color="000000"/>
              <w:bottom w:val="single" w:sz="4" w:space="0" w:color="000000"/>
              <w:right w:val="single" w:sz="4" w:space="0" w:color="000000"/>
            </w:tcBorders>
          </w:tcPr>
          <w:p w14:paraId="3CA1AFAE" w14:textId="77777777" w:rsidR="00316765" w:rsidRDefault="00000000">
            <w:pPr>
              <w:spacing w:before="72"/>
              <w:ind w:left="6" w:right="1" w:firstLine="0"/>
              <w:jc w:val="center"/>
            </w:pPr>
            <w:r>
              <w:rPr>
                <w:b/>
                <w:color w:val="000000"/>
              </w:rPr>
              <w:t>АВ1</w:t>
            </w:r>
          </w:p>
        </w:tc>
      </w:tr>
      <w:tr w:rsidR="00316765" w14:paraId="50A765B7" w14:textId="77777777" w:rsidTr="007B7DB1">
        <w:trPr>
          <w:trHeight w:val="693"/>
        </w:trPr>
        <w:tc>
          <w:tcPr>
            <w:tcW w:w="2835" w:type="dxa"/>
            <w:tcBorders>
              <w:top w:val="single" w:sz="4" w:space="0" w:color="000000"/>
              <w:left w:val="single" w:sz="4" w:space="0" w:color="000000"/>
              <w:bottom w:val="single" w:sz="4" w:space="0" w:color="000000"/>
              <w:right w:val="single" w:sz="4" w:space="0" w:color="000000"/>
            </w:tcBorders>
            <w:shd w:val="clear" w:color="auto" w:fill="DEEAF6"/>
          </w:tcPr>
          <w:p w14:paraId="4A695A2D" w14:textId="77777777" w:rsidR="00316765" w:rsidRDefault="00000000">
            <w:r>
              <w:rPr>
                <w:color w:val="1D1B11"/>
              </w:rPr>
              <w:t>ЗК 10. Здатність до абстрактного мислення, аналізу та синтезу.</w:t>
            </w:r>
          </w:p>
        </w:tc>
        <w:tc>
          <w:tcPr>
            <w:tcW w:w="2693" w:type="dxa"/>
            <w:tcBorders>
              <w:top w:val="single" w:sz="4" w:space="0" w:color="000000"/>
              <w:left w:val="single" w:sz="4" w:space="0" w:color="000000"/>
              <w:bottom w:val="single" w:sz="4" w:space="0" w:color="000000"/>
              <w:right w:val="single" w:sz="4" w:space="0" w:color="000000"/>
            </w:tcBorders>
          </w:tcPr>
          <w:p w14:paraId="46B55D71" w14:textId="77777777" w:rsidR="00316765" w:rsidRDefault="00316765">
            <w:pPr>
              <w:spacing w:before="210"/>
              <w:ind w:left="13"/>
              <w:jc w:val="center"/>
            </w:pPr>
          </w:p>
        </w:tc>
        <w:tc>
          <w:tcPr>
            <w:tcW w:w="2977" w:type="dxa"/>
            <w:tcBorders>
              <w:top w:val="single" w:sz="4" w:space="0" w:color="000000"/>
              <w:left w:val="single" w:sz="4" w:space="0" w:color="000000"/>
              <w:bottom w:val="single" w:sz="4" w:space="0" w:color="000000"/>
              <w:right w:val="single" w:sz="4" w:space="0" w:color="000000"/>
            </w:tcBorders>
          </w:tcPr>
          <w:p w14:paraId="36CEA3E0" w14:textId="77777777" w:rsidR="00316765" w:rsidRDefault="00000000">
            <w:pPr>
              <w:spacing w:before="210"/>
              <w:ind w:left="6" w:right="1" w:firstLine="0"/>
              <w:jc w:val="center"/>
            </w:pPr>
            <w:r>
              <w:rPr>
                <w:b/>
                <w:color w:val="000000"/>
              </w:rPr>
              <w:t>Ум3</w:t>
            </w:r>
          </w:p>
        </w:tc>
        <w:tc>
          <w:tcPr>
            <w:tcW w:w="2410" w:type="dxa"/>
            <w:tcBorders>
              <w:top w:val="single" w:sz="4" w:space="0" w:color="000000"/>
              <w:left w:val="single" w:sz="4" w:space="0" w:color="000000"/>
              <w:bottom w:val="single" w:sz="4" w:space="0" w:color="000000"/>
              <w:right w:val="single" w:sz="4" w:space="0" w:color="000000"/>
            </w:tcBorders>
          </w:tcPr>
          <w:p w14:paraId="30718A77" w14:textId="77777777" w:rsidR="00316765" w:rsidRDefault="00000000">
            <w:pPr>
              <w:spacing w:before="210"/>
              <w:ind w:left="7" w:firstLine="0"/>
              <w:jc w:val="center"/>
            </w:pPr>
            <w:r>
              <w:rPr>
                <w:b/>
                <w:color w:val="000000"/>
              </w:rPr>
              <w:t>-</w:t>
            </w:r>
          </w:p>
        </w:tc>
        <w:tc>
          <w:tcPr>
            <w:tcW w:w="3118" w:type="dxa"/>
            <w:tcBorders>
              <w:top w:val="single" w:sz="4" w:space="0" w:color="000000"/>
              <w:left w:val="single" w:sz="4" w:space="0" w:color="000000"/>
              <w:bottom w:val="single" w:sz="4" w:space="0" w:color="000000"/>
              <w:right w:val="single" w:sz="4" w:space="0" w:color="000000"/>
            </w:tcBorders>
          </w:tcPr>
          <w:p w14:paraId="0ED9B2A7" w14:textId="77777777" w:rsidR="00316765" w:rsidRDefault="00000000">
            <w:pPr>
              <w:spacing w:before="210"/>
              <w:ind w:left="6" w:right="2" w:firstLine="0"/>
              <w:jc w:val="center"/>
            </w:pPr>
            <w:r>
              <w:rPr>
                <w:b/>
                <w:color w:val="000000"/>
              </w:rPr>
              <w:t>АВ3</w:t>
            </w:r>
          </w:p>
        </w:tc>
      </w:tr>
      <w:tr w:rsidR="00316765" w14:paraId="3A932EA1" w14:textId="77777777" w:rsidTr="007B7DB1">
        <w:trPr>
          <w:trHeight w:val="240"/>
        </w:trPr>
        <w:tc>
          <w:tcPr>
            <w:tcW w:w="14033" w:type="dxa"/>
            <w:gridSpan w:val="5"/>
            <w:tcBorders>
              <w:top w:val="single" w:sz="4" w:space="0" w:color="000000"/>
              <w:left w:val="single" w:sz="4" w:space="0" w:color="000000"/>
              <w:right w:val="single" w:sz="4" w:space="0" w:color="000000"/>
            </w:tcBorders>
            <w:shd w:val="clear" w:color="auto" w:fill="FFF1CC"/>
          </w:tcPr>
          <w:p w14:paraId="40F60E66" w14:textId="77777777" w:rsidR="00316765" w:rsidRDefault="00000000">
            <w:pPr>
              <w:spacing w:before="1"/>
              <w:ind w:left="107" w:firstLine="0"/>
            </w:pPr>
            <w:r>
              <w:rPr>
                <w:b/>
                <w:color w:val="000000"/>
              </w:rPr>
              <w:t>Спеціальні (фахові) компетентності</w:t>
            </w:r>
          </w:p>
        </w:tc>
      </w:tr>
      <w:tr w:rsidR="00316765" w14:paraId="1D923B57" w14:textId="77777777" w:rsidTr="007B7DB1">
        <w:trPr>
          <w:trHeight w:val="189"/>
        </w:trPr>
        <w:tc>
          <w:tcPr>
            <w:tcW w:w="2835" w:type="dxa"/>
            <w:tcBorders>
              <w:left w:val="single" w:sz="4" w:space="0" w:color="000000"/>
              <w:bottom w:val="single" w:sz="4" w:space="0" w:color="000000"/>
              <w:right w:val="single" w:sz="4" w:space="0" w:color="000000"/>
            </w:tcBorders>
          </w:tcPr>
          <w:p w14:paraId="3B70AC95" w14:textId="77777777" w:rsidR="00316765" w:rsidRDefault="00000000">
            <w:pPr>
              <w:spacing w:before="4"/>
              <w:ind w:left="8" w:firstLine="0"/>
              <w:jc w:val="center"/>
            </w:pPr>
            <w:r>
              <w:rPr>
                <w:i/>
                <w:color w:val="000000"/>
                <w:sz w:val="16"/>
                <w:szCs w:val="16"/>
              </w:rPr>
              <w:t>1</w:t>
            </w:r>
          </w:p>
        </w:tc>
        <w:tc>
          <w:tcPr>
            <w:tcW w:w="2693" w:type="dxa"/>
            <w:tcBorders>
              <w:left w:val="single" w:sz="4" w:space="0" w:color="000000"/>
              <w:bottom w:val="single" w:sz="4" w:space="0" w:color="000000"/>
              <w:right w:val="single" w:sz="4" w:space="0" w:color="000000"/>
            </w:tcBorders>
          </w:tcPr>
          <w:p w14:paraId="6C999EA7" w14:textId="77777777" w:rsidR="00316765" w:rsidRDefault="00000000">
            <w:pPr>
              <w:spacing w:before="4"/>
              <w:ind w:left="13" w:right="3"/>
              <w:jc w:val="center"/>
            </w:pPr>
            <w:r>
              <w:rPr>
                <w:b/>
                <w:i/>
                <w:color w:val="000000"/>
                <w:sz w:val="16"/>
                <w:szCs w:val="16"/>
              </w:rPr>
              <w:t>2</w:t>
            </w:r>
          </w:p>
        </w:tc>
        <w:tc>
          <w:tcPr>
            <w:tcW w:w="2977" w:type="dxa"/>
            <w:tcBorders>
              <w:left w:val="single" w:sz="4" w:space="0" w:color="000000"/>
              <w:bottom w:val="single" w:sz="4" w:space="0" w:color="000000"/>
              <w:right w:val="single" w:sz="4" w:space="0" w:color="000000"/>
            </w:tcBorders>
          </w:tcPr>
          <w:p w14:paraId="5C68544B" w14:textId="77777777" w:rsidR="00316765" w:rsidRDefault="00000000">
            <w:pPr>
              <w:spacing w:before="4"/>
              <w:ind w:left="6" w:firstLine="0"/>
              <w:jc w:val="center"/>
            </w:pPr>
            <w:r>
              <w:rPr>
                <w:b/>
                <w:i/>
                <w:color w:val="000000"/>
                <w:sz w:val="16"/>
                <w:szCs w:val="16"/>
              </w:rPr>
              <w:t>3</w:t>
            </w:r>
          </w:p>
        </w:tc>
        <w:tc>
          <w:tcPr>
            <w:tcW w:w="2410" w:type="dxa"/>
            <w:tcBorders>
              <w:left w:val="single" w:sz="4" w:space="0" w:color="000000"/>
              <w:bottom w:val="single" w:sz="4" w:space="0" w:color="000000"/>
              <w:right w:val="single" w:sz="4" w:space="0" w:color="000000"/>
            </w:tcBorders>
          </w:tcPr>
          <w:p w14:paraId="2976A32E" w14:textId="77777777" w:rsidR="00316765" w:rsidRDefault="00000000">
            <w:pPr>
              <w:spacing w:before="4"/>
              <w:ind w:left="7" w:firstLine="0"/>
              <w:jc w:val="center"/>
            </w:pPr>
            <w:r>
              <w:rPr>
                <w:b/>
                <w:i/>
                <w:color w:val="000000"/>
                <w:sz w:val="16"/>
                <w:szCs w:val="16"/>
              </w:rPr>
              <w:t>4</w:t>
            </w:r>
          </w:p>
        </w:tc>
        <w:tc>
          <w:tcPr>
            <w:tcW w:w="3118" w:type="dxa"/>
            <w:tcBorders>
              <w:left w:val="single" w:sz="4" w:space="0" w:color="000000"/>
              <w:bottom w:val="single" w:sz="4" w:space="0" w:color="000000"/>
              <w:right w:val="single" w:sz="4" w:space="0" w:color="000000"/>
            </w:tcBorders>
          </w:tcPr>
          <w:p w14:paraId="475EDEB2" w14:textId="77777777" w:rsidR="00316765" w:rsidRDefault="00000000">
            <w:pPr>
              <w:spacing w:before="4"/>
              <w:ind w:left="6" w:firstLine="0"/>
              <w:jc w:val="center"/>
            </w:pPr>
            <w:r>
              <w:rPr>
                <w:b/>
                <w:i/>
                <w:color w:val="000000"/>
                <w:sz w:val="16"/>
                <w:szCs w:val="16"/>
              </w:rPr>
              <w:t>5</w:t>
            </w:r>
          </w:p>
        </w:tc>
      </w:tr>
      <w:tr w:rsidR="00316765" w14:paraId="294E5646" w14:textId="77777777" w:rsidTr="007B7DB1">
        <w:trPr>
          <w:trHeight w:val="1231"/>
        </w:trPr>
        <w:tc>
          <w:tcPr>
            <w:tcW w:w="2835" w:type="dxa"/>
            <w:tcBorders>
              <w:top w:val="single" w:sz="4" w:space="0" w:color="000000"/>
              <w:left w:val="single" w:sz="4" w:space="0" w:color="000000"/>
              <w:bottom w:val="single" w:sz="4" w:space="0" w:color="000000"/>
              <w:right w:val="single" w:sz="4" w:space="0" w:color="000000"/>
            </w:tcBorders>
            <w:shd w:val="clear" w:color="auto" w:fill="DEEAF6"/>
          </w:tcPr>
          <w:p w14:paraId="0DFB48EF" w14:textId="77777777" w:rsidR="00316765" w:rsidRDefault="00000000">
            <w:r>
              <w:rPr>
                <w:color w:val="1D1B11"/>
              </w:rPr>
              <w:lastRenderedPageBreak/>
              <w:t>ФК 1.  Здатність до збирання та критичного опрацьовування, аналізу та узагальнення медичної та психологічної інформації з різних джерел.</w:t>
            </w:r>
          </w:p>
        </w:tc>
        <w:tc>
          <w:tcPr>
            <w:tcW w:w="2693" w:type="dxa"/>
            <w:tcBorders>
              <w:top w:val="single" w:sz="4" w:space="0" w:color="000000"/>
              <w:left w:val="single" w:sz="4" w:space="0" w:color="000000"/>
              <w:bottom w:val="single" w:sz="4" w:space="0" w:color="000000"/>
              <w:right w:val="single" w:sz="4" w:space="0" w:color="000000"/>
            </w:tcBorders>
          </w:tcPr>
          <w:p w14:paraId="7C29A182" w14:textId="77777777" w:rsidR="00316765" w:rsidRDefault="00316765">
            <w:pPr>
              <w:spacing w:after="240"/>
            </w:pPr>
          </w:p>
          <w:p w14:paraId="6425EA44" w14:textId="77777777" w:rsidR="00316765" w:rsidRDefault="00000000">
            <w:pPr>
              <w:ind w:left="13"/>
              <w:jc w:val="center"/>
            </w:pPr>
            <w:r>
              <w:rPr>
                <w:b/>
                <w:color w:val="000000"/>
              </w:rPr>
              <w:t>Зн2</w:t>
            </w:r>
          </w:p>
        </w:tc>
        <w:tc>
          <w:tcPr>
            <w:tcW w:w="2977" w:type="dxa"/>
            <w:tcBorders>
              <w:top w:val="single" w:sz="4" w:space="0" w:color="000000"/>
              <w:left w:val="single" w:sz="4" w:space="0" w:color="000000"/>
              <w:bottom w:val="single" w:sz="4" w:space="0" w:color="000000"/>
              <w:right w:val="single" w:sz="4" w:space="0" w:color="000000"/>
            </w:tcBorders>
          </w:tcPr>
          <w:p w14:paraId="1D991E3A" w14:textId="77777777" w:rsidR="00316765" w:rsidRDefault="00316765">
            <w:pPr>
              <w:spacing w:after="240"/>
            </w:pPr>
          </w:p>
          <w:p w14:paraId="162963A6" w14:textId="77777777" w:rsidR="00316765" w:rsidRDefault="00000000">
            <w:pPr>
              <w:ind w:left="6" w:right="1" w:firstLine="0"/>
              <w:jc w:val="center"/>
            </w:pPr>
            <w:r>
              <w:rPr>
                <w:b/>
                <w:color w:val="000000"/>
              </w:rPr>
              <w:t>Ум2</w:t>
            </w:r>
          </w:p>
        </w:tc>
        <w:tc>
          <w:tcPr>
            <w:tcW w:w="2410" w:type="dxa"/>
            <w:tcBorders>
              <w:top w:val="single" w:sz="4" w:space="0" w:color="000000"/>
              <w:left w:val="single" w:sz="4" w:space="0" w:color="000000"/>
              <w:bottom w:val="single" w:sz="4" w:space="0" w:color="000000"/>
              <w:right w:val="single" w:sz="4" w:space="0" w:color="000000"/>
            </w:tcBorders>
          </w:tcPr>
          <w:p w14:paraId="4CE0A335" w14:textId="77777777" w:rsidR="00316765" w:rsidRDefault="00316765">
            <w:pPr>
              <w:spacing w:after="240"/>
            </w:pPr>
          </w:p>
          <w:p w14:paraId="60E2022B" w14:textId="77777777" w:rsidR="00316765" w:rsidRDefault="00000000">
            <w:pPr>
              <w:ind w:left="7" w:firstLine="0"/>
              <w:jc w:val="center"/>
            </w:pPr>
            <w:r>
              <w:rPr>
                <w:b/>
                <w:color w:val="000000"/>
              </w:rPr>
              <w:t>К2</w:t>
            </w:r>
          </w:p>
        </w:tc>
        <w:tc>
          <w:tcPr>
            <w:tcW w:w="3118" w:type="dxa"/>
            <w:tcBorders>
              <w:top w:val="single" w:sz="4" w:space="0" w:color="000000"/>
              <w:left w:val="single" w:sz="4" w:space="0" w:color="000000"/>
              <w:bottom w:val="single" w:sz="4" w:space="0" w:color="000000"/>
              <w:right w:val="single" w:sz="4" w:space="0" w:color="000000"/>
            </w:tcBorders>
          </w:tcPr>
          <w:p w14:paraId="597A0443" w14:textId="77777777" w:rsidR="00316765" w:rsidRDefault="00316765">
            <w:pPr>
              <w:spacing w:after="240"/>
            </w:pPr>
          </w:p>
          <w:p w14:paraId="3902539C" w14:textId="77777777" w:rsidR="00316765" w:rsidRDefault="00000000">
            <w:pPr>
              <w:ind w:left="6" w:right="2" w:firstLine="0"/>
              <w:jc w:val="center"/>
            </w:pPr>
            <w:r>
              <w:rPr>
                <w:b/>
                <w:color w:val="000000"/>
              </w:rPr>
              <w:t>АВ2</w:t>
            </w:r>
          </w:p>
        </w:tc>
      </w:tr>
      <w:tr w:rsidR="00316765" w14:paraId="0F70BE8E" w14:textId="77777777" w:rsidTr="007B7DB1">
        <w:trPr>
          <w:trHeight w:val="925"/>
        </w:trPr>
        <w:tc>
          <w:tcPr>
            <w:tcW w:w="2835" w:type="dxa"/>
            <w:tcBorders>
              <w:top w:val="single" w:sz="4" w:space="0" w:color="000000"/>
              <w:left w:val="single" w:sz="4" w:space="0" w:color="000000"/>
              <w:bottom w:val="single" w:sz="4" w:space="0" w:color="000000"/>
              <w:right w:val="single" w:sz="4" w:space="0" w:color="000000"/>
            </w:tcBorders>
            <w:shd w:val="clear" w:color="auto" w:fill="DEEAF6"/>
          </w:tcPr>
          <w:p w14:paraId="3D5083A9" w14:textId="77777777" w:rsidR="00316765" w:rsidRDefault="00000000">
            <w:r>
              <w:rPr>
                <w:color w:val="1D1B11"/>
              </w:rPr>
              <w:t>ФК 2.  Здатність до узагальнення інформації щодо суб’єктивних і об’єктивних проявів психологічних проблем, субклінічних хворобливих станів та захворювань.</w:t>
            </w:r>
          </w:p>
        </w:tc>
        <w:tc>
          <w:tcPr>
            <w:tcW w:w="2693" w:type="dxa"/>
            <w:tcBorders>
              <w:top w:val="single" w:sz="4" w:space="0" w:color="000000"/>
              <w:left w:val="single" w:sz="4" w:space="0" w:color="000000"/>
              <w:bottom w:val="single" w:sz="4" w:space="0" w:color="000000"/>
              <w:right w:val="single" w:sz="4" w:space="0" w:color="000000"/>
            </w:tcBorders>
          </w:tcPr>
          <w:p w14:paraId="54D7C821" w14:textId="77777777" w:rsidR="00316765" w:rsidRDefault="00316765"/>
          <w:p w14:paraId="75257CBE" w14:textId="77777777" w:rsidR="00316765" w:rsidRDefault="00000000">
            <w:pPr>
              <w:ind w:left="13"/>
              <w:jc w:val="center"/>
            </w:pPr>
            <w:r>
              <w:rPr>
                <w:b/>
                <w:color w:val="000000"/>
              </w:rPr>
              <w:t>Зн1</w:t>
            </w:r>
          </w:p>
        </w:tc>
        <w:tc>
          <w:tcPr>
            <w:tcW w:w="2977" w:type="dxa"/>
            <w:tcBorders>
              <w:top w:val="single" w:sz="4" w:space="0" w:color="000000"/>
              <w:left w:val="single" w:sz="4" w:space="0" w:color="000000"/>
              <w:bottom w:val="single" w:sz="4" w:space="0" w:color="000000"/>
              <w:right w:val="single" w:sz="4" w:space="0" w:color="000000"/>
            </w:tcBorders>
          </w:tcPr>
          <w:p w14:paraId="3A2F6E4C" w14:textId="77777777" w:rsidR="00316765" w:rsidRDefault="00316765"/>
          <w:p w14:paraId="48A73B64" w14:textId="77777777" w:rsidR="00316765" w:rsidRDefault="00000000">
            <w:pPr>
              <w:ind w:left="6" w:right="1" w:firstLine="0"/>
              <w:jc w:val="center"/>
            </w:pPr>
            <w:r>
              <w:rPr>
                <w:b/>
                <w:color w:val="000000"/>
              </w:rPr>
              <w:t>Ум1</w:t>
            </w:r>
          </w:p>
        </w:tc>
        <w:tc>
          <w:tcPr>
            <w:tcW w:w="2410" w:type="dxa"/>
            <w:tcBorders>
              <w:top w:val="single" w:sz="4" w:space="0" w:color="000000"/>
              <w:left w:val="single" w:sz="4" w:space="0" w:color="000000"/>
              <w:bottom w:val="single" w:sz="4" w:space="0" w:color="000000"/>
              <w:right w:val="single" w:sz="4" w:space="0" w:color="000000"/>
            </w:tcBorders>
          </w:tcPr>
          <w:p w14:paraId="529E46BD" w14:textId="77777777" w:rsidR="00316765" w:rsidRDefault="00316765"/>
          <w:p w14:paraId="1D0CB194" w14:textId="77777777" w:rsidR="00316765" w:rsidRDefault="00000000">
            <w:pPr>
              <w:ind w:left="7" w:firstLine="0"/>
              <w:jc w:val="center"/>
            </w:pPr>
            <w:r>
              <w:rPr>
                <w:b/>
                <w:color w:val="000000"/>
              </w:rPr>
              <w:t>К1</w:t>
            </w:r>
          </w:p>
        </w:tc>
        <w:tc>
          <w:tcPr>
            <w:tcW w:w="3118" w:type="dxa"/>
            <w:tcBorders>
              <w:top w:val="single" w:sz="4" w:space="0" w:color="000000"/>
              <w:left w:val="single" w:sz="4" w:space="0" w:color="000000"/>
              <w:bottom w:val="single" w:sz="4" w:space="0" w:color="000000"/>
              <w:right w:val="single" w:sz="4" w:space="0" w:color="000000"/>
            </w:tcBorders>
          </w:tcPr>
          <w:p w14:paraId="0B054A58" w14:textId="77777777" w:rsidR="00316765" w:rsidRDefault="00316765"/>
          <w:p w14:paraId="6501C1B2" w14:textId="77777777" w:rsidR="00316765" w:rsidRDefault="00000000">
            <w:pPr>
              <w:ind w:left="6" w:right="2" w:firstLine="0"/>
              <w:jc w:val="center"/>
            </w:pPr>
            <w:r>
              <w:rPr>
                <w:b/>
                <w:color w:val="000000"/>
              </w:rPr>
              <w:t>АВ1</w:t>
            </w:r>
          </w:p>
        </w:tc>
      </w:tr>
    </w:tbl>
    <w:p w14:paraId="734B0ED8" w14:textId="77777777" w:rsidR="00316765" w:rsidRDefault="00316765">
      <w:pPr>
        <w:jc w:val="center"/>
        <w:rPr>
          <w:b/>
          <w:sz w:val="28"/>
          <w:szCs w:val="28"/>
        </w:rPr>
      </w:pPr>
    </w:p>
    <w:p w14:paraId="21857CB1" w14:textId="77777777" w:rsidR="00316765" w:rsidRDefault="00000000">
      <w:pPr>
        <w:jc w:val="center"/>
        <w:rPr>
          <w:b/>
          <w:sz w:val="28"/>
          <w:szCs w:val="28"/>
        </w:rPr>
      </w:pPr>
      <w:r>
        <w:rPr>
          <w:b/>
          <w:sz w:val="28"/>
          <w:szCs w:val="28"/>
        </w:rPr>
        <w:t>Матриця відповідності визначених Стандартом результатів навчання та компетентностей</w:t>
      </w:r>
    </w:p>
    <w:tbl>
      <w:tblPr>
        <w:tblStyle w:val="afffffff9"/>
        <w:tblW w:w="14033" w:type="dxa"/>
        <w:tblInd w:w="704" w:type="dxa"/>
        <w:tblLayout w:type="fixed"/>
        <w:tblLook w:val="0400" w:firstRow="0" w:lastRow="0" w:firstColumn="0" w:lastColumn="0" w:noHBand="0" w:noVBand="1"/>
      </w:tblPr>
      <w:tblGrid>
        <w:gridCol w:w="1843"/>
        <w:gridCol w:w="992"/>
        <w:gridCol w:w="992"/>
        <w:gridCol w:w="993"/>
        <w:gridCol w:w="992"/>
        <w:gridCol w:w="992"/>
        <w:gridCol w:w="992"/>
        <w:gridCol w:w="993"/>
        <w:gridCol w:w="992"/>
        <w:gridCol w:w="992"/>
        <w:gridCol w:w="1134"/>
        <w:gridCol w:w="1134"/>
        <w:gridCol w:w="992"/>
      </w:tblGrid>
      <w:tr w:rsidR="00316765" w14:paraId="078C6803" w14:textId="77777777" w:rsidTr="007B7DB1">
        <w:tc>
          <w:tcPr>
            <w:tcW w:w="184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0D4E79" w14:textId="77777777" w:rsidR="00316765" w:rsidRDefault="00000000">
            <w:pPr>
              <w:jc w:val="center"/>
              <w:rPr>
                <w:sz w:val="20"/>
                <w:szCs w:val="20"/>
              </w:rPr>
            </w:pPr>
            <w:r>
              <w:rPr>
                <w:sz w:val="20"/>
                <w:szCs w:val="20"/>
              </w:rPr>
              <w:t>ПРН</w:t>
            </w:r>
          </w:p>
        </w:tc>
        <w:tc>
          <w:tcPr>
            <w:tcW w:w="10064" w:type="dxa"/>
            <w:gridSpan w:val="10"/>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2E8825F7" w14:textId="77777777" w:rsidR="00316765" w:rsidRDefault="00000000">
            <w:pPr>
              <w:jc w:val="center"/>
              <w:rPr>
                <w:sz w:val="20"/>
                <w:szCs w:val="20"/>
              </w:rPr>
            </w:pPr>
            <w:r>
              <w:rPr>
                <w:sz w:val="20"/>
                <w:szCs w:val="20"/>
              </w:rPr>
              <w:t>Загальні компетентності</w:t>
            </w:r>
          </w:p>
        </w:tc>
        <w:tc>
          <w:tcPr>
            <w:tcW w:w="2126" w:type="dxa"/>
            <w:gridSpan w:val="2"/>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tcPr>
          <w:p w14:paraId="38253C70" w14:textId="77777777" w:rsidR="00316765" w:rsidRDefault="00000000">
            <w:pPr>
              <w:jc w:val="center"/>
              <w:rPr>
                <w:sz w:val="20"/>
                <w:szCs w:val="20"/>
              </w:rPr>
            </w:pPr>
            <w:r>
              <w:rPr>
                <w:sz w:val="20"/>
                <w:szCs w:val="20"/>
              </w:rPr>
              <w:t>Фахові компетентності</w:t>
            </w:r>
          </w:p>
        </w:tc>
      </w:tr>
      <w:tr w:rsidR="007B7DB1" w14:paraId="21523287" w14:textId="77777777" w:rsidTr="007B7DB1">
        <w:tc>
          <w:tcPr>
            <w:tcW w:w="184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7EEDF8" w14:textId="77777777" w:rsidR="007B7DB1" w:rsidRDefault="007B7DB1">
            <w:pPr>
              <w:widowControl w:val="0"/>
              <w:pBdr>
                <w:top w:val="nil"/>
                <w:left w:val="nil"/>
                <w:bottom w:val="nil"/>
                <w:right w:val="nil"/>
                <w:between w:val="nil"/>
              </w:pBdr>
              <w:spacing w:line="276" w:lineRule="auto"/>
              <w:ind w:firstLine="0"/>
              <w:rPr>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7C0363" w14:textId="77777777" w:rsidR="007B7DB1" w:rsidRDefault="007B7DB1">
            <w:pPr>
              <w:jc w:val="center"/>
              <w:rPr>
                <w:sz w:val="20"/>
                <w:szCs w:val="20"/>
              </w:rPr>
            </w:pPr>
            <w:r>
              <w:rPr>
                <w:sz w:val="20"/>
                <w:szCs w:val="20"/>
              </w:rPr>
              <w:t>ЗК 1</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9A9A9A" w14:textId="77777777" w:rsidR="007B7DB1" w:rsidRDefault="007B7DB1">
            <w:pPr>
              <w:jc w:val="center"/>
              <w:rPr>
                <w:sz w:val="20"/>
                <w:szCs w:val="20"/>
              </w:rPr>
            </w:pPr>
            <w:r>
              <w:rPr>
                <w:sz w:val="20"/>
                <w:szCs w:val="20"/>
              </w:rPr>
              <w:t>ЗК 2</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29AACF" w14:textId="77777777" w:rsidR="007B7DB1" w:rsidRDefault="007B7DB1">
            <w:pPr>
              <w:jc w:val="center"/>
              <w:rPr>
                <w:sz w:val="20"/>
                <w:szCs w:val="20"/>
              </w:rPr>
            </w:pPr>
            <w:r>
              <w:rPr>
                <w:sz w:val="20"/>
                <w:szCs w:val="20"/>
              </w:rPr>
              <w:t>ЗК 3</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8AAF20" w14:textId="77777777" w:rsidR="007B7DB1" w:rsidRDefault="007B7DB1">
            <w:pPr>
              <w:jc w:val="center"/>
              <w:rPr>
                <w:sz w:val="20"/>
                <w:szCs w:val="20"/>
              </w:rPr>
            </w:pPr>
            <w:r>
              <w:rPr>
                <w:sz w:val="20"/>
                <w:szCs w:val="20"/>
              </w:rPr>
              <w:t>ЗК 4</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6D4175" w14:textId="77777777" w:rsidR="007B7DB1" w:rsidRDefault="007B7DB1">
            <w:pPr>
              <w:jc w:val="center"/>
              <w:rPr>
                <w:sz w:val="20"/>
                <w:szCs w:val="20"/>
              </w:rPr>
            </w:pPr>
            <w:r>
              <w:rPr>
                <w:sz w:val="20"/>
                <w:szCs w:val="20"/>
              </w:rPr>
              <w:t>ЗК 5</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74EF62" w14:textId="77777777" w:rsidR="007B7DB1" w:rsidRDefault="007B7DB1">
            <w:pPr>
              <w:jc w:val="center"/>
              <w:rPr>
                <w:sz w:val="20"/>
                <w:szCs w:val="20"/>
              </w:rPr>
            </w:pPr>
            <w:r>
              <w:rPr>
                <w:sz w:val="20"/>
                <w:szCs w:val="20"/>
              </w:rPr>
              <w:t>ЗК 6</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106031" w14:textId="77777777" w:rsidR="007B7DB1" w:rsidRDefault="007B7DB1">
            <w:pPr>
              <w:jc w:val="center"/>
              <w:rPr>
                <w:sz w:val="20"/>
                <w:szCs w:val="20"/>
              </w:rPr>
            </w:pPr>
            <w:r>
              <w:rPr>
                <w:sz w:val="20"/>
                <w:szCs w:val="20"/>
              </w:rPr>
              <w:t>ЗК 7</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46E642" w14:textId="77777777" w:rsidR="007B7DB1" w:rsidRDefault="007B7DB1">
            <w:pPr>
              <w:jc w:val="center"/>
              <w:rPr>
                <w:sz w:val="20"/>
                <w:szCs w:val="20"/>
              </w:rPr>
            </w:pPr>
            <w:r>
              <w:rPr>
                <w:sz w:val="20"/>
                <w:szCs w:val="20"/>
              </w:rPr>
              <w:t>ЗК 8</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FC3D22" w14:textId="77777777" w:rsidR="007B7DB1" w:rsidRDefault="007B7DB1">
            <w:pPr>
              <w:jc w:val="center"/>
              <w:rPr>
                <w:sz w:val="20"/>
                <w:szCs w:val="20"/>
              </w:rPr>
            </w:pPr>
            <w:r>
              <w:rPr>
                <w:sz w:val="20"/>
                <w:szCs w:val="20"/>
              </w:rPr>
              <w:t>ЗК 9</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C1FBF3" w14:textId="77777777" w:rsidR="007B7DB1" w:rsidRDefault="007B7DB1">
            <w:pPr>
              <w:jc w:val="center"/>
              <w:rPr>
                <w:sz w:val="20"/>
                <w:szCs w:val="20"/>
              </w:rPr>
            </w:pPr>
            <w:r>
              <w:rPr>
                <w:sz w:val="20"/>
                <w:szCs w:val="20"/>
              </w:rPr>
              <w:t>ЗК 10</w:t>
            </w:r>
          </w:p>
        </w:tc>
        <w:tc>
          <w:tcPr>
            <w:tcW w:w="1134"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14:paraId="475E67D5" w14:textId="77777777" w:rsidR="007B7DB1" w:rsidRDefault="007B7DB1">
            <w:pPr>
              <w:jc w:val="center"/>
              <w:rPr>
                <w:sz w:val="20"/>
                <w:szCs w:val="20"/>
              </w:rPr>
            </w:pPr>
            <w:r>
              <w:rPr>
                <w:sz w:val="20"/>
                <w:szCs w:val="20"/>
              </w:rPr>
              <w:t>ФК 1</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C22163" w14:textId="77777777" w:rsidR="007B7DB1" w:rsidRDefault="007B7DB1">
            <w:pPr>
              <w:jc w:val="center"/>
              <w:rPr>
                <w:sz w:val="20"/>
                <w:szCs w:val="20"/>
              </w:rPr>
            </w:pPr>
            <w:r>
              <w:rPr>
                <w:sz w:val="20"/>
                <w:szCs w:val="20"/>
              </w:rPr>
              <w:t>ФК 2</w:t>
            </w:r>
          </w:p>
        </w:tc>
      </w:tr>
      <w:tr w:rsidR="007B7DB1" w14:paraId="37F0FF31" w14:textId="77777777" w:rsidTr="007B7DB1">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691705" w14:textId="77777777" w:rsidR="007B7DB1" w:rsidRDefault="007B7DB1">
            <w:pPr>
              <w:jc w:val="center"/>
              <w:rPr>
                <w:sz w:val="20"/>
                <w:szCs w:val="20"/>
              </w:rPr>
            </w:pPr>
            <w:r>
              <w:rPr>
                <w:sz w:val="20"/>
                <w:szCs w:val="20"/>
              </w:rPr>
              <w:t>ПРН12</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A4FA92" w14:textId="77777777" w:rsidR="007B7DB1" w:rsidRDefault="007B7DB1">
            <w:pPr>
              <w:jc w:val="center"/>
              <w:rPr>
                <w:sz w:val="20"/>
                <w:szCs w:val="20"/>
              </w:rPr>
            </w:pPr>
            <w:r>
              <w:rPr>
                <w:sz w:val="20"/>
                <w:szCs w:val="20"/>
              </w:rPr>
              <w:t>+</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2DB87C" w14:textId="77777777" w:rsidR="007B7DB1" w:rsidRDefault="007B7DB1">
            <w:pPr>
              <w:jc w:val="center"/>
              <w:rPr>
                <w:sz w:val="20"/>
                <w:szCs w:val="20"/>
              </w:rPr>
            </w:pPr>
            <w:r>
              <w:rPr>
                <w:sz w:val="20"/>
                <w:szCs w:val="20"/>
              </w:rPr>
              <w:t>+</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0B5A38" w14:textId="77777777" w:rsidR="007B7DB1" w:rsidRDefault="007B7DB1">
            <w:pPr>
              <w:jc w:val="center"/>
              <w:rPr>
                <w:sz w:val="20"/>
                <w:szCs w:val="20"/>
              </w:rPr>
            </w:pPr>
            <w:r>
              <w:rPr>
                <w:sz w:val="20"/>
                <w:szCs w:val="20"/>
              </w:rPr>
              <w:t>+</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90E2D9" w14:textId="77777777" w:rsidR="007B7DB1" w:rsidRDefault="007B7DB1">
            <w:pPr>
              <w:jc w:val="center"/>
              <w:rPr>
                <w:sz w:val="20"/>
                <w:szCs w:val="20"/>
              </w:rPr>
            </w:pPr>
            <w:r>
              <w:rPr>
                <w:sz w:val="20"/>
                <w:szCs w:val="20"/>
              </w:rPr>
              <w:t>+</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5B63C4" w14:textId="77777777" w:rsidR="007B7DB1" w:rsidRDefault="007B7DB1">
            <w:pPr>
              <w:jc w:val="center"/>
              <w:rPr>
                <w:sz w:val="20"/>
                <w:szCs w:val="20"/>
              </w:rPr>
            </w:pPr>
            <w:r>
              <w:rPr>
                <w:sz w:val="20"/>
                <w:szCs w:val="20"/>
              </w:rPr>
              <w:t>+</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0F343C" w14:textId="77777777" w:rsidR="007B7DB1" w:rsidRDefault="007B7DB1">
            <w:pPr>
              <w:jc w:val="center"/>
              <w:rPr>
                <w:sz w:val="20"/>
                <w:szCs w:val="20"/>
              </w:rPr>
            </w:pPr>
            <w:r>
              <w:rPr>
                <w:sz w:val="20"/>
                <w:szCs w:val="20"/>
              </w:rPr>
              <w:t>-</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53E06D" w14:textId="77777777" w:rsidR="007B7DB1" w:rsidRDefault="007B7DB1">
            <w:pPr>
              <w:jc w:val="center"/>
              <w:rPr>
                <w:sz w:val="20"/>
                <w:szCs w:val="20"/>
              </w:rPr>
            </w:pPr>
            <w:r>
              <w:rPr>
                <w:sz w:val="20"/>
                <w:szCs w:val="20"/>
              </w:rPr>
              <w:t>+</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D58E63" w14:textId="77777777" w:rsidR="007B7DB1" w:rsidRDefault="007B7DB1">
            <w:pPr>
              <w:jc w:val="center"/>
              <w:rPr>
                <w:sz w:val="20"/>
                <w:szCs w:val="20"/>
              </w:rPr>
            </w:pPr>
            <w:r>
              <w:rPr>
                <w:sz w:val="20"/>
                <w:szCs w:val="20"/>
              </w:rPr>
              <w:t>+</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C44F2C" w14:textId="77777777" w:rsidR="007B7DB1" w:rsidRDefault="007B7DB1">
            <w:pPr>
              <w:jc w:val="center"/>
              <w:rPr>
                <w:sz w:val="20"/>
                <w:szCs w:val="20"/>
              </w:rPr>
            </w:pPr>
            <w:r>
              <w:rPr>
                <w:sz w:val="20"/>
                <w:szCs w:val="20"/>
              </w:rPr>
              <w:t>+</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1E1158" w14:textId="77777777" w:rsidR="007B7DB1" w:rsidRDefault="007B7DB1">
            <w:pPr>
              <w:jc w:val="center"/>
              <w:rPr>
                <w:sz w:val="20"/>
                <w:szCs w:val="20"/>
              </w:rPr>
            </w:pPr>
            <w:r>
              <w:rPr>
                <w:sz w:val="20"/>
                <w:szCs w:val="20"/>
              </w:rPr>
              <w:t>+</w:t>
            </w:r>
          </w:p>
        </w:tc>
        <w:tc>
          <w:tcPr>
            <w:tcW w:w="1134"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14:paraId="0D468806" w14:textId="77777777" w:rsidR="007B7DB1" w:rsidRDefault="007B7DB1">
            <w:pPr>
              <w:jc w:val="center"/>
              <w:rPr>
                <w:sz w:val="20"/>
                <w:szCs w:val="20"/>
              </w:rPr>
            </w:pPr>
            <w:r>
              <w:rPr>
                <w:sz w:val="20"/>
                <w:szCs w:val="20"/>
              </w:rPr>
              <w:t>+</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DD0CAB" w14:textId="77777777" w:rsidR="007B7DB1" w:rsidRDefault="007B7DB1">
            <w:pPr>
              <w:jc w:val="center"/>
              <w:rPr>
                <w:sz w:val="20"/>
                <w:szCs w:val="20"/>
              </w:rPr>
            </w:pPr>
            <w:r>
              <w:rPr>
                <w:sz w:val="20"/>
                <w:szCs w:val="20"/>
              </w:rPr>
              <w:t>+</w:t>
            </w:r>
          </w:p>
        </w:tc>
      </w:tr>
      <w:tr w:rsidR="007B7DB1" w14:paraId="00FDA1E1" w14:textId="77777777" w:rsidTr="007B7DB1">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7ACD13" w14:textId="77777777" w:rsidR="007B7DB1" w:rsidRDefault="007B7DB1">
            <w:pPr>
              <w:jc w:val="center"/>
              <w:rPr>
                <w:sz w:val="20"/>
                <w:szCs w:val="20"/>
              </w:rPr>
            </w:pPr>
            <w:r>
              <w:rPr>
                <w:sz w:val="20"/>
                <w:szCs w:val="20"/>
              </w:rPr>
              <w:t>ПРН13</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1A1651" w14:textId="77777777" w:rsidR="007B7DB1" w:rsidRDefault="007B7DB1">
            <w:pPr>
              <w:jc w:val="center"/>
              <w:rPr>
                <w:sz w:val="20"/>
                <w:szCs w:val="20"/>
              </w:rPr>
            </w:pPr>
            <w:r>
              <w:rPr>
                <w:sz w:val="20"/>
                <w:szCs w:val="20"/>
              </w:rPr>
              <w:t>+</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D6CEAF" w14:textId="77777777" w:rsidR="007B7DB1" w:rsidRDefault="007B7DB1">
            <w:pPr>
              <w:jc w:val="center"/>
              <w:rPr>
                <w:sz w:val="20"/>
                <w:szCs w:val="20"/>
              </w:rPr>
            </w:pPr>
            <w:r>
              <w:rPr>
                <w:sz w:val="20"/>
                <w:szCs w:val="20"/>
              </w:rPr>
              <w:t>+</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C3DE52" w14:textId="77777777" w:rsidR="007B7DB1" w:rsidRDefault="007B7DB1">
            <w:pPr>
              <w:jc w:val="center"/>
              <w:rPr>
                <w:sz w:val="20"/>
                <w:szCs w:val="20"/>
              </w:rPr>
            </w:pPr>
            <w:r>
              <w:rPr>
                <w:sz w:val="20"/>
                <w:szCs w:val="20"/>
              </w:rPr>
              <w:t>+</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34EC52" w14:textId="77777777" w:rsidR="007B7DB1" w:rsidRDefault="007B7DB1">
            <w:pPr>
              <w:jc w:val="center"/>
              <w:rPr>
                <w:sz w:val="20"/>
                <w:szCs w:val="20"/>
              </w:rPr>
            </w:pPr>
            <w:r>
              <w:rPr>
                <w:sz w:val="20"/>
                <w:szCs w:val="20"/>
              </w:rPr>
              <w:t>+</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5ADB6E" w14:textId="77777777" w:rsidR="007B7DB1" w:rsidRDefault="007B7DB1">
            <w:pPr>
              <w:jc w:val="center"/>
              <w:rPr>
                <w:sz w:val="20"/>
                <w:szCs w:val="20"/>
              </w:rPr>
            </w:pPr>
            <w:r>
              <w:rPr>
                <w:sz w:val="20"/>
                <w:szCs w:val="20"/>
              </w:rPr>
              <w:t>+</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A0FC68" w14:textId="77777777" w:rsidR="007B7DB1" w:rsidRDefault="007B7DB1">
            <w:pPr>
              <w:jc w:val="center"/>
              <w:rPr>
                <w:sz w:val="20"/>
                <w:szCs w:val="20"/>
              </w:rPr>
            </w:pPr>
            <w:r>
              <w:rPr>
                <w:sz w:val="20"/>
                <w:szCs w:val="20"/>
              </w:rPr>
              <w:t>-</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FFD568" w14:textId="77777777" w:rsidR="007B7DB1" w:rsidRDefault="007B7DB1">
            <w:pPr>
              <w:jc w:val="center"/>
              <w:rPr>
                <w:sz w:val="20"/>
                <w:szCs w:val="20"/>
              </w:rPr>
            </w:pPr>
            <w:r>
              <w:rPr>
                <w:sz w:val="20"/>
                <w:szCs w:val="20"/>
              </w:rPr>
              <w:t>+</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AAD664" w14:textId="77777777" w:rsidR="007B7DB1" w:rsidRDefault="007B7DB1">
            <w:pPr>
              <w:jc w:val="center"/>
              <w:rPr>
                <w:sz w:val="20"/>
                <w:szCs w:val="20"/>
              </w:rPr>
            </w:pPr>
            <w:r>
              <w:rPr>
                <w:sz w:val="20"/>
                <w:szCs w:val="20"/>
              </w:rPr>
              <w:t>+</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EF8B7A" w14:textId="77777777" w:rsidR="007B7DB1" w:rsidRDefault="007B7DB1">
            <w:pPr>
              <w:jc w:val="center"/>
              <w:rPr>
                <w:sz w:val="20"/>
                <w:szCs w:val="20"/>
              </w:rPr>
            </w:pPr>
            <w:r>
              <w:rPr>
                <w:sz w:val="20"/>
                <w:szCs w:val="20"/>
              </w:rPr>
              <w:t>+</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C6964C" w14:textId="77777777" w:rsidR="007B7DB1" w:rsidRDefault="007B7DB1">
            <w:pPr>
              <w:jc w:val="center"/>
              <w:rPr>
                <w:sz w:val="20"/>
                <w:szCs w:val="20"/>
              </w:rPr>
            </w:pPr>
            <w:r>
              <w:rPr>
                <w:sz w:val="20"/>
                <w:szCs w:val="20"/>
              </w:rPr>
              <w:t>+</w:t>
            </w:r>
          </w:p>
        </w:tc>
        <w:tc>
          <w:tcPr>
            <w:tcW w:w="1134"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14:paraId="25DB63AB" w14:textId="77777777" w:rsidR="007B7DB1" w:rsidRDefault="007B7DB1">
            <w:pPr>
              <w:jc w:val="center"/>
              <w:rPr>
                <w:sz w:val="20"/>
                <w:szCs w:val="20"/>
              </w:rPr>
            </w:pPr>
            <w:r>
              <w:rPr>
                <w:sz w:val="20"/>
                <w:szCs w:val="20"/>
              </w:rPr>
              <w:t>+</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8B5E86" w14:textId="77777777" w:rsidR="007B7DB1" w:rsidRDefault="007B7DB1">
            <w:pPr>
              <w:jc w:val="center"/>
              <w:rPr>
                <w:sz w:val="20"/>
                <w:szCs w:val="20"/>
              </w:rPr>
            </w:pPr>
            <w:r>
              <w:rPr>
                <w:sz w:val="20"/>
                <w:szCs w:val="20"/>
              </w:rPr>
              <w:t>+</w:t>
            </w:r>
          </w:p>
        </w:tc>
      </w:tr>
      <w:tr w:rsidR="007B7DB1" w14:paraId="6C409110" w14:textId="77777777" w:rsidTr="007B7DB1">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37E465" w14:textId="77777777" w:rsidR="007B7DB1" w:rsidRDefault="007B7DB1">
            <w:pPr>
              <w:jc w:val="center"/>
              <w:rPr>
                <w:sz w:val="20"/>
                <w:szCs w:val="20"/>
              </w:rPr>
            </w:pPr>
            <w:r>
              <w:rPr>
                <w:sz w:val="20"/>
                <w:szCs w:val="20"/>
              </w:rPr>
              <w:t>ПРН14</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41BE41" w14:textId="77777777" w:rsidR="007B7DB1" w:rsidRDefault="007B7DB1">
            <w:pPr>
              <w:jc w:val="center"/>
              <w:rPr>
                <w:sz w:val="20"/>
                <w:szCs w:val="20"/>
              </w:rPr>
            </w:pPr>
            <w:r>
              <w:rPr>
                <w:sz w:val="20"/>
                <w:szCs w:val="20"/>
              </w:rPr>
              <w:t>+</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2C6E22" w14:textId="77777777" w:rsidR="007B7DB1" w:rsidRDefault="007B7DB1">
            <w:pPr>
              <w:jc w:val="center"/>
              <w:rPr>
                <w:sz w:val="20"/>
                <w:szCs w:val="20"/>
              </w:rPr>
            </w:pPr>
            <w:r>
              <w:rPr>
                <w:sz w:val="20"/>
                <w:szCs w:val="20"/>
              </w:rPr>
              <w:t>+</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89FE7B" w14:textId="77777777" w:rsidR="007B7DB1" w:rsidRDefault="007B7DB1">
            <w:pPr>
              <w:jc w:val="center"/>
              <w:rPr>
                <w:sz w:val="20"/>
                <w:szCs w:val="20"/>
              </w:rPr>
            </w:pPr>
            <w:r>
              <w:rPr>
                <w:sz w:val="20"/>
                <w:szCs w:val="20"/>
              </w:rPr>
              <w:t>-</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F49B0A" w14:textId="77777777" w:rsidR="007B7DB1" w:rsidRDefault="007B7DB1">
            <w:pPr>
              <w:jc w:val="center"/>
              <w:rPr>
                <w:sz w:val="20"/>
                <w:szCs w:val="20"/>
              </w:rPr>
            </w:pPr>
            <w:r>
              <w:rPr>
                <w:sz w:val="20"/>
                <w:szCs w:val="20"/>
              </w:rPr>
              <w:t>-</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EC86C2" w14:textId="77777777" w:rsidR="007B7DB1" w:rsidRDefault="007B7DB1">
            <w:pPr>
              <w:jc w:val="center"/>
              <w:rPr>
                <w:sz w:val="20"/>
                <w:szCs w:val="20"/>
              </w:rPr>
            </w:pPr>
            <w:r>
              <w:rPr>
                <w:sz w:val="20"/>
                <w:szCs w:val="20"/>
              </w:rPr>
              <w:t>+</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FA75D4" w14:textId="77777777" w:rsidR="007B7DB1" w:rsidRDefault="007B7DB1">
            <w:pPr>
              <w:jc w:val="center"/>
              <w:rPr>
                <w:sz w:val="20"/>
                <w:szCs w:val="20"/>
              </w:rPr>
            </w:pPr>
            <w:r>
              <w:rPr>
                <w:sz w:val="20"/>
                <w:szCs w:val="20"/>
              </w:rPr>
              <w:t>+</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870615" w14:textId="77777777" w:rsidR="007B7DB1" w:rsidRDefault="007B7DB1">
            <w:pPr>
              <w:jc w:val="center"/>
              <w:rPr>
                <w:sz w:val="20"/>
                <w:szCs w:val="20"/>
              </w:rPr>
            </w:pPr>
            <w:r>
              <w:rPr>
                <w:sz w:val="20"/>
                <w:szCs w:val="20"/>
              </w:rPr>
              <w:t>+</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0112B8" w14:textId="77777777" w:rsidR="007B7DB1" w:rsidRDefault="007B7DB1">
            <w:pPr>
              <w:jc w:val="center"/>
              <w:rPr>
                <w:sz w:val="20"/>
                <w:szCs w:val="20"/>
              </w:rPr>
            </w:pPr>
            <w:r>
              <w:rPr>
                <w:sz w:val="20"/>
                <w:szCs w:val="20"/>
              </w:rPr>
              <w:t>+</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37F46F" w14:textId="77777777" w:rsidR="007B7DB1" w:rsidRDefault="007B7DB1">
            <w:pPr>
              <w:jc w:val="center"/>
              <w:rPr>
                <w:sz w:val="20"/>
                <w:szCs w:val="20"/>
              </w:rPr>
            </w:pPr>
            <w:r>
              <w:rPr>
                <w:sz w:val="20"/>
                <w:szCs w:val="20"/>
              </w:rPr>
              <w:t>+</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A92D21" w14:textId="77777777" w:rsidR="007B7DB1" w:rsidRDefault="007B7DB1">
            <w:pPr>
              <w:jc w:val="center"/>
              <w:rPr>
                <w:sz w:val="20"/>
                <w:szCs w:val="20"/>
              </w:rPr>
            </w:pPr>
            <w:r>
              <w:rPr>
                <w:sz w:val="20"/>
                <w:szCs w:val="20"/>
              </w:rPr>
              <w:t>-</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4A01D2" w14:textId="77777777" w:rsidR="007B7DB1" w:rsidRDefault="007B7DB1">
            <w:pPr>
              <w:jc w:val="center"/>
              <w:rPr>
                <w:sz w:val="20"/>
                <w:szCs w:val="20"/>
              </w:rPr>
            </w:pPr>
            <w:r>
              <w:rPr>
                <w:sz w:val="20"/>
                <w:szCs w:val="20"/>
              </w:rPr>
              <w:t>+</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34CAB3" w14:textId="77777777" w:rsidR="007B7DB1" w:rsidRDefault="007B7DB1">
            <w:pPr>
              <w:jc w:val="center"/>
              <w:rPr>
                <w:sz w:val="20"/>
                <w:szCs w:val="20"/>
              </w:rPr>
            </w:pPr>
            <w:r>
              <w:rPr>
                <w:sz w:val="20"/>
                <w:szCs w:val="20"/>
              </w:rPr>
              <w:t>+</w:t>
            </w:r>
          </w:p>
        </w:tc>
      </w:tr>
      <w:tr w:rsidR="007B7DB1" w14:paraId="4F9D423E" w14:textId="77777777" w:rsidTr="007B7DB1">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0A1079" w14:textId="77777777" w:rsidR="007B7DB1" w:rsidRDefault="007B7DB1">
            <w:pPr>
              <w:jc w:val="center"/>
              <w:rPr>
                <w:sz w:val="20"/>
                <w:szCs w:val="20"/>
              </w:rPr>
            </w:pPr>
            <w:r>
              <w:rPr>
                <w:sz w:val="20"/>
                <w:szCs w:val="20"/>
              </w:rPr>
              <w:t>ПРН15</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26A224" w14:textId="77777777" w:rsidR="007B7DB1" w:rsidRDefault="007B7DB1">
            <w:pPr>
              <w:jc w:val="center"/>
              <w:rPr>
                <w:sz w:val="20"/>
                <w:szCs w:val="20"/>
              </w:rPr>
            </w:pPr>
            <w:r>
              <w:rPr>
                <w:sz w:val="20"/>
                <w:szCs w:val="20"/>
              </w:rPr>
              <w:t>+</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26EAB1" w14:textId="77777777" w:rsidR="007B7DB1" w:rsidRDefault="007B7DB1">
            <w:pPr>
              <w:jc w:val="center"/>
              <w:rPr>
                <w:sz w:val="20"/>
                <w:szCs w:val="20"/>
              </w:rPr>
            </w:pPr>
            <w:r>
              <w:rPr>
                <w:sz w:val="20"/>
                <w:szCs w:val="20"/>
              </w:rPr>
              <w:t>+</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0630D5" w14:textId="77777777" w:rsidR="007B7DB1" w:rsidRDefault="007B7DB1">
            <w:pPr>
              <w:jc w:val="center"/>
              <w:rPr>
                <w:sz w:val="20"/>
                <w:szCs w:val="20"/>
              </w:rPr>
            </w:pPr>
            <w:r>
              <w:rPr>
                <w:sz w:val="20"/>
                <w:szCs w:val="20"/>
              </w:rPr>
              <w:t>-</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8C65D8" w14:textId="77777777" w:rsidR="007B7DB1" w:rsidRDefault="007B7DB1">
            <w:pPr>
              <w:jc w:val="center"/>
              <w:rPr>
                <w:sz w:val="20"/>
                <w:szCs w:val="20"/>
              </w:rPr>
            </w:pPr>
            <w:r>
              <w:rPr>
                <w:sz w:val="20"/>
                <w:szCs w:val="20"/>
              </w:rPr>
              <w:t>+</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2C0315" w14:textId="77777777" w:rsidR="007B7DB1" w:rsidRDefault="007B7DB1">
            <w:pPr>
              <w:jc w:val="center"/>
              <w:rPr>
                <w:sz w:val="20"/>
                <w:szCs w:val="20"/>
              </w:rPr>
            </w:pPr>
            <w:r>
              <w:rPr>
                <w:sz w:val="20"/>
                <w:szCs w:val="20"/>
              </w:rPr>
              <w:t>+</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7F20E2" w14:textId="77777777" w:rsidR="007B7DB1" w:rsidRDefault="007B7DB1">
            <w:pPr>
              <w:jc w:val="center"/>
              <w:rPr>
                <w:sz w:val="20"/>
                <w:szCs w:val="20"/>
              </w:rPr>
            </w:pPr>
            <w:r>
              <w:rPr>
                <w:sz w:val="20"/>
                <w:szCs w:val="20"/>
              </w:rPr>
              <w:t>-</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1D5949" w14:textId="77777777" w:rsidR="007B7DB1" w:rsidRDefault="007B7DB1">
            <w:pPr>
              <w:jc w:val="center"/>
              <w:rPr>
                <w:sz w:val="20"/>
                <w:szCs w:val="20"/>
              </w:rPr>
            </w:pPr>
            <w:r>
              <w:rPr>
                <w:sz w:val="20"/>
                <w:szCs w:val="20"/>
              </w:rPr>
              <w:t>-</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F747E5" w14:textId="77777777" w:rsidR="007B7DB1" w:rsidRDefault="007B7DB1">
            <w:pPr>
              <w:jc w:val="center"/>
              <w:rPr>
                <w:sz w:val="20"/>
                <w:szCs w:val="20"/>
              </w:rPr>
            </w:pPr>
            <w:r>
              <w:rPr>
                <w:sz w:val="20"/>
                <w:szCs w:val="20"/>
              </w:rPr>
              <w:t>+</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8DF822" w14:textId="77777777" w:rsidR="007B7DB1" w:rsidRDefault="007B7DB1">
            <w:pPr>
              <w:jc w:val="center"/>
              <w:rPr>
                <w:sz w:val="20"/>
                <w:szCs w:val="20"/>
              </w:rPr>
            </w:pPr>
            <w:r>
              <w:rPr>
                <w:sz w:val="20"/>
                <w:szCs w:val="20"/>
              </w:rPr>
              <w:t>+</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74DEF5" w14:textId="77777777" w:rsidR="007B7DB1" w:rsidRDefault="007B7DB1">
            <w:pPr>
              <w:jc w:val="center"/>
              <w:rPr>
                <w:sz w:val="20"/>
                <w:szCs w:val="20"/>
              </w:rPr>
            </w:pPr>
            <w:r>
              <w:rPr>
                <w:sz w:val="20"/>
                <w:szCs w:val="20"/>
              </w:rPr>
              <w:t>+</w:t>
            </w:r>
          </w:p>
        </w:tc>
        <w:tc>
          <w:tcPr>
            <w:tcW w:w="1134"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14:paraId="1915EBCB" w14:textId="77777777" w:rsidR="007B7DB1" w:rsidRDefault="007B7DB1">
            <w:pPr>
              <w:jc w:val="center"/>
              <w:rPr>
                <w:sz w:val="20"/>
                <w:szCs w:val="20"/>
              </w:rPr>
            </w:pPr>
            <w:r>
              <w:rPr>
                <w:sz w:val="20"/>
                <w:szCs w:val="20"/>
              </w:rPr>
              <w:t>+</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039359" w14:textId="77777777" w:rsidR="007B7DB1" w:rsidRDefault="007B7DB1">
            <w:pPr>
              <w:jc w:val="center"/>
              <w:rPr>
                <w:sz w:val="20"/>
                <w:szCs w:val="20"/>
              </w:rPr>
            </w:pPr>
            <w:r>
              <w:rPr>
                <w:sz w:val="20"/>
                <w:szCs w:val="20"/>
              </w:rPr>
              <w:t>+</w:t>
            </w:r>
          </w:p>
        </w:tc>
      </w:tr>
    </w:tbl>
    <w:p w14:paraId="5F03210F" w14:textId="77777777" w:rsidR="00316765" w:rsidRDefault="00316765">
      <w:pPr>
        <w:widowControl w:val="0"/>
        <w:pBdr>
          <w:top w:val="nil"/>
          <w:left w:val="nil"/>
          <w:bottom w:val="nil"/>
          <w:right w:val="nil"/>
          <w:between w:val="nil"/>
        </w:pBdr>
        <w:spacing w:before="120" w:after="120"/>
        <w:ind w:left="720" w:hanging="360"/>
        <w:jc w:val="center"/>
        <w:rPr>
          <w:b/>
          <w:color w:val="000000"/>
          <w:sz w:val="28"/>
          <w:szCs w:val="28"/>
        </w:rPr>
        <w:sectPr w:rsidR="00316765">
          <w:pgSz w:w="16838" w:h="11906" w:orient="landscape"/>
          <w:pgMar w:top="1418" w:right="1134" w:bottom="849" w:left="1134" w:header="709" w:footer="709" w:gutter="0"/>
          <w:cols w:space="720"/>
        </w:sectPr>
      </w:pPr>
    </w:p>
    <w:p w14:paraId="161822CE" w14:textId="77777777" w:rsidR="00316765" w:rsidRDefault="00000000">
      <w:pPr>
        <w:widowControl w:val="0"/>
        <w:numPr>
          <w:ilvl w:val="0"/>
          <w:numId w:val="6"/>
        </w:numPr>
        <w:pBdr>
          <w:top w:val="nil"/>
          <w:left w:val="nil"/>
          <w:bottom w:val="nil"/>
          <w:right w:val="nil"/>
          <w:between w:val="nil"/>
        </w:pBdr>
        <w:spacing w:before="120" w:after="120" w:line="360" w:lineRule="auto"/>
        <w:jc w:val="center"/>
        <w:rPr>
          <w:color w:val="000000"/>
          <w:sz w:val="28"/>
          <w:szCs w:val="28"/>
        </w:rPr>
      </w:pPr>
      <w:r>
        <w:rPr>
          <w:b/>
          <w:color w:val="000000"/>
          <w:sz w:val="28"/>
          <w:szCs w:val="28"/>
        </w:rPr>
        <w:lastRenderedPageBreak/>
        <w:t>СТРУКТУРА НАВЧАЛЬНОЇ ДИСЦИПЛІНИ</w:t>
      </w:r>
    </w:p>
    <w:tbl>
      <w:tblPr>
        <w:tblStyle w:val="afffffffa"/>
        <w:tblW w:w="9493" w:type="dxa"/>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48"/>
        <w:gridCol w:w="1010"/>
        <w:gridCol w:w="850"/>
        <w:gridCol w:w="992"/>
        <w:gridCol w:w="993"/>
      </w:tblGrid>
      <w:tr w:rsidR="00316765" w14:paraId="13D5CCE9" w14:textId="77777777">
        <w:tc>
          <w:tcPr>
            <w:tcW w:w="5648" w:type="dxa"/>
            <w:vMerge w:val="restart"/>
          </w:tcPr>
          <w:p w14:paraId="36FBF0F5" w14:textId="77777777" w:rsidR="00316765" w:rsidRDefault="00000000">
            <w:pPr>
              <w:widowControl w:val="0"/>
              <w:pBdr>
                <w:top w:val="nil"/>
                <w:left w:val="nil"/>
                <w:bottom w:val="nil"/>
                <w:right w:val="nil"/>
                <w:between w:val="nil"/>
              </w:pBdr>
              <w:spacing w:line="360" w:lineRule="auto"/>
              <w:ind w:hanging="2"/>
              <w:jc w:val="center"/>
              <w:rPr>
                <w:color w:val="000000"/>
                <w:sz w:val="28"/>
                <w:szCs w:val="28"/>
              </w:rPr>
            </w:pPr>
            <w:r>
              <w:rPr>
                <w:b/>
                <w:color w:val="000000"/>
                <w:sz w:val="28"/>
                <w:szCs w:val="28"/>
              </w:rPr>
              <w:t>Назви змістових модулів і тем</w:t>
            </w:r>
          </w:p>
        </w:tc>
        <w:tc>
          <w:tcPr>
            <w:tcW w:w="3845" w:type="dxa"/>
            <w:gridSpan w:val="4"/>
          </w:tcPr>
          <w:p w14:paraId="7A57C2B7" w14:textId="77777777" w:rsidR="00316765" w:rsidRDefault="00000000">
            <w:pPr>
              <w:widowControl w:val="0"/>
              <w:pBdr>
                <w:top w:val="nil"/>
                <w:left w:val="nil"/>
                <w:bottom w:val="nil"/>
                <w:right w:val="nil"/>
                <w:between w:val="nil"/>
              </w:pBdr>
              <w:spacing w:line="360" w:lineRule="auto"/>
              <w:ind w:hanging="2"/>
              <w:jc w:val="center"/>
              <w:rPr>
                <w:color w:val="000000"/>
                <w:sz w:val="28"/>
                <w:szCs w:val="28"/>
              </w:rPr>
            </w:pPr>
            <w:r>
              <w:rPr>
                <w:b/>
                <w:color w:val="000000"/>
                <w:sz w:val="28"/>
                <w:szCs w:val="28"/>
              </w:rPr>
              <w:t>Кількість годин</w:t>
            </w:r>
          </w:p>
        </w:tc>
      </w:tr>
      <w:tr w:rsidR="00316765" w14:paraId="1893CD1D" w14:textId="77777777">
        <w:trPr>
          <w:trHeight w:val="195"/>
        </w:trPr>
        <w:tc>
          <w:tcPr>
            <w:tcW w:w="5648" w:type="dxa"/>
            <w:vMerge/>
          </w:tcPr>
          <w:p w14:paraId="0C22C5D0" w14:textId="77777777" w:rsidR="00316765" w:rsidRDefault="00316765">
            <w:pPr>
              <w:widowControl w:val="0"/>
              <w:pBdr>
                <w:top w:val="nil"/>
                <w:left w:val="nil"/>
                <w:bottom w:val="nil"/>
                <w:right w:val="nil"/>
                <w:between w:val="nil"/>
              </w:pBdr>
              <w:spacing w:line="276" w:lineRule="auto"/>
              <w:ind w:firstLine="0"/>
              <w:rPr>
                <w:color w:val="000000"/>
                <w:sz w:val="28"/>
                <w:szCs w:val="28"/>
              </w:rPr>
            </w:pPr>
          </w:p>
        </w:tc>
        <w:tc>
          <w:tcPr>
            <w:tcW w:w="1010" w:type="dxa"/>
            <w:tcBorders>
              <w:bottom w:val="single" w:sz="4" w:space="0" w:color="000000"/>
            </w:tcBorders>
          </w:tcPr>
          <w:p w14:paraId="2D0B74C3" w14:textId="77777777" w:rsidR="00316765" w:rsidRDefault="00000000">
            <w:pPr>
              <w:widowControl w:val="0"/>
              <w:pBdr>
                <w:top w:val="nil"/>
                <w:left w:val="nil"/>
                <w:bottom w:val="nil"/>
                <w:right w:val="nil"/>
                <w:between w:val="nil"/>
              </w:pBdr>
              <w:spacing w:line="360" w:lineRule="auto"/>
              <w:ind w:left="-141" w:firstLine="0"/>
              <w:jc w:val="center"/>
              <w:rPr>
                <w:color w:val="000000"/>
                <w:sz w:val="28"/>
                <w:szCs w:val="28"/>
              </w:rPr>
            </w:pPr>
            <w:r>
              <w:rPr>
                <w:b/>
                <w:color w:val="000000"/>
                <w:sz w:val="28"/>
                <w:szCs w:val="28"/>
              </w:rPr>
              <w:t>всього</w:t>
            </w:r>
          </w:p>
        </w:tc>
        <w:tc>
          <w:tcPr>
            <w:tcW w:w="850" w:type="dxa"/>
            <w:tcBorders>
              <w:bottom w:val="single" w:sz="4" w:space="0" w:color="000000"/>
            </w:tcBorders>
          </w:tcPr>
          <w:p w14:paraId="2B8B1929" w14:textId="77777777" w:rsidR="00316765" w:rsidRDefault="00000000">
            <w:pPr>
              <w:widowControl w:val="0"/>
              <w:pBdr>
                <w:top w:val="nil"/>
                <w:left w:val="nil"/>
                <w:bottom w:val="nil"/>
                <w:right w:val="nil"/>
                <w:between w:val="nil"/>
              </w:pBdr>
              <w:spacing w:line="360" w:lineRule="auto"/>
              <w:ind w:hanging="2"/>
              <w:jc w:val="center"/>
              <w:rPr>
                <w:color w:val="000000"/>
                <w:sz w:val="28"/>
                <w:szCs w:val="28"/>
              </w:rPr>
            </w:pPr>
            <w:r>
              <w:rPr>
                <w:b/>
                <w:color w:val="000000"/>
                <w:sz w:val="28"/>
                <w:szCs w:val="28"/>
              </w:rPr>
              <w:t>л</w:t>
            </w:r>
          </w:p>
        </w:tc>
        <w:tc>
          <w:tcPr>
            <w:tcW w:w="992" w:type="dxa"/>
            <w:tcBorders>
              <w:bottom w:val="single" w:sz="4" w:space="0" w:color="000000"/>
            </w:tcBorders>
          </w:tcPr>
          <w:p w14:paraId="1250F5D7" w14:textId="77777777" w:rsidR="00316765" w:rsidRDefault="00000000">
            <w:pPr>
              <w:widowControl w:val="0"/>
              <w:pBdr>
                <w:top w:val="nil"/>
                <w:left w:val="nil"/>
                <w:bottom w:val="nil"/>
                <w:right w:val="nil"/>
                <w:between w:val="nil"/>
              </w:pBdr>
              <w:spacing w:line="360" w:lineRule="auto"/>
              <w:ind w:hanging="2"/>
              <w:jc w:val="center"/>
              <w:rPr>
                <w:color w:val="000000"/>
                <w:sz w:val="28"/>
                <w:szCs w:val="28"/>
              </w:rPr>
            </w:pPr>
            <w:r>
              <w:rPr>
                <w:b/>
                <w:color w:val="000000"/>
                <w:sz w:val="28"/>
                <w:szCs w:val="28"/>
              </w:rPr>
              <w:t>с</w:t>
            </w:r>
          </w:p>
        </w:tc>
        <w:tc>
          <w:tcPr>
            <w:tcW w:w="993" w:type="dxa"/>
            <w:tcBorders>
              <w:bottom w:val="single" w:sz="4" w:space="0" w:color="000000"/>
            </w:tcBorders>
          </w:tcPr>
          <w:p w14:paraId="46F3F892" w14:textId="77777777" w:rsidR="00316765" w:rsidRDefault="00000000">
            <w:pPr>
              <w:widowControl w:val="0"/>
              <w:pBdr>
                <w:top w:val="nil"/>
                <w:left w:val="nil"/>
                <w:bottom w:val="nil"/>
                <w:right w:val="nil"/>
                <w:between w:val="nil"/>
              </w:pBdr>
              <w:spacing w:line="360" w:lineRule="auto"/>
              <w:ind w:hanging="2"/>
              <w:jc w:val="center"/>
              <w:rPr>
                <w:color w:val="000000"/>
                <w:sz w:val="28"/>
                <w:szCs w:val="28"/>
              </w:rPr>
            </w:pPr>
            <w:proofErr w:type="spellStart"/>
            <w:r>
              <w:rPr>
                <w:b/>
                <w:color w:val="000000"/>
                <w:sz w:val="28"/>
                <w:szCs w:val="28"/>
              </w:rPr>
              <w:t>С.р</w:t>
            </w:r>
            <w:proofErr w:type="spellEnd"/>
            <w:r>
              <w:rPr>
                <w:b/>
                <w:color w:val="000000"/>
                <w:sz w:val="28"/>
                <w:szCs w:val="28"/>
              </w:rPr>
              <w:t>.</w:t>
            </w:r>
          </w:p>
        </w:tc>
      </w:tr>
      <w:tr w:rsidR="00316765" w14:paraId="544662F4" w14:textId="77777777">
        <w:trPr>
          <w:trHeight w:val="454"/>
        </w:trPr>
        <w:tc>
          <w:tcPr>
            <w:tcW w:w="9493" w:type="dxa"/>
            <w:gridSpan w:val="5"/>
            <w:tcBorders>
              <w:bottom w:val="single" w:sz="4" w:space="0" w:color="000000"/>
            </w:tcBorders>
          </w:tcPr>
          <w:p w14:paraId="79307D5D" w14:textId="77777777" w:rsidR="00316765" w:rsidRDefault="00000000">
            <w:pPr>
              <w:pBdr>
                <w:top w:val="nil"/>
                <w:left w:val="nil"/>
                <w:bottom w:val="nil"/>
                <w:right w:val="nil"/>
                <w:between w:val="nil"/>
              </w:pBdr>
              <w:spacing w:line="360" w:lineRule="auto"/>
              <w:ind w:hanging="2"/>
              <w:jc w:val="center"/>
              <w:rPr>
                <w:color w:val="000000"/>
                <w:sz w:val="28"/>
                <w:szCs w:val="28"/>
              </w:rPr>
            </w:pPr>
            <w:r>
              <w:rPr>
                <w:b/>
                <w:color w:val="000000"/>
                <w:sz w:val="28"/>
                <w:szCs w:val="28"/>
              </w:rPr>
              <w:t>Модуль 1. Основи історії психології.</w:t>
            </w:r>
          </w:p>
        </w:tc>
      </w:tr>
      <w:tr w:rsidR="00316765" w14:paraId="111B37FB" w14:textId="77777777">
        <w:trPr>
          <w:trHeight w:val="454"/>
        </w:trPr>
        <w:tc>
          <w:tcPr>
            <w:tcW w:w="9493" w:type="dxa"/>
            <w:gridSpan w:val="5"/>
            <w:tcBorders>
              <w:bottom w:val="single" w:sz="4" w:space="0" w:color="000000"/>
            </w:tcBorders>
          </w:tcPr>
          <w:p w14:paraId="2B4F0262" w14:textId="77777777" w:rsidR="00316765" w:rsidRDefault="00000000">
            <w:pPr>
              <w:pBdr>
                <w:top w:val="nil"/>
                <w:left w:val="nil"/>
                <w:bottom w:val="nil"/>
                <w:right w:val="nil"/>
                <w:between w:val="nil"/>
              </w:pBdr>
              <w:spacing w:line="360" w:lineRule="auto"/>
              <w:ind w:hanging="2"/>
              <w:jc w:val="center"/>
              <w:rPr>
                <w:color w:val="000000"/>
                <w:sz w:val="28"/>
                <w:szCs w:val="28"/>
              </w:rPr>
            </w:pPr>
            <w:r>
              <w:rPr>
                <w:b/>
                <w:color w:val="000000"/>
                <w:sz w:val="28"/>
                <w:szCs w:val="28"/>
              </w:rPr>
              <w:t>Змістовий модуль 1. Розвиток психологічної думки в історії науки</w:t>
            </w:r>
          </w:p>
        </w:tc>
      </w:tr>
      <w:tr w:rsidR="00316765" w14:paraId="08090EF3" w14:textId="77777777">
        <w:trPr>
          <w:trHeight w:val="454"/>
        </w:trPr>
        <w:tc>
          <w:tcPr>
            <w:tcW w:w="5648" w:type="dxa"/>
            <w:tcBorders>
              <w:bottom w:val="single" w:sz="4" w:space="0" w:color="000000"/>
            </w:tcBorders>
          </w:tcPr>
          <w:p w14:paraId="5C3F4B82" w14:textId="77777777" w:rsidR="00316765" w:rsidRDefault="00000000">
            <w:pPr>
              <w:pBdr>
                <w:top w:val="nil"/>
                <w:left w:val="nil"/>
                <w:bottom w:val="nil"/>
                <w:right w:val="nil"/>
                <w:between w:val="nil"/>
              </w:pBdr>
              <w:spacing w:line="276" w:lineRule="auto"/>
              <w:ind w:hanging="2"/>
              <w:jc w:val="both"/>
              <w:rPr>
                <w:color w:val="000000"/>
                <w:sz w:val="28"/>
                <w:szCs w:val="28"/>
              </w:rPr>
            </w:pPr>
            <w:r>
              <w:rPr>
                <w:sz w:val="28"/>
                <w:szCs w:val="28"/>
              </w:rPr>
              <w:t>Предмет і завдання історії психології як науки.</w:t>
            </w:r>
            <w:r>
              <w:rPr>
                <w:color w:val="000000"/>
                <w:sz w:val="28"/>
                <w:szCs w:val="28"/>
              </w:rPr>
              <w:t xml:space="preserve">  </w:t>
            </w:r>
          </w:p>
        </w:tc>
        <w:tc>
          <w:tcPr>
            <w:tcW w:w="1010" w:type="dxa"/>
            <w:tcBorders>
              <w:bottom w:val="single" w:sz="4" w:space="0" w:color="000000"/>
            </w:tcBorders>
          </w:tcPr>
          <w:p w14:paraId="0340A454" w14:textId="77777777" w:rsidR="00316765" w:rsidRDefault="00000000">
            <w:pPr>
              <w:pBdr>
                <w:top w:val="nil"/>
                <w:left w:val="nil"/>
                <w:bottom w:val="nil"/>
                <w:right w:val="nil"/>
                <w:between w:val="nil"/>
              </w:pBdr>
              <w:spacing w:line="360" w:lineRule="auto"/>
              <w:ind w:hanging="2"/>
              <w:jc w:val="center"/>
              <w:rPr>
                <w:color w:val="000000"/>
                <w:sz w:val="28"/>
                <w:szCs w:val="28"/>
              </w:rPr>
            </w:pPr>
            <w:r>
              <w:rPr>
                <w:color w:val="000000"/>
                <w:sz w:val="28"/>
                <w:szCs w:val="28"/>
              </w:rPr>
              <w:t>10</w:t>
            </w:r>
          </w:p>
        </w:tc>
        <w:tc>
          <w:tcPr>
            <w:tcW w:w="850" w:type="dxa"/>
            <w:tcBorders>
              <w:bottom w:val="single" w:sz="4" w:space="0" w:color="000000"/>
            </w:tcBorders>
          </w:tcPr>
          <w:p w14:paraId="61ECE5C8" w14:textId="77777777" w:rsidR="00316765" w:rsidRDefault="00000000">
            <w:pPr>
              <w:pBdr>
                <w:top w:val="nil"/>
                <w:left w:val="nil"/>
                <w:bottom w:val="nil"/>
                <w:right w:val="nil"/>
                <w:between w:val="nil"/>
              </w:pBdr>
              <w:spacing w:line="360" w:lineRule="auto"/>
              <w:ind w:hanging="2"/>
              <w:jc w:val="center"/>
              <w:rPr>
                <w:color w:val="000000"/>
                <w:sz w:val="28"/>
                <w:szCs w:val="28"/>
              </w:rPr>
            </w:pPr>
            <w:r>
              <w:rPr>
                <w:color w:val="000000"/>
                <w:sz w:val="28"/>
                <w:szCs w:val="28"/>
              </w:rPr>
              <w:t>2</w:t>
            </w:r>
          </w:p>
        </w:tc>
        <w:tc>
          <w:tcPr>
            <w:tcW w:w="992" w:type="dxa"/>
            <w:tcBorders>
              <w:bottom w:val="single" w:sz="4" w:space="0" w:color="000000"/>
            </w:tcBorders>
          </w:tcPr>
          <w:p w14:paraId="58381D7F" w14:textId="77777777" w:rsidR="00316765" w:rsidRDefault="00000000">
            <w:pPr>
              <w:pBdr>
                <w:top w:val="nil"/>
                <w:left w:val="nil"/>
                <w:bottom w:val="nil"/>
                <w:right w:val="nil"/>
                <w:between w:val="nil"/>
              </w:pBdr>
              <w:spacing w:line="360" w:lineRule="auto"/>
              <w:ind w:hanging="2"/>
              <w:jc w:val="center"/>
              <w:rPr>
                <w:color w:val="000000"/>
                <w:sz w:val="28"/>
                <w:szCs w:val="28"/>
              </w:rPr>
            </w:pPr>
            <w:r>
              <w:rPr>
                <w:color w:val="000000"/>
                <w:sz w:val="28"/>
                <w:szCs w:val="28"/>
              </w:rPr>
              <w:t>2</w:t>
            </w:r>
          </w:p>
        </w:tc>
        <w:tc>
          <w:tcPr>
            <w:tcW w:w="993" w:type="dxa"/>
            <w:tcBorders>
              <w:bottom w:val="single" w:sz="4" w:space="0" w:color="000000"/>
            </w:tcBorders>
          </w:tcPr>
          <w:p w14:paraId="7BD07AEF" w14:textId="77777777" w:rsidR="00316765" w:rsidRDefault="00000000">
            <w:pPr>
              <w:spacing w:line="360" w:lineRule="auto"/>
              <w:ind w:hanging="2"/>
              <w:jc w:val="center"/>
              <w:rPr>
                <w:sz w:val="28"/>
                <w:szCs w:val="28"/>
              </w:rPr>
            </w:pPr>
            <w:r>
              <w:rPr>
                <w:color w:val="000000"/>
                <w:sz w:val="28"/>
                <w:szCs w:val="28"/>
              </w:rPr>
              <w:t>6</w:t>
            </w:r>
          </w:p>
        </w:tc>
      </w:tr>
      <w:tr w:rsidR="00316765" w14:paraId="167D3D85" w14:textId="77777777">
        <w:trPr>
          <w:trHeight w:val="454"/>
        </w:trPr>
        <w:tc>
          <w:tcPr>
            <w:tcW w:w="5648" w:type="dxa"/>
            <w:tcBorders>
              <w:bottom w:val="single" w:sz="4" w:space="0" w:color="000000"/>
            </w:tcBorders>
          </w:tcPr>
          <w:p w14:paraId="5E8F37F3" w14:textId="77777777" w:rsidR="00316765" w:rsidRDefault="00000000">
            <w:pPr>
              <w:pBdr>
                <w:top w:val="nil"/>
                <w:left w:val="nil"/>
                <w:bottom w:val="nil"/>
                <w:right w:val="nil"/>
                <w:between w:val="nil"/>
              </w:pBdr>
              <w:spacing w:line="276" w:lineRule="auto"/>
              <w:ind w:hanging="2"/>
              <w:jc w:val="both"/>
              <w:rPr>
                <w:color w:val="000000"/>
                <w:sz w:val="28"/>
                <w:szCs w:val="28"/>
              </w:rPr>
            </w:pPr>
            <w:r>
              <w:rPr>
                <w:sz w:val="28"/>
                <w:szCs w:val="28"/>
              </w:rPr>
              <w:t>Розвиток психологічної думки в рамках філософії та природознавства</w:t>
            </w:r>
          </w:p>
        </w:tc>
        <w:tc>
          <w:tcPr>
            <w:tcW w:w="1010" w:type="dxa"/>
            <w:tcBorders>
              <w:bottom w:val="single" w:sz="4" w:space="0" w:color="000000"/>
            </w:tcBorders>
          </w:tcPr>
          <w:p w14:paraId="37623D8B" w14:textId="77777777" w:rsidR="00316765" w:rsidRDefault="00000000">
            <w:pPr>
              <w:pBdr>
                <w:top w:val="nil"/>
                <w:left w:val="nil"/>
                <w:bottom w:val="nil"/>
                <w:right w:val="nil"/>
                <w:between w:val="nil"/>
              </w:pBdr>
              <w:spacing w:line="360" w:lineRule="auto"/>
              <w:ind w:hanging="2"/>
              <w:jc w:val="center"/>
              <w:rPr>
                <w:color w:val="000000"/>
                <w:sz w:val="28"/>
                <w:szCs w:val="28"/>
              </w:rPr>
            </w:pPr>
            <w:r>
              <w:rPr>
                <w:color w:val="000000"/>
                <w:sz w:val="28"/>
                <w:szCs w:val="28"/>
              </w:rPr>
              <w:t>8</w:t>
            </w:r>
          </w:p>
        </w:tc>
        <w:tc>
          <w:tcPr>
            <w:tcW w:w="850" w:type="dxa"/>
            <w:tcBorders>
              <w:bottom w:val="single" w:sz="4" w:space="0" w:color="000000"/>
            </w:tcBorders>
          </w:tcPr>
          <w:p w14:paraId="4EDFD649" w14:textId="77777777" w:rsidR="00316765" w:rsidRDefault="00000000">
            <w:pPr>
              <w:pBdr>
                <w:top w:val="nil"/>
                <w:left w:val="nil"/>
                <w:bottom w:val="nil"/>
                <w:right w:val="nil"/>
                <w:between w:val="nil"/>
              </w:pBdr>
              <w:spacing w:line="360" w:lineRule="auto"/>
              <w:ind w:hanging="2"/>
              <w:jc w:val="center"/>
              <w:rPr>
                <w:color w:val="000000"/>
                <w:sz w:val="28"/>
                <w:szCs w:val="28"/>
              </w:rPr>
            </w:pPr>
            <w:r>
              <w:rPr>
                <w:color w:val="000000"/>
                <w:sz w:val="28"/>
                <w:szCs w:val="28"/>
              </w:rPr>
              <w:t>-</w:t>
            </w:r>
          </w:p>
        </w:tc>
        <w:tc>
          <w:tcPr>
            <w:tcW w:w="992" w:type="dxa"/>
            <w:tcBorders>
              <w:bottom w:val="single" w:sz="4" w:space="0" w:color="000000"/>
            </w:tcBorders>
          </w:tcPr>
          <w:p w14:paraId="7C2C91B9" w14:textId="77777777" w:rsidR="00316765" w:rsidRDefault="00000000">
            <w:pPr>
              <w:pBdr>
                <w:top w:val="nil"/>
                <w:left w:val="nil"/>
                <w:bottom w:val="nil"/>
                <w:right w:val="nil"/>
                <w:between w:val="nil"/>
              </w:pBdr>
              <w:spacing w:line="360" w:lineRule="auto"/>
              <w:ind w:hanging="2"/>
              <w:jc w:val="center"/>
              <w:rPr>
                <w:color w:val="000000"/>
                <w:sz w:val="28"/>
                <w:szCs w:val="28"/>
              </w:rPr>
            </w:pPr>
            <w:r>
              <w:rPr>
                <w:color w:val="000000"/>
                <w:sz w:val="28"/>
                <w:szCs w:val="28"/>
              </w:rPr>
              <w:t>2</w:t>
            </w:r>
          </w:p>
        </w:tc>
        <w:tc>
          <w:tcPr>
            <w:tcW w:w="993" w:type="dxa"/>
            <w:tcBorders>
              <w:bottom w:val="single" w:sz="4" w:space="0" w:color="000000"/>
            </w:tcBorders>
          </w:tcPr>
          <w:p w14:paraId="54DF52ED" w14:textId="77777777" w:rsidR="00316765" w:rsidRDefault="00000000">
            <w:pPr>
              <w:spacing w:line="360" w:lineRule="auto"/>
              <w:ind w:hanging="2"/>
              <w:jc w:val="center"/>
              <w:rPr>
                <w:sz w:val="28"/>
                <w:szCs w:val="28"/>
              </w:rPr>
            </w:pPr>
            <w:r>
              <w:rPr>
                <w:color w:val="000000"/>
                <w:sz w:val="28"/>
                <w:szCs w:val="28"/>
              </w:rPr>
              <w:t>6</w:t>
            </w:r>
          </w:p>
        </w:tc>
      </w:tr>
      <w:tr w:rsidR="00316765" w14:paraId="0589FB0B" w14:textId="77777777">
        <w:trPr>
          <w:trHeight w:val="454"/>
        </w:trPr>
        <w:tc>
          <w:tcPr>
            <w:tcW w:w="5648" w:type="dxa"/>
            <w:tcBorders>
              <w:bottom w:val="single" w:sz="4" w:space="0" w:color="000000"/>
            </w:tcBorders>
          </w:tcPr>
          <w:p w14:paraId="5DADCE9D" w14:textId="77777777" w:rsidR="00316765" w:rsidRDefault="00000000">
            <w:pPr>
              <w:pBdr>
                <w:top w:val="nil"/>
                <w:left w:val="nil"/>
                <w:bottom w:val="nil"/>
                <w:right w:val="nil"/>
                <w:between w:val="nil"/>
              </w:pBdr>
              <w:spacing w:line="276" w:lineRule="auto"/>
              <w:ind w:hanging="2"/>
              <w:jc w:val="both"/>
              <w:rPr>
                <w:color w:val="000000"/>
                <w:sz w:val="28"/>
                <w:szCs w:val="28"/>
              </w:rPr>
            </w:pPr>
            <w:r>
              <w:rPr>
                <w:sz w:val="28"/>
                <w:szCs w:val="28"/>
              </w:rPr>
              <w:t>Становлення психології як самостійної науки.</w:t>
            </w:r>
          </w:p>
        </w:tc>
        <w:tc>
          <w:tcPr>
            <w:tcW w:w="1010" w:type="dxa"/>
            <w:tcBorders>
              <w:bottom w:val="single" w:sz="4" w:space="0" w:color="000000"/>
            </w:tcBorders>
          </w:tcPr>
          <w:p w14:paraId="6FDC38D2" w14:textId="77777777" w:rsidR="00316765" w:rsidRDefault="00000000">
            <w:pPr>
              <w:pBdr>
                <w:top w:val="nil"/>
                <w:left w:val="nil"/>
                <w:bottom w:val="nil"/>
                <w:right w:val="nil"/>
                <w:between w:val="nil"/>
              </w:pBdr>
              <w:spacing w:line="360" w:lineRule="auto"/>
              <w:ind w:hanging="2"/>
              <w:jc w:val="center"/>
              <w:rPr>
                <w:color w:val="000000"/>
                <w:sz w:val="28"/>
                <w:szCs w:val="28"/>
              </w:rPr>
            </w:pPr>
            <w:r>
              <w:rPr>
                <w:color w:val="000000"/>
                <w:sz w:val="28"/>
                <w:szCs w:val="28"/>
              </w:rPr>
              <w:t>10</w:t>
            </w:r>
          </w:p>
        </w:tc>
        <w:tc>
          <w:tcPr>
            <w:tcW w:w="850" w:type="dxa"/>
            <w:tcBorders>
              <w:bottom w:val="single" w:sz="4" w:space="0" w:color="000000"/>
            </w:tcBorders>
          </w:tcPr>
          <w:p w14:paraId="6E7CBDAF" w14:textId="77777777" w:rsidR="00316765" w:rsidRDefault="00000000">
            <w:pPr>
              <w:pBdr>
                <w:top w:val="nil"/>
                <w:left w:val="nil"/>
                <w:bottom w:val="nil"/>
                <w:right w:val="nil"/>
                <w:between w:val="nil"/>
              </w:pBdr>
              <w:spacing w:line="360" w:lineRule="auto"/>
              <w:ind w:hanging="2"/>
              <w:jc w:val="center"/>
              <w:rPr>
                <w:color w:val="000000"/>
                <w:sz w:val="28"/>
                <w:szCs w:val="28"/>
              </w:rPr>
            </w:pPr>
            <w:r>
              <w:rPr>
                <w:color w:val="000000"/>
                <w:sz w:val="28"/>
                <w:szCs w:val="28"/>
              </w:rPr>
              <w:t>2</w:t>
            </w:r>
          </w:p>
        </w:tc>
        <w:tc>
          <w:tcPr>
            <w:tcW w:w="992" w:type="dxa"/>
            <w:tcBorders>
              <w:bottom w:val="single" w:sz="4" w:space="0" w:color="000000"/>
            </w:tcBorders>
          </w:tcPr>
          <w:p w14:paraId="4285C3E8" w14:textId="77777777" w:rsidR="00316765" w:rsidRDefault="00000000">
            <w:pPr>
              <w:pBdr>
                <w:top w:val="nil"/>
                <w:left w:val="nil"/>
                <w:bottom w:val="nil"/>
                <w:right w:val="nil"/>
                <w:between w:val="nil"/>
              </w:pBdr>
              <w:spacing w:line="360" w:lineRule="auto"/>
              <w:ind w:hanging="2"/>
              <w:jc w:val="center"/>
              <w:rPr>
                <w:color w:val="000000"/>
                <w:sz w:val="28"/>
                <w:szCs w:val="28"/>
              </w:rPr>
            </w:pPr>
            <w:r>
              <w:rPr>
                <w:color w:val="000000"/>
                <w:sz w:val="28"/>
                <w:szCs w:val="28"/>
              </w:rPr>
              <w:t>2</w:t>
            </w:r>
          </w:p>
        </w:tc>
        <w:tc>
          <w:tcPr>
            <w:tcW w:w="993" w:type="dxa"/>
            <w:tcBorders>
              <w:bottom w:val="single" w:sz="4" w:space="0" w:color="000000"/>
            </w:tcBorders>
          </w:tcPr>
          <w:p w14:paraId="20B97353" w14:textId="77777777" w:rsidR="00316765" w:rsidRDefault="00000000">
            <w:pPr>
              <w:spacing w:line="360" w:lineRule="auto"/>
              <w:ind w:hanging="2"/>
              <w:jc w:val="center"/>
              <w:rPr>
                <w:sz w:val="28"/>
                <w:szCs w:val="28"/>
              </w:rPr>
            </w:pPr>
            <w:r>
              <w:rPr>
                <w:color w:val="000000"/>
                <w:sz w:val="28"/>
                <w:szCs w:val="28"/>
              </w:rPr>
              <w:t>6</w:t>
            </w:r>
          </w:p>
        </w:tc>
      </w:tr>
      <w:tr w:rsidR="00316765" w14:paraId="0AB23858" w14:textId="77777777">
        <w:trPr>
          <w:trHeight w:val="270"/>
        </w:trPr>
        <w:tc>
          <w:tcPr>
            <w:tcW w:w="9493" w:type="dxa"/>
            <w:gridSpan w:val="5"/>
            <w:tcBorders>
              <w:bottom w:val="single" w:sz="4" w:space="0" w:color="000000"/>
            </w:tcBorders>
          </w:tcPr>
          <w:p w14:paraId="197077D7" w14:textId="77777777" w:rsidR="00316765" w:rsidRDefault="00000000">
            <w:pPr>
              <w:pBdr>
                <w:top w:val="nil"/>
                <w:left w:val="nil"/>
                <w:bottom w:val="nil"/>
                <w:right w:val="nil"/>
                <w:between w:val="nil"/>
              </w:pBdr>
              <w:spacing w:line="360" w:lineRule="auto"/>
              <w:ind w:hanging="2"/>
              <w:jc w:val="center"/>
              <w:rPr>
                <w:color w:val="000000"/>
                <w:sz w:val="28"/>
                <w:szCs w:val="28"/>
              </w:rPr>
            </w:pPr>
            <w:r>
              <w:rPr>
                <w:b/>
                <w:color w:val="000000"/>
                <w:sz w:val="28"/>
                <w:szCs w:val="28"/>
              </w:rPr>
              <w:t>Змістовий модуль 2. Сучасні напрямки у психології</w:t>
            </w:r>
          </w:p>
        </w:tc>
      </w:tr>
      <w:tr w:rsidR="00316765" w14:paraId="36C961CF" w14:textId="77777777">
        <w:trPr>
          <w:trHeight w:val="270"/>
        </w:trPr>
        <w:tc>
          <w:tcPr>
            <w:tcW w:w="5648" w:type="dxa"/>
            <w:tcBorders>
              <w:bottom w:val="single" w:sz="4" w:space="0" w:color="000000"/>
            </w:tcBorders>
          </w:tcPr>
          <w:p w14:paraId="72283526" w14:textId="77777777" w:rsidR="00316765" w:rsidRDefault="00000000">
            <w:pPr>
              <w:pBdr>
                <w:top w:val="nil"/>
                <w:left w:val="nil"/>
                <w:bottom w:val="nil"/>
                <w:right w:val="nil"/>
                <w:between w:val="nil"/>
              </w:pBdr>
              <w:spacing w:line="276" w:lineRule="auto"/>
              <w:ind w:hanging="2"/>
              <w:rPr>
                <w:color w:val="000000"/>
                <w:sz w:val="28"/>
                <w:szCs w:val="28"/>
              </w:rPr>
            </w:pPr>
            <w:proofErr w:type="spellStart"/>
            <w:r>
              <w:rPr>
                <w:sz w:val="28"/>
                <w:szCs w:val="28"/>
              </w:rPr>
              <w:t>Біхевіористичний</w:t>
            </w:r>
            <w:proofErr w:type="spellEnd"/>
            <w:r>
              <w:rPr>
                <w:sz w:val="28"/>
                <w:szCs w:val="28"/>
              </w:rPr>
              <w:t xml:space="preserve"> напрямок в психології. Основні положення </w:t>
            </w:r>
            <w:proofErr w:type="spellStart"/>
            <w:r>
              <w:rPr>
                <w:sz w:val="28"/>
                <w:szCs w:val="28"/>
              </w:rPr>
              <w:t>необіхевіоризму</w:t>
            </w:r>
            <w:proofErr w:type="spellEnd"/>
            <w:r>
              <w:rPr>
                <w:color w:val="000000"/>
                <w:sz w:val="28"/>
                <w:szCs w:val="28"/>
              </w:rPr>
              <w:t>.</w:t>
            </w:r>
          </w:p>
        </w:tc>
        <w:tc>
          <w:tcPr>
            <w:tcW w:w="1010" w:type="dxa"/>
            <w:tcBorders>
              <w:bottom w:val="single" w:sz="4" w:space="0" w:color="000000"/>
            </w:tcBorders>
          </w:tcPr>
          <w:p w14:paraId="0B8BE0F4" w14:textId="77777777" w:rsidR="00316765" w:rsidRDefault="00000000">
            <w:pPr>
              <w:widowControl w:val="0"/>
              <w:pBdr>
                <w:top w:val="nil"/>
                <w:left w:val="nil"/>
                <w:bottom w:val="nil"/>
                <w:right w:val="nil"/>
                <w:between w:val="nil"/>
              </w:pBdr>
              <w:spacing w:line="360" w:lineRule="auto"/>
              <w:ind w:hanging="2"/>
              <w:jc w:val="center"/>
              <w:rPr>
                <w:color w:val="000000"/>
                <w:sz w:val="28"/>
                <w:szCs w:val="28"/>
              </w:rPr>
            </w:pPr>
            <w:r>
              <w:rPr>
                <w:color w:val="000000"/>
                <w:sz w:val="28"/>
                <w:szCs w:val="28"/>
              </w:rPr>
              <w:t>8</w:t>
            </w:r>
          </w:p>
        </w:tc>
        <w:tc>
          <w:tcPr>
            <w:tcW w:w="850" w:type="dxa"/>
            <w:tcBorders>
              <w:bottom w:val="single" w:sz="4" w:space="0" w:color="000000"/>
            </w:tcBorders>
          </w:tcPr>
          <w:p w14:paraId="1041A4B8" w14:textId="77777777" w:rsidR="00316765" w:rsidRDefault="00000000">
            <w:pPr>
              <w:widowControl w:val="0"/>
              <w:pBdr>
                <w:top w:val="nil"/>
                <w:left w:val="nil"/>
                <w:bottom w:val="nil"/>
                <w:right w:val="nil"/>
                <w:between w:val="nil"/>
              </w:pBdr>
              <w:spacing w:line="360" w:lineRule="auto"/>
              <w:ind w:hanging="2"/>
              <w:jc w:val="center"/>
              <w:rPr>
                <w:color w:val="000000"/>
                <w:sz w:val="28"/>
                <w:szCs w:val="28"/>
              </w:rPr>
            </w:pPr>
            <w:r>
              <w:rPr>
                <w:color w:val="000000"/>
                <w:sz w:val="28"/>
                <w:szCs w:val="28"/>
              </w:rPr>
              <w:t>-</w:t>
            </w:r>
          </w:p>
        </w:tc>
        <w:tc>
          <w:tcPr>
            <w:tcW w:w="992" w:type="dxa"/>
            <w:tcBorders>
              <w:bottom w:val="single" w:sz="4" w:space="0" w:color="000000"/>
            </w:tcBorders>
          </w:tcPr>
          <w:p w14:paraId="4158E389" w14:textId="77777777" w:rsidR="00316765" w:rsidRDefault="00000000">
            <w:pPr>
              <w:widowControl w:val="0"/>
              <w:pBdr>
                <w:top w:val="nil"/>
                <w:left w:val="nil"/>
                <w:bottom w:val="nil"/>
                <w:right w:val="nil"/>
                <w:between w:val="nil"/>
              </w:pBdr>
              <w:spacing w:line="360" w:lineRule="auto"/>
              <w:ind w:hanging="2"/>
              <w:jc w:val="center"/>
              <w:rPr>
                <w:color w:val="000000"/>
                <w:sz w:val="28"/>
                <w:szCs w:val="28"/>
              </w:rPr>
            </w:pPr>
            <w:r>
              <w:rPr>
                <w:color w:val="000000"/>
                <w:sz w:val="28"/>
                <w:szCs w:val="28"/>
              </w:rPr>
              <w:t>2</w:t>
            </w:r>
          </w:p>
        </w:tc>
        <w:tc>
          <w:tcPr>
            <w:tcW w:w="993" w:type="dxa"/>
            <w:tcBorders>
              <w:bottom w:val="single" w:sz="4" w:space="0" w:color="000000"/>
            </w:tcBorders>
          </w:tcPr>
          <w:p w14:paraId="0A1DDD8F" w14:textId="77777777" w:rsidR="00316765" w:rsidRDefault="00000000">
            <w:pPr>
              <w:spacing w:line="360" w:lineRule="auto"/>
              <w:ind w:hanging="2"/>
              <w:jc w:val="center"/>
              <w:rPr>
                <w:sz w:val="28"/>
                <w:szCs w:val="28"/>
              </w:rPr>
            </w:pPr>
            <w:r>
              <w:rPr>
                <w:color w:val="000000"/>
                <w:sz w:val="28"/>
                <w:szCs w:val="28"/>
              </w:rPr>
              <w:t>6</w:t>
            </w:r>
          </w:p>
        </w:tc>
      </w:tr>
      <w:tr w:rsidR="00316765" w14:paraId="0845AB22" w14:textId="77777777">
        <w:trPr>
          <w:trHeight w:val="360"/>
        </w:trPr>
        <w:tc>
          <w:tcPr>
            <w:tcW w:w="5648" w:type="dxa"/>
            <w:tcBorders>
              <w:bottom w:val="single" w:sz="4" w:space="0" w:color="000000"/>
            </w:tcBorders>
          </w:tcPr>
          <w:p w14:paraId="66BA1824" w14:textId="77777777" w:rsidR="00316765" w:rsidRDefault="00000000">
            <w:pPr>
              <w:pBdr>
                <w:top w:val="nil"/>
                <w:left w:val="nil"/>
                <w:bottom w:val="nil"/>
                <w:right w:val="nil"/>
                <w:between w:val="nil"/>
              </w:pBdr>
              <w:spacing w:line="276" w:lineRule="auto"/>
              <w:ind w:hanging="2"/>
              <w:rPr>
                <w:color w:val="000000"/>
                <w:sz w:val="28"/>
                <w:szCs w:val="28"/>
              </w:rPr>
            </w:pPr>
            <w:r>
              <w:rPr>
                <w:sz w:val="28"/>
                <w:szCs w:val="28"/>
              </w:rPr>
              <w:t xml:space="preserve">Основні положення </w:t>
            </w:r>
            <w:proofErr w:type="spellStart"/>
            <w:r>
              <w:rPr>
                <w:sz w:val="28"/>
                <w:szCs w:val="28"/>
              </w:rPr>
              <w:t>гештальт</w:t>
            </w:r>
            <w:proofErr w:type="spellEnd"/>
            <w:r>
              <w:rPr>
                <w:sz w:val="28"/>
                <w:szCs w:val="28"/>
              </w:rPr>
              <w:t>-психології.</w:t>
            </w:r>
          </w:p>
        </w:tc>
        <w:tc>
          <w:tcPr>
            <w:tcW w:w="1010" w:type="dxa"/>
            <w:tcBorders>
              <w:bottom w:val="single" w:sz="4" w:space="0" w:color="000000"/>
            </w:tcBorders>
          </w:tcPr>
          <w:p w14:paraId="0C3D0408" w14:textId="77777777" w:rsidR="00316765" w:rsidRDefault="00000000">
            <w:pPr>
              <w:widowControl w:val="0"/>
              <w:pBdr>
                <w:top w:val="nil"/>
                <w:left w:val="nil"/>
                <w:bottom w:val="nil"/>
                <w:right w:val="nil"/>
                <w:between w:val="nil"/>
              </w:pBdr>
              <w:spacing w:line="360" w:lineRule="auto"/>
              <w:ind w:hanging="2"/>
              <w:jc w:val="center"/>
              <w:rPr>
                <w:color w:val="000000"/>
                <w:sz w:val="28"/>
                <w:szCs w:val="28"/>
              </w:rPr>
            </w:pPr>
            <w:r>
              <w:rPr>
                <w:color w:val="000000"/>
                <w:sz w:val="28"/>
                <w:szCs w:val="28"/>
              </w:rPr>
              <w:t>8</w:t>
            </w:r>
          </w:p>
        </w:tc>
        <w:tc>
          <w:tcPr>
            <w:tcW w:w="850" w:type="dxa"/>
            <w:tcBorders>
              <w:bottom w:val="single" w:sz="4" w:space="0" w:color="000000"/>
            </w:tcBorders>
          </w:tcPr>
          <w:p w14:paraId="1BD0706A" w14:textId="77777777" w:rsidR="00316765" w:rsidRDefault="00000000">
            <w:pPr>
              <w:widowControl w:val="0"/>
              <w:pBdr>
                <w:top w:val="nil"/>
                <w:left w:val="nil"/>
                <w:bottom w:val="nil"/>
                <w:right w:val="nil"/>
                <w:between w:val="nil"/>
              </w:pBdr>
              <w:spacing w:line="360" w:lineRule="auto"/>
              <w:ind w:hanging="2"/>
              <w:jc w:val="center"/>
              <w:rPr>
                <w:color w:val="000000"/>
                <w:sz w:val="28"/>
                <w:szCs w:val="28"/>
              </w:rPr>
            </w:pPr>
            <w:r>
              <w:rPr>
                <w:color w:val="000000"/>
                <w:sz w:val="28"/>
                <w:szCs w:val="28"/>
              </w:rPr>
              <w:t>-</w:t>
            </w:r>
          </w:p>
        </w:tc>
        <w:tc>
          <w:tcPr>
            <w:tcW w:w="992" w:type="dxa"/>
            <w:tcBorders>
              <w:bottom w:val="single" w:sz="4" w:space="0" w:color="000000"/>
            </w:tcBorders>
          </w:tcPr>
          <w:p w14:paraId="26754D41" w14:textId="77777777" w:rsidR="00316765" w:rsidRDefault="00000000">
            <w:pPr>
              <w:widowControl w:val="0"/>
              <w:pBdr>
                <w:top w:val="nil"/>
                <w:left w:val="nil"/>
                <w:bottom w:val="nil"/>
                <w:right w:val="nil"/>
                <w:between w:val="nil"/>
              </w:pBdr>
              <w:spacing w:line="360" w:lineRule="auto"/>
              <w:ind w:hanging="2"/>
              <w:jc w:val="center"/>
              <w:rPr>
                <w:color w:val="000000"/>
                <w:sz w:val="28"/>
                <w:szCs w:val="28"/>
              </w:rPr>
            </w:pPr>
            <w:r>
              <w:rPr>
                <w:color w:val="000000"/>
                <w:sz w:val="28"/>
                <w:szCs w:val="28"/>
              </w:rPr>
              <w:t>2</w:t>
            </w:r>
          </w:p>
        </w:tc>
        <w:tc>
          <w:tcPr>
            <w:tcW w:w="993" w:type="dxa"/>
            <w:tcBorders>
              <w:bottom w:val="single" w:sz="4" w:space="0" w:color="000000"/>
            </w:tcBorders>
          </w:tcPr>
          <w:p w14:paraId="7D2179AC" w14:textId="77777777" w:rsidR="00316765" w:rsidRDefault="00000000">
            <w:pPr>
              <w:spacing w:line="360" w:lineRule="auto"/>
              <w:ind w:hanging="2"/>
              <w:jc w:val="center"/>
              <w:rPr>
                <w:sz w:val="28"/>
                <w:szCs w:val="28"/>
              </w:rPr>
            </w:pPr>
            <w:r>
              <w:rPr>
                <w:color w:val="000000"/>
                <w:sz w:val="28"/>
                <w:szCs w:val="28"/>
              </w:rPr>
              <w:t>6</w:t>
            </w:r>
          </w:p>
        </w:tc>
      </w:tr>
      <w:tr w:rsidR="00316765" w14:paraId="3C126042" w14:textId="77777777">
        <w:trPr>
          <w:trHeight w:val="360"/>
        </w:trPr>
        <w:tc>
          <w:tcPr>
            <w:tcW w:w="5648" w:type="dxa"/>
            <w:tcBorders>
              <w:bottom w:val="single" w:sz="4" w:space="0" w:color="000000"/>
            </w:tcBorders>
          </w:tcPr>
          <w:p w14:paraId="73C2DD56" w14:textId="77777777" w:rsidR="00316765" w:rsidRDefault="00000000">
            <w:pPr>
              <w:pBdr>
                <w:top w:val="nil"/>
                <w:left w:val="nil"/>
                <w:bottom w:val="nil"/>
                <w:right w:val="nil"/>
                <w:between w:val="nil"/>
              </w:pBdr>
              <w:spacing w:line="276" w:lineRule="auto"/>
              <w:ind w:hanging="2"/>
              <w:rPr>
                <w:color w:val="000000"/>
                <w:sz w:val="28"/>
                <w:szCs w:val="28"/>
              </w:rPr>
            </w:pPr>
            <w:r>
              <w:rPr>
                <w:sz w:val="28"/>
                <w:szCs w:val="28"/>
              </w:rPr>
              <w:t>Загальна</w:t>
            </w:r>
            <w:r>
              <w:rPr>
                <w:color w:val="FFFFFF"/>
                <w:sz w:val="28"/>
                <w:szCs w:val="28"/>
              </w:rPr>
              <w:t xml:space="preserve"> </w:t>
            </w:r>
            <w:r>
              <w:rPr>
                <w:sz w:val="28"/>
                <w:szCs w:val="28"/>
              </w:rPr>
              <w:t>характеристика класичного психоаналізу.</w:t>
            </w:r>
          </w:p>
        </w:tc>
        <w:tc>
          <w:tcPr>
            <w:tcW w:w="1010" w:type="dxa"/>
            <w:tcBorders>
              <w:bottom w:val="single" w:sz="4" w:space="0" w:color="000000"/>
            </w:tcBorders>
          </w:tcPr>
          <w:p w14:paraId="15B22FF8" w14:textId="77777777" w:rsidR="00316765" w:rsidRDefault="00000000">
            <w:pPr>
              <w:widowControl w:val="0"/>
              <w:pBdr>
                <w:top w:val="nil"/>
                <w:left w:val="nil"/>
                <w:bottom w:val="nil"/>
                <w:right w:val="nil"/>
                <w:between w:val="nil"/>
              </w:pBdr>
              <w:spacing w:line="360" w:lineRule="auto"/>
              <w:ind w:hanging="2"/>
              <w:jc w:val="center"/>
              <w:rPr>
                <w:color w:val="000000"/>
                <w:sz w:val="28"/>
                <w:szCs w:val="28"/>
              </w:rPr>
            </w:pPr>
            <w:r>
              <w:rPr>
                <w:color w:val="000000"/>
                <w:sz w:val="28"/>
                <w:szCs w:val="28"/>
              </w:rPr>
              <w:t>10</w:t>
            </w:r>
          </w:p>
        </w:tc>
        <w:tc>
          <w:tcPr>
            <w:tcW w:w="850" w:type="dxa"/>
            <w:tcBorders>
              <w:bottom w:val="single" w:sz="4" w:space="0" w:color="000000"/>
            </w:tcBorders>
          </w:tcPr>
          <w:p w14:paraId="6FE6FD28" w14:textId="77777777" w:rsidR="00316765" w:rsidRDefault="00000000">
            <w:pPr>
              <w:widowControl w:val="0"/>
              <w:pBdr>
                <w:top w:val="nil"/>
                <w:left w:val="nil"/>
                <w:bottom w:val="nil"/>
                <w:right w:val="nil"/>
                <w:between w:val="nil"/>
              </w:pBdr>
              <w:spacing w:line="360" w:lineRule="auto"/>
              <w:ind w:hanging="2"/>
              <w:jc w:val="center"/>
              <w:rPr>
                <w:color w:val="000000"/>
                <w:sz w:val="28"/>
                <w:szCs w:val="28"/>
              </w:rPr>
            </w:pPr>
            <w:r>
              <w:rPr>
                <w:sz w:val="28"/>
                <w:szCs w:val="28"/>
              </w:rPr>
              <w:t>2</w:t>
            </w:r>
          </w:p>
        </w:tc>
        <w:tc>
          <w:tcPr>
            <w:tcW w:w="992" w:type="dxa"/>
            <w:tcBorders>
              <w:bottom w:val="single" w:sz="4" w:space="0" w:color="000000"/>
            </w:tcBorders>
          </w:tcPr>
          <w:p w14:paraId="0B8ACCFD" w14:textId="77777777" w:rsidR="00316765" w:rsidRDefault="00000000">
            <w:pPr>
              <w:widowControl w:val="0"/>
              <w:pBdr>
                <w:top w:val="nil"/>
                <w:left w:val="nil"/>
                <w:bottom w:val="nil"/>
                <w:right w:val="nil"/>
                <w:between w:val="nil"/>
              </w:pBdr>
              <w:spacing w:line="360" w:lineRule="auto"/>
              <w:ind w:hanging="2"/>
              <w:jc w:val="center"/>
              <w:rPr>
                <w:color w:val="000000"/>
                <w:sz w:val="28"/>
                <w:szCs w:val="28"/>
              </w:rPr>
            </w:pPr>
            <w:r>
              <w:rPr>
                <w:sz w:val="28"/>
                <w:szCs w:val="28"/>
              </w:rPr>
              <w:t>2</w:t>
            </w:r>
          </w:p>
        </w:tc>
        <w:tc>
          <w:tcPr>
            <w:tcW w:w="993" w:type="dxa"/>
            <w:tcBorders>
              <w:bottom w:val="single" w:sz="4" w:space="0" w:color="000000"/>
            </w:tcBorders>
          </w:tcPr>
          <w:p w14:paraId="66E6B749" w14:textId="77777777" w:rsidR="00316765" w:rsidRDefault="00000000">
            <w:pPr>
              <w:spacing w:line="360" w:lineRule="auto"/>
              <w:ind w:hanging="2"/>
              <w:jc w:val="center"/>
              <w:rPr>
                <w:sz w:val="28"/>
                <w:szCs w:val="28"/>
              </w:rPr>
            </w:pPr>
            <w:r>
              <w:rPr>
                <w:color w:val="000000"/>
                <w:sz w:val="28"/>
                <w:szCs w:val="28"/>
              </w:rPr>
              <w:t>6</w:t>
            </w:r>
          </w:p>
        </w:tc>
      </w:tr>
      <w:tr w:rsidR="00316765" w14:paraId="54DC05AE" w14:textId="77777777">
        <w:trPr>
          <w:trHeight w:val="360"/>
        </w:trPr>
        <w:tc>
          <w:tcPr>
            <w:tcW w:w="5648" w:type="dxa"/>
            <w:tcBorders>
              <w:bottom w:val="single" w:sz="4" w:space="0" w:color="000000"/>
            </w:tcBorders>
          </w:tcPr>
          <w:p w14:paraId="28039DAB" w14:textId="77777777" w:rsidR="00316765" w:rsidRDefault="00000000">
            <w:pPr>
              <w:pBdr>
                <w:top w:val="nil"/>
                <w:left w:val="nil"/>
                <w:bottom w:val="nil"/>
                <w:right w:val="nil"/>
                <w:between w:val="nil"/>
              </w:pBdr>
              <w:spacing w:line="276" w:lineRule="auto"/>
              <w:ind w:hanging="2"/>
              <w:rPr>
                <w:color w:val="000000"/>
                <w:sz w:val="28"/>
                <w:szCs w:val="28"/>
              </w:rPr>
            </w:pPr>
            <w:r>
              <w:rPr>
                <w:sz w:val="28"/>
                <w:szCs w:val="28"/>
              </w:rPr>
              <w:t>Розвиток психоаналізу в аналітичній та індивідуальній психології</w:t>
            </w:r>
            <w:r>
              <w:rPr>
                <w:color w:val="000000"/>
                <w:sz w:val="28"/>
                <w:szCs w:val="28"/>
              </w:rPr>
              <w:t>.</w:t>
            </w:r>
          </w:p>
        </w:tc>
        <w:tc>
          <w:tcPr>
            <w:tcW w:w="1010" w:type="dxa"/>
            <w:tcBorders>
              <w:bottom w:val="single" w:sz="4" w:space="0" w:color="000000"/>
            </w:tcBorders>
          </w:tcPr>
          <w:p w14:paraId="2DC46CDC" w14:textId="77777777" w:rsidR="00316765" w:rsidRDefault="00000000">
            <w:pPr>
              <w:widowControl w:val="0"/>
              <w:pBdr>
                <w:top w:val="nil"/>
                <w:left w:val="nil"/>
                <w:bottom w:val="nil"/>
                <w:right w:val="nil"/>
                <w:between w:val="nil"/>
              </w:pBdr>
              <w:spacing w:line="360" w:lineRule="auto"/>
              <w:ind w:hanging="2"/>
              <w:jc w:val="center"/>
              <w:rPr>
                <w:color w:val="000000"/>
                <w:sz w:val="28"/>
                <w:szCs w:val="28"/>
              </w:rPr>
            </w:pPr>
            <w:r>
              <w:rPr>
                <w:color w:val="000000"/>
                <w:sz w:val="28"/>
                <w:szCs w:val="28"/>
              </w:rPr>
              <w:t>8</w:t>
            </w:r>
          </w:p>
        </w:tc>
        <w:tc>
          <w:tcPr>
            <w:tcW w:w="850" w:type="dxa"/>
            <w:tcBorders>
              <w:bottom w:val="single" w:sz="4" w:space="0" w:color="000000"/>
            </w:tcBorders>
          </w:tcPr>
          <w:p w14:paraId="6390EF30" w14:textId="77777777" w:rsidR="00316765" w:rsidRDefault="00000000">
            <w:pPr>
              <w:widowControl w:val="0"/>
              <w:pBdr>
                <w:top w:val="nil"/>
                <w:left w:val="nil"/>
                <w:bottom w:val="nil"/>
                <w:right w:val="nil"/>
                <w:between w:val="nil"/>
              </w:pBdr>
              <w:spacing w:line="360" w:lineRule="auto"/>
              <w:ind w:hanging="2"/>
              <w:jc w:val="center"/>
              <w:rPr>
                <w:color w:val="000000"/>
                <w:sz w:val="28"/>
                <w:szCs w:val="28"/>
              </w:rPr>
            </w:pPr>
            <w:r>
              <w:rPr>
                <w:sz w:val="28"/>
                <w:szCs w:val="28"/>
              </w:rPr>
              <w:t>-</w:t>
            </w:r>
          </w:p>
        </w:tc>
        <w:tc>
          <w:tcPr>
            <w:tcW w:w="992" w:type="dxa"/>
            <w:tcBorders>
              <w:bottom w:val="single" w:sz="4" w:space="0" w:color="000000"/>
            </w:tcBorders>
          </w:tcPr>
          <w:p w14:paraId="4A34F847" w14:textId="77777777" w:rsidR="00316765" w:rsidRDefault="00000000">
            <w:pPr>
              <w:widowControl w:val="0"/>
              <w:pBdr>
                <w:top w:val="nil"/>
                <w:left w:val="nil"/>
                <w:bottom w:val="nil"/>
                <w:right w:val="nil"/>
                <w:between w:val="nil"/>
              </w:pBdr>
              <w:spacing w:line="360" w:lineRule="auto"/>
              <w:ind w:hanging="2"/>
              <w:jc w:val="center"/>
              <w:rPr>
                <w:color w:val="000000"/>
                <w:sz w:val="28"/>
                <w:szCs w:val="28"/>
              </w:rPr>
            </w:pPr>
            <w:r>
              <w:rPr>
                <w:sz w:val="28"/>
                <w:szCs w:val="28"/>
              </w:rPr>
              <w:t>2</w:t>
            </w:r>
          </w:p>
        </w:tc>
        <w:tc>
          <w:tcPr>
            <w:tcW w:w="993" w:type="dxa"/>
            <w:tcBorders>
              <w:bottom w:val="single" w:sz="4" w:space="0" w:color="000000"/>
            </w:tcBorders>
          </w:tcPr>
          <w:p w14:paraId="6D258E96" w14:textId="77777777" w:rsidR="00316765" w:rsidRDefault="00000000">
            <w:pPr>
              <w:spacing w:line="360" w:lineRule="auto"/>
              <w:ind w:hanging="2"/>
              <w:jc w:val="center"/>
              <w:rPr>
                <w:sz w:val="28"/>
                <w:szCs w:val="28"/>
              </w:rPr>
            </w:pPr>
            <w:r>
              <w:rPr>
                <w:color w:val="000000"/>
                <w:sz w:val="28"/>
                <w:szCs w:val="28"/>
              </w:rPr>
              <w:t>6</w:t>
            </w:r>
          </w:p>
        </w:tc>
      </w:tr>
      <w:tr w:rsidR="00316765" w14:paraId="1A70F2ED" w14:textId="77777777">
        <w:trPr>
          <w:trHeight w:val="240"/>
        </w:trPr>
        <w:tc>
          <w:tcPr>
            <w:tcW w:w="5648" w:type="dxa"/>
            <w:tcBorders>
              <w:bottom w:val="single" w:sz="4" w:space="0" w:color="000000"/>
            </w:tcBorders>
          </w:tcPr>
          <w:p w14:paraId="17D2C159" w14:textId="77777777" w:rsidR="00316765" w:rsidRDefault="00000000">
            <w:pPr>
              <w:pBdr>
                <w:top w:val="nil"/>
                <w:left w:val="nil"/>
                <w:bottom w:val="nil"/>
                <w:right w:val="nil"/>
                <w:between w:val="nil"/>
              </w:pBdr>
              <w:spacing w:line="276" w:lineRule="auto"/>
              <w:ind w:hanging="2"/>
              <w:rPr>
                <w:color w:val="000000"/>
                <w:sz w:val="28"/>
                <w:szCs w:val="28"/>
              </w:rPr>
            </w:pPr>
            <w:r>
              <w:rPr>
                <w:sz w:val="28"/>
                <w:szCs w:val="28"/>
              </w:rPr>
              <w:t xml:space="preserve">Его-психологія і </w:t>
            </w:r>
            <w:proofErr w:type="spellStart"/>
            <w:r>
              <w:rPr>
                <w:sz w:val="28"/>
                <w:szCs w:val="28"/>
              </w:rPr>
              <w:t>повязані</w:t>
            </w:r>
            <w:proofErr w:type="spellEnd"/>
            <w:r>
              <w:rPr>
                <w:sz w:val="28"/>
                <w:szCs w:val="28"/>
              </w:rPr>
              <w:t xml:space="preserve"> з нею напрямки в теорії особистості.</w:t>
            </w:r>
          </w:p>
        </w:tc>
        <w:tc>
          <w:tcPr>
            <w:tcW w:w="1010" w:type="dxa"/>
            <w:tcBorders>
              <w:bottom w:val="single" w:sz="4" w:space="0" w:color="000000"/>
            </w:tcBorders>
          </w:tcPr>
          <w:p w14:paraId="0B5044B5" w14:textId="77777777" w:rsidR="00316765" w:rsidRDefault="00000000">
            <w:pPr>
              <w:widowControl w:val="0"/>
              <w:pBdr>
                <w:top w:val="nil"/>
                <w:left w:val="nil"/>
                <w:bottom w:val="nil"/>
                <w:right w:val="nil"/>
                <w:between w:val="nil"/>
              </w:pBdr>
              <w:spacing w:line="360" w:lineRule="auto"/>
              <w:ind w:hanging="2"/>
              <w:jc w:val="center"/>
              <w:rPr>
                <w:color w:val="000000"/>
                <w:sz w:val="28"/>
                <w:szCs w:val="28"/>
              </w:rPr>
            </w:pPr>
            <w:r>
              <w:rPr>
                <w:color w:val="000000"/>
                <w:sz w:val="28"/>
                <w:szCs w:val="28"/>
              </w:rPr>
              <w:t>10</w:t>
            </w:r>
          </w:p>
        </w:tc>
        <w:tc>
          <w:tcPr>
            <w:tcW w:w="850" w:type="dxa"/>
            <w:tcBorders>
              <w:bottom w:val="single" w:sz="4" w:space="0" w:color="000000"/>
            </w:tcBorders>
          </w:tcPr>
          <w:p w14:paraId="21689146" w14:textId="77777777" w:rsidR="00316765" w:rsidRDefault="00000000">
            <w:pPr>
              <w:widowControl w:val="0"/>
              <w:pBdr>
                <w:top w:val="nil"/>
                <w:left w:val="nil"/>
                <w:bottom w:val="nil"/>
                <w:right w:val="nil"/>
                <w:between w:val="nil"/>
              </w:pBdr>
              <w:spacing w:line="360" w:lineRule="auto"/>
              <w:ind w:hanging="2"/>
              <w:jc w:val="center"/>
              <w:rPr>
                <w:color w:val="000000"/>
                <w:sz w:val="28"/>
                <w:szCs w:val="28"/>
              </w:rPr>
            </w:pPr>
            <w:r>
              <w:rPr>
                <w:sz w:val="28"/>
                <w:szCs w:val="28"/>
              </w:rPr>
              <w:t>2</w:t>
            </w:r>
          </w:p>
        </w:tc>
        <w:tc>
          <w:tcPr>
            <w:tcW w:w="992" w:type="dxa"/>
            <w:tcBorders>
              <w:bottom w:val="single" w:sz="4" w:space="0" w:color="000000"/>
            </w:tcBorders>
          </w:tcPr>
          <w:p w14:paraId="4399E2C7" w14:textId="77777777" w:rsidR="00316765" w:rsidRDefault="00000000">
            <w:pPr>
              <w:widowControl w:val="0"/>
              <w:pBdr>
                <w:top w:val="nil"/>
                <w:left w:val="nil"/>
                <w:bottom w:val="nil"/>
                <w:right w:val="nil"/>
                <w:between w:val="nil"/>
              </w:pBdr>
              <w:spacing w:line="360" w:lineRule="auto"/>
              <w:ind w:hanging="2"/>
              <w:jc w:val="center"/>
              <w:rPr>
                <w:color w:val="000000"/>
                <w:sz w:val="28"/>
                <w:szCs w:val="28"/>
              </w:rPr>
            </w:pPr>
            <w:r>
              <w:rPr>
                <w:color w:val="000000"/>
                <w:sz w:val="28"/>
                <w:szCs w:val="28"/>
              </w:rPr>
              <w:t>2</w:t>
            </w:r>
          </w:p>
        </w:tc>
        <w:tc>
          <w:tcPr>
            <w:tcW w:w="993" w:type="dxa"/>
            <w:tcBorders>
              <w:bottom w:val="single" w:sz="4" w:space="0" w:color="000000"/>
            </w:tcBorders>
          </w:tcPr>
          <w:p w14:paraId="019DB68D" w14:textId="77777777" w:rsidR="00316765" w:rsidRDefault="00000000">
            <w:pPr>
              <w:spacing w:line="360" w:lineRule="auto"/>
              <w:ind w:hanging="2"/>
              <w:jc w:val="center"/>
              <w:rPr>
                <w:sz w:val="28"/>
                <w:szCs w:val="28"/>
              </w:rPr>
            </w:pPr>
            <w:r>
              <w:rPr>
                <w:color w:val="000000"/>
                <w:sz w:val="28"/>
                <w:szCs w:val="28"/>
              </w:rPr>
              <w:t>6</w:t>
            </w:r>
          </w:p>
        </w:tc>
      </w:tr>
      <w:tr w:rsidR="00316765" w14:paraId="6D60B76E" w14:textId="77777777">
        <w:trPr>
          <w:trHeight w:val="195"/>
        </w:trPr>
        <w:tc>
          <w:tcPr>
            <w:tcW w:w="5648" w:type="dxa"/>
            <w:tcBorders>
              <w:bottom w:val="single" w:sz="4" w:space="0" w:color="000000"/>
            </w:tcBorders>
          </w:tcPr>
          <w:p w14:paraId="7A242E4F" w14:textId="77777777" w:rsidR="00316765" w:rsidRDefault="00000000">
            <w:pPr>
              <w:pBdr>
                <w:top w:val="nil"/>
                <w:left w:val="nil"/>
                <w:bottom w:val="nil"/>
                <w:right w:val="nil"/>
                <w:between w:val="nil"/>
              </w:pBdr>
              <w:spacing w:line="276" w:lineRule="auto"/>
              <w:ind w:hanging="2"/>
              <w:rPr>
                <w:color w:val="000000"/>
                <w:sz w:val="28"/>
                <w:szCs w:val="28"/>
              </w:rPr>
            </w:pPr>
            <w:r>
              <w:rPr>
                <w:sz w:val="28"/>
                <w:szCs w:val="28"/>
              </w:rPr>
              <w:t>Когнітивний напрямок у психології.</w:t>
            </w:r>
            <w:r>
              <w:rPr>
                <w:color w:val="000000"/>
                <w:sz w:val="28"/>
                <w:szCs w:val="28"/>
              </w:rPr>
              <w:t xml:space="preserve"> </w:t>
            </w:r>
            <w:r>
              <w:rPr>
                <w:sz w:val="28"/>
                <w:szCs w:val="28"/>
              </w:rPr>
              <w:t>Психологічні школи в історичній перспективі</w:t>
            </w:r>
            <w:r>
              <w:rPr>
                <w:color w:val="000000"/>
                <w:sz w:val="28"/>
                <w:szCs w:val="28"/>
              </w:rPr>
              <w:t>.</w:t>
            </w:r>
          </w:p>
        </w:tc>
        <w:tc>
          <w:tcPr>
            <w:tcW w:w="1010" w:type="dxa"/>
            <w:tcBorders>
              <w:bottom w:val="single" w:sz="4" w:space="0" w:color="000000"/>
            </w:tcBorders>
          </w:tcPr>
          <w:p w14:paraId="59118B97" w14:textId="77777777" w:rsidR="00316765" w:rsidRDefault="00000000">
            <w:pPr>
              <w:widowControl w:val="0"/>
              <w:pBdr>
                <w:top w:val="nil"/>
                <w:left w:val="nil"/>
                <w:bottom w:val="nil"/>
                <w:right w:val="nil"/>
                <w:between w:val="nil"/>
              </w:pBdr>
              <w:spacing w:line="360" w:lineRule="auto"/>
              <w:ind w:hanging="2"/>
              <w:jc w:val="center"/>
              <w:rPr>
                <w:color w:val="000000"/>
                <w:sz w:val="28"/>
                <w:szCs w:val="28"/>
              </w:rPr>
            </w:pPr>
            <w:r>
              <w:rPr>
                <w:color w:val="000000"/>
                <w:sz w:val="28"/>
                <w:szCs w:val="28"/>
              </w:rPr>
              <w:t>10</w:t>
            </w:r>
          </w:p>
        </w:tc>
        <w:tc>
          <w:tcPr>
            <w:tcW w:w="850" w:type="dxa"/>
            <w:tcBorders>
              <w:bottom w:val="single" w:sz="4" w:space="0" w:color="000000"/>
            </w:tcBorders>
          </w:tcPr>
          <w:p w14:paraId="1124FDE5" w14:textId="77777777" w:rsidR="00316765" w:rsidRDefault="00000000">
            <w:pPr>
              <w:widowControl w:val="0"/>
              <w:pBdr>
                <w:top w:val="nil"/>
                <w:left w:val="nil"/>
                <w:bottom w:val="nil"/>
                <w:right w:val="nil"/>
                <w:between w:val="nil"/>
              </w:pBdr>
              <w:spacing w:line="360" w:lineRule="auto"/>
              <w:ind w:hanging="2"/>
              <w:jc w:val="center"/>
              <w:rPr>
                <w:color w:val="000000"/>
                <w:sz w:val="28"/>
                <w:szCs w:val="28"/>
              </w:rPr>
            </w:pPr>
            <w:r>
              <w:rPr>
                <w:sz w:val="28"/>
                <w:szCs w:val="28"/>
              </w:rPr>
              <w:t>2</w:t>
            </w:r>
          </w:p>
        </w:tc>
        <w:tc>
          <w:tcPr>
            <w:tcW w:w="992" w:type="dxa"/>
            <w:tcBorders>
              <w:bottom w:val="single" w:sz="4" w:space="0" w:color="000000"/>
            </w:tcBorders>
          </w:tcPr>
          <w:p w14:paraId="532CEC18" w14:textId="77777777" w:rsidR="00316765" w:rsidRDefault="00000000">
            <w:pPr>
              <w:widowControl w:val="0"/>
              <w:pBdr>
                <w:top w:val="nil"/>
                <w:left w:val="nil"/>
                <w:bottom w:val="nil"/>
                <w:right w:val="nil"/>
                <w:between w:val="nil"/>
              </w:pBdr>
              <w:spacing w:line="360" w:lineRule="auto"/>
              <w:ind w:hanging="2"/>
              <w:jc w:val="center"/>
              <w:rPr>
                <w:color w:val="000000"/>
                <w:sz w:val="28"/>
                <w:szCs w:val="28"/>
              </w:rPr>
            </w:pPr>
            <w:r>
              <w:rPr>
                <w:color w:val="000000"/>
                <w:sz w:val="28"/>
                <w:szCs w:val="28"/>
              </w:rPr>
              <w:t>2</w:t>
            </w:r>
          </w:p>
        </w:tc>
        <w:tc>
          <w:tcPr>
            <w:tcW w:w="993" w:type="dxa"/>
            <w:tcBorders>
              <w:bottom w:val="single" w:sz="4" w:space="0" w:color="000000"/>
            </w:tcBorders>
          </w:tcPr>
          <w:p w14:paraId="7D6A2D81" w14:textId="77777777" w:rsidR="00316765" w:rsidRDefault="00000000">
            <w:pPr>
              <w:spacing w:line="360" w:lineRule="auto"/>
              <w:ind w:hanging="2"/>
              <w:jc w:val="center"/>
              <w:rPr>
                <w:sz w:val="28"/>
                <w:szCs w:val="28"/>
              </w:rPr>
            </w:pPr>
            <w:r>
              <w:rPr>
                <w:color w:val="000000"/>
                <w:sz w:val="28"/>
                <w:szCs w:val="28"/>
              </w:rPr>
              <w:t>6</w:t>
            </w:r>
          </w:p>
        </w:tc>
      </w:tr>
      <w:tr w:rsidR="00316765" w14:paraId="02498296" w14:textId="77777777">
        <w:trPr>
          <w:trHeight w:val="270"/>
        </w:trPr>
        <w:tc>
          <w:tcPr>
            <w:tcW w:w="5648" w:type="dxa"/>
            <w:tcBorders>
              <w:bottom w:val="single" w:sz="4" w:space="0" w:color="000000"/>
            </w:tcBorders>
          </w:tcPr>
          <w:p w14:paraId="3269E3AF" w14:textId="77777777" w:rsidR="00316765" w:rsidRDefault="00000000">
            <w:pPr>
              <w:pBdr>
                <w:top w:val="nil"/>
                <w:left w:val="nil"/>
                <w:bottom w:val="nil"/>
                <w:right w:val="nil"/>
                <w:between w:val="nil"/>
              </w:pBdr>
              <w:spacing w:line="276" w:lineRule="auto"/>
              <w:ind w:hanging="2"/>
              <w:rPr>
                <w:color w:val="000000"/>
                <w:sz w:val="28"/>
                <w:szCs w:val="28"/>
              </w:rPr>
            </w:pPr>
            <w:r>
              <w:rPr>
                <w:color w:val="000000"/>
                <w:sz w:val="28"/>
                <w:szCs w:val="28"/>
              </w:rPr>
              <w:t xml:space="preserve">Історія становлення української  психологічної школи. </w:t>
            </w:r>
            <w:proofErr w:type="spellStart"/>
            <w:r>
              <w:rPr>
                <w:b/>
                <w:color w:val="000000"/>
                <w:sz w:val="28"/>
                <w:szCs w:val="28"/>
              </w:rPr>
              <w:t>Диф</w:t>
            </w:r>
            <w:proofErr w:type="spellEnd"/>
            <w:r>
              <w:rPr>
                <w:b/>
                <w:color w:val="000000"/>
                <w:sz w:val="28"/>
                <w:szCs w:val="28"/>
              </w:rPr>
              <w:t>. Залік.</w:t>
            </w:r>
          </w:p>
        </w:tc>
        <w:tc>
          <w:tcPr>
            <w:tcW w:w="1010" w:type="dxa"/>
            <w:tcBorders>
              <w:bottom w:val="single" w:sz="4" w:space="0" w:color="000000"/>
            </w:tcBorders>
          </w:tcPr>
          <w:p w14:paraId="235079A2" w14:textId="77777777" w:rsidR="00316765" w:rsidRDefault="00000000">
            <w:pPr>
              <w:widowControl w:val="0"/>
              <w:pBdr>
                <w:top w:val="nil"/>
                <w:left w:val="nil"/>
                <w:bottom w:val="nil"/>
                <w:right w:val="nil"/>
                <w:between w:val="nil"/>
              </w:pBdr>
              <w:spacing w:line="360" w:lineRule="auto"/>
              <w:ind w:hanging="2"/>
              <w:jc w:val="center"/>
              <w:rPr>
                <w:color w:val="000000"/>
                <w:sz w:val="28"/>
                <w:szCs w:val="28"/>
              </w:rPr>
            </w:pPr>
            <w:r>
              <w:rPr>
                <w:color w:val="000000"/>
                <w:sz w:val="28"/>
                <w:szCs w:val="28"/>
              </w:rPr>
              <w:t>8</w:t>
            </w:r>
          </w:p>
        </w:tc>
        <w:tc>
          <w:tcPr>
            <w:tcW w:w="850" w:type="dxa"/>
            <w:tcBorders>
              <w:bottom w:val="single" w:sz="4" w:space="0" w:color="000000"/>
            </w:tcBorders>
          </w:tcPr>
          <w:p w14:paraId="6156F326" w14:textId="77777777" w:rsidR="00316765" w:rsidRDefault="00000000">
            <w:pPr>
              <w:widowControl w:val="0"/>
              <w:pBdr>
                <w:top w:val="nil"/>
                <w:left w:val="nil"/>
                <w:bottom w:val="nil"/>
                <w:right w:val="nil"/>
                <w:between w:val="nil"/>
              </w:pBdr>
              <w:spacing w:line="360" w:lineRule="auto"/>
              <w:ind w:hanging="2"/>
              <w:jc w:val="center"/>
              <w:rPr>
                <w:color w:val="000000"/>
                <w:sz w:val="28"/>
                <w:szCs w:val="28"/>
              </w:rPr>
            </w:pPr>
            <w:r>
              <w:rPr>
                <w:sz w:val="28"/>
                <w:szCs w:val="28"/>
              </w:rPr>
              <w:t>-</w:t>
            </w:r>
          </w:p>
        </w:tc>
        <w:tc>
          <w:tcPr>
            <w:tcW w:w="992" w:type="dxa"/>
            <w:tcBorders>
              <w:bottom w:val="single" w:sz="4" w:space="0" w:color="000000"/>
            </w:tcBorders>
          </w:tcPr>
          <w:p w14:paraId="5FBAD497" w14:textId="77777777" w:rsidR="00316765" w:rsidRDefault="00000000">
            <w:pPr>
              <w:widowControl w:val="0"/>
              <w:pBdr>
                <w:top w:val="nil"/>
                <w:left w:val="nil"/>
                <w:bottom w:val="nil"/>
                <w:right w:val="nil"/>
                <w:between w:val="nil"/>
              </w:pBdr>
              <w:spacing w:line="360" w:lineRule="auto"/>
              <w:ind w:hanging="2"/>
              <w:jc w:val="center"/>
              <w:rPr>
                <w:color w:val="000000"/>
                <w:sz w:val="28"/>
                <w:szCs w:val="28"/>
              </w:rPr>
            </w:pPr>
            <w:r>
              <w:rPr>
                <w:sz w:val="28"/>
                <w:szCs w:val="28"/>
              </w:rPr>
              <w:t>2</w:t>
            </w:r>
          </w:p>
        </w:tc>
        <w:tc>
          <w:tcPr>
            <w:tcW w:w="993" w:type="dxa"/>
            <w:tcBorders>
              <w:bottom w:val="single" w:sz="4" w:space="0" w:color="000000"/>
            </w:tcBorders>
          </w:tcPr>
          <w:p w14:paraId="1D7A9241" w14:textId="77777777" w:rsidR="00316765" w:rsidRDefault="00000000">
            <w:pPr>
              <w:spacing w:line="360" w:lineRule="auto"/>
              <w:ind w:hanging="2"/>
              <w:jc w:val="center"/>
              <w:rPr>
                <w:sz w:val="28"/>
                <w:szCs w:val="28"/>
              </w:rPr>
            </w:pPr>
            <w:r>
              <w:rPr>
                <w:color w:val="000000"/>
                <w:sz w:val="28"/>
                <w:szCs w:val="28"/>
              </w:rPr>
              <w:t>6</w:t>
            </w:r>
          </w:p>
        </w:tc>
      </w:tr>
      <w:tr w:rsidR="00316765" w14:paraId="6894FB2F" w14:textId="77777777">
        <w:trPr>
          <w:trHeight w:val="404"/>
        </w:trPr>
        <w:tc>
          <w:tcPr>
            <w:tcW w:w="5648" w:type="dxa"/>
          </w:tcPr>
          <w:p w14:paraId="59236618" w14:textId="77777777" w:rsidR="00316765" w:rsidRDefault="00000000">
            <w:pPr>
              <w:keepNext/>
              <w:widowControl w:val="0"/>
              <w:pBdr>
                <w:top w:val="nil"/>
                <w:left w:val="nil"/>
                <w:bottom w:val="nil"/>
                <w:right w:val="nil"/>
                <w:between w:val="nil"/>
              </w:pBdr>
              <w:spacing w:line="360" w:lineRule="auto"/>
              <w:ind w:hanging="2"/>
              <w:rPr>
                <w:color w:val="000000"/>
                <w:sz w:val="28"/>
                <w:szCs w:val="28"/>
              </w:rPr>
            </w:pPr>
            <w:r>
              <w:rPr>
                <w:b/>
                <w:color w:val="000000"/>
                <w:sz w:val="28"/>
                <w:szCs w:val="28"/>
              </w:rPr>
              <w:t>Всього годин</w:t>
            </w:r>
          </w:p>
        </w:tc>
        <w:tc>
          <w:tcPr>
            <w:tcW w:w="1010" w:type="dxa"/>
          </w:tcPr>
          <w:p w14:paraId="3E108A00" w14:textId="77777777" w:rsidR="00316765" w:rsidRDefault="00000000">
            <w:pPr>
              <w:widowControl w:val="0"/>
              <w:pBdr>
                <w:top w:val="nil"/>
                <w:left w:val="nil"/>
                <w:bottom w:val="nil"/>
                <w:right w:val="nil"/>
                <w:between w:val="nil"/>
              </w:pBdr>
              <w:spacing w:line="360" w:lineRule="auto"/>
              <w:ind w:hanging="2"/>
              <w:jc w:val="center"/>
              <w:rPr>
                <w:color w:val="000000"/>
                <w:sz w:val="28"/>
                <w:szCs w:val="28"/>
              </w:rPr>
            </w:pPr>
            <w:r>
              <w:rPr>
                <w:b/>
                <w:color w:val="000000"/>
                <w:sz w:val="28"/>
                <w:szCs w:val="28"/>
              </w:rPr>
              <w:t>90</w:t>
            </w:r>
          </w:p>
        </w:tc>
        <w:tc>
          <w:tcPr>
            <w:tcW w:w="850" w:type="dxa"/>
          </w:tcPr>
          <w:p w14:paraId="1B8B0655" w14:textId="77777777" w:rsidR="00316765" w:rsidRDefault="00000000">
            <w:pPr>
              <w:widowControl w:val="0"/>
              <w:pBdr>
                <w:top w:val="nil"/>
                <w:left w:val="nil"/>
                <w:bottom w:val="nil"/>
                <w:right w:val="nil"/>
                <w:between w:val="nil"/>
              </w:pBdr>
              <w:spacing w:line="360" w:lineRule="auto"/>
              <w:ind w:hanging="2"/>
              <w:jc w:val="center"/>
              <w:rPr>
                <w:color w:val="000000"/>
                <w:sz w:val="28"/>
                <w:szCs w:val="28"/>
              </w:rPr>
            </w:pPr>
            <w:r>
              <w:rPr>
                <w:b/>
                <w:color w:val="000000"/>
                <w:sz w:val="28"/>
                <w:szCs w:val="28"/>
              </w:rPr>
              <w:t>10</w:t>
            </w:r>
          </w:p>
        </w:tc>
        <w:tc>
          <w:tcPr>
            <w:tcW w:w="992" w:type="dxa"/>
          </w:tcPr>
          <w:p w14:paraId="3F7EA6AC" w14:textId="77777777" w:rsidR="00316765" w:rsidRDefault="00000000">
            <w:pPr>
              <w:widowControl w:val="0"/>
              <w:pBdr>
                <w:top w:val="nil"/>
                <w:left w:val="nil"/>
                <w:bottom w:val="nil"/>
                <w:right w:val="nil"/>
                <w:between w:val="nil"/>
              </w:pBdr>
              <w:spacing w:line="360" w:lineRule="auto"/>
              <w:ind w:hanging="2"/>
              <w:jc w:val="center"/>
              <w:rPr>
                <w:color w:val="000000"/>
                <w:sz w:val="28"/>
                <w:szCs w:val="28"/>
              </w:rPr>
            </w:pPr>
            <w:r>
              <w:rPr>
                <w:b/>
                <w:color w:val="000000"/>
                <w:sz w:val="28"/>
                <w:szCs w:val="28"/>
              </w:rPr>
              <w:t>20</w:t>
            </w:r>
          </w:p>
        </w:tc>
        <w:tc>
          <w:tcPr>
            <w:tcW w:w="993" w:type="dxa"/>
          </w:tcPr>
          <w:p w14:paraId="78CCEC5F" w14:textId="77777777" w:rsidR="00316765" w:rsidRDefault="00000000">
            <w:pPr>
              <w:widowControl w:val="0"/>
              <w:pBdr>
                <w:top w:val="nil"/>
                <w:left w:val="nil"/>
                <w:bottom w:val="nil"/>
                <w:right w:val="nil"/>
                <w:between w:val="nil"/>
              </w:pBdr>
              <w:spacing w:line="360" w:lineRule="auto"/>
              <w:ind w:hanging="2"/>
              <w:jc w:val="center"/>
              <w:rPr>
                <w:color w:val="000000"/>
                <w:sz w:val="28"/>
                <w:szCs w:val="28"/>
              </w:rPr>
            </w:pPr>
            <w:r>
              <w:rPr>
                <w:b/>
                <w:color w:val="000000"/>
                <w:sz w:val="28"/>
                <w:szCs w:val="28"/>
              </w:rPr>
              <w:t>60</w:t>
            </w:r>
          </w:p>
        </w:tc>
      </w:tr>
    </w:tbl>
    <w:p w14:paraId="367531E3" w14:textId="77777777" w:rsidR="00316765" w:rsidRDefault="00316765">
      <w:pPr>
        <w:pBdr>
          <w:top w:val="nil"/>
          <w:left w:val="nil"/>
          <w:bottom w:val="nil"/>
          <w:right w:val="nil"/>
          <w:between w:val="nil"/>
        </w:pBdr>
        <w:spacing w:line="360" w:lineRule="auto"/>
        <w:ind w:hanging="2"/>
        <w:jc w:val="both"/>
        <w:rPr>
          <w:color w:val="000000"/>
        </w:rPr>
      </w:pPr>
    </w:p>
    <w:p w14:paraId="490795F3" w14:textId="77777777" w:rsidR="00316765" w:rsidRDefault="00000000">
      <w:pPr>
        <w:pBdr>
          <w:top w:val="nil"/>
          <w:left w:val="nil"/>
          <w:bottom w:val="nil"/>
          <w:right w:val="nil"/>
          <w:between w:val="nil"/>
        </w:pBdr>
        <w:spacing w:after="240" w:line="360" w:lineRule="auto"/>
        <w:ind w:hanging="2"/>
        <w:jc w:val="center"/>
        <w:rPr>
          <w:color w:val="000000"/>
          <w:sz w:val="28"/>
          <w:szCs w:val="28"/>
        </w:rPr>
      </w:pPr>
      <w:r>
        <w:rPr>
          <w:b/>
          <w:color w:val="000000"/>
          <w:sz w:val="28"/>
          <w:szCs w:val="28"/>
        </w:rPr>
        <w:t xml:space="preserve">4. ТЕМИ ЛЕКЦІЙ </w:t>
      </w:r>
    </w:p>
    <w:tbl>
      <w:tblPr>
        <w:tblStyle w:val="afffffffb"/>
        <w:tblW w:w="9527" w:type="dxa"/>
        <w:tblInd w:w="-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7683"/>
        <w:gridCol w:w="993"/>
      </w:tblGrid>
      <w:tr w:rsidR="00316765" w14:paraId="5533C736" w14:textId="77777777">
        <w:trPr>
          <w:trHeight w:val="704"/>
        </w:trPr>
        <w:tc>
          <w:tcPr>
            <w:tcW w:w="851" w:type="dxa"/>
          </w:tcPr>
          <w:p w14:paraId="431065DE" w14:textId="77777777" w:rsidR="00316765" w:rsidRDefault="00000000">
            <w:pPr>
              <w:pBdr>
                <w:top w:val="nil"/>
                <w:left w:val="nil"/>
                <w:bottom w:val="nil"/>
                <w:right w:val="nil"/>
                <w:between w:val="nil"/>
              </w:pBdr>
              <w:spacing w:line="360" w:lineRule="auto"/>
              <w:ind w:hanging="2"/>
              <w:rPr>
                <w:color w:val="000000"/>
                <w:sz w:val="28"/>
                <w:szCs w:val="28"/>
              </w:rPr>
            </w:pPr>
            <w:r>
              <w:rPr>
                <w:b/>
                <w:color w:val="000000"/>
                <w:sz w:val="28"/>
                <w:szCs w:val="28"/>
              </w:rPr>
              <w:t xml:space="preserve">№ </w:t>
            </w:r>
            <w:proofErr w:type="spellStart"/>
            <w:r>
              <w:rPr>
                <w:b/>
                <w:color w:val="000000"/>
                <w:sz w:val="28"/>
                <w:szCs w:val="28"/>
              </w:rPr>
              <w:t>п.п</w:t>
            </w:r>
            <w:proofErr w:type="spellEnd"/>
            <w:r>
              <w:rPr>
                <w:b/>
                <w:color w:val="000000"/>
                <w:sz w:val="28"/>
                <w:szCs w:val="28"/>
              </w:rPr>
              <w:t>.</w:t>
            </w:r>
          </w:p>
        </w:tc>
        <w:tc>
          <w:tcPr>
            <w:tcW w:w="7683" w:type="dxa"/>
          </w:tcPr>
          <w:p w14:paraId="6720C046" w14:textId="77777777" w:rsidR="00316765" w:rsidRDefault="00000000">
            <w:pPr>
              <w:keepNext/>
              <w:keepLines/>
              <w:pBdr>
                <w:top w:val="nil"/>
                <w:left w:val="nil"/>
                <w:bottom w:val="nil"/>
                <w:right w:val="nil"/>
                <w:between w:val="nil"/>
              </w:pBdr>
              <w:spacing w:before="120" w:line="360" w:lineRule="auto"/>
              <w:ind w:hanging="2"/>
              <w:jc w:val="center"/>
              <w:rPr>
                <w:b/>
                <w:color w:val="000000"/>
                <w:sz w:val="28"/>
                <w:szCs w:val="28"/>
              </w:rPr>
            </w:pPr>
            <w:r>
              <w:rPr>
                <w:b/>
                <w:color w:val="000000"/>
                <w:sz w:val="28"/>
                <w:szCs w:val="28"/>
              </w:rPr>
              <w:t>Тема</w:t>
            </w:r>
          </w:p>
        </w:tc>
        <w:tc>
          <w:tcPr>
            <w:tcW w:w="993" w:type="dxa"/>
          </w:tcPr>
          <w:p w14:paraId="6E7D3A55" w14:textId="77777777" w:rsidR="00316765" w:rsidRDefault="00000000">
            <w:pPr>
              <w:pBdr>
                <w:top w:val="nil"/>
                <w:left w:val="nil"/>
                <w:bottom w:val="nil"/>
                <w:right w:val="nil"/>
                <w:between w:val="nil"/>
              </w:pBdr>
              <w:spacing w:line="360" w:lineRule="auto"/>
              <w:ind w:hanging="2"/>
              <w:jc w:val="center"/>
              <w:rPr>
                <w:color w:val="000000"/>
                <w:sz w:val="28"/>
                <w:szCs w:val="28"/>
              </w:rPr>
            </w:pPr>
            <w:r>
              <w:rPr>
                <w:b/>
                <w:color w:val="000000"/>
                <w:sz w:val="28"/>
                <w:szCs w:val="28"/>
              </w:rPr>
              <w:t>К-ть годин</w:t>
            </w:r>
          </w:p>
        </w:tc>
      </w:tr>
      <w:tr w:rsidR="00316765" w14:paraId="3BB21C81" w14:textId="77777777">
        <w:trPr>
          <w:trHeight w:val="411"/>
        </w:trPr>
        <w:tc>
          <w:tcPr>
            <w:tcW w:w="851" w:type="dxa"/>
          </w:tcPr>
          <w:p w14:paraId="3E6E5808" w14:textId="77777777" w:rsidR="00316765" w:rsidRDefault="00000000">
            <w:pPr>
              <w:pBdr>
                <w:top w:val="nil"/>
                <w:left w:val="nil"/>
                <w:bottom w:val="nil"/>
                <w:right w:val="nil"/>
                <w:between w:val="nil"/>
              </w:pBdr>
              <w:spacing w:line="360" w:lineRule="auto"/>
              <w:ind w:hanging="2"/>
              <w:jc w:val="center"/>
              <w:rPr>
                <w:color w:val="000000"/>
                <w:sz w:val="28"/>
                <w:szCs w:val="28"/>
              </w:rPr>
            </w:pPr>
            <w:r>
              <w:rPr>
                <w:color w:val="000000"/>
                <w:sz w:val="28"/>
                <w:szCs w:val="28"/>
              </w:rPr>
              <w:lastRenderedPageBreak/>
              <w:t>1.</w:t>
            </w:r>
          </w:p>
        </w:tc>
        <w:tc>
          <w:tcPr>
            <w:tcW w:w="7683" w:type="dxa"/>
          </w:tcPr>
          <w:p w14:paraId="2A33F696" w14:textId="77777777" w:rsidR="00316765" w:rsidRDefault="00000000">
            <w:pPr>
              <w:pBdr>
                <w:top w:val="nil"/>
                <w:left w:val="nil"/>
                <w:bottom w:val="nil"/>
                <w:right w:val="nil"/>
                <w:between w:val="nil"/>
              </w:pBdr>
              <w:spacing w:line="360" w:lineRule="auto"/>
              <w:ind w:hanging="2"/>
              <w:rPr>
                <w:color w:val="000000"/>
                <w:sz w:val="28"/>
                <w:szCs w:val="28"/>
              </w:rPr>
            </w:pPr>
            <w:r>
              <w:rPr>
                <w:color w:val="000000"/>
                <w:sz w:val="28"/>
                <w:szCs w:val="28"/>
              </w:rPr>
              <w:t>Предмет, завдання та методи історії психології як науки. Розвиток психологічної думки в рамках філософії та природознавства.</w:t>
            </w:r>
          </w:p>
        </w:tc>
        <w:tc>
          <w:tcPr>
            <w:tcW w:w="993" w:type="dxa"/>
          </w:tcPr>
          <w:p w14:paraId="26879D81" w14:textId="77777777" w:rsidR="00316765" w:rsidRDefault="00000000">
            <w:pPr>
              <w:pBdr>
                <w:top w:val="nil"/>
                <w:left w:val="nil"/>
                <w:bottom w:val="nil"/>
                <w:right w:val="nil"/>
                <w:between w:val="nil"/>
              </w:pBdr>
              <w:spacing w:line="360" w:lineRule="auto"/>
              <w:ind w:hanging="2"/>
              <w:jc w:val="center"/>
              <w:rPr>
                <w:color w:val="000000"/>
                <w:sz w:val="28"/>
                <w:szCs w:val="28"/>
              </w:rPr>
            </w:pPr>
            <w:r>
              <w:rPr>
                <w:color w:val="000000"/>
                <w:sz w:val="28"/>
                <w:szCs w:val="28"/>
              </w:rPr>
              <w:t>2</w:t>
            </w:r>
          </w:p>
        </w:tc>
      </w:tr>
      <w:tr w:rsidR="00316765" w14:paraId="5BABD1C7" w14:textId="77777777">
        <w:trPr>
          <w:trHeight w:val="704"/>
        </w:trPr>
        <w:tc>
          <w:tcPr>
            <w:tcW w:w="851" w:type="dxa"/>
          </w:tcPr>
          <w:p w14:paraId="3AFC5502" w14:textId="77777777" w:rsidR="00316765" w:rsidRDefault="00000000">
            <w:pPr>
              <w:pBdr>
                <w:top w:val="nil"/>
                <w:left w:val="nil"/>
                <w:bottom w:val="nil"/>
                <w:right w:val="nil"/>
                <w:between w:val="nil"/>
              </w:pBdr>
              <w:spacing w:line="360" w:lineRule="auto"/>
              <w:ind w:hanging="2"/>
              <w:jc w:val="center"/>
              <w:rPr>
                <w:color w:val="000000"/>
                <w:sz w:val="28"/>
                <w:szCs w:val="28"/>
              </w:rPr>
            </w:pPr>
            <w:r>
              <w:rPr>
                <w:color w:val="000000"/>
                <w:sz w:val="28"/>
                <w:szCs w:val="28"/>
              </w:rPr>
              <w:t>2.</w:t>
            </w:r>
          </w:p>
        </w:tc>
        <w:tc>
          <w:tcPr>
            <w:tcW w:w="7683" w:type="dxa"/>
          </w:tcPr>
          <w:p w14:paraId="7D5606E3" w14:textId="77777777" w:rsidR="00316765" w:rsidRDefault="00000000">
            <w:pPr>
              <w:pBdr>
                <w:top w:val="nil"/>
                <w:left w:val="nil"/>
                <w:bottom w:val="nil"/>
                <w:right w:val="nil"/>
                <w:between w:val="nil"/>
              </w:pBdr>
              <w:spacing w:line="360" w:lineRule="auto"/>
              <w:ind w:hanging="2"/>
              <w:jc w:val="both"/>
              <w:rPr>
                <w:color w:val="000000"/>
                <w:sz w:val="28"/>
                <w:szCs w:val="28"/>
              </w:rPr>
            </w:pPr>
            <w:r>
              <w:rPr>
                <w:color w:val="000000"/>
                <w:sz w:val="28"/>
                <w:szCs w:val="28"/>
              </w:rPr>
              <w:t xml:space="preserve">Становлення психології як самостійної науки. </w:t>
            </w:r>
            <w:proofErr w:type="spellStart"/>
            <w:r>
              <w:rPr>
                <w:color w:val="000000"/>
                <w:sz w:val="28"/>
                <w:szCs w:val="28"/>
              </w:rPr>
              <w:t>Біхевіористичний</w:t>
            </w:r>
            <w:proofErr w:type="spellEnd"/>
            <w:r>
              <w:rPr>
                <w:color w:val="000000"/>
                <w:sz w:val="28"/>
                <w:szCs w:val="28"/>
              </w:rPr>
              <w:t xml:space="preserve"> напрямок в психології. Основні положення </w:t>
            </w:r>
            <w:proofErr w:type="spellStart"/>
            <w:r>
              <w:rPr>
                <w:color w:val="000000"/>
                <w:sz w:val="28"/>
                <w:szCs w:val="28"/>
              </w:rPr>
              <w:t>необіхевіоризму</w:t>
            </w:r>
            <w:proofErr w:type="spellEnd"/>
          </w:p>
        </w:tc>
        <w:tc>
          <w:tcPr>
            <w:tcW w:w="993" w:type="dxa"/>
          </w:tcPr>
          <w:p w14:paraId="68533882" w14:textId="77777777" w:rsidR="00316765" w:rsidRDefault="00000000">
            <w:pPr>
              <w:pBdr>
                <w:top w:val="nil"/>
                <w:left w:val="nil"/>
                <w:bottom w:val="nil"/>
                <w:right w:val="nil"/>
                <w:between w:val="nil"/>
              </w:pBdr>
              <w:spacing w:line="360" w:lineRule="auto"/>
              <w:ind w:hanging="2"/>
              <w:jc w:val="center"/>
              <w:rPr>
                <w:color w:val="000000"/>
                <w:sz w:val="28"/>
                <w:szCs w:val="28"/>
              </w:rPr>
            </w:pPr>
            <w:r>
              <w:rPr>
                <w:color w:val="000000"/>
                <w:sz w:val="28"/>
                <w:szCs w:val="28"/>
              </w:rPr>
              <w:t>2</w:t>
            </w:r>
          </w:p>
        </w:tc>
      </w:tr>
      <w:tr w:rsidR="00316765" w14:paraId="7C9AAB62" w14:textId="77777777">
        <w:trPr>
          <w:trHeight w:val="427"/>
        </w:trPr>
        <w:tc>
          <w:tcPr>
            <w:tcW w:w="851" w:type="dxa"/>
          </w:tcPr>
          <w:p w14:paraId="699BB77A" w14:textId="77777777" w:rsidR="00316765" w:rsidRDefault="00000000">
            <w:pPr>
              <w:pBdr>
                <w:top w:val="nil"/>
                <w:left w:val="nil"/>
                <w:bottom w:val="nil"/>
                <w:right w:val="nil"/>
                <w:between w:val="nil"/>
              </w:pBdr>
              <w:spacing w:line="360" w:lineRule="auto"/>
              <w:ind w:hanging="2"/>
              <w:jc w:val="center"/>
              <w:rPr>
                <w:color w:val="000000"/>
                <w:sz w:val="28"/>
                <w:szCs w:val="28"/>
              </w:rPr>
            </w:pPr>
            <w:r>
              <w:rPr>
                <w:color w:val="000000"/>
                <w:sz w:val="28"/>
                <w:szCs w:val="28"/>
              </w:rPr>
              <w:t>3.</w:t>
            </w:r>
          </w:p>
        </w:tc>
        <w:tc>
          <w:tcPr>
            <w:tcW w:w="7683" w:type="dxa"/>
          </w:tcPr>
          <w:p w14:paraId="15DAAAA6" w14:textId="77777777" w:rsidR="00316765" w:rsidRDefault="00000000">
            <w:pPr>
              <w:widowControl w:val="0"/>
              <w:pBdr>
                <w:top w:val="nil"/>
                <w:left w:val="nil"/>
                <w:bottom w:val="nil"/>
                <w:right w:val="nil"/>
                <w:between w:val="nil"/>
              </w:pBdr>
              <w:spacing w:line="360" w:lineRule="auto"/>
              <w:ind w:hanging="2"/>
              <w:rPr>
                <w:color w:val="000000"/>
                <w:sz w:val="28"/>
                <w:szCs w:val="28"/>
              </w:rPr>
            </w:pPr>
            <w:r>
              <w:rPr>
                <w:color w:val="000000"/>
                <w:sz w:val="28"/>
                <w:szCs w:val="28"/>
              </w:rPr>
              <w:t xml:space="preserve">Основні положення </w:t>
            </w:r>
            <w:proofErr w:type="spellStart"/>
            <w:r>
              <w:rPr>
                <w:color w:val="000000"/>
                <w:sz w:val="28"/>
                <w:szCs w:val="28"/>
              </w:rPr>
              <w:t>гештальт</w:t>
            </w:r>
            <w:proofErr w:type="spellEnd"/>
            <w:r>
              <w:rPr>
                <w:color w:val="000000"/>
                <w:sz w:val="28"/>
                <w:szCs w:val="28"/>
              </w:rPr>
              <w:t>-психології. Загальна характеристика класичного психоаналізу.</w:t>
            </w:r>
          </w:p>
        </w:tc>
        <w:tc>
          <w:tcPr>
            <w:tcW w:w="993" w:type="dxa"/>
          </w:tcPr>
          <w:p w14:paraId="00D1684B" w14:textId="77777777" w:rsidR="00316765" w:rsidRDefault="00000000">
            <w:pPr>
              <w:pBdr>
                <w:top w:val="nil"/>
                <w:left w:val="nil"/>
                <w:bottom w:val="nil"/>
                <w:right w:val="nil"/>
                <w:between w:val="nil"/>
              </w:pBdr>
              <w:spacing w:line="360" w:lineRule="auto"/>
              <w:ind w:hanging="2"/>
              <w:jc w:val="center"/>
              <w:rPr>
                <w:color w:val="000000"/>
                <w:sz w:val="28"/>
                <w:szCs w:val="28"/>
              </w:rPr>
            </w:pPr>
            <w:r>
              <w:rPr>
                <w:color w:val="000000"/>
                <w:sz w:val="28"/>
                <w:szCs w:val="28"/>
              </w:rPr>
              <w:t>2</w:t>
            </w:r>
          </w:p>
        </w:tc>
      </w:tr>
      <w:tr w:rsidR="00316765" w14:paraId="211D8037" w14:textId="77777777">
        <w:trPr>
          <w:trHeight w:val="456"/>
        </w:trPr>
        <w:tc>
          <w:tcPr>
            <w:tcW w:w="851" w:type="dxa"/>
          </w:tcPr>
          <w:p w14:paraId="54ADB9E6" w14:textId="77777777" w:rsidR="00316765" w:rsidRDefault="00000000">
            <w:pPr>
              <w:pBdr>
                <w:top w:val="nil"/>
                <w:left w:val="nil"/>
                <w:bottom w:val="nil"/>
                <w:right w:val="nil"/>
                <w:between w:val="nil"/>
              </w:pBdr>
              <w:spacing w:line="360" w:lineRule="auto"/>
              <w:ind w:hanging="2"/>
              <w:jc w:val="center"/>
              <w:rPr>
                <w:color w:val="000000"/>
                <w:sz w:val="28"/>
                <w:szCs w:val="28"/>
              </w:rPr>
            </w:pPr>
            <w:r>
              <w:rPr>
                <w:color w:val="000000"/>
                <w:sz w:val="28"/>
                <w:szCs w:val="28"/>
              </w:rPr>
              <w:t>4.</w:t>
            </w:r>
          </w:p>
        </w:tc>
        <w:tc>
          <w:tcPr>
            <w:tcW w:w="7683" w:type="dxa"/>
          </w:tcPr>
          <w:p w14:paraId="27C19621" w14:textId="77777777" w:rsidR="00316765" w:rsidRDefault="00000000">
            <w:pPr>
              <w:pBdr>
                <w:top w:val="nil"/>
                <w:left w:val="nil"/>
                <w:bottom w:val="nil"/>
                <w:right w:val="nil"/>
                <w:between w:val="nil"/>
              </w:pBdr>
              <w:spacing w:line="360" w:lineRule="auto"/>
              <w:ind w:hanging="2"/>
              <w:rPr>
                <w:color w:val="000000"/>
                <w:sz w:val="28"/>
                <w:szCs w:val="28"/>
              </w:rPr>
            </w:pPr>
            <w:r>
              <w:rPr>
                <w:color w:val="000000"/>
                <w:sz w:val="28"/>
                <w:szCs w:val="28"/>
              </w:rPr>
              <w:t xml:space="preserve">Розвиток психоаналізу в аналітичній та індивідуальній психології. Его-психологія і </w:t>
            </w:r>
            <w:proofErr w:type="spellStart"/>
            <w:r>
              <w:rPr>
                <w:color w:val="000000"/>
                <w:sz w:val="28"/>
                <w:szCs w:val="28"/>
              </w:rPr>
              <w:t>повязані</w:t>
            </w:r>
            <w:proofErr w:type="spellEnd"/>
            <w:r>
              <w:rPr>
                <w:color w:val="000000"/>
                <w:sz w:val="28"/>
                <w:szCs w:val="28"/>
              </w:rPr>
              <w:t xml:space="preserve"> з нею напрямки в теорії особистості.</w:t>
            </w:r>
          </w:p>
        </w:tc>
        <w:tc>
          <w:tcPr>
            <w:tcW w:w="993" w:type="dxa"/>
          </w:tcPr>
          <w:p w14:paraId="48A94734" w14:textId="77777777" w:rsidR="00316765" w:rsidRDefault="00000000">
            <w:pPr>
              <w:pBdr>
                <w:top w:val="nil"/>
                <w:left w:val="nil"/>
                <w:bottom w:val="nil"/>
                <w:right w:val="nil"/>
                <w:between w:val="nil"/>
              </w:pBdr>
              <w:spacing w:line="360" w:lineRule="auto"/>
              <w:ind w:hanging="2"/>
              <w:jc w:val="center"/>
              <w:rPr>
                <w:color w:val="000000"/>
                <w:sz w:val="28"/>
                <w:szCs w:val="28"/>
              </w:rPr>
            </w:pPr>
            <w:r>
              <w:rPr>
                <w:color w:val="000000"/>
                <w:sz w:val="28"/>
                <w:szCs w:val="28"/>
              </w:rPr>
              <w:t>2</w:t>
            </w:r>
          </w:p>
        </w:tc>
      </w:tr>
      <w:tr w:rsidR="00316765" w14:paraId="1069D88C" w14:textId="77777777">
        <w:trPr>
          <w:trHeight w:val="456"/>
        </w:trPr>
        <w:tc>
          <w:tcPr>
            <w:tcW w:w="851" w:type="dxa"/>
          </w:tcPr>
          <w:p w14:paraId="03CC8E28" w14:textId="77777777" w:rsidR="00316765" w:rsidRDefault="00000000">
            <w:pPr>
              <w:pBdr>
                <w:top w:val="nil"/>
                <w:left w:val="nil"/>
                <w:bottom w:val="nil"/>
                <w:right w:val="nil"/>
                <w:between w:val="nil"/>
              </w:pBdr>
              <w:spacing w:line="360" w:lineRule="auto"/>
              <w:ind w:hanging="2"/>
              <w:jc w:val="center"/>
              <w:rPr>
                <w:color w:val="000000"/>
                <w:sz w:val="28"/>
                <w:szCs w:val="28"/>
              </w:rPr>
            </w:pPr>
            <w:r>
              <w:rPr>
                <w:color w:val="000000"/>
                <w:sz w:val="28"/>
                <w:szCs w:val="28"/>
              </w:rPr>
              <w:t>5.</w:t>
            </w:r>
          </w:p>
        </w:tc>
        <w:tc>
          <w:tcPr>
            <w:tcW w:w="7683" w:type="dxa"/>
          </w:tcPr>
          <w:p w14:paraId="597655A5" w14:textId="77777777" w:rsidR="00316765" w:rsidRDefault="00000000">
            <w:pPr>
              <w:widowControl w:val="0"/>
              <w:pBdr>
                <w:top w:val="nil"/>
                <w:left w:val="nil"/>
                <w:bottom w:val="nil"/>
                <w:right w:val="nil"/>
                <w:between w:val="nil"/>
              </w:pBdr>
              <w:spacing w:line="360" w:lineRule="auto"/>
              <w:ind w:hanging="2"/>
              <w:rPr>
                <w:color w:val="000000"/>
                <w:sz w:val="28"/>
                <w:szCs w:val="28"/>
              </w:rPr>
            </w:pPr>
            <w:r>
              <w:rPr>
                <w:color w:val="000000"/>
                <w:sz w:val="28"/>
                <w:szCs w:val="28"/>
              </w:rPr>
              <w:t>Когнітивний напрямок у психології. Психологічні школи в історичній перспективі. Становлення вітчизняної психологічної школи.</w:t>
            </w:r>
          </w:p>
        </w:tc>
        <w:tc>
          <w:tcPr>
            <w:tcW w:w="993" w:type="dxa"/>
          </w:tcPr>
          <w:p w14:paraId="2BC06EDD" w14:textId="77777777" w:rsidR="00316765" w:rsidRDefault="00000000">
            <w:pPr>
              <w:pBdr>
                <w:top w:val="nil"/>
                <w:left w:val="nil"/>
                <w:bottom w:val="nil"/>
                <w:right w:val="nil"/>
                <w:between w:val="nil"/>
              </w:pBdr>
              <w:spacing w:line="360" w:lineRule="auto"/>
              <w:ind w:hanging="2"/>
              <w:jc w:val="center"/>
              <w:rPr>
                <w:color w:val="000000"/>
                <w:sz w:val="28"/>
                <w:szCs w:val="28"/>
              </w:rPr>
            </w:pPr>
            <w:r>
              <w:rPr>
                <w:color w:val="000000"/>
                <w:sz w:val="28"/>
                <w:szCs w:val="28"/>
              </w:rPr>
              <w:t>2</w:t>
            </w:r>
          </w:p>
        </w:tc>
      </w:tr>
      <w:tr w:rsidR="00316765" w14:paraId="04AC4C8E" w14:textId="77777777">
        <w:tc>
          <w:tcPr>
            <w:tcW w:w="851" w:type="dxa"/>
          </w:tcPr>
          <w:p w14:paraId="47A5388B" w14:textId="77777777" w:rsidR="00316765" w:rsidRDefault="00316765">
            <w:pPr>
              <w:pBdr>
                <w:top w:val="nil"/>
                <w:left w:val="nil"/>
                <w:bottom w:val="nil"/>
                <w:right w:val="nil"/>
                <w:between w:val="nil"/>
              </w:pBdr>
              <w:spacing w:line="360" w:lineRule="auto"/>
              <w:ind w:hanging="2"/>
              <w:rPr>
                <w:color w:val="000000"/>
                <w:sz w:val="28"/>
                <w:szCs w:val="28"/>
              </w:rPr>
            </w:pPr>
          </w:p>
        </w:tc>
        <w:tc>
          <w:tcPr>
            <w:tcW w:w="7683" w:type="dxa"/>
          </w:tcPr>
          <w:p w14:paraId="2877037D" w14:textId="77777777" w:rsidR="00316765" w:rsidRDefault="00000000">
            <w:pPr>
              <w:pBdr>
                <w:top w:val="nil"/>
                <w:left w:val="nil"/>
                <w:bottom w:val="nil"/>
                <w:right w:val="nil"/>
                <w:between w:val="nil"/>
              </w:pBdr>
              <w:spacing w:after="120" w:line="360" w:lineRule="auto"/>
              <w:ind w:hanging="2"/>
              <w:rPr>
                <w:color w:val="000000"/>
                <w:sz w:val="28"/>
                <w:szCs w:val="28"/>
              </w:rPr>
            </w:pPr>
            <w:r>
              <w:rPr>
                <w:b/>
                <w:color w:val="000000"/>
                <w:sz w:val="28"/>
                <w:szCs w:val="28"/>
              </w:rPr>
              <w:t>Всього годин:</w:t>
            </w:r>
          </w:p>
        </w:tc>
        <w:tc>
          <w:tcPr>
            <w:tcW w:w="993" w:type="dxa"/>
          </w:tcPr>
          <w:p w14:paraId="78CDA7D3" w14:textId="77777777" w:rsidR="00316765" w:rsidRDefault="00000000">
            <w:pPr>
              <w:pBdr>
                <w:top w:val="nil"/>
                <w:left w:val="nil"/>
                <w:bottom w:val="nil"/>
                <w:right w:val="nil"/>
                <w:between w:val="nil"/>
              </w:pBdr>
              <w:spacing w:line="360" w:lineRule="auto"/>
              <w:ind w:hanging="2"/>
              <w:jc w:val="center"/>
              <w:rPr>
                <w:color w:val="000000"/>
                <w:sz w:val="28"/>
                <w:szCs w:val="28"/>
              </w:rPr>
            </w:pPr>
            <w:r>
              <w:rPr>
                <w:b/>
                <w:color w:val="000000"/>
                <w:sz w:val="28"/>
                <w:szCs w:val="28"/>
              </w:rPr>
              <w:t>10</w:t>
            </w:r>
          </w:p>
        </w:tc>
      </w:tr>
    </w:tbl>
    <w:p w14:paraId="6101A3A6" w14:textId="77777777" w:rsidR="00316765" w:rsidRDefault="00000000">
      <w:pPr>
        <w:pBdr>
          <w:top w:val="nil"/>
          <w:left w:val="nil"/>
          <w:bottom w:val="nil"/>
          <w:right w:val="nil"/>
          <w:between w:val="nil"/>
        </w:pBdr>
        <w:spacing w:before="240" w:after="240" w:line="360" w:lineRule="auto"/>
        <w:ind w:hanging="2"/>
        <w:jc w:val="center"/>
        <w:rPr>
          <w:color w:val="000000"/>
          <w:sz w:val="28"/>
          <w:szCs w:val="28"/>
        </w:rPr>
      </w:pPr>
      <w:r>
        <w:rPr>
          <w:b/>
          <w:color w:val="000000"/>
          <w:sz w:val="28"/>
          <w:szCs w:val="28"/>
        </w:rPr>
        <w:t>5. ТЕМИ СЕМІНАРСЬКИХ ЗАНЯТЬ</w:t>
      </w:r>
    </w:p>
    <w:tbl>
      <w:tblPr>
        <w:tblStyle w:val="afffffffc"/>
        <w:tblW w:w="9527" w:type="dxa"/>
        <w:tblInd w:w="-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7683"/>
        <w:gridCol w:w="993"/>
      </w:tblGrid>
      <w:tr w:rsidR="00316765" w14:paraId="16C0771A" w14:textId="77777777">
        <w:tc>
          <w:tcPr>
            <w:tcW w:w="851" w:type="dxa"/>
          </w:tcPr>
          <w:p w14:paraId="16EFFCC3" w14:textId="77777777" w:rsidR="00316765" w:rsidRDefault="00000000">
            <w:pPr>
              <w:pBdr>
                <w:top w:val="nil"/>
                <w:left w:val="nil"/>
                <w:bottom w:val="nil"/>
                <w:right w:val="nil"/>
                <w:between w:val="nil"/>
              </w:pBdr>
              <w:spacing w:line="360" w:lineRule="auto"/>
              <w:ind w:hanging="2"/>
              <w:rPr>
                <w:color w:val="000000"/>
                <w:sz w:val="28"/>
                <w:szCs w:val="28"/>
              </w:rPr>
            </w:pPr>
            <w:r>
              <w:rPr>
                <w:b/>
                <w:color w:val="000000"/>
                <w:sz w:val="28"/>
                <w:szCs w:val="28"/>
              </w:rPr>
              <w:t xml:space="preserve">№ </w:t>
            </w:r>
            <w:proofErr w:type="spellStart"/>
            <w:r>
              <w:rPr>
                <w:b/>
                <w:color w:val="000000"/>
                <w:sz w:val="28"/>
                <w:szCs w:val="28"/>
              </w:rPr>
              <w:t>п.п</w:t>
            </w:r>
            <w:proofErr w:type="spellEnd"/>
            <w:r>
              <w:rPr>
                <w:b/>
                <w:color w:val="000000"/>
                <w:sz w:val="28"/>
                <w:szCs w:val="28"/>
              </w:rPr>
              <w:t>.</w:t>
            </w:r>
          </w:p>
        </w:tc>
        <w:tc>
          <w:tcPr>
            <w:tcW w:w="7683" w:type="dxa"/>
          </w:tcPr>
          <w:p w14:paraId="0FC07612" w14:textId="77777777" w:rsidR="00316765" w:rsidRDefault="00000000">
            <w:pPr>
              <w:keepNext/>
              <w:keepLines/>
              <w:pBdr>
                <w:top w:val="nil"/>
                <w:left w:val="nil"/>
                <w:bottom w:val="nil"/>
                <w:right w:val="nil"/>
                <w:between w:val="nil"/>
              </w:pBdr>
              <w:spacing w:before="120" w:line="360" w:lineRule="auto"/>
              <w:ind w:hanging="2"/>
              <w:jc w:val="center"/>
              <w:rPr>
                <w:b/>
                <w:color w:val="000000"/>
                <w:sz w:val="28"/>
                <w:szCs w:val="28"/>
              </w:rPr>
            </w:pPr>
            <w:r>
              <w:rPr>
                <w:b/>
                <w:color w:val="000000"/>
                <w:sz w:val="28"/>
                <w:szCs w:val="28"/>
              </w:rPr>
              <w:t xml:space="preserve">Тема </w:t>
            </w:r>
          </w:p>
        </w:tc>
        <w:tc>
          <w:tcPr>
            <w:tcW w:w="993" w:type="dxa"/>
          </w:tcPr>
          <w:p w14:paraId="657E50FA" w14:textId="77777777" w:rsidR="00316765" w:rsidRDefault="00000000">
            <w:pPr>
              <w:keepNext/>
              <w:pBdr>
                <w:top w:val="nil"/>
                <w:left w:val="nil"/>
                <w:bottom w:val="nil"/>
                <w:right w:val="nil"/>
                <w:between w:val="nil"/>
              </w:pBdr>
              <w:spacing w:line="360" w:lineRule="auto"/>
              <w:ind w:hanging="2"/>
              <w:jc w:val="center"/>
              <w:rPr>
                <w:color w:val="000000"/>
                <w:sz w:val="28"/>
                <w:szCs w:val="28"/>
              </w:rPr>
            </w:pPr>
            <w:r>
              <w:rPr>
                <w:b/>
                <w:color w:val="000000"/>
                <w:sz w:val="28"/>
                <w:szCs w:val="28"/>
              </w:rPr>
              <w:t>К-ть</w:t>
            </w:r>
          </w:p>
          <w:p w14:paraId="39F568C1" w14:textId="77777777" w:rsidR="00316765" w:rsidRDefault="00000000">
            <w:pPr>
              <w:pBdr>
                <w:top w:val="nil"/>
                <w:left w:val="nil"/>
                <w:bottom w:val="nil"/>
                <w:right w:val="nil"/>
                <w:between w:val="nil"/>
              </w:pBdr>
              <w:spacing w:line="360" w:lineRule="auto"/>
              <w:ind w:hanging="2"/>
              <w:jc w:val="center"/>
              <w:rPr>
                <w:color w:val="000000"/>
                <w:sz w:val="28"/>
                <w:szCs w:val="28"/>
              </w:rPr>
            </w:pPr>
            <w:r>
              <w:rPr>
                <w:b/>
                <w:color w:val="000000"/>
                <w:sz w:val="28"/>
                <w:szCs w:val="28"/>
              </w:rPr>
              <w:t>годин</w:t>
            </w:r>
          </w:p>
        </w:tc>
      </w:tr>
      <w:tr w:rsidR="00316765" w14:paraId="5F84C75B" w14:textId="77777777">
        <w:tc>
          <w:tcPr>
            <w:tcW w:w="851" w:type="dxa"/>
          </w:tcPr>
          <w:p w14:paraId="70A5E2C1" w14:textId="77777777" w:rsidR="00316765" w:rsidRDefault="00000000">
            <w:pPr>
              <w:pBdr>
                <w:top w:val="nil"/>
                <w:left w:val="nil"/>
                <w:bottom w:val="nil"/>
                <w:right w:val="nil"/>
                <w:between w:val="nil"/>
              </w:pBdr>
              <w:spacing w:line="360" w:lineRule="auto"/>
              <w:ind w:hanging="2"/>
              <w:jc w:val="center"/>
              <w:rPr>
                <w:color w:val="000000"/>
                <w:sz w:val="28"/>
                <w:szCs w:val="28"/>
              </w:rPr>
            </w:pPr>
            <w:r>
              <w:rPr>
                <w:color w:val="000000"/>
                <w:sz w:val="28"/>
                <w:szCs w:val="28"/>
              </w:rPr>
              <w:t>1.</w:t>
            </w:r>
          </w:p>
        </w:tc>
        <w:tc>
          <w:tcPr>
            <w:tcW w:w="7683" w:type="dxa"/>
          </w:tcPr>
          <w:p w14:paraId="26F8FCCD" w14:textId="77777777" w:rsidR="00316765" w:rsidRDefault="00000000">
            <w:pPr>
              <w:pBdr>
                <w:top w:val="nil"/>
                <w:left w:val="nil"/>
                <w:bottom w:val="nil"/>
                <w:right w:val="nil"/>
                <w:between w:val="nil"/>
              </w:pBdr>
              <w:spacing w:line="360" w:lineRule="auto"/>
              <w:ind w:hanging="2"/>
              <w:jc w:val="both"/>
              <w:rPr>
                <w:color w:val="000000"/>
                <w:sz w:val="28"/>
                <w:szCs w:val="28"/>
              </w:rPr>
            </w:pPr>
            <w:r>
              <w:rPr>
                <w:color w:val="000000"/>
                <w:sz w:val="28"/>
                <w:szCs w:val="28"/>
              </w:rPr>
              <w:t>Поняття історії психології: предмет, завдання, методи.</w:t>
            </w:r>
          </w:p>
        </w:tc>
        <w:tc>
          <w:tcPr>
            <w:tcW w:w="993" w:type="dxa"/>
          </w:tcPr>
          <w:p w14:paraId="39071386" w14:textId="77777777" w:rsidR="00316765" w:rsidRDefault="00000000">
            <w:pPr>
              <w:pBdr>
                <w:top w:val="nil"/>
                <w:left w:val="nil"/>
                <w:bottom w:val="nil"/>
                <w:right w:val="nil"/>
                <w:between w:val="nil"/>
              </w:pBdr>
              <w:spacing w:line="360" w:lineRule="auto"/>
              <w:ind w:hanging="2"/>
              <w:jc w:val="center"/>
              <w:rPr>
                <w:color w:val="000000"/>
                <w:sz w:val="28"/>
                <w:szCs w:val="28"/>
              </w:rPr>
            </w:pPr>
            <w:r>
              <w:rPr>
                <w:color w:val="000000"/>
                <w:sz w:val="28"/>
                <w:szCs w:val="28"/>
              </w:rPr>
              <w:t>2</w:t>
            </w:r>
          </w:p>
        </w:tc>
      </w:tr>
      <w:tr w:rsidR="00316765" w14:paraId="1410228B" w14:textId="77777777">
        <w:tc>
          <w:tcPr>
            <w:tcW w:w="851" w:type="dxa"/>
          </w:tcPr>
          <w:p w14:paraId="03E0D96F" w14:textId="77777777" w:rsidR="00316765" w:rsidRDefault="00000000">
            <w:pPr>
              <w:pBdr>
                <w:top w:val="nil"/>
                <w:left w:val="nil"/>
                <w:bottom w:val="nil"/>
                <w:right w:val="nil"/>
                <w:between w:val="nil"/>
              </w:pBdr>
              <w:spacing w:line="360" w:lineRule="auto"/>
              <w:ind w:hanging="2"/>
              <w:jc w:val="center"/>
              <w:rPr>
                <w:color w:val="000000"/>
                <w:sz w:val="28"/>
                <w:szCs w:val="28"/>
              </w:rPr>
            </w:pPr>
            <w:r>
              <w:rPr>
                <w:color w:val="000000"/>
                <w:sz w:val="28"/>
                <w:szCs w:val="28"/>
              </w:rPr>
              <w:t>2.</w:t>
            </w:r>
          </w:p>
        </w:tc>
        <w:tc>
          <w:tcPr>
            <w:tcW w:w="7683" w:type="dxa"/>
          </w:tcPr>
          <w:p w14:paraId="640235F6" w14:textId="77777777" w:rsidR="00316765" w:rsidRDefault="00000000">
            <w:pPr>
              <w:pBdr>
                <w:top w:val="nil"/>
                <w:left w:val="nil"/>
                <w:bottom w:val="nil"/>
                <w:right w:val="nil"/>
                <w:between w:val="nil"/>
              </w:pBdr>
              <w:spacing w:line="360" w:lineRule="auto"/>
              <w:ind w:hanging="2"/>
              <w:rPr>
                <w:color w:val="000000"/>
                <w:sz w:val="28"/>
                <w:szCs w:val="28"/>
              </w:rPr>
            </w:pPr>
            <w:r>
              <w:rPr>
                <w:color w:val="000000"/>
                <w:sz w:val="28"/>
                <w:szCs w:val="28"/>
              </w:rPr>
              <w:t>Становлення психологічної думки у період Античності. Психологія в Середні віки та епоху Відродження. Розвиток психологічних ідей в епоху Просвітництва.</w:t>
            </w:r>
          </w:p>
        </w:tc>
        <w:tc>
          <w:tcPr>
            <w:tcW w:w="993" w:type="dxa"/>
          </w:tcPr>
          <w:p w14:paraId="43DD18E0" w14:textId="77777777" w:rsidR="00316765" w:rsidRDefault="00000000">
            <w:pPr>
              <w:pBdr>
                <w:top w:val="nil"/>
                <w:left w:val="nil"/>
                <w:bottom w:val="nil"/>
                <w:right w:val="nil"/>
                <w:between w:val="nil"/>
              </w:pBdr>
              <w:spacing w:line="360" w:lineRule="auto"/>
              <w:ind w:hanging="2"/>
              <w:jc w:val="center"/>
              <w:rPr>
                <w:color w:val="000000"/>
                <w:sz w:val="28"/>
                <w:szCs w:val="28"/>
              </w:rPr>
            </w:pPr>
            <w:r>
              <w:rPr>
                <w:color w:val="000000"/>
                <w:sz w:val="28"/>
                <w:szCs w:val="28"/>
              </w:rPr>
              <w:t>2</w:t>
            </w:r>
          </w:p>
        </w:tc>
      </w:tr>
      <w:tr w:rsidR="00316765" w14:paraId="6E649D5A" w14:textId="77777777">
        <w:tc>
          <w:tcPr>
            <w:tcW w:w="851" w:type="dxa"/>
          </w:tcPr>
          <w:p w14:paraId="4A09E7D1" w14:textId="77777777" w:rsidR="00316765" w:rsidRDefault="00000000">
            <w:pPr>
              <w:pBdr>
                <w:top w:val="nil"/>
                <w:left w:val="nil"/>
                <w:bottom w:val="nil"/>
                <w:right w:val="nil"/>
                <w:between w:val="nil"/>
              </w:pBdr>
              <w:spacing w:line="360" w:lineRule="auto"/>
              <w:ind w:hanging="2"/>
              <w:jc w:val="center"/>
              <w:rPr>
                <w:color w:val="000000"/>
                <w:sz w:val="28"/>
                <w:szCs w:val="28"/>
              </w:rPr>
            </w:pPr>
            <w:r>
              <w:rPr>
                <w:color w:val="000000"/>
                <w:sz w:val="28"/>
                <w:szCs w:val="28"/>
              </w:rPr>
              <w:t>3.</w:t>
            </w:r>
          </w:p>
        </w:tc>
        <w:tc>
          <w:tcPr>
            <w:tcW w:w="7683" w:type="dxa"/>
          </w:tcPr>
          <w:p w14:paraId="790F150A" w14:textId="77777777" w:rsidR="00316765" w:rsidRDefault="00000000">
            <w:pPr>
              <w:pBdr>
                <w:top w:val="nil"/>
                <w:left w:val="nil"/>
                <w:bottom w:val="nil"/>
                <w:right w:val="nil"/>
                <w:between w:val="nil"/>
              </w:pBdr>
              <w:spacing w:line="360" w:lineRule="auto"/>
              <w:ind w:hanging="2"/>
              <w:rPr>
                <w:color w:val="000000"/>
                <w:sz w:val="28"/>
                <w:szCs w:val="28"/>
              </w:rPr>
            </w:pPr>
            <w:r>
              <w:rPr>
                <w:color w:val="000000"/>
                <w:sz w:val="28"/>
                <w:szCs w:val="28"/>
              </w:rPr>
              <w:t>Зародження та розвиток експериментальної психології в другій половині XIX століття.</w:t>
            </w:r>
          </w:p>
        </w:tc>
        <w:tc>
          <w:tcPr>
            <w:tcW w:w="993" w:type="dxa"/>
          </w:tcPr>
          <w:p w14:paraId="52A711D9" w14:textId="77777777" w:rsidR="00316765" w:rsidRDefault="00000000">
            <w:pPr>
              <w:pBdr>
                <w:top w:val="nil"/>
                <w:left w:val="nil"/>
                <w:bottom w:val="nil"/>
                <w:right w:val="nil"/>
                <w:between w:val="nil"/>
              </w:pBdr>
              <w:spacing w:line="360" w:lineRule="auto"/>
              <w:ind w:hanging="2"/>
              <w:jc w:val="center"/>
              <w:rPr>
                <w:color w:val="000000"/>
                <w:sz w:val="28"/>
                <w:szCs w:val="28"/>
              </w:rPr>
            </w:pPr>
            <w:r>
              <w:rPr>
                <w:color w:val="000000"/>
                <w:sz w:val="28"/>
                <w:szCs w:val="28"/>
              </w:rPr>
              <w:t>2</w:t>
            </w:r>
          </w:p>
        </w:tc>
      </w:tr>
      <w:tr w:rsidR="00316765" w14:paraId="18EFE923" w14:textId="77777777">
        <w:trPr>
          <w:trHeight w:val="363"/>
        </w:trPr>
        <w:tc>
          <w:tcPr>
            <w:tcW w:w="851" w:type="dxa"/>
          </w:tcPr>
          <w:p w14:paraId="24F578A3" w14:textId="77777777" w:rsidR="00316765" w:rsidRDefault="00000000">
            <w:pPr>
              <w:pBdr>
                <w:top w:val="nil"/>
                <w:left w:val="nil"/>
                <w:bottom w:val="nil"/>
                <w:right w:val="nil"/>
                <w:between w:val="nil"/>
              </w:pBdr>
              <w:spacing w:line="360" w:lineRule="auto"/>
              <w:ind w:hanging="2"/>
              <w:jc w:val="center"/>
              <w:rPr>
                <w:color w:val="000000"/>
                <w:sz w:val="28"/>
                <w:szCs w:val="28"/>
              </w:rPr>
            </w:pPr>
            <w:r>
              <w:rPr>
                <w:color w:val="000000"/>
                <w:sz w:val="28"/>
                <w:szCs w:val="28"/>
              </w:rPr>
              <w:t>4.</w:t>
            </w:r>
          </w:p>
        </w:tc>
        <w:tc>
          <w:tcPr>
            <w:tcW w:w="7683" w:type="dxa"/>
          </w:tcPr>
          <w:p w14:paraId="7821D144" w14:textId="77777777" w:rsidR="00316765" w:rsidRDefault="00000000">
            <w:pPr>
              <w:widowControl w:val="0"/>
              <w:pBdr>
                <w:top w:val="nil"/>
                <w:left w:val="nil"/>
                <w:bottom w:val="nil"/>
                <w:right w:val="nil"/>
                <w:between w:val="nil"/>
              </w:pBdr>
              <w:spacing w:after="120" w:line="360" w:lineRule="auto"/>
              <w:ind w:hanging="2"/>
              <w:rPr>
                <w:color w:val="000000"/>
                <w:sz w:val="28"/>
                <w:szCs w:val="28"/>
              </w:rPr>
            </w:pPr>
            <w:proofErr w:type="spellStart"/>
            <w:r>
              <w:rPr>
                <w:color w:val="000000"/>
                <w:sz w:val="28"/>
                <w:szCs w:val="28"/>
              </w:rPr>
              <w:t>Біхевіоральний</w:t>
            </w:r>
            <w:proofErr w:type="spellEnd"/>
            <w:r>
              <w:rPr>
                <w:color w:val="000000"/>
                <w:sz w:val="28"/>
                <w:szCs w:val="28"/>
              </w:rPr>
              <w:t xml:space="preserve"> напрямок вивчення особистості.</w:t>
            </w:r>
          </w:p>
        </w:tc>
        <w:tc>
          <w:tcPr>
            <w:tcW w:w="993" w:type="dxa"/>
          </w:tcPr>
          <w:p w14:paraId="4466058E" w14:textId="77777777" w:rsidR="00316765" w:rsidRDefault="00000000">
            <w:pPr>
              <w:pBdr>
                <w:top w:val="nil"/>
                <w:left w:val="nil"/>
                <w:bottom w:val="nil"/>
                <w:right w:val="nil"/>
                <w:between w:val="nil"/>
              </w:pBdr>
              <w:spacing w:line="360" w:lineRule="auto"/>
              <w:ind w:hanging="2"/>
              <w:jc w:val="center"/>
              <w:rPr>
                <w:color w:val="000000"/>
                <w:sz w:val="28"/>
                <w:szCs w:val="28"/>
              </w:rPr>
            </w:pPr>
            <w:r>
              <w:rPr>
                <w:color w:val="000000"/>
                <w:sz w:val="28"/>
                <w:szCs w:val="28"/>
              </w:rPr>
              <w:t>2</w:t>
            </w:r>
          </w:p>
        </w:tc>
      </w:tr>
      <w:tr w:rsidR="00316765" w14:paraId="0CFAC2EF" w14:textId="77777777">
        <w:tc>
          <w:tcPr>
            <w:tcW w:w="851" w:type="dxa"/>
          </w:tcPr>
          <w:p w14:paraId="46CFA14E" w14:textId="77777777" w:rsidR="00316765" w:rsidRDefault="00000000">
            <w:pPr>
              <w:pBdr>
                <w:top w:val="nil"/>
                <w:left w:val="nil"/>
                <w:bottom w:val="nil"/>
                <w:right w:val="nil"/>
                <w:between w:val="nil"/>
              </w:pBdr>
              <w:spacing w:line="360" w:lineRule="auto"/>
              <w:ind w:hanging="2"/>
              <w:jc w:val="center"/>
              <w:rPr>
                <w:color w:val="000000"/>
                <w:sz w:val="28"/>
                <w:szCs w:val="28"/>
              </w:rPr>
            </w:pPr>
            <w:r>
              <w:rPr>
                <w:color w:val="000000"/>
                <w:sz w:val="28"/>
                <w:szCs w:val="28"/>
              </w:rPr>
              <w:t>5.</w:t>
            </w:r>
          </w:p>
        </w:tc>
        <w:tc>
          <w:tcPr>
            <w:tcW w:w="7683" w:type="dxa"/>
          </w:tcPr>
          <w:p w14:paraId="266C1304" w14:textId="77777777" w:rsidR="00316765" w:rsidRDefault="00000000">
            <w:pPr>
              <w:pBdr>
                <w:top w:val="nil"/>
                <w:left w:val="nil"/>
                <w:bottom w:val="nil"/>
                <w:right w:val="nil"/>
                <w:between w:val="nil"/>
              </w:pBdr>
              <w:spacing w:after="120" w:line="360" w:lineRule="auto"/>
              <w:ind w:hanging="2"/>
              <w:rPr>
                <w:color w:val="000000"/>
                <w:sz w:val="28"/>
                <w:szCs w:val="28"/>
              </w:rPr>
            </w:pPr>
            <w:proofErr w:type="spellStart"/>
            <w:r>
              <w:rPr>
                <w:color w:val="000000"/>
                <w:sz w:val="28"/>
                <w:szCs w:val="28"/>
              </w:rPr>
              <w:t>Гештальт</w:t>
            </w:r>
            <w:proofErr w:type="spellEnd"/>
            <w:r>
              <w:rPr>
                <w:color w:val="000000"/>
                <w:sz w:val="28"/>
                <w:szCs w:val="28"/>
              </w:rPr>
              <w:t>-психологія в поглядах на особистість.</w:t>
            </w:r>
          </w:p>
        </w:tc>
        <w:tc>
          <w:tcPr>
            <w:tcW w:w="993" w:type="dxa"/>
          </w:tcPr>
          <w:p w14:paraId="1B224697" w14:textId="77777777" w:rsidR="00316765" w:rsidRDefault="00000000">
            <w:pPr>
              <w:pBdr>
                <w:top w:val="nil"/>
                <w:left w:val="nil"/>
                <w:bottom w:val="nil"/>
                <w:right w:val="nil"/>
                <w:between w:val="nil"/>
              </w:pBdr>
              <w:spacing w:line="360" w:lineRule="auto"/>
              <w:ind w:hanging="2"/>
              <w:jc w:val="center"/>
              <w:rPr>
                <w:color w:val="000000"/>
                <w:sz w:val="28"/>
                <w:szCs w:val="28"/>
              </w:rPr>
            </w:pPr>
            <w:r>
              <w:rPr>
                <w:color w:val="000000"/>
                <w:sz w:val="28"/>
                <w:szCs w:val="28"/>
              </w:rPr>
              <w:t>2</w:t>
            </w:r>
          </w:p>
        </w:tc>
      </w:tr>
      <w:tr w:rsidR="00316765" w14:paraId="3F63E40B" w14:textId="77777777">
        <w:tc>
          <w:tcPr>
            <w:tcW w:w="851" w:type="dxa"/>
          </w:tcPr>
          <w:p w14:paraId="0B150785" w14:textId="77777777" w:rsidR="00316765" w:rsidRDefault="00000000">
            <w:pPr>
              <w:pBdr>
                <w:top w:val="nil"/>
                <w:left w:val="nil"/>
                <w:bottom w:val="nil"/>
                <w:right w:val="nil"/>
                <w:between w:val="nil"/>
              </w:pBdr>
              <w:spacing w:line="360" w:lineRule="auto"/>
              <w:ind w:hanging="2"/>
              <w:jc w:val="center"/>
              <w:rPr>
                <w:color w:val="000000"/>
                <w:sz w:val="28"/>
                <w:szCs w:val="28"/>
              </w:rPr>
            </w:pPr>
            <w:r>
              <w:rPr>
                <w:color w:val="000000"/>
                <w:sz w:val="28"/>
                <w:szCs w:val="28"/>
              </w:rPr>
              <w:t>6.</w:t>
            </w:r>
          </w:p>
        </w:tc>
        <w:tc>
          <w:tcPr>
            <w:tcW w:w="7683" w:type="dxa"/>
          </w:tcPr>
          <w:p w14:paraId="40CE31BD" w14:textId="77777777" w:rsidR="00316765" w:rsidRDefault="00000000">
            <w:pPr>
              <w:pBdr>
                <w:top w:val="nil"/>
                <w:left w:val="nil"/>
                <w:bottom w:val="nil"/>
                <w:right w:val="nil"/>
                <w:between w:val="nil"/>
              </w:pBdr>
              <w:spacing w:line="360" w:lineRule="auto"/>
              <w:ind w:hanging="2"/>
              <w:rPr>
                <w:color w:val="000000"/>
                <w:sz w:val="28"/>
                <w:szCs w:val="28"/>
              </w:rPr>
            </w:pPr>
            <w:r>
              <w:rPr>
                <w:color w:val="000000"/>
                <w:sz w:val="28"/>
                <w:szCs w:val="28"/>
              </w:rPr>
              <w:t xml:space="preserve">Базові положення психоаналізу </w:t>
            </w:r>
          </w:p>
        </w:tc>
        <w:tc>
          <w:tcPr>
            <w:tcW w:w="993" w:type="dxa"/>
          </w:tcPr>
          <w:p w14:paraId="4156F0E2" w14:textId="77777777" w:rsidR="00316765" w:rsidRDefault="00000000">
            <w:pPr>
              <w:pBdr>
                <w:top w:val="nil"/>
                <w:left w:val="nil"/>
                <w:bottom w:val="nil"/>
                <w:right w:val="nil"/>
                <w:between w:val="nil"/>
              </w:pBdr>
              <w:spacing w:line="360" w:lineRule="auto"/>
              <w:ind w:hanging="2"/>
              <w:jc w:val="center"/>
              <w:rPr>
                <w:color w:val="000000"/>
                <w:sz w:val="28"/>
                <w:szCs w:val="28"/>
              </w:rPr>
            </w:pPr>
            <w:r>
              <w:rPr>
                <w:color w:val="000000"/>
                <w:sz w:val="28"/>
                <w:szCs w:val="28"/>
              </w:rPr>
              <w:t>2</w:t>
            </w:r>
          </w:p>
        </w:tc>
      </w:tr>
      <w:tr w:rsidR="00316765" w14:paraId="492DC222" w14:textId="77777777">
        <w:tc>
          <w:tcPr>
            <w:tcW w:w="851" w:type="dxa"/>
          </w:tcPr>
          <w:p w14:paraId="763060F2" w14:textId="77777777" w:rsidR="00316765" w:rsidRDefault="00000000">
            <w:pPr>
              <w:pBdr>
                <w:top w:val="nil"/>
                <w:left w:val="nil"/>
                <w:bottom w:val="nil"/>
                <w:right w:val="nil"/>
                <w:between w:val="nil"/>
              </w:pBdr>
              <w:spacing w:line="360" w:lineRule="auto"/>
              <w:ind w:hanging="2"/>
              <w:jc w:val="center"/>
              <w:rPr>
                <w:color w:val="000000"/>
                <w:sz w:val="28"/>
                <w:szCs w:val="28"/>
              </w:rPr>
            </w:pPr>
            <w:r>
              <w:rPr>
                <w:color w:val="000000"/>
                <w:sz w:val="28"/>
                <w:szCs w:val="28"/>
              </w:rPr>
              <w:lastRenderedPageBreak/>
              <w:t>7.</w:t>
            </w:r>
          </w:p>
        </w:tc>
        <w:tc>
          <w:tcPr>
            <w:tcW w:w="7683" w:type="dxa"/>
          </w:tcPr>
          <w:p w14:paraId="390413C8" w14:textId="77777777" w:rsidR="00316765" w:rsidRDefault="00000000">
            <w:pPr>
              <w:pBdr>
                <w:top w:val="nil"/>
                <w:left w:val="nil"/>
                <w:bottom w:val="nil"/>
                <w:right w:val="nil"/>
                <w:between w:val="nil"/>
              </w:pBdr>
              <w:spacing w:line="360" w:lineRule="auto"/>
              <w:ind w:hanging="2"/>
              <w:rPr>
                <w:color w:val="000000"/>
                <w:sz w:val="28"/>
                <w:szCs w:val="28"/>
              </w:rPr>
            </w:pPr>
            <w:r>
              <w:rPr>
                <w:color w:val="000000"/>
                <w:sz w:val="28"/>
                <w:szCs w:val="28"/>
              </w:rPr>
              <w:t>Загальна характеристика аналітичної й індивідуальної психології</w:t>
            </w:r>
          </w:p>
        </w:tc>
        <w:tc>
          <w:tcPr>
            <w:tcW w:w="993" w:type="dxa"/>
          </w:tcPr>
          <w:p w14:paraId="6C77C0D6" w14:textId="77777777" w:rsidR="00316765" w:rsidRDefault="00000000">
            <w:pPr>
              <w:pBdr>
                <w:top w:val="nil"/>
                <w:left w:val="nil"/>
                <w:bottom w:val="nil"/>
                <w:right w:val="nil"/>
                <w:between w:val="nil"/>
              </w:pBdr>
              <w:spacing w:line="360" w:lineRule="auto"/>
              <w:ind w:hanging="2"/>
              <w:jc w:val="center"/>
              <w:rPr>
                <w:color w:val="000000"/>
                <w:sz w:val="28"/>
                <w:szCs w:val="28"/>
              </w:rPr>
            </w:pPr>
            <w:r>
              <w:rPr>
                <w:color w:val="000000"/>
                <w:sz w:val="28"/>
                <w:szCs w:val="28"/>
              </w:rPr>
              <w:t>2</w:t>
            </w:r>
          </w:p>
        </w:tc>
      </w:tr>
      <w:tr w:rsidR="00316765" w14:paraId="3EE95027" w14:textId="77777777">
        <w:tc>
          <w:tcPr>
            <w:tcW w:w="851" w:type="dxa"/>
          </w:tcPr>
          <w:p w14:paraId="7B7D7DDF" w14:textId="77777777" w:rsidR="00316765" w:rsidRDefault="00000000">
            <w:pPr>
              <w:pBdr>
                <w:top w:val="nil"/>
                <w:left w:val="nil"/>
                <w:bottom w:val="nil"/>
                <w:right w:val="nil"/>
                <w:between w:val="nil"/>
              </w:pBdr>
              <w:spacing w:line="360" w:lineRule="auto"/>
              <w:ind w:hanging="2"/>
              <w:jc w:val="center"/>
              <w:rPr>
                <w:color w:val="000000"/>
                <w:sz w:val="28"/>
                <w:szCs w:val="28"/>
              </w:rPr>
            </w:pPr>
            <w:r>
              <w:rPr>
                <w:color w:val="000000"/>
                <w:sz w:val="28"/>
                <w:szCs w:val="28"/>
              </w:rPr>
              <w:t>8.</w:t>
            </w:r>
          </w:p>
        </w:tc>
        <w:tc>
          <w:tcPr>
            <w:tcW w:w="7683" w:type="dxa"/>
          </w:tcPr>
          <w:p w14:paraId="1852C6F4" w14:textId="77777777" w:rsidR="00316765" w:rsidRDefault="00000000">
            <w:pPr>
              <w:pBdr>
                <w:top w:val="nil"/>
                <w:left w:val="nil"/>
                <w:bottom w:val="nil"/>
                <w:right w:val="nil"/>
                <w:between w:val="nil"/>
              </w:pBdr>
              <w:spacing w:after="120" w:line="360" w:lineRule="auto"/>
              <w:ind w:hanging="2"/>
              <w:rPr>
                <w:color w:val="000000"/>
                <w:sz w:val="28"/>
                <w:szCs w:val="28"/>
              </w:rPr>
            </w:pPr>
            <w:r>
              <w:rPr>
                <w:color w:val="000000"/>
                <w:sz w:val="28"/>
                <w:szCs w:val="28"/>
              </w:rPr>
              <w:t>Основні положення Его - психології і пов'язаних з нею напрямків.</w:t>
            </w:r>
          </w:p>
        </w:tc>
        <w:tc>
          <w:tcPr>
            <w:tcW w:w="993" w:type="dxa"/>
          </w:tcPr>
          <w:p w14:paraId="3AA74AB2" w14:textId="77777777" w:rsidR="00316765" w:rsidRDefault="00000000">
            <w:pPr>
              <w:pBdr>
                <w:top w:val="nil"/>
                <w:left w:val="nil"/>
                <w:bottom w:val="nil"/>
                <w:right w:val="nil"/>
                <w:between w:val="nil"/>
              </w:pBdr>
              <w:spacing w:line="360" w:lineRule="auto"/>
              <w:ind w:hanging="2"/>
              <w:jc w:val="center"/>
              <w:rPr>
                <w:color w:val="000000"/>
                <w:sz w:val="28"/>
                <w:szCs w:val="28"/>
              </w:rPr>
            </w:pPr>
            <w:r>
              <w:rPr>
                <w:color w:val="000000"/>
                <w:sz w:val="28"/>
                <w:szCs w:val="28"/>
              </w:rPr>
              <w:t>2</w:t>
            </w:r>
          </w:p>
        </w:tc>
      </w:tr>
      <w:tr w:rsidR="00316765" w14:paraId="645D1C17" w14:textId="77777777">
        <w:tc>
          <w:tcPr>
            <w:tcW w:w="851" w:type="dxa"/>
          </w:tcPr>
          <w:p w14:paraId="17B4B892" w14:textId="77777777" w:rsidR="00316765" w:rsidRDefault="00000000">
            <w:pPr>
              <w:pBdr>
                <w:top w:val="nil"/>
                <w:left w:val="nil"/>
                <w:bottom w:val="nil"/>
                <w:right w:val="nil"/>
                <w:between w:val="nil"/>
              </w:pBdr>
              <w:spacing w:line="360" w:lineRule="auto"/>
              <w:ind w:hanging="2"/>
              <w:jc w:val="center"/>
              <w:rPr>
                <w:color w:val="000000"/>
                <w:sz w:val="28"/>
                <w:szCs w:val="28"/>
              </w:rPr>
            </w:pPr>
            <w:r>
              <w:rPr>
                <w:color w:val="000000"/>
                <w:sz w:val="28"/>
                <w:szCs w:val="28"/>
              </w:rPr>
              <w:t>9.</w:t>
            </w:r>
          </w:p>
        </w:tc>
        <w:tc>
          <w:tcPr>
            <w:tcW w:w="7683" w:type="dxa"/>
          </w:tcPr>
          <w:p w14:paraId="0B1968B2" w14:textId="77777777" w:rsidR="00316765" w:rsidRDefault="00000000">
            <w:pPr>
              <w:pBdr>
                <w:top w:val="nil"/>
                <w:left w:val="nil"/>
                <w:bottom w:val="nil"/>
                <w:right w:val="nil"/>
                <w:between w:val="nil"/>
              </w:pBdr>
              <w:spacing w:line="360" w:lineRule="auto"/>
              <w:ind w:hanging="2"/>
              <w:rPr>
                <w:color w:val="000000"/>
                <w:sz w:val="28"/>
                <w:szCs w:val="28"/>
              </w:rPr>
            </w:pPr>
            <w:r>
              <w:rPr>
                <w:color w:val="000000"/>
                <w:sz w:val="28"/>
                <w:szCs w:val="28"/>
              </w:rPr>
              <w:t>Когнітивна та гуманістична психологія.</w:t>
            </w:r>
          </w:p>
        </w:tc>
        <w:tc>
          <w:tcPr>
            <w:tcW w:w="993" w:type="dxa"/>
          </w:tcPr>
          <w:p w14:paraId="68D23C38" w14:textId="77777777" w:rsidR="00316765" w:rsidRDefault="00000000">
            <w:pPr>
              <w:pBdr>
                <w:top w:val="nil"/>
                <w:left w:val="nil"/>
                <w:bottom w:val="nil"/>
                <w:right w:val="nil"/>
                <w:between w:val="nil"/>
              </w:pBdr>
              <w:spacing w:line="360" w:lineRule="auto"/>
              <w:ind w:hanging="2"/>
              <w:jc w:val="center"/>
              <w:rPr>
                <w:color w:val="000000"/>
                <w:sz w:val="28"/>
                <w:szCs w:val="28"/>
              </w:rPr>
            </w:pPr>
            <w:r>
              <w:rPr>
                <w:color w:val="000000"/>
                <w:sz w:val="28"/>
                <w:szCs w:val="28"/>
              </w:rPr>
              <w:t>2</w:t>
            </w:r>
          </w:p>
        </w:tc>
      </w:tr>
      <w:tr w:rsidR="00316765" w14:paraId="74EB9942" w14:textId="77777777">
        <w:tc>
          <w:tcPr>
            <w:tcW w:w="851" w:type="dxa"/>
          </w:tcPr>
          <w:p w14:paraId="630B7FD6" w14:textId="77777777" w:rsidR="00316765" w:rsidRDefault="00000000">
            <w:pPr>
              <w:pBdr>
                <w:top w:val="nil"/>
                <w:left w:val="nil"/>
                <w:bottom w:val="nil"/>
                <w:right w:val="nil"/>
                <w:between w:val="nil"/>
              </w:pBdr>
              <w:spacing w:line="360" w:lineRule="auto"/>
              <w:ind w:hanging="2"/>
              <w:jc w:val="center"/>
              <w:rPr>
                <w:color w:val="000000"/>
                <w:sz w:val="28"/>
                <w:szCs w:val="28"/>
              </w:rPr>
            </w:pPr>
            <w:r>
              <w:rPr>
                <w:color w:val="000000"/>
                <w:sz w:val="28"/>
                <w:szCs w:val="28"/>
              </w:rPr>
              <w:t>10.</w:t>
            </w:r>
          </w:p>
        </w:tc>
        <w:tc>
          <w:tcPr>
            <w:tcW w:w="7683" w:type="dxa"/>
          </w:tcPr>
          <w:p w14:paraId="4B341AA5" w14:textId="77777777" w:rsidR="00316765" w:rsidRDefault="00000000">
            <w:pPr>
              <w:pBdr>
                <w:top w:val="nil"/>
                <w:left w:val="nil"/>
                <w:bottom w:val="nil"/>
                <w:right w:val="nil"/>
                <w:between w:val="nil"/>
              </w:pBdr>
              <w:spacing w:after="120" w:line="360" w:lineRule="auto"/>
              <w:ind w:hanging="2"/>
              <w:rPr>
                <w:color w:val="000000"/>
                <w:sz w:val="28"/>
                <w:szCs w:val="28"/>
              </w:rPr>
            </w:pPr>
            <w:r>
              <w:rPr>
                <w:color w:val="000000"/>
                <w:sz w:val="28"/>
                <w:szCs w:val="28"/>
              </w:rPr>
              <w:t xml:space="preserve">Розвиток української психологічної школи. </w:t>
            </w:r>
          </w:p>
        </w:tc>
        <w:tc>
          <w:tcPr>
            <w:tcW w:w="993" w:type="dxa"/>
          </w:tcPr>
          <w:p w14:paraId="28EF06FB" w14:textId="77777777" w:rsidR="00316765" w:rsidRDefault="00000000">
            <w:pPr>
              <w:pBdr>
                <w:top w:val="nil"/>
                <w:left w:val="nil"/>
                <w:bottom w:val="nil"/>
                <w:right w:val="nil"/>
                <w:between w:val="nil"/>
              </w:pBdr>
              <w:spacing w:line="360" w:lineRule="auto"/>
              <w:ind w:hanging="2"/>
              <w:jc w:val="center"/>
              <w:rPr>
                <w:color w:val="000000"/>
                <w:sz w:val="28"/>
                <w:szCs w:val="28"/>
              </w:rPr>
            </w:pPr>
            <w:r>
              <w:rPr>
                <w:color w:val="000000"/>
                <w:sz w:val="28"/>
                <w:szCs w:val="28"/>
              </w:rPr>
              <w:t>2</w:t>
            </w:r>
          </w:p>
        </w:tc>
      </w:tr>
      <w:tr w:rsidR="00316765" w14:paraId="757DC78D" w14:textId="77777777">
        <w:tc>
          <w:tcPr>
            <w:tcW w:w="851" w:type="dxa"/>
          </w:tcPr>
          <w:p w14:paraId="0D635D29" w14:textId="77777777" w:rsidR="00316765" w:rsidRDefault="00316765">
            <w:pPr>
              <w:pBdr>
                <w:top w:val="nil"/>
                <w:left w:val="nil"/>
                <w:bottom w:val="nil"/>
                <w:right w:val="nil"/>
                <w:between w:val="nil"/>
              </w:pBdr>
              <w:spacing w:line="360" w:lineRule="auto"/>
              <w:ind w:hanging="2"/>
              <w:rPr>
                <w:color w:val="000000"/>
                <w:sz w:val="28"/>
                <w:szCs w:val="28"/>
              </w:rPr>
            </w:pPr>
          </w:p>
        </w:tc>
        <w:tc>
          <w:tcPr>
            <w:tcW w:w="7683" w:type="dxa"/>
          </w:tcPr>
          <w:p w14:paraId="37F99BD4" w14:textId="77777777" w:rsidR="00316765" w:rsidRDefault="00000000">
            <w:pPr>
              <w:pBdr>
                <w:top w:val="nil"/>
                <w:left w:val="nil"/>
                <w:bottom w:val="nil"/>
                <w:right w:val="nil"/>
                <w:between w:val="nil"/>
              </w:pBdr>
              <w:spacing w:line="360" w:lineRule="auto"/>
              <w:ind w:hanging="2"/>
              <w:rPr>
                <w:color w:val="000000"/>
                <w:sz w:val="28"/>
                <w:szCs w:val="28"/>
              </w:rPr>
            </w:pPr>
            <w:r>
              <w:rPr>
                <w:b/>
                <w:color w:val="000000"/>
                <w:sz w:val="28"/>
                <w:szCs w:val="28"/>
              </w:rPr>
              <w:t>Всього годин:</w:t>
            </w:r>
          </w:p>
        </w:tc>
        <w:tc>
          <w:tcPr>
            <w:tcW w:w="993" w:type="dxa"/>
          </w:tcPr>
          <w:p w14:paraId="7DDBD4C0" w14:textId="77777777" w:rsidR="00316765" w:rsidRDefault="00000000">
            <w:pPr>
              <w:pBdr>
                <w:top w:val="nil"/>
                <w:left w:val="nil"/>
                <w:bottom w:val="nil"/>
                <w:right w:val="nil"/>
                <w:between w:val="nil"/>
              </w:pBdr>
              <w:spacing w:line="360" w:lineRule="auto"/>
              <w:ind w:hanging="2"/>
              <w:jc w:val="center"/>
              <w:rPr>
                <w:color w:val="000000"/>
                <w:sz w:val="28"/>
                <w:szCs w:val="28"/>
              </w:rPr>
            </w:pPr>
            <w:r>
              <w:rPr>
                <w:b/>
                <w:color w:val="000000"/>
                <w:sz w:val="28"/>
                <w:szCs w:val="28"/>
              </w:rPr>
              <w:t>20</w:t>
            </w:r>
          </w:p>
        </w:tc>
      </w:tr>
    </w:tbl>
    <w:p w14:paraId="755D6B86" w14:textId="77777777" w:rsidR="00316765" w:rsidRDefault="00316765">
      <w:pPr>
        <w:pBdr>
          <w:top w:val="nil"/>
          <w:left w:val="nil"/>
          <w:bottom w:val="nil"/>
          <w:right w:val="nil"/>
          <w:between w:val="nil"/>
        </w:pBdr>
        <w:spacing w:line="360" w:lineRule="auto"/>
        <w:ind w:hanging="2"/>
        <w:jc w:val="both"/>
        <w:rPr>
          <w:color w:val="000000"/>
        </w:rPr>
      </w:pPr>
    </w:p>
    <w:p w14:paraId="1BF2E4E6" w14:textId="77777777" w:rsidR="00316765" w:rsidRDefault="00000000">
      <w:pPr>
        <w:pBdr>
          <w:top w:val="nil"/>
          <w:left w:val="nil"/>
          <w:bottom w:val="nil"/>
          <w:right w:val="nil"/>
          <w:between w:val="nil"/>
        </w:pBdr>
        <w:spacing w:line="360" w:lineRule="auto"/>
        <w:ind w:hanging="2"/>
        <w:jc w:val="center"/>
        <w:rPr>
          <w:color w:val="000000"/>
        </w:rPr>
      </w:pPr>
      <w:r>
        <w:rPr>
          <w:b/>
          <w:color w:val="000000"/>
          <w:sz w:val="28"/>
          <w:szCs w:val="28"/>
        </w:rPr>
        <w:t xml:space="preserve">6. </w:t>
      </w:r>
      <w:r>
        <w:rPr>
          <w:b/>
          <w:sz w:val="28"/>
          <w:szCs w:val="28"/>
        </w:rPr>
        <w:t>ТЕМИ ПРАКТИЧНИХ  ЗАНЯТЬ</w:t>
      </w:r>
    </w:p>
    <w:p w14:paraId="504410B6" w14:textId="77777777" w:rsidR="00316765" w:rsidRDefault="00000000">
      <w:pPr>
        <w:pBdr>
          <w:top w:val="nil"/>
          <w:left w:val="nil"/>
          <w:bottom w:val="nil"/>
          <w:right w:val="nil"/>
          <w:between w:val="nil"/>
        </w:pBdr>
        <w:spacing w:line="360" w:lineRule="auto"/>
        <w:ind w:hanging="2"/>
        <w:jc w:val="both"/>
        <w:rPr>
          <w:color w:val="FF0000"/>
          <w:sz w:val="28"/>
          <w:szCs w:val="28"/>
        </w:rPr>
      </w:pPr>
      <w:r>
        <w:rPr>
          <w:color w:val="000000"/>
          <w:sz w:val="28"/>
          <w:szCs w:val="28"/>
        </w:rPr>
        <w:t>Згідно робочої програми навчальної дисципліни «Історія психології та сучасні напрямки психології» практичні заняття не заплановані.</w:t>
      </w:r>
    </w:p>
    <w:p w14:paraId="5E42090E" w14:textId="77777777" w:rsidR="00316765" w:rsidRDefault="00000000">
      <w:pPr>
        <w:pBdr>
          <w:top w:val="nil"/>
          <w:left w:val="nil"/>
          <w:bottom w:val="nil"/>
          <w:right w:val="nil"/>
          <w:between w:val="nil"/>
        </w:pBdr>
        <w:spacing w:line="360" w:lineRule="auto"/>
        <w:ind w:hanging="2"/>
        <w:jc w:val="center"/>
        <w:rPr>
          <w:color w:val="000000"/>
          <w:sz w:val="28"/>
          <w:szCs w:val="28"/>
        </w:rPr>
      </w:pPr>
      <w:r>
        <w:rPr>
          <w:b/>
          <w:color w:val="000000"/>
          <w:sz w:val="28"/>
          <w:szCs w:val="28"/>
        </w:rPr>
        <w:t xml:space="preserve">7. </w:t>
      </w:r>
      <w:r>
        <w:rPr>
          <w:b/>
          <w:sz w:val="28"/>
          <w:szCs w:val="28"/>
        </w:rPr>
        <w:t>ТЕМИ ЛАБОРАТОРНИХ  ЗАНЯТЬ</w:t>
      </w:r>
    </w:p>
    <w:p w14:paraId="2662505A" w14:textId="77777777" w:rsidR="00316765" w:rsidRDefault="00000000">
      <w:pPr>
        <w:pBdr>
          <w:top w:val="nil"/>
          <w:left w:val="nil"/>
          <w:bottom w:val="nil"/>
          <w:right w:val="nil"/>
          <w:between w:val="nil"/>
        </w:pBdr>
        <w:spacing w:line="360" w:lineRule="auto"/>
        <w:ind w:hanging="2"/>
        <w:jc w:val="both"/>
        <w:rPr>
          <w:color w:val="000000"/>
          <w:sz w:val="28"/>
          <w:szCs w:val="28"/>
        </w:rPr>
      </w:pPr>
      <w:r>
        <w:rPr>
          <w:color w:val="000000"/>
          <w:sz w:val="28"/>
          <w:szCs w:val="28"/>
        </w:rPr>
        <w:t>Згідно робочої програми навчальної дисципліни «Історія психології та сучасні напрямки психології» лабораторні заняття не заплановані.</w:t>
      </w:r>
    </w:p>
    <w:p w14:paraId="24B1669C" w14:textId="77777777" w:rsidR="00316765" w:rsidRDefault="00000000">
      <w:pPr>
        <w:pBdr>
          <w:top w:val="nil"/>
          <w:left w:val="nil"/>
          <w:bottom w:val="nil"/>
          <w:right w:val="nil"/>
          <w:between w:val="nil"/>
        </w:pBdr>
        <w:spacing w:line="360" w:lineRule="auto"/>
        <w:ind w:hanging="2"/>
        <w:jc w:val="center"/>
        <w:rPr>
          <w:color w:val="000000"/>
          <w:sz w:val="28"/>
          <w:szCs w:val="28"/>
        </w:rPr>
      </w:pPr>
      <w:r>
        <w:rPr>
          <w:b/>
          <w:color w:val="000000"/>
          <w:sz w:val="28"/>
          <w:szCs w:val="28"/>
        </w:rPr>
        <w:t>8. ТЕМИ САМОСТІЙНОЇ РОБОТИ</w:t>
      </w:r>
    </w:p>
    <w:tbl>
      <w:tblPr>
        <w:tblStyle w:val="afffffffd"/>
        <w:tblW w:w="9527" w:type="dxa"/>
        <w:tblInd w:w="-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7683"/>
        <w:gridCol w:w="993"/>
      </w:tblGrid>
      <w:tr w:rsidR="00316765" w14:paraId="5F68C0BE" w14:textId="77777777">
        <w:tc>
          <w:tcPr>
            <w:tcW w:w="851" w:type="dxa"/>
          </w:tcPr>
          <w:p w14:paraId="44BA4750" w14:textId="77777777" w:rsidR="00316765" w:rsidRDefault="00000000">
            <w:pPr>
              <w:pBdr>
                <w:top w:val="nil"/>
                <w:left w:val="nil"/>
                <w:bottom w:val="nil"/>
                <w:right w:val="nil"/>
                <w:between w:val="nil"/>
              </w:pBdr>
              <w:spacing w:line="360" w:lineRule="auto"/>
              <w:ind w:hanging="2"/>
              <w:rPr>
                <w:color w:val="000000"/>
                <w:sz w:val="28"/>
                <w:szCs w:val="28"/>
              </w:rPr>
            </w:pPr>
            <w:r>
              <w:rPr>
                <w:b/>
                <w:color w:val="000000"/>
                <w:sz w:val="28"/>
                <w:szCs w:val="28"/>
              </w:rPr>
              <w:t xml:space="preserve">№ </w:t>
            </w:r>
            <w:proofErr w:type="spellStart"/>
            <w:r>
              <w:rPr>
                <w:b/>
                <w:color w:val="000000"/>
                <w:sz w:val="28"/>
                <w:szCs w:val="28"/>
              </w:rPr>
              <w:t>п.п</w:t>
            </w:r>
            <w:proofErr w:type="spellEnd"/>
            <w:r>
              <w:rPr>
                <w:b/>
                <w:color w:val="000000"/>
                <w:sz w:val="28"/>
                <w:szCs w:val="28"/>
              </w:rPr>
              <w:t>.</w:t>
            </w:r>
          </w:p>
        </w:tc>
        <w:tc>
          <w:tcPr>
            <w:tcW w:w="7683" w:type="dxa"/>
          </w:tcPr>
          <w:p w14:paraId="394E9D55" w14:textId="77777777" w:rsidR="00316765" w:rsidRDefault="00000000">
            <w:pPr>
              <w:keepNext/>
              <w:keepLines/>
              <w:pBdr>
                <w:top w:val="nil"/>
                <w:left w:val="nil"/>
                <w:bottom w:val="nil"/>
                <w:right w:val="nil"/>
                <w:between w:val="nil"/>
              </w:pBdr>
              <w:spacing w:before="120" w:line="360" w:lineRule="auto"/>
              <w:ind w:hanging="2"/>
              <w:jc w:val="center"/>
              <w:rPr>
                <w:b/>
                <w:color w:val="000000"/>
                <w:sz w:val="28"/>
                <w:szCs w:val="28"/>
              </w:rPr>
            </w:pPr>
            <w:r>
              <w:rPr>
                <w:b/>
                <w:color w:val="000000"/>
                <w:sz w:val="28"/>
                <w:szCs w:val="28"/>
              </w:rPr>
              <w:t xml:space="preserve">Тема </w:t>
            </w:r>
          </w:p>
        </w:tc>
        <w:tc>
          <w:tcPr>
            <w:tcW w:w="993" w:type="dxa"/>
          </w:tcPr>
          <w:p w14:paraId="17F6947B" w14:textId="77777777" w:rsidR="00316765" w:rsidRDefault="00000000">
            <w:pPr>
              <w:keepNext/>
              <w:pBdr>
                <w:top w:val="nil"/>
                <w:left w:val="nil"/>
                <w:bottom w:val="nil"/>
                <w:right w:val="nil"/>
                <w:between w:val="nil"/>
              </w:pBdr>
              <w:spacing w:line="360" w:lineRule="auto"/>
              <w:ind w:hanging="2"/>
              <w:jc w:val="center"/>
              <w:rPr>
                <w:color w:val="000000"/>
                <w:sz w:val="28"/>
                <w:szCs w:val="28"/>
              </w:rPr>
            </w:pPr>
            <w:r>
              <w:rPr>
                <w:b/>
                <w:color w:val="000000"/>
                <w:sz w:val="28"/>
                <w:szCs w:val="28"/>
              </w:rPr>
              <w:t>К-ть</w:t>
            </w:r>
          </w:p>
          <w:p w14:paraId="69AAFAEA" w14:textId="77777777" w:rsidR="00316765" w:rsidRDefault="00000000">
            <w:pPr>
              <w:pBdr>
                <w:top w:val="nil"/>
                <w:left w:val="nil"/>
                <w:bottom w:val="nil"/>
                <w:right w:val="nil"/>
                <w:between w:val="nil"/>
              </w:pBdr>
              <w:spacing w:line="360" w:lineRule="auto"/>
              <w:ind w:hanging="2"/>
              <w:jc w:val="center"/>
              <w:rPr>
                <w:color w:val="000000"/>
                <w:sz w:val="28"/>
                <w:szCs w:val="28"/>
              </w:rPr>
            </w:pPr>
            <w:r>
              <w:rPr>
                <w:b/>
                <w:color w:val="000000"/>
                <w:sz w:val="28"/>
                <w:szCs w:val="28"/>
              </w:rPr>
              <w:t>годин</w:t>
            </w:r>
          </w:p>
        </w:tc>
      </w:tr>
      <w:tr w:rsidR="00316765" w14:paraId="611D8A0B" w14:textId="77777777">
        <w:tc>
          <w:tcPr>
            <w:tcW w:w="851" w:type="dxa"/>
          </w:tcPr>
          <w:p w14:paraId="50B71BC7" w14:textId="77777777" w:rsidR="00316765" w:rsidRDefault="00000000">
            <w:pPr>
              <w:pBdr>
                <w:top w:val="nil"/>
                <w:left w:val="nil"/>
                <w:bottom w:val="nil"/>
                <w:right w:val="nil"/>
                <w:between w:val="nil"/>
              </w:pBdr>
              <w:spacing w:line="360" w:lineRule="auto"/>
              <w:ind w:hanging="2"/>
              <w:jc w:val="center"/>
              <w:rPr>
                <w:color w:val="000000"/>
                <w:sz w:val="28"/>
                <w:szCs w:val="28"/>
              </w:rPr>
            </w:pPr>
            <w:r>
              <w:rPr>
                <w:color w:val="000000"/>
                <w:sz w:val="28"/>
                <w:szCs w:val="28"/>
              </w:rPr>
              <w:t>1.</w:t>
            </w:r>
          </w:p>
        </w:tc>
        <w:tc>
          <w:tcPr>
            <w:tcW w:w="7683" w:type="dxa"/>
          </w:tcPr>
          <w:p w14:paraId="1BB18A92" w14:textId="77777777" w:rsidR="00316765" w:rsidRDefault="00000000">
            <w:pPr>
              <w:pBdr>
                <w:top w:val="nil"/>
                <w:left w:val="nil"/>
                <w:bottom w:val="nil"/>
                <w:right w:val="nil"/>
                <w:between w:val="nil"/>
              </w:pBdr>
              <w:spacing w:line="360" w:lineRule="auto"/>
              <w:ind w:hanging="2"/>
              <w:rPr>
                <w:color w:val="000000"/>
                <w:sz w:val="28"/>
                <w:szCs w:val="28"/>
              </w:rPr>
            </w:pPr>
            <w:r>
              <w:rPr>
                <w:color w:val="000000"/>
                <w:sz w:val="28"/>
                <w:szCs w:val="28"/>
              </w:rPr>
              <w:t>Становлення психологічної науки</w:t>
            </w:r>
          </w:p>
        </w:tc>
        <w:tc>
          <w:tcPr>
            <w:tcW w:w="993" w:type="dxa"/>
          </w:tcPr>
          <w:p w14:paraId="051DBE63" w14:textId="77777777" w:rsidR="00316765" w:rsidRDefault="00000000">
            <w:pPr>
              <w:widowControl w:val="0"/>
              <w:pBdr>
                <w:top w:val="nil"/>
                <w:left w:val="nil"/>
                <w:bottom w:val="nil"/>
                <w:right w:val="nil"/>
                <w:between w:val="nil"/>
              </w:pBdr>
              <w:spacing w:line="360" w:lineRule="auto"/>
              <w:ind w:hanging="2"/>
              <w:jc w:val="center"/>
              <w:rPr>
                <w:color w:val="000000"/>
                <w:sz w:val="28"/>
                <w:szCs w:val="28"/>
              </w:rPr>
            </w:pPr>
            <w:r>
              <w:rPr>
                <w:color w:val="000000"/>
                <w:sz w:val="28"/>
                <w:szCs w:val="28"/>
              </w:rPr>
              <w:t>8</w:t>
            </w:r>
          </w:p>
        </w:tc>
      </w:tr>
      <w:tr w:rsidR="00316765" w14:paraId="2F904E63" w14:textId="77777777">
        <w:tc>
          <w:tcPr>
            <w:tcW w:w="851" w:type="dxa"/>
          </w:tcPr>
          <w:p w14:paraId="4545BD09" w14:textId="77777777" w:rsidR="00316765" w:rsidRDefault="00000000">
            <w:pPr>
              <w:pBdr>
                <w:top w:val="nil"/>
                <w:left w:val="nil"/>
                <w:bottom w:val="nil"/>
                <w:right w:val="nil"/>
                <w:between w:val="nil"/>
              </w:pBdr>
              <w:spacing w:line="360" w:lineRule="auto"/>
              <w:ind w:hanging="2"/>
              <w:jc w:val="center"/>
              <w:rPr>
                <w:color w:val="000000"/>
                <w:sz w:val="28"/>
                <w:szCs w:val="28"/>
              </w:rPr>
            </w:pPr>
            <w:r>
              <w:rPr>
                <w:color w:val="000000"/>
                <w:sz w:val="28"/>
                <w:szCs w:val="28"/>
              </w:rPr>
              <w:t>2.</w:t>
            </w:r>
          </w:p>
        </w:tc>
        <w:tc>
          <w:tcPr>
            <w:tcW w:w="7683" w:type="dxa"/>
          </w:tcPr>
          <w:p w14:paraId="1F71D179" w14:textId="77777777" w:rsidR="00316765" w:rsidRDefault="00000000">
            <w:pPr>
              <w:pBdr>
                <w:top w:val="nil"/>
                <w:left w:val="nil"/>
                <w:bottom w:val="nil"/>
                <w:right w:val="nil"/>
                <w:between w:val="nil"/>
              </w:pBdr>
              <w:spacing w:line="360" w:lineRule="auto"/>
              <w:ind w:hanging="2"/>
              <w:rPr>
                <w:color w:val="000000"/>
                <w:sz w:val="28"/>
                <w:szCs w:val="28"/>
              </w:rPr>
            </w:pPr>
            <w:r>
              <w:rPr>
                <w:color w:val="000000"/>
                <w:sz w:val="28"/>
                <w:szCs w:val="28"/>
              </w:rPr>
              <w:t xml:space="preserve">Основні методи: анамнез, </w:t>
            </w:r>
            <w:proofErr w:type="spellStart"/>
            <w:r>
              <w:rPr>
                <w:color w:val="000000"/>
                <w:sz w:val="28"/>
                <w:szCs w:val="28"/>
              </w:rPr>
              <w:t>корреляційний</w:t>
            </w:r>
            <w:proofErr w:type="spellEnd"/>
            <w:r>
              <w:rPr>
                <w:color w:val="000000"/>
                <w:sz w:val="28"/>
                <w:szCs w:val="28"/>
              </w:rPr>
              <w:t xml:space="preserve"> та експериментальний методи. Типи методів оцінки особистості</w:t>
            </w:r>
          </w:p>
        </w:tc>
        <w:tc>
          <w:tcPr>
            <w:tcW w:w="993" w:type="dxa"/>
          </w:tcPr>
          <w:p w14:paraId="6C7DC235" w14:textId="77777777" w:rsidR="00316765" w:rsidRDefault="00000000">
            <w:pPr>
              <w:widowControl w:val="0"/>
              <w:pBdr>
                <w:top w:val="nil"/>
                <w:left w:val="nil"/>
                <w:bottom w:val="nil"/>
                <w:right w:val="nil"/>
                <w:between w:val="nil"/>
              </w:pBdr>
              <w:spacing w:line="360" w:lineRule="auto"/>
              <w:ind w:hanging="2"/>
              <w:jc w:val="center"/>
              <w:rPr>
                <w:color w:val="000000"/>
                <w:sz w:val="28"/>
                <w:szCs w:val="28"/>
              </w:rPr>
            </w:pPr>
            <w:r>
              <w:rPr>
                <w:color w:val="000000"/>
                <w:sz w:val="28"/>
                <w:szCs w:val="28"/>
              </w:rPr>
              <w:t>2</w:t>
            </w:r>
          </w:p>
        </w:tc>
      </w:tr>
      <w:tr w:rsidR="00316765" w14:paraId="291E0140" w14:textId="77777777">
        <w:tc>
          <w:tcPr>
            <w:tcW w:w="851" w:type="dxa"/>
          </w:tcPr>
          <w:p w14:paraId="4E1BEB6E" w14:textId="77777777" w:rsidR="00316765" w:rsidRDefault="00000000">
            <w:pPr>
              <w:pBdr>
                <w:top w:val="nil"/>
                <w:left w:val="nil"/>
                <w:bottom w:val="nil"/>
                <w:right w:val="nil"/>
                <w:between w:val="nil"/>
              </w:pBdr>
              <w:spacing w:line="360" w:lineRule="auto"/>
              <w:ind w:hanging="2"/>
              <w:jc w:val="center"/>
              <w:rPr>
                <w:color w:val="000000"/>
                <w:sz w:val="28"/>
                <w:szCs w:val="28"/>
              </w:rPr>
            </w:pPr>
            <w:r>
              <w:rPr>
                <w:color w:val="000000"/>
                <w:sz w:val="28"/>
                <w:szCs w:val="28"/>
              </w:rPr>
              <w:t>3.</w:t>
            </w:r>
          </w:p>
        </w:tc>
        <w:tc>
          <w:tcPr>
            <w:tcW w:w="7683" w:type="dxa"/>
          </w:tcPr>
          <w:p w14:paraId="2023AF08" w14:textId="77777777" w:rsidR="00316765" w:rsidRDefault="00000000">
            <w:pPr>
              <w:pBdr>
                <w:top w:val="nil"/>
                <w:left w:val="nil"/>
                <w:bottom w:val="nil"/>
                <w:right w:val="nil"/>
                <w:between w:val="nil"/>
              </w:pBdr>
              <w:spacing w:line="360" w:lineRule="auto"/>
              <w:ind w:hanging="2"/>
              <w:rPr>
                <w:color w:val="000000"/>
                <w:sz w:val="28"/>
                <w:szCs w:val="28"/>
              </w:rPr>
            </w:pPr>
            <w:r>
              <w:rPr>
                <w:color w:val="000000"/>
                <w:sz w:val="28"/>
                <w:szCs w:val="28"/>
              </w:rPr>
              <w:t xml:space="preserve">Метод факторного аналізу. </w:t>
            </w:r>
            <w:proofErr w:type="spellStart"/>
            <w:r>
              <w:rPr>
                <w:color w:val="000000"/>
                <w:sz w:val="28"/>
                <w:szCs w:val="28"/>
              </w:rPr>
              <w:t>Біхевіоральний</w:t>
            </w:r>
            <w:proofErr w:type="spellEnd"/>
            <w:r>
              <w:rPr>
                <w:color w:val="000000"/>
                <w:sz w:val="28"/>
                <w:szCs w:val="28"/>
              </w:rPr>
              <w:t xml:space="preserve"> напрямок у консультуванні. Теорія типів та інкубації </w:t>
            </w:r>
            <w:proofErr w:type="spellStart"/>
            <w:r>
              <w:rPr>
                <w:color w:val="000000"/>
                <w:sz w:val="28"/>
                <w:szCs w:val="28"/>
              </w:rPr>
              <w:t>Г.Айзенка</w:t>
            </w:r>
            <w:proofErr w:type="spellEnd"/>
            <w:r>
              <w:rPr>
                <w:color w:val="000000"/>
                <w:sz w:val="28"/>
                <w:szCs w:val="28"/>
              </w:rPr>
              <w:t>.</w:t>
            </w:r>
          </w:p>
        </w:tc>
        <w:tc>
          <w:tcPr>
            <w:tcW w:w="993" w:type="dxa"/>
          </w:tcPr>
          <w:p w14:paraId="13FE981B" w14:textId="77777777" w:rsidR="00316765" w:rsidRDefault="00000000">
            <w:pPr>
              <w:widowControl w:val="0"/>
              <w:pBdr>
                <w:top w:val="nil"/>
                <w:left w:val="nil"/>
                <w:bottom w:val="nil"/>
                <w:right w:val="nil"/>
                <w:between w:val="nil"/>
              </w:pBdr>
              <w:spacing w:line="360" w:lineRule="auto"/>
              <w:ind w:hanging="2"/>
              <w:jc w:val="center"/>
              <w:rPr>
                <w:color w:val="000000"/>
                <w:sz w:val="28"/>
                <w:szCs w:val="28"/>
              </w:rPr>
            </w:pPr>
            <w:r>
              <w:rPr>
                <w:color w:val="000000"/>
                <w:sz w:val="28"/>
                <w:szCs w:val="28"/>
              </w:rPr>
              <w:t>2</w:t>
            </w:r>
          </w:p>
        </w:tc>
      </w:tr>
      <w:tr w:rsidR="00316765" w14:paraId="177F3431" w14:textId="77777777">
        <w:tc>
          <w:tcPr>
            <w:tcW w:w="851" w:type="dxa"/>
          </w:tcPr>
          <w:p w14:paraId="7F22CBFD" w14:textId="77777777" w:rsidR="00316765" w:rsidRDefault="00000000">
            <w:pPr>
              <w:pBdr>
                <w:top w:val="nil"/>
                <w:left w:val="nil"/>
                <w:bottom w:val="nil"/>
                <w:right w:val="nil"/>
                <w:between w:val="nil"/>
              </w:pBdr>
              <w:spacing w:line="360" w:lineRule="auto"/>
              <w:ind w:hanging="2"/>
              <w:jc w:val="center"/>
              <w:rPr>
                <w:color w:val="000000"/>
                <w:sz w:val="28"/>
                <w:szCs w:val="28"/>
              </w:rPr>
            </w:pPr>
            <w:r>
              <w:rPr>
                <w:color w:val="000000"/>
                <w:sz w:val="28"/>
                <w:szCs w:val="28"/>
              </w:rPr>
              <w:t>4.</w:t>
            </w:r>
          </w:p>
        </w:tc>
        <w:tc>
          <w:tcPr>
            <w:tcW w:w="7683" w:type="dxa"/>
          </w:tcPr>
          <w:p w14:paraId="74F89DA5" w14:textId="77777777" w:rsidR="00316765" w:rsidRDefault="00000000">
            <w:pPr>
              <w:pBdr>
                <w:top w:val="nil"/>
                <w:left w:val="nil"/>
                <w:bottom w:val="nil"/>
                <w:right w:val="nil"/>
                <w:between w:val="nil"/>
              </w:pBdr>
              <w:spacing w:line="360" w:lineRule="auto"/>
              <w:ind w:hanging="2"/>
              <w:rPr>
                <w:color w:val="000000"/>
                <w:sz w:val="28"/>
                <w:szCs w:val="28"/>
              </w:rPr>
            </w:pPr>
            <w:r>
              <w:rPr>
                <w:color w:val="000000"/>
                <w:sz w:val="28"/>
                <w:szCs w:val="28"/>
              </w:rPr>
              <w:t xml:space="preserve">Диспозиційний напрямок в теоріях особистості: </w:t>
            </w:r>
            <w:proofErr w:type="spellStart"/>
            <w:r>
              <w:rPr>
                <w:color w:val="000000"/>
                <w:sz w:val="28"/>
                <w:szCs w:val="28"/>
              </w:rPr>
              <w:t>Г.Олпорт</w:t>
            </w:r>
            <w:proofErr w:type="spellEnd"/>
            <w:r>
              <w:rPr>
                <w:color w:val="000000"/>
                <w:sz w:val="28"/>
                <w:szCs w:val="28"/>
              </w:rPr>
              <w:t xml:space="preserve">, </w:t>
            </w:r>
            <w:proofErr w:type="spellStart"/>
            <w:r>
              <w:rPr>
                <w:color w:val="000000"/>
                <w:sz w:val="28"/>
                <w:szCs w:val="28"/>
              </w:rPr>
              <w:t>Р.Кеттел</w:t>
            </w:r>
            <w:proofErr w:type="spellEnd"/>
            <w:r>
              <w:rPr>
                <w:color w:val="000000"/>
                <w:sz w:val="28"/>
                <w:szCs w:val="28"/>
              </w:rPr>
              <w:t xml:space="preserve">, </w:t>
            </w:r>
            <w:proofErr w:type="spellStart"/>
            <w:r>
              <w:rPr>
                <w:color w:val="000000"/>
                <w:sz w:val="28"/>
                <w:szCs w:val="28"/>
              </w:rPr>
              <w:t>Г.Айзенк</w:t>
            </w:r>
            <w:proofErr w:type="spellEnd"/>
            <w:r>
              <w:rPr>
                <w:color w:val="000000"/>
                <w:sz w:val="28"/>
                <w:szCs w:val="28"/>
              </w:rPr>
              <w:t xml:space="preserve">. Інтеграційний розвиток </w:t>
            </w:r>
            <w:proofErr w:type="spellStart"/>
            <w:r>
              <w:rPr>
                <w:color w:val="000000"/>
                <w:sz w:val="28"/>
                <w:szCs w:val="28"/>
              </w:rPr>
              <w:t>самості</w:t>
            </w:r>
            <w:proofErr w:type="spellEnd"/>
            <w:r>
              <w:rPr>
                <w:color w:val="000000"/>
                <w:sz w:val="28"/>
                <w:szCs w:val="28"/>
              </w:rPr>
              <w:t xml:space="preserve"> за </w:t>
            </w:r>
            <w:proofErr w:type="spellStart"/>
            <w:r>
              <w:rPr>
                <w:color w:val="000000"/>
                <w:sz w:val="28"/>
                <w:szCs w:val="28"/>
              </w:rPr>
              <w:t>Г.Олпортом</w:t>
            </w:r>
            <w:proofErr w:type="spellEnd"/>
            <w:r>
              <w:rPr>
                <w:color w:val="000000"/>
                <w:sz w:val="28"/>
                <w:szCs w:val="28"/>
              </w:rPr>
              <w:t>.</w:t>
            </w:r>
          </w:p>
        </w:tc>
        <w:tc>
          <w:tcPr>
            <w:tcW w:w="993" w:type="dxa"/>
          </w:tcPr>
          <w:p w14:paraId="00C4C326" w14:textId="77777777" w:rsidR="00316765" w:rsidRDefault="00000000">
            <w:pPr>
              <w:widowControl w:val="0"/>
              <w:pBdr>
                <w:top w:val="nil"/>
                <w:left w:val="nil"/>
                <w:bottom w:val="nil"/>
                <w:right w:val="nil"/>
                <w:between w:val="nil"/>
              </w:pBdr>
              <w:spacing w:line="360" w:lineRule="auto"/>
              <w:ind w:hanging="2"/>
              <w:jc w:val="center"/>
              <w:rPr>
                <w:color w:val="000000"/>
                <w:sz w:val="28"/>
                <w:szCs w:val="28"/>
              </w:rPr>
            </w:pPr>
            <w:r>
              <w:rPr>
                <w:color w:val="000000"/>
                <w:sz w:val="28"/>
                <w:szCs w:val="28"/>
              </w:rPr>
              <w:t>4</w:t>
            </w:r>
          </w:p>
        </w:tc>
      </w:tr>
      <w:tr w:rsidR="00316765" w14:paraId="40D31FD8" w14:textId="77777777">
        <w:tc>
          <w:tcPr>
            <w:tcW w:w="851" w:type="dxa"/>
          </w:tcPr>
          <w:p w14:paraId="0601F5CD" w14:textId="77777777" w:rsidR="00316765" w:rsidRDefault="00000000">
            <w:pPr>
              <w:pBdr>
                <w:top w:val="nil"/>
                <w:left w:val="nil"/>
                <w:bottom w:val="nil"/>
                <w:right w:val="nil"/>
                <w:between w:val="nil"/>
              </w:pBdr>
              <w:spacing w:line="360" w:lineRule="auto"/>
              <w:ind w:hanging="2"/>
              <w:jc w:val="center"/>
              <w:rPr>
                <w:color w:val="000000"/>
                <w:sz w:val="28"/>
                <w:szCs w:val="28"/>
              </w:rPr>
            </w:pPr>
            <w:r>
              <w:rPr>
                <w:color w:val="000000"/>
                <w:sz w:val="28"/>
                <w:szCs w:val="28"/>
              </w:rPr>
              <w:t>5.</w:t>
            </w:r>
          </w:p>
        </w:tc>
        <w:tc>
          <w:tcPr>
            <w:tcW w:w="7683" w:type="dxa"/>
          </w:tcPr>
          <w:p w14:paraId="143F68B8" w14:textId="77777777" w:rsidR="00316765" w:rsidRDefault="00000000">
            <w:pPr>
              <w:pBdr>
                <w:top w:val="nil"/>
                <w:left w:val="nil"/>
                <w:bottom w:val="nil"/>
                <w:right w:val="nil"/>
                <w:between w:val="nil"/>
              </w:pBdr>
              <w:spacing w:line="360" w:lineRule="auto"/>
              <w:ind w:hanging="2"/>
              <w:rPr>
                <w:color w:val="000000"/>
                <w:sz w:val="28"/>
                <w:szCs w:val="28"/>
              </w:rPr>
            </w:pPr>
            <w:r>
              <w:rPr>
                <w:color w:val="000000"/>
                <w:sz w:val="28"/>
                <w:szCs w:val="28"/>
              </w:rPr>
              <w:t xml:space="preserve">Д. </w:t>
            </w:r>
            <w:proofErr w:type="spellStart"/>
            <w:r>
              <w:rPr>
                <w:color w:val="000000"/>
                <w:sz w:val="28"/>
                <w:szCs w:val="28"/>
              </w:rPr>
              <w:t>Роттер</w:t>
            </w:r>
            <w:proofErr w:type="spellEnd"/>
            <w:r>
              <w:rPr>
                <w:color w:val="000000"/>
                <w:sz w:val="28"/>
                <w:szCs w:val="28"/>
              </w:rPr>
              <w:t xml:space="preserve"> і його основні положення і принципи теорії соціального </w:t>
            </w:r>
            <w:proofErr w:type="spellStart"/>
            <w:r>
              <w:rPr>
                <w:color w:val="000000"/>
                <w:sz w:val="28"/>
                <w:szCs w:val="28"/>
              </w:rPr>
              <w:t>научіння</w:t>
            </w:r>
            <w:proofErr w:type="spellEnd"/>
            <w:r>
              <w:rPr>
                <w:color w:val="000000"/>
                <w:sz w:val="28"/>
                <w:szCs w:val="28"/>
              </w:rPr>
              <w:t>: потенціал поведінки, очікування.</w:t>
            </w:r>
          </w:p>
        </w:tc>
        <w:tc>
          <w:tcPr>
            <w:tcW w:w="993" w:type="dxa"/>
          </w:tcPr>
          <w:p w14:paraId="5FA10F41" w14:textId="77777777" w:rsidR="00316765" w:rsidRDefault="00000000">
            <w:pPr>
              <w:widowControl w:val="0"/>
              <w:pBdr>
                <w:top w:val="nil"/>
                <w:left w:val="nil"/>
                <w:bottom w:val="nil"/>
                <w:right w:val="nil"/>
                <w:between w:val="nil"/>
              </w:pBdr>
              <w:spacing w:line="360" w:lineRule="auto"/>
              <w:ind w:hanging="2"/>
              <w:jc w:val="center"/>
              <w:rPr>
                <w:color w:val="000000"/>
                <w:sz w:val="28"/>
                <w:szCs w:val="28"/>
              </w:rPr>
            </w:pPr>
            <w:r>
              <w:rPr>
                <w:color w:val="000000"/>
                <w:sz w:val="28"/>
                <w:szCs w:val="28"/>
              </w:rPr>
              <w:t>4</w:t>
            </w:r>
          </w:p>
        </w:tc>
      </w:tr>
      <w:tr w:rsidR="00316765" w14:paraId="045DBB3A" w14:textId="77777777">
        <w:tc>
          <w:tcPr>
            <w:tcW w:w="851" w:type="dxa"/>
          </w:tcPr>
          <w:p w14:paraId="7E7980ED" w14:textId="77777777" w:rsidR="00316765" w:rsidRDefault="00000000">
            <w:pPr>
              <w:pBdr>
                <w:top w:val="nil"/>
                <w:left w:val="nil"/>
                <w:bottom w:val="nil"/>
                <w:right w:val="nil"/>
                <w:between w:val="nil"/>
              </w:pBdr>
              <w:spacing w:line="360" w:lineRule="auto"/>
              <w:ind w:hanging="2"/>
              <w:jc w:val="center"/>
              <w:rPr>
                <w:color w:val="000000"/>
                <w:sz w:val="28"/>
                <w:szCs w:val="28"/>
              </w:rPr>
            </w:pPr>
            <w:r>
              <w:rPr>
                <w:color w:val="000000"/>
                <w:sz w:val="28"/>
                <w:szCs w:val="28"/>
              </w:rPr>
              <w:t>6.</w:t>
            </w:r>
          </w:p>
        </w:tc>
        <w:tc>
          <w:tcPr>
            <w:tcW w:w="7683" w:type="dxa"/>
          </w:tcPr>
          <w:p w14:paraId="1653EDAD" w14:textId="77777777" w:rsidR="00316765" w:rsidRDefault="00000000">
            <w:pPr>
              <w:pBdr>
                <w:top w:val="nil"/>
                <w:left w:val="nil"/>
                <w:bottom w:val="nil"/>
                <w:right w:val="nil"/>
                <w:between w:val="nil"/>
              </w:pBdr>
              <w:spacing w:line="360" w:lineRule="auto"/>
              <w:ind w:hanging="2"/>
              <w:rPr>
                <w:color w:val="000000"/>
                <w:sz w:val="28"/>
                <w:szCs w:val="28"/>
              </w:rPr>
            </w:pPr>
            <w:r>
              <w:rPr>
                <w:color w:val="000000"/>
                <w:sz w:val="28"/>
                <w:szCs w:val="28"/>
              </w:rPr>
              <w:t>Метод навчання через моделювання ролей А. Бандури. Раціонально-емотивне поведінкове консультування А. Елліна</w:t>
            </w:r>
          </w:p>
        </w:tc>
        <w:tc>
          <w:tcPr>
            <w:tcW w:w="993" w:type="dxa"/>
          </w:tcPr>
          <w:p w14:paraId="2CD1B6C7" w14:textId="77777777" w:rsidR="00316765" w:rsidRDefault="00000000">
            <w:pPr>
              <w:widowControl w:val="0"/>
              <w:pBdr>
                <w:top w:val="nil"/>
                <w:left w:val="nil"/>
                <w:bottom w:val="nil"/>
                <w:right w:val="nil"/>
                <w:between w:val="nil"/>
              </w:pBdr>
              <w:spacing w:line="360" w:lineRule="auto"/>
              <w:ind w:hanging="2"/>
              <w:jc w:val="center"/>
              <w:rPr>
                <w:color w:val="000000"/>
                <w:sz w:val="28"/>
                <w:szCs w:val="28"/>
              </w:rPr>
            </w:pPr>
            <w:r>
              <w:rPr>
                <w:color w:val="000000"/>
                <w:sz w:val="28"/>
                <w:szCs w:val="28"/>
              </w:rPr>
              <w:t>4</w:t>
            </w:r>
          </w:p>
        </w:tc>
      </w:tr>
      <w:tr w:rsidR="00316765" w14:paraId="4B729806" w14:textId="77777777">
        <w:tc>
          <w:tcPr>
            <w:tcW w:w="851" w:type="dxa"/>
          </w:tcPr>
          <w:p w14:paraId="1AE445C3" w14:textId="77777777" w:rsidR="00316765" w:rsidRDefault="00000000">
            <w:pPr>
              <w:pBdr>
                <w:top w:val="nil"/>
                <w:left w:val="nil"/>
                <w:bottom w:val="nil"/>
                <w:right w:val="nil"/>
                <w:between w:val="nil"/>
              </w:pBdr>
              <w:spacing w:line="360" w:lineRule="auto"/>
              <w:ind w:hanging="2"/>
              <w:jc w:val="center"/>
              <w:rPr>
                <w:color w:val="000000"/>
                <w:sz w:val="28"/>
                <w:szCs w:val="28"/>
              </w:rPr>
            </w:pPr>
            <w:r>
              <w:rPr>
                <w:color w:val="000000"/>
                <w:sz w:val="28"/>
                <w:szCs w:val="28"/>
              </w:rPr>
              <w:lastRenderedPageBreak/>
              <w:t>7.</w:t>
            </w:r>
          </w:p>
        </w:tc>
        <w:tc>
          <w:tcPr>
            <w:tcW w:w="7683" w:type="dxa"/>
          </w:tcPr>
          <w:p w14:paraId="42550B54" w14:textId="77777777" w:rsidR="00316765" w:rsidRDefault="00000000">
            <w:pPr>
              <w:pBdr>
                <w:top w:val="nil"/>
                <w:left w:val="nil"/>
                <w:bottom w:val="nil"/>
                <w:right w:val="nil"/>
                <w:between w:val="nil"/>
              </w:pBdr>
              <w:spacing w:line="360" w:lineRule="auto"/>
              <w:ind w:hanging="2"/>
              <w:rPr>
                <w:color w:val="000000"/>
                <w:sz w:val="28"/>
                <w:szCs w:val="28"/>
              </w:rPr>
            </w:pPr>
            <w:r>
              <w:rPr>
                <w:color w:val="000000"/>
                <w:sz w:val="28"/>
                <w:szCs w:val="28"/>
              </w:rPr>
              <w:t xml:space="preserve">Когнітивні моделі і конструкти Д. </w:t>
            </w:r>
            <w:proofErr w:type="spellStart"/>
            <w:r>
              <w:rPr>
                <w:color w:val="000000"/>
                <w:sz w:val="28"/>
                <w:szCs w:val="28"/>
              </w:rPr>
              <w:t>Келлі</w:t>
            </w:r>
            <w:proofErr w:type="spellEnd"/>
            <w:r>
              <w:rPr>
                <w:color w:val="000000"/>
                <w:sz w:val="28"/>
                <w:szCs w:val="28"/>
              </w:rPr>
              <w:t>. Когнітивний напрямок у консультуванні А. Бека.</w:t>
            </w:r>
          </w:p>
        </w:tc>
        <w:tc>
          <w:tcPr>
            <w:tcW w:w="993" w:type="dxa"/>
          </w:tcPr>
          <w:p w14:paraId="53A065EA" w14:textId="77777777" w:rsidR="00316765" w:rsidRDefault="00000000">
            <w:pPr>
              <w:widowControl w:val="0"/>
              <w:pBdr>
                <w:top w:val="nil"/>
                <w:left w:val="nil"/>
                <w:bottom w:val="nil"/>
                <w:right w:val="nil"/>
                <w:between w:val="nil"/>
              </w:pBdr>
              <w:spacing w:line="360" w:lineRule="auto"/>
              <w:ind w:hanging="2"/>
              <w:jc w:val="center"/>
              <w:rPr>
                <w:color w:val="000000"/>
                <w:sz w:val="28"/>
                <w:szCs w:val="28"/>
              </w:rPr>
            </w:pPr>
            <w:r>
              <w:rPr>
                <w:color w:val="000000"/>
                <w:sz w:val="28"/>
                <w:szCs w:val="28"/>
              </w:rPr>
              <w:t>4</w:t>
            </w:r>
          </w:p>
        </w:tc>
      </w:tr>
      <w:tr w:rsidR="00316765" w14:paraId="432EF20A" w14:textId="77777777">
        <w:tc>
          <w:tcPr>
            <w:tcW w:w="851" w:type="dxa"/>
          </w:tcPr>
          <w:p w14:paraId="063F0C1A" w14:textId="77777777" w:rsidR="00316765" w:rsidRDefault="00000000">
            <w:pPr>
              <w:pBdr>
                <w:top w:val="nil"/>
                <w:left w:val="nil"/>
                <w:bottom w:val="nil"/>
                <w:right w:val="nil"/>
                <w:between w:val="nil"/>
              </w:pBdr>
              <w:spacing w:line="360" w:lineRule="auto"/>
              <w:ind w:hanging="2"/>
              <w:jc w:val="center"/>
              <w:rPr>
                <w:color w:val="000000"/>
                <w:sz w:val="28"/>
                <w:szCs w:val="28"/>
              </w:rPr>
            </w:pPr>
            <w:r>
              <w:rPr>
                <w:color w:val="000000"/>
                <w:sz w:val="28"/>
                <w:szCs w:val="28"/>
              </w:rPr>
              <w:t>8.</w:t>
            </w:r>
          </w:p>
        </w:tc>
        <w:tc>
          <w:tcPr>
            <w:tcW w:w="7683" w:type="dxa"/>
          </w:tcPr>
          <w:p w14:paraId="3BC006D4" w14:textId="77777777" w:rsidR="00316765" w:rsidRDefault="00000000">
            <w:pPr>
              <w:pBdr>
                <w:top w:val="nil"/>
                <w:left w:val="nil"/>
                <w:bottom w:val="nil"/>
                <w:right w:val="nil"/>
                <w:between w:val="nil"/>
              </w:pBdr>
              <w:spacing w:line="360" w:lineRule="auto"/>
              <w:ind w:hanging="2"/>
              <w:rPr>
                <w:color w:val="000000"/>
                <w:sz w:val="28"/>
                <w:szCs w:val="28"/>
              </w:rPr>
            </w:pPr>
            <w:r>
              <w:rPr>
                <w:color w:val="000000"/>
                <w:sz w:val="28"/>
                <w:szCs w:val="28"/>
              </w:rPr>
              <w:t>Захисні механізми Его.</w:t>
            </w:r>
          </w:p>
        </w:tc>
        <w:tc>
          <w:tcPr>
            <w:tcW w:w="993" w:type="dxa"/>
          </w:tcPr>
          <w:p w14:paraId="50D2D47F" w14:textId="77777777" w:rsidR="00316765" w:rsidRDefault="00000000">
            <w:pPr>
              <w:widowControl w:val="0"/>
              <w:pBdr>
                <w:top w:val="nil"/>
                <w:left w:val="nil"/>
                <w:bottom w:val="nil"/>
                <w:right w:val="nil"/>
                <w:between w:val="nil"/>
              </w:pBdr>
              <w:spacing w:line="360" w:lineRule="auto"/>
              <w:ind w:hanging="2"/>
              <w:jc w:val="center"/>
              <w:rPr>
                <w:color w:val="000000"/>
                <w:sz w:val="28"/>
                <w:szCs w:val="28"/>
              </w:rPr>
            </w:pPr>
            <w:r>
              <w:rPr>
                <w:color w:val="000000"/>
                <w:sz w:val="28"/>
                <w:szCs w:val="28"/>
              </w:rPr>
              <w:t>2</w:t>
            </w:r>
          </w:p>
        </w:tc>
      </w:tr>
      <w:tr w:rsidR="00316765" w14:paraId="2F92D7F3" w14:textId="77777777">
        <w:tc>
          <w:tcPr>
            <w:tcW w:w="851" w:type="dxa"/>
          </w:tcPr>
          <w:p w14:paraId="7B0844AB" w14:textId="77777777" w:rsidR="00316765" w:rsidRDefault="00000000">
            <w:pPr>
              <w:pBdr>
                <w:top w:val="nil"/>
                <w:left w:val="nil"/>
                <w:bottom w:val="nil"/>
                <w:right w:val="nil"/>
                <w:between w:val="nil"/>
              </w:pBdr>
              <w:spacing w:line="360" w:lineRule="auto"/>
              <w:ind w:hanging="2"/>
              <w:jc w:val="center"/>
              <w:rPr>
                <w:color w:val="000000"/>
                <w:sz w:val="28"/>
                <w:szCs w:val="28"/>
              </w:rPr>
            </w:pPr>
            <w:r>
              <w:rPr>
                <w:color w:val="000000"/>
                <w:sz w:val="28"/>
                <w:szCs w:val="28"/>
              </w:rPr>
              <w:t>9.</w:t>
            </w:r>
          </w:p>
        </w:tc>
        <w:tc>
          <w:tcPr>
            <w:tcW w:w="7683" w:type="dxa"/>
          </w:tcPr>
          <w:p w14:paraId="073F4890" w14:textId="77777777" w:rsidR="00316765" w:rsidRDefault="00000000">
            <w:pPr>
              <w:pBdr>
                <w:top w:val="nil"/>
                <w:left w:val="nil"/>
                <w:bottom w:val="nil"/>
                <w:right w:val="nil"/>
                <w:between w:val="nil"/>
              </w:pBdr>
              <w:spacing w:line="360" w:lineRule="auto"/>
              <w:ind w:hanging="2"/>
              <w:rPr>
                <w:color w:val="000000"/>
                <w:sz w:val="28"/>
                <w:szCs w:val="28"/>
              </w:rPr>
            </w:pPr>
            <w:r>
              <w:rPr>
                <w:color w:val="000000"/>
                <w:sz w:val="28"/>
                <w:szCs w:val="28"/>
              </w:rPr>
              <w:t>Зародження раціонального і гуманістичного напрямку консультування.</w:t>
            </w:r>
          </w:p>
        </w:tc>
        <w:tc>
          <w:tcPr>
            <w:tcW w:w="993" w:type="dxa"/>
          </w:tcPr>
          <w:p w14:paraId="21CF7A48" w14:textId="77777777" w:rsidR="00316765" w:rsidRDefault="00000000">
            <w:pPr>
              <w:pBdr>
                <w:top w:val="nil"/>
                <w:left w:val="nil"/>
                <w:bottom w:val="nil"/>
                <w:right w:val="nil"/>
                <w:between w:val="nil"/>
              </w:pBdr>
              <w:spacing w:line="360" w:lineRule="auto"/>
              <w:ind w:hanging="2"/>
              <w:jc w:val="center"/>
              <w:rPr>
                <w:color w:val="000000"/>
                <w:sz w:val="28"/>
                <w:szCs w:val="28"/>
              </w:rPr>
            </w:pPr>
            <w:r>
              <w:rPr>
                <w:color w:val="000000"/>
                <w:sz w:val="28"/>
                <w:szCs w:val="28"/>
              </w:rPr>
              <w:t>4</w:t>
            </w:r>
          </w:p>
        </w:tc>
      </w:tr>
      <w:tr w:rsidR="00316765" w14:paraId="5DB761FD" w14:textId="77777777">
        <w:tc>
          <w:tcPr>
            <w:tcW w:w="851" w:type="dxa"/>
          </w:tcPr>
          <w:p w14:paraId="2F735D2B" w14:textId="77777777" w:rsidR="00316765" w:rsidRDefault="00000000">
            <w:pPr>
              <w:pBdr>
                <w:top w:val="nil"/>
                <w:left w:val="nil"/>
                <w:bottom w:val="nil"/>
                <w:right w:val="nil"/>
                <w:between w:val="nil"/>
              </w:pBdr>
              <w:spacing w:line="360" w:lineRule="auto"/>
              <w:ind w:hanging="2"/>
              <w:jc w:val="center"/>
              <w:rPr>
                <w:color w:val="000000"/>
                <w:sz w:val="28"/>
                <w:szCs w:val="28"/>
              </w:rPr>
            </w:pPr>
            <w:r>
              <w:rPr>
                <w:color w:val="000000"/>
                <w:sz w:val="28"/>
                <w:szCs w:val="28"/>
              </w:rPr>
              <w:t>11.</w:t>
            </w:r>
          </w:p>
        </w:tc>
        <w:tc>
          <w:tcPr>
            <w:tcW w:w="7683" w:type="dxa"/>
          </w:tcPr>
          <w:p w14:paraId="77CA16EE" w14:textId="77777777" w:rsidR="00316765" w:rsidRDefault="00000000">
            <w:pPr>
              <w:pBdr>
                <w:top w:val="nil"/>
                <w:left w:val="nil"/>
                <w:bottom w:val="nil"/>
                <w:right w:val="nil"/>
                <w:between w:val="nil"/>
              </w:pBdr>
              <w:spacing w:line="360" w:lineRule="auto"/>
              <w:ind w:hanging="2"/>
              <w:jc w:val="both"/>
              <w:rPr>
                <w:color w:val="000000"/>
                <w:sz w:val="28"/>
                <w:szCs w:val="28"/>
              </w:rPr>
            </w:pPr>
            <w:r>
              <w:rPr>
                <w:color w:val="000000"/>
                <w:sz w:val="28"/>
                <w:szCs w:val="28"/>
              </w:rPr>
              <w:t>Виникнення символів і погляди Юнга на людську природу.</w:t>
            </w:r>
          </w:p>
        </w:tc>
        <w:tc>
          <w:tcPr>
            <w:tcW w:w="993" w:type="dxa"/>
          </w:tcPr>
          <w:p w14:paraId="1EDEA046" w14:textId="77777777" w:rsidR="00316765" w:rsidRDefault="00000000">
            <w:pPr>
              <w:pBdr>
                <w:top w:val="nil"/>
                <w:left w:val="nil"/>
                <w:bottom w:val="nil"/>
                <w:right w:val="nil"/>
                <w:between w:val="nil"/>
              </w:pBdr>
              <w:spacing w:line="360" w:lineRule="auto"/>
              <w:ind w:hanging="2"/>
              <w:jc w:val="center"/>
              <w:rPr>
                <w:color w:val="000000"/>
                <w:sz w:val="28"/>
                <w:szCs w:val="28"/>
              </w:rPr>
            </w:pPr>
            <w:r>
              <w:rPr>
                <w:color w:val="000000"/>
                <w:sz w:val="28"/>
                <w:szCs w:val="28"/>
              </w:rPr>
              <w:t>2</w:t>
            </w:r>
          </w:p>
        </w:tc>
      </w:tr>
      <w:tr w:rsidR="00316765" w14:paraId="1CCA843D" w14:textId="77777777">
        <w:tc>
          <w:tcPr>
            <w:tcW w:w="851" w:type="dxa"/>
          </w:tcPr>
          <w:p w14:paraId="5F370877" w14:textId="77777777" w:rsidR="00316765" w:rsidRDefault="00000000">
            <w:pPr>
              <w:pBdr>
                <w:top w:val="nil"/>
                <w:left w:val="nil"/>
                <w:bottom w:val="nil"/>
                <w:right w:val="nil"/>
                <w:between w:val="nil"/>
              </w:pBdr>
              <w:spacing w:line="360" w:lineRule="auto"/>
              <w:ind w:hanging="2"/>
              <w:jc w:val="center"/>
              <w:rPr>
                <w:color w:val="000000"/>
                <w:sz w:val="28"/>
                <w:szCs w:val="28"/>
              </w:rPr>
            </w:pPr>
            <w:r>
              <w:rPr>
                <w:color w:val="000000"/>
                <w:sz w:val="28"/>
                <w:szCs w:val="28"/>
              </w:rPr>
              <w:t>12.</w:t>
            </w:r>
          </w:p>
        </w:tc>
        <w:tc>
          <w:tcPr>
            <w:tcW w:w="7683" w:type="dxa"/>
          </w:tcPr>
          <w:p w14:paraId="5D4CAA1A" w14:textId="77777777" w:rsidR="00316765" w:rsidRDefault="00000000">
            <w:pPr>
              <w:pBdr>
                <w:top w:val="nil"/>
                <w:left w:val="nil"/>
                <w:bottom w:val="nil"/>
                <w:right w:val="nil"/>
                <w:between w:val="nil"/>
              </w:pBdr>
              <w:spacing w:line="360" w:lineRule="auto"/>
              <w:ind w:hanging="2"/>
              <w:jc w:val="both"/>
              <w:rPr>
                <w:color w:val="000000"/>
                <w:sz w:val="28"/>
                <w:szCs w:val="28"/>
              </w:rPr>
            </w:pPr>
            <w:r>
              <w:rPr>
                <w:color w:val="000000"/>
                <w:sz w:val="28"/>
                <w:szCs w:val="28"/>
              </w:rPr>
              <w:t xml:space="preserve">Гуманістичний напрямок теорії особистості </w:t>
            </w:r>
            <w:proofErr w:type="spellStart"/>
            <w:r>
              <w:rPr>
                <w:color w:val="000000"/>
                <w:sz w:val="28"/>
                <w:szCs w:val="28"/>
              </w:rPr>
              <w:t>Е.Фром</w:t>
            </w:r>
            <w:proofErr w:type="spellEnd"/>
            <w:r>
              <w:rPr>
                <w:color w:val="000000"/>
                <w:sz w:val="28"/>
                <w:szCs w:val="28"/>
              </w:rPr>
              <w:t xml:space="preserve">, К </w:t>
            </w:r>
            <w:proofErr w:type="spellStart"/>
            <w:r>
              <w:rPr>
                <w:color w:val="000000"/>
                <w:sz w:val="28"/>
                <w:szCs w:val="28"/>
              </w:rPr>
              <w:t>Хорні</w:t>
            </w:r>
            <w:proofErr w:type="spellEnd"/>
            <w:r>
              <w:rPr>
                <w:color w:val="000000"/>
                <w:sz w:val="28"/>
                <w:szCs w:val="28"/>
              </w:rPr>
              <w:t>.</w:t>
            </w:r>
          </w:p>
        </w:tc>
        <w:tc>
          <w:tcPr>
            <w:tcW w:w="993" w:type="dxa"/>
          </w:tcPr>
          <w:p w14:paraId="61267E5C" w14:textId="77777777" w:rsidR="00316765" w:rsidRDefault="00000000">
            <w:pPr>
              <w:widowControl w:val="0"/>
              <w:pBdr>
                <w:top w:val="nil"/>
                <w:left w:val="nil"/>
                <w:bottom w:val="nil"/>
                <w:right w:val="nil"/>
                <w:between w:val="nil"/>
              </w:pBdr>
              <w:spacing w:line="360" w:lineRule="auto"/>
              <w:ind w:hanging="2"/>
              <w:jc w:val="center"/>
              <w:rPr>
                <w:color w:val="000000"/>
                <w:sz w:val="28"/>
                <w:szCs w:val="28"/>
              </w:rPr>
            </w:pPr>
            <w:r>
              <w:rPr>
                <w:color w:val="000000"/>
                <w:sz w:val="28"/>
                <w:szCs w:val="28"/>
              </w:rPr>
              <w:t>4</w:t>
            </w:r>
          </w:p>
        </w:tc>
      </w:tr>
      <w:tr w:rsidR="00316765" w14:paraId="75FD103C" w14:textId="77777777">
        <w:tc>
          <w:tcPr>
            <w:tcW w:w="851" w:type="dxa"/>
          </w:tcPr>
          <w:p w14:paraId="203FD275" w14:textId="77777777" w:rsidR="00316765" w:rsidRDefault="00000000">
            <w:pPr>
              <w:pBdr>
                <w:top w:val="nil"/>
                <w:left w:val="nil"/>
                <w:bottom w:val="nil"/>
                <w:right w:val="nil"/>
                <w:between w:val="nil"/>
              </w:pBdr>
              <w:spacing w:line="360" w:lineRule="auto"/>
              <w:ind w:hanging="2"/>
              <w:jc w:val="center"/>
              <w:rPr>
                <w:color w:val="000000"/>
                <w:sz w:val="28"/>
                <w:szCs w:val="28"/>
              </w:rPr>
            </w:pPr>
            <w:r>
              <w:rPr>
                <w:color w:val="000000"/>
                <w:sz w:val="28"/>
                <w:szCs w:val="28"/>
              </w:rPr>
              <w:t>13.</w:t>
            </w:r>
          </w:p>
        </w:tc>
        <w:tc>
          <w:tcPr>
            <w:tcW w:w="7683" w:type="dxa"/>
          </w:tcPr>
          <w:p w14:paraId="4B79921E" w14:textId="77777777" w:rsidR="00316765" w:rsidRDefault="00000000">
            <w:pPr>
              <w:pBdr>
                <w:top w:val="nil"/>
                <w:left w:val="nil"/>
                <w:bottom w:val="nil"/>
                <w:right w:val="nil"/>
                <w:between w:val="nil"/>
              </w:pBdr>
              <w:spacing w:line="360" w:lineRule="auto"/>
              <w:ind w:hanging="2"/>
              <w:rPr>
                <w:color w:val="000000"/>
                <w:sz w:val="28"/>
                <w:szCs w:val="28"/>
              </w:rPr>
            </w:pPr>
            <w:proofErr w:type="spellStart"/>
            <w:r>
              <w:rPr>
                <w:color w:val="000000"/>
                <w:sz w:val="28"/>
                <w:szCs w:val="28"/>
              </w:rPr>
              <w:t>Транзактний</w:t>
            </w:r>
            <w:proofErr w:type="spellEnd"/>
            <w:r>
              <w:rPr>
                <w:color w:val="000000"/>
                <w:sz w:val="28"/>
                <w:szCs w:val="28"/>
              </w:rPr>
              <w:t xml:space="preserve"> аналіз </w:t>
            </w:r>
            <w:proofErr w:type="spellStart"/>
            <w:r>
              <w:rPr>
                <w:color w:val="000000"/>
                <w:sz w:val="28"/>
                <w:szCs w:val="28"/>
              </w:rPr>
              <w:t>Е.Берна</w:t>
            </w:r>
            <w:proofErr w:type="spellEnd"/>
            <w:r>
              <w:rPr>
                <w:color w:val="000000"/>
                <w:sz w:val="28"/>
                <w:szCs w:val="28"/>
              </w:rPr>
              <w:t>. Основні положення: "</w:t>
            </w:r>
            <w:proofErr w:type="spellStart"/>
            <w:r>
              <w:rPr>
                <w:color w:val="000000"/>
                <w:sz w:val="28"/>
                <w:szCs w:val="28"/>
              </w:rPr>
              <w:t>о'кей</w:t>
            </w:r>
            <w:proofErr w:type="spellEnd"/>
            <w:r>
              <w:rPr>
                <w:color w:val="000000"/>
                <w:sz w:val="28"/>
                <w:szCs w:val="28"/>
              </w:rPr>
              <w:t>" позиція, его-стани, структурний аналіз его-станів.</w:t>
            </w:r>
          </w:p>
        </w:tc>
        <w:tc>
          <w:tcPr>
            <w:tcW w:w="993" w:type="dxa"/>
          </w:tcPr>
          <w:p w14:paraId="11E76AE8" w14:textId="77777777" w:rsidR="00316765" w:rsidRDefault="00000000">
            <w:pPr>
              <w:widowControl w:val="0"/>
              <w:pBdr>
                <w:top w:val="nil"/>
                <w:left w:val="nil"/>
                <w:bottom w:val="nil"/>
                <w:right w:val="nil"/>
                <w:between w:val="nil"/>
              </w:pBdr>
              <w:spacing w:line="360" w:lineRule="auto"/>
              <w:ind w:hanging="2"/>
              <w:jc w:val="center"/>
              <w:rPr>
                <w:color w:val="000000"/>
                <w:sz w:val="28"/>
                <w:szCs w:val="28"/>
              </w:rPr>
            </w:pPr>
            <w:r>
              <w:rPr>
                <w:color w:val="000000"/>
                <w:sz w:val="28"/>
                <w:szCs w:val="28"/>
              </w:rPr>
              <w:t>4</w:t>
            </w:r>
          </w:p>
        </w:tc>
      </w:tr>
      <w:tr w:rsidR="00316765" w14:paraId="26A27A90" w14:textId="77777777">
        <w:tc>
          <w:tcPr>
            <w:tcW w:w="851" w:type="dxa"/>
          </w:tcPr>
          <w:p w14:paraId="0864B25B" w14:textId="77777777" w:rsidR="00316765" w:rsidRDefault="00000000">
            <w:pPr>
              <w:pBdr>
                <w:top w:val="nil"/>
                <w:left w:val="nil"/>
                <w:bottom w:val="nil"/>
                <w:right w:val="nil"/>
                <w:between w:val="nil"/>
              </w:pBdr>
              <w:spacing w:line="360" w:lineRule="auto"/>
              <w:ind w:hanging="2"/>
              <w:jc w:val="center"/>
              <w:rPr>
                <w:color w:val="000000"/>
                <w:sz w:val="28"/>
                <w:szCs w:val="28"/>
              </w:rPr>
            </w:pPr>
            <w:r>
              <w:rPr>
                <w:color w:val="000000"/>
                <w:sz w:val="28"/>
                <w:szCs w:val="28"/>
              </w:rPr>
              <w:t>14.</w:t>
            </w:r>
          </w:p>
        </w:tc>
        <w:tc>
          <w:tcPr>
            <w:tcW w:w="7683" w:type="dxa"/>
          </w:tcPr>
          <w:p w14:paraId="1A1AF78C" w14:textId="77777777" w:rsidR="00316765" w:rsidRDefault="00000000">
            <w:pPr>
              <w:pBdr>
                <w:top w:val="nil"/>
                <w:left w:val="nil"/>
                <w:bottom w:val="nil"/>
                <w:right w:val="nil"/>
                <w:between w:val="nil"/>
              </w:pBdr>
              <w:spacing w:line="360" w:lineRule="auto"/>
              <w:ind w:hanging="2"/>
              <w:rPr>
                <w:color w:val="000000"/>
                <w:sz w:val="28"/>
                <w:szCs w:val="28"/>
              </w:rPr>
            </w:pPr>
            <w:r>
              <w:rPr>
                <w:color w:val="000000"/>
                <w:sz w:val="28"/>
                <w:szCs w:val="28"/>
              </w:rPr>
              <w:t xml:space="preserve">Джордж </w:t>
            </w:r>
            <w:proofErr w:type="spellStart"/>
            <w:r>
              <w:rPr>
                <w:color w:val="000000"/>
                <w:sz w:val="28"/>
                <w:szCs w:val="28"/>
              </w:rPr>
              <w:t>Келлі</w:t>
            </w:r>
            <w:proofErr w:type="spellEnd"/>
            <w:r>
              <w:rPr>
                <w:color w:val="000000"/>
                <w:sz w:val="28"/>
                <w:szCs w:val="28"/>
              </w:rPr>
              <w:t>: когнітивна теорія особистості.</w:t>
            </w:r>
          </w:p>
        </w:tc>
        <w:tc>
          <w:tcPr>
            <w:tcW w:w="993" w:type="dxa"/>
          </w:tcPr>
          <w:p w14:paraId="179768F7" w14:textId="77777777" w:rsidR="00316765" w:rsidRDefault="00000000">
            <w:pPr>
              <w:widowControl w:val="0"/>
              <w:pBdr>
                <w:top w:val="nil"/>
                <w:left w:val="nil"/>
                <w:bottom w:val="nil"/>
                <w:right w:val="nil"/>
                <w:between w:val="nil"/>
              </w:pBdr>
              <w:spacing w:line="360" w:lineRule="auto"/>
              <w:ind w:hanging="2"/>
              <w:jc w:val="center"/>
              <w:rPr>
                <w:color w:val="000000"/>
                <w:sz w:val="28"/>
                <w:szCs w:val="28"/>
              </w:rPr>
            </w:pPr>
            <w:r>
              <w:rPr>
                <w:color w:val="000000"/>
                <w:sz w:val="28"/>
                <w:szCs w:val="28"/>
              </w:rPr>
              <w:t>4</w:t>
            </w:r>
          </w:p>
        </w:tc>
      </w:tr>
      <w:tr w:rsidR="00316765" w14:paraId="6A585316" w14:textId="77777777">
        <w:tc>
          <w:tcPr>
            <w:tcW w:w="851" w:type="dxa"/>
          </w:tcPr>
          <w:p w14:paraId="4244ADF2" w14:textId="77777777" w:rsidR="00316765" w:rsidRDefault="00000000">
            <w:pPr>
              <w:pBdr>
                <w:top w:val="nil"/>
                <w:left w:val="nil"/>
                <w:bottom w:val="nil"/>
                <w:right w:val="nil"/>
                <w:between w:val="nil"/>
              </w:pBdr>
              <w:spacing w:line="360" w:lineRule="auto"/>
              <w:ind w:hanging="2"/>
              <w:jc w:val="center"/>
              <w:rPr>
                <w:color w:val="000000"/>
                <w:sz w:val="28"/>
                <w:szCs w:val="28"/>
              </w:rPr>
            </w:pPr>
            <w:r>
              <w:rPr>
                <w:color w:val="000000"/>
                <w:sz w:val="28"/>
                <w:szCs w:val="28"/>
              </w:rPr>
              <w:t>15.</w:t>
            </w:r>
          </w:p>
        </w:tc>
        <w:tc>
          <w:tcPr>
            <w:tcW w:w="7683" w:type="dxa"/>
          </w:tcPr>
          <w:p w14:paraId="5FD1E944" w14:textId="77777777" w:rsidR="00316765" w:rsidRDefault="00000000">
            <w:pPr>
              <w:pBdr>
                <w:top w:val="nil"/>
                <w:left w:val="nil"/>
                <w:bottom w:val="nil"/>
                <w:right w:val="nil"/>
                <w:between w:val="nil"/>
              </w:pBdr>
              <w:spacing w:line="360" w:lineRule="auto"/>
              <w:ind w:hanging="2"/>
              <w:rPr>
                <w:color w:val="000000"/>
                <w:sz w:val="28"/>
                <w:szCs w:val="28"/>
              </w:rPr>
            </w:pPr>
            <w:r>
              <w:rPr>
                <w:color w:val="000000"/>
                <w:sz w:val="28"/>
                <w:szCs w:val="28"/>
              </w:rPr>
              <w:t>Сучасні напрямки розвитку теорій особистості. Еклектичний та інтерактивний підходи.</w:t>
            </w:r>
          </w:p>
        </w:tc>
        <w:tc>
          <w:tcPr>
            <w:tcW w:w="993" w:type="dxa"/>
          </w:tcPr>
          <w:p w14:paraId="12EEB311" w14:textId="77777777" w:rsidR="00316765" w:rsidRDefault="00000000">
            <w:pPr>
              <w:widowControl w:val="0"/>
              <w:pBdr>
                <w:top w:val="nil"/>
                <w:left w:val="nil"/>
                <w:bottom w:val="nil"/>
                <w:right w:val="nil"/>
                <w:between w:val="nil"/>
              </w:pBdr>
              <w:spacing w:line="360" w:lineRule="auto"/>
              <w:ind w:hanging="2"/>
              <w:jc w:val="center"/>
              <w:rPr>
                <w:color w:val="000000"/>
                <w:sz w:val="28"/>
                <w:szCs w:val="28"/>
              </w:rPr>
            </w:pPr>
            <w:r>
              <w:rPr>
                <w:color w:val="000000"/>
                <w:sz w:val="28"/>
                <w:szCs w:val="28"/>
              </w:rPr>
              <w:t>2</w:t>
            </w:r>
          </w:p>
        </w:tc>
      </w:tr>
      <w:tr w:rsidR="00316765" w14:paraId="137ED572" w14:textId="77777777">
        <w:tc>
          <w:tcPr>
            <w:tcW w:w="851" w:type="dxa"/>
          </w:tcPr>
          <w:p w14:paraId="597870DF" w14:textId="77777777" w:rsidR="00316765" w:rsidRDefault="00000000">
            <w:pPr>
              <w:pBdr>
                <w:top w:val="nil"/>
                <w:left w:val="nil"/>
                <w:bottom w:val="nil"/>
                <w:right w:val="nil"/>
                <w:between w:val="nil"/>
              </w:pBdr>
              <w:spacing w:line="360" w:lineRule="auto"/>
              <w:ind w:hanging="2"/>
              <w:jc w:val="center"/>
              <w:rPr>
                <w:color w:val="000000"/>
                <w:sz w:val="28"/>
                <w:szCs w:val="28"/>
              </w:rPr>
            </w:pPr>
            <w:r>
              <w:rPr>
                <w:color w:val="000000"/>
                <w:sz w:val="28"/>
                <w:szCs w:val="28"/>
              </w:rPr>
              <w:t>16.</w:t>
            </w:r>
          </w:p>
        </w:tc>
        <w:tc>
          <w:tcPr>
            <w:tcW w:w="7683" w:type="dxa"/>
          </w:tcPr>
          <w:p w14:paraId="7C8EFAD7" w14:textId="77777777" w:rsidR="00316765" w:rsidRDefault="00000000">
            <w:pPr>
              <w:pBdr>
                <w:top w:val="nil"/>
                <w:left w:val="nil"/>
                <w:bottom w:val="nil"/>
                <w:right w:val="nil"/>
                <w:between w:val="nil"/>
              </w:pBdr>
              <w:spacing w:line="360" w:lineRule="auto"/>
              <w:ind w:hanging="2"/>
              <w:rPr>
                <w:color w:val="000000"/>
                <w:sz w:val="28"/>
                <w:szCs w:val="28"/>
              </w:rPr>
            </w:pPr>
            <w:proofErr w:type="spellStart"/>
            <w:r>
              <w:rPr>
                <w:color w:val="000000"/>
                <w:sz w:val="28"/>
                <w:szCs w:val="28"/>
              </w:rPr>
              <w:t>Екзистенційний</w:t>
            </w:r>
            <w:proofErr w:type="spellEnd"/>
            <w:r>
              <w:rPr>
                <w:color w:val="000000"/>
                <w:sz w:val="28"/>
                <w:szCs w:val="28"/>
              </w:rPr>
              <w:t xml:space="preserve"> підхід у консультуванні І. </w:t>
            </w:r>
            <w:proofErr w:type="spellStart"/>
            <w:r>
              <w:rPr>
                <w:color w:val="000000"/>
                <w:sz w:val="28"/>
                <w:szCs w:val="28"/>
              </w:rPr>
              <w:t>Ялома</w:t>
            </w:r>
            <w:proofErr w:type="spellEnd"/>
            <w:r>
              <w:rPr>
                <w:color w:val="000000"/>
                <w:sz w:val="28"/>
                <w:szCs w:val="28"/>
              </w:rPr>
              <w:t>.</w:t>
            </w:r>
          </w:p>
        </w:tc>
        <w:tc>
          <w:tcPr>
            <w:tcW w:w="993" w:type="dxa"/>
          </w:tcPr>
          <w:p w14:paraId="143A1686" w14:textId="77777777" w:rsidR="00316765" w:rsidRDefault="00000000">
            <w:pPr>
              <w:widowControl w:val="0"/>
              <w:pBdr>
                <w:top w:val="nil"/>
                <w:left w:val="nil"/>
                <w:bottom w:val="nil"/>
                <w:right w:val="nil"/>
                <w:between w:val="nil"/>
              </w:pBdr>
              <w:spacing w:line="360" w:lineRule="auto"/>
              <w:ind w:hanging="2"/>
              <w:jc w:val="center"/>
              <w:rPr>
                <w:color w:val="000000"/>
                <w:sz w:val="28"/>
                <w:szCs w:val="28"/>
              </w:rPr>
            </w:pPr>
            <w:r>
              <w:rPr>
                <w:color w:val="000000"/>
                <w:sz w:val="28"/>
                <w:szCs w:val="28"/>
              </w:rPr>
              <w:t>4</w:t>
            </w:r>
          </w:p>
        </w:tc>
      </w:tr>
      <w:tr w:rsidR="00316765" w14:paraId="6DB9CCA0" w14:textId="77777777">
        <w:tc>
          <w:tcPr>
            <w:tcW w:w="851" w:type="dxa"/>
          </w:tcPr>
          <w:p w14:paraId="03CF23D3" w14:textId="77777777" w:rsidR="00316765" w:rsidRDefault="00000000">
            <w:pPr>
              <w:pBdr>
                <w:top w:val="nil"/>
                <w:left w:val="nil"/>
                <w:bottom w:val="nil"/>
                <w:right w:val="nil"/>
                <w:between w:val="nil"/>
              </w:pBdr>
              <w:spacing w:line="360" w:lineRule="auto"/>
              <w:ind w:hanging="2"/>
              <w:jc w:val="center"/>
              <w:rPr>
                <w:color w:val="000000"/>
                <w:sz w:val="28"/>
                <w:szCs w:val="28"/>
              </w:rPr>
            </w:pPr>
            <w:r>
              <w:rPr>
                <w:color w:val="000000"/>
                <w:sz w:val="28"/>
                <w:szCs w:val="28"/>
              </w:rPr>
              <w:t>17.</w:t>
            </w:r>
          </w:p>
        </w:tc>
        <w:tc>
          <w:tcPr>
            <w:tcW w:w="7683" w:type="dxa"/>
          </w:tcPr>
          <w:p w14:paraId="3C9E0BFA" w14:textId="77777777" w:rsidR="00316765" w:rsidRDefault="00000000">
            <w:pPr>
              <w:pBdr>
                <w:top w:val="nil"/>
                <w:left w:val="nil"/>
                <w:bottom w:val="nil"/>
                <w:right w:val="nil"/>
                <w:between w:val="nil"/>
              </w:pBdr>
              <w:spacing w:line="360" w:lineRule="auto"/>
              <w:ind w:hanging="2"/>
              <w:rPr>
                <w:color w:val="000000"/>
                <w:sz w:val="28"/>
                <w:szCs w:val="28"/>
              </w:rPr>
            </w:pPr>
            <w:r>
              <w:rPr>
                <w:color w:val="000000"/>
                <w:sz w:val="28"/>
                <w:szCs w:val="28"/>
              </w:rPr>
              <w:t xml:space="preserve">Теорія </w:t>
            </w:r>
            <w:proofErr w:type="spellStart"/>
            <w:r>
              <w:rPr>
                <w:color w:val="000000"/>
                <w:sz w:val="28"/>
                <w:szCs w:val="28"/>
              </w:rPr>
              <w:t>холотропної</w:t>
            </w:r>
            <w:proofErr w:type="spellEnd"/>
            <w:r>
              <w:rPr>
                <w:color w:val="000000"/>
                <w:sz w:val="28"/>
                <w:szCs w:val="28"/>
              </w:rPr>
              <w:t xml:space="preserve"> свідомості </w:t>
            </w:r>
            <w:proofErr w:type="spellStart"/>
            <w:r>
              <w:rPr>
                <w:color w:val="000000"/>
                <w:sz w:val="28"/>
                <w:szCs w:val="28"/>
              </w:rPr>
              <w:t>С.Грофа</w:t>
            </w:r>
            <w:proofErr w:type="spellEnd"/>
            <w:r>
              <w:rPr>
                <w:color w:val="000000"/>
                <w:sz w:val="28"/>
                <w:szCs w:val="28"/>
              </w:rPr>
              <w:t xml:space="preserve">. </w:t>
            </w:r>
          </w:p>
        </w:tc>
        <w:tc>
          <w:tcPr>
            <w:tcW w:w="993" w:type="dxa"/>
          </w:tcPr>
          <w:p w14:paraId="163E43C0" w14:textId="77777777" w:rsidR="00316765" w:rsidRDefault="00000000">
            <w:pPr>
              <w:widowControl w:val="0"/>
              <w:pBdr>
                <w:top w:val="nil"/>
                <w:left w:val="nil"/>
                <w:bottom w:val="nil"/>
                <w:right w:val="nil"/>
                <w:between w:val="nil"/>
              </w:pBdr>
              <w:spacing w:line="360" w:lineRule="auto"/>
              <w:ind w:hanging="2"/>
              <w:jc w:val="center"/>
              <w:rPr>
                <w:color w:val="000000"/>
                <w:sz w:val="28"/>
                <w:szCs w:val="28"/>
              </w:rPr>
            </w:pPr>
            <w:r>
              <w:rPr>
                <w:color w:val="000000"/>
                <w:sz w:val="28"/>
                <w:szCs w:val="28"/>
              </w:rPr>
              <w:t>2</w:t>
            </w:r>
          </w:p>
        </w:tc>
      </w:tr>
      <w:tr w:rsidR="00316765" w14:paraId="2A731645" w14:textId="77777777">
        <w:tc>
          <w:tcPr>
            <w:tcW w:w="851" w:type="dxa"/>
          </w:tcPr>
          <w:p w14:paraId="0BEC18F4" w14:textId="77777777" w:rsidR="00316765" w:rsidRDefault="00000000">
            <w:pPr>
              <w:pBdr>
                <w:top w:val="nil"/>
                <w:left w:val="nil"/>
                <w:bottom w:val="nil"/>
                <w:right w:val="nil"/>
                <w:between w:val="nil"/>
              </w:pBdr>
              <w:spacing w:line="360" w:lineRule="auto"/>
              <w:ind w:hanging="2"/>
              <w:jc w:val="center"/>
              <w:rPr>
                <w:color w:val="000000"/>
                <w:sz w:val="28"/>
                <w:szCs w:val="28"/>
              </w:rPr>
            </w:pPr>
            <w:r>
              <w:rPr>
                <w:color w:val="000000"/>
                <w:sz w:val="28"/>
                <w:szCs w:val="28"/>
              </w:rPr>
              <w:t>18.</w:t>
            </w:r>
          </w:p>
        </w:tc>
        <w:tc>
          <w:tcPr>
            <w:tcW w:w="7683" w:type="dxa"/>
          </w:tcPr>
          <w:p w14:paraId="7B8601CF" w14:textId="77777777" w:rsidR="00316765" w:rsidRDefault="00000000">
            <w:pPr>
              <w:pBdr>
                <w:top w:val="nil"/>
                <w:left w:val="nil"/>
                <w:bottom w:val="nil"/>
                <w:right w:val="nil"/>
                <w:between w:val="nil"/>
              </w:pBdr>
              <w:spacing w:line="360" w:lineRule="auto"/>
              <w:ind w:hanging="2"/>
              <w:rPr>
                <w:color w:val="000000"/>
                <w:sz w:val="28"/>
                <w:szCs w:val="28"/>
              </w:rPr>
            </w:pPr>
            <w:r>
              <w:rPr>
                <w:color w:val="000000"/>
                <w:sz w:val="28"/>
                <w:szCs w:val="28"/>
              </w:rPr>
              <w:t>Сучасні підходи у консультуванні: мультимодальне консультування і консультування по життєвим вмінням.</w:t>
            </w:r>
          </w:p>
        </w:tc>
        <w:tc>
          <w:tcPr>
            <w:tcW w:w="993" w:type="dxa"/>
          </w:tcPr>
          <w:p w14:paraId="5F0052BD" w14:textId="77777777" w:rsidR="00316765" w:rsidRDefault="00000000">
            <w:pPr>
              <w:widowControl w:val="0"/>
              <w:pBdr>
                <w:top w:val="nil"/>
                <w:left w:val="nil"/>
                <w:bottom w:val="nil"/>
                <w:right w:val="nil"/>
                <w:between w:val="nil"/>
              </w:pBdr>
              <w:spacing w:line="360" w:lineRule="auto"/>
              <w:ind w:hanging="2"/>
              <w:jc w:val="center"/>
              <w:rPr>
                <w:color w:val="000000"/>
                <w:sz w:val="28"/>
                <w:szCs w:val="28"/>
              </w:rPr>
            </w:pPr>
            <w:r>
              <w:rPr>
                <w:color w:val="000000"/>
                <w:sz w:val="28"/>
                <w:szCs w:val="28"/>
              </w:rPr>
              <w:t>4</w:t>
            </w:r>
          </w:p>
        </w:tc>
      </w:tr>
      <w:tr w:rsidR="00316765" w14:paraId="13C1C1A8" w14:textId="77777777">
        <w:tc>
          <w:tcPr>
            <w:tcW w:w="851" w:type="dxa"/>
          </w:tcPr>
          <w:p w14:paraId="1C2A2757" w14:textId="77777777" w:rsidR="00316765" w:rsidRDefault="00316765">
            <w:pPr>
              <w:pBdr>
                <w:top w:val="nil"/>
                <w:left w:val="nil"/>
                <w:bottom w:val="nil"/>
                <w:right w:val="nil"/>
                <w:between w:val="nil"/>
              </w:pBdr>
              <w:spacing w:line="360" w:lineRule="auto"/>
              <w:ind w:hanging="2"/>
              <w:rPr>
                <w:color w:val="000000"/>
                <w:sz w:val="28"/>
                <w:szCs w:val="28"/>
              </w:rPr>
            </w:pPr>
          </w:p>
        </w:tc>
        <w:tc>
          <w:tcPr>
            <w:tcW w:w="7683" w:type="dxa"/>
          </w:tcPr>
          <w:p w14:paraId="1833F905" w14:textId="77777777" w:rsidR="00316765" w:rsidRDefault="00000000">
            <w:pPr>
              <w:pBdr>
                <w:top w:val="nil"/>
                <w:left w:val="nil"/>
                <w:bottom w:val="nil"/>
                <w:right w:val="nil"/>
                <w:between w:val="nil"/>
              </w:pBdr>
              <w:spacing w:line="360" w:lineRule="auto"/>
              <w:ind w:hanging="2"/>
              <w:rPr>
                <w:color w:val="000000"/>
                <w:sz w:val="28"/>
                <w:szCs w:val="28"/>
              </w:rPr>
            </w:pPr>
            <w:r>
              <w:rPr>
                <w:b/>
                <w:color w:val="000000"/>
                <w:sz w:val="28"/>
                <w:szCs w:val="28"/>
              </w:rPr>
              <w:t>Всього годин:</w:t>
            </w:r>
          </w:p>
        </w:tc>
        <w:tc>
          <w:tcPr>
            <w:tcW w:w="993" w:type="dxa"/>
          </w:tcPr>
          <w:p w14:paraId="1CE4E213" w14:textId="77777777" w:rsidR="00316765" w:rsidRDefault="00000000">
            <w:pPr>
              <w:pBdr>
                <w:top w:val="nil"/>
                <w:left w:val="nil"/>
                <w:bottom w:val="nil"/>
                <w:right w:val="nil"/>
                <w:between w:val="nil"/>
              </w:pBdr>
              <w:spacing w:line="360" w:lineRule="auto"/>
              <w:ind w:hanging="2"/>
              <w:jc w:val="center"/>
              <w:rPr>
                <w:color w:val="000000"/>
                <w:sz w:val="28"/>
                <w:szCs w:val="28"/>
              </w:rPr>
            </w:pPr>
            <w:r>
              <w:rPr>
                <w:b/>
                <w:color w:val="000000"/>
                <w:sz w:val="28"/>
                <w:szCs w:val="28"/>
              </w:rPr>
              <w:t>60</w:t>
            </w:r>
          </w:p>
        </w:tc>
      </w:tr>
    </w:tbl>
    <w:p w14:paraId="0B2EF9D7" w14:textId="77777777" w:rsidR="00316765" w:rsidRDefault="00316765">
      <w:pPr>
        <w:spacing w:line="360" w:lineRule="auto"/>
        <w:ind w:firstLine="709"/>
        <w:jc w:val="center"/>
        <w:rPr>
          <w:b/>
          <w:sz w:val="28"/>
          <w:szCs w:val="28"/>
        </w:rPr>
      </w:pPr>
    </w:p>
    <w:p w14:paraId="24335C3D" w14:textId="77777777" w:rsidR="00316765" w:rsidRDefault="00000000">
      <w:pPr>
        <w:spacing w:line="360" w:lineRule="auto"/>
        <w:ind w:firstLine="0"/>
        <w:jc w:val="center"/>
      </w:pPr>
      <w:r>
        <w:rPr>
          <w:b/>
          <w:sz w:val="28"/>
          <w:szCs w:val="28"/>
        </w:rPr>
        <w:t>9</w:t>
      </w:r>
      <w:r>
        <w:rPr>
          <w:b/>
          <w:color w:val="000000"/>
          <w:sz w:val="28"/>
          <w:szCs w:val="28"/>
        </w:rPr>
        <w:t>. ІНДИВІДУАЛЬНІ ЗАВДАННЯ</w:t>
      </w:r>
    </w:p>
    <w:p w14:paraId="61664D4D" w14:textId="77777777" w:rsidR="00316765" w:rsidRDefault="00000000">
      <w:pPr>
        <w:spacing w:line="360" w:lineRule="auto"/>
        <w:ind w:firstLine="709"/>
        <w:jc w:val="both"/>
      </w:pPr>
      <w:r>
        <w:rPr>
          <w:b/>
          <w:color w:val="000000"/>
          <w:sz w:val="28"/>
          <w:szCs w:val="28"/>
        </w:rPr>
        <w:t> Індивідуальне завдання</w:t>
      </w:r>
      <w:r>
        <w:rPr>
          <w:color w:val="000000"/>
          <w:sz w:val="28"/>
          <w:szCs w:val="28"/>
        </w:rPr>
        <w:t xml:space="preserve"> є видом </w:t>
      </w:r>
      <w:proofErr w:type="spellStart"/>
      <w:r>
        <w:rPr>
          <w:color w:val="000000"/>
          <w:sz w:val="28"/>
          <w:szCs w:val="28"/>
        </w:rPr>
        <w:t>позааудиторної</w:t>
      </w:r>
      <w:proofErr w:type="spellEnd"/>
      <w:r>
        <w:rPr>
          <w:color w:val="000000"/>
          <w:sz w:val="28"/>
          <w:szCs w:val="28"/>
        </w:rPr>
        <w:t xml:space="preserve"> індивідуальної діяльності студента, результати якої використовуються у процесі вивчення програмного матеріалу навчальної дисципліни. На індивідуальну роботу відводяться бали з поточного контролю за рішенням кафедри</w:t>
      </w:r>
      <w:r>
        <w:rPr>
          <w:i/>
          <w:color w:val="000000"/>
          <w:sz w:val="28"/>
          <w:szCs w:val="28"/>
        </w:rPr>
        <w:t>.</w:t>
      </w:r>
      <w:r>
        <w:rPr>
          <w:color w:val="000000"/>
          <w:sz w:val="28"/>
          <w:szCs w:val="28"/>
        </w:rPr>
        <w:t xml:space="preserve"> Бали за індивідуальні завдання нараховуються студентові за різні види індивідуальних завдань і додаються до суми балів, набраних студентом на заняттях під час поточної навчальної діяльності.</w:t>
      </w:r>
    </w:p>
    <w:p w14:paraId="2CB06535" w14:textId="77777777" w:rsidR="00316765" w:rsidRDefault="00000000">
      <w:pPr>
        <w:spacing w:line="360" w:lineRule="auto"/>
        <w:ind w:firstLine="720"/>
        <w:jc w:val="both"/>
      </w:pPr>
      <w:r>
        <w:rPr>
          <w:b/>
          <w:color w:val="000000"/>
          <w:sz w:val="28"/>
          <w:szCs w:val="28"/>
        </w:rPr>
        <w:t>Мета:</w:t>
      </w:r>
      <w:r>
        <w:rPr>
          <w:color w:val="000000"/>
          <w:sz w:val="28"/>
          <w:szCs w:val="28"/>
        </w:rPr>
        <w:t xml:space="preserve"> самостійне вивчення частини програмного матеріалу, систематизація, узагальнення, закріплення та практичне застосування знань із </w:t>
      </w:r>
      <w:r>
        <w:rPr>
          <w:color w:val="000000"/>
          <w:sz w:val="28"/>
          <w:szCs w:val="28"/>
        </w:rPr>
        <w:lastRenderedPageBreak/>
        <w:t>навчального курсу, удосконалення навичок самостійної навчально-пізнавальної діяльності.</w:t>
      </w:r>
    </w:p>
    <w:p w14:paraId="06275AC1" w14:textId="77777777" w:rsidR="00316765" w:rsidRDefault="00000000">
      <w:pPr>
        <w:spacing w:line="360" w:lineRule="auto"/>
        <w:ind w:firstLine="720"/>
        <w:jc w:val="both"/>
      </w:pPr>
      <w:r>
        <w:rPr>
          <w:b/>
          <w:color w:val="000000"/>
          <w:sz w:val="28"/>
          <w:szCs w:val="28"/>
        </w:rPr>
        <w:t>Зміст:</w:t>
      </w:r>
      <w:r>
        <w:rPr>
          <w:color w:val="000000"/>
          <w:sz w:val="28"/>
          <w:szCs w:val="28"/>
        </w:rPr>
        <w:t xml:space="preserve"> завершена теоретична або практична робота у межах навчальної програми курсу, яка виконується на основі знань, умінь та навичок, отриманих під час лекційних, семінарських, практичних занять і охоплює декілька тем або весь зміст навчального курсу.</w:t>
      </w:r>
    </w:p>
    <w:p w14:paraId="2ED14FF1" w14:textId="77777777" w:rsidR="00316765" w:rsidRDefault="00000000">
      <w:pPr>
        <w:pBdr>
          <w:top w:val="nil"/>
          <w:left w:val="nil"/>
          <w:bottom w:val="nil"/>
          <w:right w:val="nil"/>
          <w:between w:val="nil"/>
        </w:pBdr>
        <w:spacing w:line="360" w:lineRule="auto"/>
        <w:ind w:hanging="2"/>
        <w:jc w:val="both"/>
        <w:rPr>
          <w:color w:val="000000"/>
          <w:sz w:val="28"/>
          <w:szCs w:val="28"/>
        </w:rPr>
      </w:pPr>
      <w:r>
        <w:rPr>
          <w:b/>
          <w:color w:val="000000"/>
          <w:sz w:val="28"/>
          <w:szCs w:val="28"/>
        </w:rPr>
        <w:t xml:space="preserve">Види </w:t>
      </w:r>
      <w:r>
        <w:rPr>
          <w:b/>
          <w:sz w:val="28"/>
          <w:szCs w:val="28"/>
        </w:rPr>
        <w:t>індивідуального завдання</w:t>
      </w:r>
      <w:r>
        <w:rPr>
          <w:sz w:val="28"/>
          <w:szCs w:val="28"/>
        </w:rPr>
        <w:t>:</w:t>
      </w:r>
      <w:r>
        <w:rPr>
          <w:color w:val="000000"/>
          <w:sz w:val="28"/>
          <w:szCs w:val="28"/>
        </w:rPr>
        <w:t xml:space="preserve"> в</w:t>
      </w:r>
      <w:r>
        <w:rPr>
          <w:sz w:val="28"/>
          <w:szCs w:val="28"/>
        </w:rPr>
        <w:t>иконання письмових завдань:</w:t>
      </w:r>
    </w:p>
    <w:p w14:paraId="2EF4A260" w14:textId="77777777" w:rsidR="00316765" w:rsidRDefault="00000000">
      <w:pPr>
        <w:numPr>
          <w:ilvl w:val="0"/>
          <w:numId w:val="4"/>
        </w:numPr>
        <w:pBdr>
          <w:top w:val="nil"/>
          <w:left w:val="nil"/>
          <w:bottom w:val="nil"/>
          <w:right w:val="nil"/>
          <w:between w:val="nil"/>
        </w:pBdr>
        <w:tabs>
          <w:tab w:val="left" w:pos="284"/>
        </w:tabs>
        <w:spacing w:after="200" w:line="360" w:lineRule="auto"/>
        <w:ind w:left="0" w:hanging="2"/>
        <w:jc w:val="both"/>
        <w:rPr>
          <w:color w:val="000000"/>
          <w:sz w:val="28"/>
          <w:szCs w:val="28"/>
        </w:rPr>
      </w:pPr>
      <w:r>
        <w:rPr>
          <w:color w:val="000000"/>
          <w:sz w:val="28"/>
          <w:szCs w:val="28"/>
        </w:rPr>
        <w:t>Скласти узагальнюючу таблицю основних поглядів на природу психіки у філософських думках вчених епохи Відродження та Просвітництва:</w:t>
      </w:r>
    </w:p>
    <w:tbl>
      <w:tblPr>
        <w:tblStyle w:val="afffffffe"/>
        <w:tblW w:w="9398" w:type="dxa"/>
        <w:tblInd w:w="-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90"/>
        <w:gridCol w:w="2693"/>
        <w:gridCol w:w="3615"/>
      </w:tblGrid>
      <w:tr w:rsidR="00316765" w14:paraId="7FED6198" w14:textId="77777777">
        <w:tc>
          <w:tcPr>
            <w:tcW w:w="3090" w:type="dxa"/>
          </w:tcPr>
          <w:p w14:paraId="7A05FDD6" w14:textId="77777777" w:rsidR="00316765" w:rsidRDefault="00000000">
            <w:pPr>
              <w:widowControl w:val="0"/>
              <w:pBdr>
                <w:top w:val="nil"/>
                <w:left w:val="nil"/>
                <w:bottom w:val="nil"/>
                <w:right w:val="nil"/>
                <w:between w:val="nil"/>
              </w:pBdr>
              <w:spacing w:line="276" w:lineRule="auto"/>
              <w:ind w:hanging="2"/>
              <w:jc w:val="both"/>
              <w:rPr>
                <w:color w:val="000000"/>
                <w:sz w:val="28"/>
                <w:szCs w:val="28"/>
              </w:rPr>
            </w:pPr>
            <w:r>
              <w:rPr>
                <w:b/>
                <w:color w:val="000000"/>
                <w:sz w:val="28"/>
                <w:szCs w:val="28"/>
              </w:rPr>
              <w:t>Філософи</w:t>
            </w:r>
          </w:p>
        </w:tc>
        <w:tc>
          <w:tcPr>
            <w:tcW w:w="2693" w:type="dxa"/>
          </w:tcPr>
          <w:p w14:paraId="52E7E716" w14:textId="77777777" w:rsidR="00316765" w:rsidRDefault="00000000">
            <w:pPr>
              <w:widowControl w:val="0"/>
              <w:pBdr>
                <w:top w:val="nil"/>
                <w:left w:val="nil"/>
                <w:bottom w:val="nil"/>
                <w:right w:val="nil"/>
                <w:between w:val="nil"/>
              </w:pBdr>
              <w:spacing w:line="276" w:lineRule="auto"/>
              <w:ind w:hanging="2"/>
              <w:jc w:val="center"/>
              <w:rPr>
                <w:color w:val="000000"/>
                <w:sz w:val="28"/>
                <w:szCs w:val="28"/>
              </w:rPr>
            </w:pPr>
            <w:r>
              <w:rPr>
                <w:b/>
                <w:color w:val="000000"/>
                <w:sz w:val="28"/>
                <w:szCs w:val="28"/>
              </w:rPr>
              <w:t>Короткі біографічні дані</w:t>
            </w:r>
          </w:p>
        </w:tc>
        <w:tc>
          <w:tcPr>
            <w:tcW w:w="3615" w:type="dxa"/>
          </w:tcPr>
          <w:p w14:paraId="25992A02" w14:textId="77777777" w:rsidR="00316765" w:rsidRDefault="00000000">
            <w:pPr>
              <w:widowControl w:val="0"/>
              <w:pBdr>
                <w:top w:val="nil"/>
                <w:left w:val="nil"/>
                <w:bottom w:val="nil"/>
                <w:right w:val="nil"/>
                <w:between w:val="nil"/>
              </w:pBdr>
              <w:spacing w:line="276" w:lineRule="auto"/>
              <w:ind w:hanging="2"/>
              <w:jc w:val="center"/>
              <w:rPr>
                <w:color w:val="000000"/>
                <w:sz w:val="28"/>
                <w:szCs w:val="28"/>
              </w:rPr>
            </w:pPr>
            <w:r>
              <w:rPr>
                <w:b/>
                <w:color w:val="000000"/>
                <w:sz w:val="28"/>
                <w:szCs w:val="28"/>
              </w:rPr>
              <w:t>Основні ідеї</w:t>
            </w:r>
          </w:p>
        </w:tc>
      </w:tr>
      <w:tr w:rsidR="00316765" w14:paraId="0EB130A7" w14:textId="77777777">
        <w:tc>
          <w:tcPr>
            <w:tcW w:w="3090" w:type="dxa"/>
          </w:tcPr>
          <w:p w14:paraId="50C60060" w14:textId="77777777" w:rsidR="00316765" w:rsidRDefault="00000000">
            <w:pPr>
              <w:widowControl w:val="0"/>
              <w:pBdr>
                <w:top w:val="nil"/>
                <w:left w:val="nil"/>
                <w:bottom w:val="nil"/>
                <w:right w:val="nil"/>
                <w:between w:val="nil"/>
              </w:pBdr>
              <w:spacing w:line="276" w:lineRule="auto"/>
              <w:ind w:hanging="2"/>
              <w:jc w:val="both"/>
              <w:rPr>
                <w:rFonts w:ascii="Arial" w:eastAsia="Arial" w:hAnsi="Arial" w:cs="Arial"/>
                <w:color w:val="000000"/>
                <w:sz w:val="28"/>
                <w:szCs w:val="28"/>
              </w:rPr>
            </w:pPr>
            <w:r>
              <w:rPr>
                <w:b/>
                <w:color w:val="000000"/>
                <w:sz w:val="28"/>
                <w:szCs w:val="28"/>
              </w:rPr>
              <w:t>Роджер Бекон</w:t>
            </w:r>
          </w:p>
        </w:tc>
        <w:tc>
          <w:tcPr>
            <w:tcW w:w="2693" w:type="dxa"/>
          </w:tcPr>
          <w:p w14:paraId="57093BF7" w14:textId="77777777" w:rsidR="00316765" w:rsidRDefault="00316765">
            <w:pPr>
              <w:widowControl w:val="0"/>
              <w:pBdr>
                <w:top w:val="nil"/>
                <w:left w:val="nil"/>
                <w:bottom w:val="nil"/>
                <w:right w:val="nil"/>
                <w:between w:val="nil"/>
              </w:pBdr>
              <w:spacing w:line="276" w:lineRule="auto"/>
              <w:ind w:hanging="2"/>
              <w:jc w:val="both"/>
              <w:rPr>
                <w:rFonts w:ascii="Arial" w:eastAsia="Arial" w:hAnsi="Arial" w:cs="Arial"/>
                <w:color w:val="000000"/>
                <w:sz w:val="28"/>
                <w:szCs w:val="28"/>
              </w:rPr>
            </w:pPr>
          </w:p>
        </w:tc>
        <w:tc>
          <w:tcPr>
            <w:tcW w:w="3615" w:type="dxa"/>
          </w:tcPr>
          <w:p w14:paraId="184E4B73" w14:textId="77777777" w:rsidR="00316765" w:rsidRDefault="00316765">
            <w:pPr>
              <w:widowControl w:val="0"/>
              <w:pBdr>
                <w:top w:val="nil"/>
                <w:left w:val="nil"/>
                <w:bottom w:val="nil"/>
                <w:right w:val="nil"/>
                <w:between w:val="nil"/>
              </w:pBdr>
              <w:spacing w:line="276" w:lineRule="auto"/>
              <w:ind w:hanging="2"/>
              <w:jc w:val="both"/>
              <w:rPr>
                <w:rFonts w:ascii="Arial" w:eastAsia="Arial" w:hAnsi="Arial" w:cs="Arial"/>
                <w:color w:val="000000"/>
                <w:sz w:val="28"/>
                <w:szCs w:val="28"/>
              </w:rPr>
            </w:pPr>
          </w:p>
        </w:tc>
      </w:tr>
      <w:tr w:rsidR="00316765" w14:paraId="3D522493" w14:textId="77777777">
        <w:tc>
          <w:tcPr>
            <w:tcW w:w="3090" w:type="dxa"/>
          </w:tcPr>
          <w:p w14:paraId="3EA44126" w14:textId="77777777" w:rsidR="00316765" w:rsidRDefault="00000000">
            <w:pPr>
              <w:widowControl w:val="0"/>
              <w:pBdr>
                <w:top w:val="nil"/>
                <w:left w:val="nil"/>
                <w:bottom w:val="nil"/>
                <w:right w:val="nil"/>
                <w:between w:val="nil"/>
              </w:pBdr>
              <w:spacing w:line="276" w:lineRule="auto"/>
              <w:ind w:hanging="2"/>
              <w:jc w:val="both"/>
              <w:rPr>
                <w:color w:val="000000"/>
                <w:sz w:val="28"/>
                <w:szCs w:val="28"/>
              </w:rPr>
            </w:pPr>
            <w:proofErr w:type="spellStart"/>
            <w:r>
              <w:rPr>
                <w:b/>
                <w:color w:val="000000"/>
                <w:sz w:val="28"/>
                <w:szCs w:val="28"/>
              </w:rPr>
              <w:t>Рене</w:t>
            </w:r>
            <w:proofErr w:type="spellEnd"/>
            <w:r>
              <w:rPr>
                <w:b/>
                <w:color w:val="000000"/>
                <w:sz w:val="28"/>
                <w:szCs w:val="28"/>
              </w:rPr>
              <w:t xml:space="preserve"> Декарт</w:t>
            </w:r>
          </w:p>
        </w:tc>
        <w:tc>
          <w:tcPr>
            <w:tcW w:w="2693" w:type="dxa"/>
          </w:tcPr>
          <w:p w14:paraId="3E641769" w14:textId="77777777" w:rsidR="00316765" w:rsidRDefault="00316765">
            <w:pPr>
              <w:widowControl w:val="0"/>
              <w:pBdr>
                <w:top w:val="nil"/>
                <w:left w:val="nil"/>
                <w:bottom w:val="nil"/>
                <w:right w:val="nil"/>
                <w:between w:val="nil"/>
              </w:pBdr>
              <w:spacing w:line="276" w:lineRule="auto"/>
              <w:ind w:hanging="2"/>
              <w:jc w:val="both"/>
              <w:rPr>
                <w:rFonts w:ascii="Arial" w:eastAsia="Arial" w:hAnsi="Arial" w:cs="Arial"/>
                <w:color w:val="000000"/>
                <w:sz w:val="28"/>
                <w:szCs w:val="28"/>
              </w:rPr>
            </w:pPr>
          </w:p>
        </w:tc>
        <w:tc>
          <w:tcPr>
            <w:tcW w:w="3615" w:type="dxa"/>
          </w:tcPr>
          <w:p w14:paraId="20E2F15C" w14:textId="77777777" w:rsidR="00316765" w:rsidRDefault="00316765">
            <w:pPr>
              <w:widowControl w:val="0"/>
              <w:pBdr>
                <w:top w:val="nil"/>
                <w:left w:val="nil"/>
                <w:bottom w:val="nil"/>
                <w:right w:val="nil"/>
                <w:between w:val="nil"/>
              </w:pBdr>
              <w:spacing w:line="276" w:lineRule="auto"/>
              <w:ind w:hanging="2"/>
              <w:jc w:val="both"/>
              <w:rPr>
                <w:rFonts w:ascii="Arial" w:eastAsia="Arial" w:hAnsi="Arial" w:cs="Arial"/>
                <w:color w:val="000000"/>
                <w:sz w:val="28"/>
                <w:szCs w:val="28"/>
              </w:rPr>
            </w:pPr>
          </w:p>
        </w:tc>
      </w:tr>
      <w:tr w:rsidR="00316765" w14:paraId="29B56CD6" w14:textId="77777777">
        <w:tc>
          <w:tcPr>
            <w:tcW w:w="3090" w:type="dxa"/>
          </w:tcPr>
          <w:p w14:paraId="1351E031" w14:textId="77777777" w:rsidR="00316765" w:rsidRDefault="00000000">
            <w:pPr>
              <w:widowControl w:val="0"/>
              <w:pBdr>
                <w:top w:val="nil"/>
                <w:left w:val="nil"/>
                <w:bottom w:val="nil"/>
                <w:right w:val="nil"/>
                <w:between w:val="nil"/>
              </w:pBdr>
              <w:spacing w:line="276" w:lineRule="auto"/>
              <w:ind w:hanging="2"/>
              <w:jc w:val="both"/>
              <w:rPr>
                <w:color w:val="000000"/>
                <w:sz w:val="28"/>
                <w:szCs w:val="28"/>
              </w:rPr>
            </w:pPr>
            <w:r>
              <w:rPr>
                <w:b/>
                <w:color w:val="000000"/>
                <w:sz w:val="28"/>
                <w:szCs w:val="28"/>
              </w:rPr>
              <w:t>Джон Локк</w:t>
            </w:r>
          </w:p>
        </w:tc>
        <w:tc>
          <w:tcPr>
            <w:tcW w:w="2693" w:type="dxa"/>
          </w:tcPr>
          <w:p w14:paraId="47126189" w14:textId="77777777" w:rsidR="00316765" w:rsidRDefault="00316765">
            <w:pPr>
              <w:widowControl w:val="0"/>
              <w:pBdr>
                <w:top w:val="nil"/>
                <w:left w:val="nil"/>
                <w:bottom w:val="nil"/>
                <w:right w:val="nil"/>
                <w:between w:val="nil"/>
              </w:pBdr>
              <w:spacing w:line="276" w:lineRule="auto"/>
              <w:ind w:hanging="2"/>
              <w:jc w:val="both"/>
              <w:rPr>
                <w:rFonts w:ascii="Arial" w:eastAsia="Arial" w:hAnsi="Arial" w:cs="Arial"/>
                <w:color w:val="000000"/>
                <w:sz w:val="28"/>
                <w:szCs w:val="28"/>
              </w:rPr>
            </w:pPr>
          </w:p>
        </w:tc>
        <w:tc>
          <w:tcPr>
            <w:tcW w:w="3615" w:type="dxa"/>
          </w:tcPr>
          <w:p w14:paraId="2734A547" w14:textId="77777777" w:rsidR="00316765" w:rsidRDefault="00316765">
            <w:pPr>
              <w:widowControl w:val="0"/>
              <w:pBdr>
                <w:top w:val="nil"/>
                <w:left w:val="nil"/>
                <w:bottom w:val="nil"/>
                <w:right w:val="nil"/>
                <w:between w:val="nil"/>
              </w:pBdr>
              <w:spacing w:line="276" w:lineRule="auto"/>
              <w:ind w:hanging="2"/>
              <w:jc w:val="both"/>
              <w:rPr>
                <w:rFonts w:ascii="Arial" w:eastAsia="Arial" w:hAnsi="Arial" w:cs="Arial"/>
                <w:color w:val="000000"/>
                <w:sz w:val="28"/>
                <w:szCs w:val="28"/>
              </w:rPr>
            </w:pPr>
          </w:p>
        </w:tc>
      </w:tr>
      <w:tr w:rsidR="00316765" w14:paraId="63229E19" w14:textId="77777777">
        <w:tc>
          <w:tcPr>
            <w:tcW w:w="3090" w:type="dxa"/>
          </w:tcPr>
          <w:p w14:paraId="301D11A1" w14:textId="77777777" w:rsidR="00316765" w:rsidRDefault="00000000">
            <w:pPr>
              <w:widowControl w:val="0"/>
              <w:pBdr>
                <w:top w:val="nil"/>
                <w:left w:val="nil"/>
                <w:bottom w:val="nil"/>
                <w:right w:val="nil"/>
                <w:between w:val="nil"/>
              </w:pBdr>
              <w:spacing w:line="276" w:lineRule="auto"/>
              <w:ind w:hanging="2"/>
              <w:jc w:val="both"/>
              <w:rPr>
                <w:color w:val="000000"/>
                <w:sz w:val="28"/>
                <w:szCs w:val="28"/>
              </w:rPr>
            </w:pPr>
            <w:r>
              <w:rPr>
                <w:b/>
                <w:color w:val="000000"/>
                <w:sz w:val="28"/>
                <w:szCs w:val="28"/>
              </w:rPr>
              <w:t xml:space="preserve">Девід </w:t>
            </w:r>
            <w:proofErr w:type="spellStart"/>
            <w:r>
              <w:rPr>
                <w:b/>
                <w:color w:val="000000"/>
                <w:sz w:val="28"/>
                <w:szCs w:val="28"/>
              </w:rPr>
              <w:t>Гартлі</w:t>
            </w:r>
            <w:proofErr w:type="spellEnd"/>
          </w:p>
        </w:tc>
        <w:tc>
          <w:tcPr>
            <w:tcW w:w="2693" w:type="dxa"/>
          </w:tcPr>
          <w:p w14:paraId="663A16B1" w14:textId="77777777" w:rsidR="00316765" w:rsidRDefault="00316765">
            <w:pPr>
              <w:widowControl w:val="0"/>
              <w:pBdr>
                <w:top w:val="nil"/>
                <w:left w:val="nil"/>
                <w:bottom w:val="nil"/>
                <w:right w:val="nil"/>
                <w:between w:val="nil"/>
              </w:pBdr>
              <w:spacing w:line="276" w:lineRule="auto"/>
              <w:ind w:hanging="2"/>
              <w:jc w:val="both"/>
              <w:rPr>
                <w:rFonts w:ascii="Arial" w:eastAsia="Arial" w:hAnsi="Arial" w:cs="Arial"/>
                <w:color w:val="000000"/>
                <w:sz w:val="28"/>
                <w:szCs w:val="28"/>
              </w:rPr>
            </w:pPr>
          </w:p>
        </w:tc>
        <w:tc>
          <w:tcPr>
            <w:tcW w:w="3615" w:type="dxa"/>
          </w:tcPr>
          <w:p w14:paraId="5D856FE5" w14:textId="77777777" w:rsidR="00316765" w:rsidRDefault="00316765">
            <w:pPr>
              <w:widowControl w:val="0"/>
              <w:pBdr>
                <w:top w:val="nil"/>
                <w:left w:val="nil"/>
                <w:bottom w:val="nil"/>
                <w:right w:val="nil"/>
                <w:between w:val="nil"/>
              </w:pBdr>
              <w:spacing w:line="276" w:lineRule="auto"/>
              <w:ind w:hanging="2"/>
              <w:jc w:val="both"/>
              <w:rPr>
                <w:rFonts w:ascii="Arial" w:eastAsia="Arial" w:hAnsi="Arial" w:cs="Arial"/>
                <w:color w:val="000000"/>
                <w:sz w:val="28"/>
                <w:szCs w:val="28"/>
              </w:rPr>
            </w:pPr>
          </w:p>
        </w:tc>
      </w:tr>
      <w:tr w:rsidR="00316765" w14:paraId="0A1A7D2A" w14:textId="77777777">
        <w:tc>
          <w:tcPr>
            <w:tcW w:w="3090" w:type="dxa"/>
          </w:tcPr>
          <w:p w14:paraId="4218133A" w14:textId="77777777" w:rsidR="00316765" w:rsidRDefault="00000000">
            <w:pPr>
              <w:widowControl w:val="0"/>
              <w:pBdr>
                <w:top w:val="nil"/>
                <w:left w:val="nil"/>
                <w:bottom w:val="nil"/>
                <w:right w:val="nil"/>
                <w:between w:val="nil"/>
              </w:pBdr>
              <w:spacing w:line="276" w:lineRule="auto"/>
              <w:ind w:hanging="2"/>
              <w:jc w:val="both"/>
              <w:rPr>
                <w:color w:val="000000"/>
                <w:sz w:val="28"/>
                <w:szCs w:val="28"/>
              </w:rPr>
            </w:pPr>
            <w:r>
              <w:rPr>
                <w:b/>
                <w:color w:val="000000"/>
                <w:sz w:val="28"/>
                <w:szCs w:val="28"/>
              </w:rPr>
              <w:t>Джон Стюарт Міль</w:t>
            </w:r>
          </w:p>
        </w:tc>
        <w:tc>
          <w:tcPr>
            <w:tcW w:w="2693" w:type="dxa"/>
          </w:tcPr>
          <w:p w14:paraId="30A6725C" w14:textId="77777777" w:rsidR="00316765" w:rsidRDefault="00316765">
            <w:pPr>
              <w:widowControl w:val="0"/>
              <w:pBdr>
                <w:top w:val="nil"/>
                <w:left w:val="nil"/>
                <w:bottom w:val="nil"/>
                <w:right w:val="nil"/>
                <w:between w:val="nil"/>
              </w:pBdr>
              <w:spacing w:line="276" w:lineRule="auto"/>
              <w:ind w:hanging="2"/>
              <w:jc w:val="both"/>
              <w:rPr>
                <w:rFonts w:ascii="Arial" w:eastAsia="Arial" w:hAnsi="Arial" w:cs="Arial"/>
                <w:color w:val="000000"/>
                <w:sz w:val="28"/>
                <w:szCs w:val="28"/>
              </w:rPr>
            </w:pPr>
          </w:p>
        </w:tc>
        <w:tc>
          <w:tcPr>
            <w:tcW w:w="3615" w:type="dxa"/>
          </w:tcPr>
          <w:p w14:paraId="7C7E0889" w14:textId="77777777" w:rsidR="00316765" w:rsidRDefault="00316765">
            <w:pPr>
              <w:widowControl w:val="0"/>
              <w:pBdr>
                <w:top w:val="nil"/>
                <w:left w:val="nil"/>
                <w:bottom w:val="nil"/>
                <w:right w:val="nil"/>
                <w:between w:val="nil"/>
              </w:pBdr>
              <w:spacing w:line="276" w:lineRule="auto"/>
              <w:ind w:hanging="2"/>
              <w:jc w:val="both"/>
              <w:rPr>
                <w:rFonts w:ascii="Arial" w:eastAsia="Arial" w:hAnsi="Arial" w:cs="Arial"/>
                <w:color w:val="000000"/>
                <w:sz w:val="28"/>
                <w:szCs w:val="28"/>
              </w:rPr>
            </w:pPr>
          </w:p>
        </w:tc>
      </w:tr>
      <w:tr w:rsidR="00316765" w14:paraId="68774921" w14:textId="77777777">
        <w:tc>
          <w:tcPr>
            <w:tcW w:w="3090" w:type="dxa"/>
          </w:tcPr>
          <w:p w14:paraId="35405E72" w14:textId="77777777" w:rsidR="00316765" w:rsidRDefault="00000000">
            <w:pPr>
              <w:widowControl w:val="0"/>
              <w:pBdr>
                <w:top w:val="nil"/>
                <w:left w:val="nil"/>
                <w:bottom w:val="nil"/>
                <w:right w:val="nil"/>
                <w:between w:val="nil"/>
              </w:pBdr>
              <w:spacing w:line="276" w:lineRule="auto"/>
              <w:ind w:hanging="2"/>
              <w:jc w:val="both"/>
              <w:rPr>
                <w:color w:val="000000"/>
                <w:sz w:val="28"/>
                <w:szCs w:val="28"/>
              </w:rPr>
            </w:pPr>
            <w:r>
              <w:rPr>
                <w:b/>
                <w:color w:val="000000"/>
                <w:sz w:val="28"/>
                <w:szCs w:val="28"/>
              </w:rPr>
              <w:t xml:space="preserve">Іоганн-Фрідріх </w:t>
            </w:r>
            <w:proofErr w:type="spellStart"/>
            <w:r>
              <w:rPr>
                <w:b/>
                <w:color w:val="000000"/>
                <w:sz w:val="28"/>
                <w:szCs w:val="28"/>
              </w:rPr>
              <w:t>Гербарт</w:t>
            </w:r>
            <w:proofErr w:type="spellEnd"/>
          </w:p>
        </w:tc>
        <w:tc>
          <w:tcPr>
            <w:tcW w:w="2693" w:type="dxa"/>
          </w:tcPr>
          <w:p w14:paraId="0173F902" w14:textId="77777777" w:rsidR="00316765" w:rsidRDefault="00316765">
            <w:pPr>
              <w:widowControl w:val="0"/>
              <w:pBdr>
                <w:top w:val="nil"/>
                <w:left w:val="nil"/>
                <w:bottom w:val="nil"/>
                <w:right w:val="nil"/>
                <w:between w:val="nil"/>
              </w:pBdr>
              <w:spacing w:line="276" w:lineRule="auto"/>
              <w:ind w:hanging="2"/>
              <w:jc w:val="both"/>
              <w:rPr>
                <w:rFonts w:ascii="Arial" w:eastAsia="Arial" w:hAnsi="Arial" w:cs="Arial"/>
                <w:color w:val="000000"/>
                <w:sz w:val="28"/>
                <w:szCs w:val="28"/>
              </w:rPr>
            </w:pPr>
          </w:p>
        </w:tc>
        <w:tc>
          <w:tcPr>
            <w:tcW w:w="3615" w:type="dxa"/>
          </w:tcPr>
          <w:p w14:paraId="5924810A" w14:textId="77777777" w:rsidR="00316765" w:rsidRDefault="00316765">
            <w:pPr>
              <w:widowControl w:val="0"/>
              <w:pBdr>
                <w:top w:val="nil"/>
                <w:left w:val="nil"/>
                <w:bottom w:val="nil"/>
                <w:right w:val="nil"/>
                <w:between w:val="nil"/>
              </w:pBdr>
              <w:spacing w:line="276" w:lineRule="auto"/>
              <w:ind w:hanging="2"/>
              <w:jc w:val="both"/>
              <w:rPr>
                <w:rFonts w:ascii="Arial" w:eastAsia="Arial" w:hAnsi="Arial" w:cs="Arial"/>
                <w:color w:val="000000"/>
                <w:sz w:val="28"/>
                <w:szCs w:val="28"/>
              </w:rPr>
            </w:pPr>
          </w:p>
        </w:tc>
      </w:tr>
    </w:tbl>
    <w:p w14:paraId="433D5CE4" w14:textId="77777777" w:rsidR="00316765" w:rsidRDefault="00316765">
      <w:pPr>
        <w:widowControl w:val="0"/>
        <w:pBdr>
          <w:top w:val="nil"/>
          <w:left w:val="nil"/>
          <w:bottom w:val="nil"/>
          <w:right w:val="nil"/>
          <w:between w:val="nil"/>
        </w:pBdr>
        <w:spacing w:line="360" w:lineRule="auto"/>
        <w:ind w:hanging="2"/>
        <w:jc w:val="both"/>
        <w:rPr>
          <w:rFonts w:ascii="Arial" w:eastAsia="Arial" w:hAnsi="Arial" w:cs="Arial"/>
          <w:color w:val="000000"/>
          <w:sz w:val="22"/>
          <w:szCs w:val="22"/>
        </w:rPr>
      </w:pPr>
    </w:p>
    <w:p w14:paraId="242171DE" w14:textId="77777777" w:rsidR="00316765" w:rsidRDefault="00000000">
      <w:pPr>
        <w:widowControl w:val="0"/>
        <w:numPr>
          <w:ilvl w:val="0"/>
          <w:numId w:val="4"/>
        </w:numPr>
        <w:pBdr>
          <w:top w:val="nil"/>
          <w:left w:val="nil"/>
          <w:bottom w:val="nil"/>
          <w:right w:val="nil"/>
          <w:between w:val="nil"/>
        </w:pBdr>
        <w:tabs>
          <w:tab w:val="left" w:pos="284"/>
        </w:tabs>
        <w:spacing w:after="120" w:line="360" w:lineRule="auto"/>
        <w:ind w:left="0" w:hanging="2"/>
        <w:jc w:val="both"/>
        <w:rPr>
          <w:color w:val="000000"/>
          <w:sz w:val="28"/>
          <w:szCs w:val="28"/>
        </w:rPr>
      </w:pPr>
      <w:r>
        <w:rPr>
          <w:color w:val="000000"/>
          <w:sz w:val="28"/>
          <w:szCs w:val="28"/>
        </w:rPr>
        <w:t>Скласти узагальнюючу таблицю</w:t>
      </w:r>
      <w:r>
        <w:rPr>
          <w:b/>
          <w:color w:val="000000"/>
          <w:sz w:val="28"/>
          <w:szCs w:val="28"/>
        </w:rPr>
        <w:t xml:space="preserve"> </w:t>
      </w:r>
      <w:r>
        <w:rPr>
          <w:color w:val="000000"/>
          <w:sz w:val="28"/>
          <w:szCs w:val="28"/>
        </w:rPr>
        <w:t>основних теорій в психології в другій половині XIX століття.</w:t>
      </w:r>
    </w:p>
    <w:tbl>
      <w:tblPr>
        <w:tblStyle w:val="affffffff"/>
        <w:tblW w:w="9398" w:type="dxa"/>
        <w:tblInd w:w="-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90"/>
        <w:gridCol w:w="2693"/>
        <w:gridCol w:w="3615"/>
      </w:tblGrid>
      <w:tr w:rsidR="00316765" w14:paraId="70E38D34" w14:textId="77777777">
        <w:tc>
          <w:tcPr>
            <w:tcW w:w="3090" w:type="dxa"/>
          </w:tcPr>
          <w:p w14:paraId="321A1FBA" w14:textId="77777777" w:rsidR="00316765" w:rsidRDefault="00000000">
            <w:pPr>
              <w:widowControl w:val="0"/>
              <w:pBdr>
                <w:top w:val="nil"/>
                <w:left w:val="nil"/>
                <w:bottom w:val="nil"/>
                <w:right w:val="nil"/>
                <w:between w:val="nil"/>
              </w:pBdr>
              <w:spacing w:line="276" w:lineRule="auto"/>
              <w:ind w:hanging="2"/>
              <w:jc w:val="center"/>
              <w:rPr>
                <w:color w:val="000000"/>
                <w:sz w:val="28"/>
                <w:szCs w:val="28"/>
              </w:rPr>
            </w:pPr>
            <w:r>
              <w:rPr>
                <w:b/>
                <w:color w:val="000000"/>
                <w:sz w:val="28"/>
                <w:szCs w:val="28"/>
              </w:rPr>
              <w:t>Психологи</w:t>
            </w:r>
          </w:p>
        </w:tc>
        <w:tc>
          <w:tcPr>
            <w:tcW w:w="2693" w:type="dxa"/>
          </w:tcPr>
          <w:p w14:paraId="2F3FE063" w14:textId="77777777" w:rsidR="00316765" w:rsidRDefault="00000000">
            <w:pPr>
              <w:widowControl w:val="0"/>
              <w:pBdr>
                <w:top w:val="nil"/>
                <w:left w:val="nil"/>
                <w:bottom w:val="nil"/>
                <w:right w:val="nil"/>
                <w:between w:val="nil"/>
              </w:pBdr>
              <w:spacing w:line="276" w:lineRule="auto"/>
              <w:ind w:hanging="2"/>
              <w:jc w:val="center"/>
              <w:rPr>
                <w:color w:val="000000"/>
                <w:sz w:val="28"/>
                <w:szCs w:val="28"/>
              </w:rPr>
            </w:pPr>
            <w:r>
              <w:rPr>
                <w:b/>
                <w:color w:val="000000"/>
                <w:sz w:val="28"/>
                <w:szCs w:val="28"/>
              </w:rPr>
              <w:t>Короткі біографічні дані</w:t>
            </w:r>
          </w:p>
        </w:tc>
        <w:tc>
          <w:tcPr>
            <w:tcW w:w="3615" w:type="dxa"/>
          </w:tcPr>
          <w:p w14:paraId="40900A2F" w14:textId="77777777" w:rsidR="00316765" w:rsidRDefault="00000000">
            <w:pPr>
              <w:widowControl w:val="0"/>
              <w:pBdr>
                <w:top w:val="nil"/>
                <w:left w:val="nil"/>
                <w:bottom w:val="nil"/>
                <w:right w:val="nil"/>
                <w:between w:val="nil"/>
              </w:pBdr>
              <w:spacing w:line="276" w:lineRule="auto"/>
              <w:ind w:hanging="2"/>
              <w:jc w:val="center"/>
              <w:rPr>
                <w:color w:val="000000"/>
                <w:sz w:val="28"/>
                <w:szCs w:val="28"/>
              </w:rPr>
            </w:pPr>
            <w:r>
              <w:rPr>
                <w:b/>
                <w:color w:val="000000"/>
                <w:sz w:val="28"/>
                <w:szCs w:val="28"/>
              </w:rPr>
              <w:t>Основні ідеї</w:t>
            </w:r>
          </w:p>
        </w:tc>
      </w:tr>
      <w:tr w:rsidR="00316765" w14:paraId="20F11884" w14:textId="77777777">
        <w:tc>
          <w:tcPr>
            <w:tcW w:w="3090" w:type="dxa"/>
          </w:tcPr>
          <w:p w14:paraId="64AD05D0" w14:textId="77777777" w:rsidR="00316765" w:rsidRDefault="00000000">
            <w:pPr>
              <w:widowControl w:val="0"/>
              <w:pBdr>
                <w:top w:val="nil"/>
                <w:left w:val="nil"/>
                <w:bottom w:val="nil"/>
                <w:right w:val="nil"/>
                <w:between w:val="nil"/>
              </w:pBdr>
              <w:spacing w:line="276" w:lineRule="auto"/>
              <w:ind w:hanging="2"/>
              <w:jc w:val="both"/>
              <w:rPr>
                <w:color w:val="000000"/>
                <w:sz w:val="28"/>
                <w:szCs w:val="28"/>
              </w:rPr>
            </w:pPr>
            <w:r>
              <w:rPr>
                <w:b/>
                <w:color w:val="000000"/>
                <w:sz w:val="28"/>
                <w:szCs w:val="28"/>
              </w:rPr>
              <w:t xml:space="preserve">Вільгельм </w:t>
            </w:r>
            <w:proofErr w:type="spellStart"/>
            <w:r>
              <w:rPr>
                <w:b/>
                <w:color w:val="000000"/>
                <w:sz w:val="28"/>
                <w:szCs w:val="28"/>
              </w:rPr>
              <w:t>Вундт</w:t>
            </w:r>
            <w:proofErr w:type="spellEnd"/>
          </w:p>
        </w:tc>
        <w:tc>
          <w:tcPr>
            <w:tcW w:w="2693" w:type="dxa"/>
          </w:tcPr>
          <w:p w14:paraId="5CC4FB91" w14:textId="77777777" w:rsidR="00316765" w:rsidRDefault="00316765">
            <w:pPr>
              <w:widowControl w:val="0"/>
              <w:pBdr>
                <w:top w:val="nil"/>
                <w:left w:val="nil"/>
                <w:bottom w:val="nil"/>
                <w:right w:val="nil"/>
                <w:between w:val="nil"/>
              </w:pBdr>
              <w:spacing w:line="276" w:lineRule="auto"/>
              <w:ind w:hanging="2"/>
              <w:jc w:val="both"/>
              <w:rPr>
                <w:rFonts w:ascii="Arial" w:eastAsia="Arial" w:hAnsi="Arial" w:cs="Arial"/>
                <w:color w:val="000000"/>
                <w:sz w:val="28"/>
                <w:szCs w:val="28"/>
              </w:rPr>
            </w:pPr>
          </w:p>
        </w:tc>
        <w:tc>
          <w:tcPr>
            <w:tcW w:w="3615" w:type="dxa"/>
          </w:tcPr>
          <w:p w14:paraId="0BF3BEF3" w14:textId="77777777" w:rsidR="00316765" w:rsidRDefault="00316765">
            <w:pPr>
              <w:widowControl w:val="0"/>
              <w:pBdr>
                <w:top w:val="nil"/>
                <w:left w:val="nil"/>
                <w:bottom w:val="nil"/>
                <w:right w:val="nil"/>
                <w:between w:val="nil"/>
              </w:pBdr>
              <w:spacing w:line="276" w:lineRule="auto"/>
              <w:ind w:hanging="2"/>
              <w:jc w:val="both"/>
              <w:rPr>
                <w:rFonts w:ascii="Arial" w:eastAsia="Arial" w:hAnsi="Arial" w:cs="Arial"/>
                <w:color w:val="000000"/>
                <w:sz w:val="28"/>
                <w:szCs w:val="28"/>
              </w:rPr>
            </w:pPr>
          </w:p>
        </w:tc>
      </w:tr>
      <w:tr w:rsidR="00316765" w14:paraId="18F6F4EB" w14:textId="77777777">
        <w:tc>
          <w:tcPr>
            <w:tcW w:w="3090" w:type="dxa"/>
          </w:tcPr>
          <w:p w14:paraId="5C46482F" w14:textId="77777777" w:rsidR="00316765" w:rsidRDefault="00000000">
            <w:pPr>
              <w:widowControl w:val="0"/>
              <w:pBdr>
                <w:top w:val="nil"/>
                <w:left w:val="nil"/>
                <w:bottom w:val="nil"/>
                <w:right w:val="nil"/>
                <w:between w:val="nil"/>
              </w:pBdr>
              <w:spacing w:line="276" w:lineRule="auto"/>
              <w:ind w:hanging="2"/>
              <w:jc w:val="both"/>
              <w:rPr>
                <w:color w:val="000000"/>
                <w:sz w:val="28"/>
                <w:szCs w:val="28"/>
              </w:rPr>
            </w:pPr>
            <w:r>
              <w:rPr>
                <w:b/>
                <w:color w:val="000000"/>
                <w:sz w:val="28"/>
                <w:szCs w:val="28"/>
              </w:rPr>
              <w:t xml:space="preserve">Едвард </w:t>
            </w:r>
            <w:proofErr w:type="spellStart"/>
            <w:r>
              <w:rPr>
                <w:b/>
                <w:color w:val="000000"/>
                <w:sz w:val="28"/>
                <w:szCs w:val="28"/>
              </w:rPr>
              <w:t>Тітченер</w:t>
            </w:r>
            <w:proofErr w:type="spellEnd"/>
          </w:p>
        </w:tc>
        <w:tc>
          <w:tcPr>
            <w:tcW w:w="2693" w:type="dxa"/>
          </w:tcPr>
          <w:p w14:paraId="0F4C10D0" w14:textId="77777777" w:rsidR="00316765" w:rsidRDefault="00316765">
            <w:pPr>
              <w:widowControl w:val="0"/>
              <w:pBdr>
                <w:top w:val="nil"/>
                <w:left w:val="nil"/>
                <w:bottom w:val="nil"/>
                <w:right w:val="nil"/>
                <w:between w:val="nil"/>
              </w:pBdr>
              <w:spacing w:line="276" w:lineRule="auto"/>
              <w:ind w:hanging="2"/>
              <w:jc w:val="both"/>
              <w:rPr>
                <w:rFonts w:ascii="Arial" w:eastAsia="Arial" w:hAnsi="Arial" w:cs="Arial"/>
                <w:color w:val="000000"/>
                <w:sz w:val="28"/>
                <w:szCs w:val="28"/>
              </w:rPr>
            </w:pPr>
          </w:p>
        </w:tc>
        <w:tc>
          <w:tcPr>
            <w:tcW w:w="3615" w:type="dxa"/>
          </w:tcPr>
          <w:p w14:paraId="742DB7F4" w14:textId="77777777" w:rsidR="00316765" w:rsidRDefault="00316765">
            <w:pPr>
              <w:widowControl w:val="0"/>
              <w:pBdr>
                <w:top w:val="nil"/>
                <w:left w:val="nil"/>
                <w:bottom w:val="nil"/>
                <w:right w:val="nil"/>
                <w:between w:val="nil"/>
              </w:pBdr>
              <w:spacing w:line="276" w:lineRule="auto"/>
              <w:ind w:hanging="2"/>
              <w:jc w:val="both"/>
              <w:rPr>
                <w:rFonts w:ascii="Arial" w:eastAsia="Arial" w:hAnsi="Arial" w:cs="Arial"/>
                <w:color w:val="000000"/>
                <w:sz w:val="28"/>
                <w:szCs w:val="28"/>
              </w:rPr>
            </w:pPr>
          </w:p>
        </w:tc>
      </w:tr>
      <w:tr w:rsidR="00316765" w14:paraId="25D3C355" w14:textId="77777777">
        <w:tc>
          <w:tcPr>
            <w:tcW w:w="3090" w:type="dxa"/>
          </w:tcPr>
          <w:p w14:paraId="551E96CA" w14:textId="77777777" w:rsidR="00316765" w:rsidRDefault="00000000">
            <w:pPr>
              <w:widowControl w:val="0"/>
              <w:pBdr>
                <w:top w:val="nil"/>
                <w:left w:val="nil"/>
                <w:bottom w:val="nil"/>
                <w:right w:val="nil"/>
                <w:between w:val="nil"/>
              </w:pBdr>
              <w:spacing w:line="276" w:lineRule="auto"/>
              <w:ind w:hanging="2"/>
              <w:jc w:val="both"/>
              <w:rPr>
                <w:color w:val="000000"/>
                <w:sz w:val="28"/>
                <w:szCs w:val="28"/>
              </w:rPr>
            </w:pPr>
            <w:r>
              <w:rPr>
                <w:b/>
                <w:color w:val="000000"/>
                <w:sz w:val="28"/>
                <w:szCs w:val="28"/>
              </w:rPr>
              <w:t xml:space="preserve">Франц </w:t>
            </w:r>
            <w:proofErr w:type="spellStart"/>
            <w:r>
              <w:rPr>
                <w:b/>
                <w:color w:val="000000"/>
                <w:sz w:val="28"/>
                <w:szCs w:val="28"/>
              </w:rPr>
              <w:t>Брентано</w:t>
            </w:r>
            <w:proofErr w:type="spellEnd"/>
          </w:p>
        </w:tc>
        <w:tc>
          <w:tcPr>
            <w:tcW w:w="2693" w:type="dxa"/>
          </w:tcPr>
          <w:p w14:paraId="118B9ECC" w14:textId="77777777" w:rsidR="00316765" w:rsidRDefault="00316765">
            <w:pPr>
              <w:widowControl w:val="0"/>
              <w:pBdr>
                <w:top w:val="nil"/>
                <w:left w:val="nil"/>
                <w:bottom w:val="nil"/>
                <w:right w:val="nil"/>
                <w:between w:val="nil"/>
              </w:pBdr>
              <w:spacing w:line="276" w:lineRule="auto"/>
              <w:ind w:hanging="2"/>
              <w:jc w:val="both"/>
              <w:rPr>
                <w:rFonts w:ascii="Arial" w:eastAsia="Arial" w:hAnsi="Arial" w:cs="Arial"/>
                <w:color w:val="000000"/>
                <w:sz w:val="28"/>
                <w:szCs w:val="28"/>
              </w:rPr>
            </w:pPr>
          </w:p>
        </w:tc>
        <w:tc>
          <w:tcPr>
            <w:tcW w:w="3615" w:type="dxa"/>
          </w:tcPr>
          <w:p w14:paraId="3457C2AA" w14:textId="77777777" w:rsidR="00316765" w:rsidRDefault="00316765">
            <w:pPr>
              <w:widowControl w:val="0"/>
              <w:pBdr>
                <w:top w:val="nil"/>
                <w:left w:val="nil"/>
                <w:bottom w:val="nil"/>
                <w:right w:val="nil"/>
                <w:between w:val="nil"/>
              </w:pBdr>
              <w:spacing w:line="276" w:lineRule="auto"/>
              <w:ind w:hanging="2"/>
              <w:jc w:val="both"/>
              <w:rPr>
                <w:rFonts w:ascii="Arial" w:eastAsia="Arial" w:hAnsi="Arial" w:cs="Arial"/>
                <w:color w:val="000000"/>
                <w:sz w:val="28"/>
                <w:szCs w:val="28"/>
              </w:rPr>
            </w:pPr>
          </w:p>
        </w:tc>
      </w:tr>
      <w:tr w:rsidR="00316765" w14:paraId="0584760F" w14:textId="77777777">
        <w:tc>
          <w:tcPr>
            <w:tcW w:w="3090" w:type="dxa"/>
          </w:tcPr>
          <w:p w14:paraId="47F969F9" w14:textId="77777777" w:rsidR="00316765" w:rsidRDefault="00000000">
            <w:pPr>
              <w:widowControl w:val="0"/>
              <w:pBdr>
                <w:top w:val="nil"/>
                <w:left w:val="nil"/>
                <w:bottom w:val="nil"/>
                <w:right w:val="nil"/>
                <w:between w:val="nil"/>
              </w:pBdr>
              <w:spacing w:line="276" w:lineRule="auto"/>
              <w:ind w:hanging="2"/>
              <w:jc w:val="both"/>
              <w:rPr>
                <w:color w:val="000000"/>
                <w:sz w:val="28"/>
                <w:szCs w:val="28"/>
              </w:rPr>
            </w:pPr>
            <w:r>
              <w:rPr>
                <w:b/>
                <w:color w:val="000000"/>
                <w:sz w:val="28"/>
                <w:szCs w:val="28"/>
              </w:rPr>
              <w:t>Вільям Джеймса</w:t>
            </w:r>
          </w:p>
        </w:tc>
        <w:tc>
          <w:tcPr>
            <w:tcW w:w="2693" w:type="dxa"/>
          </w:tcPr>
          <w:p w14:paraId="466343FB" w14:textId="77777777" w:rsidR="00316765" w:rsidRDefault="00316765">
            <w:pPr>
              <w:widowControl w:val="0"/>
              <w:pBdr>
                <w:top w:val="nil"/>
                <w:left w:val="nil"/>
                <w:bottom w:val="nil"/>
                <w:right w:val="nil"/>
                <w:between w:val="nil"/>
              </w:pBdr>
              <w:spacing w:line="276" w:lineRule="auto"/>
              <w:ind w:hanging="2"/>
              <w:jc w:val="both"/>
              <w:rPr>
                <w:rFonts w:ascii="Arial" w:eastAsia="Arial" w:hAnsi="Arial" w:cs="Arial"/>
                <w:color w:val="000000"/>
                <w:sz w:val="28"/>
                <w:szCs w:val="28"/>
              </w:rPr>
            </w:pPr>
          </w:p>
        </w:tc>
        <w:tc>
          <w:tcPr>
            <w:tcW w:w="3615" w:type="dxa"/>
          </w:tcPr>
          <w:p w14:paraId="6933DBCF" w14:textId="77777777" w:rsidR="00316765" w:rsidRDefault="00316765">
            <w:pPr>
              <w:widowControl w:val="0"/>
              <w:pBdr>
                <w:top w:val="nil"/>
                <w:left w:val="nil"/>
                <w:bottom w:val="nil"/>
                <w:right w:val="nil"/>
                <w:between w:val="nil"/>
              </w:pBdr>
              <w:spacing w:line="276" w:lineRule="auto"/>
              <w:ind w:hanging="2"/>
              <w:jc w:val="both"/>
              <w:rPr>
                <w:rFonts w:ascii="Arial" w:eastAsia="Arial" w:hAnsi="Arial" w:cs="Arial"/>
                <w:color w:val="000000"/>
                <w:sz w:val="28"/>
                <w:szCs w:val="28"/>
              </w:rPr>
            </w:pPr>
          </w:p>
        </w:tc>
      </w:tr>
    </w:tbl>
    <w:p w14:paraId="45B1D977" w14:textId="77777777" w:rsidR="00316765" w:rsidRDefault="00316765">
      <w:pPr>
        <w:pBdr>
          <w:top w:val="nil"/>
          <w:left w:val="nil"/>
          <w:bottom w:val="nil"/>
          <w:right w:val="nil"/>
          <w:between w:val="nil"/>
        </w:pBdr>
        <w:ind w:hanging="2"/>
        <w:rPr>
          <w:color w:val="000000"/>
        </w:rPr>
      </w:pPr>
    </w:p>
    <w:p w14:paraId="52F09707" w14:textId="77777777" w:rsidR="00316765" w:rsidRDefault="00000000">
      <w:pPr>
        <w:numPr>
          <w:ilvl w:val="0"/>
          <w:numId w:val="4"/>
        </w:numPr>
        <w:pBdr>
          <w:top w:val="nil"/>
          <w:left w:val="nil"/>
          <w:bottom w:val="nil"/>
          <w:right w:val="nil"/>
          <w:between w:val="nil"/>
        </w:pBdr>
        <w:tabs>
          <w:tab w:val="left" w:pos="284"/>
        </w:tabs>
        <w:spacing w:after="200"/>
        <w:ind w:left="0" w:hanging="2"/>
        <w:jc w:val="both"/>
        <w:rPr>
          <w:color w:val="000000"/>
          <w:sz w:val="28"/>
          <w:szCs w:val="28"/>
        </w:rPr>
      </w:pPr>
      <w:r>
        <w:rPr>
          <w:color w:val="000000"/>
          <w:sz w:val="28"/>
          <w:szCs w:val="28"/>
        </w:rPr>
        <w:t>Розкрийте основні положення аналітичної психології Карла Г. Юнга</w:t>
      </w:r>
    </w:p>
    <w:tbl>
      <w:tblPr>
        <w:tblStyle w:val="affffffff0"/>
        <w:tblW w:w="9398" w:type="dxa"/>
        <w:tblInd w:w="-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90"/>
        <w:gridCol w:w="6308"/>
      </w:tblGrid>
      <w:tr w:rsidR="00316765" w14:paraId="65322F58" w14:textId="77777777">
        <w:tc>
          <w:tcPr>
            <w:tcW w:w="9398" w:type="dxa"/>
            <w:gridSpan w:val="2"/>
          </w:tcPr>
          <w:p w14:paraId="72DEB77D" w14:textId="77777777" w:rsidR="00316765" w:rsidRDefault="00000000">
            <w:pPr>
              <w:widowControl w:val="0"/>
              <w:pBdr>
                <w:top w:val="nil"/>
                <w:left w:val="nil"/>
                <w:bottom w:val="nil"/>
                <w:right w:val="nil"/>
                <w:between w:val="nil"/>
              </w:pBdr>
              <w:ind w:hanging="2"/>
              <w:jc w:val="center"/>
              <w:rPr>
                <w:color w:val="000000"/>
                <w:sz w:val="28"/>
                <w:szCs w:val="28"/>
              </w:rPr>
            </w:pPr>
            <w:r>
              <w:rPr>
                <w:b/>
                <w:color w:val="000000"/>
                <w:sz w:val="28"/>
                <w:szCs w:val="28"/>
              </w:rPr>
              <w:t xml:space="preserve">Аналітична психологія Карла </w:t>
            </w:r>
            <w:proofErr w:type="spellStart"/>
            <w:r>
              <w:rPr>
                <w:b/>
                <w:color w:val="000000"/>
                <w:sz w:val="28"/>
                <w:szCs w:val="28"/>
              </w:rPr>
              <w:t>Г.Юнга</w:t>
            </w:r>
            <w:proofErr w:type="spellEnd"/>
            <w:r>
              <w:rPr>
                <w:b/>
                <w:color w:val="000000"/>
                <w:sz w:val="28"/>
                <w:szCs w:val="28"/>
              </w:rPr>
              <w:t xml:space="preserve"> </w:t>
            </w:r>
          </w:p>
        </w:tc>
      </w:tr>
      <w:tr w:rsidR="00316765" w14:paraId="06DC64C9" w14:textId="77777777">
        <w:tc>
          <w:tcPr>
            <w:tcW w:w="3090" w:type="dxa"/>
          </w:tcPr>
          <w:p w14:paraId="514F2367" w14:textId="77777777" w:rsidR="00316765" w:rsidRDefault="00000000">
            <w:pPr>
              <w:widowControl w:val="0"/>
              <w:pBdr>
                <w:top w:val="nil"/>
                <w:left w:val="nil"/>
                <w:bottom w:val="nil"/>
                <w:right w:val="nil"/>
                <w:between w:val="nil"/>
              </w:pBdr>
              <w:ind w:hanging="2"/>
              <w:jc w:val="both"/>
              <w:rPr>
                <w:rFonts w:ascii="Arial" w:eastAsia="Arial" w:hAnsi="Arial" w:cs="Arial"/>
                <w:color w:val="000000"/>
                <w:sz w:val="28"/>
                <w:szCs w:val="28"/>
              </w:rPr>
            </w:pPr>
            <w:r>
              <w:rPr>
                <w:b/>
                <w:color w:val="000000"/>
                <w:sz w:val="28"/>
                <w:szCs w:val="28"/>
              </w:rPr>
              <w:t>Базові положення</w:t>
            </w:r>
          </w:p>
        </w:tc>
        <w:tc>
          <w:tcPr>
            <w:tcW w:w="6308" w:type="dxa"/>
          </w:tcPr>
          <w:p w14:paraId="640DF77D" w14:textId="77777777" w:rsidR="00316765" w:rsidRDefault="00316765">
            <w:pPr>
              <w:widowControl w:val="0"/>
              <w:pBdr>
                <w:top w:val="nil"/>
                <w:left w:val="nil"/>
                <w:bottom w:val="nil"/>
                <w:right w:val="nil"/>
                <w:between w:val="nil"/>
              </w:pBdr>
              <w:ind w:hanging="2"/>
              <w:jc w:val="both"/>
              <w:rPr>
                <w:rFonts w:ascii="Arial" w:eastAsia="Arial" w:hAnsi="Arial" w:cs="Arial"/>
                <w:color w:val="000000"/>
                <w:sz w:val="28"/>
                <w:szCs w:val="28"/>
              </w:rPr>
            </w:pPr>
          </w:p>
        </w:tc>
      </w:tr>
      <w:tr w:rsidR="00316765" w14:paraId="439AA469" w14:textId="77777777">
        <w:tc>
          <w:tcPr>
            <w:tcW w:w="3090" w:type="dxa"/>
          </w:tcPr>
          <w:p w14:paraId="5013157C" w14:textId="77777777" w:rsidR="00316765" w:rsidRDefault="00000000">
            <w:pPr>
              <w:widowControl w:val="0"/>
              <w:pBdr>
                <w:top w:val="nil"/>
                <w:left w:val="nil"/>
                <w:bottom w:val="nil"/>
                <w:right w:val="nil"/>
                <w:between w:val="nil"/>
              </w:pBdr>
              <w:ind w:hanging="2"/>
              <w:jc w:val="both"/>
              <w:rPr>
                <w:rFonts w:ascii="Arial" w:eastAsia="Arial" w:hAnsi="Arial" w:cs="Arial"/>
                <w:color w:val="000000"/>
                <w:sz w:val="28"/>
                <w:szCs w:val="28"/>
              </w:rPr>
            </w:pPr>
            <w:r>
              <w:rPr>
                <w:b/>
                <w:color w:val="000000"/>
                <w:sz w:val="28"/>
                <w:szCs w:val="28"/>
              </w:rPr>
              <w:t>Структура та функції свідомості</w:t>
            </w:r>
          </w:p>
        </w:tc>
        <w:tc>
          <w:tcPr>
            <w:tcW w:w="6308" w:type="dxa"/>
          </w:tcPr>
          <w:p w14:paraId="072C252B" w14:textId="77777777" w:rsidR="00316765" w:rsidRDefault="00316765">
            <w:pPr>
              <w:widowControl w:val="0"/>
              <w:pBdr>
                <w:top w:val="nil"/>
                <w:left w:val="nil"/>
                <w:bottom w:val="nil"/>
                <w:right w:val="nil"/>
                <w:between w:val="nil"/>
              </w:pBdr>
              <w:ind w:hanging="2"/>
              <w:jc w:val="both"/>
              <w:rPr>
                <w:rFonts w:ascii="Arial" w:eastAsia="Arial" w:hAnsi="Arial" w:cs="Arial"/>
                <w:color w:val="000000"/>
                <w:sz w:val="28"/>
                <w:szCs w:val="28"/>
              </w:rPr>
            </w:pPr>
          </w:p>
        </w:tc>
      </w:tr>
      <w:tr w:rsidR="00316765" w14:paraId="460088D1" w14:textId="77777777">
        <w:tc>
          <w:tcPr>
            <w:tcW w:w="3090" w:type="dxa"/>
          </w:tcPr>
          <w:p w14:paraId="1EA2160E" w14:textId="77777777" w:rsidR="00316765" w:rsidRDefault="00000000">
            <w:pPr>
              <w:widowControl w:val="0"/>
              <w:pBdr>
                <w:top w:val="nil"/>
                <w:left w:val="nil"/>
                <w:bottom w:val="nil"/>
                <w:right w:val="nil"/>
                <w:between w:val="nil"/>
              </w:pBdr>
              <w:ind w:hanging="2"/>
              <w:jc w:val="both"/>
              <w:rPr>
                <w:rFonts w:ascii="Arial" w:eastAsia="Arial" w:hAnsi="Arial" w:cs="Arial"/>
                <w:color w:val="000000"/>
                <w:sz w:val="28"/>
                <w:szCs w:val="28"/>
              </w:rPr>
            </w:pPr>
            <w:r>
              <w:rPr>
                <w:b/>
                <w:color w:val="000000"/>
                <w:sz w:val="28"/>
                <w:szCs w:val="28"/>
              </w:rPr>
              <w:t>Структура особистості</w:t>
            </w:r>
          </w:p>
        </w:tc>
        <w:tc>
          <w:tcPr>
            <w:tcW w:w="6308" w:type="dxa"/>
          </w:tcPr>
          <w:p w14:paraId="4B34DC9E" w14:textId="77777777" w:rsidR="00316765" w:rsidRDefault="00316765">
            <w:pPr>
              <w:widowControl w:val="0"/>
              <w:pBdr>
                <w:top w:val="nil"/>
                <w:left w:val="nil"/>
                <w:bottom w:val="nil"/>
                <w:right w:val="nil"/>
                <w:between w:val="nil"/>
              </w:pBdr>
              <w:ind w:hanging="2"/>
              <w:jc w:val="both"/>
              <w:rPr>
                <w:rFonts w:ascii="Arial" w:eastAsia="Arial" w:hAnsi="Arial" w:cs="Arial"/>
                <w:color w:val="000000"/>
                <w:sz w:val="28"/>
                <w:szCs w:val="28"/>
              </w:rPr>
            </w:pPr>
          </w:p>
        </w:tc>
      </w:tr>
      <w:tr w:rsidR="00316765" w14:paraId="1B585E31" w14:textId="77777777">
        <w:tc>
          <w:tcPr>
            <w:tcW w:w="3090" w:type="dxa"/>
          </w:tcPr>
          <w:p w14:paraId="1D8D9797" w14:textId="77777777" w:rsidR="00316765" w:rsidRDefault="00000000">
            <w:pPr>
              <w:pBdr>
                <w:top w:val="nil"/>
                <w:left w:val="nil"/>
                <w:bottom w:val="nil"/>
                <w:right w:val="nil"/>
                <w:between w:val="nil"/>
              </w:pBdr>
              <w:ind w:hanging="2"/>
              <w:rPr>
                <w:color w:val="000000"/>
                <w:sz w:val="28"/>
                <w:szCs w:val="28"/>
              </w:rPr>
            </w:pPr>
            <w:r>
              <w:rPr>
                <w:b/>
                <w:color w:val="000000"/>
                <w:sz w:val="28"/>
                <w:szCs w:val="28"/>
              </w:rPr>
              <w:lastRenderedPageBreak/>
              <w:t xml:space="preserve">Основні розбіжності з позицією </w:t>
            </w:r>
            <w:proofErr w:type="spellStart"/>
            <w:r>
              <w:rPr>
                <w:b/>
                <w:color w:val="000000"/>
                <w:sz w:val="28"/>
                <w:szCs w:val="28"/>
              </w:rPr>
              <w:t>З.Фрейда</w:t>
            </w:r>
            <w:proofErr w:type="spellEnd"/>
            <w:r>
              <w:rPr>
                <w:b/>
                <w:color w:val="000000"/>
                <w:sz w:val="28"/>
                <w:szCs w:val="28"/>
              </w:rPr>
              <w:t>.</w:t>
            </w:r>
          </w:p>
        </w:tc>
        <w:tc>
          <w:tcPr>
            <w:tcW w:w="6308" w:type="dxa"/>
          </w:tcPr>
          <w:p w14:paraId="5BFD3147" w14:textId="77777777" w:rsidR="00316765" w:rsidRDefault="00316765">
            <w:pPr>
              <w:widowControl w:val="0"/>
              <w:pBdr>
                <w:top w:val="nil"/>
                <w:left w:val="nil"/>
                <w:bottom w:val="nil"/>
                <w:right w:val="nil"/>
                <w:between w:val="nil"/>
              </w:pBdr>
              <w:ind w:hanging="2"/>
              <w:jc w:val="both"/>
              <w:rPr>
                <w:rFonts w:ascii="Arial" w:eastAsia="Arial" w:hAnsi="Arial" w:cs="Arial"/>
                <w:color w:val="000000"/>
                <w:sz w:val="28"/>
                <w:szCs w:val="28"/>
              </w:rPr>
            </w:pPr>
          </w:p>
        </w:tc>
      </w:tr>
    </w:tbl>
    <w:p w14:paraId="282238C5" w14:textId="77777777" w:rsidR="00316765" w:rsidRDefault="00316765">
      <w:pPr>
        <w:pBdr>
          <w:top w:val="nil"/>
          <w:left w:val="nil"/>
          <w:bottom w:val="nil"/>
          <w:right w:val="nil"/>
          <w:between w:val="nil"/>
        </w:pBdr>
        <w:ind w:hanging="2"/>
        <w:rPr>
          <w:color w:val="000000"/>
        </w:rPr>
      </w:pPr>
    </w:p>
    <w:p w14:paraId="43E8B588" w14:textId="77777777" w:rsidR="00316765" w:rsidRDefault="00000000">
      <w:pPr>
        <w:numPr>
          <w:ilvl w:val="0"/>
          <w:numId w:val="4"/>
        </w:numPr>
        <w:pBdr>
          <w:top w:val="nil"/>
          <w:left w:val="nil"/>
          <w:bottom w:val="nil"/>
          <w:right w:val="nil"/>
          <w:between w:val="nil"/>
        </w:pBdr>
        <w:tabs>
          <w:tab w:val="left" w:pos="284"/>
        </w:tabs>
        <w:spacing w:after="200" w:line="360" w:lineRule="auto"/>
        <w:ind w:left="0" w:hanging="2"/>
        <w:jc w:val="both"/>
        <w:rPr>
          <w:color w:val="000000"/>
          <w:sz w:val="28"/>
          <w:szCs w:val="28"/>
        </w:rPr>
      </w:pPr>
      <w:r>
        <w:rPr>
          <w:color w:val="000000"/>
          <w:sz w:val="28"/>
          <w:szCs w:val="28"/>
        </w:rPr>
        <w:t>Розкрийте основні положення індивідуальної психології Альфреда</w:t>
      </w:r>
      <w:r>
        <w:rPr>
          <w:b/>
          <w:color w:val="000000"/>
          <w:sz w:val="28"/>
          <w:szCs w:val="28"/>
        </w:rPr>
        <w:t xml:space="preserve"> </w:t>
      </w:r>
      <w:r>
        <w:rPr>
          <w:color w:val="000000"/>
          <w:sz w:val="28"/>
          <w:szCs w:val="28"/>
        </w:rPr>
        <w:t>Адлера</w:t>
      </w:r>
    </w:p>
    <w:tbl>
      <w:tblPr>
        <w:tblStyle w:val="affffffff1"/>
        <w:tblW w:w="9398" w:type="dxa"/>
        <w:tblInd w:w="-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90"/>
        <w:gridCol w:w="6308"/>
      </w:tblGrid>
      <w:tr w:rsidR="00316765" w14:paraId="10ABFE44" w14:textId="77777777">
        <w:tc>
          <w:tcPr>
            <w:tcW w:w="9398" w:type="dxa"/>
            <w:gridSpan w:val="2"/>
          </w:tcPr>
          <w:p w14:paraId="518905AF" w14:textId="77777777" w:rsidR="00316765" w:rsidRDefault="00000000">
            <w:pPr>
              <w:widowControl w:val="0"/>
              <w:pBdr>
                <w:top w:val="nil"/>
                <w:left w:val="nil"/>
                <w:bottom w:val="nil"/>
                <w:right w:val="nil"/>
                <w:between w:val="nil"/>
              </w:pBdr>
              <w:ind w:hanging="2"/>
              <w:jc w:val="center"/>
              <w:rPr>
                <w:color w:val="000000"/>
                <w:sz w:val="28"/>
                <w:szCs w:val="28"/>
              </w:rPr>
            </w:pPr>
            <w:r>
              <w:rPr>
                <w:b/>
                <w:color w:val="000000"/>
                <w:sz w:val="28"/>
                <w:szCs w:val="28"/>
              </w:rPr>
              <w:t>Індивідуальна психологія Альфреда Адлера</w:t>
            </w:r>
          </w:p>
        </w:tc>
      </w:tr>
      <w:tr w:rsidR="00316765" w14:paraId="213197A1" w14:textId="77777777">
        <w:tc>
          <w:tcPr>
            <w:tcW w:w="3090" w:type="dxa"/>
          </w:tcPr>
          <w:p w14:paraId="31463B90" w14:textId="77777777" w:rsidR="00316765" w:rsidRDefault="00000000">
            <w:pPr>
              <w:widowControl w:val="0"/>
              <w:pBdr>
                <w:top w:val="nil"/>
                <w:left w:val="nil"/>
                <w:bottom w:val="nil"/>
                <w:right w:val="nil"/>
                <w:between w:val="nil"/>
              </w:pBdr>
              <w:ind w:hanging="2"/>
              <w:jc w:val="both"/>
              <w:rPr>
                <w:rFonts w:ascii="Arial" w:eastAsia="Arial" w:hAnsi="Arial" w:cs="Arial"/>
                <w:color w:val="000000"/>
                <w:sz w:val="28"/>
                <w:szCs w:val="28"/>
              </w:rPr>
            </w:pPr>
            <w:r>
              <w:rPr>
                <w:b/>
                <w:color w:val="000000"/>
                <w:sz w:val="28"/>
                <w:szCs w:val="28"/>
              </w:rPr>
              <w:t>Базові положення</w:t>
            </w:r>
          </w:p>
        </w:tc>
        <w:tc>
          <w:tcPr>
            <w:tcW w:w="6308" w:type="dxa"/>
          </w:tcPr>
          <w:p w14:paraId="6E67DA60" w14:textId="77777777" w:rsidR="00316765" w:rsidRDefault="00316765">
            <w:pPr>
              <w:widowControl w:val="0"/>
              <w:pBdr>
                <w:top w:val="nil"/>
                <w:left w:val="nil"/>
                <w:bottom w:val="nil"/>
                <w:right w:val="nil"/>
                <w:between w:val="nil"/>
              </w:pBdr>
              <w:ind w:hanging="2"/>
              <w:jc w:val="both"/>
              <w:rPr>
                <w:rFonts w:ascii="Arial" w:eastAsia="Arial" w:hAnsi="Arial" w:cs="Arial"/>
                <w:color w:val="000000"/>
              </w:rPr>
            </w:pPr>
          </w:p>
        </w:tc>
      </w:tr>
      <w:tr w:rsidR="00316765" w14:paraId="6681D5C6" w14:textId="77777777">
        <w:tc>
          <w:tcPr>
            <w:tcW w:w="3090" w:type="dxa"/>
          </w:tcPr>
          <w:p w14:paraId="0692AD9F" w14:textId="77777777" w:rsidR="00316765" w:rsidRDefault="00000000">
            <w:pPr>
              <w:widowControl w:val="0"/>
              <w:pBdr>
                <w:top w:val="nil"/>
                <w:left w:val="nil"/>
                <w:bottom w:val="nil"/>
                <w:right w:val="nil"/>
                <w:between w:val="nil"/>
              </w:pBdr>
              <w:ind w:hanging="2"/>
              <w:jc w:val="both"/>
              <w:rPr>
                <w:color w:val="000000"/>
                <w:sz w:val="28"/>
                <w:szCs w:val="28"/>
              </w:rPr>
            </w:pPr>
            <w:r>
              <w:rPr>
                <w:b/>
                <w:color w:val="000000"/>
                <w:sz w:val="28"/>
                <w:szCs w:val="28"/>
              </w:rPr>
              <w:t xml:space="preserve">Види компенсації </w:t>
            </w:r>
            <w:proofErr w:type="spellStart"/>
            <w:r>
              <w:rPr>
                <w:b/>
                <w:color w:val="000000"/>
                <w:sz w:val="28"/>
                <w:szCs w:val="28"/>
              </w:rPr>
              <w:t>особистосі</w:t>
            </w:r>
            <w:proofErr w:type="spellEnd"/>
          </w:p>
        </w:tc>
        <w:tc>
          <w:tcPr>
            <w:tcW w:w="6308" w:type="dxa"/>
          </w:tcPr>
          <w:p w14:paraId="441B4DBB" w14:textId="77777777" w:rsidR="00316765" w:rsidRDefault="00316765">
            <w:pPr>
              <w:widowControl w:val="0"/>
              <w:pBdr>
                <w:top w:val="nil"/>
                <w:left w:val="nil"/>
                <w:bottom w:val="nil"/>
                <w:right w:val="nil"/>
                <w:between w:val="nil"/>
              </w:pBdr>
              <w:ind w:hanging="2"/>
              <w:jc w:val="both"/>
              <w:rPr>
                <w:rFonts w:ascii="Arial" w:eastAsia="Arial" w:hAnsi="Arial" w:cs="Arial"/>
                <w:color w:val="000000"/>
              </w:rPr>
            </w:pPr>
          </w:p>
        </w:tc>
      </w:tr>
      <w:tr w:rsidR="00316765" w14:paraId="37569F5C" w14:textId="77777777">
        <w:tc>
          <w:tcPr>
            <w:tcW w:w="3090" w:type="dxa"/>
          </w:tcPr>
          <w:p w14:paraId="1DF2FAC7" w14:textId="77777777" w:rsidR="00316765" w:rsidRDefault="00000000">
            <w:pPr>
              <w:widowControl w:val="0"/>
              <w:pBdr>
                <w:top w:val="nil"/>
                <w:left w:val="nil"/>
                <w:bottom w:val="nil"/>
                <w:right w:val="nil"/>
                <w:between w:val="nil"/>
              </w:pBdr>
              <w:ind w:hanging="2"/>
              <w:jc w:val="both"/>
              <w:rPr>
                <w:color w:val="000000"/>
                <w:sz w:val="28"/>
                <w:szCs w:val="28"/>
              </w:rPr>
            </w:pPr>
            <w:r>
              <w:rPr>
                <w:b/>
                <w:color w:val="000000"/>
                <w:sz w:val="28"/>
                <w:szCs w:val="28"/>
              </w:rPr>
              <w:t>Комплекси особистості</w:t>
            </w:r>
          </w:p>
        </w:tc>
        <w:tc>
          <w:tcPr>
            <w:tcW w:w="6308" w:type="dxa"/>
          </w:tcPr>
          <w:p w14:paraId="0D8B62B6" w14:textId="77777777" w:rsidR="00316765" w:rsidRDefault="00316765">
            <w:pPr>
              <w:widowControl w:val="0"/>
              <w:pBdr>
                <w:top w:val="nil"/>
                <w:left w:val="nil"/>
                <w:bottom w:val="nil"/>
                <w:right w:val="nil"/>
                <w:between w:val="nil"/>
              </w:pBdr>
              <w:ind w:hanging="2"/>
              <w:jc w:val="both"/>
              <w:rPr>
                <w:rFonts w:ascii="Arial" w:eastAsia="Arial" w:hAnsi="Arial" w:cs="Arial"/>
                <w:color w:val="000000"/>
              </w:rPr>
            </w:pPr>
          </w:p>
        </w:tc>
      </w:tr>
      <w:tr w:rsidR="00316765" w14:paraId="5A420D67" w14:textId="77777777">
        <w:tc>
          <w:tcPr>
            <w:tcW w:w="3090" w:type="dxa"/>
          </w:tcPr>
          <w:p w14:paraId="112C4B97" w14:textId="77777777" w:rsidR="00316765" w:rsidRDefault="00000000">
            <w:pPr>
              <w:widowControl w:val="0"/>
              <w:pBdr>
                <w:top w:val="nil"/>
                <w:left w:val="nil"/>
                <w:bottom w:val="nil"/>
                <w:right w:val="nil"/>
                <w:between w:val="nil"/>
              </w:pBdr>
              <w:ind w:hanging="2"/>
              <w:jc w:val="both"/>
              <w:rPr>
                <w:rFonts w:ascii="Arial" w:eastAsia="Arial" w:hAnsi="Arial" w:cs="Arial"/>
                <w:color w:val="000000"/>
                <w:sz w:val="28"/>
                <w:szCs w:val="28"/>
              </w:rPr>
            </w:pPr>
            <w:r>
              <w:rPr>
                <w:b/>
                <w:color w:val="000000"/>
                <w:sz w:val="28"/>
                <w:szCs w:val="28"/>
              </w:rPr>
              <w:t>Основні методи індивідуальної психології</w:t>
            </w:r>
          </w:p>
        </w:tc>
        <w:tc>
          <w:tcPr>
            <w:tcW w:w="6308" w:type="dxa"/>
          </w:tcPr>
          <w:p w14:paraId="6B5C980D" w14:textId="77777777" w:rsidR="00316765" w:rsidRDefault="00316765">
            <w:pPr>
              <w:widowControl w:val="0"/>
              <w:pBdr>
                <w:top w:val="nil"/>
                <w:left w:val="nil"/>
                <w:bottom w:val="nil"/>
                <w:right w:val="nil"/>
                <w:between w:val="nil"/>
              </w:pBdr>
              <w:ind w:hanging="2"/>
              <w:jc w:val="both"/>
              <w:rPr>
                <w:rFonts w:ascii="Arial" w:eastAsia="Arial" w:hAnsi="Arial" w:cs="Arial"/>
                <w:color w:val="000000"/>
              </w:rPr>
            </w:pPr>
          </w:p>
        </w:tc>
      </w:tr>
    </w:tbl>
    <w:p w14:paraId="33090ACD" w14:textId="77777777" w:rsidR="00316765" w:rsidRDefault="00316765">
      <w:pPr>
        <w:pBdr>
          <w:top w:val="nil"/>
          <w:left w:val="nil"/>
          <w:bottom w:val="nil"/>
          <w:right w:val="nil"/>
          <w:between w:val="nil"/>
        </w:pBdr>
        <w:ind w:hanging="2"/>
        <w:rPr>
          <w:color w:val="000000"/>
        </w:rPr>
      </w:pPr>
    </w:p>
    <w:p w14:paraId="7CF020E7" w14:textId="77777777" w:rsidR="00316765" w:rsidRDefault="00000000">
      <w:pPr>
        <w:numPr>
          <w:ilvl w:val="0"/>
          <w:numId w:val="4"/>
        </w:numPr>
        <w:pBdr>
          <w:top w:val="nil"/>
          <w:left w:val="nil"/>
          <w:bottom w:val="nil"/>
          <w:right w:val="nil"/>
          <w:between w:val="nil"/>
        </w:pBdr>
        <w:tabs>
          <w:tab w:val="left" w:pos="284"/>
        </w:tabs>
        <w:spacing w:after="200" w:line="276" w:lineRule="auto"/>
        <w:ind w:left="0" w:hanging="2"/>
        <w:jc w:val="both"/>
        <w:rPr>
          <w:color w:val="000000"/>
          <w:sz w:val="28"/>
          <w:szCs w:val="28"/>
        </w:rPr>
      </w:pPr>
      <w:r>
        <w:rPr>
          <w:color w:val="000000"/>
          <w:sz w:val="28"/>
          <w:szCs w:val="28"/>
        </w:rPr>
        <w:t xml:space="preserve">Розкрийте основні положення концепції Едварда Лі </w:t>
      </w:r>
      <w:proofErr w:type="spellStart"/>
      <w:r>
        <w:rPr>
          <w:color w:val="000000"/>
          <w:sz w:val="28"/>
          <w:szCs w:val="28"/>
        </w:rPr>
        <w:t>Торндайка</w:t>
      </w:r>
      <w:proofErr w:type="spellEnd"/>
    </w:p>
    <w:tbl>
      <w:tblPr>
        <w:tblStyle w:val="affffffff2"/>
        <w:tblW w:w="9398" w:type="dxa"/>
        <w:tblInd w:w="-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90"/>
        <w:gridCol w:w="6308"/>
      </w:tblGrid>
      <w:tr w:rsidR="00316765" w14:paraId="4B7F8E14" w14:textId="77777777">
        <w:trPr>
          <w:trHeight w:val="421"/>
        </w:trPr>
        <w:tc>
          <w:tcPr>
            <w:tcW w:w="9398" w:type="dxa"/>
            <w:gridSpan w:val="2"/>
          </w:tcPr>
          <w:p w14:paraId="232B343B" w14:textId="77777777" w:rsidR="00316765" w:rsidRDefault="00000000">
            <w:pPr>
              <w:widowControl w:val="0"/>
              <w:pBdr>
                <w:top w:val="nil"/>
                <w:left w:val="nil"/>
                <w:bottom w:val="nil"/>
                <w:right w:val="nil"/>
                <w:between w:val="nil"/>
              </w:pBdr>
              <w:ind w:hanging="2"/>
              <w:jc w:val="center"/>
              <w:rPr>
                <w:color w:val="000000"/>
                <w:sz w:val="28"/>
                <w:szCs w:val="28"/>
              </w:rPr>
            </w:pPr>
            <w:r>
              <w:rPr>
                <w:b/>
                <w:color w:val="000000"/>
                <w:sz w:val="28"/>
                <w:szCs w:val="28"/>
              </w:rPr>
              <w:t xml:space="preserve">Концепція Едварда Лі </w:t>
            </w:r>
            <w:proofErr w:type="spellStart"/>
            <w:r>
              <w:rPr>
                <w:b/>
                <w:color w:val="000000"/>
                <w:sz w:val="28"/>
                <w:szCs w:val="28"/>
              </w:rPr>
              <w:t>Торндайка</w:t>
            </w:r>
            <w:proofErr w:type="spellEnd"/>
          </w:p>
        </w:tc>
      </w:tr>
      <w:tr w:rsidR="00316765" w14:paraId="105DC294" w14:textId="77777777">
        <w:trPr>
          <w:trHeight w:val="546"/>
        </w:trPr>
        <w:tc>
          <w:tcPr>
            <w:tcW w:w="3090" w:type="dxa"/>
          </w:tcPr>
          <w:p w14:paraId="777A7C84" w14:textId="77777777" w:rsidR="00316765" w:rsidRDefault="00000000">
            <w:pPr>
              <w:widowControl w:val="0"/>
              <w:pBdr>
                <w:top w:val="nil"/>
                <w:left w:val="nil"/>
                <w:bottom w:val="nil"/>
                <w:right w:val="nil"/>
                <w:between w:val="nil"/>
              </w:pBdr>
              <w:ind w:hanging="2"/>
              <w:jc w:val="both"/>
              <w:rPr>
                <w:color w:val="000000"/>
                <w:sz w:val="28"/>
                <w:szCs w:val="28"/>
              </w:rPr>
            </w:pPr>
            <w:r>
              <w:rPr>
                <w:b/>
                <w:color w:val="000000"/>
                <w:sz w:val="28"/>
                <w:szCs w:val="28"/>
              </w:rPr>
              <w:t>Базові положення</w:t>
            </w:r>
          </w:p>
        </w:tc>
        <w:tc>
          <w:tcPr>
            <w:tcW w:w="6308" w:type="dxa"/>
          </w:tcPr>
          <w:p w14:paraId="3107B955" w14:textId="77777777" w:rsidR="00316765" w:rsidRDefault="00316765">
            <w:pPr>
              <w:widowControl w:val="0"/>
              <w:pBdr>
                <w:top w:val="nil"/>
                <w:left w:val="nil"/>
                <w:bottom w:val="nil"/>
                <w:right w:val="nil"/>
                <w:between w:val="nil"/>
              </w:pBdr>
              <w:ind w:hanging="2"/>
              <w:jc w:val="both"/>
              <w:rPr>
                <w:rFonts w:ascii="Arial" w:eastAsia="Arial" w:hAnsi="Arial" w:cs="Arial"/>
                <w:color w:val="000000"/>
              </w:rPr>
            </w:pPr>
          </w:p>
        </w:tc>
      </w:tr>
      <w:tr w:rsidR="00316765" w14:paraId="6573BD88" w14:textId="77777777">
        <w:trPr>
          <w:trHeight w:val="546"/>
        </w:trPr>
        <w:tc>
          <w:tcPr>
            <w:tcW w:w="3090" w:type="dxa"/>
          </w:tcPr>
          <w:p w14:paraId="77FE734A" w14:textId="77777777" w:rsidR="00316765" w:rsidRDefault="00000000">
            <w:pPr>
              <w:widowControl w:val="0"/>
              <w:pBdr>
                <w:top w:val="nil"/>
                <w:left w:val="nil"/>
                <w:bottom w:val="nil"/>
                <w:right w:val="nil"/>
                <w:between w:val="nil"/>
              </w:pBdr>
              <w:ind w:hanging="2"/>
              <w:jc w:val="both"/>
              <w:rPr>
                <w:color w:val="000000"/>
                <w:sz w:val="28"/>
                <w:szCs w:val="28"/>
              </w:rPr>
            </w:pPr>
            <w:r>
              <w:rPr>
                <w:b/>
                <w:color w:val="000000"/>
                <w:sz w:val="28"/>
                <w:szCs w:val="28"/>
              </w:rPr>
              <w:t xml:space="preserve">Закони </w:t>
            </w:r>
            <w:proofErr w:type="spellStart"/>
            <w:r>
              <w:rPr>
                <w:b/>
                <w:color w:val="000000"/>
                <w:sz w:val="28"/>
                <w:szCs w:val="28"/>
              </w:rPr>
              <w:t>научіння</w:t>
            </w:r>
            <w:proofErr w:type="spellEnd"/>
          </w:p>
        </w:tc>
        <w:tc>
          <w:tcPr>
            <w:tcW w:w="6308" w:type="dxa"/>
          </w:tcPr>
          <w:p w14:paraId="7799E1AE" w14:textId="77777777" w:rsidR="00316765" w:rsidRDefault="00316765">
            <w:pPr>
              <w:widowControl w:val="0"/>
              <w:pBdr>
                <w:top w:val="nil"/>
                <w:left w:val="nil"/>
                <w:bottom w:val="nil"/>
                <w:right w:val="nil"/>
                <w:between w:val="nil"/>
              </w:pBdr>
              <w:ind w:hanging="2"/>
              <w:jc w:val="both"/>
              <w:rPr>
                <w:rFonts w:ascii="Arial" w:eastAsia="Arial" w:hAnsi="Arial" w:cs="Arial"/>
                <w:color w:val="000000"/>
              </w:rPr>
            </w:pPr>
          </w:p>
        </w:tc>
      </w:tr>
    </w:tbl>
    <w:p w14:paraId="243AE4D9" w14:textId="77777777" w:rsidR="00316765" w:rsidRDefault="00316765">
      <w:pPr>
        <w:pBdr>
          <w:top w:val="nil"/>
          <w:left w:val="nil"/>
          <w:bottom w:val="nil"/>
          <w:right w:val="nil"/>
          <w:between w:val="nil"/>
        </w:pBdr>
        <w:ind w:hanging="2"/>
        <w:rPr>
          <w:color w:val="000000"/>
        </w:rPr>
      </w:pPr>
    </w:p>
    <w:p w14:paraId="026A1587" w14:textId="77777777" w:rsidR="00316765" w:rsidRDefault="00000000">
      <w:pPr>
        <w:numPr>
          <w:ilvl w:val="0"/>
          <w:numId w:val="4"/>
        </w:numPr>
        <w:pBdr>
          <w:top w:val="nil"/>
          <w:left w:val="nil"/>
          <w:bottom w:val="nil"/>
          <w:right w:val="nil"/>
          <w:between w:val="nil"/>
        </w:pBdr>
        <w:tabs>
          <w:tab w:val="left" w:pos="284"/>
        </w:tabs>
        <w:spacing w:after="200" w:line="276" w:lineRule="auto"/>
        <w:ind w:left="0" w:hanging="2"/>
        <w:rPr>
          <w:color w:val="000000"/>
          <w:sz w:val="28"/>
          <w:szCs w:val="28"/>
        </w:rPr>
      </w:pPr>
      <w:r>
        <w:rPr>
          <w:color w:val="000000"/>
          <w:sz w:val="28"/>
          <w:szCs w:val="28"/>
        </w:rPr>
        <w:t xml:space="preserve">Розкрийте основні положення </w:t>
      </w:r>
      <w:proofErr w:type="spellStart"/>
      <w:r>
        <w:rPr>
          <w:color w:val="000000"/>
          <w:sz w:val="28"/>
          <w:szCs w:val="28"/>
        </w:rPr>
        <w:t>необіхевіористичних</w:t>
      </w:r>
      <w:proofErr w:type="spellEnd"/>
      <w:r>
        <w:rPr>
          <w:color w:val="000000"/>
          <w:sz w:val="28"/>
          <w:szCs w:val="28"/>
        </w:rPr>
        <w:t xml:space="preserve"> концепцій</w:t>
      </w:r>
    </w:p>
    <w:tbl>
      <w:tblPr>
        <w:tblStyle w:val="affffffff3"/>
        <w:tblW w:w="9398" w:type="dxa"/>
        <w:tblInd w:w="-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31"/>
        <w:gridCol w:w="6167"/>
      </w:tblGrid>
      <w:tr w:rsidR="00316765" w14:paraId="3BF46A75" w14:textId="77777777">
        <w:trPr>
          <w:trHeight w:val="415"/>
        </w:trPr>
        <w:tc>
          <w:tcPr>
            <w:tcW w:w="9398" w:type="dxa"/>
            <w:gridSpan w:val="2"/>
          </w:tcPr>
          <w:p w14:paraId="3AC89477" w14:textId="77777777" w:rsidR="00316765" w:rsidRDefault="00000000">
            <w:pPr>
              <w:widowControl w:val="0"/>
              <w:pBdr>
                <w:top w:val="nil"/>
                <w:left w:val="nil"/>
                <w:bottom w:val="nil"/>
                <w:right w:val="nil"/>
                <w:between w:val="nil"/>
              </w:pBdr>
              <w:ind w:hanging="2"/>
              <w:jc w:val="center"/>
              <w:rPr>
                <w:color w:val="000000"/>
                <w:sz w:val="28"/>
                <w:szCs w:val="28"/>
              </w:rPr>
            </w:pPr>
            <w:proofErr w:type="spellStart"/>
            <w:r>
              <w:rPr>
                <w:b/>
                <w:color w:val="000000"/>
                <w:sz w:val="28"/>
                <w:szCs w:val="28"/>
              </w:rPr>
              <w:t>Необіхевіористичні</w:t>
            </w:r>
            <w:proofErr w:type="spellEnd"/>
            <w:r>
              <w:rPr>
                <w:b/>
                <w:color w:val="000000"/>
                <w:sz w:val="28"/>
                <w:szCs w:val="28"/>
              </w:rPr>
              <w:t xml:space="preserve"> концепції </w:t>
            </w:r>
          </w:p>
        </w:tc>
      </w:tr>
      <w:tr w:rsidR="00316765" w14:paraId="6ED88011" w14:textId="77777777">
        <w:trPr>
          <w:trHeight w:val="546"/>
        </w:trPr>
        <w:tc>
          <w:tcPr>
            <w:tcW w:w="3231" w:type="dxa"/>
          </w:tcPr>
          <w:p w14:paraId="2AA4D117" w14:textId="77777777" w:rsidR="00316765" w:rsidRDefault="00000000">
            <w:pPr>
              <w:widowControl w:val="0"/>
              <w:pBdr>
                <w:top w:val="nil"/>
                <w:left w:val="nil"/>
                <w:bottom w:val="nil"/>
                <w:right w:val="nil"/>
                <w:between w:val="nil"/>
              </w:pBdr>
              <w:ind w:hanging="2"/>
              <w:jc w:val="both"/>
              <w:rPr>
                <w:rFonts w:ascii="Arial" w:eastAsia="Arial" w:hAnsi="Arial" w:cs="Arial"/>
                <w:color w:val="000000"/>
                <w:sz w:val="28"/>
                <w:szCs w:val="28"/>
              </w:rPr>
            </w:pPr>
            <w:proofErr w:type="spellStart"/>
            <w:r>
              <w:rPr>
                <w:b/>
                <w:color w:val="000000"/>
                <w:sz w:val="28"/>
                <w:szCs w:val="28"/>
              </w:rPr>
              <w:t>Необіхевіоризм</w:t>
            </w:r>
            <w:proofErr w:type="spellEnd"/>
            <w:r>
              <w:rPr>
                <w:b/>
                <w:color w:val="000000"/>
                <w:sz w:val="28"/>
                <w:szCs w:val="28"/>
              </w:rPr>
              <w:t xml:space="preserve"> (</w:t>
            </w:r>
            <w:proofErr w:type="spellStart"/>
            <w:r>
              <w:rPr>
                <w:b/>
                <w:color w:val="000000"/>
                <w:sz w:val="28"/>
                <w:szCs w:val="28"/>
              </w:rPr>
              <w:t>Эдвард</w:t>
            </w:r>
            <w:proofErr w:type="spellEnd"/>
            <w:r>
              <w:rPr>
                <w:b/>
                <w:color w:val="000000"/>
                <w:sz w:val="28"/>
                <w:szCs w:val="28"/>
              </w:rPr>
              <w:t xml:space="preserve"> </w:t>
            </w:r>
            <w:proofErr w:type="spellStart"/>
            <w:r>
              <w:rPr>
                <w:b/>
                <w:color w:val="000000"/>
                <w:sz w:val="28"/>
                <w:szCs w:val="28"/>
              </w:rPr>
              <w:t>Чейс</w:t>
            </w:r>
            <w:proofErr w:type="spellEnd"/>
            <w:r>
              <w:rPr>
                <w:rFonts w:ascii="Arial" w:eastAsia="Arial" w:hAnsi="Arial" w:cs="Arial"/>
                <w:color w:val="000000"/>
                <w:sz w:val="28"/>
                <w:szCs w:val="28"/>
              </w:rPr>
              <w:t xml:space="preserve"> </w:t>
            </w:r>
            <w:proofErr w:type="spellStart"/>
            <w:r>
              <w:rPr>
                <w:b/>
                <w:color w:val="000000"/>
                <w:sz w:val="28"/>
                <w:szCs w:val="28"/>
              </w:rPr>
              <w:t>Толмен</w:t>
            </w:r>
            <w:proofErr w:type="spellEnd"/>
            <w:r>
              <w:rPr>
                <w:b/>
                <w:color w:val="000000"/>
                <w:sz w:val="28"/>
                <w:szCs w:val="28"/>
              </w:rPr>
              <w:t xml:space="preserve">, </w:t>
            </w:r>
            <w:proofErr w:type="spellStart"/>
            <w:r>
              <w:rPr>
                <w:b/>
                <w:color w:val="000000"/>
                <w:sz w:val="28"/>
                <w:szCs w:val="28"/>
              </w:rPr>
              <w:t>Беррес</w:t>
            </w:r>
            <w:proofErr w:type="spellEnd"/>
            <w:r>
              <w:rPr>
                <w:b/>
                <w:color w:val="000000"/>
                <w:sz w:val="28"/>
                <w:szCs w:val="28"/>
              </w:rPr>
              <w:t xml:space="preserve"> Фредерік </w:t>
            </w:r>
            <w:proofErr w:type="spellStart"/>
            <w:r>
              <w:rPr>
                <w:b/>
                <w:color w:val="000000"/>
                <w:sz w:val="28"/>
                <w:szCs w:val="28"/>
              </w:rPr>
              <w:t>Скіннер</w:t>
            </w:r>
            <w:proofErr w:type="spellEnd"/>
            <w:r>
              <w:rPr>
                <w:b/>
                <w:color w:val="000000"/>
                <w:sz w:val="28"/>
                <w:szCs w:val="28"/>
              </w:rPr>
              <w:t>)</w:t>
            </w:r>
          </w:p>
        </w:tc>
        <w:tc>
          <w:tcPr>
            <w:tcW w:w="6167" w:type="dxa"/>
          </w:tcPr>
          <w:p w14:paraId="0FF616E1" w14:textId="77777777" w:rsidR="00316765" w:rsidRDefault="00316765">
            <w:pPr>
              <w:widowControl w:val="0"/>
              <w:pBdr>
                <w:top w:val="nil"/>
                <w:left w:val="nil"/>
                <w:bottom w:val="nil"/>
                <w:right w:val="nil"/>
                <w:between w:val="nil"/>
              </w:pBdr>
              <w:ind w:hanging="2"/>
              <w:jc w:val="both"/>
              <w:rPr>
                <w:rFonts w:ascii="Arial" w:eastAsia="Arial" w:hAnsi="Arial" w:cs="Arial"/>
                <w:color w:val="000000"/>
                <w:sz w:val="22"/>
                <w:szCs w:val="22"/>
              </w:rPr>
            </w:pPr>
          </w:p>
        </w:tc>
      </w:tr>
      <w:tr w:rsidR="00316765" w14:paraId="4CDDAF64" w14:textId="77777777">
        <w:trPr>
          <w:trHeight w:val="546"/>
        </w:trPr>
        <w:tc>
          <w:tcPr>
            <w:tcW w:w="3231" w:type="dxa"/>
          </w:tcPr>
          <w:p w14:paraId="02B5ED36" w14:textId="77777777" w:rsidR="00316765" w:rsidRDefault="00000000">
            <w:pPr>
              <w:widowControl w:val="0"/>
              <w:pBdr>
                <w:top w:val="nil"/>
                <w:left w:val="nil"/>
                <w:bottom w:val="nil"/>
                <w:right w:val="nil"/>
                <w:between w:val="nil"/>
              </w:pBdr>
              <w:ind w:hanging="2"/>
              <w:jc w:val="both"/>
              <w:rPr>
                <w:color w:val="000000"/>
                <w:sz w:val="28"/>
                <w:szCs w:val="28"/>
              </w:rPr>
            </w:pPr>
            <w:r>
              <w:rPr>
                <w:b/>
                <w:color w:val="000000"/>
                <w:sz w:val="28"/>
                <w:szCs w:val="28"/>
              </w:rPr>
              <w:t xml:space="preserve">Соціальний біхевіоризм (Альберт Бандура, </w:t>
            </w:r>
            <w:proofErr w:type="spellStart"/>
            <w:r>
              <w:rPr>
                <w:b/>
                <w:color w:val="000000"/>
                <w:sz w:val="28"/>
                <w:szCs w:val="28"/>
              </w:rPr>
              <w:t>Джулиан</w:t>
            </w:r>
            <w:proofErr w:type="spellEnd"/>
            <w:r>
              <w:rPr>
                <w:b/>
                <w:color w:val="000000"/>
                <w:sz w:val="28"/>
                <w:szCs w:val="28"/>
              </w:rPr>
              <w:t xml:space="preserve"> </w:t>
            </w:r>
            <w:proofErr w:type="spellStart"/>
            <w:r>
              <w:rPr>
                <w:b/>
                <w:color w:val="000000"/>
                <w:sz w:val="28"/>
                <w:szCs w:val="28"/>
              </w:rPr>
              <w:t>Роттер</w:t>
            </w:r>
            <w:proofErr w:type="spellEnd"/>
            <w:r>
              <w:rPr>
                <w:b/>
                <w:color w:val="000000"/>
                <w:sz w:val="28"/>
                <w:szCs w:val="28"/>
              </w:rPr>
              <w:t>)</w:t>
            </w:r>
          </w:p>
        </w:tc>
        <w:tc>
          <w:tcPr>
            <w:tcW w:w="6167" w:type="dxa"/>
          </w:tcPr>
          <w:p w14:paraId="1859ECCA" w14:textId="77777777" w:rsidR="00316765" w:rsidRDefault="00316765">
            <w:pPr>
              <w:widowControl w:val="0"/>
              <w:pBdr>
                <w:top w:val="nil"/>
                <w:left w:val="nil"/>
                <w:bottom w:val="nil"/>
                <w:right w:val="nil"/>
                <w:between w:val="nil"/>
              </w:pBdr>
              <w:ind w:hanging="2"/>
              <w:jc w:val="both"/>
              <w:rPr>
                <w:rFonts w:ascii="Arial" w:eastAsia="Arial" w:hAnsi="Arial" w:cs="Arial"/>
                <w:color w:val="000000"/>
                <w:sz w:val="22"/>
                <w:szCs w:val="22"/>
              </w:rPr>
            </w:pPr>
          </w:p>
        </w:tc>
      </w:tr>
    </w:tbl>
    <w:p w14:paraId="6F9E6E09" w14:textId="77777777" w:rsidR="00316765" w:rsidRDefault="00316765">
      <w:pPr>
        <w:pBdr>
          <w:top w:val="nil"/>
          <w:left w:val="nil"/>
          <w:bottom w:val="nil"/>
          <w:right w:val="nil"/>
          <w:between w:val="nil"/>
        </w:pBdr>
        <w:ind w:hanging="2"/>
        <w:rPr>
          <w:color w:val="000000"/>
        </w:rPr>
      </w:pPr>
    </w:p>
    <w:p w14:paraId="2BF03FE3" w14:textId="77777777" w:rsidR="00316765" w:rsidRDefault="00000000">
      <w:pPr>
        <w:numPr>
          <w:ilvl w:val="0"/>
          <w:numId w:val="4"/>
        </w:numPr>
        <w:pBdr>
          <w:top w:val="nil"/>
          <w:left w:val="nil"/>
          <w:bottom w:val="nil"/>
          <w:right w:val="nil"/>
          <w:between w:val="nil"/>
        </w:pBdr>
        <w:tabs>
          <w:tab w:val="left" w:pos="284"/>
        </w:tabs>
        <w:spacing w:after="200" w:line="276" w:lineRule="auto"/>
        <w:ind w:left="0" w:hanging="2"/>
        <w:rPr>
          <w:color w:val="000000"/>
          <w:sz w:val="28"/>
          <w:szCs w:val="28"/>
        </w:rPr>
      </w:pPr>
      <w:r>
        <w:rPr>
          <w:color w:val="000000"/>
          <w:sz w:val="28"/>
          <w:szCs w:val="28"/>
        </w:rPr>
        <w:t>Розкрийте Основні положення гуманістичної психології</w:t>
      </w:r>
    </w:p>
    <w:tbl>
      <w:tblPr>
        <w:tblStyle w:val="affffffff4"/>
        <w:tblW w:w="9398" w:type="dxa"/>
        <w:tblInd w:w="-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31"/>
        <w:gridCol w:w="6167"/>
      </w:tblGrid>
      <w:tr w:rsidR="00316765" w14:paraId="4F431E7D" w14:textId="77777777">
        <w:tc>
          <w:tcPr>
            <w:tcW w:w="9398" w:type="dxa"/>
            <w:gridSpan w:val="2"/>
          </w:tcPr>
          <w:p w14:paraId="3ACFC19B" w14:textId="77777777" w:rsidR="00316765" w:rsidRDefault="00000000">
            <w:pPr>
              <w:pBdr>
                <w:top w:val="nil"/>
                <w:left w:val="nil"/>
                <w:bottom w:val="nil"/>
                <w:right w:val="nil"/>
                <w:between w:val="nil"/>
              </w:pBdr>
              <w:ind w:hanging="2"/>
              <w:jc w:val="center"/>
              <w:rPr>
                <w:color w:val="000000"/>
                <w:sz w:val="28"/>
                <w:szCs w:val="28"/>
              </w:rPr>
            </w:pPr>
            <w:r>
              <w:rPr>
                <w:b/>
                <w:color w:val="000000"/>
                <w:sz w:val="28"/>
                <w:szCs w:val="28"/>
              </w:rPr>
              <w:t>Основні положення гуманістичної психології</w:t>
            </w:r>
          </w:p>
        </w:tc>
      </w:tr>
      <w:tr w:rsidR="00316765" w14:paraId="75FADEDA" w14:textId="77777777">
        <w:tc>
          <w:tcPr>
            <w:tcW w:w="3231" w:type="dxa"/>
          </w:tcPr>
          <w:p w14:paraId="5CF590AD" w14:textId="77777777" w:rsidR="00316765" w:rsidRDefault="00000000">
            <w:pPr>
              <w:pBdr>
                <w:top w:val="nil"/>
                <w:left w:val="nil"/>
                <w:bottom w:val="nil"/>
                <w:right w:val="nil"/>
                <w:between w:val="nil"/>
              </w:pBdr>
              <w:ind w:hanging="2"/>
              <w:rPr>
                <w:color w:val="000000"/>
                <w:sz w:val="28"/>
                <w:szCs w:val="28"/>
              </w:rPr>
            </w:pPr>
            <w:r>
              <w:rPr>
                <w:b/>
                <w:color w:val="000000"/>
                <w:sz w:val="28"/>
                <w:szCs w:val="28"/>
              </w:rPr>
              <w:t xml:space="preserve">Теорія </w:t>
            </w:r>
            <w:proofErr w:type="spellStart"/>
            <w:r>
              <w:rPr>
                <w:b/>
                <w:color w:val="000000"/>
                <w:sz w:val="28"/>
                <w:szCs w:val="28"/>
              </w:rPr>
              <w:t>самоактуалізаціїї</w:t>
            </w:r>
            <w:proofErr w:type="spellEnd"/>
            <w:r>
              <w:rPr>
                <w:b/>
                <w:color w:val="000000"/>
                <w:sz w:val="28"/>
                <w:szCs w:val="28"/>
              </w:rPr>
              <w:t xml:space="preserve"> </w:t>
            </w:r>
            <w:proofErr w:type="spellStart"/>
            <w:r>
              <w:rPr>
                <w:b/>
                <w:color w:val="000000"/>
                <w:sz w:val="28"/>
                <w:szCs w:val="28"/>
              </w:rPr>
              <w:t>Абрахама</w:t>
            </w:r>
            <w:proofErr w:type="spellEnd"/>
            <w:r>
              <w:rPr>
                <w:b/>
                <w:color w:val="000000"/>
                <w:sz w:val="28"/>
                <w:szCs w:val="28"/>
              </w:rPr>
              <w:t xml:space="preserve"> Маслоу  </w:t>
            </w:r>
          </w:p>
        </w:tc>
        <w:tc>
          <w:tcPr>
            <w:tcW w:w="6167" w:type="dxa"/>
          </w:tcPr>
          <w:p w14:paraId="53BC32EF" w14:textId="77777777" w:rsidR="00316765" w:rsidRDefault="00316765">
            <w:pPr>
              <w:pBdr>
                <w:top w:val="nil"/>
                <w:left w:val="nil"/>
                <w:bottom w:val="nil"/>
                <w:right w:val="nil"/>
                <w:between w:val="nil"/>
              </w:pBdr>
              <w:ind w:hanging="2"/>
              <w:rPr>
                <w:color w:val="000000"/>
              </w:rPr>
            </w:pPr>
          </w:p>
        </w:tc>
      </w:tr>
      <w:tr w:rsidR="00316765" w14:paraId="1AE68E3E" w14:textId="77777777">
        <w:tc>
          <w:tcPr>
            <w:tcW w:w="3231" w:type="dxa"/>
          </w:tcPr>
          <w:p w14:paraId="34443DD8" w14:textId="77777777" w:rsidR="00316765" w:rsidRDefault="00000000">
            <w:pPr>
              <w:pBdr>
                <w:top w:val="nil"/>
                <w:left w:val="nil"/>
                <w:bottom w:val="nil"/>
                <w:right w:val="nil"/>
                <w:between w:val="nil"/>
              </w:pBdr>
              <w:ind w:hanging="2"/>
              <w:rPr>
                <w:color w:val="000000"/>
                <w:sz w:val="28"/>
                <w:szCs w:val="28"/>
              </w:rPr>
            </w:pPr>
            <w:r>
              <w:rPr>
                <w:b/>
                <w:color w:val="000000"/>
                <w:sz w:val="28"/>
                <w:szCs w:val="28"/>
              </w:rPr>
              <w:t>Теорія особистості Карла Роджерса</w:t>
            </w:r>
          </w:p>
        </w:tc>
        <w:tc>
          <w:tcPr>
            <w:tcW w:w="6167" w:type="dxa"/>
          </w:tcPr>
          <w:p w14:paraId="390549A2" w14:textId="77777777" w:rsidR="00316765" w:rsidRDefault="00316765">
            <w:pPr>
              <w:pBdr>
                <w:top w:val="nil"/>
                <w:left w:val="nil"/>
                <w:bottom w:val="nil"/>
                <w:right w:val="nil"/>
                <w:between w:val="nil"/>
              </w:pBdr>
              <w:ind w:hanging="2"/>
              <w:rPr>
                <w:color w:val="000000"/>
              </w:rPr>
            </w:pPr>
          </w:p>
        </w:tc>
      </w:tr>
    </w:tbl>
    <w:p w14:paraId="19EB9174" w14:textId="77777777" w:rsidR="00316765" w:rsidRDefault="00316765">
      <w:pPr>
        <w:pBdr>
          <w:top w:val="nil"/>
          <w:left w:val="nil"/>
          <w:bottom w:val="nil"/>
          <w:right w:val="nil"/>
          <w:between w:val="nil"/>
        </w:pBdr>
        <w:ind w:hanging="2"/>
        <w:rPr>
          <w:color w:val="000000"/>
        </w:rPr>
      </w:pPr>
    </w:p>
    <w:p w14:paraId="7D37DA11" w14:textId="77777777" w:rsidR="00316765" w:rsidRDefault="00000000">
      <w:pPr>
        <w:pBdr>
          <w:top w:val="nil"/>
          <w:left w:val="nil"/>
          <w:bottom w:val="nil"/>
          <w:right w:val="nil"/>
          <w:between w:val="nil"/>
        </w:pBdr>
        <w:spacing w:line="360" w:lineRule="auto"/>
        <w:ind w:hanging="2"/>
        <w:jc w:val="both"/>
        <w:rPr>
          <w:sz w:val="28"/>
          <w:szCs w:val="28"/>
        </w:rPr>
      </w:pPr>
      <w:r>
        <w:rPr>
          <w:sz w:val="28"/>
          <w:szCs w:val="28"/>
        </w:rPr>
        <w:lastRenderedPageBreak/>
        <w:t>2.</w:t>
      </w:r>
      <w:r>
        <w:rPr>
          <w:b/>
          <w:sz w:val="28"/>
          <w:szCs w:val="28"/>
        </w:rPr>
        <w:t xml:space="preserve"> </w:t>
      </w:r>
      <w:r>
        <w:rPr>
          <w:sz w:val="28"/>
          <w:szCs w:val="28"/>
        </w:rPr>
        <w:t>Підготовка повідомлення або написання повідомлення-доповіді (на основі опрацювання першоджерел) на запропоновані запитання чи завдання:</w:t>
      </w:r>
    </w:p>
    <w:p w14:paraId="62B5B097" w14:textId="77777777" w:rsidR="00316765" w:rsidRDefault="00000000">
      <w:pPr>
        <w:pBdr>
          <w:top w:val="nil"/>
          <w:left w:val="nil"/>
          <w:bottom w:val="nil"/>
          <w:right w:val="nil"/>
          <w:between w:val="nil"/>
        </w:pBdr>
        <w:spacing w:line="360" w:lineRule="auto"/>
        <w:ind w:hanging="2"/>
        <w:jc w:val="both"/>
        <w:rPr>
          <w:color w:val="000000"/>
          <w:sz w:val="28"/>
          <w:szCs w:val="28"/>
        </w:rPr>
      </w:pPr>
      <w:r>
        <w:rPr>
          <w:b/>
          <w:color w:val="000000"/>
          <w:sz w:val="28"/>
          <w:szCs w:val="28"/>
        </w:rPr>
        <w:t>Тематика презентацій та доповідей за переліком</w:t>
      </w:r>
    </w:p>
    <w:p w14:paraId="6F4478C7" w14:textId="77777777" w:rsidR="00316765" w:rsidRDefault="00000000">
      <w:pPr>
        <w:numPr>
          <w:ilvl w:val="0"/>
          <w:numId w:val="1"/>
        </w:numPr>
        <w:pBdr>
          <w:top w:val="nil"/>
          <w:left w:val="nil"/>
          <w:bottom w:val="nil"/>
          <w:right w:val="nil"/>
          <w:between w:val="nil"/>
        </w:pBdr>
        <w:tabs>
          <w:tab w:val="left" w:pos="284"/>
          <w:tab w:val="left" w:pos="567"/>
        </w:tabs>
        <w:spacing w:line="360" w:lineRule="auto"/>
        <w:ind w:left="0" w:hanging="2"/>
        <w:jc w:val="both"/>
        <w:rPr>
          <w:color w:val="000000"/>
          <w:sz w:val="28"/>
          <w:szCs w:val="28"/>
        </w:rPr>
      </w:pPr>
      <w:r>
        <w:rPr>
          <w:color w:val="000000"/>
          <w:sz w:val="28"/>
          <w:szCs w:val="28"/>
        </w:rPr>
        <w:t xml:space="preserve">Особистість як поле дослідження. </w:t>
      </w:r>
    </w:p>
    <w:p w14:paraId="30DA6806" w14:textId="77777777" w:rsidR="00316765" w:rsidRDefault="00000000">
      <w:pPr>
        <w:numPr>
          <w:ilvl w:val="0"/>
          <w:numId w:val="1"/>
        </w:numPr>
        <w:pBdr>
          <w:top w:val="nil"/>
          <w:left w:val="nil"/>
          <w:bottom w:val="nil"/>
          <w:right w:val="nil"/>
          <w:between w:val="nil"/>
        </w:pBdr>
        <w:tabs>
          <w:tab w:val="left" w:pos="284"/>
          <w:tab w:val="left" w:pos="567"/>
        </w:tabs>
        <w:spacing w:line="360" w:lineRule="auto"/>
        <w:ind w:left="0" w:hanging="2"/>
        <w:jc w:val="both"/>
        <w:rPr>
          <w:color w:val="000000"/>
          <w:sz w:val="28"/>
          <w:szCs w:val="28"/>
        </w:rPr>
      </w:pPr>
      <w:r>
        <w:rPr>
          <w:color w:val="000000"/>
          <w:sz w:val="28"/>
          <w:szCs w:val="28"/>
        </w:rPr>
        <w:t xml:space="preserve">Дослідження і оцінка в психології особистості. </w:t>
      </w:r>
    </w:p>
    <w:p w14:paraId="45D5803A" w14:textId="77777777" w:rsidR="00316765" w:rsidRDefault="00000000">
      <w:pPr>
        <w:numPr>
          <w:ilvl w:val="0"/>
          <w:numId w:val="1"/>
        </w:numPr>
        <w:pBdr>
          <w:top w:val="nil"/>
          <w:left w:val="nil"/>
          <w:bottom w:val="nil"/>
          <w:right w:val="nil"/>
          <w:between w:val="nil"/>
        </w:pBdr>
        <w:tabs>
          <w:tab w:val="left" w:pos="284"/>
          <w:tab w:val="left" w:pos="567"/>
        </w:tabs>
        <w:spacing w:line="360" w:lineRule="auto"/>
        <w:ind w:left="0" w:hanging="2"/>
        <w:jc w:val="both"/>
        <w:rPr>
          <w:color w:val="000000"/>
          <w:sz w:val="28"/>
          <w:szCs w:val="28"/>
        </w:rPr>
      </w:pPr>
      <w:r>
        <w:rPr>
          <w:color w:val="000000"/>
          <w:sz w:val="28"/>
          <w:szCs w:val="28"/>
        </w:rPr>
        <w:t xml:space="preserve">Метод анамнезу, спостереження, кореляційні, експериментальні методи. </w:t>
      </w:r>
    </w:p>
    <w:p w14:paraId="2AA506F1" w14:textId="77777777" w:rsidR="00316765" w:rsidRDefault="00000000">
      <w:pPr>
        <w:numPr>
          <w:ilvl w:val="0"/>
          <w:numId w:val="1"/>
        </w:numPr>
        <w:pBdr>
          <w:top w:val="nil"/>
          <w:left w:val="nil"/>
          <w:bottom w:val="nil"/>
          <w:right w:val="nil"/>
          <w:between w:val="nil"/>
        </w:pBdr>
        <w:tabs>
          <w:tab w:val="left" w:pos="284"/>
          <w:tab w:val="left" w:pos="567"/>
        </w:tabs>
        <w:spacing w:line="360" w:lineRule="auto"/>
        <w:ind w:left="0" w:hanging="2"/>
        <w:jc w:val="both"/>
        <w:rPr>
          <w:color w:val="000000"/>
          <w:sz w:val="28"/>
          <w:szCs w:val="28"/>
        </w:rPr>
      </w:pPr>
      <w:r>
        <w:rPr>
          <w:color w:val="000000"/>
          <w:sz w:val="28"/>
          <w:szCs w:val="28"/>
        </w:rPr>
        <w:t xml:space="preserve">Вибір стратегії дослідження, оцінка особистості. </w:t>
      </w:r>
    </w:p>
    <w:p w14:paraId="1808052C" w14:textId="77777777" w:rsidR="00316765" w:rsidRDefault="00000000">
      <w:pPr>
        <w:numPr>
          <w:ilvl w:val="0"/>
          <w:numId w:val="1"/>
        </w:numPr>
        <w:pBdr>
          <w:top w:val="nil"/>
          <w:left w:val="nil"/>
          <w:bottom w:val="nil"/>
          <w:right w:val="nil"/>
          <w:between w:val="nil"/>
        </w:pBdr>
        <w:tabs>
          <w:tab w:val="left" w:pos="284"/>
          <w:tab w:val="left" w:pos="567"/>
        </w:tabs>
        <w:spacing w:line="360" w:lineRule="auto"/>
        <w:ind w:left="0" w:hanging="2"/>
        <w:jc w:val="both"/>
        <w:rPr>
          <w:color w:val="000000"/>
          <w:sz w:val="28"/>
          <w:szCs w:val="28"/>
        </w:rPr>
      </w:pPr>
      <w:r>
        <w:rPr>
          <w:color w:val="000000"/>
          <w:sz w:val="28"/>
          <w:szCs w:val="28"/>
        </w:rPr>
        <w:t>Тестування, анкетування. Багатомірні та одномірні тести, проективні методи.</w:t>
      </w:r>
    </w:p>
    <w:p w14:paraId="06BB369D" w14:textId="77777777" w:rsidR="00316765" w:rsidRDefault="00000000">
      <w:pPr>
        <w:numPr>
          <w:ilvl w:val="0"/>
          <w:numId w:val="1"/>
        </w:numPr>
        <w:pBdr>
          <w:top w:val="nil"/>
          <w:left w:val="nil"/>
          <w:bottom w:val="nil"/>
          <w:right w:val="nil"/>
          <w:between w:val="nil"/>
        </w:pBdr>
        <w:tabs>
          <w:tab w:val="left" w:pos="284"/>
          <w:tab w:val="left" w:pos="567"/>
        </w:tabs>
        <w:spacing w:line="360" w:lineRule="auto"/>
        <w:ind w:left="0" w:hanging="2"/>
        <w:jc w:val="both"/>
        <w:rPr>
          <w:color w:val="000000"/>
          <w:sz w:val="28"/>
          <w:szCs w:val="28"/>
        </w:rPr>
      </w:pPr>
      <w:r>
        <w:rPr>
          <w:color w:val="000000"/>
          <w:sz w:val="28"/>
          <w:szCs w:val="28"/>
        </w:rPr>
        <w:t xml:space="preserve">Мова як діяльність та творчість (О. Потебня). </w:t>
      </w:r>
    </w:p>
    <w:p w14:paraId="572ADF67" w14:textId="77777777" w:rsidR="00316765" w:rsidRDefault="00000000">
      <w:pPr>
        <w:numPr>
          <w:ilvl w:val="0"/>
          <w:numId w:val="1"/>
        </w:numPr>
        <w:pBdr>
          <w:top w:val="nil"/>
          <w:left w:val="nil"/>
          <w:bottom w:val="nil"/>
          <w:right w:val="nil"/>
          <w:between w:val="nil"/>
        </w:pBdr>
        <w:tabs>
          <w:tab w:val="left" w:pos="284"/>
          <w:tab w:val="left" w:pos="567"/>
        </w:tabs>
        <w:spacing w:line="360" w:lineRule="auto"/>
        <w:ind w:left="0" w:hanging="2"/>
        <w:jc w:val="both"/>
        <w:rPr>
          <w:color w:val="000000"/>
          <w:sz w:val="28"/>
          <w:szCs w:val="28"/>
        </w:rPr>
      </w:pPr>
      <w:r>
        <w:rPr>
          <w:color w:val="000000"/>
          <w:sz w:val="28"/>
          <w:szCs w:val="28"/>
        </w:rPr>
        <w:t>Основні положення: "</w:t>
      </w:r>
      <w:proofErr w:type="spellStart"/>
      <w:r>
        <w:rPr>
          <w:color w:val="000000"/>
          <w:sz w:val="28"/>
          <w:szCs w:val="28"/>
        </w:rPr>
        <w:t>о'кей</w:t>
      </w:r>
      <w:proofErr w:type="spellEnd"/>
      <w:r>
        <w:rPr>
          <w:color w:val="000000"/>
          <w:sz w:val="28"/>
          <w:szCs w:val="28"/>
        </w:rPr>
        <w:t>" позиція, его-стани, структурний аналіз его-станів.</w:t>
      </w:r>
    </w:p>
    <w:p w14:paraId="22C95F5E" w14:textId="77777777" w:rsidR="00316765" w:rsidRDefault="00000000">
      <w:pPr>
        <w:numPr>
          <w:ilvl w:val="0"/>
          <w:numId w:val="1"/>
        </w:numPr>
        <w:pBdr>
          <w:top w:val="nil"/>
          <w:left w:val="nil"/>
          <w:bottom w:val="nil"/>
          <w:right w:val="nil"/>
          <w:between w:val="nil"/>
        </w:pBdr>
        <w:tabs>
          <w:tab w:val="left" w:pos="284"/>
          <w:tab w:val="left" w:pos="567"/>
        </w:tabs>
        <w:spacing w:line="360" w:lineRule="auto"/>
        <w:ind w:left="0" w:hanging="2"/>
        <w:jc w:val="both"/>
        <w:rPr>
          <w:color w:val="000000"/>
          <w:sz w:val="28"/>
          <w:szCs w:val="28"/>
        </w:rPr>
      </w:pPr>
      <w:r>
        <w:rPr>
          <w:color w:val="000000"/>
          <w:sz w:val="28"/>
          <w:szCs w:val="28"/>
        </w:rPr>
        <w:t>Типи трансакцій і позицій: додаткові, перехресні та скриті трансакції.</w:t>
      </w:r>
    </w:p>
    <w:p w14:paraId="225C50AC" w14:textId="77777777" w:rsidR="00316765" w:rsidRDefault="00000000">
      <w:pPr>
        <w:numPr>
          <w:ilvl w:val="0"/>
          <w:numId w:val="1"/>
        </w:numPr>
        <w:pBdr>
          <w:top w:val="nil"/>
          <w:left w:val="nil"/>
          <w:bottom w:val="nil"/>
          <w:right w:val="nil"/>
          <w:between w:val="nil"/>
        </w:pBdr>
        <w:tabs>
          <w:tab w:val="left" w:pos="284"/>
          <w:tab w:val="left" w:pos="567"/>
        </w:tabs>
        <w:spacing w:line="360" w:lineRule="auto"/>
        <w:ind w:left="0" w:hanging="2"/>
        <w:jc w:val="both"/>
        <w:rPr>
          <w:color w:val="000000"/>
          <w:sz w:val="28"/>
          <w:szCs w:val="28"/>
        </w:rPr>
      </w:pPr>
      <w:r>
        <w:rPr>
          <w:color w:val="000000"/>
          <w:sz w:val="28"/>
          <w:szCs w:val="28"/>
        </w:rPr>
        <w:t xml:space="preserve">Будування сценарію: атрибуція, рішення, життєва позиція, розвиток гри, </w:t>
      </w:r>
      <w:proofErr w:type="spellStart"/>
      <w:r>
        <w:rPr>
          <w:color w:val="000000"/>
          <w:sz w:val="28"/>
          <w:szCs w:val="28"/>
        </w:rPr>
        <w:t>контрсценарій</w:t>
      </w:r>
      <w:proofErr w:type="spellEnd"/>
      <w:r>
        <w:rPr>
          <w:color w:val="000000"/>
          <w:sz w:val="28"/>
          <w:szCs w:val="28"/>
        </w:rPr>
        <w:t xml:space="preserve">. </w:t>
      </w:r>
    </w:p>
    <w:p w14:paraId="4A8FA0D0" w14:textId="77777777" w:rsidR="00316765" w:rsidRDefault="00000000">
      <w:pPr>
        <w:numPr>
          <w:ilvl w:val="0"/>
          <w:numId w:val="1"/>
        </w:numPr>
        <w:pBdr>
          <w:top w:val="nil"/>
          <w:left w:val="nil"/>
          <w:bottom w:val="nil"/>
          <w:right w:val="nil"/>
          <w:between w:val="nil"/>
        </w:pBdr>
        <w:tabs>
          <w:tab w:val="left" w:pos="284"/>
          <w:tab w:val="left" w:pos="567"/>
        </w:tabs>
        <w:spacing w:line="360" w:lineRule="auto"/>
        <w:ind w:left="0" w:hanging="2"/>
        <w:jc w:val="both"/>
        <w:rPr>
          <w:color w:val="000000"/>
          <w:sz w:val="28"/>
          <w:szCs w:val="28"/>
        </w:rPr>
      </w:pPr>
      <w:r>
        <w:rPr>
          <w:color w:val="000000"/>
          <w:sz w:val="28"/>
          <w:szCs w:val="28"/>
        </w:rPr>
        <w:t xml:space="preserve">Цілі та підходи, які використовуються в </w:t>
      </w:r>
      <w:proofErr w:type="spellStart"/>
      <w:r>
        <w:rPr>
          <w:color w:val="000000"/>
          <w:sz w:val="28"/>
          <w:szCs w:val="28"/>
        </w:rPr>
        <w:t>трансактному</w:t>
      </w:r>
      <w:proofErr w:type="spellEnd"/>
      <w:r>
        <w:rPr>
          <w:color w:val="000000"/>
          <w:sz w:val="28"/>
          <w:szCs w:val="28"/>
        </w:rPr>
        <w:t xml:space="preserve"> аналізі.</w:t>
      </w:r>
    </w:p>
    <w:p w14:paraId="03192C99" w14:textId="77777777" w:rsidR="00316765" w:rsidRDefault="00000000">
      <w:pPr>
        <w:numPr>
          <w:ilvl w:val="0"/>
          <w:numId w:val="1"/>
        </w:numPr>
        <w:pBdr>
          <w:top w:val="nil"/>
          <w:left w:val="nil"/>
          <w:bottom w:val="nil"/>
          <w:right w:val="nil"/>
          <w:between w:val="nil"/>
        </w:pBdr>
        <w:tabs>
          <w:tab w:val="left" w:pos="284"/>
          <w:tab w:val="left" w:pos="567"/>
        </w:tabs>
        <w:spacing w:line="360" w:lineRule="auto"/>
        <w:ind w:left="0" w:hanging="2"/>
        <w:jc w:val="both"/>
        <w:rPr>
          <w:color w:val="000000"/>
          <w:sz w:val="28"/>
          <w:szCs w:val="28"/>
        </w:rPr>
      </w:pPr>
      <w:r>
        <w:rPr>
          <w:color w:val="000000"/>
          <w:sz w:val="28"/>
          <w:szCs w:val="28"/>
        </w:rPr>
        <w:t xml:space="preserve">Розвиток </w:t>
      </w:r>
      <w:proofErr w:type="spellStart"/>
      <w:r>
        <w:rPr>
          <w:color w:val="000000"/>
          <w:sz w:val="28"/>
          <w:szCs w:val="28"/>
        </w:rPr>
        <w:t>транзактного</w:t>
      </w:r>
      <w:proofErr w:type="spellEnd"/>
      <w:r>
        <w:rPr>
          <w:color w:val="000000"/>
          <w:sz w:val="28"/>
          <w:szCs w:val="28"/>
        </w:rPr>
        <w:t xml:space="preserve"> аналізу та застосування в його рамках </w:t>
      </w:r>
      <w:proofErr w:type="spellStart"/>
      <w:r>
        <w:rPr>
          <w:color w:val="000000"/>
          <w:sz w:val="28"/>
          <w:szCs w:val="28"/>
        </w:rPr>
        <w:t>гештальт</w:t>
      </w:r>
      <w:proofErr w:type="spellEnd"/>
      <w:r>
        <w:rPr>
          <w:color w:val="000000"/>
          <w:sz w:val="28"/>
          <w:szCs w:val="28"/>
        </w:rPr>
        <w:t xml:space="preserve">-методів та </w:t>
      </w:r>
      <w:proofErr w:type="spellStart"/>
      <w:r>
        <w:rPr>
          <w:color w:val="000000"/>
          <w:sz w:val="28"/>
          <w:szCs w:val="28"/>
        </w:rPr>
        <w:t>психодрами</w:t>
      </w:r>
      <w:proofErr w:type="spellEnd"/>
      <w:r>
        <w:rPr>
          <w:color w:val="000000"/>
          <w:sz w:val="28"/>
          <w:szCs w:val="28"/>
        </w:rPr>
        <w:t>.</w:t>
      </w:r>
    </w:p>
    <w:p w14:paraId="77D0A5AC" w14:textId="77777777" w:rsidR="00316765" w:rsidRDefault="00000000">
      <w:pPr>
        <w:numPr>
          <w:ilvl w:val="0"/>
          <w:numId w:val="1"/>
        </w:numPr>
        <w:pBdr>
          <w:top w:val="nil"/>
          <w:left w:val="nil"/>
          <w:bottom w:val="nil"/>
          <w:right w:val="nil"/>
          <w:between w:val="nil"/>
        </w:pBdr>
        <w:tabs>
          <w:tab w:val="left" w:pos="284"/>
          <w:tab w:val="left" w:pos="567"/>
        </w:tabs>
        <w:spacing w:line="360" w:lineRule="auto"/>
        <w:ind w:left="0" w:hanging="2"/>
        <w:jc w:val="both"/>
        <w:rPr>
          <w:color w:val="000000"/>
          <w:sz w:val="28"/>
          <w:szCs w:val="28"/>
        </w:rPr>
      </w:pPr>
      <w:r>
        <w:rPr>
          <w:color w:val="000000"/>
          <w:sz w:val="28"/>
          <w:szCs w:val="28"/>
        </w:rPr>
        <w:t xml:space="preserve">Основи когнітивної теорії, конструктивний </w:t>
      </w:r>
      <w:proofErr w:type="spellStart"/>
      <w:r>
        <w:rPr>
          <w:color w:val="000000"/>
          <w:sz w:val="28"/>
          <w:szCs w:val="28"/>
        </w:rPr>
        <w:t>альтернативізм</w:t>
      </w:r>
      <w:proofErr w:type="spellEnd"/>
      <w:r>
        <w:rPr>
          <w:color w:val="000000"/>
          <w:sz w:val="28"/>
          <w:szCs w:val="28"/>
        </w:rPr>
        <w:t xml:space="preserve">. </w:t>
      </w:r>
    </w:p>
    <w:p w14:paraId="1A70AB41" w14:textId="77777777" w:rsidR="00316765" w:rsidRDefault="00000000">
      <w:pPr>
        <w:numPr>
          <w:ilvl w:val="0"/>
          <w:numId w:val="1"/>
        </w:numPr>
        <w:pBdr>
          <w:top w:val="nil"/>
          <w:left w:val="nil"/>
          <w:bottom w:val="nil"/>
          <w:right w:val="nil"/>
          <w:between w:val="nil"/>
        </w:pBdr>
        <w:tabs>
          <w:tab w:val="left" w:pos="284"/>
          <w:tab w:val="left" w:pos="567"/>
        </w:tabs>
        <w:spacing w:line="360" w:lineRule="auto"/>
        <w:ind w:left="0" w:hanging="2"/>
        <w:jc w:val="both"/>
        <w:rPr>
          <w:color w:val="000000"/>
          <w:sz w:val="28"/>
          <w:szCs w:val="28"/>
        </w:rPr>
      </w:pPr>
      <w:r>
        <w:rPr>
          <w:color w:val="000000"/>
          <w:sz w:val="28"/>
          <w:szCs w:val="28"/>
        </w:rPr>
        <w:t>Теорія особистісних стосунків; моделі для дійсності; формальні властивості конструктів, типи конструктів.</w:t>
      </w:r>
    </w:p>
    <w:p w14:paraId="6F669914" w14:textId="77777777" w:rsidR="00316765" w:rsidRDefault="00000000">
      <w:pPr>
        <w:numPr>
          <w:ilvl w:val="0"/>
          <w:numId w:val="1"/>
        </w:numPr>
        <w:pBdr>
          <w:top w:val="nil"/>
          <w:left w:val="nil"/>
          <w:bottom w:val="nil"/>
          <w:right w:val="nil"/>
          <w:between w:val="nil"/>
        </w:pBdr>
        <w:tabs>
          <w:tab w:val="left" w:pos="284"/>
          <w:tab w:val="left" w:pos="567"/>
        </w:tabs>
        <w:spacing w:line="360" w:lineRule="auto"/>
        <w:ind w:left="0" w:hanging="2"/>
        <w:jc w:val="both"/>
        <w:rPr>
          <w:color w:val="000000"/>
          <w:sz w:val="28"/>
          <w:szCs w:val="28"/>
        </w:rPr>
      </w:pPr>
      <w:r>
        <w:rPr>
          <w:color w:val="000000"/>
          <w:sz w:val="28"/>
          <w:szCs w:val="28"/>
        </w:rPr>
        <w:t xml:space="preserve">Мотивація і основні канали розвитку особистості за </w:t>
      </w:r>
      <w:proofErr w:type="spellStart"/>
      <w:r>
        <w:rPr>
          <w:color w:val="000000"/>
          <w:sz w:val="28"/>
          <w:szCs w:val="28"/>
        </w:rPr>
        <w:t>Дж</w:t>
      </w:r>
      <w:proofErr w:type="spellEnd"/>
      <w:r>
        <w:rPr>
          <w:color w:val="000000"/>
          <w:sz w:val="28"/>
          <w:szCs w:val="28"/>
        </w:rPr>
        <w:t xml:space="preserve">. </w:t>
      </w:r>
      <w:proofErr w:type="spellStart"/>
      <w:r>
        <w:rPr>
          <w:color w:val="000000"/>
          <w:sz w:val="28"/>
          <w:szCs w:val="28"/>
        </w:rPr>
        <w:t>Келлі</w:t>
      </w:r>
      <w:proofErr w:type="spellEnd"/>
      <w:r>
        <w:rPr>
          <w:color w:val="000000"/>
          <w:sz w:val="28"/>
          <w:szCs w:val="28"/>
        </w:rPr>
        <w:t xml:space="preserve">. </w:t>
      </w:r>
    </w:p>
    <w:p w14:paraId="4E0B8482" w14:textId="77777777" w:rsidR="00316765" w:rsidRDefault="00000000">
      <w:pPr>
        <w:numPr>
          <w:ilvl w:val="0"/>
          <w:numId w:val="1"/>
        </w:numPr>
        <w:pBdr>
          <w:top w:val="nil"/>
          <w:left w:val="nil"/>
          <w:bottom w:val="nil"/>
          <w:right w:val="nil"/>
          <w:between w:val="nil"/>
        </w:pBdr>
        <w:tabs>
          <w:tab w:val="left" w:pos="284"/>
          <w:tab w:val="left" w:pos="567"/>
        </w:tabs>
        <w:spacing w:line="360" w:lineRule="auto"/>
        <w:ind w:left="0" w:hanging="2"/>
        <w:jc w:val="both"/>
        <w:rPr>
          <w:color w:val="000000"/>
          <w:sz w:val="28"/>
          <w:szCs w:val="28"/>
        </w:rPr>
      </w:pPr>
      <w:r>
        <w:rPr>
          <w:color w:val="000000"/>
          <w:sz w:val="28"/>
          <w:szCs w:val="28"/>
        </w:rPr>
        <w:t xml:space="preserve">Висновки з основного постулату: індивідуальність і організація, проблема інтерпретації, цикл ОВВ, зміни в </w:t>
      </w:r>
      <w:proofErr w:type="spellStart"/>
      <w:r>
        <w:rPr>
          <w:color w:val="000000"/>
          <w:sz w:val="28"/>
          <w:szCs w:val="28"/>
        </w:rPr>
        <w:t>конструктній</w:t>
      </w:r>
      <w:proofErr w:type="spellEnd"/>
      <w:r>
        <w:rPr>
          <w:color w:val="000000"/>
          <w:sz w:val="28"/>
          <w:szCs w:val="28"/>
        </w:rPr>
        <w:t xml:space="preserve"> системі, соціальні відносини і особистісні конструкти. </w:t>
      </w:r>
    </w:p>
    <w:p w14:paraId="2AE74CF7" w14:textId="77777777" w:rsidR="00316765" w:rsidRDefault="00000000">
      <w:pPr>
        <w:numPr>
          <w:ilvl w:val="0"/>
          <w:numId w:val="1"/>
        </w:numPr>
        <w:pBdr>
          <w:top w:val="nil"/>
          <w:left w:val="nil"/>
          <w:bottom w:val="nil"/>
          <w:right w:val="nil"/>
          <w:between w:val="nil"/>
        </w:pBdr>
        <w:tabs>
          <w:tab w:val="left" w:pos="284"/>
          <w:tab w:val="left" w:pos="567"/>
        </w:tabs>
        <w:spacing w:line="360" w:lineRule="auto"/>
        <w:ind w:left="0" w:hanging="2"/>
        <w:jc w:val="both"/>
        <w:rPr>
          <w:color w:val="000000"/>
          <w:sz w:val="28"/>
          <w:szCs w:val="28"/>
        </w:rPr>
      </w:pPr>
      <w:r>
        <w:rPr>
          <w:color w:val="000000"/>
          <w:sz w:val="28"/>
          <w:szCs w:val="28"/>
        </w:rPr>
        <w:t xml:space="preserve">Метод репертуарних решіток </w:t>
      </w:r>
      <w:proofErr w:type="spellStart"/>
      <w:r>
        <w:rPr>
          <w:color w:val="000000"/>
          <w:sz w:val="28"/>
          <w:szCs w:val="28"/>
        </w:rPr>
        <w:t>Келлі</w:t>
      </w:r>
      <w:proofErr w:type="spellEnd"/>
      <w:r>
        <w:rPr>
          <w:color w:val="000000"/>
          <w:sz w:val="28"/>
          <w:szCs w:val="28"/>
        </w:rPr>
        <w:t xml:space="preserve">, тест рольового конструкту. </w:t>
      </w:r>
    </w:p>
    <w:p w14:paraId="06805C20" w14:textId="77777777" w:rsidR="00316765" w:rsidRDefault="00000000">
      <w:pPr>
        <w:numPr>
          <w:ilvl w:val="0"/>
          <w:numId w:val="1"/>
        </w:numPr>
        <w:pBdr>
          <w:top w:val="nil"/>
          <w:left w:val="nil"/>
          <w:bottom w:val="nil"/>
          <w:right w:val="nil"/>
          <w:between w:val="nil"/>
        </w:pBdr>
        <w:tabs>
          <w:tab w:val="left" w:pos="284"/>
          <w:tab w:val="left" w:pos="567"/>
        </w:tabs>
        <w:spacing w:line="360" w:lineRule="auto"/>
        <w:ind w:left="0" w:hanging="2"/>
        <w:jc w:val="both"/>
        <w:rPr>
          <w:color w:val="000000"/>
          <w:sz w:val="28"/>
          <w:szCs w:val="28"/>
        </w:rPr>
      </w:pPr>
      <w:r>
        <w:rPr>
          <w:color w:val="000000"/>
          <w:sz w:val="28"/>
          <w:szCs w:val="28"/>
        </w:rPr>
        <w:t xml:space="preserve">Терапія фіксованої ролі: емоційні стани та їх перепрограмування, психічні розлади і здоров'я. </w:t>
      </w:r>
    </w:p>
    <w:p w14:paraId="055AFA8A" w14:textId="77777777" w:rsidR="00316765" w:rsidRDefault="00000000">
      <w:pPr>
        <w:numPr>
          <w:ilvl w:val="0"/>
          <w:numId w:val="1"/>
        </w:numPr>
        <w:pBdr>
          <w:top w:val="nil"/>
          <w:left w:val="nil"/>
          <w:bottom w:val="nil"/>
          <w:right w:val="nil"/>
          <w:between w:val="nil"/>
        </w:pBdr>
        <w:tabs>
          <w:tab w:val="left" w:pos="284"/>
          <w:tab w:val="left" w:pos="567"/>
        </w:tabs>
        <w:spacing w:line="360" w:lineRule="auto"/>
        <w:ind w:left="0" w:hanging="2"/>
        <w:jc w:val="both"/>
        <w:rPr>
          <w:color w:val="000000"/>
          <w:sz w:val="28"/>
          <w:szCs w:val="28"/>
        </w:rPr>
      </w:pPr>
      <w:r>
        <w:rPr>
          <w:color w:val="000000"/>
          <w:sz w:val="28"/>
          <w:szCs w:val="28"/>
        </w:rPr>
        <w:t>Основи когнітивного консультування. Основні тези та принципи когнітивного підходу в консультуванні А. Бека.</w:t>
      </w:r>
    </w:p>
    <w:p w14:paraId="0E4A3B7B" w14:textId="77777777" w:rsidR="00316765" w:rsidRDefault="00000000">
      <w:pPr>
        <w:numPr>
          <w:ilvl w:val="0"/>
          <w:numId w:val="1"/>
        </w:numPr>
        <w:pBdr>
          <w:top w:val="nil"/>
          <w:left w:val="nil"/>
          <w:bottom w:val="nil"/>
          <w:right w:val="nil"/>
          <w:between w:val="nil"/>
        </w:pBdr>
        <w:tabs>
          <w:tab w:val="left" w:pos="284"/>
          <w:tab w:val="left" w:pos="567"/>
        </w:tabs>
        <w:spacing w:line="360" w:lineRule="auto"/>
        <w:ind w:left="0" w:hanging="2"/>
        <w:jc w:val="both"/>
        <w:rPr>
          <w:color w:val="000000"/>
          <w:sz w:val="28"/>
          <w:szCs w:val="28"/>
        </w:rPr>
      </w:pPr>
      <w:r>
        <w:rPr>
          <w:color w:val="000000"/>
          <w:sz w:val="28"/>
          <w:szCs w:val="28"/>
        </w:rPr>
        <w:lastRenderedPageBreak/>
        <w:t xml:space="preserve">Сучасні напрямки і методи </w:t>
      </w:r>
      <w:proofErr w:type="spellStart"/>
      <w:r>
        <w:rPr>
          <w:color w:val="000000"/>
          <w:sz w:val="28"/>
          <w:szCs w:val="28"/>
        </w:rPr>
        <w:t>імагінативного</w:t>
      </w:r>
      <w:proofErr w:type="spellEnd"/>
      <w:r>
        <w:rPr>
          <w:color w:val="000000"/>
          <w:sz w:val="28"/>
          <w:szCs w:val="28"/>
        </w:rPr>
        <w:t xml:space="preserve"> впливу у вивченні і гармонізації "Я" особистості. </w:t>
      </w:r>
    </w:p>
    <w:p w14:paraId="50D88BC4" w14:textId="77777777" w:rsidR="00316765" w:rsidRDefault="00000000">
      <w:pPr>
        <w:numPr>
          <w:ilvl w:val="0"/>
          <w:numId w:val="1"/>
        </w:numPr>
        <w:pBdr>
          <w:top w:val="nil"/>
          <w:left w:val="nil"/>
          <w:bottom w:val="nil"/>
          <w:right w:val="nil"/>
          <w:between w:val="nil"/>
        </w:pBdr>
        <w:tabs>
          <w:tab w:val="left" w:pos="284"/>
          <w:tab w:val="left" w:pos="567"/>
        </w:tabs>
        <w:spacing w:line="360" w:lineRule="auto"/>
        <w:ind w:left="0" w:hanging="2"/>
        <w:jc w:val="both"/>
        <w:rPr>
          <w:color w:val="000000"/>
          <w:sz w:val="28"/>
          <w:szCs w:val="28"/>
        </w:rPr>
      </w:pPr>
      <w:proofErr w:type="spellStart"/>
      <w:r>
        <w:rPr>
          <w:color w:val="000000"/>
          <w:sz w:val="28"/>
          <w:szCs w:val="28"/>
        </w:rPr>
        <w:t>Онтопсихологія</w:t>
      </w:r>
      <w:proofErr w:type="spellEnd"/>
      <w:r>
        <w:rPr>
          <w:color w:val="000000"/>
          <w:sz w:val="28"/>
          <w:szCs w:val="28"/>
        </w:rPr>
        <w:t xml:space="preserve">, </w:t>
      </w:r>
      <w:proofErr w:type="spellStart"/>
      <w:r>
        <w:rPr>
          <w:color w:val="000000"/>
          <w:sz w:val="28"/>
          <w:szCs w:val="28"/>
        </w:rPr>
        <w:t>символдрама</w:t>
      </w:r>
      <w:proofErr w:type="spellEnd"/>
      <w:r>
        <w:rPr>
          <w:color w:val="000000"/>
          <w:sz w:val="28"/>
          <w:szCs w:val="28"/>
        </w:rPr>
        <w:t xml:space="preserve"> і арт-терапія.</w:t>
      </w:r>
    </w:p>
    <w:p w14:paraId="1E76ACE1" w14:textId="77777777" w:rsidR="00316765" w:rsidRDefault="00000000">
      <w:pPr>
        <w:numPr>
          <w:ilvl w:val="0"/>
          <w:numId w:val="1"/>
        </w:numPr>
        <w:pBdr>
          <w:top w:val="nil"/>
          <w:left w:val="nil"/>
          <w:bottom w:val="nil"/>
          <w:right w:val="nil"/>
          <w:between w:val="nil"/>
        </w:pBdr>
        <w:tabs>
          <w:tab w:val="left" w:pos="284"/>
          <w:tab w:val="left" w:pos="567"/>
        </w:tabs>
        <w:spacing w:line="360" w:lineRule="auto"/>
        <w:ind w:left="0" w:hanging="2"/>
        <w:jc w:val="both"/>
        <w:rPr>
          <w:color w:val="000000"/>
          <w:sz w:val="28"/>
          <w:szCs w:val="28"/>
        </w:rPr>
      </w:pPr>
      <w:r>
        <w:rPr>
          <w:color w:val="000000"/>
          <w:sz w:val="28"/>
          <w:szCs w:val="28"/>
        </w:rPr>
        <w:t>Духовні і релігійні традиції в теоріях особистості. Буддизм, суфізм, іслам і християнство.</w:t>
      </w:r>
    </w:p>
    <w:p w14:paraId="49D302F0" w14:textId="77777777" w:rsidR="00316765" w:rsidRDefault="00000000">
      <w:pPr>
        <w:numPr>
          <w:ilvl w:val="0"/>
          <w:numId w:val="1"/>
        </w:numPr>
        <w:pBdr>
          <w:top w:val="nil"/>
          <w:left w:val="nil"/>
          <w:bottom w:val="nil"/>
          <w:right w:val="nil"/>
          <w:between w:val="nil"/>
        </w:pBdr>
        <w:tabs>
          <w:tab w:val="left" w:pos="284"/>
          <w:tab w:val="left" w:pos="567"/>
        </w:tabs>
        <w:spacing w:line="360" w:lineRule="auto"/>
        <w:ind w:left="0" w:hanging="2"/>
        <w:jc w:val="both"/>
        <w:rPr>
          <w:color w:val="000000"/>
          <w:sz w:val="28"/>
          <w:szCs w:val="28"/>
        </w:rPr>
      </w:pPr>
      <w:r>
        <w:rPr>
          <w:color w:val="000000"/>
          <w:sz w:val="28"/>
          <w:szCs w:val="28"/>
        </w:rPr>
        <w:t xml:space="preserve">Основні положення у ретроспективі, оцінка теорії особистості, їх верифікація, евристична цінність, внутрішня узгодженість, широта і функціональна значимість. </w:t>
      </w:r>
    </w:p>
    <w:p w14:paraId="3F248ACD" w14:textId="77777777" w:rsidR="00316765" w:rsidRDefault="00000000">
      <w:pPr>
        <w:numPr>
          <w:ilvl w:val="0"/>
          <w:numId w:val="1"/>
        </w:numPr>
        <w:pBdr>
          <w:top w:val="nil"/>
          <w:left w:val="nil"/>
          <w:bottom w:val="nil"/>
          <w:right w:val="nil"/>
          <w:between w:val="nil"/>
        </w:pBdr>
        <w:tabs>
          <w:tab w:val="left" w:pos="284"/>
          <w:tab w:val="left" w:pos="567"/>
        </w:tabs>
        <w:spacing w:line="360" w:lineRule="auto"/>
        <w:ind w:left="0" w:hanging="2"/>
        <w:jc w:val="both"/>
        <w:rPr>
          <w:color w:val="000000"/>
          <w:sz w:val="28"/>
          <w:szCs w:val="28"/>
        </w:rPr>
      </w:pPr>
      <w:r>
        <w:rPr>
          <w:color w:val="000000"/>
          <w:sz w:val="28"/>
          <w:szCs w:val="28"/>
        </w:rPr>
        <w:t xml:space="preserve">XX століття - ера </w:t>
      </w:r>
      <w:proofErr w:type="spellStart"/>
      <w:r>
        <w:rPr>
          <w:color w:val="000000"/>
          <w:sz w:val="28"/>
          <w:szCs w:val="28"/>
        </w:rPr>
        <w:t>персонології</w:t>
      </w:r>
      <w:proofErr w:type="spellEnd"/>
      <w:r>
        <w:rPr>
          <w:color w:val="000000"/>
          <w:sz w:val="28"/>
          <w:szCs w:val="28"/>
        </w:rPr>
        <w:t xml:space="preserve">, цінність альтернативних напрямків і перспективи розвитку. </w:t>
      </w:r>
    </w:p>
    <w:p w14:paraId="77EDBD9A" w14:textId="77777777" w:rsidR="00316765" w:rsidRDefault="00000000">
      <w:pPr>
        <w:numPr>
          <w:ilvl w:val="0"/>
          <w:numId w:val="1"/>
        </w:numPr>
        <w:pBdr>
          <w:top w:val="nil"/>
          <w:left w:val="nil"/>
          <w:bottom w:val="nil"/>
          <w:right w:val="nil"/>
          <w:between w:val="nil"/>
        </w:pBdr>
        <w:tabs>
          <w:tab w:val="left" w:pos="284"/>
          <w:tab w:val="left" w:pos="567"/>
        </w:tabs>
        <w:spacing w:line="360" w:lineRule="auto"/>
        <w:ind w:left="0" w:hanging="2"/>
        <w:jc w:val="both"/>
        <w:rPr>
          <w:color w:val="000000"/>
          <w:sz w:val="28"/>
          <w:szCs w:val="28"/>
        </w:rPr>
      </w:pPr>
      <w:r>
        <w:rPr>
          <w:color w:val="000000"/>
          <w:sz w:val="28"/>
          <w:szCs w:val="28"/>
        </w:rPr>
        <w:t xml:space="preserve">Нові перспективи у теоретичному і емпіричному дослідженню людини. </w:t>
      </w:r>
    </w:p>
    <w:p w14:paraId="768FA2B2" w14:textId="77777777" w:rsidR="00316765" w:rsidRDefault="00000000">
      <w:pPr>
        <w:numPr>
          <w:ilvl w:val="0"/>
          <w:numId w:val="1"/>
        </w:numPr>
        <w:pBdr>
          <w:top w:val="nil"/>
          <w:left w:val="nil"/>
          <w:bottom w:val="nil"/>
          <w:right w:val="nil"/>
          <w:between w:val="nil"/>
        </w:pBdr>
        <w:tabs>
          <w:tab w:val="left" w:pos="284"/>
          <w:tab w:val="left" w:pos="567"/>
        </w:tabs>
        <w:spacing w:line="360" w:lineRule="auto"/>
        <w:ind w:left="0" w:hanging="2"/>
        <w:jc w:val="both"/>
        <w:rPr>
          <w:color w:val="000000"/>
          <w:sz w:val="28"/>
          <w:szCs w:val="28"/>
        </w:rPr>
      </w:pPr>
      <w:r>
        <w:rPr>
          <w:color w:val="000000"/>
          <w:sz w:val="28"/>
          <w:szCs w:val="28"/>
        </w:rPr>
        <w:t>Основні напрямки досліджень: взаємодія ситуацій і особистість, практична діяльність людини і її розвиток, дослідження генетичних основ особистості.</w:t>
      </w:r>
    </w:p>
    <w:p w14:paraId="7F617A46" w14:textId="77777777" w:rsidR="00316765" w:rsidRDefault="00000000">
      <w:pPr>
        <w:pBdr>
          <w:top w:val="nil"/>
          <w:left w:val="nil"/>
          <w:bottom w:val="nil"/>
          <w:right w:val="nil"/>
          <w:between w:val="nil"/>
        </w:pBdr>
        <w:spacing w:line="360" w:lineRule="auto"/>
        <w:ind w:hanging="2"/>
        <w:jc w:val="center"/>
        <w:rPr>
          <w:color w:val="000000"/>
          <w:sz w:val="28"/>
          <w:szCs w:val="28"/>
        </w:rPr>
      </w:pPr>
      <w:r>
        <w:rPr>
          <w:b/>
          <w:color w:val="000000"/>
          <w:sz w:val="28"/>
          <w:szCs w:val="28"/>
        </w:rPr>
        <w:t>10. МЕТОДИ НАВЧАННЯ</w:t>
      </w:r>
    </w:p>
    <w:p w14:paraId="599CDA1F" w14:textId="77777777" w:rsidR="00316765" w:rsidRDefault="00000000">
      <w:pPr>
        <w:spacing w:line="360" w:lineRule="auto"/>
        <w:ind w:hanging="2"/>
        <w:rPr>
          <w:sz w:val="28"/>
          <w:szCs w:val="28"/>
        </w:rPr>
      </w:pPr>
      <w:r>
        <w:rPr>
          <w:sz w:val="28"/>
          <w:szCs w:val="28"/>
        </w:rPr>
        <w:t>У процесі викладання дисципліни застосовуються наступні методи навчання:</w:t>
      </w:r>
    </w:p>
    <w:p w14:paraId="7168B97D" w14:textId="77777777" w:rsidR="00316765" w:rsidRDefault="00000000">
      <w:pPr>
        <w:widowControl w:val="0"/>
        <w:numPr>
          <w:ilvl w:val="0"/>
          <w:numId w:val="9"/>
        </w:numPr>
        <w:pBdr>
          <w:top w:val="nil"/>
          <w:left w:val="nil"/>
          <w:bottom w:val="nil"/>
          <w:right w:val="nil"/>
          <w:between w:val="nil"/>
        </w:pBdr>
        <w:tabs>
          <w:tab w:val="left" w:pos="426"/>
        </w:tabs>
        <w:spacing w:line="360" w:lineRule="auto"/>
        <w:ind w:left="0" w:hanging="2"/>
        <w:jc w:val="both"/>
        <w:rPr>
          <w:color w:val="000000"/>
          <w:sz w:val="28"/>
          <w:szCs w:val="28"/>
        </w:rPr>
      </w:pPr>
      <w:r>
        <w:rPr>
          <w:color w:val="000000"/>
          <w:sz w:val="28"/>
          <w:szCs w:val="28"/>
        </w:rPr>
        <w:t xml:space="preserve">усне обговорення питань теми із залученням більшої частини студентів групи; </w:t>
      </w:r>
    </w:p>
    <w:p w14:paraId="59A0F5A2" w14:textId="77777777" w:rsidR="00316765" w:rsidRDefault="00000000">
      <w:pPr>
        <w:widowControl w:val="0"/>
        <w:numPr>
          <w:ilvl w:val="0"/>
          <w:numId w:val="9"/>
        </w:numPr>
        <w:pBdr>
          <w:top w:val="nil"/>
          <w:left w:val="nil"/>
          <w:bottom w:val="nil"/>
          <w:right w:val="nil"/>
          <w:between w:val="nil"/>
        </w:pBdr>
        <w:tabs>
          <w:tab w:val="left" w:pos="426"/>
        </w:tabs>
        <w:spacing w:line="360" w:lineRule="auto"/>
        <w:ind w:left="0" w:hanging="2"/>
        <w:jc w:val="both"/>
        <w:rPr>
          <w:color w:val="000000"/>
          <w:sz w:val="28"/>
          <w:szCs w:val="28"/>
        </w:rPr>
      </w:pPr>
      <w:r>
        <w:rPr>
          <w:color w:val="000000"/>
          <w:sz w:val="28"/>
          <w:szCs w:val="28"/>
        </w:rPr>
        <w:t>розв’язування ситуаційних завдань;</w:t>
      </w:r>
    </w:p>
    <w:p w14:paraId="0EFC2032" w14:textId="77777777" w:rsidR="00316765" w:rsidRDefault="00000000">
      <w:pPr>
        <w:widowControl w:val="0"/>
        <w:numPr>
          <w:ilvl w:val="0"/>
          <w:numId w:val="9"/>
        </w:numPr>
        <w:pBdr>
          <w:top w:val="nil"/>
          <w:left w:val="nil"/>
          <w:bottom w:val="nil"/>
          <w:right w:val="nil"/>
          <w:between w:val="nil"/>
        </w:pBdr>
        <w:tabs>
          <w:tab w:val="left" w:pos="426"/>
        </w:tabs>
        <w:spacing w:line="360" w:lineRule="auto"/>
        <w:ind w:left="0" w:hanging="2"/>
        <w:jc w:val="both"/>
        <w:rPr>
          <w:color w:val="000000"/>
          <w:sz w:val="28"/>
          <w:szCs w:val="28"/>
        </w:rPr>
      </w:pPr>
      <w:r>
        <w:rPr>
          <w:color w:val="000000"/>
          <w:sz w:val="28"/>
          <w:szCs w:val="28"/>
        </w:rPr>
        <w:t>робота в групах;</w:t>
      </w:r>
    </w:p>
    <w:p w14:paraId="796BD78E" w14:textId="77777777" w:rsidR="00316765" w:rsidRDefault="00000000">
      <w:pPr>
        <w:widowControl w:val="0"/>
        <w:numPr>
          <w:ilvl w:val="0"/>
          <w:numId w:val="9"/>
        </w:numPr>
        <w:pBdr>
          <w:top w:val="nil"/>
          <w:left w:val="nil"/>
          <w:bottom w:val="nil"/>
          <w:right w:val="nil"/>
          <w:between w:val="nil"/>
        </w:pBdr>
        <w:tabs>
          <w:tab w:val="left" w:pos="426"/>
        </w:tabs>
        <w:spacing w:line="360" w:lineRule="auto"/>
        <w:ind w:left="0" w:hanging="2"/>
        <w:jc w:val="both"/>
        <w:rPr>
          <w:color w:val="000000"/>
          <w:sz w:val="28"/>
          <w:szCs w:val="28"/>
        </w:rPr>
      </w:pPr>
      <w:r>
        <w:rPr>
          <w:color w:val="000000"/>
          <w:sz w:val="28"/>
          <w:szCs w:val="28"/>
        </w:rPr>
        <w:t>аналіз кейсів;</w:t>
      </w:r>
    </w:p>
    <w:p w14:paraId="39396809" w14:textId="77777777" w:rsidR="00316765" w:rsidRDefault="00000000">
      <w:pPr>
        <w:widowControl w:val="0"/>
        <w:numPr>
          <w:ilvl w:val="0"/>
          <w:numId w:val="9"/>
        </w:numPr>
        <w:pBdr>
          <w:top w:val="nil"/>
          <w:left w:val="nil"/>
          <w:bottom w:val="nil"/>
          <w:right w:val="nil"/>
          <w:between w:val="nil"/>
        </w:pBdr>
        <w:tabs>
          <w:tab w:val="left" w:pos="426"/>
        </w:tabs>
        <w:spacing w:line="360" w:lineRule="auto"/>
        <w:ind w:left="0" w:hanging="2"/>
        <w:jc w:val="both"/>
        <w:rPr>
          <w:color w:val="000000"/>
          <w:sz w:val="28"/>
          <w:szCs w:val="28"/>
        </w:rPr>
      </w:pPr>
      <w:r>
        <w:rPr>
          <w:color w:val="000000"/>
          <w:sz w:val="28"/>
          <w:szCs w:val="28"/>
        </w:rPr>
        <w:t xml:space="preserve">дискусії з проблемних ситуацій; </w:t>
      </w:r>
    </w:p>
    <w:p w14:paraId="6A58E813" w14:textId="77777777" w:rsidR="00316765" w:rsidRDefault="00000000">
      <w:pPr>
        <w:widowControl w:val="0"/>
        <w:numPr>
          <w:ilvl w:val="0"/>
          <w:numId w:val="9"/>
        </w:numPr>
        <w:pBdr>
          <w:top w:val="nil"/>
          <w:left w:val="nil"/>
          <w:bottom w:val="nil"/>
          <w:right w:val="nil"/>
          <w:between w:val="nil"/>
        </w:pBdr>
        <w:tabs>
          <w:tab w:val="left" w:pos="426"/>
        </w:tabs>
        <w:spacing w:line="360" w:lineRule="auto"/>
        <w:ind w:left="0" w:hanging="2"/>
        <w:jc w:val="both"/>
        <w:rPr>
          <w:color w:val="000000"/>
          <w:sz w:val="28"/>
          <w:szCs w:val="28"/>
        </w:rPr>
      </w:pPr>
      <w:r>
        <w:rPr>
          <w:color w:val="000000"/>
          <w:sz w:val="28"/>
          <w:szCs w:val="28"/>
        </w:rPr>
        <w:t xml:space="preserve">доповіді з презентаціями; </w:t>
      </w:r>
    </w:p>
    <w:p w14:paraId="6FCC13B1" w14:textId="77777777" w:rsidR="00316765" w:rsidRDefault="00000000">
      <w:pPr>
        <w:widowControl w:val="0"/>
        <w:numPr>
          <w:ilvl w:val="0"/>
          <w:numId w:val="9"/>
        </w:numPr>
        <w:pBdr>
          <w:top w:val="nil"/>
          <w:left w:val="nil"/>
          <w:bottom w:val="nil"/>
          <w:right w:val="nil"/>
          <w:between w:val="nil"/>
        </w:pBdr>
        <w:tabs>
          <w:tab w:val="left" w:pos="426"/>
        </w:tabs>
        <w:spacing w:line="360" w:lineRule="auto"/>
        <w:ind w:left="0" w:hanging="2"/>
        <w:jc w:val="both"/>
        <w:rPr>
          <w:color w:val="000000"/>
          <w:sz w:val="28"/>
          <w:szCs w:val="28"/>
        </w:rPr>
      </w:pPr>
      <w:r>
        <w:rPr>
          <w:color w:val="000000"/>
          <w:sz w:val="28"/>
          <w:szCs w:val="28"/>
        </w:rPr>
        <w:t xml:space="preserve">тестування в письмовій формі; </w:t>
      </w:r>
    </w:p>
    <w:p w14:paraId="031C51A2" w14:textId="77777777" w:rsidR="00316765" w:rsidRDefault="00000000">
      <w:pPr>
        <w:widowControl w:val="0"/>
        <w:numPr>
          <w:ilvl w:val="0"/>
          <w:numId w:val="9"/>
        </w:numPr>
        <w:pBdr>
          <w:top w:val="nil"/>
          <w:left w:val="nil"/>
          <w:bottom w:val="nil"/>
          <w:right w:val="nil"/>
          <w:between w:val="nil"/>
        </w:pBdr>
        <w:tabs>
          <w:tab w:val="left" w:pos="426"/>
        </w:tabs>
        <w:spacing w:line="360" w:lineRule="auto"/>
        <w:ind w:left="0" w:hanging="2"/>
        <w:jc w:val="both"/>
        <w:rPr>
          <w:color w:val="000000"/>
          <w:sz w:val="28"/>
          <w:szCs w:val="28"/>
        </w:rPr>
      </w:pPr>
      <w:r>
        <w:rPr>
          <w:color w:val="000000"/>
          <w:sz w:val="28"/>
          <w:szCs w:val="28"/>
        </w:rPr>
        <w:t xml:space="preserve">виконання письмових завдань </w:t>
      </w:r>
    </w:p>
    <w:p w14:paraId="70746FB7" w14:textId="77777777" w:rsidR="00316765" w:rsidRDefault="00000000">
      <w:pPr>
        <w:widowControl w:val="0"/>
        <w:numPr>
          <w:ilvl w:val="0"/>
          <w:numId w:val="9"/>
        </w:numPr>
        <w:pBdr>
          <w:top w:val="nil"/>
          <w:left w:val="nil"/>
          <w:bottom w:val="nil"/>
          <w:right w:val="nil"/>
          <w:between w:val="nil"/>
        </w:pBdr>
        <w:tabs>
          <w:tab w:val="left" w:pos="426"/>
        </w:tabs>
        <w:spacing w:line="360" w:lineRule="auto"/>
        <w:ind w:left="0" w:hanging="2"/>
        <w:jc w:val="both"/>
        <w:rPr>
          <w:color w:val="000000"/>
          <w:sz w:val="28"/>
          <w:szCs w:val="28"/>
        </w:rPr>
      </w:pPr>
      <w:proofErr w:type="spellStart"/>
      <w:r>
        <w:rPr>
          <w:color w:val="000000"/>
          <w:sz w:val="28"/>
          <w:szCs w:val="28"/>
        </w:rPr>
        <w:t>інтерактиви</w:t>
      </w:r>
      <w:proofErr w:type="spellEnd"/>
      <w:r>
        <w:rPr>
          <w:color w:val="000000"/>
          <w:sz w:val="28"/>
          <w:szCs w:val="28"/>
        </w:rPr>
        <w:t xml:space="preserve">, </w:t>
      </w:r>
    </w:p>
    <w:p w14:paraId="3DEEC4B5" w14:textId="77777777" w:rsidR="00316765" w:rsidRDefault="00000000">
      <w:pPr>
        <w:widowControl w:val="0"/>
        <w:numPr>
          <w:ilvl w:val="0"/>
          <w:numId w:val="9"/>
        </w:numPr>
        <w:pBdr>
          <w:top w:val="nil"/>
          <w:left w:val="nil"/>
          <w:bottom w:val="nil"/>
          <w:right w:val="nil"/>
          <w:between w:val="nil"/>
        </w:pBdr>
        <w:tabs>
          <w:tab w:val="left" w:pos="426"/>
        </w:tabs>
        <w:spacing w:line="360" w:lineRule="auto"/>
        <w:ind w:left="0" w:hanging="2"/>
        <w:jc w:val="both"/>
        <w:rPr>
          <w:color w:val="000000"/>
          <w:sz w:val="28"/>
          <w:szCs w:val="28"/>
        </w:rPr>
      </w:pPr>
      <w:r>
        <w:rPr>
          <w:color w:val="000000"/>
          <w:sz w:val="28"/>
          <w:szCs w:val="28"/>
        </w:rPr>
        <w:t>платформа LIKAR_NMU тощо.</w:t>
      </w:r>
    </w:p>
    <w:p w14:paraId="0BFD1CAA" w14:textId="77777777" w:rsidR="00316765" w:rsidRDefault="00316765">
      <w:pPr>
        <w:pBdr>
          <w:top w:val="nil"/>
          <w:left w:val="nil"/>
          <w:bottom w:val="nil"/>
          <w:right w:val="nil"/>
          <w:between w:val="nil"/>
        </w:pBdr>
        <w:spacing w:after="200" w:line="276" w:lineRule="auto"/>
        <w:ind w:hanging="2"/>
        <w:jc w:val="center"/>
        <w:rPr>
          <w:b/>
          <w:color w:val="000000"/>
          <w:sz w:val="28"/>
          <w:szCs w:val="28"/>
        </w:rPr>
      </w:pPr>
    </w:p>
    <w:p w14:paraId="08414F1F" w14:textId="77777777" w:rsidR="00316765" w:rsidRDefault="00000000">
      <w:pPr>
        <w:pBdr>
          <w:top w:val="nil"/>
          <w:left w:val="nil"/>
          <w:bottom w:val="nil"/>
          <w:right w:val="nil"/>
          <w:between w:val="nil"/>
        </w:pBdr>
        <w:spacing w:after="200" w:line="276" w:lineRule="auto"/>
        <w:ind w:hanging="2"/>
        <w:jc w:val="center"/>
        <w:rPr>
          <w:color w:val="000000"/>
          <w:sz w:val="28"/>
          <w:szCs w:val="28"/>
        </w:rPr>
      </w:pPr>
      <w:r>
        <w:rPr>
          <w:b/>
          <w:color w:val="000000"/>
          <w:sz w:val="28"/>
          <w:szCs w:val="28"/>
        </w:rPr>
        <w:t>11. МЕТОДИ ТА ФОРМИ КОНТРОЛЮ, РОЗПОДІЛ БАЛІВ, ЯКІ ОТРИМУЮТЬ СТУДЕНТИ, ОЦІНЮВАННЯ</w:t>
      </w:r>
    </w:p>
    <w:p w14:paraId="4C8515ED" w14:textId="77777777" w:rsidR="00316765" w:rsidRDefault="00000000">
      <w:pPr>
        <w:spacing w:line="360" w:lineRule="auto"/>
        <w:ind w:firstLine="720"/>
        <w:jc w:val="both"/>
        <w:rPr>
          <w:sz w:val="28"/>
          <w:szCs w:val="28"/>
        </w:rPr>
      </w:pPr>
      <w:r>
        <w:rPr>
          <w:i/>
          <w:sz w:val="28"/>
          <w:szCs w:val="28"/>
        </w:rPr>
        <w:lastRenderedPageBreak/>
        <w:t xml:space="preserve">Усний та письмовий контроль </w:t>
      </w:r>
      <w:r>
        <w:rPr>
          <w:sz w:val="28"/>
          <w:szCs w:val="28"/>
        </w:rPr>
        <w:t>засвоєння теми здійснюється на лекціях і практичних заняттях.</w:t>
      </w:r>
    </w:p>
    <w:p w14:paraId="28A711BF" w14:textId="77777777" w:rsidR="00316765" w:rsidRDefault="00000000">
      <w:pPr>
        <w:spacing w:line="360" w:lineRule="auto"/>
        <w:ind w:right="20" w:firstLine="720"/>
        <w:jc w:val="both"/>
        <w:rPr>
          <w:sz w:val="28"/>
          <w:szCs w:val="28"/>
        </w:rPr>
      </w:pPr>
      <w:r>
        <w:rPr>
          <w:i/>
          <w:sz w:val="28"/>
          <w:szCs w:val="28"/>
        </w:rPr>
        <w:t xml:space="preserve">Контроль здобуття практичних умінь та навичок </w:t>
      </w:r>
      <w:r>
        <w:rPr>
          <w:sz w:val="28"/>
          <w:szCs w:val="28"/>
        </w:rPr>
        <w:t>здійснюється на практичних заняттях методом спостереження.</w:t>
      </w:r>
    </w:p>
    <w:p w14:paraId="2C608E66" w14:textId="77777777" w:rsidR="00316765" w:rsidRDefault="00000000">
      <w:pPr>
        <w:spacing w:line="360" w:lineRule="auto"/>
        <w:ind w:right="20" w:firstLine="720"/>
        <w:jc w:val="both"/>
        <w:rPr>
          <w:sz w:val="28"/>
          <w:szCs w:val="28"/>
        </w:rPr>
      </w:pPr>
      <w:r>
        <w:rPr>
          <w:i/>
          <w:sz w:val="28"/>
          <w:szCs w:val="28"/>
        </w:rPr>
        <w:t xml:space="preserve">Контроль виконання самостійної роботи </w:t>
      </w:r>
      <w:r>
        <w:rPr>
          <w:sz w:val="28"/>
          <w:szCs w:val="28"/>
        </w:rPr>
        <w:t>здійснюється у письмовій (письмова форма передбачає представлення як у паперовому, так і / або в електронному вигляді) і усній формі.</w:t>
      </w:r>
    </w:p>
    <w:p w14:paraId="0F43B9DF" w14:textId="77777777" w:rsidR="00316765" w:rsidRDefault="00000000">
      <w:pPr>
        <w:spacing w:line="360" w:lineRule="auto"/>
        <w:ind w:firstLine="709"/>
        <w:jc w:val="both"/>
        <w:rPr>
          <w:sz w:val="28"/>
          <w:szCs w:val="28"/>
        </w:rPr>
      </w:pPr>
      <w:r>
        <w:rPr>
          <w:i/>
          <w:sz w:val="28"/>
          <w:szCs w:val="28"/>
        </w:rPr>
        <w:t>Поточний контроль</w:t>
      </w:r>
      <w:r>
        <w:rPr>
          <w:b/>
          <w:i/>
          <w:sz w:val="28"/>
          <w:szCs w:val="28"/>
        </w:rPr>
        <w:t xml:space="preserve"> </w:t>
      </w:r>
      <w:r>
        <w:rPr>
          <w:sz w:val="28"/>
          <w:szCs w:val="28"/>
        </w:rPr>
        <w:t>здійснюється в процесі вивчення дисципліни на практичних заняттях і проводиться у терміни, які визначаються календарним планом. Завданням поточного контролю є перевірка розуміння та засвоєння теоретичного матеріалу, вироблення навичок і умінь самостійно опрацьовувати тексти, здатності осмислити зміст теми, умінь публічно чи письмово представити певний матеріал (презентація).</w:t>
      </w:r>
    </w:p>
    <w:p w14:paraId="343E592F" w14:textId="77777777" w:rsidR="00316765" w:rsidRDefault="00000000">
      <w:pPr>
        <w:spacing w:line="360" w:lineRule="auto"/>
        <w:ind w:firstLine="709"/>
        <w:jc w:val="both"/>
        <w:rPr>
          <w:sz w:val="28"/>
          <w:szCs w:val="28"/>
        </w:rPr>
      </w:pPr>
      <w:r>
        <w:rPr>
          <w:i/>
          <w:sz w:val="28"/>
          <w:szCs w:val="28"/>
        </w:rPr>
        <w:t>Критеріями оцінювання</w:t>
      </w:r>
      <w:r>
        <w:rPr>
          <w:sz w:val="28"/>
          <w:szCs w:val="28"/>
        </w:rPr>
        <w:t xml:space="preserve"> знань студентів є: систематичність, активність, своєчасність та результативність роботи над вивченням програмного матеріалу дисципліни, у </w:t>
      </w:r>
      <w:proofErr w:type="spellStart"/>
      <w:r>
        <w:rPr>
          <w:sz w:val="28"/>
          <w:szCs w:val="28"/>
        </w:rPr>
        <w:t>т.ч</w:t>
      </w:r>
      <w:proofErr w:type="spellEnd"/>
      <w:r>
        <w:rPr>
          <w:sz w:val="28"/>
          <w:szCs w:val="28"/>
        </w:rPr>
        <w:t>. виконання творчих завдань та розв’язання ситуативних задач; виконання завдань для самостійного опрацювання.</w:t>
      </w:r>
    </w:p>
    <w:p w14:paraId="56F02A41" w14:textId="77777777" w:rsidR="00316765" w:rsidRDefault="00000000">
      <w:pPr>
        <w:widowControl w:val="0"/>
        <w:spacing w:line="360" w:lineRule="auto"/>
        <w:ind w:firstLine="720"/>
        <w:jc w:val="both"/>
        <w:rPr>
          <w:sz w:val="28"/>
          <w:szCs w:val="28"/>
        </w:rPr>
      </w:pPr>
      <w:r>
        <w:rPr>
          <w:i/>
          <w:sz w:val="28"/>
          <w:szCs w:val="28"/>
        </w:rPr>
        <w:t>Форми оцінювання</w:t>
      </w:r>
      <w:r>
        <w:rPr>
          <w:sz w:val="28"/>
          <w:szCs w:val="28"/>
        </w:rPr>
        <w:t xml:space="preserve"> поточної навчальної діяльності стандартизовані і включають контроль теоретичної та практичної підготовки.</w:t>
      </w:r>
    </w:p>
    <w:p w14:paraId="5691D2B5" w14:textId="77777777" w:rsidR="00316765" w:rsidRDefault="00000000">
      <w:pPr>
        <w:spacing w:line="360" w:lineRule="auto"/>
        <w:ind w:firstLine="709"/>
        <w:jc w:val="both"/>
        <w:rPr>
          <w:sz w:val="28"/>
          <w:szCs w:val="28"/>
        </w:rPr>
      </w:pPr>
      <w:r>
        <w:rPr>
          <w:sz w:val="28"/>
          <w:szCs w:val="28"/>
        </w:rPr>
        <w:t>Поточний контроль знань, умінь та навичок студентів передбачає застосування таких видів діяльності: тестові завдання; обговорення проблеми, дискусія; аналіз конкретних ситуацій (поданих у вигляді усного, текстового або графічного матеріалу); кейс-методи; презентації результатів індивідуальної роботи; інші.</w:t>
      </w:r>
    </w:p>
    <w:p w14:paraId="334D5474" w14:textId="77777777" w:rsidR="00316765" w:rsidRDefault="00000000">
      <w:pPr>
        <w:pBdr>
          <w:top w:val="nil"/>
          <w:left w:val="nil"/>
          <w:bottom w:val="nil"/>
          <w:right w:val="nil"/>
          <w:between w:val="nil"/>
        </w:pBdr>
        <w:spacing w:line="360" w:lineRule="auto"/>
        <w:ind w:firstLine="709"/>
        <w:jc w:val="both"/>
        <w:rPr>
          <w:i/>
          <w:color w:val="000000"/>
          <w:sz w:val="28"/>
          <w:szCs w:val="28"/>
        </w:rPr>
      </w:pPr>
      <w:r>
        <w:rPr>
          <w:color w:val="000000"/>
          <w:sz w:val="28"/>
          <w:szCs w:val="28"/>
        </w:rPr>
        <w:t xml:space="preserve">Формою </w:t>
      </w:r>
      <w:r>
        <w:rPr>
          <w:i/>
          <w:color w:val="000000"/>
          <w:sz w:val="28"/>
          <w:szCs w:val="28"/>
        </w:rPr>
        <w:t>кінцевого контролю</w:t>
      </w:r>
      <w:r>
        <w:rPr>
          <w:color w:val="000000"/>
          <w:sz w:val="28"/>
          <w:szCs w:val="28"/>
        </w:rPr>
        <w:t xml:space="preserve"> успішності навчання з дисципліни є </w:t>
      </w:r>
      <w:r>
        <w:rPr>
          <w:i/>
          <w:color w:val="000000"/>
          <w:sz w:val="28"/>
          <w:szCs w:val="28"/>
        </w:rPr>
        <w:t>диференційований залік.</w:t>
      </w:r>
    </w:p>
    <w:p w14:paraId="38ADB2CB" w14:textId="77777777" w:rsidR="00316765" w:rsidRDefault="00000000">
      <w:pPr>
        <w:spacing w:line="360" w:lineRule="auto"/>
        <w:ind w:left="40" w:firstLine="709"/>
        <w:jc w:val="both"/>
      </w:pPr>
      <w:r>
        <w:rPr>
          <w:color w:val="000000"/>
          <w:sz w:val="28"/>
          <w:szCs w:val="28"/>
        </w:rPr>
        <w:t xml:space="preserve">До кінцевого контролю з дисципліни допускаються студенти при умові </w:t>
      </w:r>
      <w:r>
        <w:rPr>
          <w:b/>
          <w:color w:val="000000"/>
          <w:sz w:val="28"/>
          <w:szCs w:val="28"/>
        </w:rPr>
        <w:t>відвідування не менше 75% навчальних аудиторних занять</w:t>
      </w:r>
      <w:r>
        <w:rPr>
          <w:color w:val="000000"/>
          <w:sz w:val="28"/>
          <w:szCs w:val="28"/>
        </w:rPr>
        <w:t xml:space="preserve"> із всією накопиченою сумою балів впродовж вивчення дисципліни (курсу) «Історія психології та сучасні напрямки психології». У випадку, якщо студент відвідав </w:t>
      </w:r>
      <w:r>
        <w:rPr>
          <w:b/>
          <w:color w:val="000000"/>
          <w:sz w:val="28"/>
          <w:szCs w:val="28"/>
        </w:rPr>
        <w:lastRenderedPageBreak/>
        <w:t>менше, ніж 75% (</w:t>
      </w:r>
      <w:r>
        <w:rPr>
          <w:color w:val="000000"/>
          <w:sz w:val="28"/>
          <w:szCs w:val="28"/>
        </w:rPr>
        <w:t xml:space="preserve">пропусків у студента </w:t>
      </w:r>
      <w:r>
        <w:rPr>
          <w:b/>
          <w:color w:val="000000"/>
          <w:sz w:val="28"/>
          <w:szCs w:val="28"/>
        </w:rPr>
        <w:t xml:space="preserve">більше 25%) </w:t>
      </w:r>
      <w:r>
        <w:rPr>
          <w:color w:val="000000"/>
          <w:sz w:val="28"/>
          <w:szCs w:val="28"/>
        </w:rPr>
        <w:t>навчальних аудиторних занять, то він вважається таким, який не виконав навчальну програму й навчальний план з дисципліни, а отож має право  повторно вивчати дисципліну</w:t>
      </w:r>
      <w:r>
        <w:rPr>
          <w:i/>
          <w:color w:val="000000"/>
          <w:sz w:val="28"/>
          <w:szCs w:val="28"/>
        </w:rPr>
        <w:t>.</w:t>
      </w:r>
      <w:r>
        <w:rPr>
          <w:color w:val="000000"/>
          <w:sz w:val="28"/>
          <w:szCs w:val="28"/>
        </w:rPr>
        <w:t> </w:t>
      </w:r>
    </w:p>
    <w:p w14:paraId="7AB0E89D" w14:textId="77777777" w:rsidR="00316765" w:rsidRDefault="00000000">
      <w:pPr>
        <w:pBdr>
          <w:top w:val="nil"/>
          <w:left w:val="nil"/>
          <w:bottom w:val="nil"/>
          <w:right w:val="nil"/>
          <w:between w:val="nil"/>
        </w:pBdr>
        <w:spacing w:line="360" w:lineRule="auto"/>
        <w:ind w:firstLine="720"/>
        <w:jc w:val="both"/>
        <w:rPr>
          <w:color w:val="000000"/>
          <w:sz w:val="28"/>
          <w:szCs w:val="28"/>
        </w:rPr>
      </w:pPr>
      <w:r>
        <w:rPr>
          <w:i/>
          <w:color w:val="000000"/>
          <w:sz w:val="28"/>
          <w:szCs w:val="28"/>
        </w:rPr>
        <w:t>Диференційований залік</w:t>
      </w:r>
      <w:r>
        <w:rPr>
          <w:color w:val="000000"/>
          <w:sz w:val="28"/>
          <w:szCs w:val="28"/>
        </w:rPr>
        <w:t xml:space="preserve"> з дисципліни «Історія психології та сучасні напрямки психології» – це форма підсумкового контролю, що полягає в оцінці засвоєння студентами навчального матеріалу виключно на підставі результатів поточного навчання та виконання завдань самостійної роботи і, відповідно до навчального плану, не передбачає окремого навчального заняття для приймання заліку. На останньому тематичному навчальному занятті, після закінчення обговорення теми заняття викладач навчальної групи оголошує суму балів студента за результатами поточного контролю і за виконання індивідуального завдання.</w:t>
      </w:r>
    </w:p>
    <w:p w14:paraId="6FD8CB30" w14:textId="77777777" w:rsidR="00316765" w:rsidRDefault="00000000">
      <w:pPr>
        <w:pBdr>
          <w:top w:val="nil"/>
          <w:left w:val="nil"/>
          <w:bottom w:val="nil"/>
          <w:right w:val="nil"/>
          <w:between w:val="nil"/>
        </w:pBdr>
        <w:spacing w:line="360" w:lineRule="auto"/>
        <w:ind w:firstLine="720"/>
        <w:jc w:val="both"/>
        <w:rPr>
          <w:color w:val="000000"/>
          <w:sz w:val="28"/>
          <w:szCs w:val="28"/>
        </w:rPr>
      </w:pPr>
      <w:r>
        <w:rPr>
          <w:color w:val="000000"/>
          <w:sz w:val="28"/>
          <w:szCs w:val="28"/>
        </w:rPr>
        <w:t>Зарахування кредиту за вивчену дисципліну здійснюється при умові накопичення загальної кількості отриманих студентом балів, що має бути не меншою за мінімальну, яка визначена робочою навчальною програмою з дисципліни і відповідає мінімальному значенню оцінки Е, а отже, складає 111 балів.</w:t>
      </w:r>
      <w:r>
        <w:rPr>
          <w:b/>
          <w:color w:val="000000"/>
          <w:sz w:val="28"/>
          <w:szCs w:val="28"/>
        </w:rPr>
        <w:t xml:space="preserve"> </w:t>
      </w:r>
      <w:r>
        <w:rPr>
          <w:color w:val="000000"/>
          <w:sz w:val="28"/>
          <w:szCs w:val="28"/>
        </w:rPr>
        <w:t>Максимальна кількість балів, яку може набрати студент з дисципліни за поточну навчальну діяльність –</w:t>
      </w:r>
      <w:r>
        <w:rPr>
          <w:b/>
          <w:color w:val="000000"/>
          <w:sz w:val="28"/>
          <w:szCs w:val="28"/>
        </w:rPr>
        <w:t xml:space="preserve"> </w:t>
      </w:r>
      <w:r>
        <w:rPr>
          <w:color w:val="000000"/>
          <w:sz w:val="28"/>
          <w:szCs w:val="28"/>
        </w:rPr>
        <w:t>200 балів за шкалою ECTS.  </w:t>
      </w:r>
    </w:p>
    <w:p w14:paraId="6AF7EFE3" w14:textId="77777777" w:rsidR="00316765" w:rsidRDefault="00000000">
      <w:pPr>
        <w:pBdr>
          <w:top w:val="nil"/>
          <w:left w:val="nil"/>
          <w:bottom w:val="nil"/>
          <w:right w:val="nil"/>
          <w:between w:val="nil"/>
        </w:pBdr>
        <w:spacing w:line="360" w:lineRule="auto"/>
        <w:ind w:firstLine="720"/>
        <w:jc w:val="both"/>
        <w:rPr>
          <w:color w:val="000000"/>
          <w:sz w:val="28"/>
          <w:szCs w:val="28"/>
        </w:rPr>
      </w:pPr>
      <w:r>
        <w:rPr>
          <w:color w:val="000000"/>
          <w:sz w:val="28"/>
          <w:szCs w:val="28"/>
        </w:rPr>
        <w:t xml:space="preserve">Оцінка з дисципліни визначається як сума оцінок поточної навчальної діяльності у балах, що виставляються на кожному семінарському занятті за відповідною темою і кількістю балів за виконання індивідуального завдання. </w:t>
      </w:r>
    </w:p>
    <w:p w14:paraId="44BAD69E" w14:textId="77777777" w:rsidR="00316765" w:rsidRDefault="00000000">
      <w:pPr>
        <w:spacing w:line="360" w:lineRule="auto"/>
        <w:ind w:left="40" w:firstLine="709"/>
        <w:jc w:val="both"/>
      </w:pPr>
      <w:r>
        <w:rPr>
          <w:b/>
          <w:color w:val="000000"/>
          <w:sz w:val="28"/>
          <w:szCs w:val="28"/>
        </w:rPr>
        <w:t>Оцінювання результатів</w:t>
      </w:r>
      <w:r>
        <w:rPr>
          <w:color w:val="000000"/>
          <w:sz w:val="28"/>
          <w:szCs w:val="28"/>
        </w:rPr>
        <w:t xml:space="preserve"> складання підсумкового контролю здійснюється за 200 бальною системою контролю знань, прийнятого в університеті та національною шкалою і відображаються у відповідних відомостях.</w:t>
      </w:r>
    </w:p>
    <w:p w14:paraId="4EC84EAE" w14:textId="77777777" w:rsidR="00316765" w:rsidRDefault="00000000">
      <w:pPr>
        <w:spacing w:line="360" w:lineRule="auto"/>
        <w:jc w:val="center"/>
      </w:pPr>
      <w:r>
        <w:rPr>
          <w:color w:val="000000"/>
          <w:sz w:val="28"/>
          <w:szCs w:val="28"/>
        </w:rPr>
        <w:t>Оцінювання знань із дисципліни проводять за відповідною шкалою:</w:t>
      </w:r>
    </w:p>
    <w:p w14:paraId="757F3689" w14:textId="77777777" w:rsidR="00316765" w:rsidRDefault="00000000">
      <w:pPr>
        <w:pBdr>
          <w:top w:val="nil"/>
          <w:left w:val="nil"/>
          <w:bottom w:val="nil"/>
          <w:right w:val="nil"/>
          <w:between w:val="nil"/>
        </w:pBdr>
        <w:spacing w:line="360" w:lineRule="auto"/>
        <w:ind w:hanging="2"/>
        <w:jc w:val="center"/>
        <w:rPr>
          <w:b/>
          <w:color w:val="000000"/>
          <w:sz w:val="28"/>
          <w:szCs w:val="28"/>
        </w:rPr>
      </w:pPr>
      <w:r>
        <w:rPr>
          <w:b/>
          <w:color w:val="000000"/>
          <w:sz w:val="28"/>
          <w:szCs w:val="28"/>
        </w:rPr>
        <w:t>ШКАЛА ECTS</w:t>
      </w:r>
    </w:p>
    <w:p w14:paraId="2C5C10FE" w14:textId="77777777" w:rsidR="00316765" w:rsidRDefault="00000000">
      <w:pPr>
        <w:spacing w:line="360" w:lineRule="auto"/>
        <w:ind w:firstLine="0"/>
        <w:jc w:val="center"/>
        <w:rPr>
          <w:b/>
          <w:sz w:val="28"/>
          <w:szCs w:val="28"/>
        </w:rPr>
      </w:pPr>
      <w:r>
        <w:rPr>
          <w:b/>
          <w:sz w:val="28"/>
          <w:szCs w:val="28"/>
        </w:rPr>
        <w:t>Успішність навчання студентів визначається за шкалою ECTS, яка є  7-бальною. 5-бальна нормована для успішних студентів</w:t>
      </w:r>
    </w:p>
    <w:p w14:paraId="6304B76A" w14:textId="77777777" w:rsidR="00316765" w:rsidRDefault="00316765">
      <w:pPr>
        <w:pBdr>
          <w:top w:val="nil"/>
          <w:left w:val="nil"/>
          <w:bottom w:val="nil"/>
          <w:right w:val="nil"/>
          <w:between w:val="nil"/>
        </w:pBdr>
        <w:spacing w:line="360" w:lineRule="auto"/>
        <w:ind w:hanging="2"/>
        <w:jc w:val="center"/>
        <w:rPr>
          <w:color w:val="000000"/>
          <w:sz w:val="28"/>
          <w:szCs w:val="28"/>
        </w:rPr>
      </w:pPr>
    </w:p>
    <w:tbl>
      <w:tblPr>
        <w:tblStyle w:val="affffffff5"/>
        <w:tblW w:w="9634" w:type="dxa"/>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1559"/>
        <w:gridCol w:w="1418"/>
        <w:gridCol w:w="4677"/>
      </w:tblGrid>
      <w:tr w:rsidR="00316765" w14:paraId="2CA6BFAB" w14:textId="77777777">
        <w:trPr>
          <w:trHeight w:val="894"/>
        </w:trPr>
        <w:tc>
          <w:tcPr>
            <w:tcW w:w="1980" w:type="dxa"/>
          </w:tcPr>
          <w:p w14:paraId="46FD40DD" w14:textId="77777777" w:rsidR="00316765" w:rsidRDefault="00000000">
            <w:pPr>
              <w:pBdr>
                <w:top w:val="nil"/>
                <w:left w:val="nil"/>
                <w:bottom w:val="nil"/>
                <w:right w:val="nil"/>
                <w:between w:val="nil"/>
              </w:pBdr>
              <w:spacing w:line="276" w:lineRule="auto"/>
              <w:ind w:hanging="2"/>
              <w:jc w:val="center"/>
              <w:rPr>
                <w:color w:val="000000"/>
                <w:sz w:val="28"/>
                <w:szCs w:val="28"/>
              </w:rPr>
            </w:pPr>
            <w:r>
              <w:rPr>
                <w:b/>
                <w:color w:val="000000"/>
                <w:sz w:val="28"/>
                <w:szCs w:val="28"/>
              </w:rPr>
              <w:t>Оцінка за національною шкалою</w:t>
            </w:r>
          </w:p>
        </w:tc>
        <w:tc>
          <w:tcPr>
            <w:tcW w:w="1559" w:type="dxa"/>
          </w:tcPr>
          <w:p w14:paraId="7CAE3293" w14:textId="77777777" w:rsidR="00316765" w:rsidRDefault="00000000">
            <w:pPr>
              <w:pBdr>
                <w:top w:val="nil"/>
                <w:left w:val="nil"/>
                <w:bottom w:val="nil"/>
                <w:right w:val="nil"/>
                <w:between w:val="nil"/>
              </w:pBdr>
              <w:spacing w:line="276" w:lineRule="auto"/>
              <w:ind w:hanging="2"/>
              <w:jc w:val="center"/>
              <w:rPr>
                <w:color w:val="000000"/>
                <w:sz w:val="28"/>
                <w:szCs w:val="28"/>
              </w:rPr>
            </w:pPr>
            <w:r>
              <w:rPr>
                <w:b/>
                <w:color w:val="000000"/>
                <w:sz w:val="28"/>
                <w:szCs w:val="28"/>
              </w:rPr>
              <w:t>Границі оцінок</w:t>
            </w:r>
          </w:p>
          <w:p w14:paraId="41D73EDE" w14:textId="77777777" w:rsidR="00316765" w:rsidRDefault="00000000">
            <w:pPr>
              <w:pBdr>
                <w:top w:val="nil"/>
                <w:left w:val="nil"/>
                <w:bottom w:val="nil"/>
                <w:right w:val="nil"/>
                <w:between w:val="nil"/>
              </w:pBdr>
              <w:spacing w:line="276" w:lineRule="auto"/>
              <w:ind w:hanging="2"/>
              <w:jc w:val="center"/>
              <w:rPr>
                <w:color w:val="000000"/>
                <w:sz w:val="28"/>
                <w:szCs w:val="28"/>
              </w:rPr>
            </w:pPr>
            <w:r>
              <w:rPr>
                <w:b/>
                <w:color w:val="000000"/>
                <w:sz w:val="28"/>
                <w:szCs w:val="28"/>
              </w:rPr>
              <w:t>ECTS</w:t>
            </w:r>
          </w:p>
        </w:tc>
        <w:tc>
          <w:tcPr>
            <w:tcW w:w="1418" w:type="dxa"/>
          </w:tcPr>
          <w:p w14:paraId="7993A216" w14:textId="77777777" w:rsidR="00316765" w:rsidRDefault="00000000">
            <w:pPr>
              <w:pBdr>
                <w:top w:val="nil"/>
                <w:left w:val="nil"/>
                <w:bottom w:val="nil"/>
                <w:right w:val="nil"/>
                <w:between w:val="nil"/>
              </w:pBdr>
              <w:spacing w:line="276" w:lineRule="auto"/>
              <w:ind w:hanging="2"/>
              <w:jc w:val="center"/>
              <w:rPr>
                <w:color w:val="000000"/>
                <w:sz w:val="28"/>
                <w:szCs w:val="28"/>
              </w:rPr>
            </w:pPr>
            <w:r>
              <w:rPr>
                <w:b/>
                <w:color w:val="000000"/>
                <w:sz w:val="28"/>
                <w:szCs w:val="28"/>
              </w:rPr>
              <w:t>Оцінка ECTS</w:t>
            </w:r>
          </w:p>
        </w:tc>
        <w:tc>
          <w:tcPr>
            <w:tcW w:w="4677" w:type="dxa"/>
          </w:tcPr>
          <w:p w14:paraId="2FBE2539" w14:textId="77777777" w:rsidR="00316765" w:rsidRDefault="00000000">
            <w:pPr>
              <w:pBdr>
                <w:top w:val="nil"/>
                <w:left w:val="nil"/>
                <w:bottom w:val="nil"/>
                <w:right w:val="nil"/>
                <w:between w:val="nil"/>
              </w:pBdr>
              <w:spacing w:line="276" w:lineRule="auto"/>
              <w:ind w:hanging="2"/>
              <w:jc w:val="center"/>
              <w:rPr>
                <w:color w:val="000000"/>
                <w:sz w:val="28"/>
                <w:szCs w:val="28"/>
              </w:rPr>
            </w:pPr>
            <w:r>
              <w:rPr>
                <w:b/>
                <w:color w:val="000000"/>
                <w:sz w:val="28"/>
                <w:szCs w:val="28"/>
              </w:rPr>
              <w:t>Описання</w:t>
            </w:r>
          </w:p>
        </w:tc>
      </w:tr>
      <w:tr w:rsidR="00316765" w14:paraId="33B075D1" w14:textId="77777777">
        <w:tc>
          <w:tcPr>
            <w:tcW w:w="1980" w:type="dxa"/>
          </w:tcPr>
          <w:p w14:paraId="1413D34C" w14:textId="77777777" w:rsidR="00316765" w:rsidRDefault="00000000">
            <w:pPr>
              <w:pBdr>
                <w:top w:val="nil"/>
                <w:left w:val="nil"/>
                <w:bottom w:val="nil"/>
                <w:right w:val="nil"/>
                <w:between w:val="nil"/>
              </w:pBdr>
              <w:spacing w:line="276" w:lineRule="auto"/>
              <w:ind w:hanging="2"/>
              <w:jc w:val="center"/>
              <w:rPr>
                <w:color w:val="000000"/>
                <w:sz w:val="28"/>
                <w:szCs w:val="28"/>
              </w:rPr>
            </w:pPr>
            <w:r>
              <w:rPr>
                <w:color w:val="000000"/>
                <w:sz w:val="28"/>
                <w:szCs w:val="28"/>
              </w:rPr>
              <w:t>Відмінно</w:t>
            </w:r>
          </w:p>
        </w:tc>
        <w:tc>
          <w:tcPr>
            <w:tcW w:w="1559" w:type="dxa"/>
          </w:tcPr>
          <w:p w14:paraId="579DCBB9" w14:textId="77777777" w:rsidR="00316765" w:rsidRDefault="00000000">
            <w:pPr>
              <w:pBdr>
                <w:top w:val="nil"/>
                <w:left w:val="nil"/>
                <w:bottom w:val="nil"/>
                <w:right w:val="nil"/>
                <w:between w:val="nil"/>
              </w:pBdr>
              <w:spacing w:line="276" w:lineRule="auto"/>
              <w:ind w:hanging="2"/>
              <w:jc w:val="center"/>
              <w:rPr>
                <w:color w:val="000000"/>
                <w:sz w:val="28"/>
                <w:szCs w:val="28"/>
              </w:rPr>
            </w:pPr>
            <w:r>
              <w:rPr>
                <w:color w:val="000000"/>
                <w:sz w:val="28"/>
                <w:szCs w:val="28"/>
              </w:rPr>
              <w:t>170-200</w:t>
            </w:r>
          </w:p>
        </w:tc>
        <w:tc>
          <w:tcPr>
            <w:tcW w:w="1418" w:type="dxa"/>
          </w:tcPr>
          <w:p w14:paraId="5B9D4C20" w14:textId="77777777" w:rsidR="00316765" w:rsidRDefault="00000000">
            <w:pPr>
              <w:pBdr>
                <w:top w:val="nil"/>
                <w:left w:val="nil"/>
                <w:bottom w:val="nil"/>
                <w:right w:val="nil"/>
                <w:between w:val="nil"/>
              </w:pBdr>
              <w:spacing w:line="276" w:lineRule="auto"/>
              <w:ind w:hanging="2"/>
              <w:jc w:val="center"/>
              <w:rPr>
                <w:color w:val="000000"/>
                <w:sz w:val="28"/>
                <w:szCs w:val="28"/>
              </w:rPr>
            </w:pPr>
            <w:r>
              <w:rPr>
                <w:color w:val="000000"/>
                <w:sz w:val="28"/>
                <w:szCs w:val="28"/>
              </w:rPr>
              <w:t>А</w:t>
            </w:r>
          </w:p>
        </w:tc>
        <w:tc>
          <w:tcPr>
            <w:tcW w:w="4677" w:type="dxa"/>
          </w:tcPr>
          <w:p w14:paraId="3C7E5240" w14:textId="77777777" w:rsidR="00316765" w:rsidRDefault="00000000">
            <w:pPr>
              <w:pBdr>
                <w:top w:val="nil"/>
                <w:left w:val="nil"/>
                <w:bottom w:val="nil"/>
                <w:right w:val="nil"/>
                <w:between w:val="nil"/>
              </w:pBdr>
              <w:spacing w:line="276" w:lineRule="auto"/>
              <w:ind w:hanging="2"/>
              <w:jc w:val="center"/>
              <w:rPr>
                <w:color w:val="000000"/>
                <w:sz w:val="28"/>
                <w:szCs w:val="28"/>
              </w:rPr>
            </w:pPr>
            <w:r>
              <w:rPr>
                <w:color w:val="000000"/>
                <w:sz w:val="28"/>
                <w:szCs w:val="28"/>
              </w:rPr>
              <w:t>Відмінно</w:t>
            </w:r>
          </w:p>
          <w:p w14:paraId="552626EF" w14:textId="77777777" w:rsidR="00316765" w:rsidRDefault="00000000">
            <w:pPr>
              <w:pBdr>
                <w:top w:val="nil"/>
                <w:left w:val="nil"/>
                <w:bottom w:val="nil"/>
                <w:right w:val="nil"/>
                <w:between w:val="nil"/>
              </w:pBdr>
              <w:spacing w:line="276" w:lineRule="auto"/>
              <w:ind w:hanging="2"/>
              <w:jc w:val="center"/>
              <w:rPr>
                <w:color w:val="000000"/>
                <w:sz w:val="28"/>
                <w:szCs w:val="28"/>
              </w:rPr>
            </w:pPr>
            <w:r>
              <w:rPr>
                <w:color w:val="000000"/>
                <w:sz w:val="28"/>
                <w:szCs w:val="28"/>
              </w:rPr>
              <w:t>(відмінне виконання лише з незначною кількістю помилок)</w:t>
            </w:r>
          </w:p>
        </w:tc>
      </w:tr>
      <w:tr w:rsidR="00316765" w14:paraId="4125FB2C" w14:textId="77777777">
        <w:tc>
          <w:tcPr>
            <w:tcW w:w="1980" w:type="dxa"/>
            <w:vMerge w:val="restart"/>
          </w:tcPr>
          <w:p w14:paraId="13A4A859" w14:textId="77777777" w:rsidR="00316765" w:rsidRDefault="00316765">
            <w:pPr>
              <w:pBdr>
                <w:top w:val="nil"/>
                <w:left w:val="nil"/>
                <w:bottom w:val="nil"/>
                <w:right w:val="nil"/>
                <w:between w:val="nil"/>
              </w:pBdr>
              <w:spacing w:line="276" w:lineRule="auto"/>
              <w:ind w:hanging="2"/>
              <w:jc w:val="center"/>
              <w:rPr>
                <w:color w:val="000000"/>
                <w:sz w:val="28"/>
                <w:szCs w:val="28"/>
              </w:rPr>
            </w:pPr>
          </w:p>
          <w:p w14:paraId="2EDB1482" w14:textId="77777777" w:rsidR="00316765" w:rsidRDefault="00316765">
            <w:pPr>
              <w:pBdr>
                <w:top w:val="nil"/>
                <w:left w:val="nil"/>
                <w:bottom w:val="nil"/>
                <w:right w:val="nil"/>
                <w:between w:val="nil"/>
              </w:pBdr>
              <w:spacing w:line="276" w:lineRule="auto"/>
              <w:ind w:hanging="2"/>
              <w:jc w:val="center"/>
              <w:rPr>
                <w:color w:val="000000"/>
                <w:sz w:val="28"/>
                <w:szCs w:val="28"/>
              </w:rPr>
            </w:pPr>
          </w:p>
          <w:p w14:paraId="25AE7F38" w14:textId="77777777" w:rsidR="00316765" w:rsidRDefault="00000000">
            <w:pPr>
              <w:pBdr>
                <w:top w:val="nil"/>
                <w:left w:val="nil"/>
                <w:bottom w:val="nil"/>
                <w:right w:val="nil"/>
                <w:between w:val="nil"/>
              </w:pBdr>
              <w:spacing w:line="276" w:lineRule="auto"/>
              <w:ind w:hanging="2"/>
              <w:jc w:val="center"/>
              <w:rPr>
                <w:color w:val="000000"/>
                <w:sz w:val="28"/>
                <w:szCs w:val="28"/>
              </w:rPr>
            </w:pPr>
            <w:r>
              <w:rPr>
                <w:color w:val="000000"/>
                <w:sz w:val="28"/>
                <w:szCs w:val="28"/>
              </w:rPr>
              <w:t>Добре</w:t>
            </w:r>
          </w:p>
        </w:tc>
        <w:tc>
          <w:tcPr>
            <w:tcW w:w="1559" w:type="dxa"/>
          </w:tcPr>
          <w:p w14:paraId="32533F77" w14:textId="77777777" w:rsidR="00316765" w:rsidRDefault="00000000">
            <w:pPr>
              <w:pBdr>
                <w:top w:val="nil"/>
                <w:left w:val="nil"/>
                <w:bottom w:val="nil"/>
                <w:right w:val="nil"/>
                <w:between w:val="nil"/>
              </w:pBdr>
              <w:spacing w:line="276" w:lineRule="auto"/>
              <w:ind w:hanging="2"/>
              <w:jc w:val="center"/>
              <w:rPr>
                <w:color w:val="000000"/>
                <w:sz w:val="28"/>
                <w:szCs w:val="28"/>
              </w:rPr>
            </w:pPr>
            <w:r>
              <w:rPr>
                <w:color w:val="000000"/>
                <w:sz w:val="28"/>
                <w:szCs w:val="28"/>
              </w:rPr>
              <w:t>155 -169</w:t>
            </w:r>
          </w:p>
        </w:tc>
        <w:tc>
          <w:tcPr>
            <w:tcW w:w="1418" w:type="dxa"/>
          </w:tcPr>
          <w:p w14:paraId="3EB693F1" w14:textId="77777777" w:rsidR="00316765" w:rsidRDefault="00000000">
            <w:pPr>
              <w:pBdr>
                <w:top w:val="nil"/>
                <w:left w:val="nil"/>
                <w:bottom w:val="nil"/>
                <w:right w:val="nil"/>
                <w:between w:val="nil"/>
              </w:pBdr>
              <w:spacing w:line="276" w:lineRule="auto"/>
              <w:ind w:hanging="2"/>
              <w:jc w:val="center"/>
              <w:rPr>
                <w:color w:val="000000"/>
                <w:sz w:val="28"/>
                <w:szCs w:val="28"/>
              </w:rPr>
            </w:pPr>
            <w:r>
              <w:rPr>
                <w:color w:val="000000"/>
                <w:sz w:val="28"/>
                <w:szCs w:val="28"/>
              </w:rPr>
              <w:t>В</w:t>
            </w:r>
          </w:p>
        </w:tc>
        <w:tc>
          <w:tcPr>
            <w:tcW w:w="4677" w:type="dxa"/>
          </w:tcPr>
          <w:p w14:paraId="7D566AF9" w14:textId="77777777" w:rsidR="00316765" w:rsidRDefault="00000000">
            <w:pPr>
              <w:pBdr>
                <w:top w:val="nil"/>
                <w:left w:val="nil"/>
                <w:bottom w:val="nil"/>
                <w:right w:val="nil"/>
                <w:between w:val="nil"/>
              </w:pBdr>
              <w:spacing w:line="276" w:lineRule="auto"/>
              <w:ind w:hanging="2"/>
              <w:jc w:val="center"/>
              <w:rPr>
                <w:color w:val="000000"/>
                <w:sz w:val="28"/>
                <w:szCs w:val="28"/>
              </w:rPr>
            </w:pPr>
            <w:r>
              <w:rPr>
                <w:color w:val="000000"/>
                <w:sz w:val="28"/>
                <w:szCs w:val="28"/>
              </w:rPr>
              <w:t>Дуже добре</w:t>
            </w:r>
          </w:p>
          <w:p w14:paraId="7752DE45" w14:textId="77777777" w:rsidR="00316765" w:rsidRDefault="00000000">
            <w:pPr>
              <w:pBdr>
                <w:top w:val="nil"/>
                <w:left w:val="nil"/>
                <w:bottom w:val="nil"/>
                <w:right w:val="nil"/>
                <w:between w:val="nil"/>
              </w:pBdr>
              <w:spacing w:line="276" w:lineRule="auto"/>
              <w:ind w:hanging="2"/>
              <w:jc w:val="center"/>
              <w:rPr>
                <w:color w:val="000000"/>
                <w:sz w:val="28"/>
                <w:szCs w:val="28"/>
              </w:rPr>
            </w:pPr>
            <w:r>
              <w:rPr>
                <w:color w:val="000000"/>
                <w:sz w:val="28"/>
                <w:szCs w:val="28"/>
              </w:rPr>
              <w:t>(вище середнього рівня з кількома помилками)</w:t>
            </w:r>
          </w:p>
        </w:tc>
      </w:tr>
      <w:tr w:rsidR="00316765" w14:paraId="494B1291" w14:textId="77777777">
        <w:tc>
          <w:tcPr>
            <w:tcW w:w="1980" w:type="dxa"/>
            <w:vMerge/>
          </w:tcPr>
          <w:p w14:paraId="6921956F" w14:textId="77777777" w:rsidR="00316765" w:rsidRDefault="00316765">
            <w:pPr>
              <w:widowControl w:val="0"/>
              <w:pBdr>
                <w:top w:val="nil"/>
                <w:left w:val="nil"/>
                <w:bottom w:val="nil"/>
                <w:right w:val="nil"/>
                <w:between w:val="nil"/>
              </w:pBdr>
              <w:spacing w:line="276" w:lineRule="auto"/>
              <w:ind w:firstLine="0"/>
              <w:rPr>
                <w:color w:val="000000"/>
                <w:sz w:val="28"/>
                <w:szCs w:val="28"/>
              </w:rPr>
            </w:pPr>
          </w:p>
        </w:tc>
        <w:tc>
          <w:tcPr>
            <w:tcW w:w="1559" w:type="dxa"/>
          </w:tcPr>
          <w:p w14:paraId="486EA3FB" w14:textId="77777777" w:rsidR="00316765" w:rsidRDefault="00000000">
            <w:pPr>
              <w:pBdr>
                <w:top w:val="nil"/>
                <w:left w:val="nil"/>
                <w:bottom w:val="nil"/>
                <w:right w:val="nil"/>
                <w:between w:val="nil"/>
              </w:pBdr>
              <w:spacing w:line="276" w:lineRule="auto"/>
              <w:ind w:hanging="2"/>
              <w:jc w:val="center"/>
              <w:rPr>
                <w:color w:val="000000"/>
                <w:sz w:val="28"/>
                <w:szCs w:val="28"/>
              </w:rPr>
            </w:pPr>
            <w:r>
              <w:rPr>
                <w:color w:val="000000"/>
                <w:sz w:val="28"/>
                <w:szCs w:val="28"/>
              </w:rPr>
              <w:t>140 - 154</w:t>
            </w:r>
          </w:p>
        </w:tc>
        <w:tc>
          <w:tcPr>
            <w:tcW w:w="1418" w:type="dxa"/>
          </w:tcPr>
          <w:p w14:paraId="5795BA29" w14:textId="77777777" w:rsidR="00316765" w:rsidRDefault="00000000">
            <w:pPr>
              <w:pBdr>
                <w:top w:val="nil"/>
                <w:left w:val="nil"/>
                <w:bottom w:val="nil"/>
                <w:right w:val="nil"/>
                <w:between w:val="nil"/>
              </w:pBdr>
              <w:spacing w:line="276" w:lineRule="auto"/>
              <w:ind w:hanging="2"/>
              <w:jc w:val="center"/>
              <w:rPr>
                <w:color w:val="000000"/>
                <w:sz w:val="28"/>
                <w:szCs w:val="28"/>
              </w:rPr>
            </w:pPr>
            <w:r>
              <w:rPr>
                <w:color w:val="000000"/>
                <w:sz w:val="28"/>
                <w:szCs w:val="28"/>
              </w:rPr>
              <w:t>С</w:t>
            </w:r>
          </w:p>
        </w:tc>
        <w:tc>
          <w:tcPr>
            <w:tcW w:w="4677" w:type="dxa"/>
          </w:tcPr>
          <w:p w14:paraId="261398E7" w14:textId="77777777" w:rsidR="00316765" w:rsidRDefault="00000000">
            <w:pPr>
              <w:pBdr>
                <w:top w:val="nil"/>
                <w:left w:val="nil"/>
                <w:bottom w:val="nil"/>
                <w:right w:val="nil"/>
                <w:between w:val="nil"/>
              </w:pBdr>
              <w:spacing w:line="276" w:lineRule="auto"/>
              <w:ind w:hanging="2"/>
              <w:jc w:val="center"/>
              <w:rPr>
                <w:color w:val="000000"/>
                <w:sz w:val="28"/>
                <w:szCs w:val="28"/>
              </w:rPr>
            </w:pPr>
            <w:r>
              <w:rPr>
                <w:color w:val="000000"/>
                <w:sz w:val="28"/>
                <w:szCs w:val="28"/>
              </w:rPr>
              <w:t xml:space="preserve">Добре </w:t>
            </w:r>
          </w:p>
          <w:p w14:paraId="58DD9FDF" w14:textId="77777777" w:rsidR="00316765" w:rsidRDefault="00000000">
            <w:pPr>
              <w:pBdr>
                <w:top w:val="nil"/>
                <w:left w:val="nil"/>
                <w:bottom w:val="nil"/>
                <w:right w:val="nil"/>
                <w:between w:val="nil"/>
              </w:pBdr>
              <w:spacing w:line="276" w:lineRule="auto"/>
              <w:ind w:hanging="2"/>
              <w:jc w:val="center"/>
              <w:rPr>
                <w:color w:val="000000"/>
                <w:sz w:val="28"/>
                <w:szCs w:val="28"/>
              </w:rPr>
            </w:pPr>
            <w:r>
              <w:rPr>
                <w:color w:val="000000"/>
                <w:sz w:val="28"/>
                <w:szCs w:val="28"/>
              </w:rPr>
              <w:t>(в цілому правильне виконання з певною кількістю суттєвих помилок)</w:t>
            </w:r>
          </w:p>
        </w:tc>
      </w:tr>
      <w:tr w:rsidR="00316765" w14:paraId="1B7BE8EE" w14:textId="77777777">
        <w:tc>
          <w:tcPr>
            <w:tcW w:w="1980" w:type="dxa"/>
            <w:vMerge w:val="restart"/>
          </w:tcPr>
          <w:p w14:paraId="6014155F" w14:textId="77777777" w:rsidR="00316765" w:rsidRDefault="00316765">
            <w:pPr>
              <w:pBdr>
                <w:top w:val="nil"/>
                <w:left w:val="nil"/>
                <w:bottom w:val="nil"/>
                <w:right w:val="nil"/>
                <w:between w:val="nil"/>
              </w:pBdr>
              <w:spacing w:line="276" w:lineRule="auto"/>
              <w:ind w:hanging="2"/>
              <w:jc w:val="center"/>
              <w:rPr>
                <w:color w:val="000000"/>
                <w:sz w:val="28"/>
                <w:szCs w:val="28"/>
              </w:rPr>
            </w:pPr>
          </w:p>
          <w:p w14:paraId="7D84CF66" w14:textId="77777777" w:rsidR="00316765" w:rsidRDefault="00316765">
            <w:pPr>
              <w:pBdr>
                <w:top w:val="nil"/>
                <w:left w:val="nil"/>
                <w:bottom w:val="nil"/>
                <w:right w:val="nil"/>
                <w:between w:val="nil"/>
              </w:pBdr>
              <w:spacing w:line="276" w:lineRule="auto"/>
              <w:ind w:hanging="2"/>
              <w:jc w:val="center"/>
              <w:rPr>
                <w:color w:val="000000"/>
                <w:sz w:val="28"/>
                <w:szCs w:val="28"/>
              </w:rPr>
            </w:pPr>
          </w:p>
          <w:p w14:paraId="6B157FDA" w14:textId="77777777" w:rsidR="00316765" w:rsidRDefault="00000000">
            <w:pPr>
              <w:pBdr>
                <w:top w:val="nil"/>
                <w:left w:val="nil"/>
                <w:bottom w:val="nil"/>
                <w:right w:val="nil"/>
                <w:between w:val="nil"/>
              </w:pBdr>
              <w:spacing w:line="276" w:lineRule="auto"/>
              <w:ind w:hanging="2"/>
              <w:jc w:val="center"/>
              <w:rPr>
                <w:color w:val="000000"/>
                <w:sz w:val="28"/>
                <w:szCs w:val="28"/>
              </w:rPr>
            </w:pPr>
            <w:r>
              <w:rPr>
                <w:color w:val="000000"/>
                <w:sz w:val="28"/>
                <w:szCs w:val="28"/>
              </w:rPr>
              <w:t>Задовільно</w:t>
            </w:r>
          </w:p>
        </w:tc>
        <w:tc>
          <w:tcPr>
            <w:tcW w:w="1559" w:type="dxa"/>
          </w:tcPr>
          <w:p w14:paraId="32D6BB84" w14:textId="77777777" w:rsidR="00316765" w:rsidRDefault="00000000">
            <w:pPr>
              <w:pBdr>
                <w:top w:val="nil"/>
                <w:left w:val="nil"/>
                <w:bottom w:val="nil"/>
                <w:right w:val="nil"/>
                <w:between w:val="nil"/>
              </w:pBdr>
              <w:spacing w:line="276" w:lineRule="auto"/>
              <w:ind w:hanging="2"/>
              <w:jc w:val="center"/>
              <w:rPr>
                <w:color w:val="000000"/>
                <w:sz w:val="28"/>
                <w:szCs w:val="28"/>
              </w:rPr>
            </w:pPr>
            <w:r>
              <w:rPr>
                <w:color w:val="000000"/>
                <w:sz w:val="28"/>
                <w:szCs w:val="28"/>
              </w:rPr>
              <w:t>125 - 139</w:t>
            </w:r>
          </w:p>
        </w:tc>
        <w:tc>
          <w:tcPr>
            <w:tcW w:w="1418" w:type="dxa"/>
          </w:tcPr>
          <w:p w14:paraId="72E49164" w14:textId="77777777" w:rsidR="00316765" w:rsidRDefault="00000000">
            <w:pPr>
              <w:pBdr>
                <w:top w:val="nil"/>
                <w:left w:val="nil"/>
                <w:bottom w:val="nil"/>
                <w:right w:val="nil"/>
                <w:between w:val="nil"/>
              </w:pBdr>
              <w:spacing w:line="276" w:lineRule="auto"/>
              <w:ind w:hanging="2"/>
              <w:jc w:val="center"/>
              <w:rPr>
                <w:color w:val="000000"/>
                <w:sz w:val="28"/>
                <w:szCs w:val="28"/>
              </w:rPr>
            </w:pPr>
            <w:r>
              <w:rPr>
                <w:color w:val="000000"/>
                <w:sz w:val="28"/>
                <w:szCs w:val="28"/>
              </w:rPr>
              <w:t>D</w:t>
            </w:r>
          </w:p>
        </w:tc>
        <w:tc>
          <w:tcPr>
            <w:tcW w:w="4677" w:type="dxa"/>
          </w:tcPr>
          <w:p w14:paraId="45AA8C62" w14:textId="77777777" w:rsidR="00316765" w:rsidRDefault="00000000">
            <w:pPr>
              <w:pBdr>
                <w:top w:val="nil"/>
                <w:left w:val="nil"/>
                <w:bottom w:val="nil"/>
                <w:right w:val="nil"/>
                <w:between w:val="nil"/>
              </w:pBdr>
              <w:spacing w:line="276" w:lineRule="auto"/>
              <w:ind w:hanging="2"/>
              <w:jc w:val="center"/>
              <w:rPr>
                <w:color w:val="000000"/>
                <w:sz w:val="28"/>
                <w:szCs w:val="28"/>
              </w:rPr>
            </w:pPr>
            <w:r>
              <w:rPr>
                <w:color w:val="000000"/>
                <w:sz w:val="28"/>
                <w:szCs w:val="28"/>
              </w:rPr>
              <w:t xml:space="preserve">Задовільно </w:t>
            </w:r>
          </w:p>
          <w:p w14:paraId="3AD86A89" w14:textId="77777777" w:rsidR="00316765" w:rsidRDefault="00000000">
            <w:pPr>
              <w:pBdr>
                <w:top w:val="nil"/>
                <w:left w:val="nil"/>
                <w:bottom w:val="nil"/>
                <w:right w:val="nil"/>
                <w:between w:val="nil"/>
              </w:pBdr>
              <w:spacing w:line="276" w:lineRule="auto"/>
              <w:ind w:hanging="2"/>
              <w:jc w:val="center"/>
              <w:rPr>
                <w:color w:val="000000"/>
                <w:sz w:val="28"/>
                <w:szCs w:val="28"/>
              </w:rPr>
            </w:pPr>
            <w:r>
              <w:rPr>
                <w:color w:val="000000"/>
                <w:sz w:val="28"/>
                <w:szCs w:val="28"/>
              </w:rPr>
              <w:t>(непогано, але зі значною кількістю недоліків)</w:t>
            </w:r>
          </w:p>
        </w:tc>
      </w:tr>
      <w:tr w:rsidR="00316765" w14:paraId="36AE0D30" w14:textId="77777777">
        <w:tc>
          <w:tcPr>
            <w:tcW w:w="1980" w:type="dxa"/>
            <w:vMerge/>
          </w:tcPr>
          <w:p w14:paraId="7BA3C029" w14:textId="77777777" w:rsidR="00316765" w:rsidRDefault="00316765">
            <w:pPr>
              <w:widowControl w:val="0"/>
              <w:pBdr>
                <w:top w:val="nil"/>
                <w:left w:val="nil"/>
                <w:bottom w:val="nil"/>
                <w:right w:val="nil"/>
                <w:between w:val="nil"/>
              </w:pBdr>
              <w:spacing w:line="276" w:lineRule="auto"/>
              <w:ind w:firstLine="0"/>
              <w:rPr>
                <w:color w:val="000000"/>
                <w:sz w:val="28"/>
                <w:szCs w:val="28"/>
              </w:rPr>
            </w:pPr>
          </w:p>
        </w:tc>
        <w:tc>
          <w:tcPr>
            <w:tcW w:w="1559" w:type="dxa"/>
          </w:tcPr>
          <w:p w14:paraId="540FCC98" w14:textId="77777777" w:rsidR="00316765" w:rsidRDefault="00000000">
            <w:pPr>
              <w:pBdr>
                <w:top w:val="nil"/>
                <w:left w:val="nil"/>
                <w:bottom w:val="nil"/>
                <w:right w:val="nil"/>
                <w:between w:val="nil"/>
              </w:pBdr>
              <w:spacing w:line="276" w:lineRule="auto"/>
              <w:ind w:hanging="2"/>
              <w:jc w:val="center"/>
              <w:rPr>
                <w:color w:val="000000"/>
                <w:sz w:val="28"/>
                <w:szCs w:val="28"/>
              </w:rPr>
            </w:pPr>
            <w:r>
              <w:rPr>
                <w:color w:val="000000"/>
                <w:sz w:val="28"/>
                <w:szCs w:val="28"/>
              </w:rPr>
              <w:t>111 - 124</w:t>
            </w:r>
          </w:p>
        </w:tc>
        <w:tc>
          <w:tcPr>
            <w:tcW w:w="1418" w:type="dxa"/>
          </w:tcPr>
          <w:p w14:paraId="7D28CC0A" w14:textId="77777777" w:rsidR="00316765" w:rsidRDefault="00000000">
            <w:pPr>
              <w:pBdr>
                <w:top w:val="nil"/>
                <w:left w:val="nil"/>
                <w:bottom w:val="nil"/>
                <w:right w:val="nil"/>
                <w:between w:val="nil"/>
              </w:pBdr>
              <w:spacing w:line="276" w:lineRule="auto"/>
              <w:ind w:hanging="2"/>
              <w:jc w:val="center"/>
              <w:rPr>
                <w:color w:val="000000"/>
                <w:sz w:val="28"/>
                <w:szCs w:val="28"/>
              </w:rPr>
            </w:pPr>
            <w:r>
              <w:rPr>
                <w:color w:val="000000"/>
                <w:sz w:val="28"/>
                <w:szCs w:val="28"/>
              </w:rPr>
              <w:t>E</w:t>
            </w:r>
          </w:p>
        </w:tc>
        <w:tc>
          <w:tcPr>
            <w:tcW w:w="4677" w:type="dxa"/>
          </w:tcPr>
          <w:p w14:paraId="2128A042" w14:textId="77777777" w:rsidR="00316765" w:rsidRDefault="00000000">
            <w:pPr>
              <w:pBdr>
                <w:top w:val="nil"/>
                <w:left w:val="nil"/>
                <w:bottom w:val="nil"/>
                <w:right w:val="nil"/>
                <w:between w:val="nil"/>
              </w:pBdr>
              <w:spacing w:line="276" w:lineRule="auto"/>
              <w:ind w:hanging="2"/>
              <w:jc w:val="center"/>
              <w:rPr>
                <w:color w:val="000000"/>
                <w:sz w:val="28"/>
                <w:szCs w:val="28"/>
              </w:rPr>
            </w:pPr>
            <w:r>
              <w:rPr>
                <w:color w:val="000000"/>
                <w:sz w:val="28"/>
                <w:szCs w:val="28"/>
              </w:rPr>
              <w:t xml:space="preserve">Достатньо </w:t>
            </w:r>
          </w:p>
          <w:p w14:paraId="2E98CAEF" w14:textId="77777777" w:rsidR="00316765" w:rsidRDefault="00000000">
            <w:pPr>
              <w:pBdr>
                <w:top w:val="nil"/>
                <w:left w:val="nil"/>
                <w:bottom w:val="nil"/>
                <w:right w:val="nil"/>
                <w:between w:val="nil"/>
              </w:pBdr>
              <w:spacing w:line="276" w:lineRule="auto"/>
              <w:ind w:hanging="2"/>
              <w:jc w:val="center"/>
              <w:rPr>
                <w:color w:val="000000"/>
                <w:sz w:val="28"/>
                <w:szCs w:val="28"/>
              </w:rPr>
            </w:pPr>
            <w:r>
              <w:rPr>
                <w:color w:val="000000"/>
                <w:sz w:val="28"/>
                <w:szCs w:val="28"/>
              </w:rPr>
              <w:t>(виконання задовольняє мінімальним критеріям)</w:t>
            </w:r>
          </w:p>
        </w:tc>
      </w:tr>
      <w:tr w:rsidR="00316765" w14:paraId="53D473EC" w14:textId="77777777">
        <w:tc>
          <w:tcPr>
            <w:tcW w:w="1980" w:type="dxa"/>
            <w:vMerge w:val="restart"/>
          </w:tcPr>
          <w:p w14:paraId="4E3CC686" w14:textId="77777777" w:rsidR="00316765" w:rsidRDefault="00316765">
            <w:pPr>
              <w:pBdr>
                <w:top w:val="nil"/>
                <w:left w:val="nil"/>
                <w:bottom w:val="nil"/>
                <w:right w:val="nil"/>
                <w:between w:val="nil"/>
              </w:pBdr>
              <w:spacing w:line="276" w:lineRule="auto"/>
              <w:ind w:hanging="2"/>
              <w:jc w:val="center"/>
              <w:rPr>
                <w:color w:val="000000"/>
                <w:sz w:val="28"/>
                <w:szCs w:val="28"/>
              </w:rPr>
            </w:pPr>
          </w:p>
          <w:p w14:paraId="0C98E597" w14:textId="77777777" w:rsidR="00316765" w:rsidRDefault="00316765">
            <w:pPr>
              <w:pBdr>
                <w:top w:val="nil"/>
                <w:left w:val="nil"/>
                <w:bottom w:val="nil"/>
                <w:right w:val="nil"/>
                <w:between w:val="nil"/>
              </w:pBdr>
              <w:spacing w:line="276" w:lineRule="auto"/>
              <w:ind w:hanging="2"/>
              <w:jc w:val="center"/>
              <w:rPr>
                <w:color w:val="000000"/>
                <w:sz w:val="28"/>
                <w:szCs w:val="28"/>
              </w:rPr>
            </w:pPr>
          </w:p>
          <w:p w14:paraId="60AC7C57" w14:textId="77777777" w:rsidR="00316765" w:rsidRDefault="00000000">
            <w:pPr>
              <w:pBdr>
                <w:top w:val="nil"/>
                <w:left w:val="nil"/>
                <w:bottom w:val="nil"/>
                <w:right w:val="nil"/>
                <w:between w:val="nil"/>
              </w:pBdr>
              <w:spacing w:line="276" w:lineRule="auto"/>
              <w:ind w:hanging="2"/>
              <w:jc w:val="center"/>
              <w:rPr>
                <w:color w:val="000000"/>
                <w:sz w:val="28"/>
                <w:szCs w:val="28"/>
              </w:rPr>
            </w:pPr>
            <w:r>
              <w:rPr>
                <w:color w:val="000000"/>
                <w:sz w:val="28"/>
                <w:szCs w:val="28"/>
              </w:rPr>
              <w:t>Незадовільно</w:t>
            </w:r>
          </w:p>
        </w:tc>
        <w:tc>
          <w:tcPr>
            <w:tcW w:w="1559" w:type="dxa"/>
          </w:tcPr>
          <w:p w14:paraId="542AEF12" w14:textId="77777777" w:rsidR="00316765" w:rsidRDefault="00000000">
            <w:pPr>
              <w:pBdr>
                <w:top w:val="nil"/>
                <w:left w:val="nil"/>
                <w:bottom w:val="nil"/>
                <w:right w:val="nil"/>
                <w:between w:val="nil"/>
              </w:pBdr>
              <w:spacing w:line="276" w:lineRule="auto"/>
              <w:ind w:hanging="2"/>
              <w:jc w:val="center"/>
              <w:rPr>
                <w:color w:val="000000"/>
                <w:sz w:val="28"/>
                <w:szCs w:val="28"/>
              </w:rPr>
            </w:pPr>
            <w:r>
              <w:rPr>
                <w:color w:val="000000"/>
                <w:sz w:val="28"/>
                <w:szCs w:val="28"/>
              </w:rPr>
              <w:t>60 - 110</w:t>
            </w:r>
          </w:p>
        </w:tc>
        <w:tc>
          <w:tcPr>
            <w:tcW w:w="1418" w:type="dxa"/>
          </w:tcPr>
          <w:p w14:paraId="0E225ABC" w14:textId="77777777" w:rsidR="00316765" w:rsidRDefault="00000000">
            <w:pPr>
              <w:pBdr>
                <w:top w:val="nil"/>
                <w:left w:val="nil"/>
                <w:bottom w:val="nil"/>
                <w:right w:val="nil"/>
                <w:between w:val="nil"/>
              </w:pBdr>
              <w:spacing w:line="276" w:lineRule="auto"/>
              <w:ind w:hanging="2"/>
              <w:jc w:val="center"/>
              <w:rPr>
                <w:color w:val="000000"/>
                <w:sz w:val="28"/>
                <w:szCs w:val="28"/>
              </w:rPr>
            </w:pPr>
            <w:proofErr w:type="spellStart"/>
            <w:r>
              <w:rPr>
                <w:color w:val="000000"/>
                <w:sz w:val="28"/>
                <w:szCs w:val="28"/>
              </w:rPr>
              <w:t>Fx</w:t>
            </w:r>
            <w:proofErr w:type="spellEnd"/>
          </w:p>
        </w:tc>
        <w:tc>
          <w:tcPr>
            <w:tcW w:w="4677" w:type="dxa"/>
          </w:tcPr>
          <w:p w14:paraId="56FFA5ED" w14:textId="77777777" w:rsidR="00316765" w:rsidRDefault="00000000">
            <w:pPr>
              <w:pBdr>
                <w:top w:val="nil"/>
                <w:left w:val="nil"/>
                <w:bottom w:val="nil"/>
                <w:right w:val="nil"/>
                <w:between w:val="nil"/>
              </w:pBdr>
              <w:spacing w:line="276" w:lineRule="auto"/>
              <w:ind w:hanging="2"/>
              <w:jc w:val="center"/>
              <w:rPr>
                <w:color w:val="000000"/>
                <w:sz w:val="28"/>
                <w:szCs w:val="28"/>
              </w:rPr>
            </w:pPr>
            <w:r>
              <w:rPr>
                <w:color w:val="000000"/>
                <w:sz w:val="28"/>
                <w:szCs w:val="28"/>
              </w:rPr>
              <w:t xml:space="preserve">Незадовільно </w:t>
            </w:r>
          </w:p>
          <w:p w14:paraId="288D67D1" w14:textId="77777777" w:rsidR="00316765" w:rsidRDefault="00000000">
            <w:pPr>
              <w:pBdr>
                <w:top w:val="nil"/>
                <w:left w:val="nil"/>
                <w:bottom w:val="nil"/>
                <w:right w:val="nil"/>
                <w:between w:val="nil"/>
              </w:pBdr>
              <w:spacing w:line="276" w:lineRule="auto"/>
              <w:ind w:hanging="2"/>
              <w:jc w:val="center"/>
              <w:rPr>
                <w:color w:val="000000"/>
                <w:sz w:val="28"/>
                <w:szCs w:val="28"/>
              </w:rPr>
            </w:pPr>
            <w:r>
              <w:rPr>
                <w:color w:val="000000"/>
                <w:sz w:val="28"/>
                <w:szCs w:val="28"/>
              </w:rPr>
              <w:t>(з можливістю повторного складання)</w:t>
            </w:r>
          </w:p>
        </w:tc>
      </w:tr>
      <w:tr w:rsidR="00316765" w14:paraId="0937F991" w14:textId="77777777">
        <w:tc>
          <w:tcPr>
            <w:tcW w:w="1980" w:type="dxa"/>
            <w:vMerge/>
          </w:tcPr>
          <w:p w14:paraId="18700B04" w14:textId="77777777" w:rsidR="00316765" w:rsidRDefault="00316765">
            <w:pPr>
              <w:widowControl w:val="0"/>
              <w:pBdr>
                <w:top w:val="nil"/>
                <w:left w:val="nil"/>
                <w:bottom w:val="nil"/>
                <w:right w:val="nil"/>
                <w:between w:val="nil"/>
              </w:pBdr>
              <w:spacing w:line="276" w:lineRule="auto"/>
              <w:ind w:firstLine="0"/>
              <w:rPr>
                <w:color w:val="000000"/>
                <w:sz w:val="28"/>
                <w:szCs w:val="28"/>
              </w:rPr>
            </w:pPr>
          </w:p>
        </w:tc>
        <w:tc>
          <w:tcPr>
            <w:tcW w:w="1559" w:type="dxa"/>
          </w:tcPr>
          <w:p w14:paraId="1D63499C" w14:textId="77777777" w:rsidR="00316765" w:rsidRDefault="00000000">
            <w:pPr>
              <w:pBdr>
                <w:top w:val="nil"/>
                <w:left w:val="nil"/>
                <w:bottom w:val="nil"/>
                <w:right w:val="nil"/>
                <w:between w:val="nil"/>
              </w:pBdr>
              <w:spacing w:line="276" w:lineRule="auto"/>
              <w:ind w:hanging="2"/>
              <w:jc w:val="center"/>
              <w:rPr>
                <w:color w:val="000000"/>
                <w:sz w:val="28"/>
                <w:szCs w:val="28"/>
              </w:rPr>
            </w:pPr>
            <w:r>
              <w:rPr>
                <w:color w:val="000000"/>
                <w:sz w:val="28"/>
                <w:szCs w:val="28"/>
              </w:rPr>
              <w:t>1 - 59</w:t>
            </w:r>
          </w:p>
        </w:tc>
        <w:tc>
          <w:tcPr>
            <w:tcW w:w="1418" w:type="dxa"/>
          </w:tcPr>
          <w:p w14:paraId="050B9F25" w14:textId="77777777" w:rsidR="00316765" w:rsidRDefault="00000000">
            <w:pPr>
              <w:pBdr>
                <w:top w:val="nil"/>
                <w:left w:val="nil"/>
                <w:bottom w:val="nil"/>
                <w:right w:val="nil"/>
                <w:between w:val="nil"/>
              </w:pBdr>
              <w:spacing w:line="276" w:lineRule="auto"/>
              <w:ind w:hanging="2"/>
              <w:jc w:val="center"/>
              <w:rPr>
                <w:color w:val="000000"/>
                <w:sz w:val="28"/>
                <w:szCs w:val="28"/>
              </w:rPr>
            </w:pPr>
            <w:r>
              <w:rPr>
                <w:color w:val="000000"/>
                <w:sz w:val="28"/>
                <w:szCs w:val="28"/>
              </w:rPr>
              <w:t>F</w:t>
            </w:r>
          </w:p>
        </w:tc>
        <w:tc>
          <w:tcPr>
            <w:tcW w:w="4677" w:type="dxa"/>
          </w:tcPr>
          <w:p w14:paraId="29E50E22" w14:textId="77777777" w:rsidR="00316765" w:rsidRDefault="00000000">
            <w:pPr>
              <w:pBdr>
                <w:top w:val="nil"/>
                <w:left w:val="nil"/>
                <w:bottom w:val="nil"/>
                <w:right w:val="nil"/>
                <w:between w:val="nil"/>
              </w:pBdr>
              <w:spacing w:line="276" w:lineRule="auto"/>
              <w:ind w:hanging="2"/>
              <w:jc w:val="center"/>
              <w:rPr>
                <w:color w:val="000000"/>
                <w:sz w:val="28"/>
                <w:szCs w:val="28"/>
              </w:rPr>
            </w:pPr>
            <w:r>
              <w:rPr>
                <w:color w:val="000000"/>
                <w:sz w:val="28"/>
                <w:szCs w:val="28"/>
              </w:rPr>
              <w:t xml:space="preserve">Незадовільно </w:t>
            </w:r>
          </w:p>
          <w:p w14:paraId="535BF0F6" w14:textId="77777777" w:rsidR="00316765" w:rsidRDefault="00000000">
            <w:pPr>
              <w:pBdr>
                <w:top w:val="nil"/>
                <w:left w:val="nil"/>
                <w:bottom w:val="nil"/>
                <w:right w:val="nil"/>
                <w:between w:val="nil"/>
              </w:pBdr>
              <w:spacing w:line="276" w:lineRule="auto"/>
              <w:ind w:hanging="2"/>
              <w:jc w:val="center"/>
              <w:rPr>
                <w:color w:val="000000"/>
                <w:sz w:val="28"/>
                <w:szCs w:val="28"/>
              </w:rPr>
            </w:pPr>
            <w:r>
              <w:rPr>
                <w:color w:val="000000"/>
                <w:sz w:val="28"/>
                <w:szCs w:val="28"/>
              </w:rPr>
              <w:t>(з обов’язковим повторним вивченням дисципліни)</w:t>
            </w:r>
          </w:p>
        </w:tc>
      </w:tr>
    </w:tbl>
    <w:p w14:paraId="436DEE3E" w14:textId="77777777" w:rsidR="00316765" w:rsidRDefault="00000000">
      <w:pPr>
        <w:spacing w:line="360" w:lineRule="auto"/>
        <w:ind w:firstLine="709"/>
        <w:jc w:val="both"/>
        <w:rPr>
          <w:color w:val="000000"/>
          <w:sz w:val="28"/>
          <w:szCs w:val="28"/>
        </w:rPr>
      </w:pPr>
      <w:r>
        <w:rPr>
          <w:color w:val="000000"/>
          <w:sz w:val="28"/>
          <w:szCs w:val="28"/>
        </w:rPr>
        <w:t>Під час оцінювання засвоєння кожної теми модуля студенту виставляються оцінки за 5-ти бальною (традиційною) шкалою та за 200-бальною шкалою з використанням прийнятих та затверджених критеріїв оцінювання для відповідної дисципліни. </w:t>
      </w:r>
    </w:p>
    <w:p w14:paraId="6B598DB2" w14:textId="77777777" w:rsidR="00316765" w:rsidRDefault="00000000">
      <w:pPr>
        <w:spacing w:line="360" w:lineRule="auto"/>
        <w:ind w:firstLine="709"/>
        <w:jc w:val="both"/>
        <w:rPr>
          <w:color w:val="000000"/>
          <w:sz w:val="28"/>
          <w:szCs w:val="28"/>
        </w:rPr>
      </w:pPr>
      <w:r>
        <w:rPr>
          <w:color w:val="000000"/>
          <w:sz w:val="28"/>
          <w:szCs w:val="28"/>
        </w:rPr>
        <w:t xml:space="preserve">При цьому враховуються усі види робіт, передбачені методичною розробкою програми для вивчення теми. Студент повинен отримати </w:t>
      </w:r>
      <w:r>
        <w:rPr>
          <w:i/>
          <w:color w:val="000000"/>
          <w:sz w:val="28"/>
          <w:szCs w:val="28"/>
        </w:rPr>
        <w:t>оцінку з кожної теми</w:t>
      </w:r>
      <w:r>
        <w:rPr>
          <w:color w:val="000000"/>
          <w:sz w:val="28"/>
          <w:szCs w:val="28"/>
        </w:rPr>
        <w:t>. Виставлені за традиційною шкалою оцінки конвертуються у бали залежно від кількості тем у модулі. </w:t>
      </w:r>
    </w:p>
    <w:p w14:paraId="659DE950" w14:textId="77777777" w:rsidR="00316765" w:rsidRDefault="00316765">
      <w:pPr>
        <w:spacing w:line="360" w:lineRule="auto"/>
        <w:ind w:firstLine="709"/>
        <w:jc w:val="both"/>
        <w:rPr>
          <w:color w:val="000000"/>
          <w:sz w:val="28"/>
          <w:szCs w:val="28"/>
        </w:rPr>
      </w:pPr>
    </w:p>
    <w:p w14:paraId="760C8171" w14:textId="77777777" w:rsidR="00316765" w:rsidRDefault="00316765">
      <w:pPr>
        <w:spacing w:line="360" w:lineRule="auto"/>
        <w:ind w:firstLine="709"/>
        <w:jc w:val="both"/>
      </w:pPr>
    </w:p>
    <w:tbl>
      <w:tblPr>
        <w:tblStyle w:val="affffffff6"/>
        <w:tblW w:w="97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63"/>
        <w:gridCol w:w="1438"/>
        <w:gridCol w:w="899"/>
        <w:gridCol w:w="786"/>
        <w:gridCol w:w="860"/>
        <w:gridCol w:w="899"/>
        <w:gridCol w:w="1049"/>
        <w:gridCol w:w="1499"/>
        <w:gridCol w:w="899"/>
      </w:tblGrid>
      <w:tr w:rsidR="00316765" w14:paraId="5EB95D3C" w14:textId="77777777">
        <w:trPr>
          <w:trHeight w:val="484"/>
          <w:jc w:val="center"/>
        </w:trPr>
        <w:tc>
          <w:tcPr>
            <w:tcW w:w="1463" w:type="dxa"/>
            <w:vMerge w:val="restart"/>
            <w:vAlign w:val="center"/>
          </w:tcPr>
          <w:p w14:paraId="58CED505" w14:textId="77777777" w:rsidR="00316765" w:rsidRDefault="00000000">
            <w:pPr>
              <w:widowControl w:val="0"/>
              <w:pBdr>
                <w:top w:val="nil"/>
                <w:left w:val="nil"/>
                <w:bottom w:val="nil"/>
                <w:right w:val="nil"/>
                <w:between w:val="nil"/>
              </w:pBdr>
              <w:ind w:right="113" w:hanging="2"/>
              <w:jc w:val="center"/>
              <w:rPr>
                <w:color w:val="000000"/>
                <w:sz w:val="28"/>
                <w:szCs w:val="28"/>
              </w:rPr>
            </w:pPr>
            <w:r>
              <w:rPr>
                <w:color w:val="000000"/>
                <w:sz w:val="28"/>
                <w:szCs w:val="28"/>
              </w:rPr>
              <w:lastRenderedPageBreak/>
              <w:t>Номер модуля кількість навчальних годин/кількість кредитів ECTS</w:t>
            </w:r>
          </w:p>
        </w:tc>
        <w:tc>
          <w:tcPr>
            <w:tcW w:w="1438" w:type="dxa"/>
            <w:vMerge w:val="restart"/>
            <w:vAlign w:val="center"/>
          </w:tcPr>
          <w:p w14:paraId="11CEFC28" w14:textId="77777777" w:rsidR="00316765" w:rsidRDefault="00000000">
            <w:pPr>
              <w:widowControl w:val="0"/>
              <w:pBdr>
                <w:top w:val="nil"/>
                <w:left w:val="nil"/>
                <w:bottom w:val="nil"/>
                <w:right w:val="nil"/>
                <w:between w:val="nil"/>
              </w:pBdr>
              <w:ind w:right="113" w:hanging="2"/>
              <w:jc w:val="center"/>
              <w:rPr>
                <w:color w:val="000000"/>
                <w:sz w:val="28"/>
                <w:szCs w:val="28"/>
              </w:rPr>
            </w:pPr>
            <w:r>
              <w:rPr>
                <w:color w:val="000000"/>
                <w:sz w:val="28"/>
                <w:szCs w:val="28"/>
              </w:rPr>
              <w:t>Кількість змістових модулів, їх номери</w:t>
            </w:r>
          </w:p>
        </w:tc>
        <w:tc>
          <w:tcPr>
            <w:tcW w:w="899" w:type="dxa"/>
            <w:vMerge w:val="restart"/>
            <w:vAlign w:val="center"/>
          </w:tcPr>
          <w:p w14:paraId="4CAC4E1E" w14:textId="77777777" w:rsidR="00316765" w:rsidRDefault="00000000">
            <w:pPr>
              <w:widowControl w:val="0"/>
              <w:pBdr>
                <w:top w:val="nil"/>
                <w:left w:val="nil"/>
                <w:bottom w:val="nil"/>
                <w:right w:val="nil"/>
                <w:between w:val="nil"/>
              </w:pBdr>
              <w:ind w:right="113" w:hanging="2"/>
              <w:jc w:val="center"/>
              <w:rPr>
                <w:color w:val="000000"/>
                <w:sz w:val="28"/>
                <w:szCs w:val="28"/>
              </w:rPr>
            </w:pPr>
            <w:r>
              <w:rPr>
                <w:color w:val="000000"/>
                <w:sz w:val="28"/>
                <w:szCs w:val="28"/>
              </w:rPr>
              <w:t>Кількість  оцінюваних практичних занять</w:t>
            </w:r>
          </w:p>
        </w:tc>
        <w:tc>
          <w:tcPr>
            <w:tcW w:w="5093" w:type="dxa"/>
            <w:gridSpan w:val="5"/>
            <w:vAlign w:val="center"/>
          </w:tcPr>
          <w:p w14:paraId="093DA899" w14:textId="77777777" w:rsidR="00316765" w:rsidRDefault="00000000">
            <w:pPr>
              <w:widowControl w:val="0"/>
              <w:pBdr>
                <w:top w:val="nil"/>
                <w:left w:val="nil"/>
                <w:bottom w:val="nil"/>
                <w:right w:val="nil"/>
                <w:between w:val="nil"/>
              </w:pBdr>
              <w:ind w:hanging="2"/>
              <w:jc w:val="center"/>
              <w:rPr>
                <w:color w:val="000000"/>
                <w:sz w:val="28"/>
                <w:szCs w:val="28"/>
              </w:rPr>
            </w:pPr>
            <w:r>
              <w:rPr>
                <w:color w:val="000000"/>
                <w:sz w:val="28"/>
                <w:szCs w:val="28"/>
              </w:rPr>
              <w:t>Конвертація у бали традиційних оцінок</w:t>
            </w:r>
          </w:p>
        </w:tc>
        <w:tc>
          <w:tcPr>
            <w:tcW w:w="899" w:type="dxa"/>
            <w:vMerge w:val="restart"/>
          </w:tcPr>
          <w:p w14:paraId="1D79A4F0" w14:textId="77777777" w:rsidR="00316765" w:rsidRDefault="00000000">
            <w:pPr>
              <w:widowControl w:val="0"/>
              <w:pBdr>
                <w:top w:val="nil"/>
                <w:left w:val="nil"/>
                <w:bottom w:val="nil"/>
                <w:right w:val="nil"/>
                <w:between w:val="nil"/>
              </w:pBdr>
              <w:ind w:right="113" w:hanging="2"/>
              <w:jc w:val="center"/>
              <w:rPr>
                <w:color w:val="000000"/>
                <w:sz w:val="28"/>
                <w:szCs w:val="28"/>
              </w:rPr>
            </w:pPr>
            <w:r>
              <w:rPr>
                <w:color w:val="000000"/>
                <w:sz w:val="28"/>
                <w:szCs w:val="28"/>
              </w:rPr>
              <w:t>Мінімальна кількість балів з дисципліни</w:t>
            </w:r>
          </w:p>
        </w:tc>
      </w:tr>
      <w:tr w:rsidR="00316765" w14:paraId="79745FF9" w14:textId="77777777">
        <w:trPr>
          <w:trHeight w:val="401"/>
          <w:jc w:val="center"/>
        </w:trPr>
        <w:tc>
          <w:tcPr>
            <w:tcW w:w="1463" w:type="dxa"/>
            <w:vMerge/>
            <w:vAlign w:val="center"/>
          </w:tcPr>
          <w:p w14:paraId="083A9CAB" w14:textId="77777777" w:rsidR="00316765" w:rsidRDefault="00316765">
            <w:pPr>
              <w:widowControl w:val="0"/>
              <w:pBdr>
                <w:top w:val="nil"/>
                <w:left w:val="nil"/>
                <w:bottom w:val="nil"/>
                <w:right w:val="nil"/>
                <w:between w:val="nil"/>
              </w:pBdr>
              <w:spacing w:line="276" w:lineRule="auto"/>
              <w:ind w:firstLine="0"/>
              <w:rPr>
                <w:color w:val="000000"/>
                <w:sz w:val="28"/>
                <w:szCs w:val="28"/>
              </w:rPr>
            </w:pPr>
          </w:p>
        </w:tc>
        <w:tc>
          <w:tcPr>
            <w:tcW w:w="1438" w:type="dxa"/>
            <w:vMerge/>
            <w:vAlign w:val="center"/>
          </w:tcPr>
          <w:p w14:paraId="4B9905BE" w14:textId="77777777" w:rsidR="00316765" w:rsidRDefault="00316765">
            <w:pPr>
              <w:widowControl w:val="0"/>
              <w:pBdr>
                <w:top w:val="nil"/>
                <w:left w:val="nil"/>
                <w:bottom w:val="nil"/>
                <w:right w:val="nil"/>
                <w:between w:val="nil"/>
              </w:pBdr>
              <w:spacing w:line="276" w:lineRule="auto"/>
              <w:ind w:firstLine="0"/>
              <w:rPr>
                <w:color w:val="000000"/>
                <w:sz w:val="28"/>
                <w:szCs w:val="28"/>
              </w:rPr>
            </w:pPr>
          </w:p>
        </w:tc>
        <w:tc>
          <w:tcPr>
            <w:tcW w:w="899" w:type="dxa"/>
            <w:vMerge/>
            <w:vAlign w:val="center"/>
          </w:tcPr>
          <w:p w14:paraId="487E17A6" w14:textId="77777777" w:rsidR="00316765" w:rsidRDefault="00316765">
            <w:pPr>
              <w:widowControl w:val="0"/>
              <w:pBdr>
                <w:top w:val="nil"/>
                <w:left w:val="nil"/>
                <w:bottom w:val="nil"/>
                <w:right w:val="nil"/>
                <w:between w:val="nil"/>
              </w:pBdr>
              <w:spacing w:line="276" w:lineRule="auto"/>
              <w:ind w:firstLine="0"/>
              <w:rPr>
                <w:color w:val="000000"/>
                <w:sz w:val="28"/>
                <w:szCs w:val="28"/>
              </w:rPr>
            </w:pPr>
          </w:p>
        </w:tc>
        <w:tc>
          <w:tcPr>
            <w:tcW w:w="3594" w:type="dxa"/>
            <w:gridSpan w:val="4"/>
            <w:vAlign w:val="center"/>
          </w:tcPr>
          <w:p w14:paraId="285E1C0A" w14:textId="77777777" w:rsidR="00316765" w:rsidRDefault="00000000">
            <w:pPr>
              <w:widowControl w:val="0"/>
              <w:pBdr>
                <w:top w:val="nil"/>
                <w:left w:val="nil"/>
                <w:bottom w:val="nil"/>
                <w:right w:val="nil"/>
                <w:between w:val="nil"/>
              </w:pBdr>
              <w:ind w:hanging="2"/>
              <w:jc w:val="center"/>
              <w:rPr>
                <w:color w:val="000000"/>
                <w:sz w:val="28"/>
                <w:szCs w:val="28"/>
              </w:rPr>
            </w:pPr>
            <w:r>
              <w:rPr>
                <w:color w:val="000000"/>
                <w:sz w:val="28"/>
                <w:szCs w:val="28"/>
              </w:rPr>
              <w:t>Традиційні оцінки</w:t>
            </w:r>
          </w:p>
        </w:tc>
        <w:tc>
          <w:tcPr>
            <w:tcW w:w="1499" w:type="dxa"/>
            <w:vMerge w:val="restart"/>
            <w:vAlign w:val="center"/>
          </w:tcPr>
          <w:p w14:paraId="3D667237" w14:textId="77777777" w:rsidR="00316765" w:rsidRDefault="00000000">
            <w:pPr>
              <w:widowControl w:val="0"/>
              <w:pBdr>
                <w:top w:val="nil"/>
                <w:left w:val="nil"/>
                <w:bottom w:val="nil"/>
                <w:right w:val="nil"/>
                <w:between w:val="nil"/>
              </w:pBdr>
              <w:ind w:right="113" w:hanging="2"/>
              <w:jc w:val="center"/>
              <w:rPr>
                <w:color w:val="000000"/>
                <w:sz w:val="28"/>
                <w:szCs w:val="28"/>
              </w:rPr>
            </w:pPr>
            <w:r>
              <w:rPr>
                <w:color w:val="000000"/>
                <w:sz w:val="28"/>
                <w:szCs w:val="28"/>
              </w:rPr>
              <w:t>Бали за виконання індивідуального завдання</w:t>
            </w:r>
          </w:p>
        </w:tc>
        <w:tc>
          <w:tcPr>
            <w:tcW w:w="899" w:type="dxa"/>
            <w:vMerge/>
          </w:tcPr>
          <w:p w14:paraId="1E3885DE" w14:textId="77777777" w:rsidR="00316765" w:rsidRDefault="00316765">
            <w:pPr>
              <w:widowControl w:val="0"/>
              <w:pBdr>
                <w:top w:val="nil"/>
                <w:left w:val="nil"/>
                <w:bottom w:val="nil"/>
                <w:right w:val="nil"/>
                <w:between w:val="nil"/>
              </w:pBdr>
              <w:spacing w:line="276" w:lineRule="auto"/>
              <w:ind w:firstLine="0"/>
              <w:rPr>
                <w:color w:val="000000"/>
                <w:sz w:val="28"/>
                <w:szCs w:val="28"/>
              </w:rPr>
            </w:pPr>
          </w:p>
        </w:tc>
      </w:tr>
      <w:tr w:rsidR="00316765" w14:paraId="176CF2CC" w14:textId="77777777">
        <w:trPr>
          <w:trHeight w:val="1701"/>
          <w:jc w:val="center"/>
        </w:trPr>
        <w:tc>
          <w:tcPr>
            <w:tcW w:w="1463" w:type="dxa"/>
            <w:vMerge/>
            <w:vAlign w:val="center"/>
          </w:tcPr>
          <w:p w14:paraId="0092DADB" w14:textId="77777777" w:rsidR="00316765" w:rsidRDefault="00316765">
            <w:pPr>
              <w:widowControl w:val="0"/>
              <w:pBdr>
                <w:top w:val="nil"/>
                <w:left w:val="nil"/>
                <w:bottom w:val="nil"/>
                <w:right w:val="nil"/>
                <w:between w:val="nil"/>
              </w:pBdr>
              <w:spacing w:line="276" w:lineRule="auto"/>
              <w:ind w:firstLine="0"/>
              <w:rPr>
                <w:color w:val="000000"/>
                <w:sz w:val="28"/>
                <w:szCs w:val="28"/>
              </w:rPr>
            </w:pPr>
          </w:p>
        </w:tc>
        <w:tc>
          <w:tcPr>
            <w:tcW w:w="1438" w:type="dxa"/>
            <w:vMerge/>
            <w:vAlign w:val="center"/>
          </w:tcPr>
          <w:p w14:paraId="1CE2BFBA" w14:textId="77777777" w:rsidR="00316765" w:rsidRDefault="00316765">
            <w:pPr>
              <w:widowControl w:val="0"/>
              <w:pBdr>
                <w:top w:val="nil"/>
                <w:left w:val="nil"/>
                <w:bottom w:val="nil"/>
                <w:right w:val="nil"/>
                <w:between w:val="nil"/>
              </w:pBdr>
              <w:spacing w:line="276" w:lineRule="auto"/>
              <w:ind w:firstLine="0"/>
              <w:rPr>
                <w:color w:val="000000"/>
                <w:sz w:val="28"/>
                <w:szCs w:val="28"/>
              </w:rPr>
            </w:pPr>
          </w:p>
        </w:tc>
        <w:tc>
          <w:tcPr>
            <w:tcW w:w="899" w:type="dxa"/>
            <w:vMerge/>
            <w:vAlign w:val="center"/>
          </w:tcPr>
          <w:p w14:paraId="41E216F1" w14:textId="77777777" w:rsidR="00316765" w:rsidRDefault="00316765">
            <w:pPr>
              <w:widowControl w:val="0"/>
              <w:pBdr>
                <w:top w:val="nil"/>
                <w:left w:val="nil"/>
                <w:bottom w:val="nil"/>
                <w:right w:val="nil"/>
                <w:between w:val="nil"/>
              </w:pBdr>
              <w:spacing w:line="276" w:lineRule="auto"/>
              <w:ind w:firstLine="0"/>
              <w:rPr>
                <w:color w:val="000000"/>
                <w:sz w:val="28"/>
                <w:szCs w:val="28"/>
              </w:rPr>
            </w:pPr>
          </w:p>
        </w:tc>
        <w:tc>
          <w:tcPr>
            <w:tcW w:w="786" w:type="dxa"/>
            <w:vAlign w:val="center"/>
          </w:tcPr>
          <w:p w14:paraId="1996EEC3" w14:textId="77777777" w:rsidR="00316765" w:rsidRDefault="00000000">
            <w:pPr>
              <w:widowControl w:val="0"/>
              <w:pBdr>
                <w:top w:val="nil"/>
                <w:left w:val="nil"/>
                <w:bottom w:val="nil"/>
                <w:right w:val="nil"/>
                <w:between w:val="nil"/>
              </w:pBdr>
              <w:ind w:hanging="2"/>
              <w:jc w:val="center"/>
              <w:rPr>
                <w:color w:val="000000"/>
                <w:sz w:val="28"/>
                <w:szCs w:val="28"/>
              </w:rPr>
            </w:pPr>
            <w:r>
              <w:rPr>
                <w:b/>
                <w:color w:val="000000"/>
                <w:sz w:val="28"/>
                <w:szCs w:val="28"/>
              </w:rPr>
              <w:t>"5"</w:t>
            </w:r>
          </w:p>
        </w:tc>
        <w:tc>
          <w:tcPr>
            <w:tcW w:w="860" w:type="dxa"/>
            <w:vAlign w:val="center"/>
          </w:tcPr>
          <w:p w14:paraId="4E526A7B" w14:textId="77777777" w:rsidR="00316765" w:rsidRDefault="00000000">
            <w:pPr>
              <w:widowControl w:val="0"/>
              <w:pBdr>
                <w:top w:val="nil"/>
                <w:left w:val="nil"/>
                <w:bottom w:val="nil"/>
                <w:right w:val="nil"/>
                <w:between w:val="nil"/>
              </w:pBdr>
              <w:ind w:hanging="2"/>
              <w:jc w:val="center"/>
              <w:rPr>
                <w:color w:val="000000"/>
                <w:sz w:val="28"/>
                <w:szCs w:val="28"/>
              </w:rPr>
            </w:pPr>
            <w:r>
              <w:rPr>
                <w:b/>
                <w:color w:val="000000"/>
                <w:sz w:val="28"/>
                <w:szCs w:val="28"/>
              </w:rPr>
              <w:t>"4"</w:t>
            </w:r>
          </w:p>
        </w:tc>
        <w:tc>
          <w:tcPr>
            <w:tcW w:w="899" w:type="dxa"/>
            <w:vAlign w:val="center"/>
          </w:tcPr>
          <w:p w14:paraId="4ACBE100" w14:textId="77777777" w:rsidR="00316765" w:rsidRDefault="00000000">
            <w:pPr>
              <w:widowControl w:val="0"/>
              <w:pBdr>
                <w:top w:val="nil"/>
                <w:left w:val="nil"/>
                <w:bottom w:val="nil"/>
                <w:right w:val="nil"/>
                <w:between w:val="nil"/>
              </w:pBdr>
              <w:ind w:hanging="2"/>
              <w:jc w:val="center"/>
              <w:rPr>
                <w:color w:val="000000"/>
                <w:sz w:val="28"/>
                <w:szCs w:val="28"/>
              </w:rPr>
            </w:pPr>
            <w:r>
              <w:rPr>
                <w:b/>
                <w:color w:val="000000"/>
                <w:sz w:val="28"/>
                <w:szCs w:val="28"/>
              </w:rPr>
              <w:t>"3"</w:t>
            </w:r>
          </w:p>
        </w:tc>
        <w:tc>
          <w:tcPr>
            <w:tcW w:w="1049" w:type="dxa"/>
            <w:vAlign w:val="center"/>
          </w:tcPr>
          <w:p w14:paraId="0A83A18F" w14:textId="77777777" w:rsidR="00316765" w:rsidRDefault="00000000">
            <w:pPr>
              <w:widowControl w:val="0"/>
              <w:pBdr>
                <w:top w:val="nil"/>
                <w:left w:val="nil"/>
                <w:bottom w:val="nil"/>
                <w:right w:val="nil"/>
                <w:between w:val="nil"/>
              </w:pBdr>
              <w:ind w:hanging="2"/>
              <w:jc w:val="center"/>
              <w:rPr>
                <w:color w:val="000000"/>
                <w:sz w:val="28"/>
                <w:szCs w:val="28"/>
              </w:rPr>
            </w:pPr>
            <w:r>
              <w:rPr>
                <w:b/>
                <w:color w:val="000000"/>
                <w:sz w:val="28"/>
                <w:szCs w:val="28"/>
              </w:rPr>
              <w:t>"2"</w:t>
            </w:r>
          </w:p>
        </w:tc>
        <w:tc>
          <w:tcPr>
            <w:tcW w:w="1499" w:type="dxa"/>
            <w:vMerge/>
            <w:vAlign w:val="center"/>
          </w:tcPr>
          <w:p w14:paraId="76D99548" w14:textId="77777777" w:rsidR="00316765" w:rsidRDefault="00316765">
            <w:pPr>
              <w:widowControl w:val="0"/>
              <w:pBdr>
                <w:top w:val="nil"/>
                <w:left w:val="nil"/>
                <w:bottom w:val="nil"/>
                <w:right w:val="nil"/>
                <w:between w:val="nil"/>
              </w:pBdr>
              <w:spacing w:line="276" w:lineRule="auto"/>
              <w:ind w:firstLine="0"/>
              <w:rPr>
                <w:color w:val="000000"/>
                <w:sz w:val="28"/>
                <w:szCs w:val="28"/>
              </w:rPr>
            </w:pPr>
          </w:p>
        </w:tc>
        <w:tc>
          <w:tcPr>
            <w:tcW w:w="899" w:type="dxa"/>
            <w:vMerge/>
          </w:tcPr>
          <w:p w14:paraId="1440DD0D" w14:textId="77777777" w:rsidR="00316765" w:rsidRDefault="00316765">
            <w:pPr>
              <w:widowControl w:val="0"/>
              <w:pBdr>
                <w:top w:val="nil"/>
                <w:left w:val="nil"/>
                <w:bottom w:val="nil"/>
                <w:right w:val="nil"/>
                <w:between w:val="nil"/>
              </w:pBdr>
              <w:spacing w:line="276" w:lineRule="auto"/>
              <w:ind w:firstLine="0"/>
              <w:rPr>
                <w:color w:val="000000"/>
                <w:sz w:val="28"/>
                <w:szCs w:val="28"/>
              </w:rPr>
            </w:pPr>
          </w:p>
        </w:tc>
      </w:tr>
      <w:tr w:rsidR="00316765" w14:paraId="51CA4EFC" w14:textId="77777777">
        <w:trPr>
          <w:trHeight w:val="848"/>
          <w:jc w:val="center"/>
        </w:trPr>
        <w:tc>
          <w:tcPr>
            <w:tcW w:w="1463" w:type="dxa"/>
          </w:tcPr>
          <w:p w14:paraId="49AB42FE" w14:textId="77777777" w:rsidR="00316765" w:rsidRDefault="00000000">
            <w:pPr>
              <w:widowControl w:val="0"/>
              <w:pBdr>
                <w:top w:val="nil"/>
                <w:left w:val="nil"/>
                <w:bottom w:val="nil"/>
                <w:right w:val="nil"/>
                <w:between w:val="nil"/>
              </w:pBdr>
              <w:ind w:hanging="2"/>
              <w:rPr>
                <w:color w:val="000000"/>
                <w:sz w:val="28"/>
                <w:szCs w:val="28"/>
              </w:rPr>
            </w:pPr>
            <w:r>
              <w:rPr>
                <w:color w:val="000000"/>
                <w:sz w:val="28"/>
                <w:szCs w:val="28"/>
              </w:rPr>
              <w:t xml:space="preserve">Модуль 1 </w:t>
            </w:r>
          </w:p>
          <w:p w14:paraId="4A35DDAB" w14:textId="77777777" w:rsidR="00316765" w:rsidRDefault="00000000">
            <w:pPr>
              <w:widowControl w:val="0"/>
              <w:pBdr>
                <w:top w:val="nil"/>
                <w:left w:val="nil"/>
                <w:bottom w:val="nil"/>
                <w:right w:val="nil"/>
                <w:between w:val="nil"/>
              </w:pBdr>
              <w:ind w:hanging="2"/>
              <w:rPr>
                <w:color w:val="000000"/>
                <w:sz w:val="28"/>
                <w:szCs w:val="28"/>
              </w:rPr>
            </w:pPr>
            <w:r>
              <w:rPr>
                <w:color w:val="000000"/>
                <w:sz w:val="28"/>
                <w:szCs w:val="28"/>
              </w:rPr>
              <w:t xml:space="preserve">   90\3.0</w:t>
            </w:r>
          </w:p>
        </w:tc>
        <w:tc>
          <w:tcPr>
            <w:tcW w:w="1438" w:type="dxa"/>
          </w:tcPr>
          <w:p w14:paraId="0F85C955" w14:textId="77777777" w:rsidR="00316765" w:rsidRDefault="00316765">
            <w:pPr>
              <w:widowControl w:val="0"/>
              <w:pBdr>
                <w:top w:val="nil"/>
                <w:left w:val="nil"/>
                <w:bottom w:val="nil"/>
                <w:right w:val="nil"/>
                <w:between w:val="nil"/>
              </w:pBdr>
              <w:ind w:hanging="2"/>
              <w:jc w:val="center"/>
              <w:rPr>
                <w:color w:val="000000"/>
                <w:sz w:val="28"/>
                <w:szCs w:val="28"/>
              </w:rPr>
            </w:pPr>
          </w:p>
          <w:p w14:paraId="1A897E0D" w14:textId="77777777" w:rsidR="00316765" w:rsidRDefault="00000000">
            <w:pPr>
              <w:widowControl w:val="0"/>
              <w:pBdr>
                <w:top w:val="nil"/>
                <w:left w:val="nil"/>
                <w:bottom w:val="nil"/>
                <w:right w:val="nil"/>
                <w:between w:val="nil"/>
              </w:pBdr>
              <w:ind w:hanging="2"/>
              <w:jc w:val="center"/>
              <w:rPr>
                <w:color w:val="000000"/>
                <w:sz w:val="28"/>
                <w:szCs w:val="28"/>
              </w:rPr>
            </w:pPr>
            <w:r>
              <w:rPr>
                <w:color w:val="000000"/>
                <w:sz w:val="28"/>
                <w:szCs w:val="28"/>
              </w:rPr>
              <w:t>2</w:t>
            </w:r>
          </w:p>
        </w:tc>
        <w:tc>
          <w:tcPr>
            <w:tcW w:w="899" w:type="dxa"/>
            <w:vAlign w:val="center"/>
          </w:tcPr>
          <w:p w14:paraId="27B566BB" w14:textId="77777777" w:rsidR="00316765" w:rsidRDefault="00000000">
            <w:pPr>
              <w:widowControl w:val="0"/>
              <w:pBdr>
                <w:top w:val="nil"/>
                <w:left w:val="nil"/>
                <w:bottom w:val="nil"/>
                <w:right w:val="nil"/>
                <w:between w:val="nil"/>
              </w:pBdr>
              <w:ind w:hanging="2"/>
              <w:jc w:val="center"/>
              <w:rPr>
                <w:color w:val="000000"/>
                <w:sz w:val="28"/>
                <w:szCs w:val="28"/>
              </w:rPr>
            </w:pPr>
            <w:r>
              <w:rPr>
                <w:color w:val="000000"/>
                <w:sz w:val="28"/>
                <w:szCs w:val="28"/>
              </w:rPr>
              <w:t>10</w:t>
            </w:r>
          </w:p>
        </w:tc>
        <w:tc>
          <w:tcPr>
            <w:tcW w:w="786" w:type="dxa"/>
            <w:tcBorders>
              <w:top w:val="nil"/>
            </w:tcBorders>
            <w:vAlign w:val="center"/>
          </w:tcPr>
          <w:p w14:paraId="7532DBA3" w14:textId="77777777" w:rsidR="00316765" w:rsidRDefault="00000000">
            <w:pPr>
              <w:widowControl w:val="0"/>
              <w:pBdr>
                <w:top w:val="nil"/>
                <w:left w:val="nil"/>
                <w:bottom w:val="nil"/>
                <w:right w:val="nil"/>
                <w:between w:val="nil"/>
              </w:pBdr>
              <w:ind w:hanging="2"/>
              <w:rPr>
                <w:color w:val="000000"/>
                <w:sz w:val="28"/>
                <w:szCs w:val="28"/>
              </w:rPr>
            </w:pPr>
            <w:r>
              <w:rPr>
                <w:color w:val="000000"/>
                <w:sz w:val="28"/>
                <w:szCs w:val="28"/>
              </w:rPr>
              <w:t>19</w:t>
            </w:r>
          </w:p>
        </w:tc>
        <w:tc>
          <w:tcPr>
            <w:tcW w:w="860" w:type="dxa"/>
            <w:vAlign w:val="center"/>
          </w:tcPr>
          <w:p w14:paraId="3B20F5E6" w14:textId="77777777" w:rsidR="00316765" w:rsidRDefault="00000000">
            <w:pPr>
              <w:widowControl w:val="0"/>
              <w:pBdr>
                <w:top w:val="nil"/>
                <w:left w:val="nil"/>
                <w:bottom w:val="nil"/>
                <w:right w:val="nil"/>
                <w:between w:val="nil"/>
              </w:pBdr>
              <w:ind w:hanging="2"/>
              <w:jc w:val="center"/>
              <w:rPr>
                <w:color w:val="000000"/>
                <w:sz w:val="28"/>
                <w:szCs w:val="28"/>
              </w:rPr>
            </w:pPr>
            <w:r>
              <w:rPr>
                <w:color w:val="000000"/>
                <w:sz w:val="28"/>
                <w:szCs w:val="28"/>
              </w:rPr>
              <w:t>1</w:t>
            </w:r>
            <w:r>
              <w:rPr>
                <w:sz w:val="28"/>
                <w:szCs w:val="28"/>
              </w:rPr>
              <w:t>5</w:t>
            </w:r>
          </w:p>
        </w:tc>
        <w:tc>
          <w:tcPr>
            <w:tcW w:w="899" w:type="dxa"/>
            <w:vAlign w:val="center"/>
          </w:tcPr>
          <w:p w14:paraId="7A8651CB" w14:textId="77777777" w:rsidR="00316765" w:rsidRDefault="00000000">
            <w:pPr>
              <w:widowControl w:val="0"/>
              <w:pBdr>
                <w:top w:val="nil"/>
                <w:left w:val="nil"/>
                <w:bottom w:val="nil"/>
                <w:right w:val="nil"/>
                <w:between w:val="nil"/>
              </w:pBdr>
              <w:ind w:hanging="2"/>
              <w:jc w:val="center"/>
              <w:rPr>
                <w:color w:val="000000"/>
                <w:sz w:val="28"/>
                <w:szCs w:val="28"/>
              </w:rPr>
            </w:pPr>
            <w:r>
              <w:rPr>
                <w:sz w:val="28"/>
                <w:szCs w:val="28"/>
              </w:rPr>
              <w:t>11</w:t>
            </w:r>
          </w:p>
        </w:tc>
        <w:tc>
          <w:tcPr>
            <w:tcW w:w="1049" w:type="dxa"/>
            <w:vAlign w:val="center"/>
          </w:tcPr>
          <w:p w14:paraId="0DFCBF67" w14:textId="77777777" w:rsidR="00316765" w:rsidRDefault="00000000">
            <w:pPr>
              <w:widowControl w:val="0"/>
              <w:pBdr>
                <w:top w:val="nil"/>
                <w:left w:val="nil"/>
                <w:bottom w:val="nil"/>
                <w:right w:val="nil"/>
                <w:between w:val="nil"/>
              </w:pBdr>
              <w:ind w:hanging="2"/>
              <w:jc w:val="center"/>
              <w:rPr>
                <w:color w:val="000000"/>
                <w:sz w:val="28"/>
                <w:szCs w:val="28"/>
              </w:rPr>
            </w:pPr>
            <w:r>
              <w:rPr>
                <w:color w:val="000000"/>
                <w:sz w:val="28"/>
                <w:szCs w:val="28"/>
              </w:rPr>
              <w:t>0</w:t>
            </w:r>
          </w:p>
        </w:tc>
        <w:tc>
          <w:tcPr>
            <w:tcW w:w="1499" w:type="dxa"/>
            <w:vAlign w:val="center"/>
          </w:tcPr>
          <w:p w14:paraId="34478033" w14:textId="77777777" w:rsidR="00316765" w:rsidRDefault="00000000">
            <w:pPr>
              <w:widowControl w:val="0"/>
              <w:pBdr>
                <w:top w:val="nil"/>
                <w:left w:val="nil"/>
                <w:bottom w:val="nil"/>
                <w:right w:val="nil"/>
                <w:between w:val="nil"/>
              </w:pBdr>
              <w:ind w:hanging="2"/>
              <w:jc w:val="center"/>
              <w:rPr>
                <w:color w:val="000000"/>
                <w:sz w:val="28"/>
                <w:szCs w:val="28"/>
              </w:rPr>
            </w:pPr>
            <w:r>
              <w:rPr>
                <w:color w:val="000000"/>
                <w:sz w:val="28"/>
                <w:szCs w:val="28"/>
              </w:rPr>
              <w:t>10</w:t>
            </w:r>
          </w:p>
        </w:tc>
        <w:tc>
          <w:tcPr>
            <w:tcW w:w="899" w:type="dxa"/>
            <w:vAlign w:val="center"/>
          </w:tcPr>
          <w:p w14:paraId="360DFDB1" w14:textId="77777777" w:rsidR="00316765" w:rsidRDefault="00000000">
            <w:pPr>
              <w:widowControl w:val="0"/>
              <w:pBdr>
                <w:top w:val="nil"/>
                <w:left w:val="nil"/>
                <w:bottom w:val="nil"/>
                <w:right w:val="nil"/>
                <w:between w:val="nil"/>
              </w:pBdr>
              <w:ind w:hanging="2"/>
              <w:jc w:val="center"/>
              <w:rPr>
                <w:color w:val="000000"/>
                <w:sz w:val="28"/>
                <w:szCs w:val="28"/>
              </w:rPr>
            </w:pPr>
            <w:r>
              <w:rPr>
                <w:color w:val="000000"/>
                <w:sz w:val="28"/>
                <w:szCs w:val="28"/>
              </w:rPr>
              <w:t>111</w:t>
            </w:r>
          </w:p>
        </w:tc>
      </w:tr>
    </w:tbl>
    <w:p w14:paraId="5944F1A9" w14:textId="77777777" w:rsidR="00316765" w:rsidRDefault="00316765">
      <w:pPr>
        <w:widowControl w:val="0"/>
        <w:pBdr>
          <w:top w:val="nil"/>
          <w:left w:val="nil"/>
          <w:bottom w:val="nil"/>
          <w:right w:val="nil"/>
          <w:between w:val="nil"/>
        </w:pBdr>
        <w:ind w:left="1" w:hanging="3"/>
        <w:jc w:val="both"/>
        <w:rPr>
          <w:color w:val="000000"/>
          <w:sz w:val="28"/>
          <w:szCs w:val="28"/>
        </w:rPr>
      </w:pPr>
    </w:p>
    <w:p w14:paraId="44F7D19C" w14:textId="77777777" w:rsidR="00316765" w:rsidRDefault="00000000">
      <w:pPr>
        <w:widowControl w:val="0"/>
        <w:pBdr>
          <w:top w:val="nil"/>
          <w:left w:val="nil"/>
          <w:bottom w:val="nil"/>
          <w:right w:val="nil"/>
          <w:between w:val="nil"/>
        </w:pBdr>
        <w:spacing w:line="360" w:lineRule="auto"/>
        <w:ind w:firstLine="720"/>
        <w:jc w:val="both"/>
        <w:rPr>
          <w:color w:val="000000"/>
          <w:sz w:val="28"/>
          <w:szCs w:val="28"/>
        </w:rPr>
      </w:pPr>
      <w:r>
        <w:rPr>
          <w:color w:val="000000"/>
          <w:sz w:val="28"/>
          <w:szCs w:val="28"/>
        </w:rPr>
        <w:t xml:space="preserve">Вага кожної теми у межах курсу в балах має бути однаковою. </w:t>
      </w:r>
    </w:p>
    <w:p w14:paraId="7231391E" w14:textId="77777777" w:rsidR="00316765" w:rsidRDefault="00000000">
      <w:pPr>
        <w:spacing w:line="360" w:lineRule="auto"/>
        <w:ind w:firstLine="709"/>
        <w:jc w:val="both"/>
      </w:pPr>
      <w:r>
        <w:rPr>
          <w:b/>
          <w:color w:val="000000"/>
          <w:sz w:val="28"/>
          <w:szCs w:val="28"/>
        </w:rPr>
        <w:t>Форми оцінювання</w:t>
      </w:r>
      <w:r>
        <w:rPr>
          <w:color w:val="000000"/>
          <w:sz w:val="28"/>
          <w:szCs w:val="28"/>
        </w:rPr>
        <w:t xml:space="preserve"> поточної навчальної діяльності стандартизовані і включають контроль теоретичної та практичної підготовки.</w:t>
      </w:r>
    </w:p>
    <w:p w14:paraId="65691FDE" w14:textId="77777777" w:rsidR="00316765" w:rsidRDefault="00000000">
      <w:pPr>
        <w:pBdr>
          <w:top w:val="nil"/>
          <w:left w:val="nil"/>
          <w:bottom w:val="nil"/>
          <w:right w:val="nil"/>
          <w:between w:val="nil"/>
        </w:pBdr>
        <w:spacing w:line="360" w:lineRule="auto"/>
        <w:ind w:firstLine="720"/>
        <w:jc w:val="both"/>
        <w:rPr>
          <w:color w:val="000000"/>
          <w:sz w:val="28"/>
          <w:szCs w:val="28"/>
        </w:rPr>
      </w:pPr>
      <w:r>
        <w:rPr>
          <w:b/>
          <w:color w:val="000000"/>
          <w:sz w:val="28"/>
          <w:szCs w:val="28"/>
        </w:rPr>
        <w:t>Самостійна робота</w:t>
      </w:r>
      <w:r>
        <w:rPr>
          <w:color w:val="000000"/>
          <w:sz w:val="28"/>
          <w:szCs w:val="28"/>
        </w:rPr>
        <w:t xml:space="preserve"> студентів (доповідь підготовленого реферату, презентація опрацьованого першоджерела тощо), яка передбачена темою заняття поряд із аудиторною роботою, оцінюється під час поточного контролю теми на відповідному занятті. </w:t>
      </w:r>
    </w:p>
    <w:p w14:paraId="0CF87E1D" w14:textId="77777777" w:rsidR="00316765" w:rsidRDefault="00000000">
      <w:pPr>
        <w:pBdr>
          <w:top w:val="nil"/>
          <w:left w:val="nil"/>
          <w:bottom w:val="nil"/>
          <w:right w:val="nil"/>
          <w:between w:val="nil"/>
        </w:pBdr>
        <w:tabs>
          <w:tab w:val="left" w:pos="13892"/>
        </w:tabs>
        <w:ind w:hanging="2"/>
        <w:jc w:val="center"/>
        <w:rPr>
          <w:color w:val="000000"/>
          <w:sz w:val="28"/>
          <w:szCs w:val="28"/>
        </w:rPr>
      </w:pPr>
      <w:r>
        <w:rPr>
          <w:b/>
          <w:color w:val="000000"/>
          <w:sz w:val="28"/>
          <w:szCs w:val="28"/>
        </w:rPr>
        <w:t>ЗАГАЛЬНЕ ОЦІНЮВАННЯ ДИСЦИПЛІНИ</w:t>
      </w:r>
    </w:p>
    <w:tbl>
      <w:tblPr>
        <w:tblStyle w:val="affffffff7"/>
        <w:tblW w:w="9810" w:type="dxa"/>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90"/>
        <w:gridCol w:w="1440"/>
        <w:gridCol w:w="3780"/>
      </w:tblGrid>
      <w:tr w:rsidR="00316765" w14:paraId="30768FB5" w14:textId="77777777">
        <w:tc>
          <w:tcPr>
            <w:tcW w:w="4590" w:type="dxa"/>
            <w:tcBorders>
              <w:top w:val="single" w:sz="4" w:space="0" w:color="000000"/>
              <w:left w:val="single" w:sz="4" w:space="0" w:color="000000"/>
              <w:bottom w:val="single" w:sz="4" w:space="0" w:color="000000"/>
              <w:right w:val="single" w:sz="4" w:space="0" w:color="000000"/>
            </w:tcBorders>
          </w:tcPr>
          <w:p w14:paraId="340AD8AE" w14:textId="77777777" w:rsidR="00316765" w:rsidRDefault="00000000">
            <w:pPr>
              <w:pBdr>
                <w:top w:val="nil"/>
                <w:left w:val="nil"/>
                <w:bottom w:val="nil"/>
                <w:right w:val="nil"/>
                <w:between w:val="nil"/>
              </w:pBdr>
              <w:tabs>
                <w:tab w:val="left" w:pos="13892"/>
              </w:tabs>
              <w:ind w:hanging="2"/>
              <w:jc w:val="center"/>
              <w:rPr>
                <w:color w:val="000000"/>
                <w:sz w:val="28"/>
                <w:szCs w:val="28"/>
              </w:rPr>
            </w:pPr>
            <w:r>
              <w:rPr>
                <w:b/>
                <w:color w:val="000000"/>
                <w:sz w:val="28"/>
                <w:szCs w:val="28"/>
              </w:rPr>
              <w:t>Види роботи</w:t>
            </w:r>
          </w:p>
        </w:tc>
        <w:tc>
          <w:tcPr>
            <w:tcW w:w="1440" w:type="dxa"/>
            <w:tcBorders>
              <w:top w:val="single" w:sz="4" w:space="0" w:color="000000"/>
              <w:left w:val="single" w:sz="4" w:space="0" w:color="000000"/>
              <w:bottom w:val="single" w:sz="4" w:space="0" w:color="000000"/>
              <w:right w:val="single" w:sz="4" w:space="0" w:color="000000"/>
            </w:tcBorders>
          </w:tcPr>
          <w:p w14:paraId="1F276341" w14:textId="77777777" w:rsidR="00316765" w:rsidRDefault="00000000">
            <w:pPr>
              <w:pBdr>
                <w:top w:val="nil"/>
                <w:left w:val="nil"/>
                <w:bottom w:val="nil"/>
                <w:right w:val="nil"/>
                <w:between w:val="nil"/>
              </w:pBdr>
              <w:tabs>
                <w:tab w:val="left" w:pos="13892"/>
              </w:tabs>
              <w:ind w:hanging="2"/>
              <w:jc w:val="center"/>
              <w:rPr>
                <w:color w:val="000000"/>
                <w:sz w:val="28"/>
                <w:szCs w:val="28"/>
              </w:rPr>
            </w:pPr>
            <w:r>
              <w:rPr>
                <w:b/>
                <w:color w:val="000000"/>
                <w:sz w:val="28"/>
                <w:szCs w:val="28"/>
              </w:rPr>
              <w:t>Сума балів</w:t>
            </w:r>
          </w:p>
        </w:tc>
        <w:tc>
          <w:tcPr>
            <w:tcW w:w="3780" w:type="dxa"/>
            <w:tcBorders>
              <w:top w:val="single" w:sz="4" w:space="0" w:color="000000"/>
              <w:left w:val="single" w:sz="4" w:space="0" w:color="000000"/>
              <w:bottom w:val="single" w:sz="4" w:space="0" w:color="000000"/>
              <w:right w:val="single" w:sz="4" w:space="0" w:color="000000"/>
            </w:tcBorders>
          </w:tcPr>
          <w:p w14:paraId="45177880" w14:textId="77777777" w:rsidR="00316765" w:rsidRDefault="00000000">
            <w:pPr>
              <w:pBdr>
                <w:top w:val="nil"/>
                <w:left w:val="nil"/>
                <w:bottom w:val="nil"/>
                <w:right w:val="nil"/>
                <w:between w:val="nil"/>
              </w:pBdr>
              <w:tabs>
                <w:tab w:val="left" w:pos="13892"/>
              </w:tabs>
              <w:ind w:hanging="2"/>
              <w:jc w:val="center"/>
              <w:rPr>
                <w:b/>
                <w:color w:val="000000"/>
                <w:sz w:val="28"/>
                <w:szCs w:val="28"/>
              </w:rPr>
            </w:pPr>
            <w:r>
              <w:rPr>
                <w:b/>
                <w:sz w:val="28"/>
                <w:szCs w:val="28"/>
              </w:rPr>
              <w:t>Форма підсумкового контролю</w:t>
            </w:r>
          </w:p>
        </w:tc>
      </w:tr>
      <w:tr w:rsidR="00316765" w14:paraId="22624452" w14:textId="77777777">
        <w:trPr>
          <w:trHeight w:val="240"/>
        </w:trPr>
        <w:tc>
          <w:tcPr>
            <w:tcW w:w="4590" w:type="dxa"/>
            <w:tcBorders>
              <w:top w:val="single" w:sz="4" w:space="0" w:color="000000"/>
              <w:left w:val="single" w:sz="4" w:space="0" w:color="000000"/>
              <w:bottom w:val="single" w:sz="4" w:space="0" w:color="000000"/>
              <w:right w:val="single" w:sz="4" w:space="0" w:color="000000"/>
            </w:tcBorders>
          </w:tcPr>
          <w:p w14:paraId="4F73D7FD" w14:textId="77777777" w:rsidR="00316765" w:rsidRDefault="00000000">
            <w:pPr>
              <w:pBdr>
                <w:top w:val="nil"/>
                <w:left w:val="nil"/>
                <w:bottom w:val="nil"/>
                <w:right w:val="nil"/>
                <w:between w:val="nil"/>
              </w:pBdr>
              <w:tabs>
                <w:tab w:val="left" w:pos="13892"/>
              </w:tabs>
              <w:ind w:hanging="2"/>
              <w:jc w:val="both"/>
              <w:rPr>
                <w:color w:val="000000"/>
                <w:sz w:val="28"/>
                <w:szCs w:val="28"/>
              </w:rPr>
            </w:pPr>
            <w:r>
              <w:rPr>
                <w:b/>
                <w:color w:val="000000"/>
                <w:sz w:val="28"/>
                <w:szCs w:val="28"/>
              </w:rPr>
              <w:t>Поточна успішність</w:t>
            </w:r>
            <w:r>
              <w:rPr>
                <w:color w:val="000000"/>
                <w:sz w:val="28"/>
                <w:szCs w:val="28"/>
              </w:rPr>
              <w:t xml:space="preserve"> (тем семінарських занять – 10;   1 тема – 19 балів ) </w:t>
            </w:r>
          </w:p>
        </w:tc>
        <w:tc>
          <w:tcPr>
            <w:tcW w:w="1440" w:type="dxa"/>
            <w:tcBorders>
              <w:top w:val="single" w:sz="4" w:space="0" w:color="000000"/>
              <w:left w:val="single" w:sz="4" w:space="0" w:color="000000"/>
              <w:bottom w:val="single" w:sz="4" w:space="0" w:color="000000"/>
              <w:right w:val="single" w:sz="4" w:space="0" w:color="000000"/>
            </w:tcBorders>
          </w:tcPr>
          <w:p w14:paraId="2A31D875" w14:textId="77777777" w:rsidR="00316765" w:rsidRDefault="00000000">
            <w:pPr>
              <w:pBdr>
                <w:top w:val="nil"/>
                <w:left w:val="nil"/>
                <w:bottom w:val="nil"/>
                <w:right w:val="nil"/>
                <w:between w:val="nil"/>
              </w:pBdr>
              <w:tabs>
                <w:tab w:val="left" w:pos="13892"/>
              </w:tabs>
              <w:ind w:hanging="2"/>
              <w:jc w:val="center"/>
              <w:rPr>
                <w:color w:val="000000"/>
                <w:sz w:val="28"/>
                <w:szCs w:val="28"/>
              </w:rPr>
            </w:pPr>
            <w:r>
              <w:rPr>
                <w:b/>
                <w:color w:val="000000"/>
                <w:sz w:val="28"/>
                <w:szCs w:val="28"/>
              </w:rPr>
              <w:t>190</w:t>
            </w:r>
          </w:p>
        </w:tc>
        <w:tc>
          <w:tcPr>
            <w:tcW w:w="3780" w:type="dxa"/>
            <w:vMerge w:val="restart"/>
            <w:tcBorders>
              <w:top w:val="single" w:sz="4" w:space="0" w:color="000000"/>
              <w:left w:val="single" w:sz="4" w:space="0" w:color="000000"/>
              <w:bottom w:val="single" w:sz="4" w:space="0" w:color="000000"/>
              <w:right w:val="single" w:sz="4" w:space="0" w:color="000000"/>
            </w:tcBorders>
          </w:tcPr>
          <w:p w14:paraId="5549C849" w14:textId="77777777" w:rsidR="00316765" w:rsidRDefault="00316765">
            <w:pPr>
              <w:pBdr>
                <w:top w:val="nil"/>
                <w:left w:val="nil"/>
                <w:bottom w:val="nil"/>
                <w:right w:val="nil"/>
                <w:between w:val="nil"/>
              </w:pBdr>
              <w:tabs>
                <w:tab w:val="left" w:pos="13892"/>
              </w:tabs>
              <w:ind w:hanging="2"/>
              <w:jc w:val="both"/>
              <w:rPr>
                <w:b/>
                <w:sz w:val="28"/>
                <w:szCs w:val="28"/>
              </w:rPr>
            </w:pPr>
          </w:p>
          <w:p w14:paraId="0A9572D0" w14:textId="77777777" w:rsidR="00316765" w:rsidRDefault="00000000">
            <w:pPr>
              <w:pBdr>
                <w:top w:val="nil"/>
                <w:left w:val="nil"/>
                <w:bottom w:val="nil"/>
                <w:right w:val="nil"/>
                <w:between w:val="nil"/>
              </w:pBdr>
              <w:tabs>
                <w:tab w:val="left" w:pos="13892"/>
              </w:tabs>
              <w:ind w:hanging="2"/>
              <w:jc w:val="center"/>
              <w:rPr>
                <w:b/>
                <w:sz w:val="28"/>
                <w:szCs w:val="28"/>
              </w:rPr>
            </w:pPr>
            <w:proofErr w:type="spellStart"/>
            <w:r>
              <w:rPr>
                <w:b/>
                <w:sz w:val="28"/>
                <w:szCs w:val="28"/>
              </w:rPr>
              <w:t>Диф</w:t>
            </w:r>
            <w:proofErr w:type="spellEnd"/>
            <w:r>
              <w:rPr>
                <w:b/>
                <w:sz w:val="28"/>
                <w:szCs w:val="28"/>
              </w:rPr>
              <w:t>. залік</w:t>
            </w:r>
          </w:p>
        </w:tc>
      </w:tr>
      <w:tr w:rsidR="00316765" w14:paraId="329FF5B1" w14:textId="77777777">
        <w:trPr>
          <w:trHeight w:val="240"/>
        </w:trPr>
        <w:tc>
          <w:tcPr>
            <w:tcW w:w="4590" w:type="dxa"/>
            <w:tcBorders>
              <w:top w:val="single" w:sz="4" w:space="0" w:color="000000"/>
              <w:left w:val="single" w:sz="4" w:space="0" w:color="000000"/>
              <w:bottom w:val="single" w:sz="4" w:space="0" w:color="000000"/>
              <w:right w:val="single" w:sz="4" w:space="0" w:color="000000"/>
            </w:tcBorders>
          </w:tcPr>
          <w:p w14:paraId="2EE3BE74" w14:textId="77777777" w:rsidR="00316765" w:rsidRDefault="00000000">
            <w:pPr>
              <w:pBdr>
                <w:top w:val="nil"/>
                <w:left w:val="nil"/>
                <w:bottom w:val="nil"/>
                <w:right w:val="nil"/>
                <w:between w:val="nil"/>
              </w:pBdr>
              <w:tabs>
                <w:tab w:val="left" w:pos="13892"/>
              </w:tabs>
              <w:ind w:hanging="2"/>
              <w:rPr>
                <w:color w:val="000000"/>
                <w:sz w:val="28"/>
                <w:szCs w:val="28"/>
              </w:rPr>
            </w:pPr>
            <w:r>
              <w:rPr>
                <w:b/>
                <w:color w:val="000000"/>
                <w:sz w:val="28"/>
                <w:szCs w:val="28"/>
              </w:rPr>
              <w:t>Самостійна робота</w:t>
            </w:r>
            <w:r>
              <w:rPr>
                <w:color w:val="000000"/>
                <w:sz w:val="28"/>
                <w:szCs w:val="28"/>
              </w:rPr>
              <w:t xml:space="preserve"> – </w:t>
            </w:r>
          </w:p>
        </w:tc>
        <w:tc>
          <w:tcPr>
            <w:tcW w:w="1440" w:type="dxa"/>
            <w:tcBorders>
              <w:top w:val="single" w:sz="4" w:space="0" w:color="000000"/>
              <w:left w:val="single" w:sz="4" w:space="0" w:color="000000"/>
              <w:bottom w:val="single" w:sz="4" w:space="0" w:color="000000"/>
              <w:right w:val="single" w:sz="4" w:space="0" w:color="000000"/>
            </w:tcBorders>
          </w:tcPr>
          <w:p w14:paraId="720E389C" w14:textId="77777777" w:rsidR="00316765" w:rsidRDefault="00000000">
            <w:pPr>
              <w:pBdr>
                <w:top w:val="nil"/>
                <w:left w:val="nil"/>
                <w:bottom w:val="nil"/>
                <w:right w:val="nil"/>
                <w:between w:val="nil"/>
              </w:pBdr>
              <w:tabs>
                <w:tab w:val="left" w:pos="13892"/>
              </w:tabs>
              <w:ind w:hanging="2"/>
              <w:jc w:val="center"/>
              <w:rPr>
                <w:color w:val="000000"/>
                <w:sz w:val="28"/>
                <w:szCs w:val="28"/>
              </w:rPr>
            </w:pPr>
            <w:r>
              <w:rPr>
                <w:b/>
                <w:color w:val="000000"/>
                <w:sz w:val="28"/>
                <w:szCs w:val="28"/>
              </w:rPr>
              <w:t>10</w:t>
            </w:r>
          </w:p>
        </w:tc>
        <w:tc>
          <w:tcPr>
            <w:tcW w:w="3780" w:type="dxa"/>
            <w:vMerge/>
            <w:tcBorders>
              <w:top w:val="single" w:sz="4" w:space="0" w:color="000000"/>
              <w:left w:val="single" w:sz="4" w:space="0" w:color="000000"/>
              <w:bottom w:val="single" w:sz="4" w:space="0" w:color="000000"/>
              <w:right w:val="single" w:sz="4" w:space="0" w:color="000000"/>
            </w:tcBorders>
          </w:tcPr>
          <w:p w14:paraId="269EBC06" w14:textId="77777777" w:rsidR="00316765" w:rsidRDefault="00316765">
            <w:pPr>
              <w:widowControl w:val="0"/>
              <w:pBdr>
                <w:top w:val="nil"/>
                <w:left w:val="nil"/>
                <w:bottom w:val="nil"/>
                <w:right w:val="nil"/>
                <w:between w:val="nil"/>
              </w:pBdr>
              <w:spacing w:line="276" w:lineRule="auto"/>
              <w:ind w:firstLine="0"/>
              <w:rPr>
                <w:color w:val="000000"/>
                <w:sz w:val="28"/>
                <w:szCs w:val="28"/>
              </w:rPr>
            </w:pPr>
          </w:p>
        </w:tc>
      </w:tr>
      <w:tr w:rsidR="00316765" w14:paraId="1DB96DF9" w14:textId="77777777">
        <w:trPr>
          <w:trHeight w:val="240"/>
        </w:trPr>
        <w:tc>
          <w:tcPr>
            <w:tcW w:w="4590" w:type="dxa"/>
            <w:tcBorders>
              <w:top w:val="single" w:sz="4" w:space="0" w:color="000000"/>
              <w:left w:val="single" w:sz="4" w:space="0" w:color="000000"/>
              <w:bottom w:val="single" w:sz="4" w:space="0" w:color="000000"/>
              <w:right w:val="single" w:sz="4" w:space="0" w:color="000000"/>
            </w:tcBorders>
          </w:tcPr>
          <w:p w14:paraId="3DA15407" w14:textId="77777777" w:rsidR="00316765" w:rsidRDefault="00000000">
            <w:pPr>
              <w:pBdr>
                <w:top w:val="nil"/>
                <w:left w:val="nil"/>
                <w:bottom w:val="nil"/>
                <w:right w:val="nil"/>
                <w:between w:val="nil"/>
              </w:pBdr>
              <w:tabs>
                <w:tab w:val="left" w:pos="13892"/>
              </w:tabs>
              <w:ind w:hanging="2"/>
              <w:jc w:val="center"/>
              <w:rPr>
                <w:color w:val="000000"/>
                <w:sz w:val="28"/>
                <w:szCs w:val="28"/>
              </w:rPr>
            </w:pPr>
            <w:r>
              <w:rPr>
                <w:b/>
                <w:color w:val="000000"/>
                <w:sz w:val="28"/>
                <w:szCs w:val="28"/>
              </w:rPr>
              <w:t xml:space="preserve">ВСЬОГО:                            </w:t>
            </w:r>
          </w:p>
        </w:tc>
        <w:tc>
          <w:tcPr>
            <w:tcW w:w="1440" w:type="dxa"/>
            <w:tcBorders>
              <w:top w:val="single" w:sz="4" w:space="0" w:color="000000"/>
              <w:left w:val="single" w:sz="4" w:space="0" w:color="000000"/>
              <w:bottom w:val="single" w:sz="4" w:space="0" w:color="000000"/>
              <w:right w:val="single" w:sz="4" w:space="0" w:color="000000"/>
            </w:tcBorders>
          </w:tcPr>
          <w:p w14:paraId="71216A61" w14:textId="77777777" w:rsidR="00316765" w:rsidRDefault="00000000">
            <w:pPr>
              <w:pBdr>
                <w:top w:val="nil"/>
                <w:left w:val="nil"/>
                <w:bottom w:val="nil"/>
                <w:right w:val="nil"/>
                <w:between w:val="nil"/>
              </w:pBdr>
              <w:tabs>
                <w:tab w:val="left" w:pos="13892"/>
              </w:tabs>
              <w:ind w:hanging="2"/>
              <w:jc w:val="center"/>
              <w:rPr>
                <w:color w:val="000000"/>
                <w:sz w:val="28"/>
                <w:szCs w:val="28"/>
              </w:rPr>
            </w:pPr>
            <w:r>
              <w:rPr>
                <w:b/>
                <w:color w:val="000000"/>
                <w:sz w:val="28"/>
                <w:szCs w:val="28"/>
              </w:rPr>
              <w:t>200</w:t>
            </w:r>
          </w:p>
        </w:tc>
        <w:tc>
          <w:tcPr>
            <w:tcW w:w="3780" w:type="dxa"/>
            <w:vMerge/>
            <w:tcBorders>
              <w:top w:val="single" w:sz="4" w:space="0" w:color="000000"/>
              <w:left w:val="single" w:sz="4" w:space="0" w:color="000000"/>
              <w:bottom w:val="single" w:sz="4" w:space="0" w:color="000000"/>
              <w:right w:val="single" w:sz="4" w:space="0" w:color="000000"/>
            </w:tcBorders>
          </w:tcPr>
          <w:p w14:paraId="29FB0346" w14:textId="77777777" w:rsidR="00316765" w:rsidRDefault="00316765">
            <w:pPr>
              <w:widowControl w:val="0"/>
              <w:pBdr>
                <w:top w:val="nil"/>
                <w:left w:val="nil"/>
                <w:bottom w:val="nil"/>
                <w:right w:val="nil"/>
                <w:between w:val="nil"/>
              </w:pBdr>
              <w:spacing w:line="276" w:lineRule="auto"/>
              <w:ind w:firstLine="0"/>
              <w:rPr>
                <w:color w:val="000000"/>
                <w:sz w:val="28"/>
                <w:szCs w:val="28"/>
              </w:rPr>
            </w:pPr>
          </w:p>
        </w:tc>
      </w:tr>
    </w:tbl>
    <w:p w14:paraId="6DBC9F41" w14:textId="77777777" w:rsidR="00316765" w:rsidRDefault="00316765">
      <w:pPr>
        <w:pBdr>
          <w:top w:val="nil"/>
          <w:left w:val="nil"/>
          <w:bottom w:val="nil"/>
          <w:right w:val="nil"/>
          <w:between w:val="nil"/>
        </w:pBdr>
        <w:tabs>
          <w:tab w:val="left" w:pos="13892"/>
        </w:tabs>
        <w:ind w:hanging="2"/>
        <w:jc w:val="both"/>
        <w:rPr>
          <w:color w:val="000000"/>
          <w:sz w:val="28"/>
          <w:szCs w:val="28"/>
        </w:rPr>
      </w:pPr>
    </w:p>
    <w:p w14:paraId="78366A7C" w14:textId="77777777" w:rsidR="00316765" w:rsidRDefault="00000000">
      <w:pPr>
        <w:spacing w:before="240" w:line="360" w:lineRule="auto"/>
        <w:ind w:firstLine="720"/>
        <w:jc w:val="both"/>
        <w:rPr>
          <w:sz w:val="28"/>
          <w:szCs w:val="28"/>
        </w:rPr>
      </w:pPr>
      <w:r>
        <w:rPr>
          <w:i/>
          <w:sz w:val="28"/>
          <w:szCs w:val="28"/>
        </w:rPr>
        <w:t xml:space="preserve">Засоби діагностики успішності навчання: </w:t>
      </w:r>
      <w:r>
        <w:rPr>
          <w:sz w:val="28"/>
          <w:szCs w:val="28"/>
        </w:rPr>
        <w:t>усне опитування під час практичних/семінарських занять, розв’язання ситуаційних завдань, перевірка виконання індивідуальних навчальних проектів, виступ перед аудиторією з презентацією на тему заняття, поточне та/або кінцеве тестування.</w:t>
      </w:r>
    </w:p>
    <w:p w14:paraId="5AA00A36" w14:textId="77777777" w:rsidR="00316765" w:rsidRDefault="00000000">
      <w:pPr>
        <w:spacing w:line="360" w:lineRule="auto"/>
        <w:ind w:firstLine="720"/>
        <w:rPr>
          <w:i/>
          <w:color w:val="000000"/>
          <w:sz w:val="28"/>
          <w:szCs w:val="28"/>
        </w:rPr>
      </w:pPr>
      <w:r>
        <w:rPr>
          <w:i/>
          <w:color w:val="000000"/>
          <w:sz w:val="28"/>
          <w:szCs w:val="28"/>
        </w:rPr>
        <w:t>Перелік питань до кінцевого контролю знань з дисципліни:</w:t>
      </w:r>
    </w:p>
    <w:p w14:paraId="48B49A80" w14:textId="77777777" w:rsidR="00316765" w:rsidRDefault="00000000">
      <w:pPr>
        <w:numPr>
          <w:ilvl w:val="0"/>
          <w:numId w:val="5"/>
        </w:numPr>
        <w:pBdr>
          <w:top w:val="nil"/>
          <w:left w:val="nil"/>
          <w:bottom w:val="nil"/>
          <w:right w:val="nil"/>
          <w:between w:val="nil"/>
        </w:pBdr>
        <w:tabs>
          <w:tab w:val="left" w:pos="567"/>
        </w:tabs>
        <w:spacing w:line="360" w:lineRule="auto"/>
        <w:ind w:left="0" w:hanging="2"/>
        <w:jc w:val="both"/>
        <w:rPr>
          <w:color w:val="000000"/>
          <w:sz w:val="28"/>
          <w:szCs w:val="28"/>
        </w:rPr>
      </w:pPr>
      <w:r>
        <w:rPr>
          <w:color w:val="000000"/>
          <w:sz w:val="28"/>
          <w:szCs w:val="28"/>
        </w:rPr>
        <w:t>Наукова парадигма та історія науки.</w:t>
      </w:r>
    </w:p>
    <w:p w14:paraId="5397F505" w14:textId="77777777" w:rsidR="00316765" w:rsidRDefault="00000000">
      <w:pPr>
        <w:numPr>
          <w:ilvl w:val="0"/>
          <w:numId w:val="5"/>
        </w:numPr>
        <w:pBdr>
          <w:top w:val="nil"/>
          <w:left w:val="nil"/>
          <w:bottom w:val="nil"/>
          <w:right w:val="nil"/>
          <w:between w:val="nil"/>
        </w:pBdr>
        <w:tabs>
          <w:tab w:val="left" w:pos="567"/>
        </w:tabs>
        <w:spacing w:line="360" w:lineRule="auto"/>
        <w:ind w:left="0" w:hanging="2"/>
        <w:jc w:val="both"/>
        <w:rPr>
          <w:color w:val="000000"/>
          <w:sz w:val="28"/>
          <w:szCs w:val="28"/>
        </w:rPr>
      </w:pPr>
      <w:r>
        <w:rPr>
          <w:color w:val="000000"/>
          <w:sz w:val="28"/>
          <w:szCs w:val="28"/>
        </w:rPr>
        <w:lastRenderedPageBreak/>
        <w:t>Методологія та методи історії психології.</w:t>
      </w:r>
    </w:p>
    <w:p w14:paraId="079F9677" w14:textId="77777777" w:rsidR="00316765" w:rsidRDefault="00000000">
      <w:pPr>
        <w:numPr>
          <w:ilvl w:val="0"/>
          <w:numId w:val="5"/>
        </w:numPr>
        <w:pBdr>
          <w:top w:val="nil"/>
          <w:left w:val="nil"/>
          <w:bottom w:val="nil"/>
          <w:right w:val="nil"/>
          <w:between w:val="nil"/>
        </w:pBdr>
        <w:tabs>
          <w:tab w:val="left" w:pos="567"/>
        </w:tabs>
        <w:spacing w:line="360" w:lineRule="auto"/>
        <w:ind w:left="0" w:hanging="2"/>
        <w:jc w:val="both"/>
        <w:rPr>
          <w:color w:val="000000"/>
          <w:sz w:val="28"/>
          <w:szCs w:val="28"/>
        </w:rPr>
      </w:pPr>
      <w:r>
        <w:rPr>
          <w:color w:val="000000"/>
          <w:sz w:val="28"/>
          <w:szCs w:val="28"/>
        </w:rPr>
        <w:t>Історіографія психології.</w:t>
      </w:r>
    </w:p>
    <w:p w14:paraId="105BF7F3" w14:textId="77777777" w:rsidR="00316765" w:rsidRDefault="00000000">
      <w:pPr>
        <w:numPr>
          <w:ilvl w:val="0"/>
          <w:numId w:val="5"/>
        </w:numPr>
        <w:pBdr>
          <w:top w:val="nil"/>
          <w:left w:val="nil"/>
          <w:bottom w:val="nil"/>
          <w:right w:val="nil"/>
          <w:between w:val="nil"/>
        </w:pBdr>
        <w:tabs>
          <w:tab w:val="left" w:pos="567"/>
        </w:tabs>
        <w:spacing w:line="360" w:lineRule="auto"/>
        <w:ind w:left="0" w:hanging="2"/>
        <w:jc w:val="both"/>
        <w:rPr>
          <w:color w:val="000000"/>
          <w:sz w:val="28"/>
          <w:szCs w:val="28"/>
        </w:rPr>
      </w:pPr>
      <w:r>
        <w:rPr>
          <w:color w:val="000000"/>
          <w:sz w:val="28"/>
          <w:szCs w:val="28"/>
        </w:rPr>
        <w:t>Уявлення про природу психічного в античній психології.</w:t>
      </w:r>
    </w:p>
    <w:p w14:paraId="3343D8E7" w14:textId="77777777" w:rsidR="00316765" w:rsidRDefault="00000000">
      <w:pPr>
        <w:numPr>
          <w:ilvl w:val="0"/>
          <w:numId w:val="5"/>
        </w:numPr>
        <w:pBdr>
          <w:top w:val="nil"/>
          <w:left w:val="nil"/>
          <w:bottom w:val="nil"/>
          <w:right w:val="nil"/>
          <w:between w:val="nil"/>
        </w:pBdr>
        <w:tabs>
          <w:tab w:val="left" w:pos="567"/>
        </w:tabs>
        <w:spacing w:line="360" w:lineRule="auto"/>
        <w:ind w:left="0" w:hanging="2"/>
        <w:jc w:val="both"/>
        <w:rPr>
          <w:color w:val="000000"/>
          <w:sz w:val="28"/>
          <w:szCs w:val="28"/>
        </w:rPr>
      </w:pPr>
      <w:r>
        <w:rPr>
          <w:color w:val="000000"/>
          <w:sz w:val="28"/>
          <w:szCs w:val="28"/>
        </w:rPr>
        <w:t>Характеристика поглядів Аристотеля на природу психічного.</w:t>
      </w:r>
    </w:p>
    <w:p w14:paraId="4CE4F587" w14:textId="77777777" w:rsidR="00316765" w:rsidRDefault="00000000">
      <w:pPr>
        <w:numPr>
          <w:ilvl w:val="0"/>
          <w:numId w:val="5"/>
        </w:numPr>
        <w:pBdr>
          <w:top w:val="nil"/>
          <w:left w:val="nil"/>
          <w:bottom w:val="nil"/>
          <w:right w:val="nil"/>
          <w:between w:val="nil"/>
        </w:pBdr>
        <w:tabs>
          <w:tab w:val="left" w:pos="567"/>
        </w:tabs>
        <w:spacing w:line="360" w:lineRule="auto"/>
        <w:ind w:left="0" w:hanging="2"/>
        <w:jc w:val="both"/>
        <w:rPr>
          <w:color w:val="000000"/>
          <w:sz w:val="28"/>
          <w:szCs w:val="28"/>
        </w:rPr>
      </w:pPr>
      <w:r>
        <w:rPr>
          <w:color w:val="000000"/>
          <w:sz w:val="28"/>
          <w:szCs w:val="28"/>
        </w:rPr>
        <w:t>Вчення Платона про душу.</w:t>
      </w:r>
    </w:p>
    <w:p w14:paraId="06AC0D32" w14:textId="77777777" w:rsidR="00316765" w:rsidRDefault="00000000">
      <w:pPr>
        <w:numPr>
          <w:ilvl w:val="0"/>
          <w:numId w:val="5"/>
        </w:numPr>
        <w:pBdr>
          <w:top w:val="nil"/>
          <w:left w:val="nil"/>
          <w:bottom w:val="nil"/>
          <w:right w:val="nil"/>
          <w:between w:val="nil"/>
        </w:pBdr>
        <w:tabs>
          <w:tab w:val="left" w:pos="567"/>
        </w:tabs>
        <w:spacing w:line="360" w:lineRule="auto"/>
        <w:ind w:left="0" w:hanging="2"/>
        <w:jc w:val="both"/>
        <w:rPr>
          <w:color w:val="000000"/>
          <w:sz w:val="28"/>
          <w:szCs w:val="28"/>
        </w:rPr>
      </w:pPr>
      <w:r>
        <w:rPr>
          <w:color w:val="000000"/>
          <w:sz w:val="28"/>
          <w:szCs w:val="28"/>
        </w:rPr>
        <w:t>Внесок античних мислителів у розвиток уявлень про природу психічного.</w:t>
      </w:r>
    </w:p>
    <w:p w14:paraId="1182DFC7" w14:textId="77777777" w:rsidR="00316765" w:rsidRDefault="00000000">
      <w:pPr>
        <w:numPr>
          <w:ilvl w:val="0"/>
          <w:numId w:val="5"/>
        </w:numPr>
        <w:pBdr>
          <w:top w:val="nil"/>
          <w:left w:val="nil"/>
          <w:bottom w:val="nil"/>
          <w:right w:val="nil"/>
          <w:between w:val="nil"/>
        </w:pBdr>
        <w:tabs>
          <w:tab w:val="left" w:pos="567"/>
        </w:tabs>
        <w:spacing w:line="360" w:lineRule="auto"/>
        <w:ind w:left="0" w:hanging="2"/>
        <w:jc w:val="both"/>
        <w:rPr>
          <w:color w:val="000000"/>
          <w:sz w:val="28"/>
          <w:szCs w:val="28"/>
        </w:rPr>
      </w:pPr>
      <w:r>
        <w:rPr>
          <w:color w:val="000000"/>
          <w:sz w:val="28"/>
          <w:szCs w:val="28"/>
        </w:rPr>
        <w:t xml:space="preserve">Розвиток психологічних ідей в </w:t>
      </w:r>
      <w:proofErr w:type="spellStart"/>
      <w:r>
        <w:rPr>
          <w:color w:val="000000"/>
          <w:sz w:val="28"/>
          <w:szCs w:val="28"/>
        </w:rPr>
        <w:t>арабомовній</w:t>
      </w:r>
      <w:proofErr w:type="spellEnd"/>
      <w:r>
        <w:rPr>
          <w:color w:val="000000"/>
          <w:sz w:val="28"/>
          <w:szCs w:val="28"/>
        </w:rPr>
        <w:t xml:space="preserve"> науці.</w:t>
      </w:r>
    </w:p>
    <w:p w14:paraId="64CF9A00" w14:textId="77777777" w:rsidR="00316765" w:rsidRDefault="00000000">
      <w:pPr>
        <w:numPr>
          <w:ilvl w:val="0"/>
          <w:numId w:val="5"/>
        </w:numPr>
        <w:pBdr>
          <w:top w:val="nil"/>
          <w:left w:val="nil"/>
          <w:bottom w:val="nil"/>
          <w:right w:val="nil"/>
          <w:between w:val="nil"/>
        </w:pBdr>
        <w:tabs>
          <w:tab w:val="left" w:pos="567"/>
        </w:tabs>
        <w:spacing w:line="360" w:lineRule="auto"/>
        <w:ind w:left="0" w:hanging="2"/>
        <w:jc w:val="both"/>
        <w:rPr>
          <w:color w:val="000000"/>
          <w:sz w:val="28"/>
          <w:szCs w:val="28"/>
        </w:rPr>
      </w:pPr>
      <w:r>
        <w:rPr>
          <w:color w:val="000000"/>
          <w:sz w:val="28"/>
          <w:szCs w:val="28"/>
        </w:rPr>
        <w:t>Психологічні ідеї у середньовічній Європі.</w:t>
      </w:r>
    </w:p>
    <w:p w14:paraId="0B53E17F" w14:textId="77777777" w:rsidR="00316765" w:rsidRDefault="00000000">
      <w:pPr>
        <w:numPr>
          <w:ilvl w:val="0"/>
          <w:numId w:val="5"/>
        </w:numPr>
        <w:pBdr>
          <w:top w:val="nil"/>
          <w:left w:val="nil"/>
          <w:bottom w:val="nil"/>
          <w:right w:val="nil"/>
          <w:between w:val="nil"/>
        </w:pBdr>
        <w:tabs>
          <w:tab w:val="left" w:pos="567"/>
        </w:tabs>
        <w:spacing w:line="360" w:lineRule="auto"/>
        <w:ind w:left="0" w:hanging="2"/>
        <w:jc w:val="both"/>
        <w:rPr>
          <w:color w:val="000000"/>
          <w:sz w:val="28"/>
          <w:szCs w:val="28"/>
        </w:rPr>
      </w:pPr>
      <w:r>
        <w:rPr>
          <w:color w:val="000000"/>
          <w:sz w:val="28"/>
          <w:szCs w:val="28"/>
        </w:rPr>
        <w:t>Психологія в епоху Відродження.</w:t>
      </w:r>
    </w:p>
    <w:p w14:paraId="2BFE8367" w14:textId="77777777" w:rsidR="00316765" w:rsidRDefault="00000000">
      <w:pPr>
        <w:numPr>
          <w:ilvl w:val="0"/>
          <w:numId w:val="5"/>
        </w:numPr>
        <w:pBdr>
          <w:top w:val="nil"/>
          <w:left w:val="nil"/>
          <w:bottom w:val="nil"/>
          <w:right w:val="nil"/>
          <w:between w:val="nil"/>
        </w:pBdr>
        <w:tabs>
          <w:tab w:val="left" w:pos="567"/>
        </w:tabs>
        <w:spacing w:line="360" w:lineRule="auto"/>
        <w:ind w:left="0" w:hanging="2"/>
        <w:jc w:val="both"/>
        <w:rPr>
          <w:color w:val="000000"/>
          <w:sz w:val="28"/>
          <w:szCs w:val="28"/>
        </w:rPr>
      </w:pPr>
      <w:r>
        <w:rPr>
          <w:color w:val="000000"/>
          <w:sz w:val="28"/>
          <w:szCs w:val="28"/>
        </w:rPr>
        <w:t xml:space="preserve">Перехід від гуманістичної психології епохи Відродження до емпіричної психології. </w:t>
      </w:r>
    </w:p>
    <w:p w14:paraId="5E03DE15" w14:textId="77777777" w:rsidR="00316765" w:rsidRDefault="00000000">
      <w:pPr>
        <w:numPr>
          <w:ilvl w:val="0"/>
          <w:numId w:val="5"/>
        </w:numPr>
        <w:pBdr>
          <w:top w:val="nil"/>
          <w:left w:val="nil"/>
          <w:bottom w:val="nil"/>
          <w:right w:val="nil"/>
          <w:between w:val="nil"/>
        </w:pBdr>
        <w:tabs>
          <w:tab w:val="left" w:pos="567"/>
        </w:tabs>
        <w:spacing w:line="360" w:lineRule="auto"/>
        <w:ind w:left="0" w:hanging="2"/>
        <w:jc w:val="both"/>
        <w:rPr>
          <w:color w:val="000000"/>
          <w:sz w:val="28"/>
          <w:szCs w:val="28"/>
        </w:rPr>
      </w:pPr>
      <w:r>
        <w:rPr>
          <w:color w:val="000000"/>
          <w:sz w:val="28"/>
          <w:szCs w:val="28"/>
        </w:rPr>
        <w:t xml:space="preserve"> </w:t>
      </w:r>
      <w:proofErr w:type="spellStart"/>
      <w:r>
        <w:rPr>
          <w:color w:val="000000"/>
          <w:sz w:val="28"/>
          <w:szCs w:val="28"/>
        </w:rPr>
        <w:t>Філософсько</w:t>
      </w:r>
      <w:proofErr w:type="spellEnd"/>
      <w:r>
        <w:rPr>
          <w:color w:val="000000"/>
          <w:sz w:val="28"/>
          <w:szCs w:val="28"/>
        </w:rPr>
        <w:t xml:space="preserve">-психологічна система </w:t>
      </w:r>
      <w:proofErr w:type="spellStart"/>
      <w:r>
        <w:rPr>
          <w:color w:val="000000"/>
          <w:sz w:val="28"/>
          <w:szCs w:val="28"/>
        </w:rPr>
        <w:t>Р.Декарта</w:t>
      </w:r>
      <w:proofErr w:type="spellEnd"/>
      <w:r>
        <w:rPr>
          <w:color w:val="000000"/>
          <w:sz w:val="28"/>
          <w:szCs w:val="28"/>
        </w:rPr>
        <w:t>.</w:t>
      </w:r>
    </w:p>
    <w:p w14:paraId="556BB966" w14:textId="77777777" w:rsidR="00316765" w:rsidRDefault="00000000">
      <w:pPr>
        <w:numPr>
          <w:ilvl w:val="0"/>
          <w:numId w:val="5"/>
        </w:numPr>
        <w:pBdr>
          <w:top w:val="nil"/>
          <w:left w:val="nil"/>
          <w:bottom w:val="nil"/>
          <w:right w:val="nil"/>
          <w:between w:val="nil"/>
        </w:pBdr>
        <w:tabs>
          <w:tab w:val="left" w:pos="567"/>
        </w:tabs>
        <w:spacing w:line="360" w:lineRule="auto"/>
        <w:ind w:left="0" w:hanging="2"/>
        <w:jc w:val="both"/>
        <w:rPr>
          <w:color w:val="000000"/>
          <w:sz w:val="28"/>
          <w:szCs w:val="28"/>
        </w:rPr>
      </w:pPr>
      <w:r>
        <w:rPr>
          <w:color w:val="000000"/>
          <w:sz w:val="28"/>
          <w:szCs w:val="28"/>
        </w:rPr>
        <w:t xml:space="preserve"> Зародження асоціативної психології (</w:t>
      </w:r>
      <w:proofErr w:type="spellStart"/>
      <w:r>
        <w:rPr>
          <w:color w:val="000000"/>
          <w:sz w:val="28"/>
          <w:szCs w:val="28"/>
        </w:rPr>
        <w:t>Т.Гоббс</w:t>
      </w:r>
      <w:proofErr w:type="spellEnd"/>
      <w:r>
        <w:rPr>
          <w:color w:val="000000"/>
          <w:sz w:val="28"/>
          <w:szCs w:val="28"/>
        </w:rPr>
        <w:t xml:space="preserve">, </w:t>
      </w:r>
      <w:proofErr w:type="spellStart"/>
      <w:r>
        <w:rPr>
          <w:color w:val="000000"/>
          <w:sz w:val="28"/>
          <w:szCs w:val="28"/>
        </w:rPr>
        <w:t>Д.Локк</w:t>
      </w:r>
      <w:proofErr w:type="spellEnd"/>
      <w:r>
        <w:rPr>
          <w:color w:val="000000"/>
          <w:sz w:val="28"/>
          <w:szCs w:val="28"/>
        </w:rPr>
        <w:t>).</w:t>
      </w:r>
    </w:p>
    <w:p w14:paraId="20B45BDE" w14:textId="77777777" w:rsidR="00316765" w:rsidRDefault="00000000">
      <w:pPr>
        <w:numPr>
          <w:ilvl w:val="0"/>
          <w:numId w:val="5"/>
        </w:numPr>
        <w:pBdr>
          <w:top w:val="nil"/>
          <w:left w:val="nil"/>
          <w:bottom w:val="nil"/>
          <w:right w:val="nil"/>
          <w:between w:val="nil"/>
        </w:pBdr>
        <w:tabs>
          <w:tab w:val="left" w:pos="567"/>
        </w:tabs>
        <w:spacing w:line="360" w:lineRule="auto"/>
        <w:ind w:left="0" w:hanging="2"/>
        <w:jc w:val="both"/>
        <w:rPr>
          <w:color w:val="000000"/>
          <w:sz w:val="28"/>
          <w:szCs w:val="28"/>
        </w:rPr>
      </w:pPr>
      <w:r>
        <w:rPr>
          <w:color w:val="000000"/>
          <w:sz w:val="28"/>
          <w:szCs w:val="28"/>
        </w:rPr>
        <w:t xml:space="preserve"> Становлення асоціативної психології у ХУІІІ - ХІХ ст.</w:t>
      </w:r>
    </w:p>
    <w:p w14:paraId="42351702" w14:textId="77777777" w:rsidR="00316765" w:rsidRDefault="00000000">
      <w:pPr>
        <w:numPr>
          <w:ilvl w:val="0"/>
          <w:numId w:val="5"/>
        </w:numPr>
        <w:pBdr>
          <w:top w:val="nil"/>
          <w:left w:val="nil"/>
          <w:bottom w:val="nil"/>
          <w:right w:val="nil"/>
          <w:between w:val="nil"/>
        </w:pBdr>
        <w:tabs>
          <w:tab w:val="left" w:pos="567"/>
        </w:tabs>
        <w:spacing w:line="360" w:lineRule="auto"/>
        <w:ind w:left="0" w:hanging="2"/>
        <w:jc w:val="both"/>
        <w:rPr>
          <w:color w:val="000000"/>
          <w:sz w:val="28"/>
          <w:szCs w:val="28"/>
        </w:rPr>
      </w:pPr>
      <w:r>
        <w:rPr>
          <w:color w:val="000000"/>
          <w:sz w:val="28"/>
          <w:szCs w:val="28"/>
        </w:rPr>
        <w:t xml:space="preserve"> Зародження експериментальної психології у другій половині ХІХ ст.</w:t>
      </w:r>
    </w:p>
    <w:p w14:paraId="09C08CE2" w14:textId="77777777" w:rsidR="00316765" w:rsidRDefault="00000000">
      <w:pPr>
        <w:numPr>
          <w:ilvl w:val="0"/>
          <w:numId w:val="5"/>
        </w:numPr>
        <w:pBdr>
          <w:top w:val="nil"/>
          <w:left w:val="nil"/>
          <w:bottom w:val="nil"/>
          <w:right w:val="nil"/>
          <w:between w:val="nil"/>
        </w:pBdr>
        <w:tabs>
          <w:tab w:val="left" w:pos="567"/>
        </w:tabs>
        <w:spacing w:line="360" w:lineRule="auto"/>
        <w:ind w:left="0" w:hanging="2"/>
        <w:jc w:val="both"/>
        <w:rPr>
          <w:color w:val="000000"/>
          <w:sz w:val="28"/>
          <w:szCs w:val="28"/>
        </w:rPr>
      </w:pPr>
      <w:r>
        <w:rPr>
          <w:color w:val="000000"/>
          <w:sz w:val="28"/>
          <w:szCs w:val="28"/>
        </w:rPr>
        <w:t xml:space="preserve"> Теорія елементів свідомості </w:t>
      </w:r>
      <w:proofErr w:type="spellStart"/>
      <w:r>
        <w:rPr>
          <w:color w:val="000000"/>
          <w:sz w:val="28"/>
          <w:szCs w:val="28"/>
        </w:rPr>
        <w:t>В.Вундта</w:t>
      </w:r>
      <w:proofErr w:type="spellEnd"/>
      <w:r>
        <w:rPr>
          <w:color w:val="000000"/>
          <w:sz w:val="28"/>
          <w:szCs w:val="28"/>
        </w:rPr>
        <w:t xml:space="preserve"> та </w:t>
      </w:r>
      <w:proofErr w:type="spellStart"/>
      <w:r>
        <w:rPr>
          <w:color w:val="000000"/>
          <w:sz w:val="28"/>
          <w:szCs w:val="28"/>
        </w:rPr>
        <w:t>Е.Тітченера</w:t>
      </w:r>
      <w:proofErr w:type="spellEnd"/>
      <w:r>
        <w:rPr>
          <w:color w:val="000000"/>
          <w:sz w:val="28"/>
          <w:szCs w:val="28"/>
        </w:rPr>
        <w:t>.</w:t>
      </w:r>
    </w:p>
    <w:p w14:paraId="3AE975D2" w14:textId="77777777" w:rsidR="00316765" w:rsidRDefault="00000000">
      <w:pPr>
        <w:numPr>
          <w:ilvl w:val="0"/>
          <w:numId w:val="5"/>
        </w:numPr>
        <w:pBdr>
          <w:top w:val="nil"/>
          <w:left w:val="nil"/>
          <w:bottom w:val="nil"/>
          <w:right w:val="nil"/>
          <w:between w:val="nil"/>
        </w:pBdr>
        <w:tabs>
          <w:tab w:val="left" w:pos="567"/>
        </w:tabs>
        <w:spacing w:line="360" w:lineRule="auto"/>
        <w:ind w:left="0" w:hanging="2"/>
        <w:jc w:val="both"/>
        <w:rPr>
          <w:color w:val="000000"/>
          <w:sz w:val="28"/>
          <w:szCs w:val="28"/>
        </w:rPr>
      </w:pPr>
      <w:r>
        <w:rPr>
          <w:color w:val="000000"/>
          <w:sz w:val="28"/>
          <w:szCs w:val="28"/>
        </w:rPr>
        <w:t xml:space="preserve"> Теорія актів свідомості </w:t>
      </w:r>
      <w:proofErr w:type="spellStart"/>
      <w:r>
        <w:rPr>
          <w:color w:val="000000"/>
          <w:sz w:val="28"/>
          <w:szCs w:val="28"/>
        </w:rPr>
        <w:t>Ф.Брентано</w:t>
      </w:r>
      <w:proofErr w:type="spellEnd"/>
      <w:r>
        <w:rPr>
          <w:color w:val="000000"/>
          <w:sz w:val="28"/>
          <w:szCs w:val="28"/>
        </w:rPr>
        <w:t>.</w:t>
      </w:r>
    </w:p>
    <w:p w14:paraId="2959CA37" w14:textId="77777777" w:rsidR="00316765" w:rsidRDefault="00000000">
      <w:pPr>
        <w:numPr>
          <w:ilvl w:val="0"/>
          <w:numId w:val="5"/>
        </w:numPr>
        <w:pBdr>
          <w:top w:val="nil"/>
          <w:left w:val="nil"/>
          <w:bottom w:val="nil"/>
          <w:right w:val="nil"/>
          <w:between w:val="nil"/>
        </w:pBdr>
        <w:tabs>
          <w:tab w:val="left" w:pos="567"/>
        </w:tabs>
        <w:spacing w:line="360" w:lineRule="auto"/>
        <w:ind w:left="0" w:hanging="2"/>
        <w:jc w:val="both"/>
        <w:rPr>
          <w:color w:val="000000"/>
          <w:sz w:val="28"/>
          <w:szCs w:val="28"/>
        </w:rPr>
      </w:pPr>
      <w:r>
        <w:rPr>
          <w:color w:val="000000"/>
          <w:sz w:val="28"/>
          <w:szCs w:val="28"/>
        </w:rPr>
        <w:t xml:space="preserve"> Теорія потоку свідомості </w:t>
      </w:r>
      <w:proofErr w:type="spellStart"/>
      <w:r>
        <w:rPr>
          <w:color w:val="000000"/>
          <w:sz w:val="28"/>
          <w:szCs w:val="28"/>
        </w:rPr>
        <w:t>В.Джемса</w:t>
      </w:r>
      <w:proofErr w:type="spellEnd"/>
      <w:r>
        <w:rPr>
          <w:color w:val="000000"/>
          <w:sz w:val="28"/>
          <w:szCs w:val="28"/>
        </w:rPr>
        <w:t>.</w:t>
      </w:r>
    </w:p>
    <w:p w14:paraId="74AF5A0C" w14:textId="77777777" w:rsidR="00316765" w:rsidRDefault="00000000">
      <w:pPr>
        <w:numPr>
          <w:ilvl w:val="0"/>
          <w:numId w:val="5"/>
        </w:numPr>
        <w:pBdr>
          <w:top w:val="nil"/>
          <w:left w:val="nil"/>
          <w:bottom w:val="nil"/>
          <w:right w:val="nil"/>
          <w:between w:val="nil"/>
        </w:pBdr>
        <w:tabs>
          <w:tab w:val="left" w:pos="567"/>
        </w:tabs>
        <w:spacing w:line="360" w:lineRule="auto"/>
        <w:ind w:left="0" w:hanging="2"/>
        <w:jc w:val="both"/>
        <w:rPr>
          <w:color w:val="000000"/>
          <w:sz w:val="28"/>
          <w:szCs w:val="28"/>
        </w:rPr>
      </w:pPr>
      <w:r>
        <w:rPr>
          <w:color w:val="000000"/>
          <w:sz w:val="28"/>
          <w:szCs w:val="28"/>
        </w:rPr>
        <w:t xml:space="preserve"> Основні положення психоаналізу </w:t>
      </w:r>
      <w:proofErr w:type="spellStart"/>
      <w:r>
        <w:rPr>
          <w:color w:val="000000"/>
          <w:sz w:val="28"/>
          <w:szCs w:val="28"/>
        </w:rPr>
        <w:t>З.Фрейда</w:t>
      </w:r>
      <w:proofErr w:type="spellEnd"/>
      <w:r>
        <w:rPr>
          <w:color w:val="000000"/>
          <w:sz w:val="28"/>
          <w:szCs w:val="28"/>
        </w:rPr>
        <w:t>.</w:t>
      </w:r>
    </w:p>
    <w:p w14:paraId="061E75CD" w14:textId="77777777" w:rsidR="00316765" w:rsidRDefault="00000000">
      <w:pPr>
        <w:numPr>
          <w:ilvl w:val="0"/>
          <w:numId w:val="5"/>
        </w:numPr>
        <w:pBdr>
          <w:top w:val="nil"/>
          <w:left w:val="nil"/>
          <w:bottom w:val="nil"/>
          <w:right w:val="nil"/>
          <w:between w:val="nil"/>
        </w:pBdr>
        <w:tabs>
          <w:tab w:val="left" w:pos="567"/>
        </w:tabs>
        <w:spacing w:line="360" w:lineRule="auto"/>
        <w:ind w:left="0" w:hanging="2"/>
        <w:jc w:val="both"/>
        <w:rPr>
          <w:color w:val="000000"/>
          <w:sz w:val="28"/>
          <w:szCs w:val="28"/>
        </w:rPr>
      </w:pPr>
      <w:r>
        <w:rPr>
          <w:color w:val="000000"/>
          <w:sz w:val="28"/>
          <w:szCs w:val="28"/>
        </w:rPr>
        <w:t xml:space="preserve"> Основні етапи розвитку психоаналізу.</w:t>
      </w:r>
    </w:p>
    <w:p w14:paraId="5999DB44" w14:textId="77777777" w:rsidR="00316765" w:rsidRDefault="00000000">
      <w:pPr>
        <w:numPr>
          <w:ilvl w:val="0"/>
          <w:numId w:val="5"/>
        </w:numPr>
        <w:pBdr>
          <w:top w:val="nil"/>
          <w:left w:val="nil"/>
          <w:bottom w:val="nil"/>
          <w:right w:val="nil"/>
          <w:between w:val="nil"/>
        </w:pBdr>
        <w:tabs>
          <w:tab w:val="left" w:pos="567"/>
        </w:tabs>
        <w:spacing w:line="360" w:lineRule="auto"/>
        <w:ind w:left="0" w:hanging="2"/>
        <w:jc w:val="both"/>
        <w:rPr>
          <w:color w:val="000000"/>
          <w:sz w:val="28"/>
          <w:szCs w:val="28"/>
        </w:rPr>
      </w:pPr>
      <w:r>
        <w:rPr>
          <w:color w:val="000000"/>
          <w:sz w:val="28"/>
          <w:szCs w:val="28"/>
        </w:rPr>
        <w:t xml:space="preserve"> Топографічна та структурна моделі свідомості </w:t>
      </w:r>
      <w:proofErr w:type="spellStart"/>
      <w:r>
        <w:rPr>
          <w:color w:val="000000"/>
          <w:sz w:val="28"/>
          <w:szCs w:val="28"/>
        </w:rPr>
        <w:t>З.Фрейда</w:t>
      </w:r>
      <w:proofErr w:type="spellEnd"/>
      <w:r>
        <w:rPr>
          <w:color w:val="000000"/>
          <w:sz w:val="28"/>
          <w:szCs w:val="28"/>
        </w:rPr>
        <w:t>.</w:t>
      </w:r>
    </w:p>
    <w:p w14:paraId="7E7D9677" w14:textId="77777777" w:rsidR="00316765" w:rsidRDefault="00000000">
      <w:pPr>
        <w:numPr>
          <w:ilvl w:val="0"/>
          <w:numId w:val="5"/>
        </w:numPr>
        <w:pBdr>
          <w:top w:val="nil"/>
          <w:left w:val="nil"/>
          <w:bottom w:val="nil"/>
          <w:right w:val="nil"/>
          <w:between w:val="nil"/>
        </w:pBdr>
        <w:tabs>
          <w:tab w:val="left" w:pos="567"/>
        </w:tabs>
        <w:spacing w:line="360" w:lineRule="auto"/>
        <w:ind w:left="0" w:hanging="2"/>
        <w:jc w:val="both"/>
        <w:rPr>
          <w:color w:val="000000"/>
          <w:sz w:val="28"/>
          <w:szCs w:val="28"/>
        </w:rPr>
      </w:pPr>
      <w:r>
        <w:rPr>
          <w:color w:val="000000"/>
          <w:sz w:val="28"/>
          <w:szCs w:val="28"/>
        </w:rPr>
        <w:t xml:space="preserve"> Клінічна ситуація в психоаналізі.</w:t>
      </w:r>
    </w:p>
    <w:p w14:paraId="33026079" w14:textId="77777777" w:rsidR="00316765" w:rsidRDefault="00000000">
      <w:pPr>
        <w:numPr>
          <w:ilvl w:val="0"/>
          <w:numId w:val="5"/>
        </w:numPr>
        <w:pBdr>
          <w:top w:val="nil"/>
          <w:left w:val="nil"/>
          <w:bottom w:val="nil"/>
          <w:right w:val="nil"/>
          <w:between w:val="nil"/>
        </w:pBdr>
        <w:tabs>
          <w:tab w:val="left" w:pos="567"/>
        </w:tabs>
        <w:spacing w:line="360" w:lineRule="auto"/>
        <w:ind w:left="0" w:hanging="2"/>
        <w:jc w:val="both"/>
        <w:rPr>
          <w:color w:val="000000"/>
          <w:sz w:val="28"/>
          <w:szCs w:val="28"/>
        </w:rPr>
      </w:pPr>
      <w:r>
        <w:rPr>
          <w:color w:val="000000"/>
          <w:sz w:val="28"/>
          <w:szCs w:val="28"/>
        </w:rPr>
        <w:t xml:space="preserve"> Загальна характеристика аналітичної психології </w:t>
      </w:r>
      <w:proofErr w:type="spellStart"/>
      <w:r>
        <w:rPr>
          <w:color w:val="000000"/>
          <w:sz w:val="28"/>
          <w:szCs w:val="28"/>
        </w:rPr>
        <w:t>К.Г.Юнга</w:t>
      </w:r>
      <w:proofErr w:type="spellEnd"/>
      <w:r>
        <w:rPr>
          <w:color w:val="000000"/>
          <w:sz w:val="28"/>
          <w:szCs w:val="28"/>
        </w:rPr>
        <w:t>.</w:t>
      </w:r>
    </w:p>
    <w:p w14:paraId="7D3BC491" w14:textId="77777777" w:rsidR="00316765" w:rsidRDefault="00000000">
      <w:pPr>
        <w:numPr>
          <w:ilvl w:val="0"/>
          <w:numId w:val="5"/>
        </w:numPr>
        <w:pBdr>
          <w:top w:val="nil"/>
          <w:left w:val="nil"/>
          <w:bottom w:val="nil"/>
          <w:right w:val="nil"/>
          <w:between w:val="nil"/>
        </w:pBdr>
        <w:tabs>
          <w:tab w:val="left" w:pos="567"/>
        </w:tabs>
        <w:spacing w:line="360" w:lineRule="auto"/>
        <w:ind w:left="0" w:hanging="2"/>
        <w:jc w:val="both"/>
        <w:rPr>
          <w:color w:val="000000"/>
          <w:sz w:val="28"/>
          <w:szCs w:val="28"/>
        </w:rPr>
      </w:pPr>
      <w:r>
        <w:rPr>
          <w:color w:val="000000"/>
          <w:sz w:val="28"/>
          <w:szCs w:val="28"/>
        </w:rPr>
        <w:t xml:space="preserve"> Свідомість та її функції в аналітичній психології К.Г. Юнга.</w:t>
      </w:r>
    </w:p>
    <w:p w14:paraId="78F0DADE" w14:textId="77777777" w:rsidR="00316765" w:rsidRDefault="00000000">
      <w:pPr>
        <w:numPr>
          <w:ilvl w:val="0"/>
          <w:numId w:val="5"/>
        </w:numPr>
        <w:pBdr>
          <w:top w:val="nil"/>
          <w:left w:val="nil"/>
          <w:bottom w:val="nil"/>
          <w:right w:val="nil"/>
          <w:between w:val="nil"/>
        </w:pBdr>
        <w:tabs>
          <w:tab w:val="left" w:pos="567"/>
        </w:tabs>
        <w:spacing w:line="360" w:lineRule="auto"/>
        <w:ind w:left="0" w:hanging="2"/>
        <w:jc w:val="both"/>
        <w:rPr>
          <w:color w:val="000000"/>
          <w:sz w:val="28"/>
          <w:szCs w:val="28"/>
        </w:rPr>
      </w:pPr>
      <w:r>
        <w:rPr>
          <w:color w:val="000000"/>
          <w:sz w:val="28"/>
          <w:szCs w:val="28"/>
        </w:rPr>
        <w:t xml:space="preserve"> Поняття колективного несвідомого.</w:t>
      </w:r>
    </w:p>
    <w:p w14:paraId="4B0981F1" w14:textId="77777777" w:rsidR="00316765" w:rsidRDefault="00000000">
      <w:pPr>
        <w:numPr>
          <w:ilvl w:val="0"/>
          <w:numId w:val="5"/>
        </w:numPr>
        <w:pBdr>
          <w:top w:val="nil"/>
          <w:left w:val="nil"/>
          <w:bottom w:val="nil"/>
          <w:right w:val="nil"/>
          <w:between w:val="nil"/>
        </w:pBdr>
        <w:tabs>
          <w:tab w:val="left" w:pos="567"/>
        </w:tabs>
        <w:spacing w:line="360" w:lineRule="auto"/>
        <w:ind w:left="0" w:hanging="2"/>
        <w:jc w:val="both"/>
        <w:rPr>
          <w:color w:val="000000"/>
          <w:sz w:val="28"/>
          <w:szCs w:val="28"/>
        </w:rPr>
      </w:pPr>
      <w:r>
        <w:rPr>
          <w:color w:val="000000"/>
          <w:sz w:val="28"/>
          <w:szCs w:val="28"/>
        </w:rPr>
        <w:t xml:space="preserve"> Психологічні типи за К. </w:t>
      </w:r>
      <w:proofErr w:type="spellStart"/>
      <w:r>
        <w:rPr>
          <w:color w:val="000000"/>
          <w:sz w:val="28"/>
          <w:szCs w:val="28"/>
        </w:rPr>
        <w:t>Г.Юнгом</w:t>
      </w:r>
      <w:proofErr w:type="spellEnd"/>
      <w:r>
        <w:rPr>
          <w:color w:val="000000"/>
          <w:sz w:val="28"/>
          <w:szCs w:val="28"/>
        </w:rPr>
        <w:t>.</w:t>
      </w:r>
    </w:p>
    <w:p w14:paraId="46CAC7CD" w14:textId="77777777" w:rsidR="00316765" w:rsidRDefault="00000000">
      <w:pPr>
        <w:numPr>
          <w:ilvl w:val="0"/>
          <w:numId w:val="5"/>
        </w:numPr>
        <w:pBdr>
          <w:top w:val="nil"/>
          <w:left w:val="nil"/>
          <w:bottom w:val="nil"/>
          <w:right w:val="nil"/>
          <w:between w:val="nil"/>
        </w:pBdr>
        <w:tabs>
          <w:tab w:val="left" w:pos="567"/>
        </w:tabs>
        <w:spacing w:line="360" w:lineRule="auto"/>
        <w:ind w:left="0" w:hanging="2"/>
        <w:jc w:val="both"/>
        <w:rPr>
          <w:color w:val="000000"/>
          <w:sz w:val="28"/>
          <w:szCs w:val="28"/>
        </w:rPr>
      </w:pPr>
      <w:r>
        <w:rPr>
          <w:color w:val="000000"/>
          <w:sz w:val="28"/>
          <w:szCs w:val="28"/>
        </w:rPr>
        <w:t xml:space="preserve"> Основні ідеї індивідуальної психології </w:t>
      </w:r>
      <w:proofErr w:type="spellStart"/>
      <w:r>
        <w:rPr>
          <w:color w:val="000000"/>
          <w:sz w:val="28"/>
          <w:szCs w:val="28"/>
        </w:rPr>
        <w:t>А.Адлера</w:t>
      </w:r>
      <w:proofErr w:type="spellEnd"/>
      <w:r>
        <w:rPr>
          <w:color w:val="000000"/>
          <w:sz w:val="28"/>
          <w:szCs w:val="28"/>
        </w:rPr>
        <w:t>.</w:t>
      </w:r>
    </w:p>
    <w:p w14:paraId="6C5FE7B9" w14:textId="77777777" w:rsidR="00316765" w:rsidRDefault="00000000">
      <w:pPr>
        <w:numPr>
          <w:ilvl w:val="0"/>
          <w:numId w:val="5"/>
        </w:numPr>
        <w:pBdr>
          <w:top w:val="nil"/>
          <w:left w:val="nil"/>
          <w:bottom w:val="nil"/>
          <w:right w:val="nil"/>
          <w:between w:val="nil"/>
        </w:pBdr>
        <w:tabs>
          <w:tab w:val="left" w:pos="567"/>
        </w:tabs>
        <w:spacing w:line="360" w:lineRule="auto"/>
        <w:ind w:left="0" w:hanging="2"/>
        <w:jc w:val="both"/>
        <w:rPr>
          <w:color w:val="000000"/>
          <w:sz w:val="28"/>
          <w:szCs w:val="28"/>
        </w:rPr>
      </w:pPr>
      <w:r>
        <w:rPr>
          <w:color w:val="000000"/>
          <w:sz w:val="28"/>
          <w:szCs w:val="28"/>
        </w:rPr>
        <w:t xml:space="preserve"> Методи індивідуальної психології </w:t>
      </w:r>
      <w:proofErr w:type="spellStart"/>
      <w:r>
        <w:rPr>
          <w:color w:val="000000"/>
          <w:sz w:val="28"/>
          <w:szCs w:val="28"/>
        </w:rPr>
        <w:t>А.Адлера</w:t>
      </w:r>
      <w:proofErr w:type="spellEnd"/>
      <w:r>
        <w:rPr>
          <w:color w:val="000000"/>
          <w:sz w:val="28"/>
          <w:szCs w:val="28"/>
        </w:rPr>
        <w:t>.</w:t>
      </w:r>
    </w:p>
    <w:p w14:paraId="3649A5C2" w14:textId="77777777" w:rsidR="00316765" w:rsidRDefault="00000000">
      <w:pPr>
        <w:numPr>
          <w:ilvl w:val="0"/>
          <w:numId w:val="5"/>
        </w:numPr>
        <w:pBdr>
          <w:top w:val="nil"/>
          <w:left w:val="nil"/>
          <w:bottom w:val="nil"/>
          <w:right w:val="nil"/>
          <w:between w:val="nil"/>
        </w:pBdr>
        <w:tabs>
          <w:tab w:val="left" w:pos="567"/>
        </w:tabs>
        <w:spacing w:line="360" w:lineRule="auto"/>
        <w:ind w:left="0" w:hanging="2"/>
        <w:jc w:val="both"/>
        <w:rPr>
          <w:color w:val="000000"/>
          <w:sz w:val="28"/>
          <w:szCs w:val="28"/>
        </w:rPr>
      </w:pPr>
      <w:r>
        <w:rPr>
          <w:color w:val="000000"/>
          <w:sz w:val="28"/>
          <w:szCs w:val="28"/>
        </w:rPr>
        <w:t xml:space="preserve"> Характеристика невротичної особистості за </w:t>
      </w:r>
      <w:proofErr w:type="spellStart"/>
      <w:r>
        <w:rPr>
          <w:color w:val="000000"/>
          <w:sz w:val="28"/>
          <w:szCs w:val="28"/>
        </w:rPr>
        <w:t>К.Хорні</w:t>
      </w:r>
      <w:proofErr w:type="spellEnd"/>
      <w:r>
        <w:rPr>
          <w:color w:val="000000"/>
          <w:sz w:val="28"/>
          <w:szCs w:val="28"/>
        </w:rPr>
        <w:t>.</w:t>
      </w:r>
    </w:p>
    <w:p w14:paraId="4268DF90" w14:textId="77777777" w:rsidR="00316765" w:rsidRDefault="00000000">
      <w:pPr>
        <w:numPr>
          <w:ilvl w:val="0"/>
          <w:numId w:val="5"/>
        </w:numPr>
        <w:pBdr>
          <w:top w:val="nil"/>
          <w:left w:val="nil"/>
          <w:bottom w:val="nil"/>
          <w:right w:val="nil"/>
          <w:between w:val="nil"/>
        </w:pBdr>
        <w:tabs>
          <w:tab w:val="left" w:pos="567"/>
        </w:tabs>
        <w:spacing w:line="360" w:lineRule="auto"/>
        <w:ind w:left="0" w:hanging="2"/>
        <w:jc w:val="both"/>
        <w:rPr>
          <w:color w:val="000000"/>
          <w:sz w:val="28"/>
          <w:szCs w:val="28"/>
        </w:rPr>
      </w:pPr>
      <w:r>
        <w:rPr>
          <w:color w:val="000000"/>
          <w:sz w:val="28"/>
          <w:szCs w:val="28"/>
        </w:rPr>
        <w:t xml:space="preserve"> Базальна тривога за </w:t>
      </w:r>
      <w:proofErr w:type="spellStart"/>
      <w:r>
        <w:rPr>
          <w:color w:val="000000"/>
          <w:sz w:val="28"/>
          <w:szCs w:val="28"/>
        </w:rPr>
        <w:t>К.Хорні</w:t>
      </w:r>
      <w:proofErr w:type="spellEnd"/>
      <w:r>
        <w:rPr>
          <w:color w:val="000000"/>
          <w:sz w:val="28"/>
          <w:szCs w:val="28"/>
        </w:rPr>
        <w:t>.</w:t>
      </w:r>
    </w:p>
    <w:p w14:paraId="4C557A38" w14:textId="77777777" w:rsidR="00316765" w:rsidRDefault="00000000">
      <w:pPr>
        <w:numPr>
          <w:ilvl w:val="0"/>
          <w:numId w:val="5"/>
        </w:numPr>
        <w:pBdr>
          <w:top w:val="nil"/>
          <w:left w:val="nil"/>
          <w:bottom w:val="nil"/>
          <w:right w:val="nil"/>
          <w:between w:val="nil"/>
        </w:pBdr>
        <w:tabs>
          <w:tab w:val="left" w:pos="567"/>
        </w:tabs>
        <w:spacing w:line="360" w:lineRule="auto"/>
        <w:ind w:left="0" w:hanging="2"/>
        <w:jc w:val="both"/>
        <w:rPr>
          <w:color w:val="000000"/>
          <w:sz w:val="28"/>
          <w:szCs w:val="28"/>
        </w:rPr>
      </w:pPr>
      <w:r>
        <w:rPr>
          <w:color w:val="000000"/>
          <w:sz w:val="28"/>
          <w:szCs w:val="28"/>
        </w:rPr>
        <w:lastRenderedPageBreak/>
        <w:t xml:space="preserve"> "Втеча від свободи" за </w:t>
      </w:r>
      <w:proofErr w:type="spellStart"/>
      <w:r>
        <w:rPr>
          <w:color w:val="000000"/>
          <w:sz w:val="28"/>
          <w:szCs w:val="28"/>
        </w:rPr>
        <w:t>Е.Фроммом</w:t>
      </w:r>
      <w:proofErr w:type="spellEnd"/>
      <w:r>
        <w:rPr>
          <w:color w:val="000000"/>
          <w:sz w:val="28"/>
          <w:szCs w:val="28"/>
        </w:rPr>
        <w:t>.</w:t>
      </w:r>
    </w:p>
    <w:p w14:paraId="063E8732" w14:textId="77777777" w:rsidR="00316765" w:rsidRDefault="00000000">
      <w:pPr>
        <w:numPr>
          <w:ilvl w:val="0"/>
          <w:numId w:val="5"/>
        </w:numPr>
        <w:pBdr>
          <w:top w:val="nil"/>
          <w:left w:val="nil"/>
          <w:bottom w:val="nil"/>
          <w:right w:val="nil"/>
          <w:between w:val="nil"/>
        </w:pBdr>
        <w:tabs>
          <w:tab w:val="left" w:pos="567"/>
        </w:tabs>
        <w:spacing w:line="360" w:lineRule="auto"/>
        <w:ind w:left="0" w:hanging="2"/>
        <w:jc w:val="both"/>
        <w:rPr>
          <w:color w:val="000000"/>
          <w:sz w:val="28"/>
          <w:szCs w:val="28"/>
        </w:rPr>
      </w:pPr>
      <w:r>
        <w:rPr>
          <w:color w:val="000000"/>
          <w:sz w:val="28"/>
          <w:szCs w:val="28"/>
        </w:rPr>
        <w:t xml:space="preserve"> </w:t>
      </w:r>
      <w:proofErr w:type="spellStart"/>
      <w:r>
        <w:rPr>
          <w:color w:val="000000"/>
          <w:sz w:val="28"/>
          <w:szCs w:val="28"/>
        </w:rPr>
        <w:t>Екзистенційні</w:t>
      </w:r>
      <w:proofErr w:type="spellEnd"/>
      <w:r>
        <w:rPr>
          <w:color w:val="000000"/>
          <w:sz w:val="28"/>
          <w:szCs w:val="28"/>
        </w:rPr>
        <w:t xml:space="preserve"> потреби за </w:t>
      </w:r>
      <w:proofErr w:type="spellStart"/>
      <w:r>
        <w:rPr>
          <w:color w:val="000000"/>
          <w:sz w:val="28"/>
          <w:szCs w:val="28"/>
        </w:rPr>
        <w:t>Е.Фроммом</w:t>
      </w:r>
      <w:proofErr w:type="spellEnd"/>
      <w:r>
        <w:rPr>
          <w:color w:val="000000"/>
          <w:sz w:val="28"/>
          <w:szCs w:val="28"/>
        </w:rPr>
        <w:t>.</w:t>
      </w:r>
    </w:p>
    <w:p w14:paraId="27D53C44" w14:textId="77777777" w:rsidR="00316765" w:rsidRDefault="00000000">
      <w:pPr>
        <w:numPr>
          <w:ilvl w:val="0"/>
          <w:numId w:val="5"/>
        </w:numPr>
        <w:pBdr>
          <w:top w:val="nil"/>
          <w:left w:val="nil"/>
          <w:bottom w:val="nil"/>
          <w:right w:val="nil"/>
          <w:between w:val="nil"/>
        </w:pBdr>
        <w:tabs>
          <w:tab w:val="left" w:pos="567"/>
        </w:tabs>
        <w:spacing w:line="360" w:lineRule="auto"/>
        <w:ind w:left="0" w:hanging="2"/>
        <w:jc w:val="both"/>
        <w:rPr>
          <w:color w:val="000000"/>
          <w:sz w:val="28"/>
          <w:szCs w:val="28"/>
        </w:rPr>
      </w:pPr>
      <w:r>
        <w:rPr>
          <w:color w:val="000000"/>
          <w:sz w:val="28"/>
          <w:szCs w:val="28"/>
        </w:rPr>
        <w:t xml:space="preserve"> Соціальні типи характеру за </w:t>
      </w:r>
      <w:proofErr w:type="spellStart"/>
      <w:r>
        <w:rPr>
          <w:color w:val="000000"/>
          <w:sz w:val="28"/>
          <w:szCs w:val="28"/>
        </w:rPr>
        <w:t>Е.Фроммом</w:t>
      </w:r>
      <w:proofErr w:type="spellEnd"/>
      <w:r>
        <w:rPr>
          <w:color w:val="000000"/>
          <w:sz w:val="28"/>
          <w:szCs w:val="28"/>
        </w:rPr>
        <w:t>.</w:t>
      </w:r>
    </w:p>
    <w:p w14:paraId="3A75D1E6" w14:textId="77777777" w:rsidR="00316765" w:rsidRDefault="00000000">
      <w:pPr>
        <w:numPr>
          <w:ilvl w:val="0"/>
          <w:numId w:val="5"/>
        </w:numPr>
        <w:pBdr>
          <w:top w:val="nil"/>
          <w:left w:val="nil"/>
          <w:bottom w:val="nil"/>
          <w:right w:val="nil"/>
          <w:between w:val="nil"/>
        </w:pBdr>
        <w:tabs>
          <w:tab w:val="left" w:pos="567"/>
        </w:tabs>
        <w:spacing w:line="360" w:lineRule="auto"/>
        <w:ind w:left="0" w:hanging="2"/>
        <w:jc w:val="both"/>
        <w:rPr>
          <w:color w:val="000000"/>
          <w:sz w:val="28"/>
          <w:szCs w:val="28"/>
        </w:rPr>
      </w:pPr>
      <w:r>
        <w:rPr>
          <w:color w:val="000000"/>
          <w:sz w:val="28"/>
          <w:szCs w:val="28"/>
        </w:rPr>
        <w:t xml:space="preserve"> Ситуація в науці, що сприяла зародженню біхевіоризму.</w:t>
      </w:r>
    </w:p>
    <w:p w14:paraId="55022C2F" w14:textId="77777777" w:rsidR="00316765" w:rsidRDefault="00000000">
      <w:pPr>
        <w:numPr>
          <w:ilvl w:val="0"/>
          <w:numId w:val="5"/>
        </w:numPr>
        <w:pBdr>
          <w:top w:val="nil"/>
          <w:left w:val="nil"/>
          <w:bottom w:val="nil"/>
          <w:right w:val="nil"/>
          <w:between w:val="nil"/>
        </w:pBdr>
        <w:tabs>
          <w:tab w:val="left" w:pos="567"/>
        </w:tabs>
        <w:spacing w:line="360" w:lineRule="auto"/>
        <w:ind w:left="0" w:hanging="2"/>
        <w:jc w:val="both"/>
        <w:rPr>
          <w:color w:val="000000"/>
          <w:sz w:val="28"/>
          <w:szCs w:val="28"/>
        </w:rPr>
      </w:pPr>
      <w:r>
        <w:rPr>
          <w:color w:val="000000"/>
          <w:sz w:val="28"/>
          <w:szCs w:val="28"/>
        </w:rPr>
        <w:t xml:space="preserve"> Основні ідеї радикального біхевіоризму </w:t>
      </w:r>
      <w:proofErr w:type="spellStart"/>
      <w:r>
        <w:rPr>
          <w:color w:val="000000"/>
          <w:sz w:val="28"/>
          <w:szCs w:val="28"/>
        </w:rPr>
        <w:t>Д.Уотсона</w:t>
      </w:r>
      <w:proofErr w:type="spellEnd"/>
      <w:r>
        <w:rPr>
          <w:color w:val="000000"/>
          <w:sz w:val="28"/>
          <w:szCs w:val="28"/>
        </w:rPr>
        <w:t>.</w:t>
      </w:r>
    </w:p>
    <w:p w14:paraId="4F65F9CA" w14:textId="77777777" w:rsidR="00316765" w:rsidRDefault="00000000">
      <w:pPr>
        <w:numPr>
          <w:ilvl w:val="0"/>
          <w:numId w:val="5"/>
        </w:numPr>
        <w:pBdr>
          <w:top w:val="nil"/>
          <w:left w:val="nil"/>
          <w:bottom w:val="nil"/>
          <w:right w:val="nil"/>
          <w:between w:val="nil"/>
        </w:pBdr>
        <w:tabs>
          <w:tab w:val="left" w:pos="567"/>
        </w:tabs>
        <w:spacing w:line="360" w:lineRule="auto"/>
        <w:ind w:left="0" w:hanging="2"/>
        <w:jc w:val="both"/>
        <w:rPr>
          <w:color w:val="000000"/>
          <w:sz w:val="28"/>
          <w:szCs w:val="28"/>
        </w:rPr>
      </w:pPr>
      <w:r>
        <w:rPr>
          <w:color w:val="000000"/>
          <w:sz w:val="28"/>
          <w:szCs w:val="28"/>
        </w:rPr>
        <w:t xml:space="preserve"> Загальна характеристика </w:t>
      </w:r>
      <w:proofErr w:type="spellStart"/>
      <w:r>
        <w:rPr>
          <w:color w:val="000000"/>
          <w:sz w:val="28"/>
          <w:szCs w:val="28"/>
        </w:rPr>
        <w:t>необіхевіоризму</w:t>
      </w:r>
      <w:proofErr w:type="spellEnd"/>
      <w:r>
        <w:rPr>
          <w:color w:val="000000"/>
          <w:sz w:val="28"/>
          <w:szCs w:val="28"/>
        </w:rPr>
        <w:t>.</w:t>
      </w:r>
    </w:p>
    <w:p w14:paraId="162C97BF" w14:textId="77777777" w:rsidR="00316765" w:rsidRDefault="00000000">
      <w:pPr>
        <w:numPr>
          <w:ilvl w:val="0"/>
          <w:numId w:val="5"/>
        </w:numPr>
        <w:pBdr>
          <w:top w:val="nil"/>
          <w:left w:val="nil"/>
          <w:bottom w:val="nil"/>
          <w:right w:val="nil"/>
          <w:between w:val="nil"/>
        </w:pBdr>
        <w:tabs>
          <w:tab w:val="left" w:pos="567"/>
        </w:tabs>
        <w:spacing w:line="360" w:lineRule="auto"/>
        <w:ind w:left="0" w:hanging="2"/>
        <w:jc w:val="both"/>
        <w:rPr>
          <w:color w:val="000000"/>
          <w:sz w:val="28"/>
          <w:szCs w:val="28"/>
        </w:rPr>
      </w:pPr>
      <w:r>
        <w:rPr>
          <w:color w:val="000000"/>
          <w:sz w:val="28"/>
          <w:szCs w:val="28"/>
        </w:rPr>
        <w:t xml:space="preserve"> Розвиток ідей біхевіоризму у другій половині ХХ століття (</w:t>
      </w:r>
      <w:proofErr w:type="spellStart"/>
      <w:r>
        <w:rPr>
          <w:color w:val="000000"/>
          <w:sz w:val="28"/>
          <w:szCs w:val="28"/>
        </w:rPr>
        <w:t>А.Бандура</w:t>
      </w:r>
      <w:proofErr w:type="spellEnd"/>
      <w:r>
        <w:rPr>
          <w:color w:val="000000"/>
          <w:sz w:val="28"/>
          <w:szCs w:val="28"/>
        </w:rPr>
        <w:t xml:space="preserve">, </w:t>
      </w:r>
      <w:proofErr w:type="spellStart"/>
      <w:r>
        <w:rPr>
          <w:color w:val="000000"/>
          <w:sz w:val="28"/>
          <w:szCs w:val="28"/>
        </w:rPr>
        <w:t>Дж</w:t>
      </w:r>
      <w:proofErr w:type="spellEnd"/>
      <w:r>
        <w:rPr>
          <w:color w:val="000000"/>
          <w:sz w:val="28"/>
          <w:szCs w:val="28"/>
        </w:rPr>
        <w:t xml:space="preserve">. </w:t>
      </w:r>
      <w:proofErr w:type="spellStart"/>
      <w:r>
        <w:rPr>
          <w:color w:val="000000"/>
          <w:sz w:val="28"/>
          <w:szCs w:val="28"/>
        </w:rPr>
        <w:t>Роттер</w:t>
      </w:r>
      <w:proofErr w:type="spellEnd"/>
      <w:r>
        <w:rPr>
          <w:color w:val="000000"/>
          <w:sz w:val="28"/>
          <w:szCs w:val="28"/>
        </w:rPr>
        <w:t>).</w:t>
      </w:r>
    </w:p>
    <w:p w14:paraId="47C63A4D" w14:textId="77777777" w:rsidR="00316765" w:rsidRDefault="00000000">
      <w:pPr>
        <w:numPr>
          <w:ilvl w:val="0"/>
          <w:numId w:val="5"/>
        </w:numPr>
        <w:pBdr>
          <w:top w:val="nil"/>
          <w:left w:val="nil"/>
          <w:bottom w:val="nil"/>
          <w:right w:val="nil"/>
          <w:between w:val="nil"/>
        </w:pBdr>
        <w:tabs>
          <w:tab w:val="left" w:pos="567"/>
        </w:tabs>
        <w:spacing w:line="360" w:lineRule="auto"/>
        <w:ind w:left="0" w:hanging="2"/>
        <w:jc w:val="both"/>
        <w:rPr>
          <w:color w:val="000000"/>
          <w:sz w:val="28"/>
          <w:szCs w:val="28"/>
        </w:rPr>
      </w:pPr>
      <w:r>
        <w:rPr>
          <w:color w:val="000000"/>
          <w:sz w:val="28"/>
          <w:szCs w:val="28"/>
        </w:rPr>
        <w:t xml:space="preserve"> Основні положення </w:t>
      </w:r>
      <w:proofErr w:type="spellStart"/>
      <w:r>
        <w:rPr>
          <w:color w:val="000000"/>
          <w:sz w:val="28"/>
          <w:szCs w:val="28"/>
        </w:rPr>
        <w:t>гештальт</w:t>
      </w:r>
      <w:proofErr w:type="spellEnd"/>
      <w:r>
        <w:rPr>
          <w:color w:val="000000"/>
          <w:sz w:val="28"/>
          <w:szCs w:val="28"/>
        </w:rPr>
        <w:t>-психології.</w:t>
      </w:r>
    </w:p>
    <w:p w14:paraId="1AB7737E" w14:textId="77777777" w:rsidR="00316765" w:rsidRDefault="00000000">
      <w:pPr>
        <w:numPr>
          <w:ilvl w:val="0"/>
          <w:numId w:val="5"/>
        </w:numPr>
        <w:pBdr>
          <w:top w:val="nil"/>
          <w:left w:val="nil"/>
          <w:bottom w:val="nil"/>
          <w:right w:val="nil"/>
          <w:between w:val="nil"/>
        </w:pBdr>
        <w:tabs>
          <w:tab w:val="left" w:pos="567"/>
        </w:tabs>
        <w:spacing w:line="360" w:lineRule="auto"/>
        <w:ind w:left="0" w:hanging="2"/>
        <w:jc w:val="both"/>
        <w:rPr>
          <w:color w:val="000000"/>
          <w:sz w:val="28"/>
          <w:szCs w:val="28"/>
        </w:rPr>
      </w:pPr>
      <w:r>
        <w:rPr>
          <w:color w:val="000000"/>
          <w:sz w:val="28"/>
          <w:szCs w:val="28"/>
        </w:rPr>
        <w:t xml:space="preserve"> Теорія продуктивного мислення </w:t>
      </w:r>
      <w:proofErr w:type="spellStart"/>
      <w:r>
        <w:rPr>
          <w:color w:val="000000"/>
          <w:sz w:val="28"/>
          <w:szCs w:val="28"/>
        </w:rPr>
        <w:t>М.Вертгеймера</w:t>
      </w:r>
      <w:proofErr w:type="spellEnd"/>
      <w:r>
        <w:rPr>
          <w:color w:val="000000"/>
          <w:sz w:val="28"/>
          <w:szCs w:val="28"/>
        </w:rPr>
        <w:t>.</w:t>
      </w:r>
    </w:p>
    <w:p w14:paraId="0AD6623F" w14:textId="77777777" w:rsidR="00316765" w:rsidRDefault="00000000">
      <w:pPr>
        <w:numPr>
          <w:ilvl w:val="0"/>
          <w:numId w:val="5"/>
        </w:numPr>
        <w:pBdr>
          <w:top w:val="nil"/>
          <w:left w:val="nil"/>
          <w:bottom w:val="nil"/>
          <w:right w:val="nil"/>
          <w:between w:val="nil"/>
        </w:pBdr>
        <w:tabs>
          <w:tab w:val="left" w:pos="567"/>
        </w:tabs>
        <w:spacing w:line="360" w:lineRule="auto"/>
        <w:ind w:left="0" w:hanging="2"/>
        <w:jc w:val="both"/>
        <w:rPr>
          <w:color w:val="000000"/>
          <w:sz w:val="28"/>
          <w:szCs w:val="28"/>
        </w:rPr>
      </w:pPr>
      <w:r>
        <w:rPr>
          <w:color w:val="000000"/>
          <w:sz w:val="28"/>
          <w:szCs w:val="28"/>
        </w:rPr>
        <w:t xml:space="preserve"> Теорія "поля" </w:t>
      </w:r>
      <w:proofErr w:type="spellStart"/>
      <w:r>
        <w:rPr>
          <w:color w:val="000000"/>
          <w:sz w:val="28"/>
          <w:szCs w:val="28"/>
        </w:rPr>
        <w:t>К.Левіна</w:t>
      </w:r>
      <w:proofErr w:type="spellEnd"/>
      <w:r>
        <w:rPr>
          <w:color w:val="000000"/>
          <w:sz w:val="28"/>
          <w:szCs w:val="28"/>
        </w:rPr>
        <w:t>.</w:t>
      </w:r>
    </w:p>
    <w:p w14:paraId="5D83CA93" w14:textId="77777777" w:rsidR="00316765" w:rsidRDefault="00000000">
      <w:pPr>
        <w:numPr>
          <w:ilvl w:val="0"/>
          <w:numId w:val="5"/>
        </w:numPr>
        <w:pBdr>
          <w:top w:val="nil"/>
          <w:left w:val="nil"/>
          <w:bottom w:val="nil"/>
          <w:right w:val="nil"/>
          <w:between w:val="nil"/>
        </w:pBdr>
        <w:tabs>
          <w:tab w:val="left" w:pos="567"/>
        </w:tabs>
        <w:spacing w:line="360" w:lineRule="auto"/>
        <w:ind w:left="0" w:hanging="2"/>
        <w:jc w:val="both"/>
        <w:rPr>
          <w:color w:val="000000"/>
          <w:sz w:val="28"/>
          <w:szCs w:val="28"/>
        </w:rPr>
      </w:pPr>
      <w:r>
        <w:rPr>
          <w:color w:val="000000"/>
          <w:sz w:val="28"/>
          <w:szCs w:val="28"/>
        </w:rPr>
        <w:t xml:space="preserve"> Основні положення когнітивної психології. Когнітивний дисонанс.</w:t>
      </w:r>
    </w:p>
    <w:p w14:paraId="23FF5261" w14:textId="77777777" w:rsidR="00316765" w:rsidRDefault="00000000">
      <w:pPr>
        <w:numPr>
          <w:ilvl w:val="0"/>
          <w:numId w:val="5"/>
        </w:numPr>
        <w:pBdr>
          <w:top w:val="nil"/>
          <w:left w:val="nil"/>
          <w:bottom w:val="nil"/>
          <w:right w:val="nil"/>
          <w:between w:val="nil"/>
        </w:pBdr>
        <w:tabs>
          <w:tab w:val="left" w:pos="567"/>
        </w:tabs>
        <w:spacing w:line="360" w:lineRule="auto"/>
        <w:ind w:left="0" w:hanging="2"/>
        <w:jc w:val="both"/>
        <w:rPr>
          <w:color w:val="000000"/>
          <w:sz w:val="28"/>
          <w:szCs w:val="28"/>
        </w:rPr>
      </w:pPr>
      <w:r>
        <w:rPr>
          <w:color w:val="000000"/>
          <w:sz w:val="28"/>
          <w:szCs w:val="28"/>
        </w:rPr>
        <w:t xml:space="preserve"> Когнітивні стилі особистості. </w:t>
      </w:r>
    </w:p>
    <w:p w14:paraId="15081913" w14:textId="77777777" w:rsidR="00316765" w:rsidRDefault="00000000">
      <w:pPr>
        <w:numPr>
          <w:ilvl w:val="0"/>
          <w:numId w:val="5"/>
        </w:numPr>
        <w:pBdr>
          <w:top w:val="nil"/>
          <w:left w:val="nil"/>
          <w:bottom w:val="nil"/>
          <w:right w:val="nil"/>
          <w:between w:val="nil"/>
        </w:pBdr>
        <w:tabs>
          <w:tab w:val="left" w:pos="567"/>
        </w:tabs>
        <w:spacing w:line="360" w:lineRule="auto"/>
        <w:ind w:left="0" w:hanging="2"/>
        <w:jc w:val="both"/>
        <w:rPr>
          <w:color w:val="000000"/>
          <w:sz w:val="28"/>
          <w:szCs w:val="28"/>
        </w:rPr>
      </w:pPr>
      <w:r>
        <w:rPr>
          <w:color w:val="000000"/>
          <w:sz w:val="28"/>
          <w:szCs w:val="28"/>
        </w:rPr>
        <w:t xml:space="preserve"> Основні положення гуманістичної психології.</w:t>
      </w:r>
    </w:p>
    <w:p w14:paraId="72B6AC77" w14:textId="77777777" w:rsidR="00316765" w:rsidRDefault="00000000">
      <w:pPr>
        <w:numPr>
          <w:ilvl w:val="0"/>
          <w:numId w:val="5"/>
        </w:numPr>
        <w:pBdr>
          <w:top w:val="nil"/>
          <w:left w:val="nil"/>
          <w:bottom w:val="nil"/>
          <w:right w:val="nil"/>
          <w:between w:val="nil"/>
        </w:pBdr>
        <w:tabs>
          <w:tab w:val="left" w:pos="567"/>
        </w:tabs>
        <w:spacing w:line="360" w:lineRule="auto"/>
        <w:ind w:left="0" w:hanging="2"/>
        <w:jc w:val="both"/>
        <w:rPr>
          <w:color w:val="000000"/>
          <w:sz w:val="28"/>
          <w:szCs w:val="28"/>
        </w:rPr>
      </w:pPr>
      <w:r>
        <w:rPr>
          <w:color w:val="000000"/>
          <w:sz w:val="28"/>
          <w:szCs w:val="28"/>
        </w:rPr>
        <w:t xml:space="preserve"> Теорія самоактуалізації </w:t>
      </w:r>
      <w:proofErr w:type="spellStart"/>
      <w:r>
        <w:rPr>
          <w:color w:val="000000"/>
          <w:sz w:val="28"/>
          <w:szCs w:val="28"/>
        </w:rPr>
        <w:t>А.Маслоу</w:t>
      </w:r>
      <w:proofErr w:type="spellEnd"/>
      <w:r>
        <w:rPr>
          <w:color w:val="000000"/>
          <w:sz w:val="28"/>
          <w:szCs w:val="28"/>
        </w:rPr>
        <w:t>.</w:t>
      </w:r>
    </w:p>
    <w:p w14:paraId="650344C5" w14:textId="77777777" w:rsidR="00316765" w:rsidRDefault="00000000">
      <w:pPr>
        <w:numPr>
          <w:ilvl w:val="0"/>
          <w:numId w:val="5"/>
        </w:numPr>
        <w:pBdr>
          <w:top w:val="nil"/>
          <w:left w:val="nil"/>
          <w:bottom w:val="nil"/>
          <w:right w:val="nil"/>
          <w:between w:val="nil"/>
        </w:pBdr>
        <w:tabs>
          <w:tab w:val="left" w:pos="567"/>
        </w:tabs>
        <w:spacing w:line="360" w:lineRule="auto"/>
        <w:ind w:left="0" w:hanging="2"/>
        <w:jc w:val="both"/>
        <w:rPr>
          <w:color w:val="000000"/>
          <w:sz w:val="28"/>
          <w:szCs w:val="28"/>
        </w:rPr>
      </w:pPr>
      <w:r>
        <w:rPr>
          <w:color w:val="000000"/>
          <w:sz w:val="28"/>
          <w:szCs w:val="28"/>
        </w:rPr>
        <w:t xml:space="preserve"> Теорія особистості </w:t>
      </w:r>
      <w:proofErr w:type="spellStart"/>
      <w:r>
        <w:rPr>
          <w:color w:val="000000"/>
          <w:sz w:val="28"/>
          <w:szCs w:val="28"/>
        </w:rPr>
        <w:t>К.Роджерса</w:t>
      </w:r>
      <w:proofErr w:type="spellEnd"/>
      <w:r>
        <w:rPr>
          <w:color w:val="000000"/>
          <w:sz w:val="28"/>
          <w:szCs w:val="28"/>
        </w:rPr>
        <w:t>.</w:t>
      </w:r>
    </w:p>
    <w:p w14:paraId="49721700" w14:textId="77777777" w:rsidR="00316765" w:rsidRDefault="00000000">
      <w:pPr>
        <w:numPr>
          <w:ilvl w:val="0"/>
          <w:numId w:val="5"/>
        </w:numPr>
        <w:pBdr>
          <w:top w:val="nil"/>
          <w:left w:val="nil"/>
          <w:bottom w:val="nil"/>
          <w:right w:val="nil"/>
          <w:between w:val="nil"/>
        </w:pBdr>
        <w:tabs>
          <w:tab w:val="left" w:pos="567"/>
        </w:tabs>
        <w:spacing w:line="360" w:lineRule="auto"/>
        <w:ind w:left="0" w:hanging="2"/>
        <w:jc w:val="both"/>
        <w:rPr>
          <w:color w:val="000000"/>
          <w:sz w:val="28"/>
          <w:szCs w:val="28"/>
        </w:rPr>
      </w:pPr>
      <w:r>
        <w:rPr>
          <w:color w:val="000000"/>
          <w:sz w:val="28"/>
          <w:szCs w:val="28"/>
        </w:rPr>
        <w:t xml:space="preserve"> Культурно-історична теорія </w:t>
      </w:r>
      <w:proofErr w:type="spellStart"/>
      <w:r>
        <w:rPr>
          <w:color w:val="000000"/>
          <w:sz w:val="28"/>
          <w:szCs w:val="28"/>
        </w:rPr>
        <w:t>Л.С.Виготського</w:t>
      </w:r>
      <w:proofErr w:type="spellEnd"/>
      <w:r>
        <w:rPr>
          <w:color w:val="000000"/>
          <w:sz w:val="28"/>
          <w:szCs w:val="28"/>
        </w:rPr>
        <w:t>.</w:t>
      </w:r>
    </w:p>
    <w:p w14:paraId="38E9483F" w14:textId="77777777" w:rsidR="00316765" w:rsidRDefault="00000000">
      <w:pPr>
        <w:numPr>
          <w:ilvl w:val="0"/>
          <w:numId w:val="5"/>
        </w:numPr>
        <w:pBdr>
          <w:top w:val="nil"/>
          <w:left w:val="nil"/>
          <w:bottom w:val="nil"/>
          <w:right w:val="nil"/>
          <w:between w:val="nil"/>
        </w:pBdr>
        <w:tabs>
          <w:tab w:val="left" w:pos="567"/>
        </w:tabs>
        <w:spacing w:line="360" w:lineRule="auto"/>
        <w:ind w:left="0" w:hanging="2"/>
        <w:jc w:val="both"/>
        <w:rPr>
          <w:color w:val="000000"/>
          <w:sz w:val="28"/>
          <w:szCs w:val="28"/>
        </w:rPr>
      </w:pPr>
      <w:r>
        <w:rPr>
          <w:color w:val="000000"/>
          <w:sz w:val="28"/>
          <w:szCs w:val="28"/>
        </w:rPr>
        <w:t xml:space="preserve"> Теорія діяльності О.М. Леонтьєва.</w:t>
      </w:r>
    </w:p>
    <w:p w14:paraId="68856C48" w14:textId="77777777" w:rsidR="00316765" w:rsidRDefault="00000000">
      <w:pPr>
        <w:numPr>
          <w:ilvl w:val="0"/>
          <w:numId w:val="5"/>
        </w:numPr>
        <w:pBdr>
          <w:top w:val="nil"/>
          <w:left w:val="nil"/>
          <w:bottom w:val="nil"/>
          <w:right w:val="nil"/>
          <w:between w:val="nil"/>
        </w:pBdr>
        <w:tabs>
          <w:tab w:val="left" w:pos="567"/>
        </w:tabs>
        <w:spacing w:line="360" w:lineRule="auto"/>
        <w:ind w:left="0" w:hanging="2"/>
        <w:jc w:val="both"/>
        <w:rPr>
          <w:color w:val="000000"/>
          <w:sz w:val="28"/>
          <w:szCs w:val="28"/>
        </w:rPr>
      </w:pPr>
      <w:r>
        <w:rPr>
          <w:color w:val="000000"/>
          <w:sz w:val="28"/>
          <w:szCs w:val="28"/>
        </w:rPr>
        <w:t xml:space="preserve"> Теорія психічного </w:t>
      </w:r>
      <w:proofErr w:type="spellStart"/>
      <w:r>
        <w:rPr>
          <w:color w:val="000000"/>
          <w:sz w:val="28"/>
          <w:szCs w:val="28"/>
        </w:rPr>
        <w:t>С.Л.Рубінштейна</w:t>
      </w:r>
      <w:proofErr w:type="spellEnd"/>
      <w:r>
        <w:rPr>
          <w:color w:val="000000"/>
          <w:sz w:val="28"/>
          <w:szCs w:val="28"/>
        </w:rPr>
        <w:t>.</w:t>
      </w:r>
    </w:p>
    <w:p w14:paraId="6197E65D" w14:textId="77777777" w:rsidR="00316765" w:rsidRDefault="00000000">
      <w:pPr>
        <w:numPr>
          <w:ilvl w:val="0"/>
          <w:numId w:val="5"/>
        </w:numPr>
        <w:pBdr>
          <w:top w:val="nil"/>
          <w:left w:val="nil"/>
          <w:bottom w:val="nil"/>
          <w:right w:val="nil"/>
          <w:between w:val="nil"/>
        </w:pBdr>
        <w:tabs>
          <w:tab w:val="left" w:pos="567"/>
        </w:tabs>
        <w:spacing w:line="360" w:lineRule="auto"/>
        <w:ind w:left="0" w:hanging="2"/>
        <w:jc w:val="both"/>
        <w:rPr>
          <w:color w:val="000000"/>
          <w:sz w:val="28"/>
          <w:szCs w:val="28"/>
        </w:rPr>
      </w:pPr>
      <w:r>
        <w:rPr>
          <w:color w:val="000000"/>
          <w:sz w:val="28"/>
          <w:szCs w:val="28"/>
        </w:rPr>
        <w:t xml:space="preserve"> Погляди </w:t>
      </w:r>
      <w:proofErr w:type="spellStart"/>
      <w:r>
        <w:rPr>
          <w:color w:val="000000"/>
          <w:sz w:val="28"/>
          <w:szCs w:val="28"/>
        </w:rPr>
        <w:t>Г.С.Костюка</w:t>
      </w:r>
      <w:proofErr w:type="spellEnd"/>
      <w:r>
        <w:rPr>
          <w:color w:val="000000"/>
          <w:sz w:val="28"/>
          <w:szCs w:val="28"/>
        </w:rPr>
        <w:t xml:space="preserve"> на психічне та його розвиток.</w:t>
      </w:r>
    </w:p>
    <w:p w14:paraId="1B6D6052" w14:textId="77777777" w:rsidR="00316765" w:rsidRDefault="00000000">
      <w:pPr>
        <w:numPr>
          <w:ilvl w:val="0"/>
          <w:numId w:val="5"/>
        </w:numPr>
        <w:pBdr>
          <w:top w:val="nil"/>
          <w:left w:val="nil"/>
          <w:bottom w:val="nil"/>
          <w:right w:val="nil"/>
          <w:between w:val="nil"/>
        </w:pBdr>
        <w:tabs>
          <w:tab w:val="left" w:pos="567"/>
        </w:tabs>
        <w:spacing w:line="360" w:lineRule="auto"/>
        <w:ind w:left="0" w:hanging="2"/>
        <w:jc w:val="both"/>
        <w:rPr>
          <w:color w:val="000000"/>
          <w:sz w:val="28"/>
          <w:szCs w:val="28"/>
        </w:rPr>
      </w:pPr>
      <w:r>
        <w:rPr>
          <w:color w:val="000000"/>
          <w:sz w:val="28"/>
          <w:szCs w:val="28"/>
        </w:rPr>
        <w:t xml:space="preserve"> Генетична психологія </w:t>
      </w:r>
      <w:proofErr w:type="spellStart"/>
      <w:r>
        <w:rPr>
          <w:color w:val="000000"/>
          <w:sz w:val="28"/>
          <w:szCs w:val="28"/>
        </w:rPr>
        <w:t>С.Д.Максименка</w:t>
      </w:r>
      <w:proofErr w:type="spellEnd"/>
      <w:r>
        <w:rPr>
          <w:color w:val="000000"/>
          <w:sz w:val="28"/>
          <w:szCs w:val="28"/>
        </w:rPr>
        <w:t xml:space="preserve">. </w:t>
      </w:r>
    </w:p>
    <w:p w14:paraId="4E14D7CB" w14:textId="77777777" w:rsidR="00316765" w:rsidRDefault="00316765">
      <w:pPr>
        <w:pBdr>
          <w:top w:val="nil"/>
          <w:left w:val="nil"/>
          <w:bottom w:val="nil"/>
          <w:right w:val="nil"/>
          <w:between w:val="nil"/>
        </w:pBdr>
        <w:ind w:left="1" w:hanging="3"/>
        <w:rPr>
          <w:color w:val="000000"/>
          <w:sz w:val="28"/>
          <w:szCs w:val="28"/>
        </w:rPr>
      </w:pPr>
    </w:p>
    <w:p w14:paraId="10A774D2" w14:textId="77777777" w:rsidR="00316765" w:rsidRDefault="00000000">
      <w:pPr>
        <w:pBdr>
          <w:top w:val="nil"/>
          <w:left w:val="nil"/>
          <w:bottom w:val="nil"/>
          <w:right w:val="nil"/>
          <w:between w:val="nil"/>
        </w:pBdr>
        <w:spacing w:line="276" w:lineRule="auto"/>
        <w:ind w:hanging="2"/>
        <w:jc w:val="center"/>
        <w:rPr>
          <w:b/>
          <w:color w:val="000000"/>
          <w:sz w:val="28"/>
          <w:szCs w:val="28"/>
        </w:rPr>
      </w:pPr>
      <w:r>
        <w:rPr>
          <w:b/>
          <w:color w:val="000000"/>
          <w:sz w:val="28"/>
          <w:szCs w:val="28"/>
        </w:rPr>
        <w:t>12. ПОЛІТИКА КУРСУ</w:t>
      </w:r>
    </w:p>
    <w:p w14:paraId="03394940" w14:textId="77777777" w:rsidR="00316765" w:rsidRDefault="00000000">
      <w:pPr>
        <w:numPr>
          <w:ilvl w:val="0"/>
          <w:numId w:val="2"/>
        </w:numPr>
        <w:pBdr>
          <w:top w:val="nil"/>
          <w:left w:val="nil"/>
          <w:bottom w:val="nil"/>
          <w:right w:val="nil"/>
          <w:between w:val="nil"/>
        </w:pBdr>
        <w:spacing w:line="360" w:lineRule="auto"/>
        <w:ind w:left="0" w:hanging="2"/>
        <w:jc w:val="both"/>
        <w:rPr>
          <w:color w:val="000000"/>
          <w:sz w:val="28"/>
          <w:szCs w:val="28"/>
        </w:rPr>
      </w:pPr>
      <w:r>
        <w:rPr>
          <w:color w:val="000000"/>
          <w:sz w:val="28"/>
          <w:szCs w:val="28"/>
        </w:rPr>
        <w:t>відвідування занять є обов’язковим компонентом оцінювання, за яке нараховуються бали; </w:t>
      </w:r>
    </w:p>
    <w:p w14:paraId="47BBCF20" w14:textId="77777777" w:rsidR="00316765" w:rsidRDefault="00000000">
      <w:pPr>
        <w:numPr>
          <w:ilvl w:val="0"/>
          <w:numId w:val="2"/>
        </w:numPr>
        <w:pBdr>
          <w:top w:val="nil"/>
          <w:left w:val="nil"/>
          <w:bottom w:val="nil"/>
          <w:right w:val="nil"/>
          <w:between w:val="nil"/>
        </w:pBdr>
        <w:spacing w:line="360" w:lineRule="auto"/>
        <w:ind w:left="0" w:hanging="2"/>
        <w:jc w:val="both"/>
        <w:rPr>
          <w:color w:val="000000"/>
          <w:sz w:val="28"/>
          <w:szCs w:val="28"/>
        </w:rPr>
      </w:pPr>
      <w:r>
        <w:rPr>
          <w:color w:val="000000"/>
          <w:sz w:val="28"/>
          <w:szCs w:val="28"/>
        </w:rPr>
        <w:t>самостійне виконання всіх видів робіт, завдань, форм контролю, передбачених робочою  програмою даної навчальної   дисципліни;</w:t>
      </w:r>
    </w:p>
    <w:p w14:paraId="0B05E548" w14:textId="77777777" w:rsidR="00316765" w:rsidRDefault="00000000">
      <w:pPr>
        <w:numPr>
          <w:ilvl w:val="0"/>
          <w:numId w:val="2"/>
        </w:numPr>
        <w:pBdr>
          <w:top w:val="nil"/>
          <w:left w:val="nil"/>
          <w:bottom w:val="nil"/>
          <w:right w:val="nil"/>
          <w:between w:val="nil"/>
        </w:pBdr>
        <w:spacing w:line="360" w:lineRule="auto"/>
        <w:ind w:left="0" w:hanging="2"/>
        <w:jc w:val="both"/>
        <w:rPr>
          <w:color w:val="000000"/>
          <w:sz w:val="28"/>
          <w:szCs w:val="28"/>
        </w:rPr>
      </w:pPr>
      <w:r>
        <w:rPr>
          <w:color w:val="000000"/>
          <w:sz w:val="28"/>
          <w:szCs w:val="28"/>
        </w:rPr>
        <w:t>посилання на джерела інформації у разі використання ідей, розробок, тверджень, відомостей;</w:t>
      </w:r>
    </w:p>
    <w:p w14:paraId="7C39BFCA" w14:textId="77777777" w:rsidR="00316765" w:rsidRDefault="00000000">
      <w:pPr>
        <w:numPr>
          <w:ilvl w:val="0"/>
          <w:numId w:val="2"/>
        </w:numPr>
        <w:pBdr>
          <w:top w:val="nil"/>
          <w:left w:val="nil"/>
          <w:bottom w:val="nil"/>
          <w:right w:val="nil"/>
          <w:between w:val="nil"/>
        </w:pBdr>
        <w:spacing w:line="360" w:lineRule="auto"/>
        <w:ind w:left="0" w:hanging="2"/>
        <w:jc w:val="both"/>
        <w:rPr>
          <w:color w:val="000000"/>
          <w:sz w:val="28"/>
          <w:szCs w:val="28"/>
        </w:rPr>
      </w:pPr>
      <w:r>
        <w:rPr>
          <w:color w:val="000000"/>
          <w:sz w:val="28"/>
          <w:szCs w:val="28"/>
        </w:rPr>
        <w:lastRenderedPageBreak/>
        <w:t>надання достовірної інформації  про використані методики досліджень і джерела інформації;</w:t>
      </w:r>
    </w:p>
    <w:p w14:paraId="4E7F90E8" w14:textId="77777777" w:rsidR="00316765" w:rsidRDefault="00000000">
      <w:pPr>
        <w:numPr>
          <w:ilvl w:val="0"/>
          <w:numId w:val="2"/>
        </w:numPr>
        <w:pBdr>
          <w:top w:val="nil"/>
          <w:left w:val="nil"/>
          <w:bottom w:val="nil"/>
          <w:right w:val="nil"/>
          <w:between w:val="nil"/>
        </w:pBdr>
        <w:spacing w:line="360" w:lineRule="auto"/>
        <w:ind w:left="0" w:hanging="2"/>
        <w:jc w:val="both"/>
        <w:rPr>
          <w:color w:val="000000"/>
          <w:sz w:val="28"/>
          <w:szCs w:val="28"/>
        </w:rPr>
      </w:pPr>
      <w:r>
        <w:rPr>
          <w:color w:val="000000"/>
          <w:sz w:val="28"/>
          <w:szCs w:val="28"/>
        </w:rPr>
        <w:t>усі письмові роботи перевіряються на наявність плагіату і допускаються до захисту із коректними текстовими запозиченнями не більше 20%; </w:t>
      </w:r>
    </w:p>
    <w:p w14:paraId="0EE6FD1C" w14:textId="77777777" w:rsidR="00316765" w:rsidRDefault="00000000">
      <w:pPr>
        <w:numPr>
          <w:ilvl w:val="0"/>
          <w:numId w:val="2"/>
        </w:numPr>
        <w:pBdr>
          <w:top w:val="nil"/>
          <w:left w:val="nil"/>
          <w:bottom w:val="nil"/>
          <w:right w:val="nil"/>
          <w:between w:val="nil"/>
        </w:pBdr>
        <w:spacing w:line="360" w:lineRule="auto"/>
        <w:ind w:left="0" w:hanging="2"/>
        <w:jc w:val="both"/>
        <w:rPr>
          <w:color w:val="000000"/>
          <w:sz w:val="28"/>
          <w:szCs w:val="28"/>
        </w:rPr>
      </w:pPr>
      <w:r>
        <w:rPr>
          <w:color w:val="000000"/>
          <w:sz w:val="28"/>
          <w:szCs w:val="28"/>
        </w:rPr>
        <w:t>роботи, які здаються із порушенням термінів без поважних причин, оцінюються на нижчу оцінку.</w:t>
      </w:r>
    </w:p>
    <w:p w14:paraId="4E88D311" w14:textId="77777777" w:rsidR="00316765" w:rsidRDefault="00316765">
      <w:pPr>
        <w:pBdr>
          <w:top w:val="nil"/>
          <w:left w:val="nil"/>
          <w:bottom w:val="nil"/>
          <w:right w:val="nil"/>
          <w:between w:val="nil"/>
        </w:pBdr>
        <w:spacing w:line="360" w:lineRule="auto"/>
        <w:ind w:hanging="2"/>
        <w:jc w:val="center"/>
        <w:rPr>
          <w:b/>
          <w:color w:val="000000"/>
          <w:sz w:val="28"/>
          <w:szCs w:val="28"/>
        </w:rPr>
      </w:pPr>
    </w:p>
    <w:p w14:paraId="72162058" w14:textId="77777777" w:rsidR="00316765" w:rsidRDefault="00000000">
      <w:pPr>
        <w:pBdr>
          <w:top w:val="nil"/>
          <w:left w:val="nil"/>
          <w:bottom w:val="nil"/>
          <w:right w:val="nil"/>
          <w:between w:val="nil"/>
        </w:pBdr>
        <w:spacing w:line="360" w:lineRule="auto"/>
        <w:ind w:hanging="2"/>
        <w:jc w:val="center"/>
        <w:rPr>
          <w:b/>
          <w:color w:val="000000"/>
          <w:sz w:val="28"/>
          <w:szCs w:val="28"/>
        </w:rPr>
      </w:pPr>
      <w:r>
        <w:rPr>
          <w:b/>
          <w:color w:val="000000"/>
          <w:sz w:val="28"/>
          <w:szCs w:val="28"/>
        </w:rPr>
        <w:t>13. МЕТОДИЧНЕ ЗАБЕЗПЕЧЕННЯ</w:t>
      </w:r>
    </w:p>
    <w:p w14:paraId="55E3C2C2" w14:textId="77777777" w:rsidR="00316765" w:rsidRDefault="00000000">
      <w:pPr>
        <w:widowControl w:val="0"/>
        <w:numPr>
          <w:ilvl w:val="0"/>
          <w:numId w:val="10"/>
        </w:numPr>
        <w:shd w:val="clear" w:color="auto" w:fill="FFFFFF"/>
        <w:tabs>
          <w:tab w:val="left" w:pos="284"/>
          <w:tab w:val="left" w:pos="426"/>
        </w:tabs>
        <w:spacing w:line="360" w:lineRule="auto"/>
        <w:ind w:left="0" w:hanging="2"/>
        <w:jc w:val="both"/>
        <w:rPr>
          <w:sz w:val="28"/>
          <w:szCs w:val="28"/>
        </w:rPr>
      </w:pPr>
      <w:r>
        <w:rPr>
          <w:sz w:val="28"/>
          <w:szCs w:val="28"/>
        </w:rPr>
        <w:t>Онлайн-курс на платформі дистанційного навчання LIKAR_NMU</w:t>
      </w:r>
    </w:p>
    <w:p w14:paraId="1DB370CF" w14:textId="77777777" w:rsidR="00316765" w:rsidRDefault="00000000">
      <w:pPr>
        <w:widowControl w:val="0"/>
        <w:numPr>
          <w:ilvl w:val="0"/>
          <w:numId w:val="10"/>
        </w:numPr>
        <w:shd w:val="clear" w:color="auto" w:fill="FFFFFF"/>
        <w:tabs>
          <w:tab w:val="left" w:pos="284"/>
          <w:tab w:val="left" w:pos="426"/>
        </w:tabs>
        <w:spacing w:line="360" w:lineRule="auto"/>
        <w:ind w:left="0" w:hanging="2"/>
        <w:jc w:val="both"/>
        <w:rPr>
          <w:sz w:val="28"/>
          <w:szCs w:val="28"/>
        </w:rPr>
      </w:pPr>
      <w:r>
        <w:rPr>
          <w:sz w:val="28"/>
          <w:szCs w:val="28"/>
        </w:rPr>
        <w:t>Дидактичні матеріали з дисципліни:</w:t>
      </w:r>
    </w:p>
    <w:p w14:paraId="07FB70FF" w14:textId="77777777" w:rsidR="00316765" w:rsidRDefault="00000000">
      <w:pPr>
        <w:widowControl w:val="0"/>
        <w:shd w:val="clear" w:color="auto" w:fill="FFFFFF"/>
        <w:spacing w:line="360" w:lineRule="auto"/>
        <w:ind w:hanging="2"/>
        <w:jc w:val="both"/>
        <w:rPr>
          <w:sz w:val="28"/>
          <w:szCs w:val="28"/>
        </w:rPr>
      </w:pPr>
      <w:r>
        <w:rPr>
          <w:sz w:val="28"/>
          <w:szCs w:val="28"/>
        </w:rPr>
        <w:t>- Методичні рекомендації до лекційних та практичних занять</w:t>
      </w:r>
    </w:p>
    <w:p w14:paraId="542A982A" w14:textId="77777777" w:rsidR="00316765" w:rsidRDefault="00000000">
      <w:pPr>
        <w:widowControl w:val="0"/>
        <w:shd w:val="clear" w:color="auto" w:fill="FFFFFF"/>
        <w:spacing w:line="360" w:lineRule="auto"/>
        <w:ind w:hanging="2"/>
        <w:jc w:val="both"/>
        <w:rPr>
          <w:sz w:val="28"/>
          <w:szCs w:val="28"/>
        </w:rPr>
      </w:pPr>
      <w:r>
        <w:rPr>
          <w:sz w:val="28"/>
          <w:szCs w:val="28"/>
        </w:rPr>
        <w:t>- Методичні рекомендації до самостійної роботи студентів</w:t>
      </w:r>
    </w:p>
    <w:p w14:paraId="011C5F93" w14:textId="77777777" w:rsidR="00316765" w:rsidRDefault="00000000">
      <w:pPr>
        <w:widowControl w:val="0"/>
        <w:shd w:val="clear" w:color="auto" w:fill="FFFFFF"/>
        <w:spacing w:line="360" w:lineRule="auto"/>
        <w:ind w:hanging="2"/>
        <w:jc w:val="both"/>
        <w:rPr>
          <w:sz w:val="28"/>
          <w:szCs w:val="28"/>
        </w:rPr>
      </w:pPr>
      <w:r>
        <w:rPr>
          <w:sz w:val="28"/>
          <w:szCs w:val="28"/>
        </w:rPr>
        <w:t>- Довідник студента</w:t>
      </w:r>
    </w:p>
    <w:p w14:paraId="388B357D" w14:textId="77777777" w:rsidR="00316765" w:rsidRDefault="00000000">
      <w:pPr>
        <w:widowControl w:val="0"/>
        <w:shd w:val="clear" w:color="auto" w:fill="FFFFFF"/>
        <w:spacing w:line="360" w:lineRule="auto"/>
        <w:ind w:hanging="2"/>
        <w:jc w:val="both"/>
        <w:rPr>
          <w:sz w:val="28"/>
          <w:szCs w:val="28"/>
        </w:rPr>
      </w:pPr>
      <w:r>
        <w:rPr>
          <w:sz w:val="28"/>
          <w:szCs w:val="28"/>
        </w:rPr>
        <w:t>- Практикум з дисципліни</w:t>
      </w:r>
    </w:p>
    <w:p w14:paraId="4F8FC0E5" w14:textId="77777777" w:rsidR="00316765" w:rsidRDefault="00000000">
      <w:pPr>
        <w:widowControl w:val="0"/>
        <w:shd w:val="clear" w:color="auto" w:fill="FFFFFF"/>
        <w:spacing w:line="360" w:lineRule="auto"/>
        <w:ind w:hanging="2"/>
        <w:jc w:val="both"/>
        <w:rPr>
          <w:sz w:val="28"/>
          <w:szCs w:val="28"/>
        </w:rPr>
      </w:pPr>
      <w:r>
        <w:rPr>
          <w:sz w:val="28"/>
          <w:szCs w:val="28"/>
        </w:rPr>
        <w:t>- Завдання до поточного контролю знань, умінь і практичних навичок з дисципліни</w:t>
      </w:r>
    </w:p>
    <w:p w14:paraId="58E7F73E" w14:textId="77777777" w:rsidR="00316765" w:rsidRDefault="00000000">
      <w:pPr>
        <w:widowControl w:val="0"/>
        <w:shd w:val="clear" w:color="auto" w:fill="FFFFFF"/>
        <w:spacing w:line="360" w:lineRule="auto"/>
        <w:ind w:hanging="2"/>
        <w:jc w:val="both"/>
        <w:rPr>
          <w:sz w:val="28"/>
          <w:szCs w:val="28"/>
        </w:rPr>
      </w:pPr>
      <w:r>
        <w:rPr>
          <w:sz w:val="28"/>
          <w:szCs w:val="28"/>
        </w:rPr>
        <w:t>- Тестові завдання для поточного контролю</w:t>
      </w:r>
    </w:p>
    <w:p w14:paraId="5604EE7F" w14:textId="77777777" w:rsidR="00316765" w:rsidRDefault="00000000">
      <w:pPr>
        <w:widowControl w:val="0"/>
        <w:numPr>
          <w:ilvl w:val="0"/>
          <w:numId w:val="10"/>
        </w:numPr>
        <w:shd w:val="clear" w:color="auto" w:fill="FFFFFF"/>
        <w:tabs>
          <w:tab w:val="left" w:pos="284"/>
        </w:tabs>
        <w:spacing w:line="360" w:lineRule="auto"/>
        <w:ind w:left="0" w:hanging="2"/>
        <w:jc w:val="both"/>
        <w:rPr>
          <w:sz w:val="28"/>
          <w:szCs w:val="28"/>
        </w:rPr>
      </w:pPr>
      <w:r>
        <w:rPr>
          <w:sz w:val="28"/>
          <w:szCs w:val="28"/>
        </w:rPr>
        <w:t>Електронний навчальний контент дисципліни</w:t>
      </w:r>
    </w:p>
    <w:p w14:paraId="163E6A56" w14:textId="77777777" w:rsidR="00316765" w:rsidRDefault="00000000">
      <w:pPr>
        <w:widowControl w:val="0"/>
        <w:numPr>
          <w:ilvl w:val="0"/>
          <w:numId w:val="10"/>
        </w:numPr>
        <w:shd w:val="clear" w:color="auto" w:fill="FFFFFF"/>
        <w:tabs>
          <w:tab w:val="left" w:pos="284"/>
        </w:tabs>
        <w:spacing w:line="360" w:lineRule="auto"/>
        <w:ind w:left="0" w:hanging="2"/>
        <w:jc w:val="both"/>
        <w:rPr>
          <w:sz w:val="28"/>
          <w:szCs w:val="28"/>
        </w:rPr>
      </w:pPr>
      <w:r>
        <w:rPr>
          <w:sz w:val="28"/>
          <w:szCs w:val="28"/>
        </w:rPr>
        <w:t>Рекомендована література</w:t>
      </w:r>
    </w:p>
    <w:p w14:paraId="738223CE" w14:textId="77777777" w:rsidR="00316765" w:rsidRDefault="00000000">
      <w:pPr>
        <w:widowControl w:val="0"/>
        <w:numPr>
          <w:ilvl w:val="0"/>
          <w:numId w:val="10"/>
        </w:numPr>
        <w:shd w:val="clear" w:color="auto" w:fill="FFFFFF"/>
        <w:tabs>
          <w:tab w:val="left" w:pos="284"/>
        </w:tabs>
        <w:spacing w:line="360" w:lineRule="auto"/>
        <w:ind w:left="0" w:hanging="2"/>
        <w:jc w:val="both"/>
        <w:rPr>
          <w:sz w:val="28"/>
          <w:szCs w:val="28"/>
        </w:rPr>
      </w:pPr>
      <w:r>
        <w:rPr>
          <w:sz w:val="28"/>
          <w:szCs w:val="28"/>
        </w:rPr>
        <w:t>Мультимедійний лекційний матеріал.</w:t>
      </w:r>
    </w:p>
    <w:p w14:paraId="62A48960" w14:textId="77777777" w:rsidR="00316765" w:rsidRDefault="00316765">
      <w:pPr>
        <w:widowControl w:val="0"/>
        <w:shd w:val="clear" w:color="auto" w:fill="FFFFFF"/>
        <w:tabs>
          <w:tab w:val="left" w:pos="284"/>
        </w:tabs>
        <w:spacing w:line="360" w:lineRule="auto"/>
        <w:ind w:firstLine="0"/>
        <w:jc w:val="both"/>
        <w:rPr>
          <w:sz w:val="28"/>
          <w:szCs w:val="28"/>
        </w:rPr>
      </w:pPr>
    </w:p>
    <w:p w14:paraId="5D37054F" w14:textId="77777777" w:rsidR="00316765" w:rsidRDefault="00000000">
      <w:pPr>
        <w:pBdr>
          <w:top w:val="nil"/>
          <w:left w:val="nil"/>
          <w:bottom w:val="nil"/>
          <w:right w:val="nil"/>
          <w:between w:val="nil"/>
        </w:pBdr>
        <w:spacing w:line="360" w:lineRule="auto"/>
        <w:ind w:hanging="2"/>
        <w:jc w:val="center"/>
        <w:rPr>
          <w:color w:val="000000"/>
          <w:sz w:val="28"/>
          <w:szCs w:val="28"/>
        </w:rPr>
      </w:pPr>
      <w:bookmarkStart w:id="1" w:name="_heading=h.ismngtb0bwcs" w:colFirst="0" w:colLast="0"/>
      <w:bookmarkEnd w:id="1"/>
      <w:r>
        <w:rPr>
          <w:b/>
          <w:color w:val="000000"/>
          <w:sz w:val="28"/>
          <w:szCs w:val="28"/>
        </w:rPr>
        <w:t>14. РЕКОМЕНДОВАНА ЛІТЕРАТУРА</w:t>
      </w:r>
    </w:p>
    <w:p w14:paraId="22D394F2" w14:textId="77777777" w:rsidR="00316765" w:rsidRDefault="00000000">
      <w:pPr>
        <w:spacing w:line="360" w:lineRule="auto"/>
        <w:ind w:right="141"/>
      </w:pPr>
      <w:r>
        <w:rPr>
          <w:b/>
          <w:color w:val="0D0D0D"/>
          <w:sz w:val="28"/>
          <w:szCs w:val="28"/>
        </w:rPr>
        <w:t>Основна:</w:t>
      </w:r>
    </w:p>
    <w:p w14:paraId="2A05DB50" w14:textId="77777777" w:rsidR="00316765" w:rsidRDefault="00000000">
      <w:pPr>
        <w:numPr>
          <w:ilvl w:val="0"/>
          <w:numId w:val="7"/>
        </w:numPr>
        <w:tabs>
          <w:tab w:val="left" w:pos="426"/>
        </w:tabs>
        <w:spacing w:line="360" w:lineRule="auto"/>
        <w:ind w:left="0" w:firstLine="0"/>
        <w:jc w:val="both"/>
        <w:rPr>
          <w:sz w:val="28"/>
          <w:szCs w:val="28"/>
        </w:rPr>
      </w:pPr>
      <w:r>
        <w:rPr>
          <w:sz w:val="28"/>
          <w:szCs w:val="28"/>
        </w:rPr>
        <w:t xml:space="preserve">Історія психології: навчальний посібник. Уклад. О.А. </w:t>
      </w:r>
      <w:proofErr w:type="spellStart"/>
      <w:r>
        <w:rPr>
          <w:sz w:val="28"/>
          <w:szCs w:val="28"/>
        </w:rPr>
        <w:t>Логвіна</w:t>
      </w:r>
      <w:proofErr w:type="spellEnd"/>
      <w:r>
        <w:rPr>
          <w:sz w:val="28"/>
          <w:szCs w:val="28"/>
        </w:rPr>
        <w:t xml:space="preserve">, Ю.П. Данчук. 2-ге вид. </w:t>
      </w:r>
      <w:proofErr w:type="spellStart"/>
      <w:r>
        <w:rPr>
          <w:sz w:val="28"/>
          <w:szCs w:val="28"/>
        </w:rPr>
        <w:t>доп</w:t>
      </w:r>
      <w:proofErr w:type="spellEnd"/>
      <w:r>
        <w:rPr>
          <w:sz w:val="28"/>
          <w:szCs w:val="28"/>
        </w:rPr>
        <w:t>. (електронний посібник) Кам’янець-Подільський : Видавець Ковальчук О.В., 2022. 108 с.</w:t>
      </w:r>
    </w:p>
    <w:p w14:paraId="3DBB45E8" w14:textId="77777777" w:rsidR="00316765" w:rsidRDefault="00000000">
      <w:pPr>
        <w:numPr>
          <w:ilvl w:val="0"/>
          <w:numId w:val="7"/>
        </w:numPr>
        <w:tabs>
          <w:tab w:val="left" w:pos="426"/>
        </w:tabs>
        <w:spacing w:line="360" w:lineRule="auto"/>
        <w:ind w:left="0" w:hanging="2"/>
        <w:jc w:val="both"/>
        <w:rPr>
          <w:sz w:val="28"/>
          <w:szCs w:val="28"/>
        </w:rPr>
      </w:pPr>
      <w:proofErr w:type="spellStart"/>
      <w:r>
        <w:rPr>
          <w:sz w:val="28"/>
          <w:szCs w:val="28"/>
        </w:rPr>
        <w:t>Тертична</w:t>
      </w:r>
      <w:proofErr w:type="spellEnd"/>
      <w:r>
        <w:rPr>
          <w:sz w:val="28"/>
          <w:szCs w:val="28"/>
        </w:rPr>
        <w:t xml:space="preserve"> Н.А.</w:t>
      </w:r>
      <w:r>
        <w:rPr>
          <w:b/>
          <w:sz w:val="28"/>
          <w:szCs w:val="28"/>
        </w:rPr>
        <w:t xml:space="preserve"> </w:t>
      </w:r>
      <w:r>
        <w:rPr>
          <w:sz w:val="28"/>
          <w:szCs w:val="28"/>
        </w:rPr>
        <w:t xml:space="preserve">Історія психології: </w:t>
      </w:r>
      <w:proofErr w:type="spellStart"/>
      <w:r>
        <w:rPr>
          <w:sz w:val="28"/>
          <w:szCs w:val="28"/>
        </w:rPr>
        <w:t>навч</w:t>
      </w:r>
      <w:proofErr w:type="spellEnd"/>
      <w:r>
        <w:rPr>
          <w:sz w:val="28"/>
          <w:szCs w:val="28"/>
        </w:rPr>
        <w:t xml:space="preserve">. посібник / автор </w:t>
      </w:r>
      <w:proofErr w:type="spellStart"/>
      <w:r>
        <w:rPr>
          <w:sz w:val="28"/>
          <w:szCs w:val="28"/>
        </w:rPr>
        <w:t>Н.А.Тертична</w:t>
      </w:r>
      <w:proofErr w:type="spellEnd"/>
      <w:r>
        <w:rPr>
          <w:sz w:val="28"/>
          <w:szCs w:val="28"/>
        </w:rPr>
        <w:t xml:space="preserve"> – К.:, 2018. – 351с. </w:t>
      </w:r>
    </w:p>
    <w:p w14:paraId="5475B7D0" w14:textId="77777777" w:rsidR="00316765" w:rsidRDefault="00000000">
      <w:pPr>
        <w:numPr>
          <w:ilvl w:val="0"/>
          <w:numId w:val="7"/>
        </w:numPr>
        <w:tabs>
          <w:tab w:val="left" w:pos="426"/>
        </w:tabs>
        <w:spacing w:before="240" w:line="360" w:lineRule="auto"/>
        <w:ind w:left="0" w:firstLine="0"/>
        <w:jc w:val="both"/>
        <w:rPr>
          <w:sz w:val="28"/>
          <w:szCs w:val="28"/>
        </w:rPr>
      </w:pPr>
      <w:r>
        <w:rPr>
          <w:sz w:val="28"/>
          <w:szCs w:val="28"/>
        </w:rPr>
        <w:lastRenderedPageBreak/>
        <w:t>Токарева Н. М. Історія психології: від витоків до епохи Просвітництва: підручник для здобувачів освіти ступеня бакалавра освітньо-професійної програми 053 Психологія. Кривий Ріг : Вид. Р. А. Козлов, 2022 (Частина І). 384 с.</w:t>
      </w:r>
    </w:p>
    <w:p w14:paraId="43197AEF" w14:textId="77777777" w:rsidR="00316765" w:rsidRDefault="00000000">
      <w:pPr>
        <w:spacing w:line="360" w:lineRule="auto"/>
        <w:ind w:right="141"/>
      </w:pPr>
      <w:r>
        <w:rPr>
          <w:b/>
          <w:color w:val="000000"/>
          <w:sz w:val="28"/>
          <w:szCs w:val="28"/>
        </w:rPr>
        <w:t>Додаткова</w:t>
      </w:r>
      <w:r>
        <w:rPr>
          <w:b/>
          <w:color w:val="0D0D0D"/>
          <w:sz w:val="28"/>
          <w:szCs w:val="28"/>
        </w:rPr>
        <w:t>:</w:t>
      </w:r>
    </w:p>
    <w:p w14:paraId="438DEA88" w14:textId="77777777" w:rsidR="00316765" w:rsidRDefault="00000000">
      <w:pPr>
        <w:numPr>
          <w:ilvl w:val="0"/>
          <w:numId w:val="8"/>
        </w:numPr>
        <w:tabs>
          <w:tab w:val="left" w:pos="426"/>
        </w:tabs>
        <w:spacing w:line="360" w:lineRule="auto"/>
        <w:ind w:left="0" w:hanging="2"/>
        <w:jc w:val="both"/>
        <w:rPr>
          <w:sz w:val="28"/>
          <w:szCs w:val="28"/>
        </w:rPr>
      </w:pPr>
      <w:proofErr w:type="spellStart"/>
      <w:r>
        <w:rPr>
          <w:sz w:val="28"/>
          <w:szCs w:val="28"/>
          <w:highlight w:val="white"/>
        </w:rPr>
        <w:t>Євдокімова</w:t>
      </w:r>
      <w:proofErr w:type="spellEnd"/>
      <w:r>
        <w:rPr>
          <w:sz w:val="28"/>
          <w:szCs w:val="28"/>
          <w:highlight w:val="white"/>
        </w:rPr>
        <w:t xml:space="preserve"> О. О. Історія психології : </w:t>
      </w:r>
      <w:proofErr w:type="spellStart"/>
      <w:r>
        <w:rPr>
          <w:sz w:val="28"/>
          <w:szCs w:val="28"/>
          <w:highlight w:val="white"/>
        </w:rPr>
        <w:t>навч</w:t>
      </w:r>
      <w:proofErr w:type="spellEnd"/>
      <w:r>
        <w:rPr>
          <w:sz w:val="28"/>
          <w:szCs w:val="28"/>
          <w:highlight w:val="white"/>
        </w:rPr>
        <w:t xml:space="preserve">. </w:t>
      </w:r>
      <w:proofErr w:type="spellStart"/>
      <w:r>
        <w:rPr>
          <w:sz w:val="28"/>
          <w:szCs w:val="28"/>
          <w:highlight w:val="white"/>
        </w:rPr>
        <w:t>посіб</w:t>
      </w:r>
      <w:proofErr w:type="spellEnd"/>
      <w:r>
        <w:rPr>
          <w:sz w:val="28"/>
          <w:szCs w:val="28"/>
          <w:highlight w:val="white"/>
        </w:rPr>
        <w:t xml:space="preserve">. / О. О. </w:t>
      </w:r>
      <w:proofErr w:type="spellStart"/>
      <w:r>
        <w:rPr>
          <w:sz w:val="28"/>
          <w:szCs w:val="28"/>
          <w:highlight w:val="white"/>
        </w:rPr>
        <w:t>Євдокімова</w:t>
      </w:r>
      <w:proofErr w:type="spellEnd"/>
      <w:r>
        <w:rPr>
          <w:sz w:val="28"/>
          <w:szCs w:val="28"/>
          <w:highlight w:val="white"/>
        </w:rPr>
        <w:t xml:space="preserve">. - Вид. 2-ге , </w:t>
      </w:r>
      <w:proofErr w:type="spellStart"/>
      <w:r>
        <w:rPr>
          <w:sz w:val="28"/>
          <w:szCs w:val="28"/>
          <w:highlight w:val="white"/>
        </w:rPr>
        <w:t>допов</w:t>
      </w:r>
      <w:proofErr w:type="spellEnd"/>
      <w:r>
        <w:rPr>
          <w:sz w:val="28"/>
          <w:szCs w:val="28"/>
          <w:highlight w:val="white"/>
        </w:rPr>
        <w:t>. – Харків : Константа, 2020. – 320 с.</w:t>
      </w:r>
    </w:p>
    <w:p w14:paraId="366B36BA" w14:textId="77777777" w:rsidR="00316765" w:rsidRDefault="00000000">
      <w:pPr>
        <w:numPr>
          <w:ilvl w:val="0"/>
          <w:numId w:val="8"/>
        </w:numPr>
        <w:tabs>
          <w:tab w:val="left" w:pos="426"/>
          <w:tab w:val="left" w:pos="851"/>
        </w:tabs>
        <w:spacing w:line="360" w:lineRule="auto"/>
        <w:ind w:left="0" w:hanging="2"/>
        <w:jc w:val="both"/>
        <w:rPr>
          <w:sz w:val="28"/>
          <w:szCs w:val="28"/>
        </w:rPr>
      </w:pPr>
      <w:r>
        <w:rPr>
          <w:sz w:val="28"/>
          <w:szCs w:val="28"/>
          <w:highlight w:val="white"/>
        </w:rPr>
        <w:t>Матяш М.М.,</w:t>
      </w:r>
      <w:r>
        <w:rPr>
          <w:b/>
          <w:sz w:val="28"/>
          <w:szCs w:val="28"/>
          <w:highlight w:val="white"/>
        </w:rPr>
        <w:t xml:space="preserve"> </w:t>
      </w:r>
      <w:proofErr w:type="spellStart"/>
      <w:r>
        <w:rPr>
          <w:sz w:val="28"/>
          <w:szCs w:val="28"/>
          <w:highlight w:val="white"/>
        </w:rPr>
        <w:t>Тертична</w:t>
      </w:r>
      <w:proofErr w:type="spellEnd"/>
      <w:r>
        <w:rPr>
          <w:sz w:val="28"/>
          <w:szCs w:val="28"/>
          <w:highlight w:val="white"/>
        </w:rPr>
        <w:t xml:space="preserve"> Н.А., Прудка Л.М. Історія та особливості викладання психології в Україні. «Вісник Національного університету оборони України». </w:t>
      </w:r>
      <w:proofErr w:type="spellStart"/>
      <w:r>
        <w:rPr>
          <w:sz w:val="28"/>
          <w:szCs w:val="28"/>
          <w:highlight w:val="white"/>
        </w:rPr>
        <w:t>Зб</w:t>
      </w:r>
      <w:proofErr w:type="spellEnd"/>
      <w:r>
        <w:rPr>
          <w:sz w:val="28"/>
          <w:szCs w:val="28"/>
          <w:highlight w:val="white"/>
        </w:rPr>
        <w:t xml:space="preserve">-к </w:t>
      </w:r>
      <w:proofErr w:type="spellStart"/>
      <w:r>
        <w:rPr>
          <w:sz w:val="28"/>
          <w:szCs w:val="28"/>
          <w:highlight w:val="white"/>
        </w:rPr>
        <w:t>наук.праць</w:t>
      </w:r>
      <w:proofErr w:type="spellEnd"/>
      <w:r>
        <w:rPr>
          <w:sz w:val="28"/>
          <w:szCs w:val="28"/>
          <w:highlight w:val="white"/>
        </w:rPr>
        <w:t xml:space="preserve">. – К.: НУОУ, 2022. – </w:t>
      </w:r>
      <w:proofErr w:type="spellStart"/>
      <w:r>
        <w:rPr>
          <w:sz w:val="28"/>
          <w:szCs w:val="28"/>
          <w:highlight w:val="white"/>
        </w:rPr>
        <w:t>Вип</w:t>
      </w:r>
      <w:proofErr w:type="spellEnd"/>
      <w:r>
        <w:rPr>
          <w:sz w:val="28"/>
          <w:szCs w:val="28"/>
          <w:highlight w:val="white"/>
        </w:rPr>
        <w:t>. 5(69). С.98-110</w:t>
      </w:r>
    </w:p>
    <w:p w14:paraId="4A1F56CF" w14:textId="77777777" w:rsidR="00316765" w:rsidRDefault="00000000">
      <w:pPr>
        <w:numPr>
          <w:ilvl w:val="0"/>
          <w:numId w:val="8"/>
        </w:numPr>
        <w:tabs>
          <w:tab w:val="left" w:pos="426"/>
          <w:tab w:val="left" w:pos="851"/>
        </w:tabs>
        <w:spacing w:line="360" w:lineRule="auto"/>
        <w:ind w:left="0" w:hanging="2"/>
        <w:jc w:val="both"/>
        <w:rPr>
          <w:sz w:val="28"/>
          <w:szCs w:val="28"/>
        </w:rPr>
      </w:pPr>
      <w:r>
        <w:rPr>
          <w:sz w:val="28"/>
          <w:szCs w:val="28"/>
        </w:rPr>
        <w:t xml:space="preserve">Психологічний календар: постаті, дослідження, відкриття (навчально-інформаційний посібник). </w:t>
      </w:r>
      <w:proofErr w:type="spellStart"/>
      <w:r>
        <w:rPr>
          <w:sz w:val="28"/>
          <w:szCs w:val="28"/>
        </w:rPr>
        <w:t>К.:Книга</w:t>
      </w:r>
      <w:proofErr w:type="spellEnd"/>
      <w:r>
        <w:rPr>
          <w:sz w:val="28"/>
          <w:szCs w:val="28"/>
        </w:rPr>
        <w:t xml:space="preserve"> плюс, 2023. – 651с. </w:t>
      </w:r>
    </w:p>
    <w:p w14:paraId="2F5229DA" w14:textId="77777777" w:rsidR="00316765" w:rsidRDefault="00000000">
      <w:pPr>
        <w:numPr>
          <w:ilvl w:val="0"/>
          <w:numId w:val="8"/>
        </w:numPr>
        <w:tabs>
          <w:tab w:val="left" w:pos="426"/>
          <w:tab w:val="left" w:pos="851"/>
        </w:tabs>
        <w:spacing w:line="360" w:lineRule="auto"/>
        <w:ind w:left="0" w:hanging="2"/>
        <w:jc w:val="both"/>
        <w:rPr>
          <w:sz w:val="28"/>
          <w:szCs w:val="28"/>
        </w:rPr>
      </w:pPr>
      <w:proofErr w:type="spellStart"/>
      <w:r>
        <w:rPr>
          <w:sz w:val="28"/>
          <w:szCs w:val="28"/>
          <w:highlight w:val="white"/>
        </w:rPr>
        <w:t>Погорільська</w:t>
      </w:r>
      <w:proofErr w:type="spellEnd"/>
      <w:r>
        <w:rPr>
          <w:sz w:val="28"/>
          <w:szCs w:val="28"/>
          <w:highlight w:val="white"/>
        </w:rPr>
        <w:t xml:space="preserve"> Н. І., </w:t>
      </w:r>
      <w:proofErr w:type="spellStart"/>
      <w:r>
        <w:rPr>
          <w:sz w:val="28"/>
          <w:szCs w:val="28"/>
          <w:highlight w:val="white"/>
        </w:rPr>
        <w:t>Синельникова</w:t>
      </w:r>
      <w:proofErr w:type="spellEnd"/>
      <w:r>
        <w:rPr>
          <w:sz w:val="28"/>
          <w:szCs w:val="28"/>
          <w:highlight w:val="white"/>
        </w:rPr>
        <w:t xml:space="preserve"> Р. Ю. Історія психології: навчальний посібник. Київ : ВПЦ "Київський університет", 2021. 223 с.</w:t>
      </w:r>
    </w:p>
    <w:p w14:paraId="7E1C6430" w14:textId="77777777" w:rsidR="00316765" w:rsidRDefault="00000000">
      <w:pPr>
        <w:numPr>
          <w:ilvl w:val="0"/>
          <w:numId w:val="8"/>
        </w:numPr>
        <w:tabs>
          <w:tab w:val="left" w:pos="426"/>
          <w:tab w:val="left" w:pos="851"/>
        </w:tabs>
        <w:spacing w:line="360" w:lineRule="auto"/>
        <w:ind w:left="0" w:hanging="2"/>
        <w:jc w:val="both"/>
        <w:rPr>
          <w:sz w:val="28"/>
          <w:szCs w:val="28"/>
        </w:rPr>
      </w:pPr>
      <w:bookmarkStart w:id="2" w:name="_heading=h.1fob9te" w:colFirst="0" w:colLast="0"/>
      <w:bookmarkEnd w:id="2"/>
      <w:r>
        <w:rPr>
          <w:sz w:val="28"/>
          <w:szCs w:val="28"/>
        </w:rPr>
        <w:t>Токарева Н. М. Історія психології: від витоків до епохи Просвітництва: підручник для здобувачів освіти ступеня бакалавра освітньо-професійної програми 053 Психологія. Кривий Ріг : Вид. Р. А. Козлов, 2022 (Частина І). 384 с.</w:t>
      </w:r>
    </w:p>
    <w:p w14:paraId="223C7708" w14:textId="77777777" w:rsidR="00316765" w:rsidRDefault="00000000">
      <w:pPr>
        <w:numPr>
          <w:ilvl w:val="0"/>
          <w:numId w:val="8"/>
        </w:numPr>
        <w:tabs>
          <w:tab w:val="left" w:pos="426"/>
          <w:tab w:val="left" w:pos="851"/>
        </w:tabs>
        <w:spacing w:line="360" w:lineRule="auto"/>
        <w:ind w:left="0" w:hanging="2"/>
        <w:jc w:val="both"/>
        <w:rPr>
          <w:sz w:val="28"/>
          <w:szCs w:val="28"/>
        </w:rPr>
      </w:pPr>
      <w:proofErr w:type="spellStart"/>
      <w:r>
        <w:rPr>
          <w:sz w:val="28"/>
          <w:szCs w:val="28"/>
        </w:rPr>
        <w:t>Яцина</w:t>
      </w:r>
      <w:proofErr w:type="spellEnd"/>
      <w:r>
        <w:rPr>
          <w:sz w:val="28"/>
          <w:szCs w:val="28"/>
        </w:rPr>
        <w:t xml:space="preserve"> О.Ф. Історія психології: становлення і розвиток клінічної психології в історичних процесах: навчальний посібник. Ужгород: Вид-во УжНУ «Говерла», 2023. 184 с.</w:t>
      </w:r>
    </w:p>
    <w:p w14:paraId="04AF2F79" w14:textId="77777777" w:rsidR="00316765" w:rsidRDefault="00000000">
      <w:pPr>
        <w:pBdr>
          <w:top w:val="nil"/>
          <w:left w:val="nil"/>
          <w:bottom w:val="nil"/>
          <w:right w:val="nil"/>
          <w:between w:val="nil"/>
        </w:pBdr>
        <w:shd w:val="clear" w:color="auto" w:fill="FFFFFF"/>
        <w:tabs>
          <w:tab w:val="left" w:pos="365"/>
        </w:tabs>
        <w:spacing w:before="14" w:line="360" w:lineRule="auto"/>
        <w:ind w:hanging="2"/>
        <w:rPr>
          <w:b/>
          <w:color w:val="000000"/>
          <w:sz w:val="28"/>
          <w:szCs w:val="28"/>
        </w:rPr>
      </w:pPr>
      <w:bookmarkStart w:id="3" w:name="_heading=h.c0jj9r428vtr" w:colFirst="0" w:colLast="0"/>
      <w:bookmarkEnd w:id="3"/>
      <w:r>
        <w:rPr>
          <w:b/>
          <w:sz w:val="28"/>
          <w:szCs w:val="28"/>
        </w:rPr>
        <w:t>Електронні ресурси</w:t>
      </w:r>
      <w:r>
        <w:rPr>
          <w:b/>
          <w:color w:val="000000"/>
          <w:sz w:val="28"/>
          <w:szCs w:val="28"/>
        </w:rPr>
        <w:t>:</w:t>
      </w:r>
    </w:p>
    <w:p w14:paraId="4FBCE5F6" w14:textId="77777777" w:rsidR="00316765" w:rsidRDefault="00000000">
      <w:pPr>
        <w:numPr>
          <w:ilvl w:val="0"/>
          <w:numId w:val="3"/>
        </w:numPr>
        <w:tabs>
          <w:tab w:val="left" w:pos="426"/>
          <w:tab w:val="left" w:pos="851"/>
        </w:tabs>
        <w:spacing w:line="360" w:lineRule="auto"/>
        <w:ind w:left="0" w:hanging="2"/>
        <w:jc w:val="both"/>
        <w:rPr>
          <w:sz w:val="28"/>
          <w:szCs w:val="28"/>
        </w:rPr>
      </w:pPr>
      <w:r>
        <w:rPr>
          <w:sz w:val="28"/>
          <w:szCs w:val="28"/>
        </w:rPr>
        <w:t xml:space="preserve">Бібліотека Національного медичного університету імені О.О.Богомольця </w:t>
      </w:r>
      <w:hyperlink r:id="rId10">
        <w:r>
          <w:rPr>
            <w:color w:val="000080"/>
            <w:sz w:val="28"/>
            <w:szCs w:val="28"/>
            <w:u w:val="single"/>
          </w:rPr>
          <w:t>https://librarynmu.com/</w:t>
        </w:r>
      </w:hyperlink>
    </w:p>
    <w:p w14:paraId="1CCEE044" w14:textId="77777777" w:rsidR="00316765" w:rsidRDefault="00000000">
      <w:pPr>
        <w:numPr>
          <w:ilvl w:val="0"/>
          <w:numId w:val="3"/>
        </w:numPr>
        <w:tabs>
          <w:tab w:val="left" w:pos="426"/>
          <w:tab w:val="left" w:pos="851"/>
        </w:tabs>
        <w:spacing w:line="360" w:lineRule="auto"/>
        <w:ind w:left="0" w:hanging="2"/>
        <w:jc w:val="both"/>
        <w:rPr>
          <w:sz w:val="28"/>
          <w:szCs w:val="28"/>
        </w:rPr>
      </w:pPr>
      <w:r>
        <w:rPr>
          <w:sz w:val="28"/>
          <w:szCs w:val="28"/>
        </w:rPr>
        <w:t xml:space="preserve">Наукова бібліотека ім. </w:t>
      </w:r>
      <w:proofErr w:type="spellStart"/>
      <w:r>
        <w:rPr>
          <w:sz w:val="28"/>
          <w:szCs w:val="28"/>
        </w:rPr>
        <w:t>М.Максимовича</w:t>
      </w:r>
      <w:proofErr w:type="spellEnd"/>
      <w:r>
        <w:rPr>
          <w:sz w:val="28"/>
          <w:szCs w:val="28"/>
        </w:rPr>
        <w:t xml:space="preserve"> </w:t>
      </w:r>
      <w:hyperlink r:id="rId11">
        <w:r>
          <w:rPr>
            <w:color w:val="000080"/>
            <w:sz w:val="28"/>
            <w:szCs w:val="28"/>
            <w:u w:val="single"/>
          </w:rPr>
          <w:t>https://library.knu.ua/</w:t>
        </w:r>
      </w:hyperlink>
    </w:p>
    <w:p w14:paraId="477E58A2" w14:textId="77777777" w:rsidR="00316765" w:rsidRDefault="00000000">
      <w:pPr>
        <w:numPr>
          <w:ilvl w:val="0"/>
          <w:numId w:val="3"/>
        </w:numPr>
        <w:tabs>
          <w:tab w:val="left" w:pos="426"/>
          <w:tab w:val="left" w:pos="851"/>
        </w:tabs>
        <w:spacing w:line="360" w:lineRule="auto"/>
        <w:ind w:left="0" w:hanging="2"/>
        <w:jc w:val="both"/>
        <w:rPr>
          <w:sz w:val="28"/>
          <w:szCs w:val="28"/>
        </w:rPr>
      </w:pPr>
      <w:r>
        <w:rPr>
          <w:sz w:val="28"/>
          <w:szCs w:val="28"/>
        </w:rPr>
        <w:t xml:space="preserve">Національна бібліотека України </w:t>
      </w:r>
      <w:hyperlink r:id="rId12">
        <w:r>
          <w:rPr>
            <w:color w:val="000080"/>
            <w:sz w:val="28"/>
            <w:szCs w:val="28"/>
            <w:u w:val="single"/>
          </w:rPr>
          <w:t>http://www.nbuv.gov.ua/</w:t>
        </w:r>
      </w:hyperlink>
    </w:p>
    <w:p w14:paraId="551B2713" w14:textId="77777777" w:rsidR="00316765" w:rsidRDefault="00000000">
      <w:pPr>
        <w:numPr>
          <w:ilvl w:val="0"/>
          <w:numId w:val="3"/>
        </w:numPr>
        <w:tabs>
          <w:tab w:val="left" w:pos="426"/>
          <w:tab w:val="left" w:pos="851"/>
        </w:tabs>
        <w:spacing w:line="360" w:lineRule="auto"/>
        <w:ind w:left="0" w:hanging="2"/>
        <w:jc w:val="both"/>
        <w:rPr>
          <w:sz w:val="28"/>
          <w:szCs w:val="28"/>
        </w:rPr>
      </w:pPr>
      <w:hyperlink r:id="rId13">
        <w:r>
          <w:rPr>
            <w:color w:val="000000"/>
            <w:sz w:val="28"/>
            <w:szCs w:val="28"/>
            <w:highlight w:val="white"/>
          </w:rPr>
          <w:t>Наукова бібліотека НаУКМА - Києво-Могилянська академія</w:t>
        </w:r>
      </w:hyperlink>
      <w:hyperlink r:id="rId14">
        <w:r>
          <w:rPr>
            <w:color w:val="000080"/>
            <w:sz w:val="28"/>
            <w:szCs w:val="28"/>
            <w:highlight w:val="white"/>
            <w:u w:val="single"/>
          </w:rPr>
          <w:t xml:space="preserve"> </w:t>
        </w:r>
      </w:hyperlink>
      <w:hyperlink r:id="rId15">
        <w:r>
          <w:rPr>
            <w:color w:val="000080"/>
            <w:sz w:val="28"/>
            <w:szCs w:val="28"/>
            <w:u w:val="single"/>
          </w:rPr>
          <w:t>https://library.ukma.edu.ua/</w:t>
        </w:r>
      </w:hyperlink>
    </w:p>
    <w:p w14:paraId="0DB6F725" w14:textId="77777777" w:rsidR="00316765" w:rsidRDefault="00000000">
      <w:pPr>
        <w:numPr>
          <w:ilvl w:val="0"/>
          <w:numId w:val="3"/>
        </w:numPr>
        <w:tabs>
          <w:tab w:val="left" w:pos="426"/>
          <w:tab w:val="left" w:pos="851"/>
        </w:tabs>
        <w:spacing w:line="360" w:lineRule="auto"/>
        <w:ind w:left="0" w:hanging="2"/>
        <w:jc w:val="both"/>
        <w:rPr>
          <w:sz w:val="28"/>
          <w:szCs w:val="28"/>
        </w:rPr>
      </w:pPr>
      <w:r>
        <w:rPr>
          <w:sz w:val="28"/>
          <w:szCs w:val="28"/>
          <w:highlight w:val="white"/>
        </w:rPr>
        <w:t xml:space="preserve">Національна наукова медична бібліотека України  </w:t>
      </w:r>
      <w:hyperlink r:id="rId16">
        <w:r>
          <w:rPr>
            <w:color w:val="000080"/>
            <w:sz w:val="28"/>
            <w:szCs w:val="28"/>
            <w:highlight w:val="white"/>
            <w:u w:val="single"/>
          </w:rPr>
          <w:t>https://library.gov.ua/</w:t>
        </w:r>
      </w:hyperlink>
    </w:p>
    <w:sectPr w:rsidR="00316765">
      <w:pgSz w:w="11906" w:h="16838"/>
      <w:pgMar w:top="1134" w:right="851" w:bottom="1134"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1768A5" w14:textId="77777777" w:rsidR="003C3DAE" w:rsidRDefault="003C3DAE">
      <w:r>
        <w:separator/>
      </w:r>
    </w:p>
  </w:endnote>
  <w:endnote w:type="continuationSeparator" w:id="0">
    <w:p w14:paraId="2B7BDF7B" w14:textId="77777777" w:rsidR="003C3DAE" w:rsidRDefault="003C3D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embedRegular r:id="rId1" w:fontKey="{EFFC65B4-89B5-4091-BDB1-AC75E145496F}"/>
  </w:font>
  <w:font w:name="Cambria">
    <w:panose1 w:val="02040503050406030204"/>
    <w:charset w:val="CC"/>
    <w:family w:val="roman"/>
    <w:pitch w:val="variable"/>
    <w:sig w:usb0="E00006FF" w:usb1="420024FF" w:usb2="02000000" w:usb3="00000000" w:csb0="0000019F" w:csb1="00000000"/>
    <w:embedRegular r:id="rId2" w:fontKey="{831D096D-398E-4BEB-B41E-B999791626F0}"/>
    <w:embedBold r:id="rId3" w:fontKey="{063A51B7-69C4-47E7-A865-B1E178F84A81}"/>
  </w:font>
  <w:font w:name="Arial">
    <w:panose1 w:val="020B0604020202020204"/>
    <w:charset w:val="CC"/>
    <w:family w:val="swiss"/>
    <w:pitch w:val="variable"/>
    <w:sig w:usb0="E0002EFF" w:usb1="C000785B" w:usb2="00000009" w:usb3="00000000" w:csb0="000001FF" w:csb1="00000000"/>
  </w:font>
  <w:font w:name="Arial Black">
    <w:panose1 w:val="020B0A04020102020204"/>
    <w:charset w:val="00"/>
    <w:family w:val="roman"/>
    <w:notTrueType/>
    <w:pitch w:val="default"/>
    <w:embedRegular r:id="rId4" w:fontKey="{65985AC4-EAB5-4AB5-BBEB-9F07DF6D1A25}"/>
  </w:font>
  <w:font w:name="Century Schoolbook">
    <w:panose1 w:val="00000000000000000000"/>
    <w:charset w:val="00"/>
    <w:family w:val="roman"/>
    <w:notTrueType/>
    <w:pitch w:val="default"/>
    <w:embedRegular r:id="rId5" w:fontKey="{81E53F68-0524-413B-91B9-138B9F4C0D43}"/>
    <w:embedBold r:id="rId6" w:fontKey="{E7A6D4ED-9DB1-4503-B7F8-76EC13101FE5}"/>
  </w:font>
  <w:font w:name="Segoe UI">
    <w:panose1 w:val="020B0502040204020203"/>
    <w:charset w:val="00"/>
    <w:family w:val="roman"/>
    <w:notTrueType/>
    <w:pitch w:val="default"/>
    <w:embedRegular r:id="rId7" w:fontKey="{63645320-1452-4BEF-9702-567B6C9289D2}"/>
  </w:font>
  <w:font w:name="Georgia">
    <w:panose1 w:val="02040502050405020303"/>
    <w:charset w:val="00"/>
    <w:family w:val="auto"/>
    <w:pitch w:val="default"/>
    <w:embedRegular r:id="rId8" w:fontKey="{5C53FE21-3533-4BD7-9D10-4897C62D9F44}"/>
    <w:embedItalic r:id="rId9" w:fontKey="{E4CC3F76-389F-45E3-9997-641722DF0CCC}"/>
  </w:font>
  <w:font w:name="Calibri">
    <w:panose1 w:val="020F0502020204030204"/>
    <w:charset w:val="CC"/>
    <w:family w:val="swiss"/>
    <w:pitch w:val="variable"/>
    <w:sig w:usb0="E4002EFF" w:usb1="C200247B" w:usb2="00000009" w:usb3="00000000" w:csb0="000001FF" w:csb1="00000000"/>
    <w:embedRegular r:id="rId10" w:fontKey="{2A5708BD-F129-4506-A5A2-0E7059D2263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F9806" w14:textId="77777777" w:rsidR="00316765" w:rsidRDefault="00000000">
    <w:pPr>
      <w:pBdr>
        <w:top w:val="nil"/>
        <w:left w:val="nil"/>
        <w:bottom w:val="nil"/>
        <w:right w:val="nil"/>
        <w:between w:val="nil"/>
      </w:pBdr>
      <w:tabs>
        <w:tab w:val="center" w:pos="4819"/>
        <w:tab w:val="right" w:pos="9639"/>
      </w:tabs>
      <w:ind w:hanging="2"/>
      <w:jc w:val="right"/>
      <w:rPr>
        <w:color w:val="000000"/>
      </w:rPr>
    </w:pPr>
    <w:r>
      <w:rPr>
        <w:color w:val="000000"/>
      </w:rPr>
      <w:fldChar w:fldCharType="begin"/>
    </w:r>
    <w:r>
      <w:rPr>
        <w:color w:val="000000"/>
      </w:rPr>
      <w:instrText>PAGE</w:instrText>
    </w:r>
    <w:r>
      <w:rPr>
        <w:color w:val="000000"/>
      </w:rPr>
      <w:fldChar w:fldCharType="separate"/>
    </w:r>
    <w:r w:rsidR="007B7DB1">
      <w:rPr>
        <w:noProof/>
        <w:color w:val="000000"/>
      </w:rPr>
      <w:t>2</w:t>
    </w:r>
    <w:r>
      <w:rPr>
        <w:color w:val="000000"/>
      </w:rPr>
      <w:fldChar w:fldCharType="end"/>
    </w:r>
  </w:p>
  <w:p w14:paraId="64581670" w14:textId="77777777" w:rsidR="00316765" w:rsidRDefault="00316765">
    <w:pPr>
      <w:pBdr>
        <w:top w:val="nil"/>
        <w:left w:val="nil"/>
        <w:bottom w:val="nil"/>
        <w:right w:val="nil"/>
        <w:between w:val="nil"/>
      </w:pBdr>
      <w:tabs>
        <w:tab w:val="center" w:pos="4819"/>
        <w:tab w:val="right" w:pos="9639"/>
      </w:tabs>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BC948" w14:textId="77777777" w:rsidR="00316765" w:rsidRDefault="00316765">
    <w:pPr>
      <w:ind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3DB1FF" w14:textId="77777777" w:rsidR="003C3DAE" w:rsidRDefault="003C3DAE">
      <w:r>
        <w:separator/>
      </w:r>
    </w:p>
  </w:footnote>
  <w:footnote w:type="continuationSeparator" w:id="0">
    <w:p w14:paraId="789A2E84" w14:textId="77777777" w:rsidR="003C3DAE" w:rsidRDefault="003C3D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2D5E4E"/>
    <w:multiLevelType w:val="multilevel"/>
    <w:tmpl w:val="1CC646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A985668"/>
    <w:multiLevelType w:val="multilevel"/>
    <w:tmpl w:val="4C1642D6"/>
    <w:lvl w:ilvl="0">
      <w:start w:val="65535"/>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3904B18"/>
    <w:multiLevelType w:val="multilevel"/>
    <w:tmpl w:val="13E0EEC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39565C38"/>
    <w:multiLevelType w:val="multilevel"/>
    <w:tmpl w:val="31DE693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3F695E7A"/>
    <w:multiLevelType w:val="multilevel"/>
    <w:tmpl w:val="63984100"/>
    <w:lvl w:ilvl="0">
      <w:start w:val="1"/>
      <w:numFmt w:val="decimal"/>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497F6488"/>
    <w:multiLevelType w:val="multilevel"/>
    <w:tmpl w:val="EB4EA1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44812EA"/>
    <w:multiLevelType w:val="multilevel"/>
    <w:tmpl w:val="84F66F2E"/>
    <w:lvl w:ilvl="0">
      <w:start w:val="1"/>
      <w:numFmt w:val="decimal"/>
      <w:lvlText w:val="%1."/>
      <w:lvlJc w:val="left"/>
      <w:pPr>
        <w:ind w:left="780" w:hanging="360"/>
      </w:pPr>
      <w:rPr>
        <w:color w:val="000000"/>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7" w15:restartNumberingAfterBreak="0">
    <w:nsid w:val="618C71DA"/>
    <w:multiLevelType w:val="multilevel"/>
    <w:tmpl w:val="FC8A05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6870E47"/>
    <w:multiLevelType w:val="multilevel"/>
    <w:tmpl w:val="BECC40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6F62426C"/>
    <w:multiLevelType w:val="multilevel"/>
    <w:tmpl w:val="B13E395A"/>
    <w:lvl w:ilvl="0">
      <w:start w:val="1"/>
      <w:numFmt w:val="decimal"/>
      <w:lvlText w:val="%1."/>
      <w:lvlJc w:val="left"/>
      <w:pPr>
        <w:ind w:left="720" w:hanging="360"/>
      </w:pPr>
      <w:rPr>
        <w:rFonts w:ascii="Times New Roman" w:eastAsia="Times New Roman" w:hAnsi="Times New Roman" w:cs="Times New Roman"/>
        <w:b w:val="0"/>
        <w:sz w:val="28"/>
        <w:szCs w:val="28"/>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605380605">
    <w:abstractNumId w:val="3"/>
  </w:num>
  <w:num w:numId="2" w16cid:durableId="486944041">
    <w:abstractNumId w:val="8"/>
  </w:num>
  <w:num w:numId="3" w16cid:durableId="2003269085">
    <w:abstractNumId w:val="0"/>
  </w:num>
  <w:num w:numId="4" w16cid:durableId="554512660">
    <w:abstractNumId w:val="9"/>
  </w:num>
  <w:num w:numId="5" w16cid:durableId="1804154794">
    <w:abstractNumId w:val="2"/>
  </w:num>
  <w:num w:numId="6" w16cid:durableId="404425346">
    <w:abstractNumId w:val="4"/>
  </w:num>
  <w:num w:numId="7" w16cid:durableId="1754429298">
    <w:abstractNumId w:val="7"/>
  </w:num>
  <w:num w:numId="8" w16cid:durableId="870846170">
    <w:abstractNumId w:val="5"/>
  </w:num>
  <w:num w:numId="9" w16cid:durableId="1868760628">
    <w:abstractNumId w:val="1"/>
  </w:num>
  <w:num w:numId="10" w16cid:durableId="38299464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6765"/>
    <w:rsid w:val="00316765"/>
    <w:rsid w:val="003C3DAE"/>
    <w:rsid w:val="007B7DB1"/>
    <w:rsid w:val="00840DC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D6526D"/>
  <w15:docId w15:val="{DEB1DF0E-AB1A-4578-B3AF-5D1477300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uk" w:eastAsia="uk-UA"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outlineLvl w:val="0"/>
    </w:pPr>
    <w:rPr>
      <w:rFonts w:ascii="Cambria" w:eastAsia="Cambria" w:hAnsi="Cambria" w:cs="Cambria"/>
      <w:b/>
      <w:color w:val="365F91"/>
      <w:sz w:val="28"/>
      <w:szCs w:val="28"/>
    </w:rPr>
  </w:style>
  <w:style w:type="paragraph" w:styleId="2">
    <w:name w:val="heading 2"/>
    <w:basedOn w:val="a"/>
    <w:next w:val="a"/>
    <w:uiPriority w:val="9"/>
    <w:semiHidden/>
    <w:unhideWhenUsed/>
    <w:qFormat/>
    <w:pPr>
      <w:keepNext/>
      <w:jc w:val="center"/>
      <w:outlineLvl w:val="1"/>
    </w:pPr>
    <w:rPr>
      <w:sz w:val="28"/>
      <w:szCs w:val="28"/>
    </w:rPr>
  </w:style>
  <w:style w:type="paragraph" w:styleId="3">
    <w:name w:val="heading 3"/>
    <w:basedOn w:val="a"/>
    <w:next w:val="a"/>
    <w:uiPriority w:val="9"/>
    <w:semiHidden/>
    <w:unhideWhenUsed/>
    <w:qFormat/>
    <w:pPr>
      <w:keepNext/>
      <w:keepLines/>
      <w:spacing w:before="200"/>
      <w:outlineLvl w:val="2"/>
    </w:pPr>
    <w:rPr>
      <w:rFonts w:ascii="Cambria" w:eastAsia="Cambria" w:hAnsi="Cambria" w:cs="Cambria"/>
      <w:b/>
      <w:color w:val="4F81BD"/>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a4">
    <w:name w:val="Body Text Indent"/>
    <w:pPr>
      <w:spacing w:after="120"/>
      <w:ind w:left="283"/>
    </w:pPr>
  </w:style>
  <w:style w:type="character" w:customStyle="1" w:styleId="a5">
    <w:name w:val="Основной текст с отступом Знак"/>
    <w:rPr>
      <w:rFonts w:ascii="Times New Roman" w:eastAsia="Times New Roman" w:hAnsi="Times New Roman" w:cs="Times New Roman"/>
      <w:w w:val="100"/>
      <w:position w:val="-1"/>
      <w:sz w:val="24"/>
      <w:szCs w:val="24"/>
      <w:effect w:val="none"/>
      <w:vertAlign w:val="baseline"/>
      <w:cs w:val="0"/>
      <w:em w:val="none"/>
      <w:lang w:val="ru-RU" w:eastAsia="ru-RU"/>
    </w:rPr>
  </w:style>
  <w:style w:type="paragraph" w:styleId="a6">
    <w:name w:val="List Paragraph"/>
    <w:uiPriority w:val="34"/>
    <w:qFormat/>
    <w:pPr>
      <w:widowControl w:val="0"/>
      <w:ind w:left="103" w:firstLine="559"/>
      <w:jc w:val="both"/>
    </w:pPr>
    <w:rPr>
      <w:rFonts w:ascii="Arial" w:eastAsia="Arial" w:hAnsi="Arial" w:cs="Arial"/>
      <w:sz w:val="22"/>
      <w:szCs w:val="22"/>
      <w:lang w:val="en-US" w:eastAsia="en-US"/>
    </w:rPr>
  </w:style>
  <w:style w:type="table" w:styleId="a7">
    <w:name w:val="Table Grid"/>
    <w:basedOn w:val="a1"/>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ody Text"/>
    <w:qFormat/>
    <w:pPr>
      <w:spacing w:after="120"/>
    </w:pPr>
  </w:style>
  <w:style w:type="character" w:customStyle="1" w:styleId="a9">
    <w:name w:val="Основной текст Знак"/>
    <w:rPr>
      <w:rFonts w:ascii="Times New Roman" w:eastAsia="Times New Roman" w:hAnsi="Times New Roman" w:cs="Times New Roman"/>
      <w:w w:val="100"/>
      <w:position w:val="-1"/>
      <w:sz w:val="24"/>
      <w:szCs w:val="24"/>
      <w:effect w:val="none"/>
      <w:vertAlign w:val="baseline"/>
      <w:cs w:val="0"/>
      <w:em w:val="none"/>
      <w:lang w:val="ru-RU" w:eastAsia="ru-RU"/>
    </w:rPr>
  </w:style>
  <w:style w:type="character" w:customStyle="1" w:styleId="20">
    <w:name w:val="Заголовок 2 Знак"/>
    <w:rPr>
      <w:rFonts w:ascii="Times New Roman" w:eastAsia="Times New Roman" w:hAnsi="Times New Roman" w:cs="Times New Roman"/>
      <w:w w:val="100"/>
      <w:position w:val="-1"/>
      <w:sz w:val="28"/>
      <w:szCs w:val="24"/>
      <w:effect w:val="none"/>
      <w:vertAlign w:val="baseline"/>
      <w:cs w:val="0"/>
      <w:em w:val="none"/>
      <w:lang w:eastAsia="ru-RU"/>
    </w:rPr>
  </w:style>
  <w:style w:type="paragraph" w:styleId="21">
    <w:name w:val="Body Text Indent 2"/>
    <w:pPr>
      <w:ind w:firstLine="720"/>
      <w:jc w:val="both"/>
    </w:pPr>
    <w:rPr>
      <w:sz w:val="28"/>
      <w:szCs w:val="20"/>
    </w:rPr>
  </w:style>
  <w:style w:type="character" w:customStyle="1" w:styleId="22">
    <w:name w:val="Основной текст с отступом 2 Знак"/>
    <w:rPr>
      <w:rFonts w:ascii="Times New Roman" w:eastAsia="Times New Roman" w:hAnsi="Times New Roman" w:cs="Times New Roman"/>
      <w:w w:val="100"/>
      <w:position w:val="-1"/>
      <w:sz w:val="28"/>
      <w:szCs w:val="20"/>
      <w:effect w:val="none"/>
      <w:vertAlign w:val="baseline"/>
      <w:cs w:val="0"/>
      <w:em w:val="none"/>
      <w:lang w:eastAsia="ru-RU"/>
    </w:rPr>
  </w:style>
  <w:style w:type="character" w:customStyle="1" w:styleId="10">
    <w:name w:val="Заголовок 1 Знак"/>
    <w:rPr>
      <w:rFonts w:ascii="Cambria" w:eastAsia="Times New Roman" w:hAnsi="Cambria" w:cs="Times New Roman"/>
      <w:b/>
      <w:bCs/>
      <w:color w:val="365F91"/>
      <w:w w:val="100"/>
      <w:position w:val="-1"/>
      <w:sz w:val="28"/>
      <w:szCs w:val="28"/>
      <w:effect w:val="none"/>
      <w:vertAlign w:val="baseline"/>
      <w:cs w:val="0"/>
      <w:em w:val="none"/>
      <w:lang w:val="ru-RU" w:eastAsia="ru-RU"/>
    </w:rPr>
  </w:style>
  <w:style w:type="paragraph" w:styleId="30">
    <w:name w:val="Body Text 3"/>
    <w:qFormat/>
    <w:pPr>
      <w:spacing w:after="120"/>
    </w:pPr>
    <w:rPr>
      <w:sz w:val="16"/>
      <w:szCs w:val="16"/>
    </w:rPr>
  </w:style>
  <w:style w:type="character" w:customStyle="1" w:styleId="31">
    <w:name w:val="Основной текст 3 Знак"/>
    <w:rPr>
      <w:rFonts w:ascii="Times New Roman" w:eastAsia="Times New Roman" w:hAnsi="Times New Roman" w:cs="Times New Roman"/>
      <w:w w:val="100"/>
      <w:position w:val="-1"/>
      <w:sz w:val="16"/>
      <w:szCs w:val="16"/>
      <w:effect w:val="none"/>
      <w:vertAlign w:val="baseline"/>
      <w:cs w:val="0"/>
      <w:em w:val="none"/>
      <w:lang w:val="ru-RU" w:eastAsia="ru-RU"/>
    </w:rPr>
  </w:style>
  <w:style w:type="paragraph" w:customStyle="1" w:styleId="11">
    <w:name w:val="Название1"/>
    <w:pPr>
      <w:jc w:val="center"/>
    </w:pPr>
    <w:rPr>
      <w:sz w:val="28"/>
      <w:szCs w:val="20"/>
    </w:rPr>
  </w:style>
  <w:style w:type="character" w:customStyle="1" w:styleId="aa">
    <w:name w:val="Название Знак"/>
    <w:rPr>
      <w:rFonts w:ascii="Times New Roman" w:eastAsia="Times New Roman" w:hAnsi="Times New Roman" w:cs="Times New Roman"/>
      <w:w w:val="100"/>
      <w:position w:val="-1"/>
      <w:sz w:val="28"/>
      <w:szCs w:val="20"/>
      <w:effect w:val="none"/>
      <w:vertAlign w:val="baseline"/>
      <w:cs w:val="0"/>
      <w:em w:val="none"/>
      <w:lang w:eastAsia="ru-RU"/>
    </w:rPr>
  </w:style>
  <w:style w:type="character" w:customStyle="1" w:styleId="FontStyle40">
    <w:name w:val="Font Style40"/>
    <w:rPr>
      <w:rFonts w:ascii="Times New Roman" w:hAnsi="Times New Roman" w:cs="Times New Roman"/>
      <w:w w:val="100"/>
      <w:position w:val="-1"/>
      <w:sz w:val="26"/>
      <w:szCs w:val="26"/>
      <w:effect w:val="none"/>
      <w:vertAlign w:val="baseline"/>
      <w:cs w:val="0"/>
      <w:em w:val="none"/>
    </w:rPr>
  </w:style>
  <w:style w:type="paragraph" w:customStyle="1" w:styleId="Style4">
    <w:name w:val="Style4"/>
    <w:pPr>
      <w:widowControl w:val="0"/>
      <w:autoSpaceDE w:val="0"/>
      <w:autoSpaceDN w:val="0"/>
      <w:adjustRightInd w:val="0"/>
      <w:spacing w:line="322" w:lineRule="atLeast"/>
      <w:ind w:firstLine="734"/>
      <w:jc w:val="both"/>
    </w:pPr>
    <w:rPr>
      <w:rFonts w:ascii="Arial Black" w:hAnsi="Arial Black"/>
      <w:lang w:val="uk-UA"/>
    </w:rPr>
  </w:style>
  <w:style w:type="character" w:customStyle="1" w:styleId="FontStyle41">
    <w:name w:val="Font Style41"/>
    <w:rPr>
      <w:rFonts w:ascii="Times New Roman" w:hAnsi="Times New Roman" w:cs="Times New Roman" w:hint="default"/>
      <w:b/>
      <w:bCs/>
      <w:i/>
      <w:iCs/>
      <w:w w:val="100"/>
      <w:position w:val="-1"/>
      <w:sz w:val="26"/>
      <w:szCs w:val="26"/>
      <w:effect w:val="none"/>
      <w:vertAlign w:val="baseline"/>
      <w:cs w:val="0"/>
      <w:em w:val="none"/>
    </w:rPr>
  </w:style>
  <w:style w:type="character" w:customStyle="1" w:styleId="FontStyle44">
    <w:name w:val="Font Style44"/>
    <w:rPr>
      <w:rFonts w:ascii="Times New Roman" w:hAnsi="Times New Roman" w:cs="Times New Roman" w:hint="default"/>
      <w:i/>
      <w:iCs/>
      <w:w w:val="100"/>
      <w:position w:val="-1"/>
      <w:sz w:val="26"/>
      <w:szCs w:val="26"/>
      <w:effect w:val="none"/>
      <w:vertAlign w:val="baseline"/>
      <w:cs w:val="0"/>
      <w:em w:val="none"/>
    </w:rPr>
  </w:style>
  <w:style w:type="paragraph" w:customStyle="1" w:styleId="Style32">
    <w:name w:val="Style32"/>
    <w:pPr>
      <w:widowControl w:val="0"/>
      <w:autoSpaceDE w:val="0"/>
      <w:autoSpaceDN w:val="0"/>
      <w:adjustRightInd w:val="0"/>
    </w:pPr>
    <w:rPr>
      <w:rFonts w:ascii="Arial Black" w:hAnsi="Arial Black"/>
      <w:lang w:val="uk-UA"/>
    </w:rPr>
  </w:style>
  <w:style w:type="character" w:customStyle="1" w:styleId="32">
    <w:name w:val="Заголовок 3 Знак"/>
    <w:rPr>
      <w:rFonts w:ascii="Cambria" w:eastAsia="Times New Roman" w:hAnsi="Cambria" w:cs="Times New Roman"/>
      <w:b/>
      <w:bCs/>
      <w:color w:val="4F81BD"/>
      <w:w w:val="100"/>
      <w:position w:val="-1"/>
      <w:sz w:val="24"/>
      <w:szCs w:val="24"/>
      <w:effect w:val="none"/>
      <w:vertAlign w:val="baseline"/>
      <w:cs w:val="0"/>
      <w:em w:val="none"/>
      <w:lang w:val="ru-RU" w:eastAsia="ru-RU"/>
    </w:rPr>
  </w:style>
  <w:style w:type="character" w:customStyle="1" w:styleId="rvts0">
    <w:name w:val="rvts0"/>
    <w:basedOn w:val="a0"/>
    <w:rPr>
      <w:w w:val="100"/>
      <w:position w:val="-1"/>
      <w:effect w:val="none"/>
      <w:vertAlign w:val="baseline"/>
      <w:cs w:val="0"/>
      <w:em w:val="none"/>
    </w:rPr>
  </w:style>
  <w:style w:type="character" w:styleId="ab">
    <w:name w:val="Hyperlink"/>
    <w:rPr>
      <w:color w:val="000080"/>
      <w:w w:val="100"/>
      <w:position w:val="-1"/>
      <w:u w:val="single"/>
      <w:effect w:val="none"/>
      <w:vertAlign w:val="baseline"/>
      <w:cs w:val="0"/>
      <w:em w:val="none"/>
    </w:rPr>
  </w:style>
  <w:style w:type="paragraph" w:styleId="ac">
    <w:name w:val="Plain Text"/>
    <w:pPr>
      <w:autoSpaceDE w:val="0"/>
      <w:autoSpaceDN w:val="0"/>
    </w:pPr>
    <w:rPr>
      <w:rFonts w:ascii="Courier New" w:hAnsi="Courier New"/>
      <w:sz w:val="20"/>
      <w:szCs w:val="20"/>
    </w:rPr>
  </w:style>
  <w:style w:type="character" w:customStyle="1" w:styleId="ad">
    <w:name w:val="Текст Знак"/>
    <w:rPr>
      <w:rFonts w:ascii="Courier New" w:eastAsia="Times New Roman" w:hAnsi="Courier New"/>
      <w:w w:val="100"/>
      <w:position w:val="-1"/>
      <w:effect w:val="none"/>
      <w:vertAlign w:val="baseline"/>
      <w:cs w:val="0"/>
      <w:em w:val="none"/>
      <w:lang w:val="ru-RU" w:eastAsia="ru-RU"/>
    </w:rPr>
  </w:style>
  <w:style w:type="paragraph" w:styleId="ae">
    <w:name w:val="No Spacing"/>
    <w:uiPriority w:val="1"/>
    <w:qFormat/>
    <w:pPr>
      <w:suppressAutoHyphens/>
      <w:spacing w:line="1" w:lineRule="atLeast"/>
      <w:ind w:leftChars="-1" w:left="-1" w:hangingChars="1"/>
      <w:textDirection w:val="btLr"/>
      <w:textAlignment w:val="top"/>
      <w:outlineLvl w:val="0"/>
    </w:pPr>
    <w:rPr>
      <w:position w:val="-1"/>
      <w:sz w:val="22"/>
      <w:szCs w:val="22"/>
      <w:lang w:val="uk-UA" w:eastAsia="en-US"/>
    </w:rPr>
  </w:style>
  <w:style w:type="paragraph" w:customStyle="1" w:styleId="Style8">
    <w:name w:val="Style8"/>
    <w:pPr>
      <w:widowControl w:val="0"/>
      <w:autoSpaceDE w:val="0"/>
      <w:autoSpaceDN w:val="0"/>
      <w:adjustRightInd w:val="0"/>
      <w:spacing w:line="226" w:lineRule="atLeast"/>
      <w:ind w:hanging="1133"/>
    </w:pPr>
    <w:rPr>
      <w:rFonts w:ascii="Arial" w:hAnsi="Arial" w:cs="Arial"/>
    </w:rPr>
  </w:style>
  <w:style w:type="paragraph" w:customStyle="1" w:styleId="Style10">
    <w:name w:val="Style10"/>
    <w:pPr>
      <w:widowControl w:val="0"/>
      <w:autoSpaceDE w:val="0"/>
      <w:autoSpaceDN w:val="0"/>
      <w:adjustRightInd w:val="0"/>
    </w:pPr>
    <w:rPr>
      <w:rFonts w:ascii="Arial" w:hAnsi="Arial" w:cs="Arial"/>
    </w:rPr>
  </w:style>
  <w:style w:type="character" w:customStyle="1" w:styleId="FontStyle76">
    <w:name w:val="Font Style76"/>
    <w:rPr>
      <w:rFonts w:ascii="Century Schoolbook" w:hAnsi="Century Schoolbook" w:cs="Century Schoolbook"/>
      <w:b/>
      <w:bCs/>
      <w:w w:val="100"/>
      <w:position w:val="-1"/>
      <w:sz w:val="18"/>
      <w:szCs w:val="18"/>
      <w:effect w:val="none"/>
      <w:vertAlign w:val="baseline"/>
      <w:cs w:val="0"/>
      <w:em w:val="none"/>
    </w:rPr>
  </w:style>
  <w:style w:type="character" w:customStyle="1" w:styleId="FontStyle77">
    <w:name w:val="Font Style77"/>
    <w:rPr>
      <w:rFonts w:ascii="Century Schoolbook" w:hAnsi="Century Schoolbook" w:cs="Century Schoolbook"/>
      <w:w w:val="100"/>
      <w:position w:val="-1"/>
      <w:sz w:val="18"/>
      <w:szCs w:val="18"/>
      <w:effect w:val="none"/>
      <w:vertAlign w:val="baseline"/>
      <w:cs w:val="0"/>
      <w:em w:val="none"/>
    </w:rPr>
  </w:style>
  <w:style w:type="character" w:customStyle="1" w:styleId="7">
    <w:name w:val="Основной текст7"/>
    <w:rPr>
      <w:rFonts w:ascii="Times New Roman" w:eastAsia="Times New Roman" w:hAnsi="Times New Roman" w:cs="Times New Roman"/>
      <w:color w:val="000000"/>
      <w:spacing w:val="0"/>
      <w:w w:val="100"/>
      <w:position w:val="0"/>
      <w:sz w:val="20"/>
      <w:szCs w:val="20"/>
      <w:u w:val="none"/>
      <w:effect w:val="none"/>
      <w:shd w:val="clear" w:color="auto" w:fill="FFFFFF"/>
      <w:vertAlign w:val="baseline"/>
      <w:cs w:val="0"/>
      <w:em w:val="none"/>
      <w:lang w:val="uk-UA" w:eastAsia="uk-UA" w:bidi="uk-UA"/>
    </w:rPr>
  </w:style>
  <w:style w:type="character" w:customStyle="1" w:styleId="af">
    <w:name w:val="Основной текст_"/>
    <w:link w:val="50"/>
    <w:rPr>
      <w:rFonts w:ascii="Times New Roman" w:eastAsia="Times New Roman" w:hAnsi="Times New Roman"/>
      <w:w w:val="100"/>
      <w:position w:val="-1"/>
      <w:effect w:val="none"/>
      <w:shd w:val="clear" w:color="auto" w:fill="FFFFFF"/>
      <w:vertAlign w:val="baseline"/>
      <w:cs w:val="0"/>
      <w:em w:val="none"/>
    </w:rPr>
  </w:style>
  <w:style w:type="paragraph" w:customStyle="1" w:styleId="100">
    <w:name w:val="Основной текст10"/>
    <w:pPr>
      <w:widowControl w:val="0"/>
      <w:shd w:val="clear" w:color="auto" w:fill="FFFFFF"/>
      <w:spacing w:line="211" w:lineRule="atLeast"/>
      <w:jc w:val="both"/>
    </w:pPr>
    <w:rPr>
      <w:sz w:val="20"/>
      <w:szCs w:val="20"/>
    </w:rPr>
  </w:style>
  <w:style w:type="character" w:customStyle="1" w:styleId="33">
    <w:name w:val="Основной текст3"/>
    <w:rPr>
      <w:rFonts w:ascii="Times New Roman" w:eastAsia="Times New Roman" w:hAnsi="Times New Roman"/>
      <w:color w:val="000000"/>
      <w:spacing w:val="0"/>
      <w:w w:val="100"/>
      <w:position w:val="0"/>
      <w:u w:val="none"/>
      <w:effect w:val="none"/>
      <w:shd w:val="clear" w:color="auto" w:fill="FFFFFF"/>
      <w:vertAlign w:val="baseline"/>
      <w:cs w:val="0"/>
      <w:em w:val="none"/>
      <w:lang w:val="uk-UA" w:eastAsia="uk-UA" w:bidi="uk-UA"/>
    </w:rPr>
  </w:style>
  <w:style w:type="paragraph" w:customStyle="1" w:styleId="Default">
    <w:name w:val="Default"/>
    <w:pPr>
      <w:suppressAutoHyphens/>
      <w:autoSpaceDE w:val="0"/>
      <w:autoSpaceDN w:val="0"/>
      <w:adjustRightInd w:val="0"/>
      <w:spacing w:line="1" w:lineRule="atLeast"/>
      <w:ind w:leftChars="-1" w:left="-1" w:hangingChars="1"/>
      <w:textDirection w:val="btLr"/>
      <w:textAlignment w:val="top"/>
      <w:outlineLvl w:val="0"/>
    </w:pPr>
    <w:rPr>
      <w:color w:val="000000"/>
      <w:position w:val="-1"/>
      <w:lang w:val="uk-UA" w:eastAsia="en-US"/>
    </w:rPr>
  </w:style>
  <w:style w:type="paragraph" w:styleId="23">
    <w:name w:val="Body Text 2"/>
    <w:qFormat/>
    <w:pPr>
      <w:spacing w:after="120" w:line="480" w:lineRule="auto"/>
    </w:pPr>
  </w:style>
  <w:style w:type="character" w:customStyle="1" w:styleId="24">
    <w:name w:val="Основной текст 2 Знак"/>
    <w:rPr>
      <w:rFonts w:ascii="Times New Roman" w:eastAsia="Times New Roman" w:hAnsi="Times New Roman"/>
      <w:w w:val="100"/>
      <w:position w:val="-1"/>
      <w:sz w:val="24"/>
      <w:szCs w:val="24"/>
      <w:effect w:val="none"/>
      <w:vertAlign w:val="baseline"/>
      <w:cs w:val="0"/>
      <w:em w:val="none"/>
      <w:lang w:val="ru-RU" w:eastAsia="ru-RU"/>
    </w:rPr>
  </w:style>
  <w:style w:type="character" w:customStyle="1" w:styleId="FontStyle17">
    <w:name w:val="Font Style17"/>
    <w:rPr>
      <w:rFonts w:ascii="Times New Roman" w:hAnsi="Times New Roman" w:cs="Times New Roman"/>
      <w:w w:val="100"/>
      <w:position w:val="-1"/>
      <w:sz w:val="18"/>
      <w:szCs w:val="18"/>
      <w:effect w:val="none"/>
      <w:vertAlign w:val="baseline"/>
      <w:cs w:val="0"/>
      <w:em w:val="none"/>
    </w:rPr>
  </w:style>
  <w:style w:type="paragraph" w:customStyle="1" w:styleId="Style11">
    <w:name w:val="Style11"/>
    <w:pPr>
      <w:widowControl w:val="0"/>
      <w:autoSpaceDE w:val="0"/>
      <w:autoSpaceDN w:val="0"/>
      <w:adjustRightInd w:val="0"/>
      <w:spacing w:line="230" w:lineRule="atLeast"/>
    </w:pPr>
  </w:style>
  <w:style w:type="character" w:customStyle="1" w:styleId="51">
    <w:name w:val="Основной текст (5)_"/>
    <w:rPr>
      <w:rFonts w:ascii="Times New Roman" w:eastAsia="Times New Roman" w:hAnsi="Times New Roman"/>
      <w:b/>
      <w:bCs/>
      <w:i/>
      <w:iCs/>
      <w:w w:val="100"/>
      <w:position w:val="-1"/>
      <w:effect w:val="none"/>
      <w:shd w:val="clear" w:color="auto" w:fill="FFFFFF"/>
      <w:vertAlign w:val="baseline"/>
      <w:cs w:val="0"/>
      <w:em w:val="none"/>
    </w:rPr>
  </w:style>
  <w:style w:type="paragraph" w:customStyle="1" w:styleId="52">
    <w:name w:val="Основной текст (5)"/>
    <w:pPr>
      <w:widowControl w:val="0"/>
      <w:shd w:val="clear" w:color="auto" w:fill="FFFFFF"/>
      <w:spacing w:after="240" w:line="0" w:lineRule="atLeast"/>
      <w:jc w:val="center"/>
    </w:pPr>
    <w:rPr>
      <w:b/>
      <w:bCs/>
      <w:i/>
      <w:iCs/>
      <w:sz w:val="20"/>
      <w:szCs w:val="20"/>
    </w:rPr>
  </w:style>
  <w:style w:type="character" w:customStyle="1" w:styleId="apple-converted-space">
    <w:name w:val="apple-converted-space"/>
    <w:basedOn w:val="a0"/>
    <w:rPr>
      <w:w w:val="100"/>
      <w:position w:val="-1"/>
      <w:effect w:val="none"/>
      <w:vertAlign w:val="baseline"/>
      <w:cs w:val="0"/>
      <w:em w:val="none"/>
    </w:rPr>
  </w:style>
  <w:style w:type="character" w:customStyle="1" w:styleId="A50">
    <w:name w:val="A5"/>
    <w:rPr>
      <w:color w:val="000000"/>
      <w:w w:val="100"/>
      <w:position w:val="-1"/>
      <w:sz w:val="18"/>
      <w:szCs w:val="18"/>
      <w:effect w:val="none"/>
      <w:vertAlign w:val="baseline"/>
      <w:cs w:val="0"/>
      <w:em w:val="none"/>
    </w:rPr>
  </w:style>
  <w:style w:type="paragraph" w:styleId="af0">
    <w:name w:val="header"/>
    <w:qFormat/>
    <w:pPr>
      <w:tabs>
        <w:tab w:val="center" w:pos="4819"/>
        <w:tab w:val="right" w:pos="9639"/>
      </w:tabs>
    </w:pPr>
  </w:style>
  <w:style w:type="character" w:customStyle="1" w:styleId="af1">
    <w:name w:val="Верхний колонтитул Знак"/>
    <w:rPr>
      <w:rFonts w:ascii="Times New Roman" w:eastAsia="Times New Roman" w:hAnsi="Times New Roman"/>
      <w:w w:val="100"/>
      <w:position w:val="-1"/>
      <w:sz w:val="24"/>
      <w:szCs w:val="24"/>
      <w:effect w:val="none"/>
      <w:vertAlign w:val="baseline"/>
      <w:cs w:val="0"/>
      <w:em w:val="none"/>
      <w:lang w:val="ru-RU" w:eastAsia="ru-RU"/>
    </w:rPr>
  </w:style>
  <w:style w:type="paragraph" w:styleId="af2">
    <w:name w:val="footer"/>
    <w:qFormat/>
    <w:pPr>
      <w:tabs>
        <w:tab w:val="center" w:pos="4819"/>
        <w:tab w:val="right" w:pos="9639"/>
      </w:tabs>
    </w:pPr>
  </w:style>
  <w:style w:type="character" w:customStyle="1" w:styleId="af3">
    <w:name w:val="Нижний колонтитул Знак"/>
    <w:rPr>
      <w:rFonts w:ascii="Times New Roman" w:eastAsia="Times New Roman" w:hAnsi="Times New Roman"/>
      <w:w w:val="100"/>
      <w:position w:val="-1"/>
      <w:sz w:val="24"/>
      <w:szCs w:val="24"/>
      <w:effect w:val="none"/>
      <w:vertAlign w:val="baseline"/>
      <w:cs w:val="0"/>
      <w:em w:val="none"/>
      <w:lang w:val="ru-RU" w:eastAsia="ru-RU"/>
    </w:rPr>
  </w:style>
  <w:style w:type="character" w:customStyle="1" w:styleId="Hyperlink0">
    <w:name w:val="Hyperlink.0"/>
    <w:rPr>
      <w:w w:val="100"/>
      <w:position w:val="-1"/>
      <w:effect w:val="none"/>
      <w:vertAlign w:val="baseline"/>
      <w:cs w:val="0"/>
      <w:em w:val="none"/>
    </w:rPr>
  </w:style>
  <w:style w:type="table" w:customStyle="1" w:styleId="af4">
    <w:basedOn w:val="TableNormal5"/>
    <w:tblPr>
      <w:tblStyleRowBandSize w:val="1"/>
      <w:tblStyleColBandSize w:val="1"/>
      <w:tblCellMar>
        <w:left w:w="108" w:type="dxa"/>
        <w:right w:w="108" w:type="dxa"/>
      </w:tblCellMar>
    </w:tblPr>
  </w:style>
  <w:style w:type="table" w:customStyle="1" w:styleId="af5">
    <w:basedOn w:val="TableNormal5"/>
    <w:tblPr>
      <w:tblStyleRowBandSize w:val="1"/>
      <w:tblStyleColBandSize w:val="1"/>
      <w:tblCellMar>
        <w:left w:w="108" w:type="dxa"/>
        <w:right w:w="108" w:type="dxa"/>
      </w:tblCellMar>
    </w:tblPr>
  </w:style>
  <w:style w:type="table" w:customStyle="1" w:styleId="af6">
    <w:basedOn w:val="TableNormal5"/>
    <w:tblPr>
      <w:tblStyleRowBandSize w:val="1"/>
      <w:tblStyleColBandSize w:val="1"/>
      <w:tblCellMar>
        <w:left w:w="108" w:type="dxa"/>
        <w:right w:w="108" w:type="dxa"/>
      </w:tblCellMar>
    </w:tblPr>
  </w:style>
  <w:style w:type="table" w:customStyle="1" w:styleId="af7">
    <w:basedOn w:val="TableNormal5"/>
    <w:tblPr>
      <w:tblStyleRowBandSize w:val="1"/>
      <w:tblStyleColBandSize w:val="1"/>
      <w:tblCellMar>
        <w:left w:w="108" w:type="dxa"/>
        <w:right w:w="108" w:type="dxa"/>
      </w:tblCellMar>
    </w:tblPr>
  </w:style>
  <w:style w:type="table" w:customStyle="1" w:styleId="af8">
    <w:basedOn w:val="TableNormal5"/>
    <w:tblPr>
      <w:tblStyleRowBandSize w:val="1"/>
      <w:tblStyleColBandSize w:val="1"/>
      <w:tblCellMar>
        <w:left w:w="108" w:type="dxa"/>
        <w:right w:w="108" w:type="dxa"/>
      </w:tblCellMar>
    </w:tblPr>
  </w:style>
  <w:style w:type="table" w:customStyle="1" w:styleId="af9">
    <w:basedOn w:val="TableNormal5"/>
    <w:tblPr>
      <w:tblStyleRowBandSize w:val="1"/>
      <w:tblStyleColBandSize w:val="1"/>
      <w:tblCellMar>
        <w:left w:w="108" w:type="dxa"/>
        <w:right w:w="108" w:type="dxa"/>
      </w:tblCellMar>
    </w:tblPr>
  </w:style>
  <w:style w:type="table" w:customStyle="1" w:styleId="afa">
    <w:basedOn w:val="TableNormal5"/>
    <w:tblPr>
      <w:tblStyleRowBandSize w:val="1"/>
      <w:tblStyleColBandSize w:val="1"/>
      <w:tblCellMar>
        <w:left w:w="108" w:type="dxa"/>
        <w:right w:w="108" w:type="dxa"/>
      </w:tblCellMar>
    </w:tblPr>
  </w:style>
  <w:style w:type="table" w:customStyle="1" w:styleId="afb">
    <w:basedOn w:val="TableNormal5"/>
    <w:tblPr>
      <w:tblStyleRowBandSize w:val="1"/>
      <w:tblStyleColBandSize w:val="1"/>
      <w:tblCellMar>
        <w:left w:w="108" w:type="dxa"/>
        <w:right w:w="108" w:type="dxa"/>
      </w:tblCellMar>
    </w:tblPr>
  </w:style>
  <w:style w:type="table" w:customStyle="1" w:styleId="afc">
    <w:basedOn w:val="TableNormal5"/>
    <w:tblPr>
      <w:tblStyleRowBandSize w:val="1"/>
      <w:tblStyleColBandSize w:val="1"/>
      <w:tblCellMar>
        <w:left w:w="108" w:type="dxa"/>
        <w:right w:w="108" w:type="dxa"/>
      </w:tblCellMar>
    </w:tblPr>
  </w:style>
  <w:style w:type="table" w:customStyle="1" w:styleId="afd">
    <w:basedOn w:val="TableNormal5"/>
    <w:tblPr>
      <w:tblStyleRowBandSize w:val="1"/>
      <w:tblStyleColBandSize w:val="1"/>
      <w:tblCellMar>
        <w:left w:w="108" w:type="dxa"/>
        <w:right w:w="108" w:type="dxa"/>
      </w:tblCellMar>
    </w:tblPr>
  </w:style>
  <w:style w:type="table" w:customStyle="1" w:styleId="afe">
    <w:basedOn w:val="TableNormal5"/>
    <w:tblPr>
      <w:tblStyleRowBandSize w:val="1"/>
      <w:tblStyleColBandSize w:val="1"/>
      <w:tblCellMar>
        <w:left w:w="108" w:type="dxa"/>
        <w:right w:w="108" w:type="dxa"/>
      </w:tblCellMar>
    </w:tblPr>
  </w:style>
  <w:style w:type="table" w:customStyle="1" w:styleId="aff">
    <w:basedOn w:val="TableNormal5"/>
    <w:tblPr>
      <w:tblStyleRowBandSize w:val="1"/>
      <w:tblStyleColBandSize w:val="1"/>
      <w:tblCellMar>
        <w:left w:w="108" w:type="dxa"/>
        <w:right w:w="108" w:type="dxa"/>
      </w:tblCellMar>
    </w:tblPr>
  </w:style>
  <w:style w:type="table" w:customStyle="1" w:styleId="aff0">
    <w:basedOn w:val="TableNormal5"/>
    <w:tblPr>
      <w:tblStyleRowBandSize w:val="1"/>
      <w:tblStyleColBandSize w:val="1"/>
      <w:tblCellMar>
        <w:left w:w="108" w:type="dxa"/>
        <w:right w:w="108" w:type="dxa"/>
      </w:tblCellMar>
    </w:tblPr>
  </w:style>
  <w:style w:type="table" w:customStyle="1" w:styleId="aff1">
    <w:basedOn w:val="TableNormal5"/>
    <w:tblPr>
      <w:tblStyleRowBandSize w:val="1"/>
      <w:tblStyleColBandSize w:val="1"/>
      <w:tblCellMar>
        <w:left w:w="108" w:type="dxa"/>
        <w:right w:w="108" w:type="dxa"/>
      </w:tblCellMar>
    </w:tblPr>
  </w:style>
  <w:style w:type="table" w:customStyle="1" w:styleId="aff2">
    <w:basedOn w:val="TableNormal5"/>
    <w:tblPr>
      <w:tblStyleRowBandSize w:val="1"/>
      <w:tblStyleColBandSize w:val="1"/>
      <w:tblCellMar>
        <w:left w:w="108" w:type="dxa"/>
        <w:right w:w="108" w:type="dxa"/>
      </w:tblCellMar>
    </w:tblPr>
  </w:style>
  <w:style w:type="table" w:customStyle="1" w:styleId="aff3">
    <w:basedOn w:val="TableNormal5"/>
    <w:tblPr>
      <w:tblStyleRowBandSize w:val="1"/>
      <w:tblStyleColBandSize w:val="1"/>
      <w:tblCellMar>
        <w:left w:w="108" w:type="dxa"/>
        <w:right w:w="108" w:type="dxa"/>
      </w:tblCellMar>
    </w:tblPr>
  </w:style>
  <w:style w:type="table" w:customStyle="1" w:styleId="aff4">
    <w:basedOn w:val="TableNormal5"/>
    <w:tblPr>
      <w:tblStyleRowBandSize w:val="1"/>
      <w:tblStyleColBandSize w:val="1"/>
      <w:tblCellMar>
        <w:left w:w="108" w:type="dxa"/>
        <w:right w:w="108" w:type="dxa"/>
      </w:tblCellMar>
    </w:tblPr>
  </w:style>
  <w:style w:type="table" w:customStyle="1" w:styleId="aff5">
    <w:basedOn w:val="TableNormal5"/>
    <w:tblPr>
      <w:tblStyleRowBandSize w:val="1"/>
      <w:tblStyleColBandSize w:val="1"/>
      <w:tblCellMar>
        <w:left w:w="108" w:type="dxa"/>
        <w:right w:w="108" w:type="dxa"/>
      </w:tblCellMar>
    </w:tblPr>
  </w:style>
  <w:style w:type="table" w:customStyle="1" w:styleId="aff6">
    <w:basedOn w:val="TableNormal5"/>
    <w:tblPr>
      <w:tblStyleRowBandSize w:val="1"/>
      <w:tblStyleColBandSize w:val="1"/>
      <w:tblCellMar>
        <w:left w:w="108" w:type="dxa"/>
        <w:right w:w="108" w:type="dxa"/>
      </w:tblCellMar>
    </w:tblPr>
  </w:style>
  <w:style w:type="table" w:customStyle="1" w:styleId="aff7">
    <w:basedOn w:val="TableNormal5"/>
    <w:tblPr>
      <w:tblStyleRowBandSize w:val="1"/>
      <w:tblStyleColBandSize w:val="1"/>
      <w:tblCellMar>
        <w:left w:w="108" w:type="dxa"/>
        <w:right w:w="108" w:type="dxa"/>
      </w:tblCellMar>
    </w:tblPr>
  </w:style>
  <w:style w:type="table" w:customStyle="1" w:styleId="aff8">
    <w:basedOn w:val="TableNormal5"/>
    <w:tblPr>
      <w:tblStyleRowBandSize w:val="1"/>
      <w:tblStyleColBandSize w:val="1"/>
      <w:tblCellMar>
        <w:left w:w="108" w:type="dxa"/>
        <w:right w:w="108" w:type="dxa"/>
      </w:tblCellMar>
    </w:tblPr>
  </w:style>
  <w:style w:type="table" w:customStyle="1" w:styleId="aff9">
    <w:basedOn w:val="TableNormal5"/>
    <w:tblPr>
      <w:tblStyleRowBandSize w:val="1"/>
      <w:tblStyleColBandSize w:val="1"/>
      <w:tblCellMar>
        <w:left w:w="108" w:type="dxa"/>
        <w:right w:w="108" w:type="dxa"/>
      </w:tblCellMar>
    </w:tblPr>
  </w:style>
  <w:style w:type="table" w:customStyle="1" w:styleId="affa">
    <w:basedOn w:val="TableNormal5"/>
    <w:tblPr>
      <w:tblStyleRowBandSize w:val="1"/>
      <w:tblStyleColBandSize w:val="1"/>
      <w:tblCellMar>
        <w:left w:w="108" w:type="dxa"/>
        <w:right w:w="108" w:type="dxa"/>
      </w:tblCellMar>
    </w:tblPr>
  </w:style>
  <w:style w:type="table" w:customStyle="1" w:styleId="affb">
    <w:basedOn w:val="TableNormal5"/>
    <w:tblPr>
      <w:tblStyleRowBandSize w:val="1"/>
      <w:tblStyleColBandSize w:val="1"/>
      <w:tblCellMar>
        <w:left w:w="108" w:type="dxa"/>
        <w:right w:w="108" w:type="dxa"/>
      </w:tblCellMar>
    </w:tblPr>
  </w:style>
  <w:style w:type="table" w:customStyle="1" w:styleId="affc">
    <w:basedOn w:val="TableNormal5"/>
    <w:tblPr>
      <w:tblStyleRowBandSize w:val="1"/>
      <w:tblStyleColBandSize w:val="1"/>
      <w:tblCellMar>
        <w:left w:w="108" w:type="dxa"/>
        <w:right w:w="108" w:type="dxa"/>
      </w:tblCellMar>
    </w:tblPr>
  </w:style>
  <w:style w:type="table" w:customStyle="1" w:styleId="affd">
    <w:basedOn w:val="TableNormal5"/>
    <w:tblPr>
      <w:tblStyleRowBandSize w:val="1"/>
      <w:tblStyleColBandSize w:val="1"/>
      <w:tblCellMar>
        <w:left w:w="108" w:type="dxa"/>
        <w:right w:w="108" w:type="dxa"/>
      </w:tblCellMar>
    </w:tblPr>
  </w:style>
  <w:style w:type="table" w:customStyle="1" w:styleId="affe">
    <w:basedOn w:val="TableNormal5"/>
    <w:tblPr>
      <w:tblStyleRowBandSize w:val="1"/>
      <w:tblStyleColBandSize w:val="1"/>
      <w:tblCellMar>
        <w:left w:w="108" w:type="dxa"/>
        <w:right w:w="108" w:type="dxa"/>
      </w:tblCellMar>
    </w:tblPr>
  </w:style>
  <w:style w:type="table" w:customStyle="1" w:styleId="afff">
    <w:basedOn w:val="TableNormal5"/>
    <w:tblPr>
      <w:tblStyleRowBandSize w:val="1"/>
      <w:tblStyleColBandSize w:val="1"/>
      <w:tblCellMar>
        <w:left w:w="108" w:type="dxa"/>
        <w:right w:w="108" w:type="dxa"/>
      </w:tblCellMar>
    </w:tblPr>
  </w:style>
  <w:style w:type="table" w:customStyle="1" w:styleId="afff0">
    <w:basedOn w:val="TableNormal5"/>
    <w:tblPr>
      <w:tblStyleRowBandSize w:val="1"/>
      <w:tblStyleColBandSize w:val="1"/>
      <w:tblCellMar>
        <w:left w:w="108" w:type="dxa"/>
        <w:right w:w="108" w:type="dxa"/>
      </w:tblCellMar>
    </w:tblPr>
  </w:style>
  <w:style w:type="table" w:customStyle="1" w:styleId="afff1">
    <w:basedOn w:val="TableNormal5"/>
    <w:tblPr>
      <w:tblStyleRowBandSize w:val="1"/>
      <w:tblStyleColBandSize w:val="1"/>
      <w:tblCellMar>
        <w:left w:w="108" w:type="dxa"/>
        <w:right w:w="108" w:type="dxa"/>
      </w:tblCellMar>
    </w:tblPr>
  </w:style>
  <w:style w:type="paragraph" w:styleId="afff2">
    <w:name w:val="Balloon Text"/>
    <w:link w:val="afff3"/>
    <w:uiPriority w:val="99"/>
    <w:semiHidden/>
    <w:unhideWhenUsed/>
    <w:rsid w:val="00573233"/>
    <w:rPr>
      <w:rFonts w:ascii="Segoe UI" w:hAnsi="Segoe UI" w:cs="Segoe UI"/>
      <w:sz w:val="18"/>
      <w:szCs w:val="18"/>
    </w:rPr>
  </w:style>
  <w:style w:type="character" w:customStyle="1" w:styleId="afff3">
    <w:name w:val="Текст у виносці Знак"/>
    <w:basedOn w:val="a0"/>
    <w:link w:val="afff2"/>
    <w:uiPriority w:val="99"/>
    <w:semiHidden/>
    <w:rsid w:val="00573233"/>
    <w:rPr>
      <w:rFonts w:ascii="Segoe UI" w:hAnsi="Segoe UI" w:cs="Segoe UI"/>
      <w:position w:val="-1"/>
      <w:sz w:val="18"/>
      <w:szCs w:val="18"/>
    </w:rPr>
  </w:style>
  <w:style w:type="table" w:customStyle="1" w:styleId="afff4">
    <w:basedOn w:val="TableNormal4"/>
    <w:tblPr>
      <w:tblStyleRowBandSize w:val="1"/>
      <w:tblStyleColBandSize w:val="1"/>
      <w:tblCellMar>
        <w:left w:w="108" w:type="dxa"/>
        <w:right w:w="108" w:type="dxa"/>
      </w:tblCellMar>
    </w:tblPr>
  </w:style>
  <w:style w:type="table" w:customStyle="1" w:styleId="afff5">
    <w:basedOn w:val="TableNormal4"/>
    <w:tblPr>
      <w:tblStyleRowBandSize w:val="1"/>
      <w:tblStyleColBandSize w:val="1"/>
      <w:tblCellMar>
        <w:left w:w="108" w:type="dxa"/>
        <w:right w:w="108" w:type="dxa"/>
      </w:tblCellMar>
    </w:tblPr>
  </w:style>
  <w:style w:type="table" w:customStyle="1" w:styleId="afff6">
    <w:basedOn w:val="TableNormal4"/>
    <w:tblPr>
      <w:tblStyleRowBandSize w:val="1"/>
      <w:tblStyleColBandSize w:val="1"/>
      <w:tblCellMar>
        <w:left w:w="108" w:type="dxa"/>
        <w:right w:w="108" w:type="dxa"/>
      </w:tblCellMar>
    </w:tblPr>
  </w:style>
  <w:style w:type="table" w:customStyle="1" w:styleId="afff7">
    <w:basedOn w:val="TableNormal4"/>
    <w:tblPr>
      <w:tblStyleRowBandSize w:val="1"/>
      <w:tblStyleColBandSize w:val="1"/>
      <w:tblCellMar>
        <w:left w:w="108" w:type="dxa"/>
        <w:right w:w="108" w:type="dxa"/>
      </w:tblCellMar>
    </w:tblPr>
  </w:style>
  <w:style w:type="table" w:customStyle="1" w:styleId="afff8">
    <w:basedOn w:val="TableNormal4"/>
    <w:tblPr>
      <w:tblStyleRowBandSize w:val="1"/>
      <w:tblStyleColBandSize w:val="1"/>
      <w:tblCellMar>
        <w:left w:w="108" w:type="dxa"/>
        <w:right w:w="108" w:type="dxa"/>
      </w:tblCellMar>
    </w:tblPr>
  </w:style>
  <w:style w:type="table" w:customStyle="1" w:styleId="afff9">
    <w:basedOn w:val="TableNormal4"/>
    <w:tblPr>
      <w:tblStyleRowBandSize w:val="1"/>
      <w:tblStyleColBandSize w:val="1"/>
      <w:tblCellMar>
        <w:left w:w="108" w:type="dxa"/>
        <w:right w:w="108" w:type="dxa"/>
      </w:tblCellMar>
    </w:tblPr>
  </w:style>
  <w:style w:type="table" w:customStyle="1" w:styleId="afffa">
    <w:basedOn w:val="TableNormal4"/>
    <w:tblPr>
      <w:tblStyleRowBandSize w:val="1"/>
      <w:tblStyleColBandSize w:val="1"/>
      <w:tblCellMar>
        <w:left w:w="108" w:type="dxa"/>
        <w:right w:w="108" w:type="dxa"/>
      </w:tblCellMar>
    </w:tblPr>
  </w:style>
  <w:style w:type="table" w:customStyle="1" w:styleId="afffb">
    <w:basedOn w:val="TableNormal4"/>
    <w:tblPr>
      <w:tblStyleRowBandSize w:val="1"/>
      <w:tblStyleColBandSize w:val="1"/>
      <w:tblCellMar>
        <w:left w:w="108" w:type="dxa"/>
        <w:right w:w="108" w:type="dxa"/>
      </w:tblCellMar>
    </w:tblPr>
  </w:style>
  <w:style w:type="table" w:customStyle="1" w:styleId="afffc">
    <w:basedOn w:val="TableNormal4"/>
    <w:tblPr>
      <w:tblStyleRowBandSize w:val="1"/>
      <w:tblStyleColBandSize w:val="1"/>
      <w:tblCellMar>
        <w:left w:w="108" w:type="dxa"/>
        <w:right w:w="108" w:type="dxa"/>
      </w:tblCellMar>
    </w:tblPr>
  </w:style>
  <w:style w:type="table" w:customStyle="1" w:styleId="afffd">
    <w:basedOn w:val="TableNormal4"/>
    <w:tblPr>
      <w:tblStyleRowBandSize w:val="1"/>
      <w:tblStyleColBandSize w:val="1"/>
      <w:tblCellMar>
        <w:left w:w="108" w:type="dxa"/>
        <w:right w:w="108" w:type="dxa"/>
      </w:tblCellMar>
    </w:tblPr>
  </w:style>
  <w:style w:type="table" w:customStyle="1" w:styleId="afffe">
    <w:basedOn w:val="TableNormal4"/>
    <w:tblPr>
      <w:tblStyleRowBandSize w:val="1"/>
      <w:tblStyleColBandSize w:val="1"/>
      <w:tblCellMar>
        <w:left w:w="108" w:type="dxa"/>
        <w:right w:w="108" w:type="dxa"/>
      </w:tblCellMar>
    </w:tblPr>
  </w:style>
  <w:style w:type="table" w:customStyle="1" w:styleId="affff">
    <w:basedOn w:val="TableNormal4"/>
    <w:tblPr>
      <w:tblStyleRowBandSize w:val="1"/>
      <w:tblStyleColBandSize w:val="1"/>
      <w:tblCellMar>
        <w:left w:w="108" w:type="dxa"/>
        <w:right w:w="108" w:type="dxa"/>
      </w:tblCellMar>
    </w:tblPr>
  </w:style>
  <w:style w:type="table" w:customStyle="1" w:styleId="affff0">
    <w:basedOn w:val="TableNormal4"/>
    <w:tblPr>
      <w:tblStyleRowBandSize w:val="1"/>
      <w:tblStyleColBandSize w:val="1"/>
      <w:tblCellMar>
        <w:left w:w="108" w:type="dxa"/>
        <w:right w:w="108" w:type="dxa"/>
      </w:tblCellMar>
    </w:tblPr>
  </w:style>
  <w:style w:type="table" w:customStyle="1" w:styleId="affff1">
    <w:basedOn w:val="TableNormal4"/>
    <w:tblPr>
      <w:tblStyleRowBandSize w:val="1"/>
      <w:tblStyleColBandSize w:val="1"/>
      <w:tblCellMar>
        <w:left w:w="108" w:type="dxa"/>
        <w:right w:w="108" w:type="dxa"/>
      </w:tblCellMar>
    </w:tblPr>
  </w:style>
  <w:style w:type="table" w:customStyle="1" w:styleId="affff2">
    <w:basedOn w:val="TableNormal4"/>
    <w:tblPr>
      <w:tblStyleRowBandSize w:val="1"/>
      <w:tblStyleColBandSize w:val="1"/>
      <w:tblCellMar>
        <w:left w:w="108" w:type="dxa"/>
        <w:right w:w="108" w:type="dxa"/>
      </w:tblCellMar>
    </w:tblPr>
  </w:style>
  <w:style w:type="paragraph" w:styleId="affff3">
    <w:name w:val="Normal (Web)"/>
    <w:uiPriority w:val="99"/>
    <w:unhideWhenUsed/>
    <w:rsid w:val="00AB7D4C"/>
    <w:pPr>
      <w:spacing w:before="100" w:beforeAutospacing="1" w:after="100" w:afterAutospacing="1"/>
      <w:ind w:firstLine="0"/>
    </w:pPr>
    <w:rPr>
      <w:lang w:val="uk-UA"/>
    </w:rPr>
  </w:style>
  <w:style w:type="table" w:customStyle="1" w:styleId="affff4">
    <w:basedOn w:val="TableNormal3"/>
    <w:tblPr>
      <w:tblStyleRowBandSize w:val="1"/>
      <w:tblStyleColBandSize w:val="1"/>
      <w:tblCellMar>
        <w:left w:w="108" w:type="dxa"/>
        <w:right w:w="108" w:type="dxa"/>
      </w:tblCellMar>
    </w:tblPr>
  </w:style>
  <w:style w:type="table" w:customStyle="1" w:styleId="affff5">
    <w:basedOn w:val="TableNormal3"/>
    <w:tblPr>
      <w:tblStyleRowBandSize w:val="1"/>
      <w:tblStyleColBandSize w:val="1"/>
      <w:tblCellMar>
        <w:left w:w="108" w:type="dxa"/>
        <w:right w:w="108" w:type="dxa"/>
      </w:tblCellMar>
    </w:tblPr>
  </w:style>
  <w:style w:type="table" w:customStyle="1" w:styleId="affff6">
    <w:basedOn w:val="TableNormal3"/>
    <w:tblPr>
      <w:tblStyleRowBandSize w:val="1"/>
      <w:tblStyleColBandSize w:val="1"/>
      <w:tblCellMar>
        <w:left w:w="108" w:type="dxa"/>
        <w:right w:w="108" w:type="dxa"/>
      </w:tblCellMar>
    </w:tblPr>
  </w:style>
  <w:style w:type="table" w:customStyle="1" w:styleId="affff7">
    <w:basedOn w:val="TableNormal3"/>
    <w:tblPr>
      <w:tblStyleRowBandSize w:val="1"/>
      <w:tblStyleColBandSize w:val="1"/>
      <w:tblCellMar>
        <w:left w:w="108" w:type="dxa"/>
        <w:right w:w="108" w:type="dxa"/>
      </w:tblCellMar>
    </w:tblPr>
  </w:style>
  <w:style w:type="table" w:customStyle="1" w:styleId="affff8">
    <w:basedOn w:val="TableNormal3"/>
    <w:tblPr>
      <w:tblStyleRowBandSize w:val="1"/>
      <w:tblStyleColBandSize w:val="1"/>
      <w:tblCellMar>
        <w:left w:w="108" w:type="dxa"/>
        <w:right w:w="108" w:type="dxa"/>
      </w:tblCellMar>
    </w:tblPr>
  </w:style>
  <w:style w:type="table" w:customStyle="1" w:styleId="affff9">
    <w:basedOn w:val="TableNormal3"/>
    <w:tblPr>
      <w:tblStyleRowBandSize w:val="1"/>
      <w:tblStyleColBandSize w:val="1"/>
      <w:tblCellMar>
        <w:left w:w="108" w:type="dxa"/>
        <w:right w:w="108" w:type="dxa"/>
      </w:tblCellMar>
    </w:tblPr>
  </w:style>
  <w:style w:type="table" w:customStyle="1" w:styleId="affffa">
    <w:basedOn w:val="TableNormal3"/>
    <w:tblPr>
      <w:tblStyleRowBandSize w:val="1"/>
      <w:tblStyleColBandSize w:val="1"/>
      <w:tblCellMar>
        <w:left w:w="108" w:type="dxa"/>
        <w:right w:w="108" w:type="dxa"/>
      </w:tblCellMar>
    </w:tblPr>
  </w:style>
  <w:style w:type="table" w:customStyle="1" w:styleId="affffb">
    <w:basedOn w:val="TableNormal3"/>
    <w:tblPr>
      <w:tblStyleRowBandSize w:val="1"/>
      <w:tblStyleColBandSize w:val="1"/>
      <w:tblCellMar>
        <w:left w:w="108" w:type="dxa"/>
        <w:right w:w="108" w:type="dxa"/>
      </w:tblCellMar>
    </w:tblPr>
  </w:style>
  <w:style w:type="table" w:customStyle="1" w:styleId="affffc">
    <w:basedOn w:val="TableNormal3"/>
    <w:tblPr>
      <w:tblStyleRowBandSize w:val="1"/>
      <w:tblStyleColBandSize w:val="1"/>
      <w:tblCellMar>
        <w:left w:w="108" w:type="dxa"/>
        <w:right w:w="108" w:type="dxa"/>
      </w:tblCellMar>
    </w:tblPr>
  </w:style>
  <w:style w:type="table" w:customStyle="1" w:styleId="affffd">
    <w:basedOn w:val="TableNormal3"/>
    <w:tblPr>
      <w:tblStyleRowBandSize w:val="1"/>
      <w:tblStyleColBandSize w:val="1"/>
      <w:tblCellMar>
        <w:left w:w="108" w:type="dxa"/>
        <w:right w:w="108" w:type="dxa"/>
      </w:tblCellMar>
    </w:tblPr>
  </w:style>
  <w:style w:type="table" w:customStyle="1" w:styleId="affffe">
    <w:basedOn w:val="TableNormal3"/>
    <w:tblPr>
      <w:tblStyleRowBandSize w:val="1"/>
      <w:tblStyleColBandSize w:val="1"/>
      <w:tblCellMar>
        <w:left w:w="108" w:type="dxa"/>
        <w:right w:w="108" w:type="dxa"/>
      </w:tblCellMar>
    </w:tblPr>
  </w:style>
  <w:style w:type="table" w:customStyle="1" w:styleId="afffff">
    <w:basedOn w:val="TableNormal3"/>
    <w:tblPr>
      <w:tblStyleRowBandSize w:val="1"/>
      <w:tblStyleColBandSize w:val="1"/>
      <w:tblCellMar>
        <w:left w:w="108" w:type="dxa"/>
        <w:right w:w="108" w:type="dxa"/>
      </w:tblCellMar>
    </w:tblPr>
  </w:style>
  <w:style w:type="table" w:customStyle="1" w:styleId="afffff0">
    <w:basedOn w:val="TableNormal3"/>
    <w:tblPr>
      <w:tblStyleRowBandSize w:val="1"/>
      <w:tblStyleColBandSize w:val="1"/>
      <w:tblCellMar>
        <w:left w:w="108" w:type="dxa"/>
        <w:right w:w="108" w:type="dxa"/>
      </w:tblCellMar>
    </w:tblPr>
  </w:style>
  <w:style w:type="table" w:customStyle="1" w:styleId="afffff1">
    <w:basedOn w:val="TableNormal3"/>
    <w:tblPr>
      <w:tblStyleRowBandSize w:val="1"/>
      <w:tblStyleColBandSize w:val="1"/>
      <w:tblCellMar>
        <w:left w:w="108" w:type="dxa"/>
        <w:right w:w="108" w:type="dxa"/>
      </w:tblCellMar>
    </w:tblPr>
  </w:style>
  <w:style w:type="table" w:customStyle="1" w:styleId="afffff2">
    <w:basedOn w:val="TableNormal3"/>
    <w:tblPr>
      <w:tblStyleRowBandSize w:val="1"/>
      <w:tblStyleColBandSize w:val="1"/>
      <w:tblCellMar>
        <w:left w:w="108" w:type="dxa"/>
        <w:right w:w="108" w:type="dxa"/>
      </w:tblCellMar>
    </w:tblPr>
  </w:style>
  <w:style w:type="paragraph" w:customStyle="1" w:styleId="50">
    <w:name w:val="Основной текст5"/>
    <w:link w:val="af"/>
    <w:rsid w:val="00076C1A"/>
    <w:pPr>
      <w:widowControl w:val="0"/>
      <w:shd w:val="clear" w:color="auto" w:fill="FFFFFF"/>
      <w:spacing w:after="240" w:line="0" w:lineRule="atLeast"/>
      <w:ind w:hanging="380"/>
      <w:jc w:val="center"/>
    </w:pPr>
  </w:style>
  <w:style w:type="character" w:customStyle="1" w:styleId="34">
    <w:name w:val="Основной текст (3)_"/>
    <w:basedOn w:val="a0"/>
    <w:link w:val="35"/>
    <w:rsid w:val="00076C1A"/>
    <w:rPr>
      <w:b/>
      <w:bCs/>
      <w:i/>
      <w:iCs/>
      <w:sz w:val="19"/>
      <w:szCs w:val="19"/>
      <w:shd w:val="clear" w:color="auto" w:fill="FFFFFF"/>
    </w:rPr>
  </w:style>
  <w:style w:type="paragraph" w:customStyle="1" w:styleId="35">
    <w:name w:val="Основной текст (3)"/>
    <w:link w:val="34"/>
    <w:rsid w:val="00076C1A"/>
    <w:pPr>
      <w:widowControl w:val="0"/>
      <w:shd w:val="clear" w:color="auto" w:fill="FFFFFF"/>
      <w:spacing w:before="180" w:after="180" w:line="0" w:lineRule="atLeast"/>
      <w:ind w:hanging="1320"/>
      <w:jc w:val="both"/>
    </w:pPr>
    <w:rPr>
      <w:b/>
      <w:bCs/>
      <w:i/>
      <w:iCs/>
      <w:sz w:val="19"/>
      <w:szCs w:val="19"/>
    </w:rPr>
  </w:style>
  <w:style w:type="character" w:styleId="afffff3">
    <w:name w:val="Emphasis"/>
    <w:basedOn w:val="a0"/>
    <w:uiPriority w:val="20"/>
    <w:qFormat/>
    <w:rsid w:val="005838CC"/>
    <w:rPr>
      <w:i/>
      <w:iCs/>
    </w:rPr>
  </w:style>
  <w:style w:type="table" w:customStyle="1" w:styleId="afffff4">
    <w:basedOn w:val="TableNormal2"/>
    <w:tblPr>
      <w:tblStyleRowBandSize w:val="1"/>
      <w:tblStyleColBandSize w:val="1"/>
      <w:tblCellMar>
        <w:left w:w="108" w:type="dxa"/>
        <w:right w:w="108" w:type="dxa"/>
      </w:tblCellMar>
    </w:tblPr>
  </w:style>
  <w:style w:type="table" w:customStyle="1" w:styleId="afffff5">
    <w:basedOn w:val="TableNormal2"/>
    <w:tblPr>
      <w:tblStyleRowBandSize w:val="1"/>
      <w:tblStyleColBandSize w:val="1"/>
      <w:tblCellMar>
        <w:left w:w="108" w:type="dxa"/>
        <w:right w:w="108" w:type="dxa"/>
      </w:tblCellMar>
    </w:tblPr>
  </w:style>
  <w:style w:type="table" w:customStyle="1" w:styleId="afffff6">
    <w:basedOn w:val="TableNormal2"/>
    <w:tblPr>
      <w:tblStyleRowBandSize w:val="1"/>
      <w:tblStyleColBandSize w:val="1"/>
      <w:tblCellMar>
        <w:left w:w="108" w:type="dxa"/>
        <w:right w:w="108" w:type="dxa"/>
      </w:tblCellMar>
    </w:tblPr>
  </w:style>
  <w:style w:type="table" w:customStyle="1" w:styleId="afffff7">
    <w:basedOn w:val="TableNormal2"/>
    <w:tblPr>
      <w:tblStyleRowBandSize w:val="1"/>
      <w:tblStyleColBandSize w:val="1"/>
      <w:tblCellMar>
        <w:left w:w="108" w:type="dxa"/>
        <w:right w:w="108" w:type="dxa"/>
      </w:tblCellMar>
    </w:tblPr>
  </w:style>
  <w:style w:type="table" w:customStyle="1" w:styleId="afffff8">
    <w:basedOn w:val="TableNormal2"/>
    <w:tblPr>
      <w:tblStyleRowBandSize w:val="1"/>
      <w:tblStyleColBandSize w:val="1"/>
      <w:tblCellMar>
        <w:left w:w="108" w:type="dxa"/>
        <w:right w:w="108" w:type="dxa"/>
      </w:tblCellMar>
    </w:tblPr>
  </w:style>
  <w:style w:type="table" w:customStyle="1" w:styleId="afffff9">
    <w:basedOn w:val="TableNormal2"/>
    <w:tblPr>
      <w:tblStyleRowBandSize w:val="1"/>
      <w:tblStyleColBandSize w:val="1"/>
      <w:tblCellMar>
        <w:left w:w="108" w:type="dxa"/>
        <w:right w:w="108" w:type="dxa"/>
      </w:tblCellMar>
    </w:tblPr>
  </w:style>
  <w:style w:type="table" w:customStyle="1" w:styleId="afffffa">
    <w:basedOn w:val="TableNormal2"/>
    <w:tblPr>
      <w:tblStyleRowBandSize w:val="1"/>
      <w:tblStyleColBandSize w:val="1"/>
      <w:tblCellMar>
        <w:left w:w="108" w:type="dxa"/>
        <w:right w:w="108" w:type="dxa"/>
      </w:tblCellMar>
    </w:tblPr>
  </w:style>
  <w:style w:type="table" w:customStyle="1" w:styleId="afffffb">
    <w:basedOn w:val="TableNormal2"/>
    <w:tblPr>
      <w:tblStyleRowBandSize w:val="1"/>
      <w:tblStyleColBandSize w:val="1"/>
      <w:tblCellMar>
        <w:left w:w="108" w:type="dxa"/>
        <w:right w:w="108" w:type="dxa"/>
      </w:tblCellMar>
    </w:tblPr>
  </w:style>
  <w:style w:type="table" w:customStyle="1" w:styleId="afffffc">
    <w:basedOn w:val="TableNormal2"/>
    <w:tblPr>
      <w:tblStyleRowBandSize w:val="1"/>
      <w:tblStyleColBandSize w:val="1"/>
      <w:tblCellMar>
        <w:left w:w="108" w:type="dxa"/>
        <w:right w:w="108" w:type="dxa"/>
      </w:tblCellMar>
    </w:tblPr>
  </w:style>
  <w:style w:type="table" w:customStyle="1" w:styleId="afffffd">
    <w:basedOn w:val="TableNormal2"/>
    <w:tblPr>
      <w:tblStyleRowBandSize w:val="1"/>
      <w:tblStyleColBandSize w:val="1"/>
      <w:tblCellMar>
        <w:left w:w="108" w:type="dxa"/>
        <w:right w:w="108" w:type="dxa"/>
      </w:tblCellMar>
    </w:tblPr>
  </w:style>
  <w:style w:type="table" w:customStyle="1" w:styleId="afffffe">
    <w:basedOn w:val="TableNormal2"/>
    <w:tblPr>
      <w:tblStyleRowBandSize w:val="1"/>
      <w:tblStyleColBandSize w:val="1"/>
      <w:tblCellMar>
        <w:left w:w="108" w:type="dxa"/>
        <w:right w:w="108" w:type="dxa"/>
      </w:tblCellMar>
    </w:tblPr>
  </w:style>
  <w:style w:type="table" w:customStyle="1" w:styleId="affffff">
    <w:basedOn w:val="TableNormal2"/>
    <w:tblPr>
      <w:tblStyleRowBandSize w:val="1"/>
      <w:tblStyleColBandSize w:val="1"/>
      <w:tblCellMar>
        <w:left w:w="108" w:type="dxa"/>
        <w:right w:w="108" w:type="dxa"/>
      </w:tblCellMar>
    </w:tblPr>
  </w:style>
  <w:style w:type="table" w:customStyle="1" w:styleId="affffff0">
    <w:basedOn w:val="TableNormal2"/>
    <w:tblPr>
      <w:tblStyleRowBandSize w:val="1"/>
      <w:tblStyleColBandSize w:val="1"/>
      <w:tblCellMar>
        <w:left w:w="108" w:type="dxa"/>
        <w:right w:w="108" w:type="dxa"/>
      </w:tblCellMar>
    </w:tblPr>
  </w:style>
  <w:style w:type="table" w:customStyle="1" w:styleId="affffff1">
    <w:basedOn w:val="TableNormal2"/>
    <w:tblPr>
      <w:tblStyleRowBandSize w:val="1"/>
      <w:tblStyleColBandSize w:val="1"/>
      <w:tblCellMar>
        <w:left w:w="108" w:type="dxa"/>
        <w:right w:w="108" w:type="dxa"/>
      </w:tblCellMar>
    </w:tblPr>
  </w:style>
  <w:style w:type="table" w:customStyle="1" w:styleId="affffff2">
    <w:basedOn w:val="TableNormal2"/>
    <w:tblPr>
      <w:tblStyleRowBandSize w:val="1"/>
      <w:tblStyleColBandSize w:val="1"/>
      <w:tblCellMar>
        <w:left w:w="108" w:type="dxa"/>
        <w:right w:w="108" w:type="dxa"/>
      </w:tblCellMar>
    </w:tblPr>
  </w:style>
  <w:style w:type="table" w:customStyle="1" w:styleId="affffff3">
    <w:basedOn w:val="TableNormal1"/>
    <w:tblPr>
      <w:tblStyleRowBandSize w:val="1"/>
      <w:tblStyleColBandSize w:val="1"/>
      <w:tblCellMar>
        <w:left w:w="108" w:type="dxa"/>
        <w:right w:w="108" w:type="dxa"/>
      </w:tblCellMar>
    </w:tblPr>
  </w:style>
  <w:style w:type="table" w:customStyle="1" w:styleId="affffff4">
    <w:basedOn w:val="TableNormal1"/>
    <w:tblPr>
      <w:tblStyleRowBandSize w:val="1"/>
      <w:tblStyleColBandSize w:val="1"/>
      <w:tblCellMar>
        <w:left w:w="108" w:type="dxa"/>
        <w:right w:w="108" w:type="dxa"/>
      </w:tblCellMar>
    </w:tblPr>
  </w:style>
  <w:style w:type="table" w:customStyle="1" w:styleId="affffff5">
    <w:basedOn w:val="TableNormal1"/>
    <w:tblPr>
      <w:tblStyleRowBandSize w:val="1"/>
      <w:tblStyleColBandSize w:val="1"/>
      <w:tblCellMar>
        <w:left w:w="108" w:type="dxa"/>
        <w:right w:w="108" w:type="dxa"/>
      </w:tblCellMar>
    </w:tblPr>
  </w:style>
  <w:style w:type="table" w:customStyle="1" w:styleId="affffff6">
    <w:basedOn w:val="TableNormal1"/>
    <w:tblPr>
      <w:tblStyleRowBandSize w:val="1"/>
      <w:tblStyleColBandSize w:val="1"/>
      <w:tblCellMar>
        <w:left w:w="108" w:type="dxa"/>
        <w:right w:w="108" w:type="dxa"/>
      </w:tblCellMar>
    </w:tblPr>
  </w:style>
  <w:style w:type="table" w:customStyle="1" w:styleId="affffff7">
    <w:basedOn w:val="TableNormal1"/>
    <w:tblPr>
      <w:tblStyleRowBandSize w:val="1"/>
      <w:tblStyleColBandSize w:val="1"/>
      <w:tblCellMar>
        <w:left w:w="108" w:type="dxa"/>
        <w:right w:w="108" w:type="dxa"/>
      </w:tblCellMar>
    </w:tblPr>
  </w:style>
  <w:style w:type="table" w:customStyle="1" w:styleId="affffff8">
    <w:basedOn w:val="TableNormal1"/>
    <w:tblPr>
      <w:tblStyleRowBandSize w:val="1"/>
      <w:tblStyleColBandSize w:val="1"/>
      <w:tblCellMar>
        <w:left w:w="108" w:type="dxa"/>
        <w:right w:w="108" w:type="dxa"/>
      </w:tblCellMar>
    </w:tblPr>
  </w:style>
  <w:style w:type="table" w:customStyle="1" w:styleId="affffff9">
    <w:basedOn w:val="TableNormal1"/>
    <w:tblPr>
      <w:tblStyleRowBandSize w:val="1"/>
      <w:tblStyleColBandSize w:val="1"/>
      <w:tblCellMar>
        <w:left w:w="108" w:type="dxa"/>
        <w:right w:w="108" w:type="dxa"/>
      </w:tblCellMar>
    </w:tblPr>
  </w:style>
  <w:style w:type="table" w:customStyle="1" w:styleId="affffffa">
    <w:basedOn w:val="TableNormal1"/>
    <w:tblPr>
      <w:tblStyleRowBandSize w:val="1"/>
      <w:tblStyleColBandSize w:val="1"/>
      <w:tblCellMar>
        <w:left w:w="108" w:type="dxa"/>
        <w:right w:w="108" w:type="dxa"/>
      </w:tblCellMar>
    </w:tblPr>
  </w:style>
  <w:style w:type="table" w:customStyle="1" w:styleId="affffffb">
    <w:basedOn w:val="TableNormal1"/>
    <w:tblPr>
      <w:tblStyleRowBandSize w:val="1"/>
      <w:tblStyleColBandSize w:val="1"/>
      <w:tblCellMar>
        <w:left w:w="108" w:type="dxa"/>
        <w:right w:w="108" w:type="dxa"/>
      </w:tblCellMar>
    </w:tblPr>
  </w:style>
  <w:style w:type="table" w:customStyle="1" w:styleId="affffffc">
    <w:basedOn w:val="TableNormal1"/>
    <w:tblPr>
      <w:tblStyleRowBandSize w:val="1"/>
      <w:tblStyleColBandSize w:val="1"/>
      <w:tblCellMar>
        <w:left w:w="108" w:type="dxa"/>
        <w:right w:w="108" w:type="dxa"/>
      </w:tblCellMar>
    </w:tblPr>
  </w:style>
  <w:style w:type="table" w:customStyle="1" w:styleId="affffffd">
    <w:basedOn w:val="TableNormal1"/>
    <w:tblPr>
      <w:tblStyleRowBandSize w:val="1"/>
      <w:tblStyleColBandSize w:val="1"/>
      <w:tblCellMar>
        <w:left w:w="108" w:type="dxa"/>
        <w:right w:w="108" w:type="dxa"/>
      </w:tblCellMar>
    </w:tblPr>
  </w:style>
  <w:style w:type="table" w:customStyle="1" w:styleId="affffffe">
    <w:basedOn w:val="TableNormal1"/>
    <w:tblPr>
      <w:tblStyleRowBandSize w:val="1"/>
      <w:tblStyleColBandSize w:val="1"/>
      <w:tblCellMar>
        <w:left w:w="108" w:type="dxa"/>
        <w:right w:w="108" w:type="dxa"/>
      </w:tblCellMar>
    </w:tblPr>
  </w:style>
  <w:style w:type="table" w:customStyle="1" w:styleId="afffffff">
    <w:basedOn w:val="TableNormal1"/>
    <w:tblPr>
      <w:tblStyleRowBandSize w:val="1"/>
      <w:tblStyleColBandSize w:val="1"/>
      <w:tblCellMar>
        <w:left w:w="108" w:type="dxa"/>
        <w:right w:w="108" w:type="dxa"/>
      </w:tblCellMar>
    </w:tblPr>
  </w:style>
  <w:style w:type="table" w:customStyle="1" w:styleId="afffffff0">
    <w:basedOn w:val="TableNormal1"/>
    <w:tblPr>
      <w:tblStyleRowBandSize w:val="1"/>
      <w:tblStyleColBandSize w:val="1"/>
      <w:tblCellMar>
        <w:left w:w="108" w:type="dxa"/>
        <w:right w:w="108" w:type="dxa"/>
      </w:tblCellMar>
    </w:tblPr>
  </w:style>
  <w:style w:type="table" w:customStyle="1" w:styleId="afffffff1">
    <w:basedOn w:val="TableNormal1"/>
    <w:tblPr>
      <w:tblStyleRowBandSize w:val="1"/>
      <w:tblStyleColBandSize w:val="1"/>
      <w:tblCellMar>
        <w:left w:w="108" w:type="dxa"/>
        <w:right w:w="108" w:type="dxa"/>
      </w:tblCellMar>
    </w:tblPr>
  </w:style>
  <w:style w:type="table" w:customStyle="1" w:styleId="afffffff2">
    <w:basedOn w:val="TableNormal1"/>
    <w:tblPr>
      <w:tblStyleRowBandSize w:val="1"/>
      <w:tblStyleColBandSize w:val="1"/>
      <w:tblCellMar>
        <w:left w:w="108" w:type="dxa"/>
        <w:right w:w="108" w:type="dxa"/>
      </w:tblCellMar>
    </w:tblPr>
  </w:style>
  <w:style w:type="table" w:customStyle="1" w:styleId="afffffff3">
    <w:basedOn w:val="TableNormal1"/>
    <w:tblPr>
      <w:tblStyleRowBandSize w:val="1"/>
      <w:tblStyleColBandSize w:val="1"/>
      <w:tblCellMar>
        <w:left w:w="108" w:type="dxa"/>
        <w:right w:w="108" w:type="dxa"/>
      </w:tblCellMar>
    </w:tblPr>
  </w:style>
  <w:style w:type="table" w:customStyle="1" w:styleId="afffffff4">
    <w:basedOn w:val="TableNormal1"/>
    <w:tblPr>
      <w:tblStyleRowBandSize w:val="1"/>
      <w:tblStyleColBandSize w:val="1"/>
      <w:tblCellMar>
        <w:left w:w="108" w:type="dxa"/>
        <w:right w:w="108" w:type="dxa"/>
      </w:tblCellMar>
    </w:tblPr>
  </w:style>
  <w:style w:type="paragraph" w:styleId="afffffff5">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ffffff6">
    <w:basedOn w:val="TableNormal0"/>
    <w:tblPr>
      <w:tblStyleRowBandSize w:val="1"/>
      <w:tblStyleColBandSize w:val="1"/>
      <w:tblCellMar>
        <w:top w:w="0" w:type="dxa"/>
        <w:left w:w="108" w:type="dxa"/>
        <w:bottom w:w="0" w:type="dxa"/>
        <w:right w:w="108" w:type="dxa"/>
      </w:tblCellMar>
    </w:tblPr>
  </w:style>
  <w:style w:type="table" w:customStyle="1" w:styleId="afffffff7">
    <w:basedOn w:val="TableNormal0"/>
    <w:tblPr>
      <w:tblStyleRowBandSize w:val="1"/>
      <w:tblStyleColBandSize w:val="1"/>
      <w:tblCellMar>
        <w:top w:w="0" w:type="dxa"/>
        <w:left w:w="108" w:type="dxa"/>
        <w:bottom w:w="0" w:type="dxa"/>
        <w:right w:w="108" w:type="dxa"/>
      </w:tblCellMar>
    </w:tblPr>
  </w:style>
  <w:style w:type="table" w:customStyle="1" w:styleId="afffffff8">
    <w:basedOn w:val="TableNormal0"/>
    <w:tblPr>
      <w:tblStyleRowBandSize w:val="1"/>
      <w:tblStyleColBandSize w:val="1"/>
      <w:tblCellMar>
        <w:top w:w="0" w:type="dxa"/>
        <w:left w:w="108" w:type="dxa"/>
        <w:bottom w:w="0" w:type="dxa"/>
        <w:right w:w="108" w:type="dxa"/>
      </w:tblCellMar>
    </w:tblPr>
  </w:style>
  <w:style w:type="table" w:customStyle="1" w:styleId="afffffff9">
    <w:basedOn w:val="TableNormal0"/>
    <w:tblPr>
      <w:tblStyleRowBandSize w:val="1"/>
      <w:tblStyleColBandSize w:val="1"/>
      <w:tblCellMar>
        <w:top w:w="15" w:type="dxa"/>
        <w:left w:w="15" w:type="dxa"/>
        <w:bottom w:w="15" w:type="dxa"/>
        <w:right w:w="15" w:type="dxa"/>
      </w:tblCellMar>
    </w:tblPr>
  </w:style>
  <w:style w:type="table" w:customStyle="1" w:styleId="afffffffa">
    <w:basedOn w:val="TableNormal0"/>
    <w:tblPr>
      <w:tblStyleRowBandSize w:val="1"/>
      <w:tblStyleColBandSize w:val="1"/>
      <w:tblCellMar>
        <w:top w:w="0" w:type="dxa"/>
        <w:left w:w="108" w:type="dxa"/>
        <w:bottom w:w="0" w:type="dxa"/>
        <w:right w:w="108" w:type="dxa"/>
      </w:tblCellMar>
    </w:tblPr>
  </w:style>
  <w:style w:type="table" w:customStyle="1" w:styleId="afffffffb">
    <w:basedOn w:val="TableNormal0"/>
    <w:tblPr>
      <w:tblStyleRowBandSize w:val="1"/>
      <w:tblStyleColBandSize w:val="1"/>
      <w:tblCellMar>
        <w:top w:w="0" w:type="dxa"/>
        <w:left w:w="108" w:type="dxa"/>
        <w:bottom w:w="0" w:type="dxa"/>
        <w:right w:w="108" w:type="dxa"/>
      </w:tblCellMar>
    </w:tblPr>
  </w:style>
  <w:style w:type="table" w:customStyle="1" w:styleId="afffffffc">
    <w:basedOn w:val="TableNormal0"/>
    <w:tblPr>
      <w:tblStyleRowBandSize w:val="1"/>
      <w:tblStyleColBandSize w:val="1"/>
      <w:tblCellMar>
        <w:top w:w="0" w:type="dxa"/>
        <w:left w:w="108" w:type="dxa"/>
        <w:bottom w:w="0" w:type="dxa"/>
        <w:right w:w="108" w:type="dxa"/>
      </w:tblCellMar>
    </w:tblPr>
  </w:style>
  <w:style w:type="table" w:customStyle="1" w:styleId="afffffffd">
    <w:basedOn w:val="TableNormal0"/>
    <w:tblPr>
      <w:tblStyleRowBandSize w:val="1"/>
      <w:tblStyleColBandSize w:val="1"/>
      <w:tblCellMar>
        <w:top w:w="0" w:type="dxa"/>
        <w:left w:w="108" w:type="dxa"/>
        <w:bottom w:w="0" w:type="dxa"/>
        <w:right w:w="108" w:type="dxa"/>
      </w:tblCellMar>
    </w:tblPr>
  </w:style>
  <w:style w:type="table" w:customStyle="1" w:styleId="afffffffe">
    <w:basedOn w:val="TableNormal0"/>
    <w:tblPr>
      <w:tblStyleRowBandSize w:val="1"/>
      <w:tblStyleColBandSize w:val="1"/>
      <w:tblCellMar>
        <w:top w:w="0" w:type="dxa"/>
        <w:left w:w="108" w:type="dxa"/>
        <w:bottom w:w="0" w:type="dxa"/>
        <w:right w:w="108" w:type="dxa"/>
      </w:tblCellMar>
    </w:tblPr>
  </w:style>
  <w:style w:type="table" w:customStyle="1" w:styleId="affffffff">
    <w:basedOn w:val="TableNormal0"/>
    <w:tblPr>
      <w:tblStyleRowBandSize w:val="1"/>
      <w:tblStyleColBandSize w:val="1"/>
      <w:tblCellMar>
        <w:top w:w="0" w:type="dxa"/>
        <w:left w:w="108" w:type="dxa"/>
        <w:bottom w:w="0" w:type="dxa"/>
        <w:right w:w="108" w:type="dxa"/>
      </w:tblCellMar>
    </w:tblPr>
  </w:style>
  <w:style w:type="table" w:customStyle="1" w:styleId="affffffff0">
    <w:basedOn w:val="TableNormal0"/>
    <w:tblPr>
      <w:tblStyleRowBandSize w:val="1"/>
      <w:tblStyleColBandSize w:val="1"/>
      <w:tblCellMar>
        <w:top w:w="0" w:type="dxa"/>
        <w:left w:w="108" w:type="dxa"/>
        <w:bottom w:w="0" w:type="dxa"/>
        <w:right w:w="108" w:type="dxa"/>
      </w:tblCellMar>
    </w:tblPr>
  </w:style>
  <w:style w:type="table" w:customStyle="1" w:styleId="affffffff1">
    <w:basedOn w:val="TableNormal0"/>
    <w:tblPr>
      <w:tblStyleRowBandSize w:val="1"/>
      <w:tblStyleColBandSize w:val="1"/>
      <w:tblCellMar>
        <w:top w:w="0" w:type="dxa"/>
        <w:left w:w="108" w:type="dxa"/>
        <w:bottom w:w="0" w:type="dxa"/>
        <w:right w:w="108" w:type="dxa"/>
      </w:tblCellMar>
    </w:tblPr>
  </w:style>
  <w:style w:type="table" w:customStyle="1" w:styleId="affffffff2">
    <w:basedOn w:val="TableNormal0"/>
    <w:tblPr>
      <w:tblStyleRowBandSize w:val="1"/>
      <w:tblStyleColBandSize w:val="1"/>
      <w:tblCellMar>
        <w:top w:w="0" w:type="dxa"/>
        <w:left w:w="108" w:type="dxa"/>
        <w:bottom w:w="0" w:type="dxa"/>
        <w:right w:w="108" w:type="dxa"/>
      </w:tblCellMar>
    </w:tblPr>
  </w:style>
  <w:style w:type="table" w:customStyle="1" w:styleId="affffffff3">
    <w:basedOn w:val="TableNormal0"/>
    <w:tblPr>
      <w:tblStyleRowBandSize w:val="1"/>
      <w:tblStyleColBandSize w:val="1"/>
      <w:tblCellMar>
        <w:top w:w="0" w:type="dxa"/>
        <w:left w:w="108" w:type="dxa"/>
        <w:bottom w:w="0" w:type="dxa"/>
        <w:right w:w="108" w:type="dxa"/>
      </w:tblCellMar>
    </w:tblPr>
  </w:style>
  <w:style w:type="table" w:customStyle="1" w:styleId="affffffff4">
    <w:basedOn w:val="TableNormal0"/>
    <w:tblPr>
      <w:tblStyleRowBandSize w:val="1"/>
      <w:tblStyleColBandSize w:val="1"/>
      <w:tblCellMar>
        <w:top w:w="0" w:type="dxa"/>
        <w:left w:w="108" w:type="dxa"/>
        <w:bottom w:w="0" w:type="dxa"/>
        <w:right w:w="108" w:type="dxa"/>
      </w:tblCellMar>
    </w:tblPr>
  </w:style>
  <w:style w:type="table" w:customStyle="1" w:styleId="affffffff5">
    <w:basedOn w:val="TableNormal0"/>
    <w:tblPr>
      <w:tblStyleRowBandSize w:val="1"/>
      <w:tblStyleColBandSize w:val="1"/>
      <w:tblCellMar>
        <w:top w:w="0" w:type="dxa"/>
        <w:left w:w="108" w:type="dxa"/>
        <w:bottom w:w="0" w:type="dxa"/>
        <w:right w:w="108" w:type="dxa"/>
      </w:tblCellMar>
    </w:tblPr>
  </w:style>
  <w:style w:type="table" w:customStyle="1" w:styleId="affffffff6">
    <w:basedOn w:val="TableNormal0"/>
    <w:tblPr>
      <w:tblStyleRowBandSize w:val="1"/>
      <w:tblStyleColBandSize w:val="1"/>
      <w:tblCellMar>
        <w:top w:w="0" w:type="dxa"/>
        <w:left w:w="108" w:type="dxa"/>
        <w:bottom w:w="0" w:type="dxa"/>
        <w:right w:w="108" w:type="dxa"/>
      </w:tblCellMar>
    </w:tblPr>
  </w:style>
  <w:style w:type="table" w:customStyle="1" w:styleId="affffffff7">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about:blan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buv.gov.ua/"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ibrary.gov.u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rary.knu.ua/" TargetMode="External"/><Relationship Id="rId5" Type="http://schemas.openxmlformats.org/officeDocument/2006/relationships/webSettings" Target="webSettings.xml"/><Relationship Id="rId15" Type="http://schemas.openxmlformats.org/officeDocument/2006/relationships/hyperlink" Target="https://library.ukma.edu.ua/" TargetMode="External"/><Relationship Id="rId10" Type="http://schemas.openxmlformats.org/officeDocument/2006/relationships/hyperlink" Target="https://librarynmu.com/"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about:blan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ssT7bts7CQ2Odz3BkGuTDMfXGg==">CgMxLjAyDmguaDY5eDZ5bWI5Ym1pMg5oLmlzbW5ndGIwYndjczIJaC4xZm9iOXRlMg5oLmMwamo5cjQyOHZ0cjgAciExSmp5Xy1JWmsyc05lZ2ZBMWcxc0RuektzNENNcUNYT04=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25</Pages>
  <Words>20774</Words>
  <Characters>11842</Characters>
  <Application>Microsoft Office Word</Application>
  <DocSecurity>0</DocSecurity>
  <Lines>98</Lines>
  <Paragraphs>65</Paragraphs>
  <ScaleCrop>false</ScaleCrop>
  <Company/>
  <LinksUpToDate>false</LinksUpToDate>
  <CharactersWithSpaces>32551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2021-08-20T10:40:00Z</dcterms:created>
  <dcterms:modified xsi:type="dcterms:W3CDTF">2025-10-14T10:07:00Z</dcterms:modified>
</cp:coreProperties>
</file>