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E5DD" w14:textId="77777777" w:rsidR="008440BE" w:rsidRDefault="00CF5941">
      <w:pPr>
        <w:spacing w:after="0" w:line="276" w:lineRule="auto"/>
        <w:ind w:left="-567" w:right="-285"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14:paraId="75F3FEB6" w14:textId="77777777" w:rsidR="008440BE" w:rsidRDefault="00CF5941">
      <w:pPr>
        <w:pStyle w:val="a3"/>
        <w:keepNext w:val="0"/>
        <w:keepLines w:val="0"/>
        <w:spacing w:before="0" w:after="0" w:line="240" w:lineRule="auto"/>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14:paraId="2C7F8B7F" w14:textId="77777777" w:rsidR="008440BE" w:rsidRDefault="00CF5941">
      <w:pPr>
        <w:spacing w:after="0" w:line="276"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14:paraId="341758E2" w14:textId="77777777" w:rsidR="008440BE" w:rsidRDefault="008440BE">
      <w:pPr>
        <w:spacing w:after="0" w:line="276" w:lineRule="auto"/>
        <w:ind w:left="1" w:hanging="3"/>
        <w:jc w:val="right"/>
        <w:rPr>
          <w:rFonts w:ascii="Times New Roman" w:eastAsia="Times New Roman" w:hAnsi="Times New Roman" w:cs="Times New Roman"/>
          <w:color w:val="000000"/>
          <w:sz w:val="28"/>
          <w:szCs w:val="28"/>
        </w:rPr>
      </w:pPr>
    </w:p>
    <w:p w14:paraId="7EB9B675" w14:textId="77777777" w:rsidR="008440BE" w:rsidRDefault="008440BE">
      <w:pPr>
        <w:spacing w:after="0" w:line="276" w:lineRule="auto"/>
        <w:ind w:left="1" w:hanging="3"/>
        <w:jc w:val="right"/>
        <w:rPr>
          <w:rFonts w:ascii="Times New Roman" w:eastAsia="Times New Roman" w:hAnsi="Times New Roman" w:cs="Times New Roman"/>
          <w:color w:val="000000"/>
          <w:sz w:val="28"/>
          <w:szCs w:val="28"/>
        </w:rPr>
      </w:pPr>
    </w:p>
    <w:p w14:paraId="359996F9" w14:textId="77777777" w:rsidR="008440BE" w:rsidRDefault="008440BE">
      <w:pPr>
        <w:spacing w:after="0" w:line="276" w:lineRule="auto"/>
        <w:ind w:left="1" w:hanging="3"/>
        <w:jc w:val="right"/>
        <w:rPr>
          <w:rFonts w:ascii="Times New Roman" w:eastAsia="Times New Roman" w:hAnsi="Times New Roman" w:cs="Times New Roman"/>
          <w:color w:val="000000"/>
          <w:sz w:val="28"/>
          <w:szCs w:val="28"/>
        </w:rPr>
      </w:pPr>
    </w:p>
    <w:p w14:paraId="60419AA8"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14:paraId="4FD714D1"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14:paraId="09468473"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14:paraId="7153E02E"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14:paraId="39CC2B97"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14:paraId="68B10277" w14:textId="77777777" w:rsidR="008440BE" w:rsidRDefault="00CF5941">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14:paraId="69B87B6D" w14:textId="77777777" w:rsidR="008440BE" w:rsidRDefault="00CF5941">
      <w:pPr>
        <w:spacing w:after="0" w:line="276" w:lineRule="auto"/>
        <w:ind w:firstLine="3544"/>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14:paraId="6563E986" w14:textId="77777777" w:rsidR="008440BE" w:rsidRDefault="008440BE">
      <w:pPr>
        <w:widowControl w:val="0"/>
        <w:spacing w:after="0" w:line="276" w:lineRule="auto"/>
        <w:ind w:firstLine="709"/>
        <w:rPr>
          <w:rFonts w:ascii="Times New Roman" w:eastAsia="Times New Roman" w:hAnsi="Times New Roman" w:cs="Times New Roman"/>
          <w:sz w:val="28"/>
          <w:szCs w:val="28"/>
        </w:rPr>
      </w:pPr>
    </w:p>
    <w:p w14:paraId="4502AD38" w14:textId="77777777" w:rsidR="008440BE" w:rsidRDefault="008440BE">
      <w:pPr>
        <w:widowControl w:val="0"/>
        <w:spacing w:after="0" w:line="276" w:lineRule="auto"/>
        <w:ind w:firstLine="709"/>
        <w:rPr>
          <w:rFonts w:ascii="Times New Roman" w:eastAsia="Times New Roman" w:hAnsi="Times New Roman" w:cs="Times New Roman"/>
          <w:sz w:val="28"/>
          <w:szCs w:val="28"/>
        </w:rPr>
      </w:pPr>
    </w:p>
    <w:p w14:paraId="12BC1AA2" w14:textId="77777777" w:rsidR="008440BE" w:rsidRDefault="008440BE">
      <w:pPr>
        <w:widowControl w:val="0"/>
        <w:shd w:val="clear" w:color="auto" w:fill="FFFFFF"/>
        <w:spacing w:after="0" w:line="276" w:lineRule="auto"/>
        <w:ind w:firstLine="709"/>
        <w:jc w:val="center"/>
        <w:rPr>
          <w:rFonts w:ascii="Times New Roman" w:eastAsia="Times New Roman" w:hAnsi="Times New Roman" w:cs="Times New Roman"/>
          <w:sz w:val="28"/>
          <w:szCs w:val="28"/>
        </w:rPr>
      </w:pPr>
    </w:p>
    <w:p w14:paraId="555671CC" w14:textId="77777777" w:rsidR="008440BE" w:rsidRDefault="00CF5941">
      <w:pPr>
        <w:widowControl w:val="0"/>
        <w:shd w:val="clear" w:color="auto" w:fill="FFFFFF"/>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14:paraId="0D69D0D9" w14:textId="4E26D786" w:rsidR="008440BE" w:rsidRDefault="00CF5941">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663810">
        <w:rPr>
          <w:rFonts w:ascii="Times New Roman" w:eastAsia="Times New Roman" w:hAnsi="Times New Roman" w:cs="Times New Roman"/>
          <w:b/>
          <w:sz w:val="28"/>
          <w:szCs w:val="28"/>
          <w:lang w:val="uk-UA"/>
        </w:rPr>
        <w:t>ГЕШТАЛЬТ ПСИХОЛОГІЯ</w:t>
      </w:r>
      <w:r>
        <w:rPr>
          <w:rFonts w:ascii="Times New Roman" w:eastAsia="Times New Roman" w:hAnsi="Times New Roman" w:cs="Times New Roman"/>
          <w:b/>
          <w:sz w:val="28"/>
          <w:szCs w:val="28"/>
        </w:rPr>
        <w:t>»</w:t>
      </w:r>
    </w:p>
    <w:p w14:paraId="2F7DD832" w14:textId="77777777" w:rsidR="008440BE" w:rsidRPr="00ED15E3" w:rsidRDefault="008440BE">
      <w:pPr>
        <w:widowControl w:val="0"/>
        <w:shd w:val="clear" w:color="auto" w:fill="FFFFFF"/>
        <w:spacing w:after="0" w:line="276" w:lineRule="auto"/>
        <w:ind w:firstLine="709"/>
        <w:jc w:val="center"/>
        <w:rPr>
          <w:rFonts w:ascii="Times New Roman" w:eastAsia="Times New Roman" w:hAnsi="Times New Roman" w:cs="Times New Roman"/>
          <w:b/>
          <w:sz w:val="36"/>
          <w:szCs w:val="36"/>
        </w:rPr>
      </w:pPr>
    </w:p>
    <w:p w14:paraId="09DBB4F5" w14:textId="77777777" w:rsidR="008440BE" w:rsidRPr="00ED15E3" w:rsidRDefault="008440BE">
      <w:pPr>
        <w:widowControl w:val="0"/>
        <w:shd w:val="clear" w:color="auto" w:fill="FFFFFF"/>
        <w:spacing w:after="0" w:line="276" w:lineRule="auto"/>
        <w:ind w:firstLine="709"/>
        <w:jc w:val="center"/>
        <w:rPr>
          <w:rFonts w:ascii="Times New Roman" w:eastAsia="Times New Roman" w:hAnsi="Times New Roman" w:cs="Times New Roman"/>
          <w:b/>
          <w:sz w:val="28"/>
          <w:szCs w:val="28"/>
        </w:rPr>
      </w:pPr>
    </w:p>
    <w:p w14:paraId="7103B3AE" w14:textId="77777777" w:rsidR="00ED15E3" w:rsidRPr="00ED15E3" w:rsidRDefault="00ED15E3" w:rsidP="00735AFD">
      <w:pPr>
        <w:spacing w:line="240" w:lineRule="auto"/>
        <w:ind w:left="1" w:firstLine="719"/>
        <w:rPr>
          <w:rFonts w:ascii="Times New Roman" w:hAnsi="Times New Roman" w:cs="Times New Roman"/>
          <w:b/>
          <w:sz w:val="28"/>
          <w:szCs w:val="28"/>
        </w:rPr>
      </w:pPr>
      <w:r w:rsidRPr="00ED15E3">
        <w:rPr>
          <w:rFonts w:ascii="Times New Roman" w:hAnsi="Times New Roman" w:cs="Times New Roman"/>
          <w:b/>
          <w:sz w:val="28"/>
          <w:szCs w:val="28"/>
        </w:rPr>
        <w:t xml:space="preserve">Освітній рівень </w:t>
      </w:r>
      <w:r w:rsidRPr="00ED15E3">
        <w:rPr>
          <w:rFonts w:ascii="Times New Roman" w:hAnsi="Times New Roman" w:cs="Times New Roman"/>
          <w:b/>
          <w:sz w:val="28"/>
          <w:szCs w:val="28"/>
        </w:rPr>
        <w:tab/>
      </w:r>
      <w:r w:rsidRPr="00ED15E3">
        <w:rPr>
          <w:rFonts w:ascii="Times New Roman" w:hAnsi="Times New Roman" w:cs="Times New Roman"/>
          <w:b/>
          <w:sz w:val="28"/>
          <w:szCs w:val="28"/>
        </w:rPr>
        <w:tab/>
      </w:r>
      <w:r w:rsidRPr="00ED15E3">
        <w:rPr>
          <w:rFonts w:ascii="Times New Roman" w:hAnsi="Times New Roman" w:cs="Times New Roman"/>
          <w:sz w:val="28"/>
          <w:szCs w:val="28"/>
          <w:u w:val="single"/>
        </w:rPr>
        <w:t>другий (магістерський) рівень</w:t>
      </w:r>
    </w:p>
    <w:p w14:paraId="3610FB2B" w14:textId="14D9433A" w:rsidR="00ED15E3" w:rsidRPr="00ED15E3" w:rsidRDefault="00ED15E3" w:rsidP="00735AFD">
      <w:pPr>
        <w:spacing w:line="240" w:lineRule="auto"/>
        <w:ind w:left="1" w:firstLine="719"/>
        <w:rPr>
          <w:rFonts w:ascii="Times New Roman" w:hAnsi="Times New Roman" w:cs="Times New Roman"/>
          <w:sz w:val="28"/>
          <w:szCs w:val="28"/>
          <w:u w:val="single"/>
        </w:rPr>
      </w:pPr>
      <w:r w:rsidRPr="00ED15E3">
        <w:rPr>
          <w:rFonts w:ascii="Times New Roman" w:hAnsi="Times New Roman" w:cs="Times New Roman"/>
          <w:b/>
          <w:sz w:val="28"/>
          <w:szCs w:val="28"/>
        </w:rPr>
        <w:t xml:space="preserve">Галузь знань </w:t>
      </w:r>
      <w:r w:rsidRPr="00ED15E3">
        <w:rPr>
          <w:rFonts w:ascii="Times New Roman" w:hAnsi="Times New Roman" w:cs="Times New Roman"/>
          <w:b/>
          <w:sz w:val="28"/>
          <w:szCs w:val="28"/>
        </w:rPr>
        <w:tab/>
      </w:r>
      <w:r w:rsidRPr="00ED15E3">
        <w:rPr>
          <w:rFonts w:ascii="Times New Roman" w:hAnsi="Times New Roman" w:cs="Times New Roman"/>
          <w:b/>
          <w:sz w:val="28"/>
          <w:szCs w:val="28"/>
        </w:rPr>
        <w:tab/>
      </w:r>
      <w:r w:rsidRPr="00ED15E3">
        <w:rPr>
          <w:rFonts w:ascii="Times New Roman" w:hAnsi="Times New Roman" w:cs="Times New Roman"/>
          <w:sz w:val="28"/>
          <w:szCs w:val="28"/>
          <w:u w:val="single"/>
        </w:rPr>
        <w:t>22 «Охорона здоров’я»</w:t>
      </w:r>
    </w:p>
    <w:p w14:paraId="44807C42" w14:textId="79BDE2ED" w:rsidR="00ED15E3" w:rsidRPr="00ED15E3" w:rsidRDefault="00ED15E3" w:rsidP="00735AFD">
      <w:pPr>
        <w:spacing w:line="240" w:lineRule="auto"/>
        <w:ind w:left="1" w:firstLine="719"/>
        <w:rPr>
          <w:rFonts w:ascii="Times New Roman" w:hAnsi="Times New Roman" w:cs="Times New Roman"/>
          <w:sz w:val="28"/>
          <w:szCs w:val="28"/>
        </w:rPr>
      </w:pPr>
      <w:r w:rsidRPr="00ED15E3">
        <w:rPr>
          <w:rFonts w:ascii="Times New Roman" w:hAnsi="Times New Roman" w:cs="Times New Roman"/>
          <w:b/>
          <w:sz w:val="28"/>
          <w:szCs w:val="28"/>
        </w:rPr>
        <w:t xml:space="preserve">Спеціальність </w:t>
      </w:r>
      <w:r w:rsidRPr="00ED15E3">
        <w:rPr>
          <w:rFonts w:ascii="Times New Roman" w:hAnsi="Times New Roman" w:cs="Times New Roman"/>
          <w:b/>
          <w:sz w:val="28"/>
          <w:szCs w:val="28"/>
        </w:rPr>
        <w:tab/>
      </w:r>
      <w:r w:rsidRPr="00ED15E3">
        <w:rPr>
          <w:rFonts w:ascii="Times New Roman" w:hAnsi="Times New Roman" w:cs="Times New Roman"/>
          <w:b/>
          <w:sz w:val="28"/>
          <w:szCs w:val="28"/>
        </w:rPr>
        <w:tab/>
      </w:r>
      <w:r w:rsidRPr="00ED15E3">
        <w:rPr>
          <w:rFonts w:ascii="Times New Roman" w:hAnsi="Times New Roman" w:cs="Times New Roman"/>
          <w:sz w:val="28"/>
          <w:szCs w:val="28"/>
          <w:u w:val="single"/>
        </w:rPr>
        <w:t>225 «Медична психологія»</w:t>
      </w:r>
    </w:p>
    <w:p w14:paraId="102BCF70" w14:textId="1B1C5E1D" w:rsidR="00ED15E3" w:rsidRDefault="00ED15E3" w:rsidP="00735AFD">
      <w:pPr>
        <w:spacing w:line="240" w:lineRule="auto"/>
        <w:ind w:left="1" w:firstLine="719"/>
        <w:rPr>
          <w:rFonts w:ascii="Times New Roman" w:hAnsi="Times New Roman" w:cs="Times New Roman"/>
          <w:sz w:val="28"/>
          <w:szCs w:val="28"/>
          <w:u w:val="single"/>
        </w:rPr>
      </w:pPr>
      <w:r w:rsidRPr="00ED15E3">
        <w:rPr>
          <w:rFonts w:ascii="Times New Roman" w:hAnsi="Times New Roman" w:cs="Times New Roman"/>
          <w:b/>
          <w:sz w:val="28"/>
          <w:szCs w:val="28"/>
        </w:rPr>
        <w:t>Освітня програма</w:t>
      </w:r>
      <w:r w:rsidRPr="00ED15E3">
        <w:rPr>
          <w:rFonts w:ascii="Times New Roman" w:hAnsi="Times New Roman" w:cs="Times New Roman"/>
          <w:sz w:val="28"/>
          <w:szCs w:val="28"/>
        </w:rPr>
        <w:t xml:space="preserve"> </w:t>
      </w:r>
      <w:r w:rsidRPr="00ED15E3">
        <w:rPr>
          <w:rFonts w:ascii="Times New Roman" w:hAnsi="Times New Roman" w:cs="Times New Roman"/>
          <w:sz w:val="28"/>
          <w:szCs w:val="28"/>
        </w:rPr>
        <w:tab/>
      </w:r>
      <w:r w:rsidRPr="00ED15E3">
        <w:rPr>
          <w:rFonts w:ascii="Times New Roman" w:hAnsi="Times New Roman" w:cs="Times New Roman"/>
          <w:sz w:val="28"/>
          <w:szCs w:val="28"/>
          <w:u w:val="single"/>
        </w:rPr>
        <w:t>Медична психологія</w:t>
      </w:r>
    </w:p>
    <w:p w14:paraId="7335D159" w14:textId="77777777" w:rsidR="00735AFD" w:rsidRDefault="00735AFD" w:rsidP="00735AFD">
      <w:pPr>
        <w:spacing w:line="240" w:lineRule="auto"/>
        <w:ind w:left="1" w:firstLine="719"/>
        <w:rPr>
          <w:rFonts w:ascii="Times New Roman" w:hAnsi="Times New Roman" w:cs="Times New Roman"/>
          <w:sz w:val="28"/>
          <w:szCs w:val="28"/>
          <w:u w:val="single"/>
        </w:rPr>
      </w:pPr>
    </w:p>
    <w:p w14:paraId="50C6D75A" w14:textId="042D35C0" w:rsidR="00735AFD" w:rsidRPr="00FB438F" w:rsidRDefault="00266B18" w:rsidP="00735AFD">
      <w:pPr>
        <w:spacing w:after="0" w:line="240" w:lineRule="auto"/>
        <w:jc w:val="center"/>
        <w:rPr>
          <w:rFonts w:ascii="Times New Roman" w:eastAsia="Times New Roman" w:hAnsi="Times New Roman" w:cs="Times New Roman"/>
          <w:bCs/>
          <w:sz w:val="24"/>
          <w:szCs w:val="24"/>
        </w:rPr>
      </w:pPr>
      <w:r w:rsidRPr="00FB438F">
        <w:rPr>
          <w:rFonts w:ascii="Times New Roman" w:eastAsia="Times New Roman" w:hAnsi="Times New Roman" w:cs="Times New Roman"/>
          <w:bCs/>
          <w:sz w:val="24"/>
          <w:szCs w:val="24"/>
          <w:lang w:val="uk-UA"/>
        </w:rPr>
        <w:t xml:space="preserve">для </w:t>
      </w:r>
      <w:r w:rsidR="00735AFD" w:rsidRPr="00FB438F">
        <w:rPr>
          <w:rFonts w:ascii="Times New Roman" w:eastAsia="Times New Roman" w:hAnsi="Times New Roman" w:cs="Times New Roman"/>
          <w:bCs/>
          <w:sz w:val="24"/>
          <w:szCs w:val="24"/>
        </w:rPr>
        <w:t>підготовки здобувачів</w:t>
      </w:r>
      <w:r w:rsidR="00E13DC1" w:rsidRPr="00FB438F">
        <w:rPr>
          <w:rFonts w:ascii="Times New Roman" w:eastAsia="Times New Roman" w:hAnsi="Times New Roman" w:cs="Times New Roman"/>
          <w:bCs/>
          <w:sz w:val="24"/>
          <w:szCs w:val="24"/>
          <w:lang w:val="uk-UA"/>
        </w:rPr>
        <w:t>,</w:t>
      </w:r>
      <w:r w:rsidR="00735AFD" w:rsidRPr="00FB438F">
        <w:rPr>
          <w:rFonts w:ascii="Times New Roman" w:eastAsia="Times New Roman" w:hAnsi="Times New Roman" w:cs="Times New Roman"/>
          <w:bCs/>
          <w:sz w:val="24"/>
          <w:szCs w:val="24"/>
        </w:rPr>
        <w:t xml:space="preserve"> </w:t>
      </w:r>
      <w:bookmarkStart w:id="0" w:name="_Hlk207726038"/>
      <w:r w:rsidR="007972E2" w:rsidRPr="00FB438F">
        <w:rPr>
          <w:rFonts w:ascii="Times New Roman" w:eastAsia="Times New Roman" w:hAnsi="Times New Roman" w:cs="Times New Roman"/>
          <w:bCs/>
          <w:sz w:val="24"/>
          <w:szCs w:val="24"/>
          <w:lang w:val="uk-UA"/>
        </w:rPr>
        <w:t>які попередньо здобули</w:t>
      </w:r>
      <w:r w:rsidR="00B340A7" w:rsidRPr="00FB438F">
        <w:rPr>
          <w:rFonts w:ascii="Times New Roman" w:eastAsia="Times New Roman" w:hAnsi="Times New Roman" w:cs="Times New Roman"/>
          <w:bCs/>
          <w:sz w:val="24"/>
          <w:szCs w:val="24"/>
          <w:lang w:val="uk-UA"/>
        </w:rPr>
        <w:t xml:space="preserve"> ступінь молодшого бакалавра / фахо</w:t>
      </w:r>
      <w:r w:rsidR="00D81553" w:rsidRPr="00FB438F">
        <w:rPr>
          <w:rFonts w:ascii="Times New Roman" w:eastAsia="Times New Roman" w:hAnsi="Times New Roman" w:cs="Times New Roman"/>
          <w:bCs/>
          <w:sz w:val="24"/>
          <w:szCs w:val="24"/>
          <w:lang w:val="uk-UA"/>
        </w:rPr>
        <w:t xml:space="preserve">вого молодшого бакалавра </w:t>
      </w:r>
      <w:r w:rsidR="00D81553" w:rsidRPr="00FB438F">
        <w:rPr>
          <w:rFonts w:ascii="Times New Roman" w:eastAsia="Times New Roman" w:hAnsi="Times New Roman" w:cs="Times New Roman"/>
          <w:bCs/>
          <w:sz w:val="24"/>
          <w:szCs w:val="24"/>
        </w:rPr>
        <w:t>(молодшого спеціаліста)</w:t>
      </w:r>
      <w:r w:rsidR="000E49BB" w:rsidRPr="00FB438F">
        <w:rPr>
          <w:rFonts w:ascii="Times New Roman" w:eastAsia="Times New Roman" w:hAnsi="Times New Roman" w:cs="Times New Roman"/>
          <w:bCs/>
          <w:sz w:val="24"/>
          <w:szCs w:val="24"/>
          <w:lang w:val="uk-UA"/>
        </w:rPr>
        <w:t xml:space="preserve"> отриманих в межах </w:t>
      </w:r>
      <w:r w:rsidR="00A34C76" w:rsidRPr="00FB438F">
        <w:rPr>
          <w:rFonts w:ascii="Times New Roman" w:eastAsia="Times New Roman" w:hAnsi="Times New Roman" w:cs="Times New Roman"/>
          <w:bCs/>
          <w:sz w:val="24"/>
          <w:szCs w:val="24"/>
          <w:lang w:val="uk-UA"/>
        </w:rPr>
        <w:t xml:space="preserve">попередньої освітньої програми </w:t>
      </w:r>
      <w:r w:rsidR="00735AFD" w:rsidRPr="00FB438F">
        <w:rPr>
          <w:rFonts w:ascii="Times New Roman" w:eastAsia="Times New Roman" w:hAnsi="Times New Roman" w:cs="Times New Roman"/>
          <w:bCs/>
          <w:sz w:val="24"/>
          <w:szCs w:val="24"/>
        </w:rPr>
        <w:t>НРК</w:t>
      </w:r>
      <w:r w:rsidR="00B240D6" w:rsidRPr="00FB438F">
        <w:rPr>
          <w:rFonts w:ascii="Times New Roman" w:eastAsia="Times New Roman" w:hAnsi="Times New Roman" w:cs="Times New Roman"/>
          <w:bCs/>
          <w:sz w:val="24"/>
          <w:szCs w:val="24"/>
          <w:lang w:val="uk-UA"/>
        </w:rPr>
        <w:t>5</w:t>
      </w:r>
      <w:r w:rsidR="00735AFD" w:rsidRPr="00FB438F">
        <w:rPr>
          <w:rFonts w:ascii="Times New Roman" w:eastAsia="Times New Roman" w:hAnsi="Times New Roman" w:cs="Times New Roman"/>
          <w:bCs/>
          <w:sz w:val="24"/>
          <w:szCs w:val="24"/>
        </w:rPr>
        <w:t> </w:t>
      </w:r>
    </w:p>
    <w:p w14:paraId="774086BC" w14:textId="77777777" w:rsidR="00735AFD" w:rsidRPr="00FB438F" w:rsidRDefault="00735AFD" w:rsidP="00735AFD">
      <w:pPr>
        <w:spacing w:after="0" w:line="240" w:lineRule="auto"/>
        <w:jc w:val="center"/>
        <w:rPr>
          <w:rFonts w:ascii="Times New Roman" w:eastAsia="Times New Roman" w:hAnsi="Times New Roman" w:cs="Times New Roman"/>
          <w:bCs/>
          <w:sz w:val="24"/>
          <w:szCs w:val="24"/>
        </w:rPr>
      </w:pPr>
      <w:r w:rsidRPr="00FB438F">
        <w:rPr>
          <w:rFonts w:ascii="Times New Roman" w:eastAsia="Times New Roman" w:hAnsi="Times New Roman" w:cs="Times New Roman"/>
          <w:bCs/>
          <w:sz w:val="24"/>
          <w:szCs w:val="24"/>
        </w:rPr>
        <w:t>(за скороченою програмою)</w:t>
      </w:r>
    </w:p>
    <w:bookmarkEnd w:id="0"/>
    <w:p w14:paraId="11EFFAF7"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3E7B8D1A"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24E10134"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587B232D" w14:textId="77777777" w:rsidR="00F5303E" w:rsidRDefault="00F5303E">
      <w:pPr>
        <w:widowControl w:val="0"/>
        <w:spacing w:after="0" w:line="276" w:lineRule="auto"/>
        <w:ind w:firstLine="709"/>
        <w:jc w:val="center"/>
        <w:rPr>
          <w:rFonts w:ascii="Times New Roman" w:eastAsia="Times New Roman" w:hAnsi="Times New Roman" w:cs="Times New Roman"/>
          <w:b/>
          <w:sz w:val="28"/>
          <w:szCs w:val="28"/>
        </w:rPr>
      </w:pPr>
    </w:p>
    <w:p w14:paraId="5CCE21FD" w14:textId="77777777" w:rsidR="00F5303E" w:rsidRDefault="00F5303E">
      <w:pPr>
        <w:widowControl w:val="0"/>
        <w:spacing w:after="0" w:line="276" w:lineRule="auto"/>
        <w:ind w:firstLine="709"/>
        <w:jc w:val="center"/>
        <w:rPr>
          <w:rFonts w:ascii="Times New Roman" w:eastAsia="Times New Roman" w:hAnsi="Times New Roman" w:cs="Times New Roman"/>
          <w:b/>
          <w:sz w:val="28"/>
          <w:szCs w:val="28"/>
        </w:rPr>
      </w:pPr>
    </w:p>
    <w:p w14:paraId="66F7EACD"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4FF79C2E"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692F6527" w14:textId="77777777" w:rsidR="008440BE" w:rsidRDefault="008440BE">
      <w:pPr>
        <w:widowControl w:val="0"/>
        <w:spacing w:after="0" w:line="276" w:lineRule="auto"/>
        <w:ind w:firstLine="709"/>
        <w:jc w:val="center"/>
        <w:rPr>
          <w:rFonts w:ascii="Times New Roman" w:eastAsia="Times New Roman" w:hAnsi="Times New Roman" w:cs="Times New Roman"/>
          <w:b/>
          <w:sz w:val="28"/>
          <w:szCs w:val="28"/>
        </w:rPr>
      </w:pPr>
    </w:p>
    <w:p w14:paraId="5A487E34" w14:textId="77777777" w:rsidR="008440BE" w:rsidRDefault="00CF5941">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14:paraId="7018E9C1" w14:textId="6A8FDF78" w:rsidR="008440BE" w:rsidRDefault="00CF5941" w:rsidP="004D7877">
      <w:pPr>
        <w:widowControl w:val="0"/>
        <w:spacing w:after="0" w:line="360" w:lineRule="auto"/>
        <w:ind w:firstLine="720"/>
        <w:jc w:val="both"/>
        <w:rPr>
          <w:rFonts w:ascii="Times New Roman" w:eastAsia="Times New Roman" w:hAnsi="Times New Roman" w:cs="Times New Roman"/>
          <w:sz w:val="28"/>
          <w:szCs w:val="28"/>
        </w:rPr>
      </w:pPr>
      <w:r>
        <w:br w:type="page"/>
      </w: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w:t>
      </w:r>
      <w:proofErr w:type="spellStart"/>
      <w:r w:rsidR="00663810">
        <w:rPr>
          <w:rFonts w:ascii="Times New Roman" w:eastAsia="Times New Roman" w:hAnsi="Times New Roman" w:cs="Times New Roman"/>
          <w:b/>
          <w:sz w:val="28"/>
          <w:szCs w:val="28"/>
          <w:lang w:val="uk-UA"/>
        </w:rPr>
        <w:t>Гештальт</w:t>
      </w:r>
      <w:proofErr w:type="spellEnd"/>
      <w:r w:rsidR="00663810">
        <w:rPr>
          <w:rFonts w:ascii="Times New Roman" w:eastAsia="Times New Roman" w:hAnsi="Times New Roman" w:cs="Times New Roman"/>
          <w:b/>
          <w:sz w:val="28"/>
          <w:szCs w:val="28"/>
          <w:lang w:val="uk-UA"/>
        </w:rPr>
        <w:t xml:space="preserve"> психологія</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10384C">
        <w:rPr>
          <w:rFonts w:ascii="Times New Roman" w:eastAsia="Times New Roman" w:hAnsi="Times New Roman" w:cs="Times New Roman"/>
          <w:sz w:val="28"/>
          <w:szCs w:val="28"/>
          <w:lang w:val="uk-UA"/>
        </w:rPr>
        <w:t xml:space="preserve">для студентів за напрямом підготовки фахівців </w:t>
      </w:r>
      <w:proofErr w:type="spellStart"/>
      <w:r>
        <w:rPr>
          <w:rFonts w:ascii="Times New Roman" w:eastAsia="Times New Roman" w:hAnsi="Times New Roman" w:cs="Times New Roman"/>
          <w:color w:val="0D0D0D"/>
          <w:sz w:val="28"/>
          <w:szCs w:val="28"/>
        </w:rPr>
        <w:t>друго</w:t>
      </w:r>
      <w:proofErr w:type="spellEnd"/>
      <w:r w:rsidR="0010384C">
        <w:rPr>
          <w:rFonts w:ascii="Times New Roman" w:eastAsia="Times New Roman" w:hAnsi="Times New Roman" w:cs="Times New Roman"/>
          <w:color w:val="0D0D0D"/>
          <w:sz w:val="28"/>
          <w:szCs w:val="28"/>
          <w:lang w:val="uk-UA"/>
        </w:rPr>
        <w:t>го</w:t>
      </w:r>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магістерсько</w:t>
      </w:r>
      <w:proofErr w:type="spellEnd"/>
      <w:r w:rsidR="0010384C">
        <w:rPr>
          <w:rFonts w:ascii="Times New Roman" w:eastAsia="Times New Roman" w:hAnsi="Times New Roman" w:cs="Times New Roman"/>
          <w:color w:val="0D0D0D"/>
          <w:sz w:val="28"/>
          <w:szCs w:val="28"/>
          <w:lang w:val="uk-UA"/>
        </w:rPr>
        <w:t>го</w:t>
      </w:r>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рівн</w:t>
      </w:r>
      <w:proofErr w:type="spellEnd"/>
      <w:r w:rsidR="0010384C">
        <w:rPr>
          <w:rFonts w:ascii="Times New Roman" w:eastAsia="Times New Roman" w:hAnsi="Times New Roman" w:cs="Times New Roman"/>
          <w:color w:val="0D0D0D"/>
          <w:sz w:val="28"/>
          <w:szCs w:val="28"/>
          <w:lang w:val="uk-UA"/>
        </w:rPr>
        <w:t>я вищої освіти</w:t>
      </w:r>
      <w:r>
        <w:rPr>
          <w:rFonts w:ascii="Times New Roman" w:eastAsia="Times New Roman" w:hAnsi="Times New Roman" w:cs="Times New Roman"/>
          <w:color w:val="0D0D0D"/>
          <w:sz w:val="28"/>
          <w:szCs w:val="28"/>
        </w:rPr>
        <w:t xml:space="preserve">, спеціальності </w:t>
      </w:r>
      <w:proofErr w:type="spellStart"/>
      <w:r w:rsidR="00BA3868" w:rsidRPr="00BA3868">
        <w:rPr>
          <w:rFonts w:ascii="Times New Roman" w:eastAsia="Times New Roman" w:hAnsi="Times New Roman" w:cs="Times New Roman"/>
          <w:color w:val="0D0D0D"/>
          <w:sz w:val="28"/>
          <w:szCs w:val="28"/>
        </w:rPr>
        <w:t>спеціальності</w:t>
      </w:r>
      <w:proofErr w:type="spellEnd"/>
      <w:r w:rsidR="00BA3868">
        <w:rPr>
          <w:rFonts w:ascii="Times New Roman" w:eastAsia="Times New Roman" w:hAnsi="Times New Roman" w:cs="Times New Roman"/>
          <w:color w:val="0D0D0D"/>
          <w:sz w:val="28"/>
          <w:szCs w:val="28"/>
          <w:lang w:val="uk-UA"/>
        </w:rPr>
        <w:t xml:space="preserve"> </w:t>
      </w:r>
      <w:r w:rsidR="00BA3868" w:rsidRPr="00BA3868">
        <w:rPr>
          <w:rFonts w:ascii="Times New Roman" w:eastAsia="Times New Roman" w:hAnsi="Times New Roman" w:cs="Times New Roman"/>
          <w:color w:val="0D0D0D"/>
          <w:sz w:val="28"/>
          <w:szCs w:val="28"/>
        </w:rPr>
        <w:t>225 «Медична психологія»</w:t>
      </w:r>
      <w:r w:rsidR="004D7877">
        <w:rPr>
          <w:rFonts w:ascii="Times New Roman" w:eastAsia="Times New Roman" w:hAnsi="Times New Roman" w:cs="Times New Roman"/>
          <w:color w:val="0D0D0D"/>
          <w:sz w:val="28"/>
          <w:szCs w:val="28"/>
          <w:lang w:val="uk-UA"/>
        </w:rPr>
        <w:t>,</w:t>
      </w:r>
      <w:r w:rsidR="004D7877" w:rsidRPr="004D7877">
        <w:t xml:space="preserve"> </w:t>
      </w:r>
      <w:r w:rsidR="004D7877" w:rsidRPr="004D7877">
        <w:rPr>
          <w:rFonts w:ascii="Times New Roman" w:eastAsia="Times New Roman" w:hAnsi="Times New Roman" w:cs="Times New Roman"/>
          <w:color w:val="0D0D0D"/>
          <w:sz w:val="28"/>
          <w:szCs w:val="28"/>
          <w:lang w:val="uk-UA"/>
        </w:rPr>
        <w:t>які попередньо здобули ступінь молодшого бакалавра / фахового молодшого бакалавра (молодшого спеціаліста) отриманих в межах попередньої освітньої програми НРК5 (за скороченою програмою)</w:t>
      </w:r>
      <w:r w:rsidR="004D7877">
        <w:rPr>
          <w:rFonts w:ascii="Times New Roman" w:eastAsia="Times New Roman" w:hAnsi="Times New Roman" w:cs="Times New Roman"/>
          <w:color w:val="0D0D0D"/>
          <w:sz w:val="28"/>
          <w:szCs w:val="28"/>
          <w:lang w:val="uk-UA"/>
        </w:rPr>
        <w:t xml:space="preserve"> </w:t>
      </w:r>
      <w:r w:rsidR="00BA3868" w:rsidRPr="00BA3868">
        <w:rPr>
          <w:rFonts w:ascii="Times New Roman" w:eastAsia="Times New Roman" w:hAnsi="Times New Roman" w:cs="Times New Roman"/>
          <w:color w:val="0D0D0D"/>
          <w:sz w:val="28"/>
          <w:szCs w:val="28"/>
        </w:rPr>
        <w:t>.</w:t>
      </w:r>
    </w:p>
    <w:p w14:paraId="06CC743F" w14:textId="7C7A93A9" w:rsidR="008440BE" w:rsidRDefault="00CF594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Розробник програми: </w:t>
      </w:r>
      <w:r>
        <w:rPr>
          <w:rFonts w:ascii="Times New Roman" w:eastAsia="Times New Roman" w:hAnsi="Times New Roman" w:cs="Times New Roman"/>
          <w:b/>
          <w:sz w:val="28"/>
          <w:szCs w:val="28"/>
        </w:rPr>
        <w:tab/>
      </w:r>
    </w:p>
    <w:p w14:paraId="4A13358D" w14:textId="3E3867D0" w:rsidR="008440BE" w:rsidRDefault="00F015DC" w:rsidP="00F015DC">
      <w:pPr>
        <w:spacing w:after="0" w:line="360" w:lineRule="auto"/>
        <w:ind w:left="1"/>
        <w:jc w:val="both"/>
        <w:rPr>
          <w:rFonts w:ascii="Times New Roman" w:eastAsia="Times New Roman" w:hAnsi="Times New Roman" w:cs="Times New Roman"/>
          <w:bCs/>
          <w:color w:val="000000"/>
          <w:sz w:val="28"/>
          <w:szCs w:val="28"/>
          <w:lang w:val="uk-UA"/>
        </w:rPr>
      </w:pPr>
      <w:proofErr w:type="spellStart"/>
      <w:r w:rsidRPr="00F015DC">
        <w:rPr>
          <w:rFonts w:ascii="Times New Roman" w:eastAsia="Times New Roman" w:hAnsi="Times New Roman" w:cs="Times New Roman"/>
          <w:b/>
          <w:color w:val="000000"/>
          <w:sz w:val="28"/>
          <w:szCs w:val="28"/>
        </w:rPr>
        <w:t>Становських</w:t>
      </w:r>
      <w:proofErr w:type="spellEnd"/>
      <w:r w:rsidRPr="00F015DC">
        <w:rPr>
          <w:rFonts w:ascii="Times New Roman" w:eastAsia="Times New Roman" w:hAnsi="Times New Roman" w:cs="Times New Roman"/>
          <w:b/>
          <w:color w:val="000000"/>
          <w:sz w:val="28"/>
          <w:szCs w:val="28"/>
        </w:rPr>
        <w:t xml:space="preserve"> З.Л., </w:t>
      </w:r>
      <w:proofErr w:type="spellStart"/>
      <w:r w:rsidRPr="00F015DC">
        <w:rPr>
          <w:rFonts w:ascii="Times New Roman" w:eastAsia="Times New Roman" w:hAnsi="Times New Roman" w:cs="Times New Roman"/>
          <w:bCs/>
          <w:color w:val="000000"/>
          <w:sz w:val="28"/>
          <w:szCs w:val="28"/>
        </w:rPr>
        <w:t>доцентка</w:t>
      </w:r>
      <w:proofErr w:type="spellEnd"/>
      <w:r w:rsidRPr="00F015DC">
        <w:rPr>
          <w:rFonts w:ascii="Times New Roman" w:eastAsia="Times New Roman" w:hAnsi="Times New Roman" w:cs="Times New Roman"/>
          <w:bCs/>
          <w:color w:val="000000"/>
          <w:sz w:val="28"/>
          <w:szCs w:val="28"/>
        </w:rPr>
        <w:t xml:space="preserve"> кафедри загальної і медичної психології Національного медичного університету імені О.О. Богомольця кандидат психологічних наук</w:t>
      </w:r>
      <w:r>
        <w:rPr>
          <w:rFonts w:ascii="Times New Roman" w:eastAsia="Times New Roman" w:hAnsi="Times New Roman" w:cs="Times New Roman"/>
          <w:bCs/>
          <w:color w:val="000000"/>
          <w:sz w:val="28"/>
          <w:szCs w:val="28"/>
          <w:lang w:val="uk-UA"/>
        </w:rPr>
        <w:t>.</w:t>
      </w:r>
    </w:p>
    <w:p w14:paraId="59DB74B6" w14:textId="77777777" w:rsidR="00F015DC" w:rsidRPr="00F015DC" w:rsidRDefault="00F015DC" w:rsidP="00F015DC">
      <w:pPr>
        <w:spacing w:after="0" w:line="360" w:lineRule="auto"/>
        <w:ind w:left="1"/>
        <w:jc w:val="both"/>
        <w:rPr>
          <w:rFonts w:ascii="Times New Roman" w:eastAsia="Times New Roman" w:hAnsi="Times New Roman" w:cs="Times New Roman"/>
          <w:bCs/>
          <w:color w:val="0D0D0D"/>
          <w:sz w:val="32"/>
          <w:szCs w:val="32"/>
          <w:lang w:val="uk-UA"/>
        </w:rPr>
      </w:pPr>
    </w:p>
    <w:p w14:paraId="5DFA2D99" w14:textId="77777777" w:rsidR="008440BE" w:rsidRDefault="00CF594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обговорено та схвалено на засіданні кафедри загальної та медичної психології</w:t>
      </w:r>
    </w:p>
    <w:p w14:paraId="61B43C71" w14:textId="77777777" w:rsidR="008440BE" w:rsidRDefault="00CF5941">
      <w:pPr>
        <w:spacing w:after="0" w:line="360" w:lineRule="auto"/>
        <w:ind w:left="20" w:hanging="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Протокол від «28» серпня 2025 року №1</w:t>
      </w:r>
    </w:p>
    <w:p w14:paraId="5A7FB089" w14:textId="77777777" w:rsidR="008440BE" w:rsidRDefault="00CF5941">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схвалено на засіданні Циклової методичної комісії з медико-психологічних дисциплін</w:t>
      </w:r>
    </w:p>
    <w:p w14:paraId="6FA470C7" w14:textId="77777777" w:rsidR="008440BE" w:rsidRDefault="00CF594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від «___» ________ 2025 року № ___</w:t>
      </w:r>
    </w:p>
    <w:p w14:paraId="1287698C" w14:textId="77777777" w:rsidR="008440BE" w:rsidRDefault="008440BE">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4"/>
          <w:szCs w:val="24"/>
        </w:rPr>
      </w:pPr>
    </w:p>
    <w:p w14:paraId="6FE8DF05" w14:textId="77777777" w:rsidR="008440BE" w:rsidRDefault="008440BE">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4"/>
          <w:szCs w:val="24"/>
        </w:rPr>
      </w:pPr>
    </w:p>
    <w:p w14:paraId="53C0C7BD" w14:textId="77777777" w:rsidR="008440BE" w:rsidRDefault="00CF5941">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Завідувач кафедри загальної і медичної психології, </w:t>
      </w:r>
    </w:p>
    <w:p w14:paraId="25BB807E" w14:textId="77777777" w:rsidR="008440BE" w:rsidRDefault="00CF5941">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t>д.мед.н</w:t>
      </w:r>
      <w:proofErr w:type="spellEnd"/>
      <w:r>
        <w:rPr>
          <w:rFonts w:ascii="Times New Roman" w:eastAsia="Times New Roman" w:hAnsi="Times New Roman" w:cs="Times New Roman"/>
          <w:color w:val="0D0D0D"/>
          <w:sz w:val="28"/>
          <w:szCs w:val="28"/>
        </w:rPr>
        <w:t xml:space="preserve">.,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М.М. Матяш</w:t>
      </w:r>
    </w:p>
    <w:p w14:paraId="253D2BA8" w14:textId="77777777" w:rsidR="008440BE" w:rsidRDefault="008440BE">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p>
    <w:p w14:paraId="36C08341"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 xml:space="preserve">Голова </w:t>
      </w:r>
      <w:r>
        <w:rPr>
          <w:rFonts w:ascii="Times New Roman" w:eastAsia="Times New Roman" w:hAnsi="Times New Roman" w:cs="Times New Roman"/>
          <w:sz w:val="28"/>
          <w:szCs w:val="28"/>
        </w:rPr>
        <w:t xml:space="preserve">Циклової методичної комісії </w:t>
      </w:r>
    </w:p>
    <w:p w14:paraId="1278296F"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медико-психологічних дисциплін,</w:t>
      </w:r>
    </w:p>
    <w:p w14:paraId="26DA527B"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д.мед.н</w:t>
      </w:r>
      <w:proofErr w:type="spellEnd"/>
      <w:r>
        <w:rPr>
          <w:rFonts w:ascii="Times New Roman" w:eastAsia="Times New Roman" w:hAnsi="Times New Roman" w:cs="Times New Roman"/>
          <w:sz w:val="28"/>
          <w:szCs w:val="28"/>
        </w:rPr>
        <w:t xml:space="preserve">., професор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В.Ю. Омелянович</w:t>
      </w:r>
    </w:p>
    <w:p w14:paraId="209AF348" w14:textId="77777777" w:rsidR="008440BE" w:rsidRDefault="008440BE">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
    <w:p w14:paraId="7373C647"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Гарант освітньої (освітньо-професійної) програми,</w:t>
      </w:r>
    </w:p>
    <w:p w14:paraId="3B8A89AE"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д.мед.н</w:t>
      </w:r>
      <w:proofErr w:type="spellEnd"/>
      <w:r>
        <w:rPr>
          <w:rFonts w:ascii="Times New Roman" w:eastAsia="Times New Roman" w:hAnsi="Times New Roman" w:cs="Times New Roman"/>
          <w:sz w:val="28"/>
          <w:szCs w:val="28"/>
        </w:rPr>
        <w:t>., доцент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І.Р. </w:t>
      </w:r>
      <w:proofErr w:type="spellStart"/>
      <w:r>
        <w:rPr>
          <w:rFonts w:ascii="Times New Roman" w:eastAsia="Times New Roman" w:hAnsi="Times New Roman" w:cs="Times New Roman"/>
          <w:sz w:val="28"/>
          <w:szCs w:val="28"/>
        </w:rPr>
        <w:t>Мухаровська</w:t>
      </w:r>
      <w:proofErr w:type="spellEnd"/>
    </w:p>
    <w:p w14:paraId="4CD0A3AA" w14:textId="77777777" w:rsidR="0010384C" w:rsidRDefault="0010384C">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
    <w:p w14:paraId="7B238739" w14:textId="77777777" w:rsidR="008440BE"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відділу навчально-методичної роботи,</w:t>
      </w:r>
    </w:p>
    <w:p w14:paraId="1D078713" w14:textId="53F65FC9" w:rsidR="00804EB3" w:rsidRDefault="00CF5941">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ліцензування та акредитації, </w:t>
      </w:r>
      <w:proofErr w:type="spellStart"/>
      <w:r>
        <w:rPr>
          <w:rFonts w:ascii="Times New Roman" w:eastAsia="Times New Roman" w:hAnsi="Times New Roman" w:cs="Times New Roman"/>
          <w:sz w:val="28"/>
          <w:szCs w:val="28"/>
        </w:rPr>
        <w:t>PhD</w:t>
      </w:r>
      <w:proofErr w:type="spellEnd"/>
      <w:r>
        <w:rPr>
          <w:rFonts w:ascii="Times New Roman" w:eastAsia="Times New Roman" w:hAnsi="Times New Roman" w:cs="Times New Roman"/>
          <w:sz w:val="28"/>
          <w:szCs w:val="28"/>
        </w:rPr>
        <w:t xml:space="preserve">, доцент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І.І. Кучеренко</w:t>
      </w:r>
    </w:p>
    <w:p w14:paraId="2DC587C6" w14:textId="77777777" w:rsidR="00804EB3" w:rsidRDefault="00804EB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4D5B6FF" w14:textId="77777777" w:rsidR="008440BE" w:rsidRDefault="00CF5941" w:rsidP="0010384C">
      <w:pPr>
        <w:widowControl w:val="0"/>
        <w:shd w:val="clear" w:color="auto" w:fill="FFFFFF"/>
        <w:spacing w:after="0" w:line="276" w:lineRule="auto"/>
        <w:ind w:left="1" w:hanging="1"/>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ОПИС НАВЧАЛЬНОЇ ДИСЦИПЛІНИ</w:t>
      </w:r>
    </w:p>
    <w:p w14:paraId="55DA3F55" w14:textId="4C906DB0" w:rsidR="008440BE" w:rsidRDefault="00457BAC" w:rsidP="0010384C">
      <w:pPr>
        <w:widowControl w:val="0"/>
        <w:shd w:val="clear" w:color="auto" w:fill="FFFFFF"/>
        <w:spacing w:line="276" w:lineRule="auto"/>
        <w:ind w:left="1" w:hanging="1"/>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sz w:val="28"/>
          <w:szCs w:val="28"/>
          <w:lang w:val="uk-UA"/>
        </w:rPr>
        <w:t>ВК</w:t>
      </w:r>
      <w:r w:rsidR="00CF5941">
        <w:rPr>
          <w:rFonts w:ascii="Times New Roman" w:eastAsia="Times New Roman" w:hAnsi="Times New Roman" w:cs="Times New Roman"/>
          <w:b/>
          <w:sz w:val="28"/>
          <w:szCs w:val="28"/>
        </w:rPr>
        <w:t xml:space="preserve"> </w:t>
      </w:r>
      <w:r w:rsidR="00E218F1">
        <w:rPr>
          <w:rFonts w:ascii="Times New Roman" w:eastAsia="Times New Roman" w:hAnsi="Times New Roman" w:cs="Times New Roman"/>
          <w:b/>
          <w:sz w:val="28"/>
          <w:szCs w:val="28"/>
          <w:lang w:val="uk-UA"/>
        </w:rPr>
        <w:t xml:space="preserve">4.1 </w:t>
      </w:r>
      <w:proofErr w:type="spellStart"/>
      <w:r>
        <w:rPr>
          <w:rFonts w:ascii="Times New Roman" w:eastAsia="Times New Roman" w:hAnsi="Times New Roman" w:cs="Times New Roman"/>
          <w:b/>
          <w:sz w:val="28"/>
          <w:szCs w:val="28"/>
          <w:lang w:val="uk-UA"/>
        </w:rPr>
        <w:t>Гештальт</w:t>
      </w:r>
      <w:proofErr w:type="spellEnd"/>
      <w:r>
        <w:rPr>
          <w:rFonts w:ascii="Times New Roman" w:eastAsia="Times New Roman" w:hAnsi="Times New Roman" w:cs="Times New Roman"/>
          <w:b/>
          <w:sz w:val="28"/>
          <w:szCs w:val="28"/>
          <w:lang w:val="uk-UA"/>
        </w:rPr>
        <w:t xml:space="preserve"> психологія</w:t>
      </w:r>
    </w:p>
    <w:tbl>
      <w:tblPr>
        <w:tblStyle w:val="affa"/>
        <w:tblW w:w="8595"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2970"/>
        <w:gridCol w:w="1935"/>
        <w:gridCol w:w="1545"/>
      </w:tblGrid>
      <w:tr w:rsidR="008440BE" w14:paraId="5B88E7A9" w14:textId="77777777">
        <w:trPr>
          <w:trHeight w:val="613"/>
        </w:trPr>
        <w:tc>
          <w:tcPr>
            <w:tcW w:w="2145" w:type="dxa"/>
            <w:vMerge w:val="restart"/>
          </w:tcPr>
          <w:p w14:paraId="30BC92E5" w14:textId="77777777" w:rsidR="008440BE" w:rsidRDefault="008440BE">
            <w:pPr>
              <w:shd w:val="clear" w:color="auto" w:fill="FFFFFF"/>
              <w:spacing w:after="0" w:line="276" w:lineRule="auto"/>
              <w:ind w:hanging="2"/>
              <w:jc w:val="center"/>
              <w:rPr>
                <w:rFonts w:ascii="Times New Roman" w:eastAsia="Times New Roman" w:hAnsi="Times New Roman" w:cs="Times New Roman"/>
                <w:color w:val="000000"/>
                <w:sz w:val="24"/>
                <w:szCs w:val="24"/>
              </w:rPr>
            </w:pPr>
          </w:p>
          <w:p w14:paraId="4D5C2E10" w14:textId="77777777" w:rsidR="008440BE" w:rsidRDefault="00CF5941">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Найменування показників</w:t>
            </w:r>
          </w:p>
        </w:tc>
        <w:tc>
          <w:tcPr>
            <w:tcW w:w="2970" w:type="dxa"/>
            <w:vMerge w:val="restart"/>
          </w:tcPr>
          <w:p w14:paraId="645FF19A" w14:textId="77777777" w:rsidR="008440BE" w:rsidRDefault="00CF5941">
            <w:pPr>
              <w:shd w:val="clear" w:color="auto" w:fill="FFFFFF"/>
              <w:spacing w:before="5"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Галузь знань,</w:t>
            </w:r>
          </w:p>
          <w:p w14:paraId="4FC4A053" w14:textId="77777777" w:rsidR="008440BE" w:rsidRDefault="00CF5941">
            <w:pPr>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спеціальність,</w:t>
            </w:r>
          </w:p>
          <w:p w14:paraId="454761E6" w14:textId="77777777" w:rsidR="008440BE" w:rsidRDefault="00CF5941">
            <w:pPr>
              <w:widowControl w:val="0"/>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освітній рівень</w:t>
            </w:r>
          </w:p>
        </w:tc>
        <w:tc>
          <w:tcPr>
            <w:tcW w:w="3480" w:type="dxa"/>
            <w:gridSpan w:val="2"/>
          </w:tcPr>
          <w:p w14:paraId="5E8394E9" w14:textId="77777777" w:rsidR="008440BE" w:rsidRDefault="00CF5941">
            <w:pPr>
              <w:spacing w:before="120"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Характеристика </w:t>
            </w:r>
          </w:p>
          <w:p w14:paraId="78F49F1C" w14:textId="77777777" w:rsidR="008440BE" w:rsidRDefault="00CF5941">
            <w:pPr>
              <w:widowControl w:val="0"/>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навчальної дисципліни</w:t>
            </w:r>
          </w:p>
        </w:tc>
      </w:tr>
      <w:tr w:rsidR="008440BE" w14:paraId="1582AAE0" w14:textId="77777777">
        <w:trPr>
          <w:trHeight w:val="390"/>
        </w:trPr>
        <w:tc>
          <w:tcPr>
            <w:tcW w:w="2145" w:type="dxa"/>
            <w:vMerge/>
          </w:tcPr>
          <w:p w14:paraId="2E2C2D37"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970" w:type="dxa"/>
            <w:vMerge/>
          </w:tcPr>
          <w:p w14:paraId="6FCF6341"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021FB15F" w14:textId="77777777" w:rsidR="008440BE" w:rsidRDefault="00CF5941">
            <w:pPr>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Денна форма навчання </w:t>
            </w:r>
          </w:p>
        </w:tc>
        <w:tc>
          <w:tcPr>
            <w:tcW w:w="1545" w:type="dxa"/>
          </w:tcPr>
          <w:p w14:paraId="14E44DA0" w14:textId="77777777" w:rsidR="008440BE" w:rsidRDefault="00CF5941">
            <w:pPr>
              <w:spacing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Заочна форма навчання</w:t>
            </w:r>
          </w:p>
        </w:tc>
      </w:tr>
      <w:tr w:rsidR="008440BE" w14:paraId="33CD0525" w14:textId="77777777">
        <w:trPr>
          <w:trHeight w:val="717"/>
        </w:trPr>
        <w:tc>
          <w:tcPr>
            <w:tcW w:w="2145" w:type="dxa"/>
          </w:tcPr>
          <w:p w14:paraId="50E2233F" w14:textId="77777777" w:rsidR="008440BE" w:rsidRDefault="00CF5941">
            <w:pPr>
              <w:shd w:val="clear" w:color="auto" w:fill="FFFFFF"/>
              <w:spacing w:before="24"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Кількість      кредитів</w:t>
            </w:r>
            <w:r>
              <w:rPr>
                <w:rFonts w:ascii="Times New Roman" w:eastAsia="Times New Roman" w:hAnsi="Times New Roman" w:cs="Times New Roman"/>
                <w:color w:val="000000"/>
                <w:sz w:val="24"/>
                <w:szCs w:val="24"/>
              </w:rPr>
              <w:t xml:space="preserve"> - 3</w:t>
            </w:r>
          </w:p>
        </w:tc>
        <w:tc>
          <w:tcPr>
            <w:tcW w:w="2970" w:type="dxa"/>
          </w:tcPr>
          <w:p w14:paraId="0E6F19DB" w14:textId="77777777" w:rsidR="008440BE" w:rsidRDefault="00CF5941">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Галузь знань:</w:t>
            </w:r>
          </w:p>
          <w:p w14:paraId="573FA499" w14:textId="68DA32A5" w:rsidR="008440BE" w:rsidRPr="00AC3060" w:rsidRDefault="00AC3060">
            <w:pPr>
              <w:widowControl w:val="0"/>
              <w:spacing w:after="0" w:line="276" w:lineRule="auto"/>
              <w:ind w:hanging="2"/>
              <w:jc w:val="center"/>
              <w:rPr>
                <w:rFonts w:ascii="Times New Roman" w:eastAsia="Times New Roman" w:hAnsi="Times New Roman" w:cs="Times New Roman"/>
                <w:color w:val="000000"/>
                <w:sz w:val="24"/>
                <w:szCs w:val="24"/>
              </w:rPr>
            </w:pPr>
            <w:r w:rsidRPr="00AC3060">
              <w:rPr>
                <w:rFonts w:ascii="Times New Roman" w:hAnsi="Times New Roman" w:cs="Times New Roman"/>
                <w:sz w:val="24"/>
                <w:szCs w:val="24"/>
              </w:rPr>
              <w:t>22 «Охорона здоров’я»</w:t>
            </w:r>
          </w:p>
        </w:tc>
        <w:tc>
          <w:tcPr>
            <w:tcW w:w="1935" w:type="dxa"/>
          </w:tcPr>
          <w:p w14:paraId="3F9A6AB5"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4"/>
                <w:szCs w:val="24"/>
              </w:rPr>
            </w:pPr>
          </w:p>
          <w:p w14:paraId="21FC7587" w14:textId="158017DB" w:rsidR="008440BE" w:rsidRDefault="006F231B">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uk-UA"/>
              </w:rPr>
              <w:t>Вибіркова</w:t>
            </w:r>
          </w:p>
        </w:tc>
        <w:tc>
          <w:tcPr>
            <w:tcW w:w="1545" w:type="dxa"/>
          </w:tcPr>
          <w:p w14:paraId="6D35725D"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4"/>
                <w:szCs w:val="24"/>
              </w:rPr>
            </w:pPr>
          </w:p>
          <w:p w14:paraId="36714E13"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440BE" w14:paraId="10B1B764" w14:textId="77777777">
        <w:trPr>
          <w:trHeight w:val="374"/>
        </w:trPr>
        <w:tc>
          <w:tcPr>
            <w:tcW w:w="2145" w:type="dxa"/>
          </w:tcPr>
          <w:p w14:paraId="5B4B38E7" w14:textId="77777777" w:rsidR="008440BE" w:rsidRDefault="00CF5941">
            <w:pPr>
              <w:shd w:val="clear" w:color="auto" w:fill="FFFFFF"/>
              <w:spacing w:before="24"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Модулів </w:t>
            </w:r>
            <w:r>
              <w:rPr>
                <w:rFonts w:ascii="Times New Roman" w:eastAsia="Times New Roman" w:hAnsi="Times New Roman" w:cs="Times New Roman"/>
                <w:color w:val="000000"/>
                <w:sz w:val="24"/>
                <w:szCs w:val="24"/>
              </w:rPr>
              <w:t>- 1</w:t>
            </w:r>
          </w:p>
        </w:tc>
        <w:tc>
          <w:tcPr>
            <w:tcW w:w="2970" w:type="dxa"/>
            <w:vMerge w:val="restart"/>
          </w:tcPr>
          <w:p w14:paraId="71D4821A" w14:textId="77777777" w:rsidR="008440BE" w:rsidRDefault="00CF5941">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Спеціальність:</w:t>
            </w:r>
          </w:p>
          <w:p w14:paraId="00900966" w14:textId="54D6BFDE" w:rsidR="008440BE" w:rsidRPr="00497459" w:rsidRDefault="00AC3060">
            <w:pPr>
              <w:shd w:val="clear" w:color="auto" w:fill="FFFFFF"/>
              <w:spacing w:after="0" w:line="276" w:lineRule="auto"/>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225</w:t>
            </w:r>
            <w:r w:rsidR="00CF5941">
              <w:rPr>
                <w:rFonts w:ascii="Times New Roman" w:eastAsia="Times New Roman" w:hAnsi="Times New Roman" w:cs="Times New Roman"/>
                <w:color w:val="000000"/>
                <w:sz w:val="24"/>
                <w:szCs w:val="24"/>
              </w:rPr>
              <w:t xml:space="preserve"> Медична  психологія</w:t>
            </w:r>
            <w:r w:rsidR="00497459">
              <w:rPr>
                <w:rFonts w:ascii="Times New Roman" w:eastAsia="Times New Roman" w:hAnsi="Times New Roman" w:cs="Times New Roman"/>
                <w:color w:val="000000"/>
                <w:sz w:val="24"/>
                <w:szCs w:val="24"/>
                <w:lang w:val="uk-UA"/>
              </w:rPr>
              <w:t xml:space="preserve"> </w:t>
            </w:r>
          </w:p>
          <w:p w14:paraId="0EDEDF90" w14:textId="01454F28" w:rsidR="00497459" w:rsidRPr="00497459" w:rsidRDefault="00497459" w:rsidP="00497459">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для</w:t>
            </w:r>
            <w:r w:rsidRPr="00497459">
              <w:rPr>
                <w:rFonts w:ascii="Times New Roman" w:eastAsia="Times New Roman" w:hAnsi="Times New Roman" w:cs="Times New Roman"/>
                <w:color w:val="000000"/>
                <w:sz w:val="24"/>
                <w:szCs w:val="24"/>
              </w:rPr>
              <w:t xml:space="preserve"> здобувачів, які попередньо здобули ступінь молодшого бакалавра/</w:t>
            </w:r>
            <w:r w:rsidR="00EC4FD7">
              <w:rPr>
                <w:rFonts w:ascii="Times New Roman" w:eastAsia="Times New Roman" w:hAnsi="Times New Roman" w:cs="Times New Roman"/>
                <w:color w:val="000000"/>
                <w:sz w:val="24"/>
                <w:szCs w:val="24"/>
                <w:lang w:val="uk-UA"/>
              </w:rPr>
              <w:t xml:space="preserve"> </w:t>
            </w:r>
            <w:r w:rsidRPr="00497459">
              <w:rPr>
                <w:rFonts w:ascii="Times New Roman" w:eastAsia="Times New Roman" w:hAnsi="Times New Roman" w:cs="Times New Roman"/>
                <w:color w:val="000000"/>
                <w:sz w:val="24"/>
                <w:szCs w:val="24"/>
              </w:rPr>
              <w:t xml:space="preserve">фахового молодшого бакалавра (молодшого спеціаліста) отриманих в межах попередньої освітньої програми НРК5 </w:t>
            </w:r>
          </w:p>
          <w:p w14:paraId="30C53B8A" w14:textId="17333FB4" w:rsidR="008440BE" w:rsidRDefault="00497459" w:rsidP="00497459">
            <w:pPr>
              <w:shd w:val="clear" w:color="auto" w:fill="FFFFFF"/>
              <w:spacing w:after="0" w:line="276" w:lineRule="auto"/>
              <w:ind w:hanging="2"/>
              <w:jc w:val="center"/>
              <w:rPr>
                <w:rFonts w:ascii="Times New Roman" w:eastAsia="Times New Roman" w:hAnsi="Times New Roman" w:cs="Times New Roman"/>
                <w:color w:val="000000"/>
                <w:sz w:val="24"/>
                <w:szCs w:val="24"/>
              </w:rPr>
            </w:pPr>
            <w:r w:rsidRPr="00497459">
              <w:rPr>
                <w:rFonts w:ascii="Times New Roman" w:eastAsia="Times New Roman" w:hAnsi="Times New Roman" w:cs="Times New Roman"/>
                <w:color w:val="000000"/>
                <w:sz w:val="24"/>
                <w:szCs w:val="24"/>
              </w:rPr>
              <w:t>(за скороченою програмою)</w:t>
            </w:r>
          </w:p>
        </w:tc>
        <w:tc>
          <w:tcPr>
            <w:tcW w:w="1935" w:type="dxa"/>
            <w:vMerge w:val="restart"/>
          </w:tcPr>
          <w:p w14:paraId="1989DA6E"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p>
          <w:p w14:paraId="588D5CE7" w14:textId="2A5D0FF3" w:rsidR="008440BE" w:rsidRPr="00457BAC"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rPr>
              <w:t>Рік підготовки</w:t>
            </w:r>
            <w:r>
              <w:rPr>
                <w:rFonts w:ascii="Times New Roman" w:eastAsia="Times New Roman" w:hAnsi="Times New Roman" w:cs="Times New Roman"/>
                <w:color w:val="000000"/>
                <w:sz w:val="24"/>
                <w:szCs w:val="24"/>
              </w:rPr>
              <w:t xml:space="preserve">: </w:t>
            </w:r>
            <w:r w:rsidR="00457BAC">
              <w:rPr>
                <w:rFonts w:ascii="Times New Roman" w:eastAsia="Times New Roman" w:hAnsi="Times New Roman" w:cs="Times New Roman"/>
                <w:color w:val="000000"/>
                <w:sz w:val="24"/>
                <w:szCs w:val="24"/>
                <w:lang w:val="uk-UA"/>
              </w:rPr>
              <w:t>4</w:t>
            </w:r>
          </w:p>
        </w:tc>
        <w:tc>
          <w:tcPr>
            <w:tcW w:w="1545" w:type="dxa"/>
            <w:vMerge w:val="restart"/>
          </w:tcPr>
          <w:p w14:paraId="4231EF2F"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r>
      <w:tr w:rsidR="008440BE" w14:paraId="45361C3D" w14:textId="77777777">
        <w:trPr>
          <w:trHeight w:val="498"/>
        </w:trPr>
        <w:tc>
          <w:tcPr>
            <w:tcW w:w="2145" w:type="dxa"/>
          </w:tcPr>
          <w:p w14:paraId="0CD53E97" w14:textId="77777777" w:rsidR="008440BE" w:rsidRDefault="00CF5941">
            <w:pPr>
              <w:shd w:val="clear" w:color="auto" w:fill="FFFFFF"/>
              <w:spacing w:before="24"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Змістових модулів</w:t>
            </w:r>
            <w:r>
              <w:rPr>
                <w:rFonts w:ascii="Times New Roman" w:eastAsia="Times New Roman" w:hAnsi="Times New Roman" w:cs="Times New Roman"/>
                <w:color w:val="000000"/>
                <w:sz w:val="24"/>
                <w:szCs w:val="24"/>
              </w:rPr>
              <w:t xml:space="preserve"> - 2</w:t>
            </w:r>
          </w:p>
        </w:tc>
        <w:tc>
          <w:tcPr>
            <w:tcW w:w="2970" w:type="dxa"/>
            <w:vMerge/>
          </w:tcPr>
          <w:p w14:paraId="6BCED05D"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vMerge/>
          </w:tcPr>
          <w:p w14:paraId="781C71BF"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545" w:type="dxa"/>
            <w:vMerge/>
          </w:tcPr>
          <w:p w14:paraId="7644B73A"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8440BE" w14:paraId="7CCDE10A" w14:textId="77777777">
        <w:trPr>
          <w:trHeight w:val="721"/>
        </w:trPr>
        <w:tc>
          <w:tcPr>
            <w:tcW w:w="2145" w:type="dxa"/>
          </w:tcPr>
          <w:p w14:paraId="47E626DA" w14:textId="77777777" w:rsidR="008440BE" w:rsidRDefault="00CF5941">
            <w:pPr>
              <w:shd w:val="clear" w:color="auto" w:fill="FFFFFF"/>
              <w:spacing w:before="24"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Індивідуальне науково- дослідне завдання</w:t>
            </w:r>
          </w:p>
        </w:tc>
        <w:tc>
          <w:tcPr>
            <w:tcW w:w="2970" w:type="dxa"/>
            <w:vMerge/>
          </w:tcPr>
          <w:p w14:paraId="636D591A"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75002777"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p>
          <w:p w14:paraId="21F6E516" w14:textId="71E58614" w:rsidR="008440BE" w:rsidRPr="00457BAC"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rPr>
              <w:t>Семестр</w:t>
            </w:r>
            <w:r>
              <w:rPr>
                <w:rFonts w:ascii="Times New Roman" w:eastAsia="Times New Roman" w:hAnsi="Times New Roman" w:cs="Times New Roman"/>
                <w:color w:val="000000"/>
                <w:sz w:val="24"/>
                <w:szCs w:val="24"/>
              </w:rPr>
              <w:t xml:space="preserve">: </w:t>
            </w:r>
            <w:r w:rsidR="00457BAC">
              <w:rPr>
                <w:rFonts w:ascii="Times New Roman" w:eastAsia="Times New Roman" w:hAnsi="Times New Roman" w:cs="Times New Roman"/>
                <w:color w:val="000000"/>
                <w:sz w:val="24"/>
                <w:szCs w:val="24"/>
                <w:lang w:val="uk-UA"/>
              </w:rPr>
              <w:t>7</w:t>
            </w:r>
          </w:p>
          <w:p w14:paraId="17BF435A" w14:textId="77777777" w:rsidR="008440BE" w:rsidRDefault="008440BE">
            <w:pPr>
              <w:shd w:val="clear" w:color="auto" w:fill="FFFFFF"/>
              <w:tabs>
                <w:tab w:val="left" w:pos="1493"/>
                <w:tab w:val="left" w:pos="3451"/>
              </w:tabs>
              <w:spacing w:before="14" w:after="0" w:line="276" w:lineRule="auto"/>
              <w:ind w:hanging="2"/>
              <w:rPr>
                <w:rFonts w:ascii="Times New Roman" w:eastAsia="Times New Roman" w:hAnsi="Times New Roman" w:cs="Times New Roman"/>
                <w:color w:val="000000"/>
                <w:sz w:val="24"/>
                <w:szCs w:val="24"/>
              </w:rPr>
            </w:pPr>
          </w:p>
        </w:tc>
        <w:tc>
          <w:tcPr>
            <w:tcW w:w="1545" w:type="dxa"/>
          </w:tcPr>
          <w:p w14:paraId="1F879CAE"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sz w:val="24"/>
                <w:szCs w:val="24"/>
              </w:rPr>
            </w:pPr>
          </w:p>
          <w:p w14:paraId="30926F8A"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r>
      <w:tr w:rsidR="008440BE" w14:paraId="7F2A33BB" w14:textId="77777777">
        <w:trPr>
          <w:trHeight w:val="371"/>
        </w:trPr>
        <w:tc>
          <w:tcPr>
            <w:tcW w:w="2145" w:type="dxa"/>
          </w:tcPr>
          <w:p w14:paraId="013F29A8" w14:textId="77777777" w:rsidR="008440BE" w:rsidRDefault="00CF5941">
            <w:pPr>
              <w:shd w:val="clear" w:color="auto" w:fill="FFFFFF"/>
              <w:tabs>
                <w:tab w:val="left" w:pos="168"/>
              </w:tabs>
              <w:spacing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Загальна кількість годин</w:t>
            </w:r>
            <w:r>
              <w:rPr>
                <w:rFonts w:ascii="Times New Roman" w:eastAsia="Times New Roman" w:hAnsi="Times New Roman" w:cs="Times New Roman"/>
                <w:color w:val="000000"/>
                <w:sz w:val="24"/>
                <w:szCs w:val="24"/>
              </w:rPr>
              <w:t xml:space="preserve"> - 90</w:t>
            </w:r>
          </w:p>
        </w:tc>
        <w:tc>
          <w:tcPr>
            <w:tcW w:w="2970" w:type="dxa"/>
            <w:vMerge/>
          </w:tcPr>
          <w:p w14:paraId="6F2DD098"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4BA84AC2"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Лекції</w:t>
            </w:r>
            <w:r>
              <w:rPr>
                <w:rFonts w:ascii="Times New Roman" w:eastAsia="Times New Roman" w:hAnsi="Times New Roman" w:cs="Times New Roman"/>
                <w:i/>
                <w:color w:val="000000"/>
                <w:sz w:val="24"/>
                <w:szCs w:val="24"/>
              </w:rPr>
              <w:t xml:space="preserve">: </w:t>
            </w:r>
          </w:p>
          <w:p w14:paraId="1248DD4E"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годин</w:t>
            </w:r>
            <w:r>
              <w:rPr>
                <w:rFonts w:ascii="Times New Roman" w:eastAsia="Times New Roman" w:hAnsi="Times New Roman" w:cs="Times New Roman"/>
                <w:color w:val="000000"/>
                <w:sz w:val="24"/>
                <w:szCs w:val="24"/>
              </w:rPr>
              <w:br/>
            </w:r>
          </w:p>
        </w:tc>
        <w:tc>
          <w:tcPr>
            <w:tcW w:w="1545" w:type="dxa"/>
          </w:tcPr>
          <w:p w14:paraId="105EB13C"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sz w:val="24"/>
                <w:szCs w:val="24"/>
              </w:rPr>
            </w:pPr>
          </w:p>
          <w:p w14:paraId="1BC2119B"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r>
      <w:tr w:rsidR="008440BE" w14:paraId="1232B529" w14:textId="77777777">
        <w:trPr>
          <w:trHeight w:val="365"/>
        </w:trPr>
        <w:tc>
          <w:tcPr>
            <w:tcW w:w="2145" w:type="dxa"/>
            <w:vMerge w:val="restart"/>
          </w:tcPr>
          <w:p w14:paraId="110F97A1" w14:textId="77777777" w:rsidR="008440BE" w:rsidRDefault="008440BE">
            <w:pPr>
              <w:shd w:val="clear" w:color="auto" w:fill="FFFFFF"/>
              <w:tabs>
                <w:tab w:val="left" w:pos="168"/>
              </w:tabs>
              <w:spacing w:after="0" w:line="276" w:lineRule="auto"/>
              <w:ind w:hanging="2"/>
              <w:rPr>
                <w:rFonts w:ascii="Times New Roman" w:eastAsia="Times New Roman" w:hAnsi="Times New Roman" w:cs="Times New Roman"/>
                <w:color w:val="000000"/>
                <w:sz w:val="24"/>
                <w:szCs w:val="24"/>
              </w:rPr>
            </w:pPr>
          </w:p>
          <w:p w14:paraId="1E38B75C" w14:textId="77777777" w:rsidR="008440BE" w:rsidRDefault="00CF5941">
            <w:pPr>
              <w:shd w:val="clear" w:color="auto" w:fill="FFFFFF"/>
              <w:tabs>
                <w:tab w:val="left" w:pos="168"/>
              </w:tabs>
              <w:spacing w:after="0" w:line="276"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Тижневих годин:</w:t>
            </w:r>
          </w:p>
          <w:p w14:paraId="00DEFCEC" w14:textId="2675C60A" w:rsidR="008440BE" w:rsidRDefault="00CF5941">
            <w:pPr>
              <w:shd w:val="clear" w:color="auto" w:fill="FFFFFF"/>
              <w:tabs>
                <w:tab w:val="left" w:pos="168"/>
              </w:tabs>
              <w:spacing w:after="0"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аудиторних – </w:t>
            </w:r>
            <w:r w:rsidR="007F654E">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rPr>
              <w:t xml:space="preserve">, самостійна робота студента - 6 </w:t>
            </w:r>
          </w:p>
          <w:p w14:paraId="05999B91" w14:textId="77777777" w:rsidR="008440BE" w:rsidRDefault="008440BE">
            <w:pPr>
              <w:shd w:val="clear" w:color="auto" w:fill="FFFFFF"/>
              <w:spacing w:before="24" w:after="0" w:line="276" w:lineRule="auto"/>
              <w:ind w:hanging="2"/>
              <w:rPr>
                <w:rFonts w:ascii="Times New Roman" w:eastAsia="Times New Roman" w:hAnsi="Times New Roman" w:cs="Times New Roman"/>
                <w:color w:val="000000"/>
                <w:sz w:val="24"/>
                <w:szCs w:val="24"/>
              </w:rPr>
            </w:pPr>
          </w:p>
        </w:tc>
        <w:tc>
          <w:tcPr>
            <w:tcW w:w="2970" w:type="dxa"/>
            <w:vMerge w:val="restart"/>
          </w:tcPr>
          <w:p w14:paraId="70F1B522" w14:textId="77777777" w:rsidR="008440BE" w:rsidRDefault="008440BE">
            <w:pPr>
              <w:shd w:val="clear" w:color="auto" w:fill="FFFFFF"/>
              <w:spacing w:after="0" w:line="276" w:lineRule="auto"/>
              <w:ind w:hanging="2"/>
              <w:jc w:val="center"/>
              <w:rPr>
                <w:rFonts w:ascii="Times New Roman" w:eastAsia="Times New Roman" w:hAnsi="Times New Roman" w:cs="Times New Roman"/>
                <w:color w:val="000000"/>
                <w:sz w:val="24"/>
                <w:szCs w:val="24"/>
              </w:rPr>
            </w:pPr>
          </w:p>
          <w:p w14:paraId="03BECC2E" w14:textId="77777777" w:rsidR="008440BE" w:rsidRDefault="00CF5941">
            <w:pPr>
              <w:shd w:val="clear" w:color="auto" w:fill="FFFFFF"/>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Освітньо-кваліфікаційний рівень: </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«магістр»</w:t>
            </w:r>
          </w:p>
        </w:tc>
        <w:tc>
          <w:tcPr>
            <w:tcW w:w="1935" w:type="dxa"/>
          </w:tcPr>
          <w:p w14:paraId="49ABA773" w14:textId="77777777" w:rsidR="008440BE" w:rsidRDefault="00CF5941" w:rsidP="00F0240C">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Практичні заняття</w:t>
            </w:r>
            <w:r>
              <w:rPr>
                <w:rFonts w:ascii="Times New Roman" w:eastAsia="Times New Roman" w:hAnsi="Times New Roman" w:cs="Times New Roman"/>
                <w:color w:val="000000"/>
                <w:sz w:val="24"/>
                <w:szCs w:val="24"/>
              </w:rPr>
              <w:t>:</w:t>
            </w:r>
          </w:p>
          <w:p w14:paraId="5943BD18" w14:textId="5C730B1A" w:rsidR="008440BE" w:rsidRDefault="001652E2">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2</w:t>
            </w:r>
            <w:r w:rsidR="00CF5941">
              <w:rPr>
                <w:rFonts w:ascii="Times New Roman" w:eastAsia="Times New Roman" w:hAnsi="Times New Roman" w:cs="Times New Roman"/>
                <w:color w:val="000000"/>
                <w:sz w:val="24"/>
                <w:szCs w:val="24"/>
              </w:rPr>
              <w:t>0 годин</w:t>
            </w:r>
          </w:p>
        </w:tc>
        <w:tc>
          <w:tcPr>
            <w:tcW w:w="1545" w:type="dxa"/>
          </w:tcPr>
          <w:p w14:paraId="16BA2527" w14:textId="77777777" w:rsidR="008440BE" w:rsidRDefault="008440BE">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sz w:val="24"/>
                <w:szCs w:val="24"/>
              </w:rPr>
            </w:pPr>
          </w:p>
          <w:p w14:paraId="7E2FFE10" w14:textId="77777777" w:rsidR="008440BE" w:rsidRDefault="00CF5941">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r>
      <w:tr w:rsidR="008440BE" w14:paraId="26EE4601" w14:textId="77777777">
        <w:trPr>
          <w:trHeight w:val="364"/>
        </w:trPr>
        <w:tc>
          <w:tcPr>
            <w:tcW w:w="2145" w:type="dxa"/>
            <w:vMerge/>
          </w:tcPr>
          <w:p w14:paraId="3E5C976C"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970" w:type="dxa"/>
            <w:vMerge/>
          </w:tcPr>
          <w:p w14:paraId="0129E68D"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3F7E5A4F" w14:textId="77777777" w:rsidR="008440BE" w:rsidRDefault="00CF5941" w:rsidP="00F0240C">
            <w:pPr>
              <w:shd w:val="clear" w:color="auto" w:fill="FFFFFF"/>
              <w:tabs>
                <w:tab w:val="left" w:pos="1493"/>
                <w:tab w:val="left" w:pos="3451"/>
              </w:tabs>
              <w:spacing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Самостійна </w:t>
            </w:r>
          </w:p>
          <w:p w14:paraId="6D5B4D2F" w14:textId="77777777" w:rsidR="008440BE" w:rsidRDefault="00CF5941" w:rsidP="00F0240C">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робота:</w:t>
            </w:r>
            <w:r>
              <w:rPr>
                <w:rFonts w:ascii="Times New Roman" w:eastAsia="Times New Roman" w:hAnsi="Times New Roman" w:cs="Times New Roman"/>
                <w:color w:val="000000"/>
                <w:sz w:val="24"/>
                <w:szCs w:val="24"/>
              </w:rPr>
              <w:t> </w:t>
            </w:r>
          </w:p>
          <w:p w14:paraId="62ACEA20" w14:textId="298EEA73" w:rsidR="008440BE" w:rsidRDefault="001652E2">
            <w:pPr>
              <w:shd w:val="clear" w:color="auto" w:fill="FFFFFF"/>
              <w:tabs>
                <w:tab w:val="left" w:pos="1493"/>
                <w:tab w:val="left" w:pos="3451"/>
              </w:tabs>
              <w:spacing w:after="0" w:line="276"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uk-UA"/>
              </w:rPr>
              <w:t>6</w:t>
            </w:r>
            <w:r w:rsidR="00CF5941">
              <w:rPr>
                <w:rFonts w:ascii="Times New Roman" w:eastAsia="Times New Roman" w:hAnsi="Times New Roman" w:cs="Times New Roman"/>
                <w:color w:val="000000"/>
                <w:sz w:val="24"/>
                <w:szCs w:val="24"/>
              </w:rPr>
              <w:t>0 год</w:t>
            </w:r>
          </w:p>
        </w:tc>
        <w:tc>
          <w:tcPr>
            <w:tcW w:w="1545" w:type="dxa"/>
          </w:tcPr>
          <w:p w14:paraId="1E9EB6C0" w14:textId="77777777" w:rsidR="008440BE" w:rsidRDefault="008440BE">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b/>
                <w:sz w:val="24"/>
                <w:szCs w:val="24"/>
              </w:rPr>
            </w:pPr>
          </w:p>
          <w:p w14:paraId="49D5B785" w14:textId="77777777" w:rsidR="008440BE" w:rsidRDefault="00CF5941">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r>
      <w:tr w:rsidR="008440BE" w14:paraId="6D9F6F8E" w14:textId="77777777">
        <w:trPr>
          <w:trHeight w:val="364"/>
        </w:trPr>
        <w:tc>
          <w:tcPr>
            <w:tcW w:w="2145" w:type="dxa"/>
            <w:vMerge/>
          </w:tcPr>
          <w:p w14:paraId="1E00624B"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2970" w:type="dxa"/>
            <w:vMerge/>
          </w:tcPr>
          <w:p w14:paraId="0FC78721" w14:textId="77777777" w:rsidR="008440BE" w:rsidRDefault="008440BE">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935" w:type="dxa"/>
          </w:tcPr>
          <w:p w14:paraId="7497B315" w14:textId="5400B8B4" w:rsidR="008440BE" w:rsidRPr="007F654E" w:rsidRDefault="00CF5941">
            <w:pPr>
              <w:spacing w:after="0" w:line="276" w:lineRule="auto"/>
              <w:ind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rPr>
              <w:t xml:space="preserve">Вид контролю: </w:t>
            </w:r>
            <w:r w:rsidR="007F654E">
              <w:rPr>
                <w:rFonts w:ascii="Times New Roman" w:eastAsia="Times New Roman" w:hAnsi="Times New Roman" w:cs="Times New Roman"/>
                <w:color w:val="000000"/>
                <w:sz w:val="24"/>
                <w:szCs w:val="24"/>
                <w:lang w:val="uk-UA"/>
              </w:rPr>
              <w:t>ДЗ</w:t>
            </w:r>
          </w:p>
        </w:tc>
        <w:tc>
          <w:tcPr>
            <w:tcW w:w="1545" w:type="dxa"/>
          </w:tcPr>
          <w:p w14:paraId="7ABE325F" w14:textId="77777777" w:rsidR="008440BE" w:rsidRDefault="00CF5941">
            <w:pPr>
              <w:spacing w:after="0" w:line="276"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r>
    </w:tbl>
    <w:p w14:paraId="18877CF8" w14:textId="77777777" w:rsidR="008440BE" w:rsidRDefault="008440BE">
      <w:pPr>
        <w:widowControl w:val="0"/>
        <w:spacing w:after="0" w:line="276" w:lineRule="auto"/>
        <w:ind w:hanging="2"/>
        <w:jc w:val="both"/>
        <w:rPr>
          <w:rFonts w:ascii="Times New Roman" w:eastAsia="Times New Roman" w:hAnsi="Times New Roman" w:cs="Times New Roman"/>
          <w:color w:val="000000"/>
          <w:sz w:val="28"/>
          <w:szCs w:val="28"/>
        </w:rPr>
      </w:pPr>
    </w:p>
    <w:p w14:paraId="20D1FC9A" w14:textId="77777777" w:rsidR="008440BE" w:rsidRDefault="00CF59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D1B11"/>
          <w:sz w:val="28"/>
          <w:szCs w:val="28"/>
        </w:rPr>
        <w:t>2. МЕТА, ОЧІКУВАНІ РЕЗУЛЬТАТИ НАВЧАННЯ ТА КРИТЕРІЇ ОЦІНЮВАННЯ РЕЗУЛЬТАТІВ НАВЧАННЯ</w:t>
      </w:r>
    </w:p>
    <w:p w14:paraId="32D476DD" w14:textId="77777777" w:rsidR="008440BE" w:rsidRDefault="008440BE">
      <w:pPr>
        <w:spacing w:after="0" w:line="240" w:lineRule="auto"/>
        <w:rPr>
          <w:rFonts w:ascii="Times New Roman" w:eastAsia="Times New Roman" w:hAnsi="Times New Roman" w:cs="Times New Roman"/>
          <w:sz w:val="24"/>
          <w:szCs w:val="24"/>
        </w:rPr>
      </w:pPr>
    </w:p>
    <w:p w14:paraId="1BE0CABD" w14:textId="6E3515EC" w:rsidR="008440BE" w:rsidRDefault="00CF5941">
      <w:pPr>
        <w:spacing w:after="0" w:line="360" w:lineRule="auto"/>
        <w:ind w:firstLine="709"/>
        <w:jc w:val="both"/>
        <w:rPr>
          <w:rFonts w:ascii="Times New Roman" w:eastAsia="Times New Roman" w:hAnsi="Times New Roman" w:cs="Times New Roman"/>
          <w:sz w:val="28"/>
          <w:szCs w:val="28"/>
        </w:rPr>
      </w:pPr>
      <w:r w:rsidRPr="00F0240C">
        <w:rPr>
          <w:rFonts w:ascii="Times New Roman" w:eastAsia="Times New Roman" w:hAnsi="Times New Roman" w:cs="Times New Roman"/>
          <w:color w:val="000000"/>
          <w:sz w:val="28"/>
          <w:szCs w:val="28"/>
        </w:rPr>
        <w:t xml:space="preserve">Метою </w:t>
      </w:r>
      <w:r w:rsidR="00F0240C">
        <w:rPr>
          <w:rFonts w:ascii="Times New Roman" w:eastAsia="Times New Roman" w:hAnsi="Times New Roman" w:cs="Times New Roman"/>
          <w:color w:val="000000"/>
          <w:sz w:val="28"/>
          <w:szCs w:val="28"/>
          <w:lang w:val="uk-UA"/>
        </w:rPr>
        <w:t xml:space="preserve">викладання </w:t>
      </w:r>
      <w:r w:rsidRPr="00F0240C">
        <w:rPr>
          <w:rFonts w:ascii="Times New Roman" w:eastAsia="Times New Roman" w:hAnsi="Times New Roman" w:cs="Times New Roman"/>
          <w:color w:val="000000"/>
          <w:sz w:val="28"/>
          <w:szCs w:val="28"/>
        </w:rPr>
        <w:t>навчальної дисципліни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w:t>
      </w:r>
      <w:proofErr w:type="spellStart"/>
      <w:r w:rsidR="008D0EF9">
        <w:rPr>
          <w:rFonts w:ascii="Times New Roman" w:eastAsia="Times New Roman" w:hAnsi="Times New Roman" w:cs="Times New Roman"/>
          <w:color w:val="000000"/>
          <w:sz w:val="28"/>
          <w:szCs w:val="28"/>
          <w:lang w:val="uk-UA"/>
        </w:rPr>
        <w:t>Гештальт</w:t>
      </w:r>
      <w:proofErr w:type="spellEnd"/>
      <w:r w:rsidR="008D0EF9">
        <w:rPr>
          <w:rFonts w:ascii="Times New Roman" w:eastAsia="Times New Roman" w:hAnsi="Times New Roman" w:cs="Times New Roman"/>
          <w:color w:val="000000"/>
          <w:sz w:val="28"/>
          <w:szCs w:val="28"/>
          <w:lang w:val="uk-UA"/>
        </w:rPr>
        <w:t xml:space="preserve"> п</w:t>
      </w:r>
      <w:proofErr w:type="spellStart"/>
      <w:r>
        <w:rPr>
          <w:rFonts w:ascii="Times New Roman" w:eastAsia="Times New Roman" w:hAnsi="Times New Roman" w:cs="Times New Roman"/>
          <w:color w:val="000000"/>
          <w:sz w:val="28"/>
          <w:szCs w:val="28"/>
        </w:rPr>
        <w:t>сихологія</w:t>
      </w:r>
      <w:proofErr w:type="spellEnd"/>
      <w:r>
        <w:rPr>
          <w:rFonts w:ascii="Times New Roman" w:eastAsia="Times New Roman" w:hAnsi="Times New Roman" w:cs="Times New Roman"/>
          <w:color w:val="000000"/>
          <w:sz w:val="28"/>
          <w:szCs w:val="28"/>
        </w:rPr>
        <w:t xml:space="preserve">» є </w:t>
      </w:r>
      <w:r w:rsidR="003E2C84" w:rsidRPr="003E2C84">
        <w:rPr>
          <w:rFonts w:ascii="Times New Roman" w:eastAsia="Times New Roman" w:hAnsi="Times New Roman" w:cs="Times New Roman"/>
          <w:color w:val="000000"/>
          <w:sz w:val="28"/>
          <w:szCs w:val="28"/>
        </w:rPr>
        <w:t xml:space="preserve">формування професійних уявлень про основи </w:t>
      </w:r>
      <w:proofErr w:type="spellStart"/>
      <w:r w:rsidR="003E2C84" w:rsidRPr="003E2C84">
        <w:rPr>
          <w:rFonts w:ascii="Times New Roman" w:eastAsia="Times New Roman" w:hAnsi="Times New Roman" w:cs="Times New Roman"/>
          <w:color w:val="000000"/>
          <w:sz w:val="28"/>
          <w:szCs w:val="28"/>
        </w:rPr>
        <w:t>гештальт</w:t>
      </w:r>
      <w:proofErr w:type="spellEnd"/>
      <w:r w:rsidR="003E2C84" w:rsidRPr="003E2C84">
        <w:rPr>
          <w:rFonts w:ascii="Times New Roman" w:eastAsia="Times New Roman" w:hAnsi="Times New Roman" w:cs="Times New Roman"/>
          <w:color w:val="000000"/>
          <w:sz w:val="28"/>
          <w:szCs w:val="28"/>
        </w:rPr>
        <w:t xml:space="preserve">-підходу в психології, розвиток здатності до вільного використання </w:t>
      </w:r>
      <w:proofErr w:type="spellStart"/>
      <w:r w:rsidR="003E2C84" w:rsidRPr="003E2C84">
        <w:rPr>
          <w:rFonts w:ascii="Times New Roman" w:eastAsia="Times New Roman" w:hAnsi="Times New Roman" w:cs="Times New Roman"/>
          <w:color w:val="000000"/>
          <w:sz w:val="28"/>
          <w:szCs w:val="28"/>
        </w:rPr>
        <w:t>гештальт</w:t>
      </w:r>
      <w:proofErr w:type="spellEnd"/>
      <w:r w:rsidR="003E2C84" w:rsidRPr="003E2C84">
        <w:rPr>
          <w:rFonts w:ascii="Times New Roman" w:eastAsia="Times New Roman" w:hAnsi="Times New Roman" w:cs="Times New Roman"/>
          <w:color w:val="000000"/>
          <w:sz w:val="28"/>
          <w:szCs w:val="28"/>
        </w:rPr>
        <w:t xml:space="preserve">-термінології в аналізі психологічних явищ та міжособистісних контактів, опанування базових професійних вмінь до організації терапевтичного контакту з клієнтом, психологічних навичок перебування у контакті, коректному завершенню </w:t>
      </w:r>
      <w:r w:rsidR="003E2C84" w:rsidRPr="003E2C84">
        <w:rPr>
          <w:rFonts w:ascii="Times New Roman" w:eastAsia="Times New Roman" w:hAnsi="Times New Roman" w:cs="Times New Roman"/>
          <w:color w:val="000000"/>
          <w:sz w:val="28"/>
          <w:szCs w:val="28"/>
        </w:rPr>
        <w:lastRenderedPageBreak/>
        <w:t xml:space="preserve">цього контакту. Оволодіння теоретичними знаннями даного курсу підпорядковане розвитку здатності майбутнього лікаря-психолога до практичного розв’язання професійних завдань з використанням прийомів </w:t>
      </w:r>
      <w:proofErr w:type="spellStart"/>
      <w:r w:rsidR="003E2C84" w:rsidRPr="003E2C84">
        <w:rPr>
          <w:rFonts w:ascii="Times New Roman" w:eastAsia="Times New Roman" w:hAnsi="Times New Roman" w:cs="Times New Roman"/>
          <w:color w:val="000000"/>
          <w:sz w:val="28"/>
          <w:szCs w:val="28"/>
        </w:rPr>
        <w:t>гештальт</w:t>
      </w:r>
      <w:proofErr w:type="spellEnd"/>
      <w:r w:rsidR="003E2C84" w:rsidRPr="003E2C84">
        <w:rPr>
          <w:rFonts w:ascii="Times New Roman" w:eastAsia="Times New Roman" w:hAnsi="Times New Roman" w:cs="Times New Roman"/>
          <w:color w:val="000000"/>
          <w:sz w:val="28"/>
          <w:szCs w:val="28"/>
        </w:rPr>
        <w:t>-терапії.</w:t>
      </w:r>
    </w:p>
    <w:p w14:paraId="19CE6EF5" w14:textId="77777777" w:rsidR="008440BE" w:rsidRDefault="00CF5941">
      <w:pPr>
        <w:spacing w:after="0" w:line="360" w:lineRule="auto"/>
        <w:ind w:firstLine="709"/>
        <w:jc w:val="both"/>
        <w:rPr>
          <w:rFonts w:ascii="Times New Roman" w:eastAsia="Times New Roman" w:hAnsi="Times New Roman" w:cs="Times New Roman"/>
          <w:b/>
          <w:color w:val="1D1B11"/>
          <w:sz w:val="28"/>
          <w:szCs w:val="28"/>
        </w:rPr>
      </w:pPr>
      <w:r>
        <w:rPr>
          <w:rFonts w:ascii="Times New Roman" w:eastAsia="Times New Roman" w:hAnsi="Times New Roman" w:cs="Times New Roman"/>
          <w:b/>
          <w:color w:val="1D1B11"/>
          <w:sz w:val="28"/>
          <w:szCs w:val="28"/>
        </w:rPr>
        <w:t xml:space="preserve">Компетентності та результати навчання </w:t>
      </w:r>
    </w:p>
    <w:p w14:paraId="728B9D96" w14:textId="77777777" w:rsidR="00EE2688" w:rsidRPr="00EE2688" w:rsidRDefault="00CF5941" w:rsidP="00EE268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1D1B11"/>
          <w:sz w:val="28"/>
          <w:szCs w:val="28"/>
        </w:rPr>
        <w:t xml:space="preserve">До програмних </w:t>
      </w:r>
      <w:proofErr w:type="spellStart"/>
      <w:r>
        <w:rPr>
          <w:rFonts w:ascii="Times New Roman" w:eastAsia="Times New Roman" w:hAnsi="Times New Roman" w:cs="Times New Roman"/>
          <w:color w:val="1D1B11"/>
          <w:sz w:val="28"/>
          <w:szCs w:val="28"/>
        </w:rPr>
        <w:t>компетентностей</w:t>
      </w:r>
      <w:proofErr w:type="spellEnd"/>
      <w:r>
        <w:rPr>
          <w:rFonts w:ascii="Times New Roman" w:eastAsia="Times New Roman" w:hAnsi="Times New Roman" w:cs="Times New Roman"/>
          <w:color w:val="1D1B11"/>
          <w:sz w:val="28"/>
          <w:szCs w:val="28"/>
        </w:rPr>
        <w:t xml:space="preserve"> за освітньо-професійною програмою спеціальності </w:t>
      </w:r>
      <w:r w:rsidR="00855C4B">
        <w:rPr>
          <w:rFonts w:ascii="Times New Roman" w:eastAsia="Times New Roman" w:hAnsi="Times New Roman" w:cs="Times New Roman"/>
          <w:color w:val="1D1B11"/>
          <w:sz w:val="28"/>
          <w:szCs w:val="28"/>
          <w:lang w:val="uk-UA"/>
        </w:rPr>
        <w:t>225</w:t>
      </w:r>
      <w:r>
        <w:rPr>
          <w:rFonts w:ascii="Times New Roman" w:eastAsia="Times New Roman" w:hAnsi="Times New Roman" w:cs="Times New Roman"/>
          <w:color w:val="1D1B11"/>
          <w:sz w:val="28"/>
          <w:szCs w:val="28"/>
        </w:rPr>
        <w:t xml:space="preserve"> “Медична психологія” формування яких забезпечуються при навчанні дисципліни </w:t>
      </w:r>
      <w:r>
        <w:rPr>
          <w:rFonts w:ascii="Times New Roman" w:eastAsia="Times New Roman" w:hAnsi="Times New Roman" w:cs="Times New Roman"/>
          <w:b/>
          <w:color w:val="1D1B11"/>
          <w:sz w:val="28"/>
          <w:szCs w:val="28"/>
        </w:rPr>
        <w:t>“</w:t>
      </w:r>
      <w:proofErr w:type="spellStart"/>
      <w:r w:rsidR="00855C4B">
        <w:rPr>
          <w:rFonts w:ascii="Times New Roman" w:eastAsia="Times New Roman" w:hAnsi="Times New Roman" w:cs="Times New Roman"/>
          <w:b/>
          <w:color w:val="1D1B11"/>
          <w:sz w:val="28"/>
          <w:szCs w:val="28"/>
          <w:lang w:val="uk-UA"/>
        </w:rPr>
        <w:t>Гештальт</w:t>
      </w:r>
      <w:proofErr w:type="spellEnd"/>
      <w:r w:rsidR="00855C4B">
        <w:rPr>
          <w:rFonts w:ascii="Times New Roman" w:eastAsia="Times New Roman" w:hAnsi="Times New Roman" w:cs="Times New Roman"/>
          <w:b/>
          <w:color w:val="1D1B11"/>
          <w:sz w:val="28"/>
          <w:szCs w:val="28"/>
          <w:lang w:val="uk-UA"/>
        </w:rPr>
        <w:t xml:space="preserve"> психологія</w:t>
      </w:r>
      <w:r>
        <w:rPr>
          <w:rFonts w:ascii="Times New Roman" w:eastAsia="Times New Roman" w:hAnsi="Times New Roman" w:cs="Times New Roman"/>
          <w:b/>
          <w:sz w:val="28"/>
          <w:szCs w:val="28"/>
        </w:rPr>
        <w:t>”</w:t>
      </w:r>
      <w:r>
        <w:rPr>
          <w:rFonts w:ascii="Times New Roman" w:eastAsia="Times New Roman" w:hAnsi="Times New Roman" w:cs="Times New Roman"/>
          <w:color w:val="1D1B11"/>
          <w:sz w:val="28"/>
          <w:szCs w:val="28"/>
        </w:rPr>
        <w:t xml:space="preserve"> належать (</w:t>
      </w:r>
      <w:r w:rsidR="00855C4B">
        <w:rPr>
          <w:rFonts w:ascii="Times New Roman" w:eastAsia="Times New Roman" w:hAnsi="Times New Roman" w:cs="Times New Roman"/>
          <w:color w:val="1D1B11"/>
          <w:sz w:val="28"/>
          <w:szCs w:val="28"/>
          <w:lang w:val="uk-UA"/>
        </w:rPr>
        <w:t>В</w:t>
      </w:r>
      <w:r>
        <w:rPr>
          <w:rFonts w:ascii="Times New Roman" w:eastAsia="Times New Roman" w:hAnsi="Times New Roman" w:cs="Times New Roman"/>
          <w:sz w:val="28"/>
          <w:szCs w:val="28"/>
        </w:rPr>
        <w:t xml:space="preserve">К </w:t>
      </w:r>
      <w:r w:rsidR="006D17EB">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 xml:space="preserve">1: </w:t>
      </w:r>
      <w:r w:rsidR="00EE2688" w:rsidRPr="00EE2688">
        <w:rPr>
          <w:rFonts w:ascii="Times New Roman" w:eastAsia="Times New Roman" w:hAnsi="Times New Roman" w:cs="Times New Roman"/>
          <w:sz w:val="28"/>
          <w:szCs w:val="28"/>
        </w:rPr>
        <w:t xml:space="preserve">ЗК 1-2, 4, 6-8; ФК 2, 7, 10; ПРН 3-7): </w:t>
      </w:r>
    </w:p>
    <w:p w14:paraId="712973A8" w14:textId="77777777" w:rsidR="00EE2688" w:rsidRPr="00EE2688" w:rsidRDefault="00EE2688" w:rsidP="00EE2688">
      <w:pPr>
        <w:spacing w:after="0" w:line="360" w:lineRule="auto"/>
        <w:ind w:firstLine="709"/>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Інтегральна компетентність: 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14:paraId="5E46F116" w14:textId="77777777" w:rsidR="00EE2688" w:rsidRPr="00717153" w:rsidRDefault="00EE2688" w:rsidP="00717153">
      <w:pPr>
        <w:spacing w:after="0" w:line="360" w:lineRule="auto"/>
        <w:ind w:firstLine="709"/>
        <w:jc w:val="both"/>
        <w:rPr>
          <w:rFonts w:ascii="Times New Roman" w:eastAsia="Times New Roman" w:hAnsi="Times New Roman" w:cs="Times New Roman"/>
          <w:i/>
          <w:iCs/>
          <w:sz w:val="28"/>
          <w:szCs w:val="28"/>
        </w:rPr>
      </w:pPr>
      <w:r w:rsidRPr="00717153">
        <w:rPr>
          <w:rFonts w:ascii="Times New Roman" w:eastAsia="Times New Roman" w:hAnsi="Times New Roman" w:cs="Times New Roman"/>
          <w:i/>
          <w:iCs/>
          <w:sz w:val="28"/>
          <w:szCs w:val="28"/>
        </w:rPr>
        <w:t xml:space="preserve">Загальні компетентності (ЗК): </w:t>
      </w:r>
    </w:p>
    <w:p w14:paraId="629BB8F9" w14:textId="77777777" w:rsidR="00EE2688" w:rsidRPr="00EE2688" w:rsidRDefault="00EE2688" w:rsidP="00EE2688">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ЗК 1. Здатність застосовувати набуті знання у практичних ситуаціях.</w:t>
      </w:r>
    </w:p>
    <w:p w14:paraId="0B141C73" w14:textId="77777777" w:rsidR="00EE2688" w:rsidRPr="00EE2688" w:rsidRDefault="00EE2688" w:rsidP="00EE2688">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ЗК 2. Знання та розуміння предметної галузі та розуміння професії.</w:t>
      </w:r>
    </w:p>
    <w:p w14:paraId="1D942226" w14:textId="77777777" w:rsidR="00EE2688" w:rsidRPr="00EE2688" w:rsidRDefault="00EE2688" w:rsidP="00EE2688">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ЗК 4. Здатність виявляти, ставити та вирішувати проблеми.</w:t>
      </w:r>
    </w:p>
    <w:p w14:paraId="56EED263" w14:textId="77777777" w:rsidR="00EE2688" w:rsidRPr="00EE2688" w:rsidRDefault="00EE2688" w:rsidP="00EE2688">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ЗК 6. Здатність приймати обґрунтовані рішення.</w:t>
      </w:r>
    </w:p>
    <w:p w14:paraId="2309FDDA" w14:textId="77777777" w:rsidR="00EE2688" w:rsidRPr="00EE2688" w:rsidRDefault="00EE2688" w:rsidP="00EE2688">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ЗК 7. Здатність до адаптації та дії в новій ситуації.</w:t>
      </w:r>
    </w:p>
    <w:p w14:paraId="515C5E86" w14:textId="77777777" w:rsidR="00EE2688" w:rsidRPr="00EE2688" w:rsidRDefault="00EE2688" w:rsidP="00EE2688">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ЗК 8. Здатність до ефективної міжособистісної взаємодії.</w:t>
      </w:r>
    </w:p>
    <w:p w14:paraId="5FA31BB6" w14:textId="77777777" w:rsidR="00EE2688" w:rsidRPr="00717153" w:rsidRDefault="00EE2688" w:rsidP="00717153">
      <w:pPr>
        <w:spacing w:after="0" w:line="360" w:lineRule="auto"/>
        <w:ind w:firstLine="709"/>
        <w:jc w:val="both"/>
        <w:rPr>
          <w:rFonts w:ascii="Times New Roman" w:eastAsia="Times New Roman" w:hAnsi="Times New Roman" w:cs="Times New Roman"/>
          <w:i/>
          <w:iCs/>
          <w:sz w:val="28"/>
          <w:szCs w:val="28"/>
        </w:rPr>
      </w:pPr>
      <w:r w:rsidRPr="00717153">
        <w:rPr>
          <w:rFonts w:ascii="Times New Roman" w:eastAsia="Times New Roman" w:hAnsi="Times New Roman" w:cs="Times New Roman"/>
          <w:i/>
          <w:iCs/>
          <w:sz w:val="28"/>
          <w:szCs w:val="28"/>
        </w:rPr>
        <w:t>Спеціальні (фахові, предметні) компетентності (ФК):</w:t>
      </w:r>
    </w:p>
    <w:p w14:paraId="0F6AF794" w14:textId="77777777" w:rsidR="00EE2688" w:rsidRPr="00EE2688" w:rsidRDefault="00EE2688" w:rsidP="00717153">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 xml:space="preserve">ФК 2.  Здатність до узагальнення інформації щодо суб’єктивних і об’єктивних проявів психологічних проблем, субклінічних хворобливих станів та захворювань. </w:t>
      </w:r>
    </w:p>
    <w:p w14:paraId="15A88FCE" w14:textId="77777777" w:rsidR="00EE2688" w:rsidRPr="00EE2688" w:rsidRDefault="00EE2688" w:rsidP="00717153">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ФК 7.</w:t>
      </w:r>
      <w:r w:rsidRPr="00EE2688">
        <w:rPr>
          <w:rFonts w:ascii="Times New Roman" w:eastAsia="Times New Roman" w:hAnsi="Times New Roman" w:cs="Times New Roman"/>
          <w:sz w:val="28"/>
          <w:szCs w:val="28"/>
        </w:rPr>
        <w:tab/>
        <w:t xml:space="preserve">Здатність до визначення обсягу, порядку та характеру заходів надання психологічної допомоги, з урахуванням вікових, гендерних, </w:t>
      </w:r>
      <w:proofErr w:type="spellStart"/>
      <w:r w:rsidRPr="00EE2688">
        <w:rPr>
          <w:rFonts w:ascii="Times New Roman" w:eastAsia="Times New Roman" w:hAnsi="Times New Roman" w:cs="Times New Roman"/>
          <w:sz w:val="28"/>
          <w:szCs w:val="28"/>
        </w:rPr>
        <w:t>культуральних</w:t>
      </w:r>
      <w:proofErr w:type="spellEnd"/>
      <w:r w:rsidRPr="00EE2688">
        <w:rPr>
          <w:rFonts w:ascii="Times New Roman" w:eastAsia="Times New Roman" w:hAnsi="Times New Roman" w:cs="Times New Roman"/>
          <w:sz w:val="28"/>
          <w:szCs w:val="28"/>
        </w:rPr>
        <w:t xml:space="preserve">, особистісних та інших індивідуальних особливостей пацієнтів. </w:t>
      </w:r>
    </w:p>
    <w:p w14:paraId="7EA19DA9" w14:textId="77777777" w:rsidR="00EE2688" w:rsidRPr="00EE2688" w:rsidRDefault="00EE2688" w:rsidP="00717153">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ФК 10. Здатність до надання психологічної допомоги особам різного віку, неспроможним справитися з несприятливими умовами, що склалися в їхньому житті, зокрема тим, хто отримав психологічну травму внаслідок війни.</w:t>
      </w:r>
    </w:p>
    <w:p w14:paraId="192A55B5" w14:textId="77777777" w:rsidR="00EE2688" w:rsidRPr="00717153" w:rsidRDefault="00EE2688" w:rsidP="00EE2688">
      <w:pPr>
        <w:spacing w:after="0" w:line="360" w:lineRule="auto"/>
        <w:ind w:firstLine="709"/>
        <w:jc w:val="both"/>
        <w:rPr>
          <w:rFonts w:ascii="Times New Roman" w:eastAsia="Times New Roman" w:hAnsi="Times New Roman" w:cs="Times New Roman"/>
          <w:i/>
          <w:iCs/>
          <w:sz w:val="28"/>
          <w:szCs w:val="28"/>
        </w:rPr>
      </w:pPr>
      <w:r w:rsidRPr="00717153">
        <w:rPr>
          <w:rFonts w:ascii="Times New Roman" w:eastAsia="Times New Roman" w:hAnsi="Times New Roman" w:cs="Times New Roman"/>
          <w:i/>
          <w:iCs/>
          <w:sz w:val="28"/>
          <w:szCs w:val="28"/>
        </w:rPr>
        <w:t xml:space="preserve">Програмні результати навчання: </w:t>
      </w:r>
    </w:p>
    <w:p w14:paraId="0826B73B" w14:textId="77777777" w:rsidR="00EE2688" w:rsidRPr="00EE2688" w:rsidRDefault="00EE2688" w:rsidP="00717153">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lastRenderedPageBreak/>
        <w:t>ПРН 3. Визначати попередній клінічний /психологічний/ патопсихологічний діагноз, функціональний стан, здійснювати диференційну діагностику у відповідності до сучасних класифікаторів захворювань.</w:t>
      </w:r>
    </w:p>
    <w:p w14:paraId="505007EF" w14:textId="77777777" w:rsidR="00EE2688" w:rsidRPr="00EE2688" w:rsidRDefault="00EE2688" w:rsidP="00717153">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ПРН 4. Застосовувати основні форми і методи психокорекції і психотерапії.</w:t>
      </w:r>
    </w:p>
    <w:p w14:paraId="294D29D4" w14:textId="77777777" w:rsidR="00EE2688" w:rsidRPr="00EE2688" w:rsidRDefault="00EE2688" w:rsidP="00717153">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ПРН 5. Визначати принципи, тактику, характер психопрофілактики, психокорекції, психологічної реабілітації та психотерапії.</w:t>
      </w:r>
    </w:p>
    <w:p w14:paraId="104A60DE" w14:textId="77777777" w:rsidR="00EE2688" w:rsidRPr="00EE2688" w:rsidRDefault="00EE2688" w:rsidP="00717153">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ПРН 6. Розробляти моделі, стратегії, план дій щодо надання допомоги.</w:t>
      </w:r>
    </w:p>
    <w:p w14:paraId="7307F4D9" w14:textId="77777777" w:rsidR="00EE2688" w:rsidRDefault="00EE2688" w:rsidP="00717153">
      <w:pPr>
        <w:spacing w:after="0" w:line="360" w:lineRule="auto"/>
        <w:jc w:val="both"/>
        <w:rPr>
          <w:rFonts w:ascii="Times New Roman" w:eastAsia="Times New Roman" w:hAnsi="Times New Roman" w:cs="Times New Roman"/>
          <w:sz w:val="28"/>
          <w:szCs w:val="28"/>
        </w:rPr>
      </w:pPr>
      <w:r w:rsidRPr="00EE2688">
        <w:rPr>
          <w:rFonts w:ascii="Times New Roman" w:eastAsia="Times New Roman" w:hAnsi="Times New Roman" w:cs="Times New Roman"/>
          <w:sz w:val="28"/>
          <w:szCs w:val="28"/>
        </w:rPr>
        <w:t>ПРН 7. Інтерпретувати та прогнозувати вплив допомоги на перебіг хвороби/розладу з метою подальшої оптимізації програм.</w:t>
      </w:r>
    </w:p>
    <w:p w14:paraId="4256F128" w14:textId="58F2BB4A" w:rsidR="008440BE" w:rsidRDefault="00CF5941" w:rsidP="00EE2688">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14:paraId="1C6E6B4B" w14:textId="77777777" w:rsidR="008440BE" w:rsidRDefault="00CF5941">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14:paraId="5316D4F7"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14:paraId="2DF4F4D4"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14:paraId="29612E7A"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14:paraId="1040C069"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14:paraId="1F223791"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14:paraId="7EBA6AB9"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14:paraId="509D2C20"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Орієнтовні норми оцінювання відповідей студента:</w:t>
      </w:r>
    </w:p>
    <w:p w14:paraId="38B29746"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Оцінку </w:t>
      </w: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14:paraId="3662357E"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14:paraId="70AAED2D"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одержує студент</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14:paraId="6859BF59" w14:textId="77777777" w:rsidR="008440BE" w:rsidRDefault="00CF594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Оцінку</w:t>
      </w:r>
      <w:r>
        <w:rPr>
          <w:rFonts w:ascii="Times New Roman" w:eastAsia="Times New Roman" w:hAnsi="Times New Roman" w:cs="Times New Roman"/>
          <w:sz w:val="28"/>
          <w:szCs w:val="28"/>
        </w:rPr>
        <w:tab/>
        <w:t>«</w:t>
      </w:r>
      <w:r>
        <w:rPr>
          <w:rFonts w:ascii="Times New Roman" w:eastAsia="Times New Roman" w:hAnsi="Times New Roman" w:cs="Times New Roman"/>
          <w:b/>
          <w:i/>
          <w:sz w:val="28"/>
          <w:szCs w:val="28"/>
        </w:rPr>
        <w:t>Незадовільно»</w:t>
      </w:r>
      <w:r>
        <w:rPr>
          <w:rFonts w:ascii="Times New Roman" w:eastAsia="Times New Roman" w:hAnsi="Times New Roman" w:cs="Times New Roman"/>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14:paraId="560E97AA" w14:textId="77777777" w:rsidR="00CF5941" w:rsidRDefault="00CF5941">
      <w:pPr>
        <w:spacing w:after="0" w:line="360" w:lineRule="auto"/>
        <w:ind w:firstLine="709"/>
        <w:jc w:val="both"/>
        <w:rPr>
          <w:rFonts w:ascii="Times New Roman" w:eastAsia="Times New Roman" w:hAnsi="Times New Roman" w:cs="Times New Roman"/>
          <w:sz w:val="28"/>
          <w:szCs w:val="28"/>
        </w:rPr>
      </w:pPr>
    </w:p>
    <w:p w14:paraId="010B2D47" w14:textId="77777777" w:rsidR="008440BE" w:rsidRDefault="00CF5941">
      <w:pPr>
        <w:spacing w:after="0" w:line="36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СТРУКТУРА НАВЧАЛЬНОЇ ДИСЦИПЛІНИ</w:t>
      </w:r>
    </w:p>
    <w:tbl>
      <w:tblPr>
        <w:tblW w:w="9144" w:type="dxa"/>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3"/>
        <w:gridCol w:w="1134"/>
        <w:gridCol w:w="850"/>
        <w:gridCol w:w="993"/>
        <w:gridCol w:w="1134"/>
      </w:tblGrid>
      <w:tr w:rsidR="002A4A83" w:rsidRPr="005A21D1" w14:paraId="2245B3B4" w14:textId="77777777" w:rsidTr="00C11BCD">
        <w:trPr>
          <w:trHeight w:val="277"/>
        </w:trPr>
        <w:tc>
          <w:tcPr>
            <w:tcW w:w="5033" w:type="dxa"/>
            <w:vMerge w:val="restart"/>
          </w:tcPr>
          <w:p w14:paraId="41241AF9" w14:textId="77777777" w:rsidR="002A4A83" w:rsidRPr="005A21D1" w:rsidRDefault="002A4A83" w:rsidP="00F17E0D">
            <w:pPr>
              <w:pBdr>
                <w:top w:val="nil"/>
                <w:left w:val="nil"/>
                <w:bottom w:val="nil"/>
                <w:right w:val="nil"/>
                <w:between w:val="nil"/>
              </w:pBdr>
              <w:spacing w:line="273" w:lineRule="auto"/>
              <w:jc w:val="center"/>
              <w:rPr>
                <w:b/>
                <w:color w:val="000000"/>
                <w:sz w:val="24"/>
                <w:szCs w:val="24"/>
              </w:rPr>
            </w:pPr>
            <w:r w:rsidRPr="005A21D1">
              <w:rPr>
                <w:rFonts w:ascii="Times New Roman" w:eastAsia="Times New Roman" w:hAnsi="Times New Roman" w:cs="Times New Roman"/>
                <w:b/>
                <w:color w:val="000000"/>
                <w:sz w:val="24"/>
                <w:szCs w:val="24"/>
              </w:rPr>
              <w:lastRenderedPageBreak/>
              <w:t>Назви змістових модулів і тем</w:t>
            </w:r>
          </w:p>
        </w:tc>
        <w:tc>
          <w:tcPr>
            <w:tcW w:w="4111" w:type="dxa"/>
            <w:gridSpan w:val="4"/>
          </w:tcPr>
          <w:p w14:paraId="212BA42A" w14:textId="77777777" w:rsidR="002A4A83" w:rsidRPr="005A21D1" w:rsidRDefault="002A4A83" w:rsidP="00F17E0D">
            <w:pPr>
              <w:pBdr>
                <w:top w:val="nil"/>
                <w:left w:val="nil"/>
                <w:bottom w:val="nil"/>
                <w:right w:val="nil"/>
                <w:between w:val="nil"/>
              </w:pBdr>
              <w:spacing w:line="258" w:lineRule="auto"/>
              <w:ind w:left="1262"/>
              <w:jc w:val="center"/>
              <w:rPr>
                <w:b/>
                <w:color w:val="000000"/>
                <w:sz w:val="24"/>
                <w:szCs w:val="24"/>
              </w:rPr>
            </w:pPr>
            <w:r w:rsidRPr="005A21D1">
              <w:rPr>
                <w:rFonts w:ascii="Times New Roman" w:eastAsia="Times New Roman" w:hAnsi="Times New Roman" w:cs="Times New Roman"/>
                <w:b/>
                <w:color w:val="000000"/>
                <w:sz w:val="24"/>
                <w:szCs w:val="24"/>
              </w:rPr>
              <w:t>Кількість годин</w:t>
            </w:r>
          </w:p>
        </w:tc>
      </w:tr>
      <w:tr w:rsidR="002A4A83" w14:paraId="232D6091" w14:textId="77777777" w:rsidTr="00C11BCD">
        <w:trPr>
          <w:trHeight w:val="278"/>
        </w:trPr>
        <w:tc>
          <w:tcPr>
            <w:tcW w:w="5033" w:type="dxa"/>
            <w:vMerge/>
          </w:tcPr>
          <w:p w14:paraId="670BCF10" w14:textId="77777777" w:rsidR="002A4A83" w:rsidRPr="008D7182" w:rsidRDefault="002A4A83" w:rsidP="003332AE">
            <w:pPr>
              <w:pBdr>
                <w:top w:val="nil"/>
                <w:left w:val="nil"/>
                <w:bottom w:val="nil"/>
                <w:right w:val="nil"/>
                <w:between w:val="nil"/>
              </w:pBdr>
              <w:spacing w:line="276" w:lineRule="auto"/>
              <w:rPr>
                <w:b/>
                <w:color w:val="000000"/>
                <w:sz w:val="28"/>
                <w:szCs w:val="28"/>
              </w:rPr>
            </w:pPr>
          </w:p>
        </w:tc>
        <w:tc>
          <w:tcPr>
            <w:tcW w:w="1134" w:type="dxa"/>
          </w:tcPr>
          <w:p w14:paraId="4B138E60" w14:textId="77777777" w:rsidR="002A4A83" w:rsidRPr="005A21D1" w:rsidRDefault="002A4A83" w:rsidP="00E41EB7">
            <w:pPr>
              <w:pBdr>
                <w:top w:val="nil"/>
                <w:left w:val="nil"/>
                <w:bottom w:val="nil"/>
                <w:right w:val="nil"/>
                <w:between w:val="nil"/>
              </w:pBdr>
              <w:rPr>
                <w:b/>
                <w:color w:val="000000"/>
                <w:sz w:val="24"/>
                <w:szCs w:val="24"/>
              </w:rPr>
            </w:pPr>
            <w:r w:rsidRPr="005A21D1">
              <w:rPr>
                <w:rFonts w:ascii="Times New Roman" w:eastAsia="Times New Roman" w:hAnsi="Times New Roman" w:cs="Times New Roman"/>
                <w:b/>
                <w:color w:val="000000"/>
                <w:sz w:val="24"/>
                <w:szCs w:val="24"/>
              </w:rPr>
              <w:t>усього</w:t>
            </w:r>
          </w:p>
        </w:tc>
        <w:tc>
          <w:tcPr>
            <w:tcW w:w="850" w:type="dxa"/>
          </w:tcPr>
          <w:p w14:paraId="4849D27D" w14:textId="77777777" w:rsidR="002A4A83" w:rsidRPr="005A21D1" w:rsidRDefault="002A4A83" w:rsidP="00E41EB7">
            <w:pPr>
              <w:pBdr>
                <w:top w:val="nil"/>
                <w:left w:val="nil"/>
                <w:bottom w:val="nil"/>
                <w:right w:val="nil"/>
                <w:between w:val="nil"/>
              </w:pBdr>
              <w:jc w:val="center"/>
              <w:rPr>
                <w:b/>
                <w:color w:val="000000"/>
                <w:sz w:val="24"/>
                <w:szCs w:val="24"/>
              </w:rPr>
            </w:pPr>
            <w:r w:rsidRPr="005A21D1">
              <w:rPr>
                <w:rFonts w:ascii="Times New Roman" w:eastAsia="Times New Roman" w:hAnsi="Times New Roman" w:cs="Times New Roman"/>
                <w:b/>
                <w:color w:val="000000"/>
                <w:sz w:val="24"/>
                <w:szCs w:val="24"/>
              </w:rPr>
              <w:t>л</w:t>
            </w:r>
          </w:p>
        </w:tc>
        <w:tc>
          <w:tcPr>
            <w:tcW w:w="993" w:type="dxa"/>
          </w:tcPr>
          <w:p w14:paraId="531CE88A" w14:textId="77777777" w:rsidR="002A4A83" w:rsidRPr="005A21D1" w:rsidRDefault="002A4A83" w:rsidP="00E41EB7">
            <w:pPr>
              <w:pBdr>
                <w:top w:val="nil"/>
                <w:left w:val="nil"/>
                <w:bottom w:val="nil"/>
                <w:right w:val="nil"/>
                <w:between w:val="nil"/>
              </w:pBdr>
              <w:jc w:val="center"/>
              <w:rPr>
                <w:b/>
                <w:color w:val="000000"/>
                <w:sz w:val="24"/>
                <w:szCs w:val="24"/>
              </w:rPr>
            </w:pPr>
            <w:r w:rsidRPr="005A21D1">
              <w:rPr>
                <w:rFonts w:ascii="Times New Roman" w:eastAsia="Times New Roman" w:hAnsi="Times New Roman" w:cs="Times New Roman"/>
                <w:b/>
                <w:color w:val="000000"/>
                <w:sz w:val="24"/>
                <w:szCs w:val="24"/>
              </w:rPr>
              <w:t>п</w:t>
            </w:r>
          </w:p>
        </w:tc>
        <w:tc>
          <w:tcPr>
            <w:tcW w:w="1134" w:type="dxa"/>
          </w:tcPr>
          <w:p w14:paraId="1711DBE3" w14:textId="77777777" w:rsidR="002A4A83" w:rsidRPr="005A21D1" w:rsidRDefault="002A4A83" w:rsidP="00E41EB7">
            <w:pPr>
              <w:pBdr>
                <w:top w:val="nil"/>
                <w:left w:val="nil"/>
                <w:bottom w:val="nil"/>
                <w:right w:val="nil"/>
                <w:between w:val="nil"/>
              </w:pBdr>
              <w:jc w:val="center"/>
              <w:rPr>
                <w:b/>
                <w:color w:val="000000"/>
                <w:sz w:val="24"/>
                <w:szCs w:val="24"/>
              </w:rPr>
            </w:pPr>
            <w:proofErr w:type="spellStart"/>
            <w:r w:rsidRPr="005A21D1">
              <w:rPr>
                <w:rFonts w:ascii="Times New Roman" w:eastAsia="Times New Roman" w:hAnsi="Times New Roman" w:cs="Times New Roman"/>
                <w:b/>
                <w:color w:val="000000"/>
                <w:sz w:val="24"/>
                <w:szCs w:val="24"/>
              </w:rPr>
              <w:t>сам.р</w:t>
            </w:r>
            <w:proofErr w:type="spellEnd"/>
            <w:r w:rsidRPr="005A21D1">
              <w:rPr>
                <w:rFonts w:ascii="Times New Roman" w:eastAsia="Times New Roman" w:hAnsi="Times New Roman" w:cs="Times New Roman"/>
                <w:b/>
                <w:color w:val="000000"/>
                <w:sz w:val="24"/>
                <w:szCs w:val="24"/>
              </w:rPr>
              <w:t>.</w:t>
            </w:r>
          </w:p>
        </w:tc>
      </w:tr>
      <w:tr w:rsidR="002A4A83" w14:paraId="56A1A3B4" w14:textId="77777777" w:rsidTr="00C11BCD">
        <w:trPr>
          <w:trHeight w:val="474"/>
        </w:trPr>
        <w:tc>
          <w:tcPr>
            <w:tcW w:w="9144" w:type="dxa"/>
            <w:gridSpan w:val="5"/>
          </w:tcPr>
          <w:p w14:paraId="1EDE70FF" w14:textId="77777777" w:rsidR="002A4A83" w:rsidRPr="008D7182" w:rsidRDefault="002A4A83" w:rsidP="00F17E0D">
            <w:pPr>
              <w:pBdr>
                <w:top w:val="nil"/>
                <w:left w:val="nil"/>
                <w:bottom w:val="nil"/>
                <w:right w:val="nil"/>
                <w:between w:val="nil"/>
              </w:pBdr>
              <w:spacing w:line="273" w:lineRule="auto"/>
              <w:jc w:val="center"/>
              <w:rPr>
                <w:b/>
                <w:color w:val="000000"/>
                <w:sz w:val="28"/>
                <w:szCs w:val="28"/>
              </w:rPr>
            </w:pPr>
            <w:r w:rsidRPr="008D7182">
              <w:rPr>
                <w:rFonts w:ascii="Times New Roman" w:eastAsia="Times New Roman" w:hAnsi="Times New Roman" w:cs="Times New Roman"/>
                <w:b/>
                <w:color w:val="000000"/>
                <w:sz w:val="28"/>
                <w:szCs w:val="28"/>
              </w:rPr>
              <w:t xml:space="preserve">Модуль 1. Особливості </w:t>
            </w:r>
            <w:proofErr w:type="spellStart"/>
            <w:r w:rsidRPr="008D7182">
              <w:rPr>
                <w:rFonts w:ascii="Times New Roman" w:eastAsia="Times New Roman" w:hAnsi="Times New Roman" w:cs="Times New Roman"/>
                <w:b/>
                <w:color w:val="000000"/>
                <w:sz w:val="28"/>
                <w:szCs w:val="28"/>
              </w:rPr>
              <w:t>гештальт</w:t>
            </w:r>
            <w:proofErr w:type="spellEnd"/>
            <w:r w:rsidRPr="008D7182">
              <w:rPr>
                <w:rFonts w:ascii="Times New Roman" w:eastAsia="Times New Roman" w:hAnsi="Times New Roman" w:cs="Times New Roman"/>
                <w:b/>
                <w:color w:val="000000"/>
                <w:sz w:val="28"/>
                <w:szCs w:val="28"/>
              </w:rPr>
              <w:t xml:space="preserve"> підходу в психологічній теорії і практиці.</w:t>
            </w:r>
          </w:p>
        </w:tc>
      </w:tr>
      <w:tr w:rsidR="002A4A83" w14:paraId="5955E8A6" w14:textId="77777777" w:rsidTr="00C11BCD">
        <w:trPr>
          <w:trHeight w:val="450"/>
        </w:trPr>
        <w:tc>
          <w:tcPr>
            <w:tcW w:w="9144" w:type="dxa"/>
            <w:gridSpan w:val="5"/>
          </w:tcPr>
          <w:p w14:paraId="12120BA8" w14:textId="77777777" w:rsidR="002A4A83" w:rsidRPr="008D7182" w:rsidRDefault="002A4A83" w:rsidP="00F17E0D">
            <w:pPr>
              <w:pBdr>
                <w:top w:val="nil"/>
                <w:left w:val="nil"/>
                <w:bottom w:val="nil"/>
                <w:right w:val="nil"/>
                <w:between w:val="nil"/>
              </w:pBdr>
              <w:spacing w:line="240" w:lineRule="auto"/>
              <w:jc w:val="center"/>
              <w:rPr>
                <w:b/>
                <w:color w:val="000000"/>
                <w:sz w:val="28"/>
                <w:szCs w:val="28"/>
              </w:rPr>
            </w:pPr>
            <w:r w:rsidRPr="008D7182">
              <w:rPr>
                <w:rFonts w:ascii="Times New Roman" w:eastAsia="Times New Roman" w:hAnsi="Times New Roman" w:cs="Times New Roman"/>
                <w:b/>
                <w:color w:val="000000"/>
                <w:sz w:val="28"/>
                <w:szCs w:val="28"/>
              </w:rPr>
              <w:t xml:space="preserve">Змістовий модуль 1. </w:t>
            </w:r>
            <w:r w:rsidRPr="008D7182">
              <w:rPr>
                <w:rFonts w:ascii="Times New Roman" w:eastAsia="Times New Roman" w:hAnsi="Times New Roman" w:cs="Times New Roman"/>
                <w:b/>
                <w:color w:val="00001B"/>
                <w:sz w:val="28"/>
                <w:szCs w:val="28"/>
              </w:rPr>
              <w:t xml:space="preserve">Теоретичні основи </w:t>
            </w:r>
            <w:proofErr w:type="spellStart"/>
            <w:r w:rsidRPr="008D7182">
              <w:rPr>
                <w:rFonts w:ascii="Times New Roman" w:eastAsia="Times New Roman" w:hAnsi="Times New Roman" w:cs="Times New Roman"/>
                <w:b/>
                <w:color w:val="00001B"/>
                <w:sz w:val="28"/>
                <w:szCs w:val="28"/>
              </w:rPr>
              <w:t>гештальт</w:t>
            </w:r>
            <w:proofErr w:type="spellEnd"/>
            <w:r w:rsidRPr="008D7182">
              <w:rPr>
                <w:rFonts w:ascii="Times New Roman" w:eastAsia="Times New Roman" w:hAnsi="Times New Roman" w:cs="Times New Roman"/>
                <w:b/>
                <w:color w:val="00001B"/>
                <w:sz w:val="28"/>
                <w:szCs w:val="28"/>
              </w:rPr>
              <w:t xml:space="preserve"> психології.</w:t>
            </w:r>
          </w:p>
        </w:tc>
      </w:tr>
      <w:tr w:rsidR="002A4A83" w14:paraId="093D0ECA" w14:textId="77777777" w:rsidTr="00C11BCD">
        <w:trPr>
          <w:trHeight w:val="555"/>
        </w:trPr>
        <w:tc>
          <w:tcPr>
            <w:tcW w:w="5033" w:type="dxa"/>
          </w:tcPr>
          <w:p w14:paraId="4FCB001F" w14:textId="77777777" w:rsidR="002A4A83" w:rsidRPr="008D7182" w:rsidRDefault="002A4A83" w:rsidP="00F17E0D">
            <w:pPr>
              <w:pBdr>
                <w:top w:val="nil"/>
                <w:left w:val="nil"/>
                <w:bottom w:val="nil"/>
                <w:right w:val="nil"/>
                <w:between w:val="nil"/>
              </w:pBdr>
              <w:spacing w:line="240" w:lineRule="auto"/>
              <w:ind w:left="110"/>
              <w:rPr>
                <w:color w:val="000000"/>
                <w:sz w:val="28"/>
                <w:szCs w:val="28"/>
              </w:rPr>
            </w:pPr>
            <w:r w:rsidRPr="008D7182">
              <w:rPr>
                <w:rFonts w:ascii="Times New Roman" w:eastAsia="Times New Roman" w:hAnsi="Times New Roman" w:cs="Times New Roman"/>
                <w:color w:val="00001B"/>
                <w:sz w:val="28"/>
                <w:szCs w:val="28"/>
              </w:rPr>
              <w:t xml:space="preserve">Теорія і філософія </w:t>
            </w:r>
            <w:proofErr w:type="spellStart"/>
            <w:r w:rsidRPr="008D7182">
              <w:rPr>
                <w:rFonts w:ascii="Times New Roman" w:eastAsia="Times New Roman" w:hAnsi="Times New Roman" w:cs="Times New Roman"/>
                <w:color w:val="00001B"/>
                <w:sz w:val="28"/>
                <w:szCs w:val="28"/>
              </w:rPr>
              <w:t>гештальт</w:t>
            </w:r>
            <w:proofErr w:type="spellEnd"/>
            <w:r w:rsidRPr="008D7182">
              <w:rPr>
                <w:rFonts w:ascii="Times New Roman" w:eastAsia="Times New Roman" w:hAnsi="Times New Roman" w:cs="Times New Roman"/>
                <w:color w:val="00001B"/>
                <w:sz w:val="28"/>
                <w:szCs w:val="28"/>
              </w:rPr>
              <w:t>-підходу в сучасній  психології</w:t>
            </w:r>
          </w:p>
        </w:tc>
        <w:tc>
          <w:tcPr>
            <w:tcW w:w="1134" w:type="dxa"/>
          </w:tcPr>
          <w:p w14:paraId="39D07A9B" w14:textId="77777777" w:rsidR="002A4A83" w:rsidRPr="008D7182" w:rsidRDefault="002A4A83" w:rsidP="00F17E0D">
            <w:pPr>
              <w:pBdr>
                <w:top w:val="nil"/>
                <w:left w:val="nil"/>
                <w:bottom w:val="nil"/>
                <w:right w:val="nil"/>
                <w:between w:val="nil"/>
              </w:pBdr>
              <w:spacing w:line="240" w:lineRule="auto"/>
              <w:ind w:left="14"/>
              <w:jc w:val="center"/>
              <w:rPr>
                <w:color w:val="000000"/>
                <w:sz w:val="28"/>
                <w:szCs w:val="28"/>
              </w:rPr>
            </w:pPr>
            <w:r w:rsidRPr="008D7182">
              <w:rPr>
                <w:rFonts w:ascii="Times New Roman" w:eastAsia="Times New Roman" w:hAnsi="Times New Roman" w:cs="Times New Roman"/>
                <w:color w:val="000000"/>
                <w:sz w:val="28"/>
                <w:szCs w:val="28"/>
              </w:rPr>
              <w:t>7</w:t>
            </w:r>
          </w:p>
        </w:tc>
        <w:tc>
          <w:tcPr>
            <w:tcW w:w="850" w:type="dxa"/>
          </w:tcPr>
          <w:p w14:paraId="0DFC61E1" w14:textId="77777777" w:rsidR="002A4A83" w:rsidRPr="008D7182" w:rsidRDefault="002A4A83" w:rsidP="00F17E0D">
            <w:pPr>
              <w:pBdr>
                <w:top w:val="nil"/>
                <w:left w:val="nil"/>
                <w:bottom w:val="nil"/>
                <w:right w:val="nil"/>
                <w:between w:val="nil"/>
              </w:pBdr>
              <w:spacing w:line="240" w:lineRule="auto"/>
              <w:jc w:val="center"/>
              <w:rPr>
                <w:color w:val="000000"/>
                <w:sz w:val="28"/>
                <w:szCs w:val="28"/>
              </w:rPr>
            </w:pPr>
            <w:r w:rsidRPr="008D7182">
              <w:rPr>
                <w:rFonts w:ascii="Times New Roman" w:eastAsia="Times New Roman" w:hAnsi="Times New Roman" w:cs="Times New Roman"/>
                <w:color w:val="000000"/>
                <w:sz w:val="28"/>
                <w:szCs w:val="28"/>
              </w:rPr>
              <w:t>2</w:t>
            </w:r>
          </w:p>
        </w:tc>
        <w:tc>
          <w:tcPr>
            <w:tcW w:w="993" w:type="dxa"/>
          </w:tcPr>
          <w:p w14:paraId="2643B8DA" w14:textId="77777777" w:rsidR="002A4A83" w:rsidRPr="008D7182" w:rsidRDefault="002A4A83" w:rsidP="00F17E0D">
            <w:pPr>
              <w:pBdr>
                <w:top w:val="nil"/>
                <w:left w:val="nil"/>
                <w:bottom w:val="nil"/>
                <w:right w:val="nil"/>
                <w:between w:val="nil"/>
              </w:pBdr>
              <w:spacing w:line="240" w:lineRule="auto"/>
              <w:ind w:left="6"/>
              <w:jc w:val="center"/>
              <w:rPr>
                <w:color w:val="000000"/>
                <w:sz w:val="28"/>
                <w:szCs w:val="28"/>
              </w:rPr>
            </w:pPr>
            <w:r w:rsidRPr="008D7182">
              <w:rPr>
                <w:rFonts w:ascii="Times New Roman" w:eastAsia="Times New Roman" w:hAnsi="Times New Roman" w:cs="Times New Roman"/>
                <w:color w:val="000000"/>
                <w:sz w:val="28"/>
                <w:szCs w:val="28"/>
              </w:rPr>
              <w:t>-</w:t>
            </w:r>
          </w:p>
        </w:tc>
        <w:tc>
          <w:tcPr>
            <w:tcW w:w="1134" w:type="dxa"/>
          </w:tcPr>
          <w:p w14:paraId="0F173AF2" w14:textId="77777777" w:rsidR="002A4A83" w:rsidRPr="008D7182" w:rsidRDefault="002A4A83" w:rsidP="00F17E0D">
            <w:pPr>
              <w:pBdr>
                <w:top w:val="nil"/>
                <w:left w:val="nil"/>
                <w:bottom w:val="nil"/>
                <w:right w:val="nil"/>
                <w:between w:val="nil"/>
              </w:pBdr>
              <w:spacing w:line="240" w:lineRule="auto"/>
              <w:ind w:left="1"/>
              <w:jc w:val="center"/>
              <w:rPr>
                <w:color w:val="000000"/>
                <w:sz w:val="28"/>
                <w:szCs w:val="28"/>
              </w:rPr>
            </w:pPr>
            <w:r w:rsidRPr="008D7182">
              <w:rPr>
                <w:rFonts w:ascii="Times New Roman" w:eastAsia="Times New Roman" w:hAnsi="Times New Roman" w:cs="Times New Roman"/>
                <w:color w:val="000000"/>
                <w:sz w:val="28"/>
                <w:szCs w:val="28"/>
              </w:rPr>
              <w:t>5</w:t>
            </w:r>
          </w:p>
        </w:tc>
      </w:tr>
      <w:tr w:rsidR="002A4A83" w14:paraId="59343E22" w14:textId="77777777" w:rsidTr="00C11BCD">
        <w:trPr>
          <w:trHeight w:val="455"/>
        </w:trPr>
        <w:tc>
          <w:tcPr>
            <w:tcW w:w="5033" w:type="dxa"/>
          </w:tcPr>
          <w:p w14:paraId="066D09B1" w14:textId="77777777" w:rsidR="002A4A83" w:rsidRPr="008D7182" w:rsidRDefault="002A4A83" w:rsidP="00F17E0D">
            <w:pPr>
              <w:pBdr>
                <w:top w:val="nil"/>
                <w:left w:val="nil"/>
                <w:bottom w:val="nil"/>
                <w:right w:val="nil"/>
                <w:between w:val="nil"/>
              </w:pBdr>
              <w:spacing w:line="240" w:lineRule="auto"/>
              <w:ind w:left="110"/>
              <w:rPr>
                <w:color w:val="000000"/>
                <w:sz w:val="28"/>
                <w:szCs w:val="28"/>
              </w:rPr>
            </w:pPr>
            <w:r w:rsidRPr="008D7182">
              <w:rPr>
                <w:rFonts w:ascii="Times New Roman" w:eastAsia="Times New Roman" w:hAnsi="Times New Roman" w:cs="Times New Roman"/>
                <w:color w:val="000000"/>
                <w:sz w:val="28"/>
                <w:szCs w:val="28"/>
              </w:rPr>
              <w:t xml:space="preserve">Цикл контакту в </w:t>
            </w:r>
            <w:proofErr w:type="spellStart"/>
            <w:r w:rsidRPr="008D7182">
              <w:rPr>
                <w:rFonts w:ascii="Times New Roman" w:eastAsia="Times New Roman" w:hAnsi="Times New Roman" w:cs="Times New Roman"/>
                <w:color w:val="000000"/>
                <w:sz w:val="28"/>
                <w:szCs w:val="28"/>
              </w:rPr>
              <w:t>гештальт</w:t>
            </w:r>
            <w:proofErr w:type="spellEnd"/>
            <w:r w:rsidRPr="008D7182">
              <w:rPr>
                <w:rFonts w:ascii="Times New Roman" w:eastAsia="Times New Roman" w:hAnsi="Times New Roman" w:cs="Times New Roman"/>
                <w:color w:val="000000"/>
                <w:sz w:val="28"/>
                <w:szCs w:val="28"/>
              </w:rPr>
              <w:t>-терапії.</w:t>
            </w:r>
          </w:p>
        </w:tc>
        <w:tc>
          <w:tcPr>
            <w:tcW w:w="1134" w:type="dxa"/>
          </w:tcPr>
          <w:p w14:paraId="20198885" w14:textId="77777777" w:rsidR="002A4A83" w:rsidRPr="008D7182" w:rsidRDefault="002A4A83" w:rsidP="00F17E0D">
            <w:pPr>
              <w:pBdr>
                <w:top w:val="nil"/>
                <w:left w:val="nil"/>
                <w:bottom w:val="nil"/>
                <w:right w:val="nil"/>
                <w:between w:val="nil"/>
              </w:pBdr>
              <w:spacing w:line="240" w:lineRule="auto"/>
              <w:ind w:left="14"/>
              <w:jc w:val="center"/>
              <w:rPr>
                <w:color w:val="000000"/>
                <w:sz w:val="28"/>
                <w:szCs w:val="28"/>
              </w:rPr>
            </w:pPr>
            <w:r w:rsidRPr="008D7182">
              <w:rPr>
                <w:rFonts w:ascii="Times New Roman" w:eastAsia="Times New Roman" w:hAnsi="Times New Roman" w:cs="Times New Roman"/>
                <w:color w:val="000000"/>
                <w:sz w:val="28"/>
                <w:szCs w:val="28"/>
              </w:rPr>
              <w:t>9</w:t>
            </w:r>
          </w:p>
        </w:tc>
        <w:tc>
          <w:tcPr>
            <w:tcW w:w="850" w:type="dxa"/>
          </w:tcPr>
          <w:p w14:paraId="0E971928" w14:textId="77777777" w:rsidR="002A4A83" w:rsidRPr="008D7182" w:rsidRDefault="002A4A83" w:rsidP="00F17E0D">
            <w:pPr>
              <w:pBdr>
                <w:top w:val="nil"/>
                <w:left w:val="nil"/>
                <w:bottom w:val="nil"/>
                <w:right w:val="nil"/>
                <w:between w:val="nil"/>
              </w:pBdr>
              <w:spacing w:line="240" w:lineRule="auto"/>
              <w:jc w:val="center"/>
              <w:rPr>
                <w:color w:val="000000"/>
                <w:sz w:val="28"/>
                <w:szCs w:val="28"/>
              </w:rPr>
            </w:pPr>
            <w:r w:rsidRPr="008D7182">
              <w:rPr>
                <w:rFonts w:ascii="Times New Roman" w:eastAsia="Times New Roman" w:hAnsi="Times New Roman" w:cs="Times New Roman"/>
                <w:color w:val="000000"/>
                <w:sz w:val="28"/>
                <w:szCs w:val="28"/>
              </w:rPr>
              <w:t>2</w:t>
            </w:r>
          </w:p>
        </w:tc>
        <w:tc>
          <w:tcPr>
            <w:tcW w:w="993" w:type="dxa"/>
          </w:tcPr>
          <w:p w14:paraId="55ACC7E8" w14:textId="77777777" w:rsidR="002A4A83" w:rsidRPr="008D7182" w:rsidRDefault="002A4A83" w:rsidP="00F17E0D">
            <w:pPr>
              <w:pBdr>
                <w:top w:val="nil"/>
                <w:left w:val="nil"/>
                <w:bottom w:val="nil"/>
                <w:right w:val="nil"/>
                <w:between w:val="nil"/>
              </w:pBdr>
              <w:spacing w:line="240" w:lineRule="auto"/>
              <w:ind w:left="6"/>
              <w:jc w:val="center"/>
              <w:rPr>
                <w:color w:val="000000"/>
                <w:sz w:val="28"/>
                <w:szCs w:val="28"/>
              </w:rPr>
            </w:pPr>
            <w:r w:rsidRPr="008D7182">
              <w:rPr>
                <w:rFonts w:ascii="Times New Roman" w:eastAsia="Times New Roman" w:hAnsi="Times New Roman" w:cs="Times New Roman"/>
                <w:color w:val="000000"/>
                <w:sz w:val="28"/>
                <w:szCs w:val="28"/>
              </w:rPr>
              <w:t>2</w:t>
            </w:r>
          </w:p>
        </w:tc>
        <w:tc>
          <w:tcPr>
            <w:tcW w:w="1134" w:type="dxa"/>
          </w:tcPr>
          <w:p w14:paraId="607DE7D8" w14:textId="77777777" w:rsidR="002A4A83" w:rsidRPr="008D7182" w:rsidRDefault="002A4A83" w:rsidP="00F17E0D">
            <w:pPr>
              <w:pBdr>
                <w:top w:val="nil"/>
                <w:left w:val="nil"/>
                <w:bottom w:val="nil"/>
                <w:right w:val="nil"/>
                <w:between w:val="nil"/>
              </w:pBdr>
              <w:spacing w:line="240" w:lineRule="auto"/>
              <w:ind w:left="1"/>
              <w:jc w:val="center"/>
              <w:rPr>
                <w:color w:val="000000"/>
                <w:sz w:val="28"/>
                <w:szCs w:val="28"/>
              </w:rPr>
            </w:pPr>
            <w:r w:rsidRPr="008D7182">
              <w:rPr>
                <w:rFonts w:ascii="Times New Roman" w:eastAsia="Times New Roman" w:hAnsi="Times New Roman" w:cs="Times New Roman"/>
                <w:color w:val="000000"/>
                <w:sz w:val="28"/>
                <w:szCs w:val="28"/>
              </w:rPr>
              <w:t>5</w:t>
            </w:r>
          </w:p>
        </w:tc>
      </w:tr>
      <w:tr w:rsidR="002A4A83" w14:paraId="0F20E6C4" w14:textId="77777777" w:rsidTr="00C11BCD">
        <w:trPr>
          <w:trHeight w:val="551"/>
        </w:trPr>
        <w:tc>
          <w:tcPr>
            <w:tcW w:w="5033" w:type="dxa"/>
          </w:tcPr>
          <w:p w14:paraId="773EADC1" w14:textId="41C7C390" w:rsidR="002A4A83" w:rsidRPr="008D7182" w:rsidRDefault="002A4A83" w:rsidP="00F17E0D">
            <w:pPr>
              <w:pBdr>
                <w:top w:val="nil"/>
                <w:left w:val="nil"/>
                <w:bottom w:val="nil"/>
                <w:right w:val="nil"/>
                <w:between w:val="nil"/>
              </w:pBdr>
              <w:spacing w:line="240" w:lineRule="auto"/>
              <w:ind w:left="110"/>
              <w:rPr>
                <w:color w:val="000000"/>
                <w:sz w:val="28"/>
                <w:szCs w:val="28"/>
              </w:rPr>
            </w:pPr>
            <w:r w:rsidRPr="008D7182">
              <w:rPr>
                <w:rFonts w:ascii="Times New Roman" w:eastAsia="Times New Roman" w:hAnsi="Times New Roman" w:cs="Times New Roman"/>
                <w:color w:val="000000"/>
                <w:sz w:val="28"/>
                <w:szCs w:val="28"/>
              </w:rPr>
              <w:t xml:space="preserve">Методичні питання організації </w:t>
            </w:r>
            <w:r w:rsidR="002C7BFB" w:rsidRPr="008D7182">
              <w:rPr>
                <w:rFonts w:ascii="Times New Roman" w:eastAsia="Times New Roman" w:hAnsi="Times New Roman" w:cs="Times New Roman"/>
                <w:color w:val="000000"/>
                <w:sz w:val="28"/>
                <w:szCs w:val="28"/>
                <w:lang w:val="uk-UA"/>
              </w:rPr>
              <w:t>т</w:t>
            </w:r>
            <w:proofErr w:type="spellStart"/>
            <w:r w:rsidRPr="008D7182">
              <w:rPr>
                <w:rFonts w:ascii="Times New Roman" w:eastAsia="Times New Roman" w:hAnsi="Times New Roman" w:cs="Times New Roman"/>
                <w:color w:val="000000"/>
                <w:sz w:val="28"/>
                <w:szCs w:val="28"/>
              </w:rPr>
              <w:t>ерапевтичного</w:t>
            </w:r>
            <w:proofErr w:type="spellEnd"/>
            <w:r w:rsidR="002C7BFB" w:rsidRPr="008D7182">
              <w:rPr>
                <w:rFonts w:ascii="Times New Roman" w:eastAsia="Times New Roman" w:hAnsi="Times New Roman" w:cs="Times New Roman"/>
                <w:color w:val="000000"/>
                <w:sz w:val="28"/>
                <w:szCs w:val="28"/>
                <w:lang w:val="uk-UA"/>
              </w:rPr>
              <w:t xml:space="preserve"> </w:t>
            </w:r>
            <w:r w:rsidRPr="008D7182">
              <w:rPr>
                <w:rFonts w:ascii="Times New Roman" w:eastAsia="Times New Roman" w:hAnsi="Times New Roman" w:cs="Times New Roman"/>
                <w:color w:val="000000"/>
                <w:sz w:val="28"/>
                <w:szCs w:val="28"/>
              </w:rPr>
              <w:t xml:space="preserve">контакту з позиції </w:t>
            </w:r>
            <w:proofErr w:type="spellStart"/>
            <w:r w:rsidRPr="008D7182">
              <w:rPr>
                <w:rFonts w:ascii="Times New Roman" w:eastAsia="Times New Roman" w:hAnsi="Times New Roman" w:cs="Times New Roman"/>
                <w:color w:val="000000"/>
                <w:sz w:val="28"/>
                <w:szCs w:val="28"/>
              </w:rPr>
              <w:t>гештальт</w:t>
            </w:r>
            <w:proofErr w:type="spellEnd"/>
            <w:r w:rsidRPr="008D7182">
              <w:rPr>
                <w:rFonts w:ascii="Times New Roman" w:eastAsia="Times New Roman" w:hAnsi="Times New Roman" w:cs="Times New Roman"/>
                <w:color w:val="000000"/>
                <w:sz w:val="28"/>
                <w:szCs w:val="28"/>
              </w:rPr>
              <w:t>-підходу.</w:t>
            </w:r>
          </w:p>
        </w:tc>
        <w:tc>
          <w:tcPr>
            <w:tcW w:w="1134" w:type="dxa"/>
          </w:tcPr>
          <w:p w14:paraId="3A9CCCBC" w14:textId="77777777" w:rsidR="002A4A83" w:rsidRPr="008D7182" w:rsidRDefault="002A4A83" w:rsidP="00F17E0D">
            <w:pPr>
              <w:pBdr>
                <w:top w:val="nil"/>
                <w:left w:val="nil"/>
                <w:bottom w:val="nil"/>
                <w:right w:val="nil"/>
                <w:between w:val="nil"/>
              </w:pBdr>
              <w:spacing w:line="240" w:lineRule="auto"/>
              <w:ind w:left="14"/>
              <w:jc w:val="center"/>
              <w:rPr>
                <w:color w:val="000000"/>
                <w:sz w:val="28"/>
                <w:szCs w:val="28"/>
              </w:rPr>
            </w:pPr>
            <w:r w:rsidRPr="008D7182">
              <w:rPr>
                <w:rFonts w:ascii="Times New Roman" w:eastAsia="Times New Roman" w:hAnsi="Times New Roman" w:cs="Times New Roman"/>
                <w:color w:val="000000"/>
                <w:sz w:val="28"/>
                <w:szCs w:val="28"/>
              </w:rPr>
              <w:t>7</w:t>
            </w:r>
          </w:p>
        </w:tc>
        <w:tc>
          <w:tcPr>
            <w:tcW w:w="850" w:type="dxa"/>
          </w:tcPr>
          <w:p w14:paraId="2C671972" w14:textId="77777777" w:rsidR="002A4A83" w:rsidRPr="008D7182" w:rsidRDefault="002A4A83" w:rsidP="00F17E0D">
            <w:pPr>
              <w:pBdr>
                <w:top w:val="nil"/>
                <w:left w:val="nil"/>
                <w:bottom w:val="nil"/>
                <w:right w:val="nil"/>
                <w:between w:val="nil"/>
              </w:pBdr>
              <w:spacing w:line="240" w:lineRule="auto"/>
              <w:ind w:right="1"/>
              <w:jc w:val="center"/>
              <w:rPr>
                <w:color w:val="000000"/>
                <w:sz w:val="28"/>
                <w:szCs w:val="28"/>
              </w:rPr>
            </w:pPr>
            <w:r w:rsidRPr="008D7182">
              <w:rPr>
                <w:rFonts w:ascii="Times New Roman" w:eastAsia="Times New Roman" w:hAnsi="Times New Roman" w:cs="Times New Roman"/>
                <w:color w:val="000000"/>
                <w:sz w:val="28"/>
                <w:szCs w:val="28"/>
              </w:rPr>
              <w:t>-</w:t>
            </w:r>
          </w:p>
        </w:tc>
        <w:tc>
          <w:tcPr>
            <w:tcW w:w="993" w:type="dxa"/>
          </w:tcPr>
          <w:p w14:paraId="0A47F964" w14:textId="77777777" w:rsidR="002A4A83" w:rsidRPr="008D7182" w:rsidRDefault="002A4A83" w:rsidP="00F17E0D">
            <w:pPr>
              <w:pBdr>
                <w:top w:val="nil"/>
                <w:left w:val="nil"/>
                <w:bottom w:val="nil"/>
                <w:right w:val="nil"/>
                <w:between w:val="nil"/>
              </w:pBdr>
              <w:spacing w:line="240" w:lineRule="auto"/>
              <w:ind w:left="6"/>
              <w:jc w:val="center"/>
              <w:rPr>
                <w:color w:val="000000"/>
                <w:sz w:val="28"/>
                <w:szCs w:val="28"/>
              </w:rPr>
            </w:pPr>
            <w:r w:rsidRPr="008D7182">
              <w:rPr>
                <w:rFonts w:ascii="Times New Roman" w:eastAsia="Times New Roman" w:hAnsi="Times New Roman" w:cs="Times New Roman"/>
                <w:color w:val="000000"/>
                <w:sz w:val="28"/>
                <w:szCs w:val="28"/>
              </w:rPr>
              <w:t>2</w:t>
            </w:r>
          </w:p>
        </w:tc>
        <w:tc>
          <w:tcPr>
            <w:tcW w:w="1134" w:type="dxa"/>
          </w:tcPr>
          <w:p w14:paraId="0637360B" w14:textId="77777777" w:rsidR="002A4A83" w:rsidRPr="008D7182" w:rsidRDefault="002A4A83" w:rsidP="00F17E0D">
            <w:pPr>
              <w:pBdr>
                <w:top w:val="nil"/>
                <w:left w:val="nil"/>
                <w:bottom w:val="nil"/>
                <w:right w:val="nil"/>
                <w:between w:val="nil"/>
              </w:pBdr>
              <w:spacing w:line="240" w:lineRule="auto"/>
              <w:ind w:left="1"/>
              <w:jc w:val="center"/>
              <w:rPr>
                <w:color w:val="000000"/>
                <w:sz w:val="28"/>
                <w:szCs w:val="28"/>
              </w:rPr>
            </w:pPr>
            <w:r w:rsidRPr="008D7182">
              <w:rPr>
                <w:rFonts w:ascii="Times New Roman" w:eastAsia="Times New Roman" w:hAnsi="Times New Roman" w:cs="Times New Roman"/>
                <w:color w:val="000000"/>
                <w:sz w:val="28"/>
                <w:szCs w:val="28"/>
              </w:rPr>
              <w:t>5</w:t>
            </w:r>
          </w:p>
        </w:tc>
      </w:tr>
      <w:tr w:rsidR="002A4A83" w14:paraId="7E5BF242" w14:textId="77777777" w:rsidTr="00C11BCD">
        <w:trPr>
          <w:trHeight w:val="552"/>
        </w:trPr>
        <w:tc>
          <w:tcPr>
            <w:tcW w:w="9144" w:type="dxa"/>
            <w:gridSpan w:val="5"/>
          </w:tcPr>
          <w:p w14:paraId="7C41AB77" w14:textId="77777777" w:rsidR="002A4A83" w:rsidRPr="008D7182" w:rsidRDefault="002A4A83" w:rsidP="00F17E0D">
            <w:pPr>
              <w:pBdr>
                <w:top w:val="nil"/>
                <w:left w:val="nil"/>
                <w:bottom w:val="nil"/>
                <w:right w:val="nil"/>
                <w:between w:val="nil"/>
              </w:pBdr>
              <w:spacing w:line="240" w:lineRule="auto"/>
              <w:ind w:left="280" w:right="268"/>
              <w:jc w:val="center"/>
              <w:rPr>
                <w:b/>
                <w:color w:val="000000"/>
                <w:sz w:val="28"/>
                <w:szCs w:val="28"/>
              </w:rPr>
            </w:pPr>
            <w:r w:rsidRPr="008D7182">
              <w:rPr>
                <w:rFonts w:ascii="Times New Roman" w:eastAsia="Times New Roman" w:hAnsi="Times New Roman" w:cs="Times New Roman"/>
                <w:b/>
                <w:color w:val="000000"/>
                <w:sz w:val="28"/>
                <w:szCs w:val="28"/>
              </w:rPr>
              <w:t xml:space="preserve">Змістовий модуль 2. Практичні основи використання </w:t>
            </w:r>
            <w:proofErr w:type="spellStart"/>
            <w:r w:rsidRPr="008D7182">
              <w:rPr>
                <w:rFonts w:ascii="Times New Roman" w:eastAsia="Times New Roman" w:hAnsi="Times New Roman" w:cs="Times New Roman"/>
                <w:b/>
                <w:color w:val="000000"/>
                <w:sz w:val="28"/>
                <w:szCs w:val="28"/>
              </w:rPr>
              <w:t>гештальт</w:t>
            </w:r>
            <w:proofErr w:type="spellEnd"/>
            <w:r w:rsidRPr="008D7182">
              <w:rPr>
                <w:rFonts w:ascii="Times New Roman" w:eastAsia="Times New Roman" w:hAnsi="Times New Roman" w:cs="Times New Roman"/>
                <w:b/>
                <w:color w:val="000000"/>
                <w:sz w:val="28"/>
                <w:szCs w:val="28"/>
              </w:rPr>
              <w:t>-методу в професійній діяльності лікаря-психолога.</w:t>
            </w:r>
          </w:p>
        </w:tc>
      </w:tr>
      <w:tr w:rsidR="002A4A83" w14:paraId="2DB38392" w14:textId="77777777" w:rsidTr="00C11BCD">
        <w:trPr>
          <w:trHeight w:val="455"/>
        </w:trPr>
        <w:tc>
          <w:tcPr>
            <w:tcW w:w="5033" w:type="dxa"/>
          </w:tcPr>
          <w:p w14:paraId="2869BBE6" w14:textId="77777777" w:rsidR="002A4A83" w:rsidRPr="008D7182" w:rsidRDefault="002A4A83" w:rsidP="00F17E0D">
            <w:pPr>
              <w:pBdr>
                <w:top w:val="nil"/>
                <w:left w:val="nil"/>
                <w:bottom w:val="nil"/>
                <w:right w:val="nil"/>
                <w:between w:val="nil"/>
              </w:pBdr>
              <w:spacing w:line="240" w:lineRule="auto"/>
              <w:ind w:left="110"/>
              <w:rPr>
                <w:color w:val="000000"/>
                <w:sz w:val="28"/>
                <w:szCs w:val="28"/>
              </w:rPr>
            </w:pPr>
            <w:r w:rsidRPr="008D7182">
              <w:rPr>
                <w:rFonts w:ascii="Times New Roman" w:eastAsia="Times New Roman" w:hAnsi="Times New Roman" w:cs="Times New Roman"/>
                <w:color w:val="000000"/>
                <w:sz w:val="28"/>
                <w:szCs w:val="28"/>
              </w:rPr>
              <w:t xml:space="preserve">Структура особистості в </w:t>
            </w:r>
            <w:proofErr w:type="spellStart"/>
            <w:r w:rsidRPr="008D7182">
              <w:rPr>
                <w:rFonts w:ascii="Times New Roman" w:eastAsia="Times New Roman" w:hAnsi="Times New Roman" w:cs="Times New Roman"/>
                <w:color w:val="000000"/>
                <w:sz w:val="28"/>
                <w:szCs w:val="28"/>
              </w:rPr>
              <w:t>гештальт</w:t>
            </w:r>
            <w:proofErr w:type="spellEnd"/>
            <w:r w:rsidRPr="008D7182">
              <w:rPr>
                <w:rFonts w:ascii="Times New Roman" w:eastAsia="Times New Roman" w:hAnsi="Times New Roman" w:cs="Times New Roman"/>
                <w:color w:val="000000"/>
                <w:sz w:val="28"/>
                <w:szCs w:val="28"/>
              </w:rPr>
              <w:t xml:space="preserve"> підході.</w:t>
            </w:r>
          </w:p>
        </w:tc>
        <w:tc>
          <w:tcPr>
            <w:tcW w:w="1134" w:type="dxa"/>
          </w:tcPr>
          <w:p w14:paraId="7B5A2C03" w14:textId="77777777" w:rsidR="002A4A83" w:rsidRPr="008D7182" w:rsidRDefault="002A4A83" w:rsidP="00F17E0D">
            <w:pPr>
              <w:pBdr>
                <w:top w:val="nil"/>
                <w:left w:val="nil"/>
                <w:bottom w:val="nil"/>
                <w:right w:val="nil"/>
                <w:between w:val="nil"/>
              </w:pBdr>
              <w:spacing w:line="240" w:lineRule="auto"/>
              <w:ind w:left="14"/>
              <w:jc w:val="center"/>
              <w:rPr>
                <w:color w:val="000000"/>
                <w:sz w:val="28"/>
                <w:szCs w:val="28"/>
              </w:rPr>
            </w:pPr>
            <w:r w:rsidRPr="008D7182">
              <w:rPr>
                <w:rFonts w:ascii="Times New Roman" w:eastAsia="Times New Roman" w:hAnsi="Times New Roman" w:cs="Times New Roman"/>
                <w:color w:val="000000"/>
                <w:sz w:val="28"/>
                <w:szCs w:val="28"/>
              </w:rPr>
              <w:t>9</w:t>
            </w:r>
          </w:p>
        </w:tc>
        <w:tc>
          <w:tcPr>
            <w:tcW w:w="850" w:type="dxa"/>
          </w:tcPr>
          <w:p w14:paraId="4D57578A" w14:textId="77777777" w:rsidR="002A4A83" w:rsidRPr="008D7182" w:rsidRDefault="002A4A83" w:rsidP="00F17E0D">
            <w:pPr>
              <w:pBdr>
                <w:top w:val="nil"/>
                <w:left w:val="nil"/>
                <w:bottom w:val="nil"/>
                <w:right w:val="nil"/>
                <w:between w:val="nil"/>
              </w:pBdr>
              <w:spacing w:line="240" w:lineRule="auto"/>
              <w:jc w:val="center"/>
              <w:rPr>
                <w:color w:val="000000"/>
                <w:sz w:val="28"/>
                <w:szCs w:val="28"/>
              </w:rPr>
            </w:pPr>
            <w:r w:rsidRPr="008D7182">
              <w:rPr>
                <w:rFonts w:ascii="Times New Roman" w:eastAsia="Times New Roman" w:hAnsi="Times New Roman" w:cs="Times New Roman"/>
                <w:color w:val="000000"/>
                <w:sz w:val="28"/>
                <w:szCs w:val="28"/>
              </w:rPr>
              <w:t>2</w:t>
            </w:r>
          </w:p>
        </w:tc>
        <w:tc>
          <w:tcPr>
            <w:tcW w:w="993" w:type="dxa"/>
          </w:tcPr>
          <w:p w14:paraId="2AC62B11" w14:textId="77777777" w:rsidR="002A4A83" w:rsidRPr="008D7182" w:rsidRDefault="002A4A83" w:rsidP="00F17E0D">
            <w:pPr>
              <w:pBdr>
                <w:top w:val="nil"/>
                <w:left w:val="nil"/>
                <w:bottom w:val="nil"/>
                <w:right w:val="nil"/>
                <w:between w:val="nil"/>
              </w:pBdr>
              <w:spacing w:line="240" w:lineRule="auto"/>
              <w:ind w:left="6"/>
              <w:jc w:val="center"/>
              <w:rPr>
                <w:color w:val="000000"/>
                <w:sz w:val="28"/>
                <w:szCs w:val="28"/>
              </w:rPr>
            </w:pPr>
            <w:r w:rsidRPr="008D7182">
              <w:rPr>
                <w:rFonts w:ascii="Times New Roman" w:eastAsia="Times New Roman" w:hAnsi="Times New Roman" w:cs="Times New Roman"/>
                <w:color w:val="000000"/>
                <w:sz w:val="28"/>
                <w:szCs w:val="28"/>
              </w:rPr>
              <w:t>2</w:t>
            </w:r>
          </w:p>
        </w:tc>
        <w:tc>
          <w:tcPr>
            <w:tcW w:w="1134" w:type="dxa"/>
          </w:tcPr>
          <w:p w14:paraId="0F6EEE2A" w14:textId="77777777" w:rsidR="002A4A83" w:rsidRPr="008D7182" w:rsidRDefault="002A4A83" w:rsidP="00F17E0D">
            <w:pPr>
              <w:pBdr>
                <w:top w:val="nil"/>
                <w:left w:val="nil"/>
                <w:bottom w:val="nil"/>
                <w:right w:val="nil"/>
                <w:between w:val="nil"/>
              </w:pBdr>
              <w:spacing w:line="240" w:lineRule="auto"/>
              <w:ind w:left="1"/>
              <w:jc w:val="center"/>
              <w:rPr>
                <w:color w:val="000000"/>
                <w:sz w:val="28"/>
                <w:szCs w:val="28"/>
              </w:rPr>
            </w:pPr>
            <w:r w:rsidRPr="008D7182">
              <w:rPr>
                <w:rFonts w:ascii="Times New Roman" w:eastAsia="Times New Roman" w:hAnsi="Times New Roman" w:cs="Times New Roman"/>
                <w:color w:val="000000"/>
                <w:sz w:val="28"/>
                <w:szCs w:val="28"/>
              </w:rPr>
              <w:t>5</w:t>
            </w:r>
          </w:p>
        </w:tc>
      </w:tr>
      <w:tr w:rsidR="002A4A83" w14:paraId="0640FBE7" w14:textId="77777777" w:rsidTr="00C11BCD">
        <w:trPr>
          <w:trHeight w:val="551"/>
        </w:trPr>
        <w:tc>
          <w:tcPr>
            <w:tcW w:w="5033" w:type="dxa"/>
          </w:tcPr>
          <w:p w14:paraId="43A3E6D6" w14:textId="2032D236" w:rsidR="002A4A83" w:rsidRPr="008D7182" w:rsidRDefault="002A4A83" w:rsidP="00F17E0D">
            <w:pPr>
              <w:pBdr>
                <w:top w:val="nil"/>
                <w:left w:val="nil"/>
                <w:bottom w:val="nil"/>
                <w:right w:val="nil"/>
                <w:between w:val="nil"/>
              </w:pBdr>
              <w:spacing w:line="240" w:lineRule="auto"/>
              <w:ind w:left="110"/>
              <w:rPr>
                <w:color w:val="000000"/>
                <w:sz w:val="28"/>
                <w:szCs w:val="28"/>
              </w:rPr>
            </w:pPr>
            <w:r w:rsidRPr="008D7182">
              <w:rPr>
                <w:rFonts w:ascii="Times New Roman" w:eastAsia="Times New Roman" w:hAnsi="Times New Roman" w:cs="Times New Roman"/>
                <w:color w:val="000000"/>
                <w:sz w:val="28"/>
                <w:szCs w:val="28"/>
              </w:rPr>
              <w:t>Психоаналітична діагностика: розуміння типу</w:t>
            </w:r>
            <w:r w:rsidR="002C7BFB" w:rsidRPr="008D7182">
              <w:rPr>
                <w:rFonts w:ascii="Times New Roman" w:eastAsia="Times New Roman" w:hAnsi="Times New Roman" w:cs="Times New Roman"/>
                <w:color w:val="000000"/>
                <w:sz w:val="28"/>
                <w:szCs w:val="28"/>
                <w:lang w:val="uk-UA"/>
              </w:rPr>
              <w:t xml:space="preserve"> </w:t>
            </w:r>
            <w:r w:rsidRPr="008D7182">
              <w:rPr>
                <w:rFonts w:ascii="Times New Roman" w:eastAsia="Times New Roman" w:hAnsi="Times New Roman" w:cs="Times New Roman"/>
                <w:color w:val="000000"/>
                <w:sz w:val="28"/>
                <w:szCs w:val="28"/>
              </w:rPr>
              <w:t>структури особистості в терапевтичному процесі</w:t>
            </w:r>
          </w:p>
        </w:tc>
        <w:tc>
          <w:tcPr>
            <w:tcW w:w="1134" w:type="dxa"/>
          </w:tcPr>
          <w:p w14:paraId="01DB6B6D" w14:textId="77777777" w:rsidR="002A4A83" w:rsidRPr="008D7182" w:rsidRDefault="002A4A83" w:rsidP="00F17E0D">
            <w:pPr>
              <w:pBdr>
                <w:top w:val="nil"/>
                <w:left w:val="nil"/>
                <w:bottom w:val="nil"/>
                <w:right w:val="nil"/>
                <w:between w:val="nil"/>
              </w:pBdr>
              <w:spacing w:line="240" w:lineRule="auto"/>
              <w:ind w:left="14"/>
              <w:jc w:val="center"/>
              <w:rPr>
                <w:color w:val="000000"/>
                <w:sz w:val="28"/>
                <w:szCs w:val="28"/>
              </w:rPr>
            </w:pPr>
            <w:r w:rsidRPr="008D7182">
              <w:rPr>
                <w:rFonts w:ascii="Times New Roman" w:eastAsia="Times New Roman" w:hAnsi="Times New Roman" w:cs="Times New Roman"/>
                <w:color w:val="000000"/>
                <w:sz w:val="28"/>
                <w:szCs w:val="28"/>
              </w:rPr>
              <w:t>7</w:t>
            </w:r>
          </w:p>
        </w:tc>
        <w:tc>
          <w:tcPr>
            <w:tcW w:w="850" w:type="dxa"/>
          </w:tcPr>
          <w:p w14:paraId="59B4D33E" w14:textId="77777777" w:rsidR="002A4A83" w:rsidRPr="008D7182" w:rsidRDefault="002A4A83" w:rsidP="00F17E0D">
            <w:pPr>
              <w:pBdr>
                <w:top w:val="nil"/>
                <w:left w:val="nil"/>
                <w:bottom w:val="nil"/>
                <w:right w:val="nil"/>
                <w:between w:val="nil"/>
              </w:pBdr>
              <w:spacing w:line="240" w:lineRule="auto"/>
              <w:ind w:right="1"/>
              <w:jc w:val="center"/>
              <w:rPr>
                <w:color w:val="000000"/>
                <w:sz w:val="28"/>
                <w:szCs w:val="28"/>
              </w:rPr>
            </w:pPr>
            <w:r w:rsidRPr="008D7182">
              <w:rPr>
                <w:rFonts w:ascii="Times New Roman" w:eastAsia="Times New Roman" w:hAnsi="Times New Roman" w:cs="Times New Roman"/>
                <w:color w:val="000000"/>
                <w:sz w:val="28"/>
                <w:szCs w:val="28"/>
              </w:rPr>
              <w:t>-</w:t>
            </w:r>
          </w:p>
        </w:tc>
        <w:tc>
          <w:tcPr>
            <w:tcW w:w="993" w:type="dxa"/>
          </w:tcPr>
          <w:p w14:paraId="0918D688" w14:textId="77777777" w:rsidR="002A4A83" w:rsidRPr="008D7182" w:rsidRDefault="002A4A83" w:rsidP="00F17E0D">
            <w:pPr>
              <w:pBdr>
                <w:top w:val="nil"/>
                <w:left w:val="nil"/>
                <w:bottom w:val="nil"/>
                <w:right w:val="nil"/>
                <w:between w:val="nil"/>
              </w:pBdr>
              <w:spacing w:line="240" w:lineRule="auto"/>
              <w:ind w:left="6"/>
              <w:jc w:val="center"/>
              <w:rPr>
                <w:color w:val="000000"/>
                <w:sz w:val="28"/>
                <w:szCs w:val="28"/>
              </w:rPr>
            </w:pPr>
            <w:r w:rsidRPr="008D7182">
              <w:rPr>
                <w:rFonts w:ascii="Times New Roman" w:eastAsia="Times New Roman" w:hAnsi="Times New Roman" w:cs="Times New Roman"/>
                <w:color w:val="000000"/>
                <w:sz w:val="28"/>
                <w:szCs w:val="28"/>
              </w:rPr>
              <w:t>2</w:t>
            </w:r>
          </w:p>
        </w:tc>
        <w:tc>
          <w:tcPr>
            <w:tcW w:w="1134" w:type="dxa"/>
          </w:tcPr>
          <w:p w14:paraId="18EAE431" w14:textId="77777777" w:rsidR="002A4A83" w:rsidRPr="008D7182" w:rsidRDefault="002A4A83" w:rsidP="00F17E0D">
            <w:pPr>
              <w:pBdr>
                <w:top w:val="nil"/>
                <w:left w:val="nil"/>
                <w:bottom w:val="nil"/>
                <w:right w:val="nil"/>
                <w:between w:val="nil"/>
              </w:pBdr>
              <w:spacing w:line="240" w:lineRule="auto"/>
              <w:ind w:left="1"/>
              <w:jc w:val="center"/>
              <w:rPr>
                <w:color w:val="000000"/>
                <w:sz w:val="28"/>
                <w:szCs w:val="28"/>
              </w:rPr>
            </w:pPr>
            <w:r w:rsidRPr="008D7182">
              <w:rPr>
                <w:rFonts w:ascii="Times New Roman" w:eastAsia="Times New Roman" w:hAnsi="Times New Roman" w:cs="Times New Roman"/>
                <w:color w:val="000000"/>
                <w:sz w:val="28"/>
                <w:szCs w:val="28"/>
              </w:rPr>
              <w:t>5</w:t>
            </w:r>
          </w:p>
        </w:tc>
      </w:tr>
      <w:tr w:rsidR="002A4A83" w14:paraId="3A6F2121" w14:textId="77777777" w:rsidTr="00C11BCD">
        <w:trPr>
          <w:trHeight w:val="273"/>
        </w:trPr>
        <w:tc>
          <w:tcPr>
            <w:tcW w:w="5033" w:type="dxa"/>
          </w:tcPr>
          <w:p w14:paraId="060C8711" w14:textId="77777777" w:rsidR="002A4A83" w:rsidRPr="008D7182" w:rsidRDefault="002A4A83" w:rsidP="00F17E0D">
            <w:pPr>
              <w:pBdr>
                <w:top w:val="nil"/>
                <w:left w:val="nil"/>
                <w:bottom w:val="nil"/>
                <w:right w:val="nil"/>
                <w:between w:val="nil"/>
              </w:pBdr>
              <w:spacing w:line="240" w:lineRule="auto"/>
              <w:ind w:left="110"/>
              <w:rPr>
                <w:color w:val="000000"/>
                <w:sz w:val="28"/>
                <w:szCs w:val="28"/>
              </w:rPr>
            </w:pPr>
            <w:r w:rsidRPr="008D7182">
              <w:rPr>
                <w:rFonts w:ascii="Times New Roman" w:eastAsia="Times New Roman" w:hAnsi="Times New Roman" w:cs="Times New Roman"/>
                <w:color w:val="000000"/>
                <w:sz w:val="28"/>
                <w:szCs w:val="28"/>
              </w:rPr>
              <w:t>Фон-фігура в терапевтичному контакті</w:t>
            </w:r>
          </w:p>
        </w:tc>
        <w:tc>
          <w:tcPr>
            <w:tcW w:w="1134" w:type="dxa"/>
          </w:tcPr>
          <w:p w14:paraId="29A648DB" w14:textId="77777777" w:rsidR="002A4A83" w:rsidRPr="008D7182" w:rsidRDefault="002A4A83" w:rsidP="00F17E0D">
            <w:pPr>
              <w:pBdr>
                <w:top w:val="nil"/>
                <w:left w:val="nil"/>
                <w:bottom w:val="nil"/>
                <w:right w:val="nil"/>
                <w:between w:val="nil"/>
              </w:pBdr>
              <w:spacing w:line="240" w:lineRule="auto"/>
              <w:ind w:left="14"/>
              <w:jc w:val="center"/>
              <w:rPr>
                <w:color w:val="000000"/>
                <w:sz w:val="28"/>
                <w:szCs w:val="28"/>
              </w:rPr>
            </w:pPr>
            <w:r w:rsidRPr="008D7182">
              <w:rPr>
                <w:rFonts w:ascii="Times New Roman" w:eastAsia="Times New Roman" w:hAnsi="Times New Roman" w:cs="Times New Roman"/>
                <w:color w:val="000000"/>
                <w:sz w:val="28"/>
                <w:szCs w:val="28"/>
              </w:rPr>
              <w:t>7</w:t>
            </w:r>
          </w:p>
        </w:tc>
        <w:tc>
          <w:tcPr>
            <w:tcW w:w="850" w:type="dxa"/>
          </w:tcPr>
          <w:p w14:paraId="6B45BD71" w14:textId="77777777" w:rsidR="002A4A83" w:rsidRPr="008D7182" w:rsidRDefault="002A4A83" w:rsidP="00F17E0D">
            <w:pPr>
              <w:pBdr>
                <w:top w:val="nil"/>
                <w:left w:val="nil"/>
                <w:bottom w:val="nil"/>
                <w:right w:val="nil"/>
                <w:between w:val="nil"/>
              </w:pBdr>
              <w:spacing w:line="240" w:lineRule="auto"/>
              <w:ind w:right="1"/>
              <w:jc w:val="center"/>
              <w:rPr>
                <w:color w:val="000000"/>
                <w:sz w:val="28"/>
                <w:szCs w:val="28"/>
              </w:rPr>
            </w:pPr>
            <w:r w:rsidRPr="008D7182">
              <w:rPr>
                <w:rFonts w:ascii="Times New Roman" w:eastAsia="Times New Roman" w:hAnsi="Times New Roman" w:cs="Times New Roman"/>
                <w:color w:val="000000"/>
                <w:sz w:val="28"/>
                <w:szCs w:val="28"/>
              </w:rPr>
              <w:t>-</w:t>
            </w:r>
          </w:p>
        </w:tc>
        <w:tc>
          <w:tcPr>
            <w:tcW w:w="993" w:type="dxa"/>
          </w:tcPr>
          <w:p w14:paraId="6D81879E" w14:textId="77777777" w:rsidR="002A4A83" w:rsidRPr="008D7182" w:rsidRDefault="002A4A83" w:rsidP="00F17E0D">
            <w:pPr>
              <w:pBdr>
                <w:top w:val="nil"/>
                <w:left w:val="nil"/>
                <w:bottom w:val="nil"/>
                <w:right w:val="nil"/>
                <w:between w:val="nil"/>
              </w:pBdr>
              <w:spacing w:line="240" w:lineRule="auto"/>
              <w:ind w:left="6"/>
              <w:jc w:val="center"/>
              <w:rPr>
                <w:color w:val="000000"/>
                <w:sz w:val="28"/>
                <w:szCs w:val="28"/>
              </w:rPr>
            </w:pPr>
            <w:r w:rsidRPr="008D7182">
              <w:rPr>
                <w:rFonts w:ascii="Times New Roman" w:eastAsia="Times New Roman" w:hAnsi="Times New Roman" w:cs="Times New Roman"/>
                <w:color w:val="000000"/>
                <w:sz w:val="28"/>
                <w:szCs w:val="28"/>
              </w:rPr>
              <w:t>2</w:t>
            </w:r>
          </w:p>
        </w:tc>
        <w:tc>
          <w:tcPr>
            <w:tcW w:w="1134" w:type="dxa"/>
          </w:tcPr>
          <w:p w14:paraId="1D3CA413" w14:textId="77777777" w:rsidR="002A4A83" w:rsidRPr="008D7182" w:rsidRDefault="002A4A83" w:rsidP="00F17E0D">
            <w:pPr>
              <w:pBdr>
                <w:top w:val="nil"/>
                <w:left w:val="nil"/>
                <w:bottom w:val="nil"/>
                <w:right w:val="nil"/>
                <w:between w:val="nil"/>
              </w:pBdr>
              <w:spacing w:line="240" w:lineRule="auto"/>
              <w:ind w:left="1"/>
              <w:jc w:val="center"/>
              <w:rPr>
                <w:color w:val="000000"/>
                <w:sz w:val="28"/>
                <w:szCs w:val="28"/>
              </w:rPr>
            </w:pPr>
            <w:r w:rsidRPr="008D7182">
              <w:rPr>
                <w:rFonts w:ascii="Times New Roman" w:eastAsia="Times New Roman" w:hAnsi="Times New Roman" w:cs="Times New Roman"/>
                <w:color w:val="000000"/>
                <w:sz w:val="28"/>
                <w:szCs w:val="28"/>
              </w:rPr>
              <w:t>5</w:t>
            </w:r>
          </w:p>
        </w:tc>
      </w:tr>
      <w:tr w:rsidR="002A4A83" w14:paraId="18308344" w14:textId="77777777" w:rsidTr="00C11BCD">
        <w:trPr>
          <w:trHeight w:val="551"/>
        </w:trPr>
        <w:tc>
          <w:tcPr>
            <w:tcW w:w="5033" w:type="dxa"/>
          </w:tcPr>
          <w:p w14:paraId="5456B99E" w14:textId="77777777" w:rsidR="002A4A83" w:rsidRPr="008D7182" w:rsidRDefault="002A4A83" w:rsidP="00F17E0D">
            <w:pPr>
              <w:pBdr>
                <w:top w:val="nil"/>
                <w:left w:val="nil"/>
                <w:bottom w:val="nil"/>
                <w:right w:val="nil"/>
                <w:between w:val="nil"/>
              </w:pBdr>
              <w:spacing w:line="240" w:lineRule="auto"/>
              <w:ind w:left="110"/>
              <w:rPr>
                <w:color w:val="000000"/>
                <w:sz w:val="28"/>
                <w:szCs w:val="28"/>
              </w:rPr>
            </w:pPr>
            <w:r w:rsidRPr="008D7182">
              <w:rPr>
                <w:rFonts w:ascii="Times New Roman" w:eastAsia="Times New Roman" w:hAnsi="Times New Roman" w:cs="Times New Roman"/>
                <w:color w:val="000000"/>
                <w:sz w:val="28"/>
                <w:szCs w:val="28"/>
              </w:rPr>
              <w:t xml:space="preserve">Феноменологічна, діалогічна і процес-орієнтована позиції </w:t>
            </w:r>
            <w:proofErr w:type="spellStart"/>
            <w:r w:rsidRPr="008D7182">
              <w:rPr>
                <w:rFonts w:ascii="Times New Roman" w:eastAsia="Times New Roman" w:hAnsi="Times New Roman" w:cs="Times New Roman"/>
                <w:color w:val="000000"/>
                <w:sz w:val="28"/>
                <w:szCs w:val="28"/>
              </w:rPr>
              <w:t>гештальт</w:t>
            </w:r>
            <w:proofErr w:type="spellEnd"/>
            <w:r w:rsidRPr="008D7182">
              <w:rPr>
                <w:rFonts w:ascii="Times New Roman" w:eastAsia="Times New Roman" w:hAnsi="Times New Roman" w:cs="Times New Roman"/>
                <w:color w:val="000000"/>
                <w:sz w:val="28"/>
                <w:szCs w:val="28"/>
              </w:rPr>
              <w:t>-терапевта.</w:t>
            </w:r>
          </w:p>
        </w:tc>
        <w:tc>
          <w:tcPr>
            <w:tcW w:w="1134" w:type="dxa"/>
          </w:tcPr>
          <w:p w14:paraId="1E1BB8F1" w14:textId="77777777" w:rsidR="002A4A83" w:rsidRPr="008D7182" w:rsidRDefault="002A4A83" w:rsidP="00F17E0D">
            <w:pPr>
              <w:pBdr>
                <w:top w:val="nil"/>
                <w:left w:val="nil"/>
                <w:bottom w:val="nil"/>
                <w:right w:val="nil"/>
                <w:between w:val="nil"/>
              </w:pBdr>
              <w:spacing w:line="240" w:lineRule="auto"/>
              <w:ind w:left="14"/>
              <w:jc w:val="center"/>
              <w:rPr>
                <w:color w:val="000000"/>
                <w:sz w:val="28"/>
                <w:szCs w:val="28"/>
              </w:rPr>
            </w:pPr>
            <w:r w:rsidRPr="008D7182">
              <w:rPr>
                <w:rFonts w:ascii="Times New Roman" w:eastAsia="Times New Roman" w:hAnsi="Times New Roman" w:cs="Times New Roman"/>
                <w:color w:val="000000"/>
                <w:sz w:val="28"/>
                <w:szCs w:val="28"/>
              </w:rPr>
              <w:t>9</w:t>
            </w:r>
          </w:p>
        </w:tc>
        <w:tc>
          <w:tcPr>
            <w:tcW w:w="850" w:type="dxa"/>
          </w:tcPr>
          <w:p w14:paraId="2892C786" w14:textId="77777777" w:rsidR="002A4A83" w:rsidRPr="008D7182" w:rsidRDefault="002A4A83" w:rsidP="00F17E0D">
            <w:pPr>
              <w:pBdr>
                <w:top w:val="nil"/>
                <w:left w:val="nil"/>
                <w:bottom w:val="nil"/>
                <w:right w:val="nil"/>
                <w:between w:val="nil"/>
              </w:pBdr>
              <w:tabs>
                <w:tab w:val="left" w:pos="319"/>
                <w:tab w:val="center" w:pos="419"/>
              </w:tabs>
              <w:spacing w:line="240" w:lineRule="auto"/>
              <w:ind w:right="1"/>
              <w:rPr>
                <w:color w:val="000000"/>
                <w:sz w:val="28"/>
                <w:szCs w:val="28"/>
              </w:rPr>
            </w:pPr>
            <w:r w:rsidRPr="008D7182">
              <w:rPr>
                <w:rFonts w:ascii="Times New Roman" w:eastAsia="Times New Roman" w:hAnsi="Times New Roman" w:cs="Times New Roman"/>
                <w:color w:val="000000"/>
                <w:sz w:val="28"/>
                <w:szCs w:val="28"/>
              </w:rPr>
              <w:tab/>
              <w:t>2</w:t>
            </w:r>
          </w:p>
        </w:tc>
        <w:tc>
          <w:tcPr>
            <w:tcW w:w="993" w:type="dxa"/>
          </w:tcPr>
          <w:p w14:paraId="21FD2E95" w14:textId="77777777" w:rsidR="002A4A83" w:rsidRPr="008D7182" w:rsidRDefault="002A4A83" w:rsidP="00F17E0D">
            <w:pPr>
              <w:pBdr>
                <w:top w:val="nil"/>
                <w:left w:val="nil"/>
                <w:bottom w:val="nil"/>
                <w:right w:val="nil"/>
                <w:between w:val="nil"/>
              </w:pBdr>
              <w:spacing w:line="240" w:lineRule="auto"/>
              <w:ind w:left="6"/>
              <w:jc w:val="center"/>
              <w:rPr>
                <w:color w:val="000000"/>
                <w:sz w:val="28"/>
                <w:szCs w:val="28"/>
              </w:rPr>
            </w:pPr>
            <w:r w:rsidRPr="008D7182">
              <w:rPr>
                <w:rFonts w:ascii="Times New Roman" w:eastAsia="Times New Roman" w:hAnsi="Times New Roman" w:cs="Times New Roman"/>
                <w:color w:val="000000"/>
                <w:sz w:val="28"/>
                <w:szCs w:val="28"/>
              </w:rPr>
              <w:t>2</w:t>
            </w:r>
          </w:p>
        </w:tc>
        <w:tc>
          <w:tcPr>
            <w:tcW w:w="1134" w:type="dxa"/>
          </w:tcPr>
          <w:p w14:paraId="08F0C7E0" w14:textId="77777777" w:rsidR="002A4A83" w:rsidRPr="008D7182" w:rsidRDefault="002A4A83" w:rsidP="00F17E0D">
            <w:pPr>
              <w:pBdr>
                <w:top w:val="nil"/>
                <w:left w:val="nil"/>
                <w:bottom w:val="nil"/>
                <w:right w:val="nil"/>
                <w:between w:val="nil"/>
              </w:pBdr>
              <w:spacing w:line="240" w:lineRule="auto"/>
              <w:ind w:left="1"/>
              <w:jc w:val="center"/>
              <w:rPr>
                <w:color w:val="000000"/>
                <w:sz w:val="28"/>
                <w:szCs w:val="28"/>
              </w:rPr>
            </w:pPr>
            <w:r w:rsidRPr="008D7182">
              <w:rPr>
                <w:rFonts w:ascii="Times New Roman" w:eastAsia="Times New Roman" w:hAnsi="Times New Roman" w:cs="Times New Roman"/>
                <w:color w:val="000000"/>
                <w:sz w:val="28"/>
                <w:szCs w:val="28"/>
              </w:rPr>
              <w:t>5</w:t>
            </w:r>
          </w:p>
        </w:tc>
      </w:tr>
      <w:tr w:rsidR="002A4A83" w14:paraId="2C161A96" w14:textId="77777777" w:rsidTr="00C11BCD">
        <w:trPr>
          <w:trHeight w:val="359"/>
        </w:trPr>
        <w:tc>
          <w:tcPr>
            <w:tcW w:w="5033" w:type="dxa"/>
          </w:tcPr>
          <w:p w14:paraId="18288599" w14:textId="77777777" w:rsidR="002A4A83" w:rsidRPr="008D7182" w:rsidRDefault="002A4A83" w:rsidP="00F17E0D">
            <w:pPr>
              <w:pBdr>
                <w:top w:val="nil"/>
                <w:left w:val="nil"/>
                <w:bottom w:val="nil"/>
                <w:right w:val="nil"/>
                <w:between w:val="nil"/>
              </w:pBdr>
              <w:spacing w:line="240" w:lineRule="auto"/>
              <w:ind w:left="110"/>
              <w:rPr>
                <w:color w:val="000000"/>
                <w:sz w:val="28"/>
                <w:szCs w:val="28"/>
              </w:rPr>
            </w:pPr>
            <w:r w:rsidRPr="008D7182">
              <w:rPr>
                <w:rFonts w:ascii="Times New Roman" w:eastAsia="Times New Roman" w:hAnsi="Times New Roman" w:cs="Times New Roman"/>
                <w:color w:val="000000"/>
                <w:sz w:val="28"/>
                <w:szCs w:val="28"/>
              </w:rPr>
              <w:t>Дослідження різних зон усвідомлення.</w:t>
            </w:r>
          </w:p>
        </w:tc>
        <w:tc>
          <w:tcPr>
            <w:tcW w:w="1134" w:type="dxa"/>
          </w:tcPr>
          <w:p w14:paraId="6599F368" w14:textId="77777777" w:rsidR="002A4A83" w:rsidRPr="008D7182" w:rsidRDefault="002A4A83" w:rsidP="00F17E0D">
            <w:pPr>
              <w:pBdr>
                <w:top w:val="nil"/>
                <w:left w:val="nil"/>
                <w:bottom w:val="nil"/>
                <w:right w:val="nil"/>
                <w:between w:val="nil"/>
              </w:pBdr>
              <w:spacing w:line="240" w:lineRule="auto"/>
              <w:ind w:left="14"/>
              <w:jc w:val="center"/>
              <w:rPr>
                <w:color w:val="000000"/>
                <w:sz w:val="28"/>
                <w:szCs w:val="28"/>
              </w:rPr>
            </w:pPr>
            <w:r w:rsidRPr="008D7182">
              <w:rPr>
                <w:rFonts w:ascii="Times New Roman" w:eastAsia="Times New Roman" w:hAnsi="Times New Roman" w:cs="Times New Roman"/>
                <w:color w:val="000000"/>
                <w:sz w:val="28"/>
                <w:szCs w:val="28"/>
              </w:rPr>
              <w:t>7</w:t>
            </w:r>
          </w:p>
        </w:tc>
        <w:tc>
          <w:tcPr>
            <w:tcW w:w="850" w:type="dxa"/>
          </w:tcPr>
          <w:p w14:paraId="5E1BB8CB" w14:textId="77777777" w:rsidR="002A4A83" w:rsidRPr="008D7182" w:rsidRDefault="002A4A83" w:rsidP="00F17E0D">
            <w:pPr>
              <w:pBdr>
                <w:top w:val="nil"/>
                <w:left w:val="nil"/>
                <w:bottom w:val="nil"/>
                <w:right w:val="nil"/>
                <w:between w:val="nil"/>
              </w:pBdr>
              <w:spacing w:line="240" w:lineRule="auto"/>
              <w:ind w:right="1"/>
              <w:jc w:val="center"/>
              <w:rPr>
                <w:color w:val="000000"/>
                <w:sz w:val="28"/>
                <w:szCs w:val="28"/>
              </w:rPr>
            </w:pPr>
            <w:r w:rsidRPr="008D7182">
              <w:rPr>
                <w:rFonts w:ascii="Times New Roman" w:eastAsia="Times New Roman" w:hAnsi="Times New Roman" w:cs="Times New Roman"/>
                <w:color w:val="000000"/>
                <w:sz w:val="28"/>
                <w:szCs w:val="28"/>
              </w:rPr>
              <w:t>-</w:t>
            </w:r>
          </w:p>
        </w:tc>
        <w:tc>
          <w:tcPr>
            <w:tcW w:w="993" w:type="dxa"/>
          </w:tcPr>
          <w:p w14:paraId="688D1FAE" w14:textId="77777777" w:rsidR="002A4A83" w:rsidRPr="008D7182" w:rsidRDefault="002A4A83" w:rsidP="00F17E0D">
            <w:pPr>
              <w:pBdr>
                <w:top w:val="nil"/>
                <w:left w:val="nil"/>
                <w:bottom w:val="nil"/>
                <w:right w:val="nil"/>
                <w:between w:val="nil"/>
              </w:pBdr>
              <w:spacing w:line="240" w:lineRule="auto"/>
              <w:ind w:left="6"/>
              <w:jc w:val="center"/>
              <w:rPr>
                <w:color w:val="000000"/>
                <w:sz w:val="28"/>
                <w:szCs w:val="28"/>
              </w:rPr>
            </w:pPr>
            <w:r w:rsidRPr="008D7182">
              <w:rPr>
                <w:rFonts w:ascii="Times New Roman" w:eastAsia="Times New Roman" w:hAnsi="Times New Roman" w:cs="Times New Roman"/>
                <w:color w:val="000000"/>
                <w:sz w:val="28"/>
                <w:szCs w:val="28"/>
              </w:rPr>
              <w:t>2</w:t>
            </w:r>
          </w:p>
        </w:tc>
        <w:tc>
          <w:tcPr>
            <w:tcW w:w="1134" w:type="dxa"/>
          </w:tcPr>
          <w:p w14:paraId="0905518C" w14:textId="77777777" w:rsidR="002A4A83" w:rsidRPr="008D7182" w:rsidRDefault="002A4A83" w:rsidP="00F17E0D">
            <w:pPr>
              <w:pBdr>
                <w:top w:val="nil"/>
                <w:left w:val="nil"/>
                <w:bottom w:val="nil"/>
                <w:right w:val="nil"/>
                <w:between w:val="nil"/>
              </w:pBdr>
              <w:spacing w:line="240" w:lineRule="auto"/>
              <w:ind w:left="1"/>
              <w:jc w:val="center"/>
              <w:rPr>
                <w:color w:val="000000"/>
                <w:sz w:val="28"/>
                <w:szCs w:val="28"/>
              </w:rPr>
            </w:pPr>
            <w:r w:rsidRPr="008D7182">
              <w:rPr>
                <w:rFonts w:ascii="Times New Roman" w:eastAsia="Times New Roman" w:hAnsi="Times New Roman" w:cs="Times New Roman"/>
                <w:color w:val="000000"/>
                <w:sz w:val="28"/>
                <w:szCs w:val="28"/>
              </w:rPr>
              <w:t>5</w:t>
            </w:r>
          </w:p>
        </w:tc>
      </w:tr>
      <w:tr w:rsidR="002A4A83" w14:paraId="5D101219" w14:textId="77777777" w:rsidTr="00C11BCD">
        <w:trPr>
          <w:trHeight w:val="273"/>
        </w:trPr>
        <w:tc>
          <w:tcPr>
            <w:tcW w:w="5033" w:type="dxa"/>
          </w:tcPr>
          <w:p w14:paraId="6706C535" w14:textId="77777777" w:rsidR="002A4A83" w:rsidRPr="008D7182" w:rsidRDefault="002A4A83" w:rsidP="00F17E0D">
            <w:pPr>
              <w:pBdr>
                <w:top w:val="nil"/>
                <w:left w:val="nil"/>
                <w:bottom w:val="nil"/>
                <w:right w:val="nil"/>
                <w:between w:val="nil"/>
              </w:pBdr>
              <w:spacing w:line="240" w:lineRule="auto"/>
              <w:ind w:left="110"/>
              <w:rPr>
                <w:color w:val="000000"/>
                <w:sz w:val="28"/>
                <w:szCs w:val="28"/>
              </w:rPr>
            </w:pPr>
            <w:r w:rsidRPr="008D7182">
              <w:rPr>
                <w:rFonts w:ascii="Times New Roman" w:eastAsia="Times New Roman" w:hAnsi="Times New Roman" w:cs="Times New Roman"/>
                <w:color w:val="000000"/>
                <w:sz w:val="28"/>
                <w:szCs w:val="28"/>
              </w:rPr>
              <w:t xml:space="preserve">Експеримент в </w:t>
            </w:r>
            <w:proofErr w:type="spellStart"/>
            <w:r w:rsidRPr="008D7182">
              <w:rPr>
                <w:rFonts w:ascii="Times New Roman" w:eastAsia="Times New Roman" w:hAnsi="Times New Roman" w:cs="Times New Roman"/>
                <w:color w:val="000000"/>
                <w:sz w:val="28"/>
                <w:szCs w:val="28"/>
              </w:rPr>
              <w:t>гештальт</w:t>
            </w:r>
            <w:proofErr w:type="spellEnd"/>
            <w:r w:rsidRPr="008D7182">
              <w:rPr>
                <w:rFonts w:ascii="Times New Roman" w:eastAsia="Times New Roman" w:hAnsi="Times New Roman" w:cs="Times New Roman"/>
                <w:color w:val="000000"/>
                <w:sz w:val="28"/>
                <w:szCs w:val="28"/>
              </w:rPr>
              <w:t>-практиці.</w:t>
            </w:r>
          </w:p>
        </w:tc>
        <w:tc>
          <w:tcPr>
            <w:tcW w:w="1134" w:type="dxa"/>
          </w:tcPr>
          <w:p w14:paraId="09C85E7F" w14:textId="77777777" w:rsidR="002A4A83" w:rsidRPr="008D7182" w:rsidRDefault="002A4A83" w:rsidP="00F17E0D">
            <w:pPr>
              <w:pBdr>
                <w:top w:val="nil"/>
                <w:left w:val="nil"/>
                <w:bottom w:val="nil"/>
                <w:right w:val="nil"/>
                <w:between w:val="nil"/>
              </w:pBdr>
              <w:spacing w:line="240" w:lineRule="auto"/>
              <w:ind w:left="14"/>
              <w:jc w:val="center"/>
              <w:rPr>
                <w:color w:val="000000"/>
                <w:sz w:val="28"/>
                <w:szCs w:val="28"/>
              </w:rPr>
            </w:pPr>
            <w:r w:rsidRPr="008D7182">
              <w:rPr>
                <w:rFonts w:ascii="Times New Roman" w:eastAsia="Times New Roman" w:hAnsi="Times New Roman" w:cs="Times New Roman"/>
                <w:color w:val="000000"/>
                <w:sz w:val="28"/>
                <w:szCs w:val="28"/>
              </w:rPr>
              <w:t>7</w:t>
            </w:r>
          </w:p>
        </w:tc>
        <w:tc>
          <w:tcPr>
            <w:tcW w:w="850" w:type="dxa"/>
          </w:tcPr>
          <w:p w14:paraId="66DDD240" w14:textId="77777777" w:rsidR="002A4A83" w:rsidRPr="008D7182" w:rsidRDefault="002A4A83" w:rsidP="00F17E0D">
            <w:pPr>
              <w:pBdr>
                <w:top w:val="nil"/>
                <w:left w:val="nil"/>
                <w:bottom w:val="nil"/>
                <w:right w:val="nil"/>
                <w:between w:val="nil"/>
              </w:pBdr>
              <w:spacing w:line="240" w:lineRule="auto"/>
              <w:ind w:right="1"/>
              <w:jc w:val="center"/>
              <w:rPr>
                <w:color w:val="000000"/>
                <w:sz w:val="28"/>
                <w:szCs w:val="28"/>
              </w:rPr>
            </w:pPr>
            <w:r w:rsidRPr="008D7182">
              <w:rPr>
                <w:rFonts w:ascii="Times New Roman" w:eastAsia="Times New Roman" w:hAnsi="Times New Roman" w:cs="Times New Roman"/>
                <w:color w:val="000000"/>
                <w:sz w:val="28"/>
                <w:szCs w:val="28"/>
              </w:rPr>
              <w:t>-</w:t>
            </w:r>
          </w:p>
        </w:tc>
        <w:tc>
          <w:tcPr>
            <w:tcW w:w="993" w:type="dxa"/>
          </w:tcPr>
          <w:p w14:paraId="66D7D037" w14:textId="77777777" w:rsidR="002A4A83" w:rsidRPr="008D7182" w:rsidRDefault="002A4A83" w:rsidP="00F17E0D">
            <w:pPr>
              <w:pBdr>
                <w:top w:val="nil"/>
                <w:left w:val="nil"/>
                <w:bottom w:val="nil"/>
                <w:right w:val="nil"/>
                <w:between w:val="nil"/>
              </w:pBdr>
              <w:spacing w:line="240" w:lineRule="auto"/>
              <w:ind w:left="6"/>
              <w:jc w:val="center"/>
              <w:rPr>
                <w:color w:val="000000"/>
                <w:sz w:val="28"/>
                <w:szCs w:val="28"/>
              </w:rPr>
            </w:pPr>
            <w:r w:rsidRPr="008D7182">
              <w:rPr>
                <w:rFonts w:ascii="Times New Roman" w:eastAsia="Times New Roman" w:hAnsi="Times New Roman" w:cs="Times New Roman"/>
                <w:color w:val="000000"/>
                <w:sz w:val="28"/>
                <w:szCs w:val="28"/>
              </w:rPr>
              <w:t>2</w:t>
            </w:r>
          </w:p>
        </w:tc>
        <w:tc>
          <w:tcPr>
            <w:tcW w:w="1134" w:type="dxa"/>
          </w:tcPr>
          <w:p w14:paraId="005BCE90" w14:textId="77777777" w:rsidR="002A4A83" w:rsidRPr="008D7182" w:rsidRDefault="002A4A83" w:rsidP="00F17E0D">
            <w:pPr>
              <w:pBdr>
                <w:top w:val="nil"/>
                <w:left w:val="nil"/>
                <w:bottom w:val="nil"/>
                <w:right w:val="nil"/>
                <w:between w:val="nil"/>
              </w:pBdr>
              <w:spacing w:line="240" w:lineRule="auto"/>
              <w:ind w:left="1"/>
              <w:jc w:val="center"/>
              <w:rPr>
                <w:color w:val="000000"/>
                <w:sz w:val="28"/>
                <w:szCs w:val="28"/>
              </w:rPr>
            </w:pPr>
            <w:r w:rsidRPr="008D7182">
              <w:rPr>
                <w:rFonts w:ascii="Times New Roman" w:eastAsia="Times New Roman" w:hAnsi="Times New Roman" w:cs="Times New Roman"/>
                <w:color w:val="000000"/>
                <w:sz w:val="28"/>
                <w:szCs w:val="28"/>
              </w:rPr>
              <w:t>5</w:t>
            </w:r>
          </w:p>
        </w:tc>
      </w:tr>
      <w:tr w:rsidR="002A4A83" w14:paraId="4398C302" w14:textId="77777777" w:rsidTr="00C11BCD">
        <w:trPr>
          <w:trHeight w:val="551"/>
        </w:trPr>
        <w:tc>
          <w:tcPr>
            <w:tcW w:w="5033" w:type="dxa"/>
          </w:tcPr>
          <w:p w14:paraId="464799EB" w14:textId="2618C5D3" w:rsidR="002A4A83" w:rsidRPr="008D7182" w:rsidRDefault="002A4A83" w:rsidP="00F17E0D">
            <w:pPr>
              <w:pBdr>
                <w:top w:val="nil"/>
                <w:left w:val="nil"/>
                <w:bottom w:val="nil"/>
                <w:right w:val="nil"/>
                <w:between w:val="nil"/>
              </w:pBdr>
              <w:spacing w:line="240" w:lineRule="auto"/>
              <w:ind w:left="110"/>
              <w:rPr>
                <w:color w:val="000000"/>
                <w:sz w:val="28"/>
                <w:szCs w:val="28"/>
              </w:rPr>
            </w:pPr>
            <w:r w:rsidRPr="008D7182">
              <w:rPr>
                <w:rFonts w:ascii="Times New Roman" w:eastAsia="Times New Roman" w:hAnsi="Times New Roman" w:cs="Times New Roman"/>
                <w:color w:val="000000"/>
                <w:sz w:val="28"/>
                <w:szCs w:val="28"/>
              </w:rPr>
              <w:t>Поняття творчого пристосування особистості в</w:t>
            </w:r>
            <w:r w:rsidR="007A0BBE" w:rsidRPr="008D7182">
              <w:rPr>
                <w:rFonts w:ascii="Times New Roman" w:eastAsia="Times New Roman" w:hAnsi="Times New Roman" w:cs="Times New Roman"/>
                <w:color w:val="000000"/>
                <w:sz w:val="28"/>
                <w:szCs w:val="28"/>
                <w:lang w:val="uk-UA"/>
              </w:rPr>
              <w:t xml:space="preserve"> </w:t>
            </w:r>
            <w:proofErr w:type="spellStart"/>
            <w:r w:rsidRPr="008D7182">
              <w:rPr>
                <w:rFonts w:ascii="Times New Roman" w:eastAsia="Times New Roman" w:hAnsi="Times New Roman" w:cs="Times New Roman"/>
                <w:color w:val="000000"/>
                <w:sz w:val="28"/>
                <w:szCs w:val="28"/>
              </w:rPr>
              <w:t>гештальт</w:t>
            </w:r>
            <w:proofErr w:type="spellEnd"/>
            <w:r w:rsidRPr="008D7182">
              <w:rPr>
                <w:rFonts w:ascii="Times New Roman" w:eastAsia="Times New Roman" w:hAnsi="Times New Roman" w:cs="Times New Roman"/>
                <w:color w:val="000000"/>
                <w:sz w:val="28"/>
                <w:szCs w:val="28"/>
              </w:rPr>
              <w:t>-підході.</w:t>
            </w:r>
          </w:p>
        </w:tc>
        <w:tc>
          <w:tcPr>
            <w:tcW w:w="1134" w:type="dxa"/>
          </w:tcPr>
          <w:p w14:paraId="43E8A815" w14:textId="77777777" w:rsidR="002A4A83" w:rsidRPr="008D7182" w:rsidRDefault="002A4A83" w:rsidP="00F17E0D">
            <w:pPr>
              <w:pBdr>
                <w:top w:val="nil"/>
                <w:left w:val="nil"/>
                <w:bottom w:val="nil"/>
                <w:right w:val="nil"/>
                <w:between w:val="nil"/>
              </w:pBdr>
              <w:spacing w:line="240" w:lineRule="auto"/>
              <w:ind w:left="14"/>
              <w:jc w:val="center"/>
              <w:rPr>
                <w:color w:val="000000"/>
                <w:sz w:val="28"/>
                <w:szCs w:val="28"/>
              </w:rPr>
            </w:pPr>
            <w:r w:rsidRPr="008D7182">
              <w:rPr>
                <w:rFonts w:ascii="Times New Roman" w:eastAsia="Times New Roman" w:hAnsi="Times New Roman" w:cs="Times New Roman"/>
                <w:color w:val="000000"/>
                <w:sz w:val="28"/>
                <w:szCs w:val="28"/>
              </w:rPr>
              <w:t>7</w:t>
            </w:r>
          </w:p>
        </w:tc>
        <w:tc>
          <w:tcPr>
            <w:tcW w:w="850" w:type="dxa"/>
          </w:tcPr>
          <w:p w14:paraId="4F85140E" w14:textId="77777777" w:rsidR="002A4A83" w:rsidRPr="008D7182" w:rsidRDefault="002A4A83" w:rsidP="00F17E0D">
            <w:pPr>
              <w:pBdr>
                <w:top w:val="nil"/>
                <w:left w:val="nil"/>
                <w:bottom w:val="nil"/>
                <w:right w:val="nil"/>
                <w:between w:val="nil"/>
              </w:pBdr>
              <w:spacing w:line="240" w:lineRule="auto"/>
              <w:ind w:right="1"/>
              <w:jc w:val="center"/>
              <w:rPr>
                <w:color w:val="000000"/>
                <w:sz w:val="28"/>
                <w:szCs w:val="28"/>
              </w:rPr>
            </w:pPr>
            <w:r w:rsidRPr="008D7182">
              <w:rPr>
                <w:rFonts w:ascii="Times New Roman" w:eastAsia="Times New Roman" w:hAnsi="Times New Roman" w:cs="Times New Roman"/>
                <w:color w:val="000000"/>
                <w:sz w:val="28"/>
                <w:szCs w:val="28"/>
              </w:rPr>
              <w:t>-</w:t>
            </w:r>
          </w:p>
        </w:tc>
        <w:tc>
          <w:tcPr>
            <w:tcW w:w="993" w:type="dxa"/>
          </w:tcPr>
          <w:p w14:paraId="3F5F428A" w14:textId="77777777" w:rsidR="002A4A83" w:rsidRPr="008D7182" w:rsidRDefault="002A4A83" w:rsidP="00F17E0D">
            <w:pPr>
              <w:pBdr>
                <w:top w:val="nil"/>
                <w:left w:val="nil"/>
                <w:bottom w:val="nil"/>
                <w:right w:val="nil"/>
                <w:between w:val="nil"/>
              </w:pBdr>
              <w:spacing w:line="240" w:lineRule="auto"/>
              <w:ind w:left="6"/>
              <w:jc w:val="center"/>
              <w:rPr>
                <w:color w:val="000000"/>
                <w:sz w:val="28"/>
                <w:szCs w:val="28"/>
              </w:rPr>
            </w:pPr>
            <w:r w:rsidRPr="008D7182">
              <w:rPr>
                <w:rFonts w:ascii="Times New Roman" w:eastAsia="Times New Roman" w:hAnsi="Times New Roman" w:cs="Times New Roman"/>
                <w:color w:val="000000"/>
                <w:sz w:val="28"/>
                <w:szCs w:val="28"/>
              </w:rPr>
              <w:t>2</w:t>
            </w:r>
          </w:p>
        </w:tc>
        <w:tc>
          <w:tcPr>
            <w:tcW w:w="1134" w:type="dxa"/>
          </w:tcPr>
          <w:p w14:paraId="44887FB9" w14:textId="77777777" w:rsidR="002A4A83" w:rsidRPr="008D7182" w:rsidRDefault="002A4A83" w:rsidP="00F17E0D">
            <w:pPr>
              <w:pBdr>
                <w:top w:val="nil"/>
                <w:left w:val="nil"/>
                <w:bottom w:val="nil"/>
                <w:right w:val="nil"/>
                <w:between w:val="nil"/>
              </w:pBdr>
              <w:spacing w:line="240" w:lineRule="auto"/>
              <w:ind w:left="1"/>
              <w:jc w:val="center"/>
              <w:rPr>
                <w:color w:val="000000"/>
                <w:sz w:val="28"/>
                <w:szCs w:val="28"/>
              </w:rPr>
            </w:pPr>
            <w:r w:rsidRPr="008D7182">
              <w:rPr>
                <w:rFonts w:ascii="Times New Roman" w:eastAsia="Times New Roman" w:hAnsi="Times New Roman" w:cs="Times New Roman"/>
                <w:color w:val="000000"/>
                <w:sz w:val="28"/>
                <w:szCs w:val="28"/>
              </w:rPr>
              <w:t>5</w:t>
            </w:r>
          </w:p>
        </w:tc>
      </w:tr>
      <w:tr w:rsidR="002A4A83" w14:paraId="2AE86A24" w14:textId="77777777" w:rsidTr="00C11BCD">
        <w:trPr>
          <w:trHeight w:val="278"/>
        </w:trPr>
        <w:tc>
          <w:tcPr>
            <w:tcW w:w="5033" w:type="dxa"/>
          </w:tcPr>
          <w:p w14:paraId="567E05A8" w14:textId="77777777" w:rsidR="002A4A83" w:rsidRPr="008D7182" w:rsidRDefault="002A4A83" w:rsidP="00F17E0D">
            <w:pPr>
              <w:pBdr>
                <w:top w:val="nil"/>
                <w:left w:val="nil"/>
                <w:bottom w:val="nil"/>
                <w:right w:val="nil"/>
                <w:between w:val="nil"/>
              </w:pBdr>
              <w:spacing w:line="240" w:lineRule="auto"/>
              <w:ind w:left="110"/>
              <w:rPr>
                <w:color w:val="000000"/>
                <w:sz w:val="28"/>
                <w:szCs w:val="28"/>
              </w:rPr>
            </w:pPr>
            <w:r w:rsidRPr="008D7182">
              <w:rPr>
                <w:rFonts w:ascii="Times New Roman" w:eastAsia="Times New Roman" w:hAnsi="Times New Roman" w:cs="Times New Roman"/>
                <w:color w:val="000000"/>
                <w:sz w:val="28"/>
                <w:szCs w:val="28"/>
              </w:rPr>
              <w:t xml:space="preserve">Особливості групової роботи в </w:t>
            </w:r>
            <w:proofErr w:type="spellStart"/>
            <w:r w:rsidRPr="008D7182">
              <w:rPr>
                <w:rFonts w:ascii="Times New Roman" w:eastAsia="Times New Roman" w:hAnsi="Times New Roman" w:cs="Times New Roman"/>
                <w:color w:val="000000"/>
                <w:sz w:val="28"/>
                <w:szCs w:val="28"/>
              </w:rPr>
              <w:t>гештальт</w:t>
            </w:r>
            <w:proofErr w:type="spellEnd"/>
            <w:r w:rsidRPr="008D7182">
              <w:rPr>
                <w:rFonts w:ascii="Times New Roman" w:eastAsia="Times New Roman" w:hAnsi="Times New Roman" w:cs="Times New Roman"/>
                <w:color w:val="000000"/>
                <w:sz w:val="28"/>
                <w:szCs w:val="28"/>
              </w:rPr>
              <w:t>-підході.</w:t>
            </w:r>
          </w:p>
        </w:tc>
        <w:tc>
          <w:tcPr>
            <w:tcW w:w="1134" w:type="dxa"/>
          </w:tcPr>
          <w:p w14:paraId="3BABE762" w14:textId="77777777" w:rsidR="002A4A83" w:rsidRPr="008D7182" w:rsidRDefault="002A4A83" w:rsidP="00F17E0D">
            <w:pPr>
              <w:pBdr>
                <w:top w:val="nil"/>
                <w:left w:val="nil"/>
                <w:bottom w:val="nil"/>
                <w:right w:val="nil"/>
                <w:between w:val="nil"/>
              </w:pBdr>
              <w:spacing w:line="240" w:lineRule="auto"/>
              <w:ind w:left="14"/>
              <w:jc w:val="center"/>
              <w:rPr>
                <w:color w:val="000000"/>
                <w:sz w:val="28"/>
                <w:szCs w:val="28"/>
              </w:rPr>
            </w:pPr>
            <w:r w:rsidRPr="008D7182">
              <w:rPr>
                <w:rFonts w:ascii="Times New Roman" w:eastAsia="Times New Roman" w:hAnsi="Times New Roman" w:cs="Times New Roman"/>
                <w:color w:val="000000"/>
                <w:sz w:val="28"/>
                <w:szCs w:val="28"/>
              </w:rPr>
              <w:t>7</w:t>
            </w:r>
          </w:p>
        </w:tc>
        <w:tc>
          <w:tcPr>
            <w:tcW w:w="850" w:type="dxa"/>
          </w:tcPr>
          <w:p w14:paraId="4CD85CEA" w14:textId="77777777" w:rsidR="002A4A83" w:rsidRPr="008D7182" w:rsidRDefault="002A4A83" w:rsidP="00F17E0D">
            <w:pPr>
              <w:pBdr>
                <w:top w:val="nil"/>
                <w:left w:val="nil"/>
                <w:bottom w:val="nil"/>
                <w:right w:val="nil"/>
                <w:between w:val="nil"/>
              </w:pBdr>
              <w:spacing w:line="240" w:lineRule="auto"/>
              <w:jc w:val="center"/>
              <w:rPr>
                <w:color w:val="000000"/>
                <w:sz w:val="28"/>
                <w:szCs w:val="28"/>
              </w:rPr>
            </w:pPr>
            <w:r w:rsidRPr="008D7182">
              <w:rPr>
                <w:rFonts w:ascii="Times New Roman" w:eastAsia="Times New Roman" w:hAnsi="Times New Roman" w:cs="Times New Roman"/>
                <w:color w:val="000000"/>
                <w:sz w:val="28"/>
                <w:szCs w:val="28"/>
              </w:rPr>
              <w:t>2</w:t>
            </w:r>
          </w:p>
        </w:tc>
        <w:tc>
          <w:tcPr>
            <w:tcW w:w="993" w:type="dxa"/>
          </w:tcPr>
          <w:p w14:paraId="23714D55" w14:textId="77777777" w:rsidR="002A4A83" w:rsidRPr="008D7182" w:rsidRDefault="002A4A83" w:rsidP="00F17E0D">
            <w:pPr>
              <w:pBdr>
                <w:top w:val="nil"/>
                <w:left w:val="nil"/>
                <w:bottom w:val="nil"/>
                <w:right w:val="nil"/>
                <w:between w:val="nil"/>
              </w:pBdr>
              <w:spacing w:line="240" w:lineRule="auto"/>
              <w:ind w:left="6"/>
              <w:jc w:val="center"/>
              <w:rPr>
                <w:color w:val="000000"/>
                <w:sz w:val="28"/>
                <w:szCs w:val="28"/>
              </w:rPr>
            </w:pPr>
            <w:r w:rsidRPr="008D7182">
              <w:rPr>
                <w:rFonts w:ascii="Times New Roman" w:eastAsia="Times New Roman" w:hAnsi="Times New Roman" w:cs="Times New Roman"/>
                <w:color w:val="000000"/>
                <w:sz w:val="28"/>
                <w:szCs w:val="28"/>
              </w:rPr>
              <w:t>-</w:t>
            </w:r>
          </w:p>
        </w:tc>
        <w:tc>
          <w:tcPr>
            <w:tcW w:w="1134" w:type="dxa"/>
          </w:tcPr>
          <w:p w14:paraId="4CB084EE" w14:textId="77777777" w:rsidR="002A4A83" w:rsidRPr="008D7182" w:rsidRDefault="002A4A83" w:rsidP="00F17E0D">
            <w:pPr>
              <w:pBdr>
                <w:top w:val="nil"/>
                <w:left w:val="nil"/>
                <w:bottom w:val="nil"/>
                <w:right w:val="nil"/>
                <w:between w:val="nil"/>
              </w:pBdr>
              <w:spacing w:line="240" w:lineRule="auto"/>
              <w:ind w:left="1"/>
              <w:jc w:val="center"/>
              <w:rPr>
                <w:color w:val="000000"/>
                <w:sz w:val="28"/>
                <w:szCs w:val="28"/>
              </w:rPr>
            </w:pPr>
            <w:r w:rsidRPr="008D7182">
              <w:rPr>
                <w:rFonts w:ascii="Times New Roman" w:eastAsia="Times New Roman" w:hAnsi="Times New Roman" w:cs="Times New Roman"/>
                <w:color w:val="000000"/>
                <w:sz w:val="28"/>
                <w:szCs w:val="28"/>
              </w:rPr>
              <w:t>5</w:t>
            </w:r>
          </w:p>
        </w:tc>
      </w:tr>
      <w:tr w:rsidR="002A4A83" w14:paraId="2A3AE477" w14:textId="77777777" w:rsidTr="00C11BCD">
        <w:trPr>
          <w:trHeight w:val="278"/>
        </w:trPr>
        <w:tc>
          <w:tcPr>
            <w:tcW w:w="5033" w:type="dxa"/>
          </w:tcPr>
          <w:p w14:paraId="313CAC17" w14:textId="77777777" w:rsidR="002A4A83" w:rsidRPr="008D7182" w:rsidRDefault="002A4A83" w:rsidP="00F17E0D">
            <w:pPr>
              <w:pBdr>
                <w:top w:val="nil"/>
                <w:left w:val="nil"/>
                <w:bottom w:val="nil"/>
                <w:right w:val="nil"/>
                <w:between w:val="nil"/>
              </w:pBdr>
              <w:spacing w:line="240" w:lineRule="auto"/>
              <w:ind w:left="110"/>
              <w:rPr>
                <w:color w:val="000000"/>
                <w:sz w:val="28"/>
                <w:szCs w:val="28"/>
              </w:rPr>
            </w:pPr>
            <w:r w:rsidRPr="008D7182">
              <w:rPr>
                <w:rFonts w:ascii="Times New Roman" w:eastAsia="Times New Roman" w:hAnsi="Times New Roman" w:cs="Times New Roman"/>
                <w:color w:val="000000"/>
                <w:sz w:val="28"/>
                <w:szCs w:val="28"/>
              </w:rPr>
              <w:t xml:space="preserve">Основи </w:t>
            </w:r>
            <w:proofErr w:type="spellStart"/>
            <w:r w:rsidRPr="008D7182">
              <w:rPr>
                <w:rFonts w:ascii="Times New Roman" w:eastAsia="Times New Roman" w:hAnsi="Times New Roman" w:cs="Times New Roman"/>
                <w:color w:val="000000"/>
                <w:sz w:val="28"/>
                <w:szCs w:val="28"/>
              </w:rPr>
              <w:t>супервізії</w:t>
            </w:r>
            <w:proofErr w:type="spellEnd"/>
            <w:r w:rsidRPr="008D7182">
              <w:rPr>
                <w:rFonts w:ascii="Times New Roman" w:eastAsia="Times New Roman" w:hAnsi="Times New Roman" w:cs="Times New Roman"/>
                <w:color w:val="000000"/>
                <w:sz w:val="28"/>
                <w:szCs w:val="28"/>
              </w:rPr>
              <w:t xml:space="preserve"> в </w:t>
            </w:r>
            <w:proofErr w:type="spellStart"/>
            <w:r w:rsidRPr="008D7182">
              <w:rPr>
                <w:rFonts w:ascii="Times New Roman" w:eastAsia="Times New Roman" w:hAnsi="Times New Roman" w:cs="Times New Roman"/>
                <w:color w:val="000000"/>
                <w:sz w:val="28"/>
                <w:szCs w:val="28"/>
              </w:rPr>
              <w:t>гештальт</w:t>
            </w:r>
            <w:proofErr w:type="spellEnd"/>
            <w:r w:rsidRPr="008D7182">
              <w:rPr>
                <w:rFonts w:ascii="Times New Roman" w:eastAsia="Times New Roman" w:hAnsi="Times New Roman" w:cs="Times New Roman"/>
                <w:color w:val="000000"/>
                <w:sz w:val="28"/>
                <w:szCs w:val="28"/>
              </w:rPr>
              <w:t>- підході.</w:t>
            </w:r>
          </w:p>
        </w:tc>
        <w:tc>
          <w:tcPr>
            <w:tcW w:w="1134" w:type="dxa"/>
          </w:tcPr>
          <w:p w14:paraId="7FA2ACFE" w14:textId="77777777" w:rsidR="002A4A83" w:rsidRPr="008D7182" w:rsidRDefault="002A4A83" w:rsidP="00F17E0D">
            <w:pPr>
              <w:pBdr>
                <w:top w:val="nil"/>
                <w:left w:val="nil"/>
                <w:bottom w:val="nil"/>
                <w:right w:val="nil"/>
                <w:between w:val="nil"/>
              </w:pBdr>
              <w:spacing w:line="240" w:lineRule="auto"/>
              <w:ind w:right="564"/>
              <w:jc w:val="right"/>
              <w:rPr>
                <w:color w:val="000000"/>
                <w:sz w:val="28"/>
                <w:szCs w:val="28"/>
              </w:rPr>
            </w:pPr>
            <w:r w:rsidRPr="008D7182">
              <w:rPr>
                <w:rFonts w:ascii="Times New Roman" w:eastAsia="Times New Roman" w:hAnsi="Times New Roman" w:cs="Times New Roman"/>
                <w:color w:val="000000"/>
                <w:sz w:val="28"/>
                <w:szCs w:val="28"/>
              </w:rPr>
              <w:t>7</w:t>
            </w:r>
          </w:p>
        </w:tc>
        <w:tc>
          <w:tcPr>
            <w:tcW w:w="850" w:type="dxa"/>
          </w:tcPr>
          <w:p w14:paraId="1ED386C9" w14:textId="77777777" w:rsidR="002A4A83" w:rsidRPr="008D7182" w:rsidRDefault="002A4A83" w:rsidP="00F17E0D">
            <w:pPr>
              <w:pBdr>
                <w:top w:val="nil"/>
                <w:left w:val="nil"/>
                <w:bottom w:val="nil"/>
                <w:right w:val="nil"/>
                <w:between w:val="nil"/>
              </w:pBdr>
              <w:spacing w:line="240" w:lineRule="auto"/>
              <w:ind w:right="1"/>
              <w:jc w:val="center"/>
              <w:rPr>
                <w:color w:val="000000"/>
                <w:sz w:val="28"/>
                <w:szCs w:val="28"/>
              </w:rPr>
            </w:pPr>
            <w:r w:rsidRPr="008D7182">
              <w:rPr>
                <w:rFonts w:ascii="Times New Roman" w:eastAsia="Times New Roman" w:hAnsi="Times New Roman" w:cs="Times New Roman"/>
                <w:color w:val="000000"/>
                <w:sz w:val="28"/>
                <w:szCs w:val="28"/>
              </w:rPr>
              <w:t>-</w:t>
            </w:r>
          </w:p>
        </w:tc>
        <w:tc>
          <w:tcPr>
            <w:tcW w:w="993" w:type="dxa"/>
          </w:tcPr>
          <w:p w14:paraId="33E67FE6" w14:textId="77777777" w:rsidR="002A4A83" w:rsidRPr="008D7182" w:rsidRDefault="002A4A83" w:rsidP="00F17E0D">
            <w:pPr>
              <w:pBdr>
                <w:top w:val="nil"/>
                <w:left w:val="nil"/>
                <w:bottom w:val="nil"/>
                <w:right w:val="nil"/>
                <w:between w:val="nil"/>
              </w:pBdr>
              <w:spacing w:line="240" w:lineRule="auto"/>
              <w:ind w:left="6"/>
              <w:jc w:val="center"/>
              <w:rPr>
                <w:color w:val="000000"/>
                <w:sz w:val="28"/>
                <w:szCs w:val="28"/>
              </w:rPr>
            </w:pPr>
            <w:r w:rsidRPr="008D7182">
              <w:rPr>
                <w:rFonts w:ascii="Times New Roman" w:eastAsia="Times New Roman" w:hAnsi="Times New Roman" w:cs="Times New Roman"/>
                <w:color w:val="000000"/>
                <w:sz w:val="28"/>
                <w:szCs w:val="28"/>
              </w:rPr>
              <w:t>2</w:t>
            </w:r>
          </w:p>
        </w:tc>
        <w:tc>
          <w:tcPr>
            <w:tcW w:w="1134" w:type="dxa"/>
          </w:tcPr>
          <w:p w14:paraId="2CC55AD8" w14:textId="77777777" w:rsidR="002A4A83" w:rsidRPr="008D7182" w:rsidRDefault="002A4A83" w:rsidP="00F17E0D">
            <w:pPr>
              <w:pBdr>
                <w:top w:val="nil"/>
                <w:left w:val="nil"/>
                <w:bottom w:val="nil"/>
                <w:right w:val="nil"/>
                <w:between w:val="nil"/>
              </w:pBdr>
              <w:spacing w:line="240" w:lineRule="auto"/>
              <w:ind w:left="509"/>
              <w:rPr>
                <w:color w:val="000000"/>
                <w:sz w:val="28"/>
                <w:szCs w:val="28"/>
              </w:rPr>
            </w:pPr>
            <w:r w:rsidRPr="008D7182">
              <w:rPr>
                <w:rFonts w:ascii="Times New Roman" w:eastAsia="Times New Roman" w:hAnsi="Times New Roman" w:cs="Times New Roman"/>
                <w:color w:val="000000"/>
                <w:sz w:val="28"/>
                <w:szCs w:val="28"/>
              </w:rPr>
              <w:t>5</w:t>
            </w:r>
          </w:p>
        </w:tc>
      </w:tr>
      <w:tr w:rsidR="002A4A83" w14:paraId="58ACA4EA" w14:textId="77777777" w:rsidTr="00C11BCD">
        <w:trPr>
          <w:trHeight w:val="402"/>
        </w:trPr>
        <w:tc>
          <w:tcPr>
            <w:tcW w:w="5033" w:type="dxa"/>
          </w:tcPr>
          <w:p w14:paraId="305B7476" w14:textId="77777777" w:rsidR="002A4A83" w:rsidRPr="008D7182" w:rsidRDefault="002A4A83" w:rsidP="00F17E0D">
            <w:pPr>
              <w:pBdr>
                <w:top w:val="nil"/>
                <w:left w:val="nil"/>
                <w:bottom w:val="nil"/>
                <w:right w:val="nil"/>
                <w:between w:val="nil"/>
              </w:pBdr>
              <w:spacing w:line="240" w:lineRule="auto"/>
              <w:ind w:left="110"/>
              <w:rPr>
                <w:b/>
                <w:color w:val="000000"/>
                <w:sz w:val="28"/>
                <w:szCs w:val="28"/>
              </w:rPr>
            </w:pPr>
            <w:r w:rsidRPr="008D7182">
              <w:rPr>
                <w:rFonts w:ascii="Times New Roman" w:eastAsia="Times New Roman" w:hAnsi="Times New Roman" w:cs="Times New Roman"/>
                <w:b/>
                <w:color w:val="000000"/>
                <w:sz w:val="28"/>
                <w:szCs w:val="28"/>
              </w:rPr>
              <w:t>Всього годин:</w:t>
            </w:r>
          </w:p>
        </w:tc>
        <w:tc>
          <w:tcPr>
            <w:tcW w:w="1134" w:type="dxa"/>
          </w:tcPr>
          <w:p w14:paraId="3F8F946E" w14:textId="77777777" w:rsidR="002A4A83" w:rsidRPr="008D7182" w:rsidRDefault="002A4A83" w:rsidP="00F17E0D">
            <w:pPr>
              <w:pBdr>
                <w:top w:val="nil"/>
                <w:left w:val="nil"/>
                <w:bottom w:val="nil"/>
                <w:right w:val="nil"/>
                <w:between w:val="nil"/>
              </w:pBdr>
              <w:spacing w:line="240" w:lineRule="auto"/>
              <w:ind w:right="506"/>
              <w:jc w:val="right"/>
              <w:rPr>
                <w:b/>
                <w:color w:val="000000"/>
                <w:sz w:val="28"/>
                <w:szCs w:val="28"/>
              </w:rPr>
            </w:pPr>
            <w:r w:rsidRPr="008D7182">
              <w:rPr>
                <w:rFonts w:ascii="Times New Roman" w:eastAsia="Times New Roman" w:hAnsi="Times New Roman" w:cs="Times New Roman"/>
                <w:b/>
                <w:color w:val="000000"/>
                <w:sz w:val="28"/>
                <w:szCs w:val="28"/>
              </w:rPr>
              <w:t>90</w:t>
            </w:r>
          </w:p>
        </w:tc>
        <w:tc>
          <w:tcPr>
            <w:tcW w:w="850" w:type="dxa"/>
          </w:tcPr>
          <w:p w14:paraId="023E1755" w14:textId="77777777" w:rsidR="002A4A83" w:rsidRPr="008D7182" w:rsidRDefault="002A4A83" w:rsidP="00F17E0D">
            <w:pPr>
              <w:pBdr>
                <w:top w:val="nil"/>
                <w:left w:val="nil"/>
                <w:bottom w:val="nil"/>
                <w:right w:val="nil"/>
                <w:between w:val="nil"/>
              </w:pBdr>
              <w:spacing w:line="240" w:lineRule="auto"/>
              <w:ind w:right="272"/>
              <w:jc w:val="center"/>
              <w:rPr>
                <w:b/>
                <w:color w:val="000000"/>
                <w:sz w:val="28"/>
                <w:szCs w:val="28"/>
              </w:rPr>
            </w:pPr>
            <w:r w:rsidRPr="008D7182">
              <w:rPr>
                <w:rFonts w:ascii="Times New Roman" w:eastAsia="Times New Roman" w:hAnsi="Times New Roman" w:cs="Times New Roman"/>
                <w:b/>
                <w:color w:val="000000"/>
                <w:sz w:val="28"/>
                <w:szCs w:val="28"/>
              </w:rPr>
              <w:t>10</w:t>
            </w:r>
          </w:p>
        </w:tc>
        <w:tc>
          <w:tcPr>
            <w:tcW w:w="993" w:type="dxa"/>
          </w:tcPr>
          <w:p w14:paraId="2311C36A" w14:textId="77777777" w:rsidR="002A4A83" w:rsidRPr="008D7182" w:rsidRDefault="002A4A83" w:rsidP="00F17E0D">
            <w:pPr>
              <w:pBdr>
                <w:top w:val="nil"/>
                <w:left w:val="nil"/>
                <w:bottom w:val="nil"/>
                <w:right w:val="nil"/>
                <w:between w:val="nil"/>
              </w:pBdr>
              <w:spacing w:line="240" w:lineRule="auto"/>
              <w:ind w:right="358"/>
              <w:jc w:val="center"/>
              <w:rPr>
                <w:b/>
                <w:color w:val="000000"/>
                <w:sz w:val="28"/>
                <w:szCs w:val="28"/>
              </w:rPr>
            </w:pPr>
            <w:r w:rsidRPr="008D7182">
              <w:rPr>
                <w:rFonts w:ascii="Times New Roman" w:eastAsia="Times New Roman" w:hAnsi="Times New Roman" w:cs="Times New Roman"/>
                <w:b/>
                <w:color w:val="000000"/>
                <w:sz w:val="28"/>
                <w:szCs w:val="28"/>
              </w:rPr>
              <w:t>20</w:t>
            </w:r>
          </w:p>
        </w:tc>
        <w:tc>
          <w:tcPr>
            <w:tcW w:w="1134" w:type="dxa"/>
          </w:tcPr>
          <w:p w14:paraId="7B828170" w14:textId="77777777" w:rsidR="002A4A83" w:rsidRPr="008D7182" w:rsidRDefault="002A4A83" w:rsidP="00F17E0D">
            <w:pPr>
              <w:pBdr>
                <w:top w:val="nil"/>
                <w:left w:val="nil"/>
                <w:bottom w:val="nil"/>
                <w:right w:val="nil"/>
                <w:between w:val="nil"/>
              </w:pBdr>
              <w:spacing w:line="240" w:lineRule="auto"/>
              <w:jc w:val="center"/>
              <w:rPr>
                <w:b/>
                <w:color w:val="000000"/>
                <w:sz w:val="28"/>
                <w:szCs w:val="28"/>
              </w:rPr>
            </w:pPr>
            <w:r w:rsidRPr="008D7182">
              <w:rPr>
                <w:rFonts w:ascii="Times New Roman" w:eastAsia="Times New Roman" w:hAnsi="Times New Roman" w:cs="Times New Roman"/>
                <w:b/>
                <w:color w:val="000000"/>
                <w:sz w:val="28"/>
                <w:szCs w:val="28"/>
              </w:rPr>
              <w:t>60</w:t>
            </w:r>
          </w:p>
        </w:tc>
      </w:tr>
    </w:tbl>
    <w:p w14:paraId="3E02A999" w14:textId="77777777" w:rsidR="008440BE" w:rsidRDefault="008440BE">
      <w:pPr>
        <w:spacing w:after="0" w:line="240" w:lineRule="auto"/>
        <w:rPr>
          <w:rFonts w:ascii="Times New Roman" w:eastAsia="Times New Roman" w:hAnsi="Times New Roman" w:cs="Times New Roman"/>
          <w:sz w:val="24"/>
          <w:szCs w:val="24"/>
        </w:rPr>
      </w:pPr>
    </w:p>
    <w:p w14:paraId="6CD628AC" w14:textId="1452C261" w:rsidR="00795B39" w:rsidRPr="00793C76" w:rsidRDefault="00795B39" w:rsidP="00793C76">
      <w:pPr>
        <w:pStyle w:val="ad"/>
        <w:widowControl w:val="0"/>
        <w:numPr>
          <w:ilvl w:val="0"/>
          <w:numId w:val="13"/>
        </w:numPr>
        <w:pBdr>
          <w:top w:val="nil"/>
          <w:left w:val="nil"/>
          <w:bottom w:val="nil"/>
          <w:right w:val="nil"/>
          <w:between w:val="nil"/>
        </w:pBdr>
        <w:tabs>
          <w:tab w:val="left" w:pos="3471"/>
        </w:tabs>
        <w:spacing w:before="90"/>
        <w:rPr>
          <w:b/>
          <w:color w:val="000000"/>
        </w:rPr>
      </w:pPr>
      <w:r w:rsidRPr="00793C76">
        <w:rPr>
          <w:b/>
          <w:color w:val="000000"/>
        </w:rPr>
        <w:t>ТЕМИ ЛЕКЦІЙ</w:t>
      </w:r>
    </w:p>
    <w:p w14:paraId="6EE35115" w14:textId="77777777" w:rsidR="00795B39" w:rsidRDefault="00795B39" w:rsidP="00795B39">
      <w:pPr>
        <w:pBdr>
          <w:top w:val="nil"/>
          <w:left w:val="nil"/>
          <w:bottom w:val="nil"/>
          <w:right w:val="nil"/>
          <w:between w:val="nil"/>
        </w:pBdr>
        <w:spacing w:before="11"/>
        <w:rPr>
          <w:b/>
          <w:color w:val="000000"/>
          <w:sz w:val="10"/>
          <w:szCs w:val="10"/>
        </w:rPr>
      </w:pPr>
    </w:p>
    <w:tbl>
      <w:tblPr>
        <w:tblW w:w="9177"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7051"/>
        <w:gridCol w:w="1276"/>
      </w:tblGrid>
      <w:tr w:rsidR="00795B39" w:rsidRPr="00F17E0D" w14:paraId="103E024A" w14:textId="77777777" w:rsidTr="001A5528">
        <w:trPr>
          <w:trHeight w:val="705"/>
        </w:trPr>
        <w:tc>
          <w:tcPr>
            <w:tcW w:w="850" w:type="dxa"/>
          </w:tcPr>
          <w:p w14:paraId="21AA838C" w14:textId="77777777" w:rsidR="00795B39" w:rsidRPr="005A21D1" w:rsidRDefault="00795B39" w:rsidP="00136050">
            <w:pPr>
              <w:pBdr>
                <w:top w:val="nil"/>
                <w:left w:val="nil"/>
                <w:bottom w:val="nil"/>
                <w:right w:val="nil"/>
                <w:between w:val="nil"/>
              </w:pBdr>
              <w:spacing w:line="242" w:lineRule="auto"/>
              <w:rPr>
                <w:b/>
                <w:color w:val="000000"/>
                <w:sz w:val="24"/>
                <w:szCs w:val="24"/>
              </w:rPr>
            </w:pPr>
            <w:r w:rsidRPr="005A21D1">
              <w:rPr>
                <w:rFonts w:ascii="Times New Roman" w:eastAsia="Times New Roman" w:hAnsi="Times New Roman" w:cs="Times New Roman"/>
                <w:b/>
                <w:color w:val="000000"/>
                <w:sz w:val="24"/>
                <w:szCs w:val="24"/>
              </w:rPr>
              <w:lastRenderedPageBreak/>
              <w:t xml:space="preserve">№ </w:t>
            </w:r>
            <w:proofErr w:type="spellStart"/>
            <w:r w:rsidRPr="005A21D1">
              <w:rPr>
                <w:rFonts w:ascii="Times New Roman" w:eastAsia="Times New Roman" w:hAnsi="Times New Roman" w:cs="Times New Roman"/>
                <w:b/>
                <w:color w:val="000000"/>
                <w:sz w:val="24"/>
                <w:szCs w:val="24"/>
              </w:rPr>
              <w:t>п.п</w:t>
            </w:r>
            <w:proofErr w:type="spellEnd"/>
            <w:r w:rsidRPr="005A21D1">
              <w:rPr>
                <w:rFonts w:ascii="Times New Roman" w:eastAsia="Times New Roman" w:hAnsi="Times New Roman" w:cs="Times New Roman"/>
                <w:b/>
                <w:color w:val="000000"/>
                <w:sz w:val="24"/>
                <w:szCs w:val="24"/>
              </w:rPr>
              <w:t>.</w:t>
            </w:r>
          </w:p>
        </w:tc>
        <w:tc>
          <w:tcPr>
            <w:tcW w:w="7051" w:type="dxa"/>
          </w:tcPr>
          <w:p w14:paraId="62D4F011" w14:textId="77777777" w:rsidR="005A21D1" w:rsidRDefault="005A21D1" w:rsidP="00136050">
            <w:pPr>
              <w:pBdr>
                <w:top w:val="nil"/>
                <w:left w:val="nil"/>
                <w:bottom w:val="nil"/>
                <w:right w:val="nil"/>
                <w:between w:val="nil"/>
              </w:pBdr>
              <w:spacing w:line="273" w:lineRule="auto"/>
              <w:jc w:val="center"/>
              <w:rPr>
                <w:rFonts w:ascii="Times New Roman" w:eastAsia="Times New Roman" w:hAnsi="Times New Roman" w:cs="Times New Roman"/>
                <w:b/>
                <w:color w:val="000000"/>
                <w:sz w:val="28"/>
                <w:szCs w:val="28"/>
              </w:rPr>
            </w:pPr>
          </w:p>
          <w:p w14:paraId="25856183" w14:textId="0390BDFB" w:rsidR="00795B39" w:rsidRPr="00F17E0D" w:rsidRDefault="00795B39" w:rsidP="00136050">
            <w:pPr>
              <w:pBdr>
                <w:top w:val="nil"/>
                <w:left w:val="nil"/>
                <w:bottom w:val="nil"/>
                <w:right w:val="nil"/>
                <w:between w:val="nil"/>
              </w:pBdr>
              <w:spacing w:line="273" w:lineRule="auto"/>
              <w:jc w:val="center"/>
              <w:rPr>
                <w:b/>
                <w:color w:val="000000"/>
                <w:sz w:val="28"/>
                <w:szCs w:val="28"/>
              </w:rPr>
            </w:pPr>
            <w:r w:rsidRPr="00F17E0D">
              <w:rPr>
                <w:rFonts w:ascii="Times New Roman" w:eastAsia="Times New Roman" w:hAnsi="Times New Roman" w:cs="Times New Roman"/>
                <w:b/>
                <w:color w:val="000000"/>
                <w:sz w:val="28"/>
                <w:szCs w:val="28"/>
              </w:rPr>
              <w:t>Тема</w:t>
            </w:r>
          </w:p>
        </w:tc>
        <w:tc>
          <w:tcPr>
            <w:tcW w:w="1276" w:type="dxa"/>
          </w:tcPr>
          <w:p w14:paraId="08FA954B" w14:textId="13CF65AE" w:rsidR="00795B39" w:rsidRPr="005A21D1" w:rsidRDefault="00795B39" w:rsidP="00136050">
            <w:pPr>
              <w:pBdr>
                <w:top w:val="nil"/>
                <w:left w:val="nil"/>
                <w:bottom w:val="nil"/>
                <w:right w:val="nil"/>
                <w:between w:val="nil"/>
              </w:pBdr>
              <w:spacing w:line="242" w:lineRule="auto"/>
              <w:rPr>
                <w:b/>
                <w:color w:val="000000"/>
                <w:sz w:val="24"/>
                <w:szCs w:val="24"/>
              </w:rPr>
            </w:pPr>
            <w:r w:rsidRPr="005A21D1">
              <w:rPr>
                <w:rFonts w:ascii="Times New Roman" w:eastAsia="Times New Roman" w:hAnsi="Times New Roman" w:cs="Times New Roman"/>
                <w:b/>
                <w:color w:val="000000"/>
                <w:sz w:val="24"/>
                <w:szCs w:val="24"/>
              </w:rPr>
              <w:t>К-ть</w:t>
            </w:r>
            <w:r w:rsidR="001A5528">
              <w:rPr>
                <w:rFonts w:ascii="Times New Roman" w:eastAsia="Times New Roman" w:hAnsi="Times New Roman" w:cs="Times New Roman"/>
                <w:b/>
                <w:color w:val="000000"/>
                <w:sz w:val="24"/>
                <w:szCs w:val="24"/>
                <w:lang w:val="uk-UA"/>
              </w:rPr>
              <w:t xml:space="preserve"> </w:t>
            </w:r>
            <w:r w:rsidRPr="005A21D1">
              <w:rPr>
                <w:rFonts w:ascii="Times New Roman" w:eastAsia="Times New Roman" w:hAnsi="Times New Roman" w:cs="Times New Roman"/>
                <w:b/>
                <w:color w:val="000000"/>
                <w:sz w:val="24"/>
                <w:szCs w:val="24"/>
              </w:rPr>
              <w:t>годин</w:t>
            </w:r>
          </w:p>
        </w:tc>
      </w:tr>
      <w:tr w:rsidR="00795B39" w:rsidRPr="00F17E0D" w14:paraId="7254E7B8" w14:textId="77777777" w:rsidTr="001A5528">
        <w:trPr>
          <w:trHeight w:val="407"/>
        </w:trPr>
        <w:tc>
          <w:tcPr>
            <w:tcW w:w="850" w:type="dxa"/>
          </w:tcPr>
          <w:p w14:paraId="35EA9285" w14:textId="77777777" w:rsidR="00795B39" w:rsidRPr="00F17E0D" w:rsidRDefault="00795B39" w:rsidP="00FF3EEA">
            <w:pPr>
              <w:pBdr>
                <w:top w:val="nil"/>
                <w:left w:val="nil"/>
                <w:bottom w:val="nil"/>
                <w:right w:val="nil"/>
                <w:between w:val="nil"/>
              </w:pBdr>
              <w:spacing w:line="240" w:lineRule="auto"/>
              <w:ind w:left="336"/>
              <w:rPr>
                <w:color w:val="000000"/>
                <w:sz w:val="28"/>
                <w:szCs w:val="28"/>
              </w:rPr>
            </w:pPr>
            <w:r w:rsidRPr="00F17E0D">
              <w:rPr>
                <w:rFonts w:ascii="Times New Roman" w:eastAsia="Times New Roman" w:hAnsi="Times New Roman" w:cs="Times New Roman"/>
                <w:color w:val="000000"/>
                <w:sz w:val="28"/>
                <w:szCs w:val="28"/>
              </w:rPr>
              <w:t>1.</w:t>
            </w:r>
          </w:p>
        </w:tc>
        <w:tc>
          <w:tcPr>
            <w:tcW w:w="7051" w:type="dxa"/>
          </w:tcPr>
          <w:p w14:paraId="0303D6A8" w14:textId="77777777" w:rsidR="00795B39" w:rsidRPr="00F17E0D" w:rsidRDefault="00795B39" w:rsidP="00FF3EEA">
            <w:pPr>
              <w:pBdr>
                <w:top w:val="nil"/>
                <w:left w:val="nil"/>
                <w:bottom w:val="nil"/>
                <w:right w:val="nil"/>
                <w:between w:val="nil"/>
              </w:pBdr>
              <w:spacing w:line="240" w:lineRule="auto"/>
              <w:ind w:left="110"/>
              <w:rPr>
                <w:color w:val="000000"/>
                <w:sz w:val="28"/>
                <w:szCs w:val="28"/>
              </w:rPr>
            </w:pPr>
            <w:r w:rsidRPr="00F17E0D">
              <w:rPr>
                <w:rFonts w:ascii="Times New Roman" w:eastAsia="Times New Roman" w:hAnsi="Times New Roman" w:cs="Times New Roman"/>
                <w:color w:val="00001B"/>
                <w:sz w:val="28"/>
                <w:szCs w:val="28"/>
              </w:rPr>
              <w:t xml:space="preserve">Теорія і філософія </w:t>
            </w:r>
            <w:proofErr w:type="spellStart"/>
            <w:r w:rsidRPr="00F17E0D">
              <w:rPr>
                <w:rFonts w:ascii="Times New Roman" w:eastAsia="Times New Roman" w:hAnsi="Times New Roman" w:cs="Times New Roman"/>
                <w:color w:val="00001B"/>
                <w:sz w:val="28"/>
                <w:szCs w:val="28"/>
              </w:rPr>
              <w:t>гештальт</w:t>
            </w:r>
            <w:proofErr w:type="spellEnd"/>
            <w:r w:rsidRPr="00F17E0D">
              <w:rPr>
                <w:rFonts w:ascii="Times New Roman" w:eastAsia="Times New Roman" w:hAnsi="Times New Roman" w:cs="Times New Roman"/>
                <w:color w:val="00001B"/>
                <w:sz w:val="28"/>
                <w:szCs w:val="28"/>
              </w:rPr>
              <w:t>-підходу в сучасній  психології</w:t>
            </w:r>
          </w:p>
        </w:tc>
        <w:tc>
          <w:tcPr>
            <w:tcW w:w="1276" w:type="dxa"/>
          </w:tcPr>
          <w:p w14:paraId="454E9272" w14:textId="77777777" w:rsidR="00795B39" w:rsidRPr="00F17E0D" w:rsidRDefault="00795B39" w:rsidP="00FF3EEA">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795B39" w:rsidRPr="00F17E0D" w14:paraId="5C62AF8F" w14:textId="77777777" w:rsidTr="001A5528">
        <w:trPr>
          <w:trHeight w:val="407"/>
        </w:trPr>
        <w:tc>
          <w:tcPr>
            <w:tcW w:w="850" w:type="dxa"/>
          </w:tcPr>
          <w:p w14:paraId="3E4A798D" w14:textId="77777777" w:rsidR="00795B39" w:rsidRPr="00F17E0D" w:rsidRDefault="00795B39" w:rsidP="00FF3EEA">
            <w:pPr>
              <w:pBdr>
                <w:top w:val="nil"/>
                <w:left w:val="nil"/>
                <w:bottom w:val="nil"/>
                <w:right w:val="nil"/>
                <w:between w:val="nil"/>
              </w:pBdr>
              <w:spacing w:line="240" w:lineRule="auto"/>
              <w:ind w:left="336"/>
              <w:rPr>
                <w:color w:val="000000"/>
                <w:sz w:val="28"/>
                <w:szCs w:val="28"/>
              </w:rPr>
            </w:pPr>
            <w:r w:rsidRPr="00F17E0D">
              <w:rPr>
                <w:rFonts w:ascii="Times New Roman" w:eastAsia="Times New Roman" w:hAnsi="Times New Roman" w:cs="Times New Roman"/>
                <w:color w:val="000000"/>
                <w:sz w:val="28"/>
                <w:szCs w:val="28"/>
              </w:rPr>
              <w:t>2.</w:t>
            </w:r>
          </w:p>
        </w:tc>
        <w:tc>
          <w:tcPr>
            <w:tcW w:w="7051" w:type="dxa"/>
          </w:tcPr>
          <w:p w14:paraId="4A25EBDE" w14:textId="77777777" w:rsidR="00795B39" w:rsidRPr="00F17E0D" w:rsidRDefault="00795B39" w:rsidP="00FF3EEA">
            <w:pPr>
              <w:pBdr>
                <w:top w:val="nil"/>
                <w:left w:val="nil"/>
                <w:bottom w:val="nil"/>
                <w:right w:val="nil"/>
                <w:between w:val="nil"/>
              </w:pBdr>
              <w:spacing w:line="240" w:lineRule="auto"/>
              <w:ind w:left="110"/>
              <w:rPr>
                <w:color w:val="000000"/>
                <w:sz w:val="28"/>
                <w:szCs w:val="28"/>
              </w:rPr>
            </w:pPr>
            <w:r w:rsidRPr="00F17E0D">
              <w:rPr>
                <w:rFonts w:ascii="Times New Roman" w:eastAsia="Times New Roman" w:hAnsi="Times New Roman" w:cs="Times New Roman"/>
                <w:color w:val="000000"/>
                <w:sz w:val="28"/>
                <w:szCs w:val="28"/>
              </w:rPr>
              <w:t xml:space="preserve">Цикл контакту в </w:t>
            </w:r>
            <w:proofErr w:type="spellStart"/>
            <w:r w:rsidRPr="00F17E0D">
              <w:rPr>
                <w:rFonts w:ascii="Times New Roman" w:eastAsia="Times New Roman" w:hAnsi="Times New Roman" w:cs="Times New Roman"/>
                <w:color w:val="000000"/>
                <w:sz w:val="28"/>
                <w:szCs w:val="28"/>
              </w:rPr>
              <w:t>гештальт</w:t>
            </w:r>
            <w:proofErr w:type="spellEnd"/>
            <w:r w:rsidRPr="00F17E0D">
              <w:rPr>
                <w:rFonts w:ascii="Times New Roman" w:eastAsia="Times New Roman" w:hAnsi="Times New Roman" w:cs="Times New Roman"/>
                <w:color w:val="000000"/>
                <w:sz w:val="28"/>
                <w:szCs w:val="28"/>
              </w:rPr>
              <w:t>-терапії.</w:t>
            </w:r>
          </w:p>
        </w:tc>
        <w:tc>
          <w:tcPr>
            <w:tcW w:w="1276" w:type="dxa"/>
          </w:tcPr>
          <w:p w14:paraId="2BD66EBA" w14:textId="77777777" w:rsidR="00795B39" w:rsidRPr="00F17E0D" w:rsidRDefault="00795B39" w:rsidP="00FF3EEA">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795B39" w:rsidRPr="00F17E0D" w14:paraId="485A7129" w14:textId="77777777" w:rsidTr="001A5528">
        <w:trPr>
          <w:trHeight w:val="427"/>
        </w:trPr>
        <w:tc>
          <w:tcPr>
            <w:tcW w:w="850" w:type="dxa"/>
          </w:tcPr>
          <w:p w14:paraId="50F5E08F" w14:textId="77777777" w:rsidR="00795B39" w:rsidRPr="00F17E0D" w:rsidRDefault="00795B39" w:rsidP="00FF3EEA">
            <w:pPr>
              <w:pBdr>
                <w:top w:val="nil"/>
                <w:left w:val="nil"/>
                <w:bottom w:val="nil"/>
                <w:right w:val="nil"/>
                <w:between w:val="nil"/>
              </w:pBdr>
              <w:spacing w:line="240" w:lineRule="auto"/>
              <w:ind w:left="336"/>
              <w:rPr>
                <w:color w:val="000000"/>
                <w:sz w:val="28"/>
                <w:szCs w:val="28"/>
              </w:rPr>
            </w:pPr>
            <w:r w:rsidRPr="00F17E0D">
              <w:rPr>
                <w:rFonts w:ascii="Times New Roman" w:eastAsia="Times New Roman" w:hAnsi="Times New Roman" w:cs="Times New Roman"/>
                <w:color w:val="000000"/>
                <w:sz w:val="28"/>
                <w:szCs w:val="28"/>
              </w:rPr>
              <w:t>3.</w:t>
            </w:r>
          </w:p>
        </w:tc>
        <w:tc>
          <w:tcPr>
            <w:tcW w:w="7051" w:type="dxa"/>
          </w:tcPr>
          <w:p w14:paraId="03B49F1A" w14:textId="77777777" w:rsidR="00795B39" w:rsidRPr="00F17E0D" w:rsidRDefault="00795B39" w:rsidP="00FF3EEA">
            <w:pPr>
              <w:pBdr>
                <w:top w:val="nil"/>
                <w:left w:val="nil"/>
                <w:bottom w:val="nil"/>
                <w:right w:val="nil"/>
                <w:between w:val="nil"/>
              </w:pBdr>
              <w:spacing w:line="240" w:lineRule="auto"/>
              <w:ind w:left="110"/>
              <w:rPr>
                <w:color w:val="000000"/>
                <w:sz w:val="28"/>
                <w:szCs w:val="28"/>
              </w:rPr>
            </w:pPr>
            <w:r w:rsidRPr="00F17E0D">
              <w:rPr>
                <w:rFonts w:ascii="Times New Roman" w:eastAsia="Times New Roman" w:hAnsi="Times New Roman" w:cs="Times New Roman"/>
                <w:color w:val="000000"/>
                <w:sz w:val="28"/>
                <w:szCs w:val="28"/>
              </w:rPr>
              <w:t xml:space="preserve">Структура особистості в </w:t>
            </w:r>
            <w:proofErr w:type="spellStart"/>
            <w:r w:rsidRPr="00F17E0D">
              <w:rPr>
                <w:rFonts w:ascii="Times New Roman" w:eastAsia="Times New Roman" w:hAnsi="Times New Roman" w:cs="Times New Roman"/>
                <w:color w:val="000000"/>
                <w:sz w:val="28"/>
                <w:szCs w:val="28"/>
              </w:rPr>
              <w:t>гештальт</w:t>
            </w:r>
            <w:proofErr w:type="spellEnd"/>
            <w:r w:rsidRPr="00F17E0D">
              <w:rPr>
                <w:rFonts w:ascii="Times New Roman" w:eastAsia="Times New Roman" w:hAnsi="Times New Roman" w:cs="Times New Roman"/>
                <w:color w:val="000000"/>
                <w:sz w:val="28"/>
                <w:szCs w:val="28"/>
              </w:rPr>
              <w:t xml:space="preserve"> підході.</w:t>
            </w:r>
          </w:p>
        </w:tc>
        <w:tc>
          <w:tcPr>
            <w:tcW w:w="1276" w:type="dxa"/>
          </w:tcPr>
          <w:p w14:paraId="4348510E" w14:textId="77777777" w:rsidR="00795B39" w:rsidRPr="00F17E0D" w:rsidRDefault="00795B39" w:rsidP="00FF3EEA">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795B39" w:rsidRPr="00F17E0D" w14:paraId="2F56790E" w14:textId="77777777" w:rsidTr="001A5528">
        <w:trPr>
          <w:trHeight w:val="551"/>
        </w:trPr>
        <w:tc>
          <w:tcPr>
            <w:tcW w:w="850" w:type="dxa"/>
          </w:tcPr>
          <w:p w14:paraId="50B3FB06" w14:textId="77777777" w:rsidR="00795B39" w:rsidRPr="00F17E0D" w:rsidRDefault="00795B39" w:rsidP="00FF3EEA">
            <w:pPr>
              <w:pBdr>
                <w:top w:val="nil"/>
                <w:left w:val="nil"/>
                <w:bottom w:val="nil"/>
                <w:right w:val="nil"/>
                <w:between w:val="nil"/>
              </w:pBdr>
              <w:spacing w:line="240" w:lineRule="auto"/>
              <w:ind w:left="365"/>
              <w:rPr>
                <w:color w:val="000000"/>
                <w:sz w:val="28"/>
                <w:szCs w:val="28"/>
              </w:rPr>
            </w:pPr>
            <w:r w:rsidRPr="00F17E0D">
              <w:rPr>
                <w:rFonts w:ascii="Times New Roman" w:eastAsia="Times New Roman" w:hAnsi="Times New Roman" w:cs="Times New Roman"/>
                <w:color w:val="000000"/>
                <w:sz w:val="28"/>
                <w:szCs w:val="28"/>
              </w:rPr>
              <w:t>4</w:t>
            </w:r>
          </w:p>
        </w:tc>
        <w:tc>
          <w:tcPr>
            <w:tcW w:w="7051" w:type="dxa"/>
          </w:tcPr>
          <w:p w14:paraId="23B1F9CF" w14:textId="77777777" w:rsidR="00795B39" w:rsidRPr="00F17E0D" w:rsidRDefault="00795B39" w:rsidP="00FF3EEA">
            <w:pPr>
              <w:pBdr>
                <w:top w:val="nil"/>
                <w:left w:val="nil"/>
                <w:bottom w:val="nil"/>
                <w:right w:val="nil"/>
                <w:between w:val="nil"/>
              </w:pBdr>
              <w:spacing w:line="240" w:lineRule="auto"/>
              <w:ind w:left="110"/>
              <w:rPr>
                <w:color w:val="000000"/>
                <w:sz w:val="28"/>
                <w:szCs w:val="28"/>
              </w:rPr>
            </w:pPr>
            <w:r w:rsidRPr="00F17E0D">
              <w:rPr>
                <w:rFonts w:ascii="Times New Roman" w:eastAsia="Times New Roman" w:hAnsi="Times New Roman" w:cs="Times New Roman"/>
                <w:color w:val="000000"/>
                <w:sz w:val="28"/>
                <w:szCs w:val="28"/>
              </w:rPr>
              <w:t xml:space="preserve">Феноменологічна, діалогічна і процес-орієнтована позиції </w:t>
            </w:r>
            <w:proofErr w:type="spellStart"/>
            <w:r w:rsidRPr="00F17E0D">
              <w:rPr>
                <w:rFonts w:ascii="Times New Roman" w:eastAsia="Times New Roman" w:hAnsi="Times New Roman" w:cs="Times New Roman"/>
                <w:color w:val="000000"/>
                <w:sz w:val="28"/>
                <w:szCs w:val="28"/>
              </w:rPr>
              <w:t>гештальт</w:t>
            </w:r>
            <w:proofErr w:type="spellEnd"/>
            <w:r w:rsidRPr="00F17E0D">
              <w:rPr>
                <w:rFonts w:ascii="Times New Roman" w:eastAsia="Times New Roman" w:hAnsi="Times New Roman" w:cs="Times New Roman"/>
                <w:color w:val="000000"/>
                <w:sz w:val="28"/>
                <w:szCs w:val="28"/>
              </w:rPr>
              <w:t>-терапевта.</w:t>
            </w:r>
          </w:p>
        </w:tc>
        <w:tc>
          <w:tcPr>
            <w:tcW w:w="1276" w:type="dxa"/>
          </w:tcPr>
          <w:p w14:paraId="7DC951DD" w14:textId="77777777" w:rsidR="00795B39" w:rsidRPr="00F17E0D" w:rsidRDefault="00795B39" w:rsidP="00FF3EEA">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795B39" w:rsidRPr="00F17E0D" w14:paraId="22F8D641" w14:textId="77777777" w:rsidTr="001A5528">
        <w:trPr>
          <w:trHeight w:val="426"/>
        </w:trPr>
        <w:tc>
          <w:tcPr>
            <w:tcW w:w="850" w:type="dxa"/>
          </w:tcPr>
          <w:p w14:paraId="236EEBF9" w14:textId="77777777" w:rsidR="00795B39" w:rsidRPr="00F17E0D" w:rsidRDefault="00795B39" w:rsidP="00FF3EEA">
            <w:pPr>
              <w:pBdr>
                <w:top w:val="nil"/>
                <w:left w:val="nil"/>
                <w:bottom w:val="nil"/>
                <w:right w:val="nil"/>
                <w:between w:val="nil"/>
              </w:pBdr>
              <w:spacing w:line="240" w:lineRule="auto"/>
              <w:ind w:left="365"/>
              <w:rPr>
                <w:color w:val="000000"/>
                <w:sz w:val="28"/>
                <w:szCs w:val="28"/>
              </w:rPr>
            </w:pPr>
            <w:r w:rsidRPr="00F17E0D">
              <w:rPr>
                <w:rFonts w:ascii="Times New Roman" w:eastAsia="Times New Roman" w:hAnsi="Times New Roman" w:cs="Times New Roman"/>
                <w:color w:val="000000"/>
                <w:sz w:val="28"/>
                <w:szCs w:val="28"/>
              </w:rPr>
              <w:t>5</w:t>
            </w:r>
          </w:p>
        </w:tc>
        <w:tc>
          <w:tcPr>
            <w:tcW w:w="7051" w:type="dxa"/>
          </w:tcPr>
          <w:p w14:paraId="715F79C9" w14:textId="77777777" w:rsidR="00795B39" w:rsidRPr="00F17E0D" w:rsidRDefault="00795B39" w:rsidP="00FF3EEA">
            <w:pPr>
              <w:pBdr>
                <w:top w:val="nil"/>
                <w:left w:val="nil"/>
                <w:bottom w:val="nil"/>
                <w:right w:val="nil"/>
                <w:between w:val="nil"/>
              </w:pBdr>
              <w:spacing w:line="240" w:lineRule="auto"/>
              <w:ind w:left="110"/>
              <w:rPr>
                <w:color w:val="000000"/>
                <w:sz w:val="28"/>
                <w:szCs w:val="28"/>
              </w:rPr>
            </w:pPr>
            <w:r w:rsidRPr="00F17E0D">
              <w:rPr>
                <w:rFonts w:ascii="Times New Roman" w:eastAsia="Times New Roman" w:hAnsi="Times New Roman" w:cs="Times New Roman"/>
                <w:color w:val="000000"/>
                <w:sz w:val="28"/>
                <w:szCs w:val="28"/>
              </w:rPr>
              <w:t xml:space="preserve">Особливості групової роботи в </w:t>
            </w:r>
            <w:proofErr w:type="spellStart"/>
            <w:r w:rsidRPr="00F17E0D">
              <w:rPr>
                <w:rFonts w:ascii="Times New Roman" w:eastAsia="Times New Roman" w:hAnsi="Times New Roman" w:cs="Times New Roman"/>
                <w:color w:val="000000"/>
                <w:sz w:val="28"/>
                <w:szCs w:val="28"/>
              </w:rPr>
              <w:t>гештальт</w:t>
            </w:r>
            <w:proofErr w:type="spellEnd"/>
            <w:r w:rsidRPr="00F17E0D">
              <w:rPr>
                <w:rFonts w:ascii="Times New Roman" w:eastAsia="Times New Roman" w:hAnsi="Times New Roman" w:cs="Times New Roman"/>
                <w:color w:val="000000"/>
                <w:sz w:val="28"/>
                <w:szCs w:val="28"/>
              </w:rPr>
              <w:t>-підході.</w:t>
            </w:r>
          </w:p>
        </w:tc>
        <w:tc>
          <w:tcPr>
            <w:tcW w:w="1276" w:type="dxa"/>
          </w:tcPr>
          <w:p w14:paraId="76CFF50C" w14:textId="77777777" w:rsidR="00795B39" w:rsidRPr="00F17E0D" w:rsidRDefault="00795B39" w:rsidP="00FF3EEA">
            <w:pPr>
              <w:pBdr>
                <w:top w:val="nil"/>
                <w:left w:val="nil"/>
                <w:bottom w:val="nil"/>
                <w:right w:val="nil"/>
                <w:between w:val="nil"/>
              </w:pBdr>
              <w:spacing w:line="240" w:lineRule="auto"/>
              <w:ind w:left="14"/>
              <w:jc w:val="center"/>
              <w:rPr>
                <w:color w:val="000000"/>
                <w:sz w:val="28"/>
                <w:szCs w:val="28"/>
              </w:rPr>
            </w:pPr>
            <w:r w:rsidRPr="00F17E0D">
              <w:rPr>
                <w:rFonts w:ascii="Times New Roman" w:eastAsia="Times New Roman" w:hAnsi="Times New Roman" w:cs="Times New Roman"/>
                <w:color w:val="000000"/>
                <w:sz w:val="28"/>
                <w:szCs w:val="28"/>
              </w:rPr>
              <w:t>2</w:t>
            </w:r>
          </w:p>
        </w:tc>
      </w:tr>
      <w:tr w:rsidR="00795B39" w:rsidRPr="00F17E0D" w14:paraId="4656F844" w14:textId="77777777" w:rsidTr="001A5528">
        <w:trPr>
          <w:trHeight w:val="277"/>
        </w:trPr>
        <w:tc>
          <w:tcPr>
            <w:tcW w:w="850" w:type="dxa"/>
          </w:tcPr>
          <w:p w14:paraId="3F40500F" w14:textId="77777777" w:rsidR="00795B39" w:rsidRPr="00F17E0D" w:rsidRDefault="00795B39" w:rsidP="003332AE">
            <w:pPr>
              <w:pBdr>
                <w:top w:val="nil"/>
                <w:left w:val="nil"/>
                <w:bottom w:val="nil"/>
                <w:right w:val="nil"/>
                <w:between w:val="nil"/>
              </w:pBdr>
              <w:rPr>
                <w:color w:val="000000"/>
                <w:sz w:val="28"/>
                <w:szCs w:val="28"/>
              </w:rPr>
            </w:pPr>
          </w:p>
        </w:tc>
        <w:tc>
          <w:tcPr>
            <w:tcW w:w="7051" w:type="dxa"/>
          </w:tcPr>
          <w:p w14:paraId="214C1E20" w14:textId="77777777" w:rsidR="00795B39" w:rsidRPr="00F17E0D" w:rsidRDefault="00795B39" w:rsidP="003332AE">
            <w:pPr>
              <w:pBdr>
                <w:top w:val="nil"/>
                <w:left w:val="nil"/>
                <w:bottom w:val="nil"/>
                <w:right w:val="nil"/>
                <w:between w:val="nil"/>
              </w:pBdr>
              <w:spacing w:line="258" w:lineRule="auto"/>
              <w:ind w:left="110"/>
              <w:rPr>
                <w:b/>
                <w:color w:val="000000"/>
                <w:sz w:val="28"/>
                <w:szCs w:val="28"/>
              </w:rPr>
            </w:pPr>
            <w:r w:rsidRPr="00F17E0D">
              <w:rPr>
                <w:rFonts w:ascii="Times New Roman" w:eastAsia="Times New Roman" w:hAnsi="Times New Roman" w:cs="Times New Roman"/>
                <w:b/>
                <w:color w:val="000000"/>
                <w:sz w:val="28"/>
                <w:szCs w:val="28"/>
              </w:rPr>
              <w:t>Всього годин:</w:t>
            </w:r>
          </w:p>
        </w:tc>
        <w:tc>
          <w:tcPr>
            <w:tcW w:w="1276" w:type="dxa"/>
          </w:tcPr>
          <w:p w14:paraId="002C80D4" w14:textId="77777777" w:rsidR="00795B39" w:rsidRPr="00F17E0D" w:rsidRDefault="00795B39" w:rsidP="00793C76">
            <w:pPr>
              <w:pBdr>
                <w:top w:val="nil"/>
                <w:left w:val="nil"/>
                <w:bottom w:val="nil"/>
                <w:right w:val="nil"/>
                <w:between w:val="nil"/>
              </w:pBdr>
              <w:spacing w:line="258" w:lineRule="auto"/>
              <w:ind w:right="417"/>
              <w:jc w:val="center"/>
              <w:rPr>
                <w:b/>
                <w:color w:val="000000"/>
                <w:sz w:val="28"/>
                <w:szCs w:val="28"/>
              </w:rPr>
            </w:pPr>
            <w:r w:rsidRPr="00F17E0D">
              <w:rPr>
                <w:rFonts w:ascii="Times New Roman" w:eastAsia="Times New Roman" w:hAnsi="Times New Roman" w:cs="Times New Roman"/>
                <w:b/>
                <w:color w:val="000000"/>
                <w:sz w:val="28"/>
                <w:szCs w:val="28"/>
              </w:rPr>
              <w:t>10</w:t>
            </w:r>
          </w:p>
        </w:tc>
      </w:tr>
    </w:tbl>
    <w:p w14:paraId="3B5185E5" w14:textId="77777777" w:rsidR="00795B39" w:rsidRDefault="00795B39">
      <w:pPr>
        <w:spacing w:after="0" w:line="360" w:lineRule="auto"/>
        <w:ind w:firstLine="709"/>
        <w:jc w:val="center"/>
        <w:rPr>
          <w:rFonts w:ascii="Times New Roman" w:eastAsia="Times New Roman" w:hAnsi="Times New Roman" w:cs="Times New Roman"/>
          <w:b/>
          <w:sz w:val="28"/>
          <w:szCs w:val="28"/>
        </w:rPr>
      </w:pPr>
    </w:p>
    <w:p w14:paraId="07312AC7" w14:textId="4F2E391A"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 ТЕМИ СЕМІНАРСЬКИХ ЗАНЯТЬ</w:t>
      </w:r>
    </w:p>
    <w:p w14:paraId="0442BFC1" w14:textId="59F4272C"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Згідно робочої програми навчальної дисципліни «</w:t>
      </w:r>
      <w:proofErr w:type="spellStart"/>
      <w:r w:rsidR="0087734F">
        <w:rPr>
          <w:rFonts w:ascii="Times New Roman" w:eastAsia="Times New Roman" w:hAnsi="Times New Roman" w:cs="Times New Roman"/>
          <w:color w:val="000000"/>
          <w:sz w:val="28"/>
          <w:szCs w:val="28"/>
          <w:lang w:val="uk-UA"/>
        </w:rPr>
        <w:t>Гештальт</w:t>
      </w:r>
      <w:proofErr w:type="spellEnd"/>
      <w:r w:rsidR="0087734F">
        <w:rPr>
          <w:rFonts w:ascii="Times New Roman" w:eastAsia="Times New Roman" w:hAnsi="Times New Roman" w:cs="Times New Roman"/>
          <w:color w:val="000000"/>
          <w:sz w:val="28"/>
          <w:szCs w:val="28"/>
          <w:lang w:val="uk-UA"/>
        </w:rPr>
        <w:t xml:space="preserve"> психологія</w:t>
      </w:r>
      <w:r>
        <w:rPr>
          <w:rFonts w:ascii="Times New Roman" w:eastAsia="Times New Roman" w:hAnsi="Times New Roman" w:cs="Times New Roman"/>
          <w:color w:val="000000"/>
          <w:sz w:val="28"/>
          <w:szCs w:val="28"/>
        </w:rPr>
        <w:t>» семінарські заняття не заплановані.</w:t>
      </w:r>
    </w:p>
    <w:p w14:paraId="0FC31014" w14:textId="77777777" w:rsidR="008440BE" w:rsidRDefault="00CF5941">
      <w:pPr>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ТЕМИ ПРАКТИЧНИХ  ЗАНЯТЬ</w:t>
      </w:r>
    </w:p>
    <w:p w14:paraId="3E1C0E5B" w14:textId="77777777" w:rsidR="008440BE" w:rsidRDefault="008440BE">
      <w:pPr>
        <w:spacing w:after="0" w:line="240" w:lineRule="auto"/>
        <w:rPr>
          <w:rFonts w:ascii="Times New Roman" w:eastAsia="Times New Roman" w:hAnsi="Times New Roman" w:cs="Times New Roman"/>
          <w:sz w:val="24"/>
          <w:szCs w:val="24"/>
        </w:rPr>
      </w:pPr>
    </w:p>
    <w:tbl>
      <w:tblPr>
        <w:tblW w:w="9460"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7334"/>
        <w:gridCol w:w="1276"/>
      </w:tblGrid>
      <w:tr w:rsidR="0090524A" w14:paraId="64AFB83A" w14:textId="77777777" w:rsidTr="003332AE">
        <w:trPr>
          <w:trHeight w:val="551"/>
        </w:trPr>
        <w:tc>
          <w:tcPr>
            <w:tcW w:w="850" w:type="dxa"/>
          </w:tcPr>
          <w:p w14:paraId="7F74744B" w14:textId="77777777" w:rsidR="0090524A" w:rsidRDefault="0090524A" w:rsidP="003332AE">
            <w:pPr>
              <w:pBdr>
                <w:top w:val="nil"/>
                <w:left w:val="nil"/>
                <w:bottom w:val="nil"/>
                <w:right w:val="nil"/>
                <w:between w:val="nil"/>
              </w:pBdr>
              <w:spacing w:line="273" w:lineRule="auto"/>
              <w:ind w:left="110"/>
              <w:rPr>
                <w:b/>
                <w:color w:val="000000"/>
                <w:sz w:val="24"/>
                <w:szCs w:val="24"/>
              </w:rPr>
            </w:pPr>
            <w:r>
              <w:rPr>
                <w:rFonts w:ascii="Times New Roman" w:eastAsia="Times New Roman" w:hAnsi="Times New Roman" w:cs="Times New Roman"/>
                <w:b/>
                <w:color w:val="000000"/>
                <w:sz w:val="24"/>
                <w:szCs w:val="24"/>
              </w:rPr>
              <w:t>№</w:t>
            </w:r>
          </w:p>
          <w:p w14:paraId="319E528A" w14:textId="77777777" w:rsidR="0090524A" w:rsidRDefault="0090524A" w:rsidP="003332AE">
            <w:pPr>
              <w:pBdr>
                <w:top w:val="nil"/>
                <w:left w:val="nil"/>
                <w:bottom w:val="nil"/>
                <w:right w:val="nil"/>
                <w:between w:val="nil"/>
              </w:pBdr>
              <w:spacing w:before="2" w:line="257" w:lineRule="auto"/>
              <w:ind w:left="110"/>
              <w:rPr>
                <w:b/>
                <w:color w:val="000000"/>
                <w:sz w:val="24"/>
                <w:szCs w:val="24"/>
              </w:rPr>
            </w:pPr>
            <w:proofErr w:type="spellStart"/>
            <w:r>
              <w:rPr>
                <w:rFonts w:ascii="Times New Roman" w:eastAsia="Times New Roman" w:hAnsi="Times New Roman" w:cs="Times New Roman"/>
                <w:b/>
                <w:color w:val="000000"/>
                <w:sz w:val="24"/>
                <w:szCs w:val="24"/>
              </w:rPr>
              <w:t>п.п</w:t>
            </w:r>
            <w:proofErr w:type="spellEnd"/>
            <w:r>
              <w:rPr>
                <w:rFonts w:ascii="Times New Roman" w:eastAsia="Times New Roman" w:hAnsi="Times New Roman" w:cs="Times New Roman"/>
                <w:b/>
                <w:color w:val="000000"/>
                <w:sz w:val="24"/>
                <w:szCs w:val="24"/>
              </w:rPr>
              <w:t>.</w:t>
            </w:r>
          </w:p>
        </w:tc>
        <w:tc>
          <w:tcPr>
            <w:tcW w:w="7334" w:type="dxa"/>
          </w:tcPr>
          <w:p w14:paraId="21D14430" w14:textId="77777777" w:rsidR="0090524A" w:rsidRDefault="0090524A" w:rsidP="003332AE">
            <w:pPr>
              <w:pBdr>
                <w:top w:val="nil"/>
                <w:left w:val="nil"/>
                <w:bottom w:val="nil"/>
                <w:right w:val="nil"/>
                <w:between w:val="nil"/>
              </w:pBdr>
              <w:spacing w:line="273" w:lineRule="auto"/>
              <w:jc w:val="center"/>
              <w:rPr>
                <w:b/>
                <w:color w:val="000000"/>
                <w:sz w:val="24"/>
                <w:szCs w:val="24"/>
              </w:rPr>
            </w:pPr>
            <w:r>
              <w:rPr>
                <w:rFonts w:ascii="Times New Roman" w:eastAsia="Times New Roman" w:hAnsi="Times New Roman" w:cs="Times New Roman"/>
                <w:b/>
                <w:color w:val="000000"/>
                <w:sz w:val="24"/>
                <w:szCs w:val="24"/>
              </w:rPr>
              <w:t>Тема</w:t>
            </w:r>
          </w:p>
        </w:tc>
        <w:tc>
          <w:tcPr>
            <w:tcW w:w="1276" w:type="dxa"/>
          </w:tcPr>
          <w:p w14:paraId="7431A6EC" w14:textId="77777777" w:rsidR="0090524A" w:rsidRDefault="0090524A" w:rsidP="003332AE">
            <w:pPr>
              <w:pBdr>
                <w:top w:val="nil"/>
                <w:left w:val="nil"/>
                <w:bottom w:val="nil"/>
                <w:right w:val="nil"/>
                <w:between w:val="nil"/>
              </w:pBdr>
              <w:spacing w:line="273" w:lineRule="auto"/>
              <w:ind w:left="336"/>
              <w:rPr>
                <w:b/>
                <w:color w:val="000000"/>
                <w:sz w:val="24"/>
                <w:szCs w:val="24"/>
              </w:rPr>
            </w:pPr>
            <w:r>
              <w:rPr>
                <w:rFonts w:ascii="Times New Roman" w:eastAsia="Times New Roman" w:hAnsi="Times New Roman" w:cs="Times New Roman"/>
                <w:b/>
                <w:color w:val="000000"/>
                <w:sz w:val="24"/>
                <w:szCs w:val="24"/>
              </w:rPr>
              <w:t>К-ть</w:t>
            </w:r>
          </w:p>
          <w:p w14:paraId="2FDDA27F" w14:textId="77777777" w:rsidR="0090524A" w:rsidRDefault="0090524A" w:rsidP="003332AE">
            <w:pPr>
              <w:pBdr>
                <w:top w:val="nil"/>
                <w:left w:val="nil"/>
                <w:bottom w:val="nil"/>
                <w:right w:val="nil"/>
                <w:between w:val="nil"/>
              </w:pBdr>
              <w:spacing w:before="2" w:line="257" w:lineRule="auto"/>
              <w:ind w:left="254"/>
              <w:rPr>
                <w:b/>
                <w:color w:val="000000"/>
                <w:sz w:val="24"/>
                <w:szCs w:val="24"/>
              </w:rPr>
            </w:pPr>
            <w:r>
              <w:rPr>
                <w:rFonts w:ascii="Times New Roman" w:eastAsia="Times New Roman" w:hAnsi="Times New Roman" w:cs="Times New Roman"/>
                <w:b/>
                <w:color w:val="000000"/>
                <w:sz w:val="24"/>
                <w:szCs w:val="24"/>
              </w:rPr>
              <w:t>годин</w:t>
            </w:r>
          </w:p>
        </w:tc>
      </w:tr>
      <w:tr w:rsidR="0090524A" w:rsidRPr="00FF3EEA" w14:paraId="29444B5A" w14:textId="77777777" w:rsidTr="003332AE">
        <w:trPr>
          <w:trHeight w:val="278"/>
        </w:trPr>
        <w:tc>
          <w:tcPr>
            <w:tcW w:w="850" w:type="dxa"/>
          </w:tcPr>
          <w:p w14:paraId="443B7DF5" w14:textId="77777777" w:rsidR="0090524A" w:rsidRPr="00FF3EEA" w:rsidRDefault="0090524A" w:rsidP="00FF3EEA">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7334" w:type="dxa"/>
          </w:tcPr>
          <w:p w14:paraId="395C07A1" w14:textId="77777777" w:rsidR="0090524A" w:rsidRPr="00FF3EEA" w:rsidRDefault="0090524A" w:rsidP="00FF3EEA">
            <w:pPr>
              <w:pBdr>
                <w:top w:val="nil"/>
                <w:left w:val="nil"/>
                <w:bottom w:val="nil"/>
                <w:right w:val="nil"/>
                <w:between w:val="nil"/>
              </w:pBdr>
              <w:spacing w:line="240" w:lineRule="auto"/>
              <w:ind w:left="110"/>
              <w:rPr>
                <w:color w:val="000000"/>
                <w:sz w:val="28"/>
                <w:szCs w:val="28"/>
              </w:rPr>
            </w:pPr>
            <w:r w:rsidRPr="00FF3EEA">
              <w:rPr>
                <w:rFonts w:ascii="Times New Roman" w:eastAsia="Times New Roman" w:hAnsi="Times New Roman" w:cs="Times New Roman"/>
                <w:color w:val="000000"/>
                <w:sz w:val="28"/>
                <w:szCs w:val="28"/>
              </w:rPr>
              <w:t xml:space="preserve">Цикл контакту в </w:t>
            </w:r>
            <w:proofErr w:type="spellStart"/>
            <w:r w:rsidRPr="00FF3EEA">
              <w:rPr>
                <w:rFonts w:ascii="Times New Roman" w:eastAsia="Times New Roman" w:hAnsi="Times New Roman" w:cs="Times New Roman"/>
                <w:color w:val="000000"/>
                <w:sz w:val="28"/>
                <w:szCs w:val="28"/>
              </w:rPr>
              <w:t>гештальт</w:t>
            </w:r>
            <w:proofErr w:type="spellEnd"/>
            <w:r w:rsidRPr="00FF3EEA">
              <w:rPr>
                <w:rFonts w:ascii="Times New Roman" w:eastAsia="Times New Roman" w:hAnsi="Times New Roman" w:cs="Times New Roman"/>
                <w:color w:val="000000"/>
                <w:sz w:val="28"/>
                <w:szCs w:val="28"/>
              </w:rPr>
              <w:t>-терапії.</w:t>
            </w:r>
          </w:p>
        </w:tc>
        <w:tc>
          <w:tcPr>
            <w:tcW w:w="1276" w:type="dxa"/>
          </w:tcPr>
          <w:p w14:paraId="1A9D8D59" w14:textId="77777777" w:rsidR="0090524A" w:rsidRPr="00FF3EEA" w:rsidRDefault="0090524A" w:rsidP="00FF3EEA">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90524A" w:rsidRPr="00FF3EEA" w14:paraId="67D99DF9" w14:textId="77777777" w:rsidTr="003332AE">
        <w:trPr>
          <w:trHeight w:val="551"/>
        </w:trPr>
        <w:tc>
          <w:tcPr>
            <w:tcW w:w="850" w:type="dxa"/>
          </w:tcPr>
          <w:p w14:paraId="3C0B8221" w14:textId="77777777" w:rsidR="0090524A" w:rsidRPr="00FF3EEA" w:rsidRDefault="0090524A" w:rsidP="00FF3EEA">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7334" w:type="dxa"/>
          </w:tcPr>
          <w:p w14:paraId="354CF8C2" w14:textId="5917ECA1" w:rsidR="0090524A" w:rsidRPr="00FF3EEA" w:rsidRDefault="0090524A" w:rsidP="00FF3EEA">
            <w:pPr>
              <w:pBdr>
                <w:top w:val="nil"/>
                <w:left w:val="nil"/>
                <w:bottom w:val="nil"/>
                <w:right w:val="nil"/>
                <w:between w:val="nil"/>
              </w:pBdr>
              <w:spacing w:line="240" w:lineRule="auto"/>
              <w:ind w:left="110"/>
              <w:rPr>
                <w:color w:val="000000"/>
                <w:sz w:val="28"/>
                <w:szCs w:val="28"/>
              </w:rPr>
            </w:pPr>
            <w:r w:rsidRPr="00FF3EEA">
              <w:rPr>
                <w:rFonts w:ascii="Times New Roman" w:eastAsia="Times New Roman" w:hAnsi="Times New Roman" w:cs="Times New Roman"/>
                <w:color w:val="000000"/>
                <w:sz w:val="28"/>
                <w:szCs w:val="28"/>
              </w:rPr>
              <w:t>Методичні питання організації терапевтичного контакту з позиції</w:t>
            </w:r>
            <w:r w:rsidR="00FF3EEA">
              <w:rPr>
                <w:rFonts w:ascii="Times New Roman" w:eastAsia="Times New Roman" w:hAnsi="Times New Roman" w:cs="Times New Roman"/>
                <w:color w:val="000000"/>
                <w:sz w:val="28"/>
                <w:szCs w:val="28"/>
                <w:lang w:val="uk-UA"/>
              </w:rPr>
              <w:t xml:space="preserve"> </w:t>
            </w:r>
            <w:proofErr w:type="spellStart"/>
            <w:r w:rsidRPr="00FF3EEA">
              <w:rPr>
                <w:rFonts w:ascii="Times New Roman" w:eastAsia="Times New Roman" w:hAnsi="Times New Roman" w:cs="Times New Roman"/>
                <w:color w:val="000000"/>
                <w:sz w:val="28"/>
                <w:szCs w:val="28"/>
              </w:rPr>
              <w:t>гештальт</w:t>
            </w:r>
            <w:proofErr w:type="spellEnd"/>
            <w:r w:rsidRPr="00FF3EEA">
              <w:rPr>
                <w:rFonts w:ascii="Times New Roman" w:eastAsia="Times New Roman" w:hAnsi="Times New Roman" w:cs="Times New Roman"/>
                <w:color w:val="000000"/>
                <w:sz w:val="28"/>
                <w:szCs w:val="28"/>
              </w:rPr>
              <w:t>-підходу.</w:t>
            </w:r>
          </w:p>
        </w:tc>
        <w:tc>
          <w:tcPr>
            <w:tcW w:w="1276" w:type="dxa"/>
          </w:tcPr>
          <w:p w14:paraId="64F00AC2" w14:textId="77777777" w:rsidR="0090524A" w:rsidRPr="00FF3EEA" w:rsidRDefault="0090524A" w:rsidP="00FF3EEA">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90524A" w:rsidRPr="00FF3EEA" w14:paraId="6523E9F2" w14:textId="77777777" w:rsidTr="003332AE">
        <w:trPr>
          <w:trHeight w:val="293"/>
        </w:trPr>
        <w:tc>
          <w:tcPr>
            <w:tcW w:w="850" w:type="dxa"/>
          </w:tcPr>
          <w:p w14:paraId="228E5012" w14:textId="77777777" w:rsidR="0090524A" w:rsidRPr="00FF3EEA" w:rsidRDefault="0090524A" w:rsidP="00FF3EEA">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7334" w:type="dxa"/>
          </w:tcPr>
          <w:p w14:paraId="48A28A9F" w14:textId="77777777" w:rsidR="0090524A" w:rsidRPr="00FF3EEA" w:rsidRDefault="0090524A" w:rsidP="00FF3EEA">
            <w:pPr>
              <w:pBdr>
                <w:top w:val="nil"/>
                <w:left w:val="nil"/>
                <w:bottom w:val="nil"/>
                <w:right w:val="nil"/>
                <w:between w:val="nil"/>
              </w:pBdr>
              <w:spacing w:line="240" w:lineRule="auto"/>
              <w:ind w:left="110"/>
              <w:rPr>
                <w:color w:val="000000"/>
                <w:sz w:val="28"/>
                <w:szCs w:val="28"/>
              </w:rPr>
            </w:pPr>
            <w:r w:rsidRPr="00FF3EEA">
              <w:rPr>
                <w:rFonts w:ascii="Times New Roman" w:eastAsia="Times New Roman" w:hAnsi="Times New Roman" w:cs="Times New Roman"/>
                <w:color w:val="000000"/>
                <w:sz w:val="28"/>
                <w:szCs w:val="28"/>
              </w:rPr>
              <w:t xml:space="preserve">Функції </w:t>
            </w:r>
            <w:proofErr w:type="spellStart"/>
            <w:r w:rsidRPr="00FF3EEA">
              <w:rPr>
                <w:rFonts w:ascii="Times New Roman" w:eastAsia="Times New Roman" w:hAnsi="Times New Roman" w:cs="Times New Roman"/>
                <w:color w:val="000000"/>
                <w:sz w:val="28"/>
                <w:szCs w:val="28"/>
              </w:rPr>
              <w:t>Id</w:t>
            </w:r>
            <w:proofErr w:type="spellEnd"/>
            <w:r w:rsidRPr="00FF3EEA">
              <w:rPr>
                <w:rFonts w:ascii="Times New Roman" w:eastAsia="Times New Roman" w:hAnsi="Times New Roman" w:cs="Times New Roman"/>
                <w:color w:val="000000"/>
                <w:sz w:val="28"/>
                <w:szCs w:val="28"/>
              </w:rPr>
              <w:t xml:space="preserve">, </w:t>
            </w:r>
            <w:proofErr w:type="spellStart"/>
            <w:r w:rsidRPr="00FF3EEA">
              <w:rPr>
                <w:rFonts w:ascii="Times New Roman" w:eastAsia="Times New Roman" w:hAnsi="Times New Roman" w:cs="Times New Roman"/>
                <w:color w:val="000000"/>
                <w:sz w:val="28"/>
                <w:szCs w:val="28"/>
              </w:rPr>
              <w:t>Ego</w:t>
            </w:r>
            <w:proofErr w:type="spellEnd"/>
            <w:r w:rsidRPr="00FF3EEA">
              <w:rPr>
                <w:rFonts w:ascii="Times New Roman" w:eastAsia="Times New Roman" w:hAnsi="Times New Roman" w:cs="Times New Roman"/>
                <w:color w:val="000000"/>
                <w:sz w:val="28"/>
                <w:szCs w:val="28"/>
              </w:rPr>
              <w:t xml:space="preserve">, </w:t>
            </w:r>
            <w:proofErr w:type="spellStart"/>
            <w:r w:rsidRPr="00FF3EEA">
              <w:rPr>
                <w:rFonts w:ascii="Times New Roman" w:eastAsia="Times New Roman" w:hAnsi="Times New Roman" w:cs="Times New Roman"/>
                <w:color w:val="000000"/>
                <w:sz w:val="28"/>
                <w:szCs w:val="28"/>
              </w:rPr>
              <w:t>Self</w:t>
            </w:r>
            <w:proofErr w:type="spellEnd"/>
            <w:r w:rsidRPr="00FF3EEA">
              <w:rPr>
                <w:rFonts w:ascii="Times New Roman" w:eastAsia="Times New Roman" w:hAnsi="Times New Roman" w:cs="Times New Roman"/>
                <w:color w:val="000000"/>
                <w:sz w:val="28"/>
                <w:szCs w:val="28"/>
              </w:rPr>
              <w:t xml:space="preserve"> та їх порушення</w:t>
            </w:r>
          </w:p>
        </w:tc>
        <w:tc>
          <w:tcPr>
            <w:tcW w:w="1276" w:type="dxa"/>
          </w:tcPr>
          <w:p w14:paraId="1EACC590" w14:textId="77777777" w:rsidR="0090524A" w:rsidRPr="00FF3EEA" w:rsidRDefault="0090524A" w:rsidP="00FF3EEA">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90524A" w:rsidRPr="00FF3EEA" w14:paraId="3985D997" w14:textId="77777777" w:rsidTr="003332AE">
        <w:trPr>
          <w:trHeight w:val="551"/>
        </w:trPr>
        <w:tc>
          <w:tcPr>
            <w:tcW w:w="850" w:type="dxa"/>
          </w:tcPr>
          <w:p w14:paraId="2DD2D171" w14:textId="77777777" w:rsidR="0090524A" w:rsidRPr="00FF3EEA" w:rsidRDefault="0090524A" w:rsidP="00FF3EEA">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7334" w:type="dxa"/>
          </w:tcPr>
          <w:p w14:paraId="6B0005FA" w14:textId="3558AF5F" w:rsidR="0090524A" w:rsidRPr="00FF3EEA" w:rsidRDefault="0090524A" w:rsidP="00FF3EEA">
            <w:pPr>
              <w:pBdr>
                <w:top w:val="nil"/>
                <w:left w:val="nil"/>
                <w:bottom w:val="nil"/>
                <w:right w:val="nil"/>
                <w:between w:val="nil"/>
              </w:pBdr>
              <w:spacing w:line="240" w:lineRule="auto"/>
              <w:ind w:left="110"/>
              <w:rPr>
                <w:color w:val="000000"/>
                <w:sz w:val="28"/>
                <w:szCs w:val="28"/>
              </w:rPr>
            </w:pPr>
            <w:r w:rsidRPr="00FF3EEA">
              <w:rPr>
                <w:rFonts w:ascii="Times New Roman" w:eastAsia="Times New Roman" w:hAnsi="Times New Roman" w:cs="Times New Roman"/>
                <w:color w:val="000000"/>
                <w:sz w:val="28"/>
                <w:szCs w:val="28"/>
              </w:rPr>
              <w:t>Психоаналітична діагностика: розуміння структури особистості в</w:t>
            </w:r>
            <w:r w:rsidR="00FF3EEA">
              <w:rPr>
                <w:rFonts w:ascii="Times New Roman" w:eastAsia="Times New Roman" w:hAnsi="Times New Roman" w:cs="Times New Roman"/>
                <w:color w:val="000000"/>
                <w:sz w:val="28"/>
                <w:szCs w:val="28"/>
                <w:lang w:val="uk-UA"/>
              </w:rPr>
              <w:t xml:space="preserve"> </w:t>
            </w:r>
            <w:r w:rsidRPr="00FF3EEA">
              <w:rPr>
                <w:rFonts w:ascii="Times New Roman" w:eastAsia="Times New Roman" w:hAnsi="Times New Roman" w:cs="Times New Roman"/>
                <w:color w:val="000000"/>
                <w:sz w:val="28"/>
                <w:szCs w:val="28"/>
              </w:rPr>
              <w:t>терапевтичному процесі</w:t>
            </w:r>
          </w:p>
        </w:tc>
        <w:tc>
          <w:tcPr>
            <w:tcW w:w="1276" w:type="dxa"/>
          </w:tcPr>
          <w:p w14:paraId="7AF2391C" w14:textId="77777777" w:rsidR="0090524A" w:rsidRPr="00FF3EEA" w:rsidRDefault="0090524A" w:rsidP="00FF3EEA">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90524A" w:rsidRPr="00FF3EEA" w14:paraId="526F5861" w14:textId="77777777" w:rsidTr="003332AE">
        <w:trPr>
          <w:trHeight w:val="273"/>
        </w:trPr>
        <w:tc>
          <w:tcPr>
            <w:tcW w:w="850" w:type="dxa"/>
          </w:tcPr>
          <w:p w14:paraId="5EF9376B" w14:textId="77777777" w:rsidR="0090524A" w:rsidRPr="00FF3EEA" w:rsidRDefault="0090524A" w:rsidP="00FF3EEA">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7334" w:type="dxa"/>
          </w:tcPr>
          <w:p w14:paraId="19CFDB3D" w14:textId="77777777" w:rsidR="0090524A" w:rsidRPr="00FF3EEA" w:rsidRDefault="0090524A" w:rsidP="00FF3EEA">
            <w:pPr>
              <w:pBdr>
                <w:top w:val="nil"/>
                <w:left w:val="nil"/>
                <w:bottom w:val="nil"/>
                <w:right w:val="nil"/>
                <w:between w:val="nil"/>
              </w:pBdr>
              <w:spacing w:line="240" w:lineRule="auto"/>
              <w:ind w:left="110"/>
              <w:rPr>
                <w:color w:val="000000"/>
                <w:sz w:val="28"/>
                <w:szCs w:val="28"/>
              </w:rPr>
            </w:pPr>
            <w:r w:rsidRPr="00FF3EEA">
              <w:rPr>
                <w:rFonts w:ascii="Times New Roman" w:eastAsia="Times New Roman" w:hAnsi="Times New Roman" w:cs="Times New Roman"/>
                <w:color w:val="000000"/>
                <w:sz w:val="28"/>
                <w:szCs w:val="28"/>
              </w:rPr>
              <w:t>Фон-фігура в терапевтичному контакті</w:t>
            </w:r>
          </w:p>
        </w:tc>
        <w:tc>
          <w:tcPr>
            <w:tcW w:w="1276" w:type="dxa"/>
          </w:tcPr>
          <w:p w14:paraId="561A850E" w14:textId="77777777" w:rsidR="0090524A" w:rsidRPr="00FF3EEA" w:rsidRDefault="0090524A" w:rsidP="00FF3EEA">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90524A" w:rsidRPr="00FF3EEA" w14:paraId="6F24C9EB" w14:textId="77777777" w:rsidTr="003332AE">
        <w:trPr>
          <w:trHeight w:val="278"/>
        </w:trPr>
        <w:tc>
          <w:tcPr>
            <w:tcW w:w="850" w:type="dxa"/>
          </w:tcPr>
          <w:p w14:paraId="149E6977" w14:textId="77777777" w:rsidR="0090524A" w:rsidRPr="00FF3EEA" w:rsidRDefault="0090524A" w:rsidP="00FF3EEA">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7334" w:type="dxa"/>
          </w:tcPr>
          <w:p w14:paraId="1C40C71C" w14:textId="77777777" w:rsidR="0090524A" w:rsidRPr="00FF3EEA" w:rsidRDefault="0090524A" w:rsidP="00FF3EEA">
            <w:pPr>
              <w:pBdr>
                <w:top w:val="nil"/>
                <w:left w:val="nil"/>
                <w:bottom w:val="nil"/>
                <w:right w:val="nil"/>
                <w:between w:val="nil"/>
              </w:pBdr>
              <w:spacing w:line="240" w:lineRule="auto"/>
              <w:ind w:left="110"/>
              <w:rPr>
                <w:color w:val="000000"/>
                <w:sz w:val="28"/>
                <w:szCs w:val="28"/>
              </w:rPr>
            </w:pPr>
            <w:r w:rsidRPr="00FF3EEA">
              <w:rPr>
                <w:rFonts w:ascii="Times New Roman" w:eastAsia="Times New Roman" w:hAnsi="Times New Roman" w:cs="Times New Roman"/>
                <w:color w:val="000000"/>
                <w:sz w:val="28"/>
                <w:szCs w:val="28"/>
              </w:rPr>
              <w:t>Підтримка терапевтом збудження, енергії і сили клієнта.</w:t>
            </w:r>
          </w:p>
        </w:tc>
        <w:tc>
          <w:tcPr>
            <w:tcW w:w="1276" w:type="dxa"/>
          </w:tcPr>
          <w:p w14:paraId="7C233E95" w14:textId="77777777" w:rsidR="0090524A" w:rsidRPr="00FF3EEA" w:rsidRDefault="0090524A" w:rsidP="00FF3EEA">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90524A" w:rsidRPr="00FF3EEA" w14:paraId="6113CD0B" w14:textId="77777777" w:rsidTr="003332AE">
        <w:trPr>
          <w:trHeight w:val="273"/>
        </w:trPr>
        <w:tc>
          <w:tcPr>
            <w:tcW w:w="850" w:type="dxa"/>
          </w:tcPr>
          <w:p w14:paraId="71633CDF" w14:textId="77777777" w:rsidR="0090524A" w:rsidRPr="00FF3EEA" w:rsidRDefault="0090524A" w:rsidP="00FF3EEA">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7334" w:type="dxa"/>
          </w:tcPr>
          <w:p w14:paraId="072324A3" w14:textId="77777777" w:rsidR="0090524A" w:rsidRPr="00FF3EEA" w:rsidRDefault="0090524A" w:rsidP="00FF3EEA">
            <w:pPr>
              <w:pBdr>
                <w:top w:val="nil"/>
                <w:left w:val="nil"/>
                <w:bottom w:val="nil"/>
                <w:right w:val="nil"/>
                <w:between w:val="nil"/>
              </w:pBdr>
              <w:spacing w:line="240" w:lineRule="auto"/>
              <w:ind w:left="110"/>
              <w:rPr>
                <w:color w:val="000000"/>
                <w:sz w:val="28"/>
                <w:szCs w:val="28"/>
              </w:rPr>
            </w:pPr>
            <w:r w:rsidRPr="00FF3EEA">
              <w:rPr>
                <w:rFonts w:ascii="Times New Roman" w:eastAsia="Times New Roman" w:hAnsi="Times New Roman" w:cs="Times New Roman"/>
                <w:color w:val="000000"/>
                <w:sz w:val="28"/>
                <w:szCs w:val="28"/>
              </w:rPr>
              <w:t>Дослідження різних зон усвідомлення. Основні принципи діяльності психолога: «тут-і-тепер», усвідомленість, межа-контакт</w:t>
            </w:r>
          </w:p>
        </w:tc>
        <w:tc>
          <w:tcPr>
            <w:tcW w:w="1276" w:type="dxa"/>
          </w:tcPr>
          <w:p w14:paraId="6A412ACC" w14:textId="77777777" w:rsidR="0090524A" w:rsidRPr="00FF3EEA" w:rsidRDefault="0090524A" w:rsidP="00FF3EEA">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90524A" w:rsidRPr="00FF3EEA" w14:paraId="0AFF3939" w14:textId="77777777" w:rsidTr="003332AE">
        <w:trPr>
          <w:trHeight w:val="278"/>
        </w:trPr>
        <w:tc>
          <w:tcPr>
            <w:tcW w:w="850" w:type="dxa"/>
          </w:tcPr>
          <w:p w14:paraId="4FADFF47" w14:textId="77777777" w:rsidR="0090524A" w:rsidRPr="00FF3EEA" w:rsidRDefault="0090524A" w:rsidP="00FF3EEA">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7334" w:type="dxa"/>
          </w:tcPr>
          <w:p w14:paraId="6127304A" w14:textId="77777777" w:rsidR="0090524A" w:rsidRPr="00FF3EEA" w:rsidRDefault="0090524A" w:rsidP="00FF3EEA">
            <w:pPr>
              <w:pBdr>
                <w:top w:val="nil"/>
                <w:left w:val="nil"/>
                <w:bottom w:val="nil"/>
                <w:right w:val="nil"/>
                <w:between w:val="nil"/>
              </w:pBdr>
              <w:spacing w:line="240" w:lineRule="auto"/>
              <w:ind w:left="110"/>
              <w:rPr>
                <w:color w:val="000000"/>
                <w:sz w:val="28"/>
                <w:szCs w:val="28"/>
              </w:rPr>
            </w:pPr>
            <w:r w:rsidRPr="00FF3EEA">
              <w:rPr>
                <w:rFonts w:ascii="Times New Roman" w:eastAsia="Times New Roman" w:hAnsi="Times New Roman" w:cs="Times New Roman"/>
                <w:color w:val="000000"/>
                <w:sz w:val="28"/>
                <w:szCs w:val="28"/>
              </w:rPr>
              <w:t xml:space="preserve">Експеримент в </w:t>
            </w:r>
            <w:proofErr w:type="spellStart"/>
            <w:r w:rsidRPr="00FF3EEA">
              <w:rPr>
                <w:rFonts w:ascii="Times New Roman" w:eastAsia="Times New Roman" w:hAnsi="Times New Roman" w:cs="Times New Roman"/>
                <w:color w:val="000000"/>
                <w:sz w:val="28"/>
                <w:szCs w:val="28"/>
              </w:rPr>
              <w:t>гештальт</w:t>
            </w:r>
            <w:proofErr w:type="spellEnd"/>
            <w:r w:rsidRPr="00FF3EEA">
              <w:rPr>
                <w:rFonts w:ascii="Times New Roman" w:eastAsia="Times New Roman" w:hAnsi="Times New Roman" w:cs="Times New Roman"/>
                <w:color w:val="000000"/>
                <w:sz w:val="28"/>
                <w:szCs w:val="28"/>
              </w:rPr>
              <w:t>-практиці.</w:t>
            </w:r>
          </w:p>
        </w:tc>
        <w:tc>
          <w:tcPr>
            <w:tcW w:w="1276" w:type="dxa"/>
          </w:tcPr>
          <w:p w14:paraId="37747D7F" w14:textId="77777777" w:rsidR="0090524A" w:rsidRPr="00FF3EEA" w:rsidRDefault="0090524A" w:rsidP="00FF3EEA">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90524A" w:rsidRPr="00FF3EEA" w14:paraId="7B43B858" w14:textId="77777777" w:rsidTr="003332AE">
        <w:trPr>
          <w:trHeight w:val="273"/>
        </w:trPr>
        <w:tc>
          <w:tcPr>
            <w:tcW w:w="850" w:type="dxa"/>
          </w:tcPr>
          <w:p w14:paraId="7C42E924" w14:textId="77777777" w:rsidR="0090524A" w:rsidRPr="00FF3EEA" w:rsidRDefault="0090524A" w:rsidP="00FF3EEA">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7334" w:type="dxa"/>
          </w:tcPr>
          <w:p w14:paraId="2DF6F514" w14:textId="77777777" w:rsidR="0090524A" w:rsidRPr="00FF3EEA" w:rsidRDefault="0090524A" w:rsidP="00FF3EEA">
            <w:pPr>
              <w:pBdr>
                <w:top w:val="nil"/>
                <w:left w:val="nil"/>
                <w:bottom w:val="nil"/>
                <w:right w:val="nil"/>
                <w:between w:val="nil"/>
              </w:pBdr>
              <w:spacing w:line="240" w:lineRule="auto"/>
              <w:ind w:left="110"/>
              <w:rPr>
                <w:color w:val="000000"/>
                <w:sz w:val="28"/>
                <w:szCs w:val="28"/>
              </w:rPr>
            </w:pPr>
            <w:r w:rsidRPr="00FF3EEA">
              <w:rPr>
                <w:rFonts w:ascii="Times New Roman" w:eastAsia="Times New Roman" w:hAnsi="Times New Roman" w:cs="Times New Roman"/>
                <w:color w:val="000000"/>
                <w:sz w:val="28"/>
                <w:szCs w:val="28"/>
              </w:rPr>
              <w:t xml:space="preserve">Творче пристосування особистості в </w:t>
            </w:r>
            <w:proofErr w:type="spellStart"/>
            <w:r w:rsidRPr="00FF3EEA">
              <w:rPr>
                <w:rFonts w:ascii="Times New Roman" w:eastAsia="Times New Roman" w:hAnsi="Times New Roman" w:cs="Times New Roman"/>
                <w:color w:val="000000"/>
                <w:sz w:val="28"/>
                <w:szCs w:val="28"/>
              </w:rPr>
              <w:t>гештальт</w:t>
            </w:r>
            <w:proofErr w:type="spellEnd"/>
            <w:r w:rsidRPr="00FF3EEA">
              <w:rPr>
                <w:rFonts w:ascii="Times New Roman" w:eastAsia="Times New Roman" w:hAnsi="Times New Roman" w:cs="Times New Roman"/>
                <w:color w:val="000000"/>
                <w:sz w:val="28"/>
                <w:szCs w:val="28"/>
              </w:rPr>
              <w:t>-підході.</w:t>
            </w:r>
          </w:p>
        </w:tc>
        <w:tc>
          <w:tcPr>
            <w:tcW w:w="1276" w:type="dxa"/>
          </w:tcPr>
          <w:p w14:paraId="7624C26D" w14:textId="77777777" w:rsidR="0090524A" w:rsidRPr="00FF3EEA" w:rsidRDefault="0090524A" w:rsidP="00FF3EEA">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90524A" w:rsidRPr="00FF3EEA" w14:paraId="7DA707BB" w14:textId="77777777" w:rsidTr="003332AE">
        <w:trPr>
          <w:trHeight w:val="278"/>
        </w:trPr>
        <w:tc>
          <w:tcPr>
            <w:tcW w:w="850" w:type="dxa"/>
          </w:tcPr>
          <w:p w14:paraId="700405C5" w14:textId="77777777" w:rsidR="0090524A" w:rsidRPr="00FF3EEA" w:rsidRDefault="0090524A" w:rsidP="00FF3EEA">
            <w:pPr>
              <w:widowControl w:val="0"/>
              <w:numPr>
                <w:ilvl w:val="0"/>
                <w:numId w:val="14"/>
              </w:numPr>
              <w:pBdr>
                <w:top w:val="nil"/>
                <w:left w:val="nil"/>
                <w:bottom w:val="nil"/>
                <w:right w:val="nil"/>
                <w:between w:val="nil"/>
              </w:pBdr>
              <w:spacing w:after="0" w:line="240" w:lineRule="auto"/>
              <w:ind w:right="241"/>
              <w:jc w:val="center"/>
              <w:rPr>
                <w:color w:val="000000"/>
                <w:sz w:val="28"/>
                <w:szCs w:val="28"/>
              </w:rPr>
            </w:pPr>
          </w:p>
        </w:tc>
        <w:tc>
          <w:tcPr>
            <w:tcW w:w="7334" w:type="dxa"/>
          </w:tcPr>
          <w:p w14:paraId="655E55DE" w14:textId="77777777" w:rsidR="0090524A" w:rsidRPr="00FF3EEA" w:rsidRDefault="0090524A" w:rsidP="00FF3EEA">
            <w:pPr>
              <w:pBdr>
                <w:top w:val="nil"/>
                <w:left w:val="nil"/>
                <w:bottom w:val="nil"/>
                <w:right w:val="nil"/>
                <w:between w:val="nil"/>
              </w:pBdr>
              <w:spacing w:line="240" w:lineRule="auto"/>
              <w:ind w:left="110"/>
              <w:rPr>
                <w:color w:val="000000"/>
                <w:sz w:val="28"/>
                <w:szCs w:val="28"/>
              </w:rPr>
            </w:pPr>
            <w:r w:rsidRPr="00FF3EEA">
              <w:rPr>
                <w:rFonts w:ascii="Times New Roman" w:eastAsia="Times New Roman" w:hAnsi="Times New Roman" w:cs="Times New Roman"/>
                <w:color w:val="000000"/>
                <w:sz w:val="28"/>
                <w:szCs w:val="28"/>
              </w:rPr>
              <w:t xml:space="preserve">Основи </w:t>
            </w:r>
            <w:proofErr w:type="spellStart"/>
            <w:r w:rsidRPr="00FF3EEA">
              <w:rPr>
                <w:rFonts w:ascii="Times New Roman" w:eastAsia="Times New Roman" w:hAnsi="Times New Roman" w:cs="Times New Roman"/>
                <w:color w:val="000000"/>
                <w:sz w:val="28"/>
                <w:szCs w:val="28"/>
              </w:rPr>
              <w:t>супервізії</w:t>
            </w:r>
            <w:proofErr w:type="spellEnd"/>
            <w:r w:rsidRPr="00FF3EEA">
              <w:rPr>
                <w:rFonts w:ascii="Times New Roman" w:eastAsia="Times New Roman" w:hAnsi="Times New Roman" w:cs="Times New Roman"/>
                <w:color w:val="000000"/>
                <w:sz w:val="28"/>
                <w:szCs w:val="28"/>
              </w:rPr>
              <w:t xml:space="preserve"> в </w:t>
            </w:r>
            <w:proofErr w:type="spellStart"/>
            <w:r w:rsidRPr="00FF3EEA">
              <w:rPr>
                <w:rFonts w:ascii="Times New Roman" w:eastAsia="Times New Roman" w:hAnsi="Times New Roman" w:cs="Times New Roman"/>
                <w:color w:val="000000"/>
                <w:sz w:val="28"/>
                <w:szCs w:val="28"/>
              </w:rPr>
              <w:t>гештальт</w:t>
            </w:r>
            <w:proofErr w:type="spellEnd"/>
            <w:r w:rsidRPr="00FF3EEA">
              <w:rPr>
                <w:rFonts w:ascii="Times New Roman" w:eastAsia="Times New Roman" w:hAnsi="Times New Roman" w:cs="Times New Roman"/>
                <w:color w:val="000000"/>
                <w:sz w:val="28"/>
                <w:szCs w:val="28"/>
              </w:rPr>
              <w:t>-терапії.</w:t>
            </w:r>
          </w:p>
        </w:tc>
        <w:tc>
          <w:tcPr>
            <w:tcW w:w="1276" w:type="dxa"/>
          </w:tcPr>
          <w:p w14:paraId="6F1116DD" w14:textId="77777777" w:rsidR="0090524A" w:rsidRPr="00FF3EEA" w:rsidRDefault="0090524A" w:rsidP="00FF3EEA">
            <w:pPr>
              <w:pBdr>
                <w:top w:val="nil"/>
                <w:left w:val="nil"/>
                <w:bottom w:val="nil"/>
                <w:right w:val="nil"/>
                <w:between w:val="nil"/>
              </w:pBdr>
              <w:spacing w:line="240" w:lineRule="auto"/>
              <w:ind w:left="14"/>
              <w:jc w:val="center"/>
              <w:rPr>
                <w:color w:val="000000"/>
                <w:sz w:val="28"/>
                <w:szCs w:val="28"/>
              </w:rPr>
            </w:pPr>
            <w:r w:rsidRPr="00FF3EEA">
              <w:rPr>
                <w:rFonts w:ascii="Times New Roman" w:eastAsia="Times New Roman" w:hAnsi="Times New Roman" w:cs="Times New Roman"/>
                <w:color w:val="000000"/>
                <w:sz w:val="28"/>
                <w:szCs w:val="28"/>
              </w:rPr>
              <w:t>2</w:t>
            </w:r>
          </w:p>
        </w:tc>
      </w:tr>
      <w:tr w:rsidR="0090524A" w:rsidRPr="00FF3EEA" w14:paraId="412EDCD5" w14:textId="77777777" w:rsidTr="003332AE">
        <w:trPr>
          <w:trHeight w:val="273"/>
        </w:trPr>
        <w:tc>
          <w:tcPr>
            <w:tcW w:w="850" w:type="dxa"/>
          </w:tcPr>
          <w:p w14:paraId="0BE07D0F" w14:textId="77777777" w:rsidR="0090524A" w:rsidRPr="00FF3EEA" w:rsidRDefault="0090524A" w:rsidP="00FF3EEA">
            <w:pPr>
              <w:pBdr>
                <w:top w:val="nil"/>
                <w:left w:val="nil"/>
                <w:bottom w:val="nil"/>
                <w:right w:val="nil"/>
                <w:between w:val="nil"/>
              </w:pBdr>
              <w:spacing w:line="240" w:lineRule="auto"/>
              <w:rPr>
                <w:color w:val="000000"/>
                <w:sz w:val="28"/>
                <w:szCs w:val="28"/>
              </w:rPr>
            </w:pPr>
          </w:p>
        </w:tc>
        <w:tc>
          <w:tcPr>
            <w:tcW w:w="7334" w:type="dxa"/>
          </w:tcPr>
          <w:p w14:paraId="3E2A601F" w14:textId="77777777" w:rsidR="0090524A" w:rsidRPr="00FF3EEA" w:rsidRDefault="0090524A" w:rsidP="00FF3EEA">
            <w:pPr>
              <w:pBdr>
                <w:top w:val="nil"/>
                <w:left w:val="nil"/>
                <w:bottom w:val="nil"/>
                <w:right w:val="nil"/>
                <w:between w:val="nil"/>
              </w:pBdr>
              <w:spacing w:line="240" w:lineRule="auto"/>
              <w:ind w:left="110"/>
              <w:rPr>
                <w:b/>
                <w:color w:val="000000"/>
                <w:sz w:val="28"/>
                <w:szCs w:val="28"/>
              </w:rPr>
            </w:pPr>
            <w:r w:rsidRPr="00FF3EEA">
              <w:rPr>
                <w:rFonts w:ascii="Times New Roman" w:eastAsia="Times New Roman" w:hAnsi="Times New Roman" w:cs="Times New Roman"/>
                <w:b/>
                <w:color w:val="000000"/>
                <w:sz w:val="28"/>
                <w:szCs w:val="28"/>
              </w:rPr>
              <w:t>Всього годин:</w:t>
            </w:r>
          </w:p>
        </w:tc>
        <w:tc>
          <w:tcPr>
            <w:tcW w:w="1276" w:type="dxa"/>
          </w:tcPr>
          <w:p w14:paraId="7AB65D86" w14:textId="77777777" w:rsidR="0090524A" w:rsidRPr="00FF3EEA" w:rsidRDefault="0090524A" w:rsidP="00A47A9B">
            <w:pPr>
              <w:pBdr>
                <w:top w:val="nil"/>
                <w:left w:val="nil"/>
                <w:bottom w:val="nil"/>
                <w:right w:val="nil"/>
                <w:between w:val="nil"/>
              </w:pBdr>
              <w:spacing w:line="240" w:lineRule="auto"/>
              <w:ind w:right="417"/>
              <w:jc w:val="center"/>
              <w:rPr>
                <w:b/>
                <w:color w:val="000000"/>
                <w:sz w:val="28"/>
                <w:szCs w:val="28"/>
              </w:rPr>
            </w:pPr>
            <w:r w:rsidRPr="00FF3EEA">
              <w:rPr>
                <w:rFonts w:ascii="Times New Roman" w:eastAsia="Times New Roman" w:hAnsi="Times New Roman" w:cs="Times New Roman"/>
                <w:b/>
                <w:color w:val="000000"/>
                <w:sz w:val="28"/>
                <w:szCs w:val="28"/>
              </w:rPr>
              <w:t>20</w:t>
            </w:r>
          </w:p>
        </w:tc>
      </w:tr>
    </w:tbl>
    <w:p w14:paraId="1AB45CE9" w14:textId="77777777" w:rsidR="00F43E09" w:rsidRDefault="00F43E09">
      <w:pPr>
        <w:spacing w:after="0" w:line="240" w:lineRule="auto"/>
        <w:rPr>
          <w:rFonts w:ascii="Times New Roman" w:eastAsia="Times New Roman" w:hAnsi="Times New Roman" w:cs="Times New Roman"/>
          <w:sz w:val="24"/>
          <w:szCs w:val="24"/>
        </w:rPr>
      </w:pPr>
    </w:p>
    <w:p w14:paraId="53CC913B" w14:textId="77777777" w:rsidR="00F43E09" w:rsidRDefault="00F43E09">
      <w:pPr>
        <w:spacing w:after="0" w:line="240" w:lineRule="auto"/>
        <w:rPr>
          <w:rFonts w:ascii="Times New Roman" w:eastAsia="Times New Roman" w:hAnsi="Times New Roman" w:cs="Times New Roman"/>
          <w:sz w:val="24"/>
          <w:szCs w:val="24"/>
        </w:rPr>
      </w:pPr>
    </w:p>
    <w:p w14:paraId="555F7CDE" w14:textId="77777777"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7</w:t>
      </w:r>
      <w:r>
        <w:rPr>
          <w:rFonts w:ascii="Times New Roman" w:eastAsia="Times New Roman" w:hAnsi="Times New Roman" w:cs="Times New Roman"/>
          <w:b/>
          <w:color w:val="000000"/>
          <w:sz w:val="28"/>
          <w:szCs w:val="28"/>
        </w:rPr>
        <w:t>. ТЕМИ ЛАБОРАТОРНИХ ЗАНЯТЬ</w:t>
      </w:r>
    </w:p>
    <w:p w14:paraId="4B46393F" w14:textId="626EA394"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Згідно робочої програми навчальної дисципліни «</w:t>
      </w:r>
      <w:proofErr w:type="spellStart"/>
      <w:r w:rsidR="00A47A9B">
        <w:rPr>
          <w:rFonts w:ascii="Times New Roman" w:eastAsia="Times New Roman" w:hAnsi="Times New Roman" w:cs="Times New Roman"/>
          <w:color w:val="000000"/>
          <w:sz w:val="28"/>
          <w:szCs w:val="28"/>
          <w:lang w:val="uk-UA"/>
        </w:rPr>
        <w:t>Гештальт</w:t>
      </w:r>
      <w:proofErr w:type="spellEnd"/>
      <w:r w:rsidR="00A47A9B">
        <w:rPr>
          <w:rFonts w:ascii="Times New Roman" w:eastAsia="Times New Roman" w:hAnsi="Times New Roman" w:cs="Times New Roman"/>
          <w:color w:val="000000"/>
          <w:sz w:val="28"/>
          <w:szCs w:val="28"/>
          <w:lang w:val="uk-UA"/>
        </w:rPr>
        <w:t xml:space="preserve"> п</w:t>
      </w:r>
      <w:proofErr w:type="spellStart"/>
      <w:r>
        <w:rPr>
          <w:rFonts w:ascii="Times New Roman" w:eastAsia="Times New Roman" w:hAnsi="Times New Roman" w:cs="Times New Roman"/>
          <w:color w:val="000000"/>
          <w:sz w:val="28"/>
          <w:szCs w:val="28"/>
        </w:rPr>
        <w:t>сихологія</w:t>
      </w:r>
      <w:proofErr w:type="spellEnd"/>
      <w:r>
        <w:rPr>
          <w:rFonts w:ascii="Times New Roman" w:eastAsia="Times New Roman" w:hAnsi="Times New Roman" w:cs="Times New Roman"/>
          <w:color w:val="000000"/>
          <w:sz w:val="28"/>
          <w:szCs w:val="28"/>
        </w:rPr>
        <w:t>» лабораторні заняття не заплановані.</w:t>
      </w:r>
    </w:p>
    <w:p w14:paraId="600F159A" w14:textId="77777777"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8</w:t>
      </w:r>
      <w:r>
        <w:rPr>
          <w:rFonts w:ascii="Times New Roman" w:eastAsia="Times New Roman" w:hAnsi="Times New Roman" w:cs="Times New Roman"/>
          <w:b/>
          <w:color w:val="000000"/>
          <w:sz w:val="28"/>
          <w:szCs w:val="28"/>
        </w:rPr>
        <w:t>. ТЕМИ САМОСТІЙНОЇ РОБОТИ</w:t>
      </w:r>
    </w:p>
    <w:tbl>
      <w:tblPr>
        <w:tblStyle w:val="affe"/>
        <w:tblW w:w="9344" w:type="dxa"/>
        <w:tblInd w:w="0" w:type="dxa"/>
        <w:tblLayout w:type="fixed"/>
        <w:tblLook w:val="0400" w:firstRow="0" w:lastRow="0" w:firstColumn="0" w:lastColumn="0" w:noHBand="0" w:noVBand="1"/>
      </w:tblPr>
      <w:tblGrid>
        <w:gridCol w:w="768"/>
        <w:gridCol w:w="7614"/>
        <w:gridCol w:w="962"/>
      </w:tblGrid>
      <w:tr w:rsidR="008440BE" w14:paraId="6E1B9CE1" w14:textId="77777777">
        <w:trPr>
          <w:trHeight w:val="222"/>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BCAE7B" w14:textId="77777777" w:rsidR="008440BE" w:rsidRDefault="00CF59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7E6FFD" w14:textId="77777777" w:rsidR="008440BE" w:rsidRDefault="00CF5941">
            <w:pPr>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Тема </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B0571" w14:textId="77777777" w:rsidR="008440BE" w:rsidRDefault="00CF594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К-ть</w:t>
            </w:r>
          </w:p>
          <w:p w14:paraId="692C934B" w14:textId="77777777" w:rsidR="008440BE" w:rsidRDefault="00CF594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годин</w:t>
            </w:r>
          </w:p>
        </w:tc>
      </w:tr>
      <w:tr w:rsidR="00990F3E" w:rsidRPr="004A0812" w14:paraId="04C14736" w14:textId="77777777">
        <w:trPr>
          <w:trHeight w:val="177"/>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5E4E83" w14:textId="77777777" w:rsidR="00990F3E" w:rsidRPr="004A0812" w:rsidRDefault="00990F3E" w:rsidP="00990F3E">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1</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F6CB49" w14:textId="6467D471" w:rsidR="00990F3E" w:rsidRPr="004A0812" w:rsidRDefault="00990F3E" w:rsidP="00990F3E">
            <w:pPr>
              <w:spacing w:after="0" w:line="240" w:lineRule="auto"/>
              <w:jc w:val="both"/>
              <w:rPr>
                <w:rFonts w:ascii="Times New Roman" w:eastAsia="Times New Roman" w:hAnsi="Times New Roman" w:cs="Times New Roman"/>
                <w:sz w:val="28"/>
                <w:szCs w:val="28"/>
              </w:rPr>
            </w:pPr>
            <w:r w:rsidRPr="004A0812">
              <w:rPr>
                <w:rFonts w:ascii="Times New Roman" w:hAnsi="Times New Roman" w:cs="Times New Roman"/>
                <w:sz w:val="28"/>
                <w:szCs w:val="28"/>
              </w:rPr>
              <w:t xml:space="preserve">Теорія і філософія </w:t>
            </w:r>
            <w:proofErr w:type="spellStart"/>
            <w:r w:rsidRPr="004A0812">
              <w:rPr>
                <w:rFonts w:ascii="Times New Roman" w:hAnsi="Times New Roman" w:cs="Times New Roman"/>
                <w:sz w:val="28"/>
                <w:szCs w:val="28"/>
              </w:rPr>
              <w:t>гештальт</w:t>
            </w:r>
            <w:proofErr w:type="spellEnd"/>
            <w:r w:rsidRPr="004A0812">
              <w:rPr>
                <w:rFonts w:ascii="Times New Roman" w:hAnsi="Times New Roman" w:cs="Times New Roman"/>
                <w:sz w:val="28"/>
                <w:szCs w:val="28"/>
              </w:rPr>
              <w:t>-підходу в сучасній психології</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1853D" w14:textId="4B162183" w:rsidR="00990F3E" w:rsidRPr="00A550B0" w:rsidRDefault="00990F3E" w:rsidP="00990F3E">
            <w:pPr>
              <w:spacing w:after="0" w:line="240" w:lineRule="auto"/>
              <w:jc w:val="center"/>
              <w:rPr>
                <w:rFonts w:ascii="Times New Roman" w:eastAsia="Times New Roman" w:hAnsi="Times New Roman" w:cs="Times New Roman"/>
                <w:sz w:val="28"/>
                <w:szCs w:val="28"/>
                <w:lang w:val="uk-UA"/>
              </w:rPr>
            </w:pPr>
            <w:r w:rsidRPr="00A550B0">
              <w:rPr>
                <w:rFonts w:ascii="Times New Roman" w:hAnsi="Times New Roman" w:cs="Times New Roman"/>
                <w:sz w:val="28"/>
                <w:szCs w:val="28"/>
              </w:rPr>
              <w:t>5</w:t>
            </w:r>
          </w:p>
        </w:tc>
      </w:tr>
      <w:tr w:rsidR="00990F3E" w:rsidRPr="004A0812" w14:paraId="77974F52" w14:textId="77777777">
        <w:trPr>
          <w:trHeight w:val="512"/>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D59220" w14:textId="77777777" w:rsidR="00990F3E" w:rsidRPr="004A0812" w:rsidRDefault="00990F3E" w:rsidP="00990F3E">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2</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38F3E" w14:textId="0A0D74C1" w:rsidR="00990F3E" w:rsidRPr="004A0812" w:rsidRDefault="00990F3E" w:rsidP="00990F3E">
            <w:pPr>
              <w:spacing w:after="0" w:line="240" w:lineRule="auto"/>
              <w:jc w:val="both"/>
              <w:rPr>
                <w:rFonts w:ascii="Times New Roman" w:eastAsia="Times New Roman" w:hAnsi="Times New Roman" w:cs="Times New Roman"/>
                <w:sz w:val="28"/>
                <w:szCs w:val="28"/>
              </w:rPr>
            </w:pPr>
            <w:r w:rsidRPr="004A0812">
              <w:rPr>
                <w:rFonts w:ascii="Times New Roman" w:hAnsi="Times New Roman" w:cs="Times New Roman"/>
                <w:sz w:val="28"/>
                <w:szCs w:val="28"/>
              </w:rPr>
              <w:t xml:space="preserve">Цикл контакту в </w:t>
            </w:r>
            <w:proofErr w:type="spellStart"/>
            <w:r w:rsidRPr="004A0812">
              <w:rPr>
                <w:rFonts w:ascii="Times New Roman" w:hAnsi="Times New Roman" w:cs="Times New Roman"/>
                <w:sz w:val="28"/>
                <w:szCs w:val="28"/>
              </w:rPr>
              <w:t>гештальт</w:t>
            </w:r>
            <w:proofErr w:type="spellEnd"/>
            <w:r w:rsidRPr="004A0812">
              <w:rPr>
                <w:rFonts w:ascii="Times New Roman" w:hAnsi="Times New Roman" w:cs="Times New Roman"/>
                <w:sz w:val="28"/>
                <w:szCs w:val="28"/>
              </w:rPr>
              <w:t>-терапії.</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B3183" w14:textId="34F6C275" w:rsidR="00990F3E" w:rsidRPr="00A550B0" w:rsidRDefault="00990F3E" w:rsidP="00990F3E">
            <w:pPr>
              <w:spacing w:after="0" w:line="240" w:lineRule="auto"/>
              <w:jc w:val="center"/>
              <w:rPr>
                <w:rFonts w:ascii="Times New Roman" w:eastAsia="Times New Roman" w:hAnsi="Times New Roman" w:cs="Times New Roman"/>
                <w:sz w:val="28"/>
                <w:szCs w:val="28"/>
                <w:lang w:val="uk-UA"/>
              </w:rPr>
            </w:pPr>
            <w:r w:rsidRPr="00A550B0">
              <w:rPr>
                <w:rFonts w:ascii="Times New Roman" w:hAnsi="Times New Roman" w:cs="Times New Roman"/>
                <w:sz w:val="28"/>
                <w:szCs w:val="28"/>
              </w:rPr>
              <w:t>6</w:t>
            </w:r>
          </w:p>
        </w:tc>
      </w:tr>
      <w:tr w:rsidR="00990F3E" w:rsidRPr="004A0812" w14:paraId="7415033B" w14:textId="77777777">
        <w:trPr>
          <w:trHeight w:val="88"/>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CAE9BD" w14:textId="77777777" w:rsidR="00990F3E" w:rsidRPr="004A0812" w:rsidRDefault="00990F3E" w:rsidP="00990F3E">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3</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75AF55" w14:textId="055851CF" w:rsidR="00990F3E" w:rsidRPr="004A0812" w:rsidRDefault="00990F3E" w:rsidP="00990F3E">
            <w:pPr>
              <w:spacing w:after="0" w:line="240" w:lineRule="auto"/>
              <w:jc w:val="both"/>
              <w:rPr>
                <w:rFonts w:ascii="Times New Roman" w:eastAsia="Times New Roman" w:hAnsi="Times New Roman" w:cs="Times New Roman"/>
                <w:sz w:val="28"/>
                <w:szCs w:val="28"/>
              </w:rPr>
            </w:pPr>
            <w:r w:rsidRPr="004A0812">
              <w:rPr>
                <w:rFonts w:ascii="Times New Roman" w:hAnsi="Times New Roman" w:cs="Times New Roman"/>
                <w:sz w:val="28"/>
                <w:szCs w:val="28"/>
              </w:rPr>
              <w:t>Психоаналітична діагностика: розуміння структури особистості в терапевтичному процесі</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42825" w14:textId="7754BCE6" w:rsidR="00990F3E" w:rsidRPr="00A550B0" w:rsidRDefault="00990F3E" w:rsidP="00990F3E">
            <w:pPr>
              <w:spacing w:after="0" w:line="240" w:lineRule="auto"/>
              <w:jc w:val="center"/>
              <w:rPr>
                <w:rFonts w:ascii="Times New Roman" w:eastAsia="Times New Roman" w:hAnsi="Times New Roman" w:cs="Times New Roman"/>
                <w:sz w:val="28"/>
                <w:szCs w:val="28"/>
                <w:lang w:val="uk-UA"/>
              </w:rPr>
            </w:pPr>
            <w:r w:rsidRPr="00A550B0">
              <w:rPr>
                <w:rFonts w:ascii="Times New Roman" w:hAnsi="Times New Roman" w:cs="Times New Roman"/>
                <w:sz w:val="28"/>
                <w:szCs w:val="28"/>
              </w:rPr>
              <w:t>5</w:t>
            </w:r>
          </w:p>
        </w:tc>
      </w:tr>
      <w:tr w:rsidR="00990F3E" w:rsidRPr="004A0812" w14:paraId="623EE77C" w14:textId="77777777">
        <w:trPr>
          <w:trHeight w:val="177"/>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9EEEF" w14:textId="77777777" w:rsidR="00990F3E" w:rsidRPr="004A0812" w:rsidRDefault="00990F3E" w:rsidP="00990F3E">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4</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03473" w14:textId="4BB3F892" w:rsidR="00990F3E" w:rsidRPr="004A0812" w:rsidRDefault="00990F3E" w:rsidP="00990F3E">
            <w:pPr>
              <w:spacing w:after="0" w:line="240" w:lineRule="auto"/>
              <w:jc w:val="both"/>
              <w:rPr>
                <w:rFonts w:ascii="Times New Roman" w:eastAsia="Times New Roman" w:hAnsi="Times New Roman" w:cs="Times New Roman"/>
                <w:sz w:val="28"/>
                <w:szCs w:val="28"/>
              </w:rPr>
            </w:pPr>
            <w:r w:rsidRPr="004A0812">
              <w:rPr>
                <w:rFonts w:ascii="Times New Roman" w:hAnsi="Times New Roman" w:cs="Times New Roman"/>
                <w:sz w:val="28"/>
                <w:szCs w:val="28"/>
              </w:rPr>
              <w:t xml:space="preserve">Функції </w:t>
            </w:r>
            <w:proofErr w:type="spellStart"/>
            <w:r w:rsidRPr="004A0812">
              <w:rPr>
                <w:rFonts w:ascii="Times New Roman" w:hAnsi="Times New Roman" w:cs="Times New Roman"/>
                <w:sz w:val="28"/>
                <w:szCs w:val="28"/>
              </w:rPr>
              <w:t>Id</w:t>
            </w:r>
            <w:proofErr w:type="spellEnd"/>
            <w:r w:rsidRPr="004A0812">
              <w:rPr>
                <w:rFonts w:ascii="Times New Roman" w:hAnsi="Times New Roman" w:cs="Times New Roman"/>
                <w:sz w:val="28"/>
                <w:szCs w:val="28"/>
              </w:rPr>
              <w:t xml:space="preserve">, </w:t>
            </w:r>
            <w:proofErr w:type="spellStart"/>
            <w:r w:rsidRPr="004A0812">
              <w:rPr>
                <w:rFonts w:ascii="Times New Roman" w:hAnsi="Times New Roman" w:cs="Times New Roman"/>
                <w:sz w:val="28"/>
                <w:szCs w:val="28"/>
              </w:rPr>
              <w:t>Ego</w:t>
            </w:r>
            <w:proofErr w:type="spellEnd"/>
            <w:r w:rsidRPr="004A0812">
              <w:rPr>
                <w:rFonts w:ascii="Times New Roman" w:hAnsi="Times New Roman" w:cs="Times New Roman"/>
                <w:sz w:val="28"/>
                <w:szCs w:val="28"/>
              </w:rPr>
              <w:t xml:space="preserve">, </w:t>
            </w:r>
            <w:proofErr w:type="spellStart"/>
            <w:r w:rsidRPr="004A0812">
              <w:rPr>
                <w:rFonts w:ascii="Times New Roman" w:hAnsi="Times New Roman" w:cs="Times New Roman"/>
                <w:sz w:val="28"/>
                <w:szCs w:val="28"/>
              </w:rPr>
              <w:t>Self</w:t>
            </w:r>
            <w:proofErr w:type="spellEnd"/>
            <w:r w:rsidRPr="004A0812">
              <w:rPr>
                <w:rFonts w:ascii="Times New Roman" w:hAnsi="Times New Roman" w:cs="Times New Roman"/>
                <w:sz w:val="28"/>
                <w:szCs w:val="28"/>
              </w:rPr>
              <w:t xml:space="preserve"> та їх порушення</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8C94A" w14:textId="09775179" w:rsidR="00990F3E" w:rsidRPr="00A550B0" w:rsidRDefault="00990F3E" w:rsidP="00990F3E">
            <w:pPr>
              <w:spacing w:after="0" w:line="240" w:lineRule="auto"/>
              <w:jc w:val="center"/>
              <w:rPr>
                <w:rFonts w:ascii="Times New Roman" w:eastAsia="Times New Roman" w:hAnsi="Times New Roman" w:cs="Times New Roman"/>
                <w:sz w:val="28"/>
                <w:szCs w:val="28"/>
                <w:lang w:val="uk-UA"/>
              </w:rPr>
            </w:pPr>
            <w:r w:rsidRPr="00A550B0">
              <w:rPr>
                <w:rFonts w:ascii="Times New Roman" w:hAnsi="Times New Roman" w:cs="Times New Roman"/>
                <w:sz w:val="28"/>
                <w:szCs w:val="28"/>
              </w:rPr>
              <w:t>6</w:t>
            </w:r>
          </w:p>
        </w:tc>
      </w:tr>
      <w:tr w:rsidR="00990F3E" w:rsidRPr="004A0812" w14:paraId="2AD881A0" w14:textId="77777777">
        <w:trPr>
          <w:trHeight w:val="88"/>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36474" w14:textId="77777777" w:rsidR="00990F3E" w:rsidRPr="004A0812" w:rsidRDefault="00990F3E" w:rsidP="00990F3E">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5</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7178E8" w14:textId="77B931C8" w:rsidR="00990F3E" w:rsidRPr="004A0812" w:rsidRDefault="00990F3E" w:rsidP="00990F3E">
            <w:pPr>
              <w:spacing w:after="0" w:line="240" w:lineRule="auto"/>
              <w:jc w:val="both"/>
              <w:rPr>
                <w:rFonts w:ascii="Times New Roman" w:eastAsia="Times New Roman" w:hAnsi="Times New Roman" w:cs="Times New Roman"/>
                <w:sz w:val="28"/>
                <w:szCs w:val="28"/>
              </w:rPr>
            </w:pPr>
            <w:r w:rsidRPr="004A0812">
              <w:rPr>
                <w:rFonts w:ascii="Times New Roman" w:hAnsi="Times New Roman" w:cs="Times New Roman"/>
                <w:sz w:val="28"/>
                <w:szCs w:val="28"/>
              </w:rPr>
              <w:t>Фон-фігура в терапевтичному контакті</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3809B0" w14:textId="7B622567" w:rsidR="00990F3E" w:rsidRPr="00A550B0" w:rsidRDefault="00990F3E" w:rsidP="00990F3E">
            <w:pPr>
              <w:spacing w:after="0" w:line="240" w:lineRule="auto"/>
              <w:jc w:val="center"/>
              <w:rPr>
                <w:rFonts w:ascii="Times New Roman" w:eastAsia="Times New Roman" w:hAnsi="Times New Roman" w:cs="Times New Roman"/>
                <w:sz w:val="28"/>
                <w:szCs w:val="28"/>
                <w:lang w:val="uk-UA"/>
              </w:rPr>
            </w:pPr>
            <w:r w:rsidRPr="00A550B0">
              <w:rPr>
                <w:rFonts w:ascii="Times New Roman" w:hAnsi="Times New Roman" w:cs="Times New Roman"/>
                <w:sz w:val="28"/>
                <w:szCs w:val="28"/>
              </w:rPr>
              <w:t>6</w:t>
            </w:r>
          </w:p>
        </w:tc>
      </w:tr>
      <w:tr w:rsidR="00990F3E" w:rsidRPr="004A0812" w14:paraId="1655D830" w14:textId="77777777">
        <w:trPr>
          <w:trHeight w:val="177"/>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F1A50D" w14:textId="77777777" w:rsidR="00990F3E" w:rsidRPr="004A0812" w:rsidRDefault="00990F3E" w:rsidP="00990F3E">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6</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55B9F8" w14:textId="238496CA" w:rsidR="00990F3E" w:rsidRPr="004A0812" w:rsidRDefault="00990F3E" w:rsidP="00990F3E">
            <w:pPr>
              <w:spacing w:after="0" w:line="240" w:lineRule="auto"/>
              <w:jc w:val="both"/>
              <w:rPr>
                <w:rFonts w:ascii="Times New Roman" w:eastAsia="Times New Roman" w:hAnsi="Times New Roman" w:cs="Times New Roman"/>
                <w:sz w:val="28"/>
                <w:szCs w:val="28"/>
              </w:rPr>
            </w:pPr>
            <w:r w:rsidRPr="004A0812">
              <w:rPr>
                <w:rFonts w:ascii="Times New Roman" w:hAnsi="Times New Roman" w:cs="Times New Roman"/>
                <w:sz w:val="28"/>
                <w:szCs w:val="28"/>
              </w:rPr>
              <w:t>Підтримка терапевтом збудження, енергії і сили клієнта.</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CC1532" w14:textId="1A0E8B12" w:rsidR="00990F3E" w:rsidRPr="00A550B0" w:rsidRDefault="00990F3E" w:rsidP="00990F3E">
            <w:pPr>
              <w:spacing w:after="0" w:line="240" w:lineRule="auto"/>
              <w:jc w:val="center"/>
              <w:rPr>
                <w:rFonts w:ascii="Times New Roman" w:eastAsia="Times New Roman" w:hAnsi="Times New Roman" w:cs="Times New Roman"/>
                <w:sz w:val="28"/>
                <w:szCs w:val="28"/>
                <w:lang w:val="uk-UA"/>
              </w:rPr>
            </w:pPr>
            <w:r w:rsidRPr="00A550B0">
              <w:rPr>
                <w:rFonts w:ascii="Times New Roman" w:hAnsi="Times New Roman" w:cs="Times New Roman"/>
                <w:sz w:val="28"/>
                <w:szCs w:val="28"/>
              </w:rPr>
              <w:t>6</w:t>
            </w:r>
          </w:p>
        </w:tc>
      </w:tr>
      <w:tr w:rsidR="00990F3E" w:rsidRPr="004A0812" w14:paraId="552663D7" w14:textId="77777777">
        <w:trPr>
          <w:trHeight w:val="83"/>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5365AD" w14:textId="77777777" w:rsidR="00990F3E" w:rsidRPr="004A0812" w:rsidRDefault="00990F3E" w:rsidP="00990F3E">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7</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709F8C" w14:textId="0FE3C8E0" w:rsidR="00990F3E" w:rsidRPr="004A0812" w:rsidRDefault="00990F3E" w:rsidP="00990F3E">
            <w:pPr>
              <w:spacing w:after="0" w:line="240" w:lineRule="auto"/>
              <w:jc w:val="both"/>
              <w:rPr>
                <w:rFonts w:ascii="Times New Roman" w:eastAsia="Times New Roman" w:hAnsi="Times New Roman" w:cs="Times New Roman"/>
                <w:sz w:val="28"/>
                <w:szCs w:val="28"/>
              </w:rPr>
            </w:pPr>
            <w:r w:rsidRPr="004A0812">
              <w:rPr>
                <w:rFonts w:ascii="Times New Roman" w:hAnsi="Times New Roman" w:cs="Times New Roman"/>
                <w:sz w:val="28"/>
                <w:szCs w:val="28"/>
              </w:rPr>
              <w:t>Дослідження різних зон усвідомлення.</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A5A7E3" w14:textId="21438B93" w:rsidR="00990F3E" w:rsidRPr="00A550B0" w:rsidRDefault="00990F3E" w:rsidP="00990F3E">
            <w:pPr>
              <w:spacing w:after="0" w:line="240" w:lineRule="auto"/>
              <w:jc w:val="center"/>
              <w:rPr>
                <w:rFonts w:ascii="Times New Roman" w:eastAsia="Times New Roman" w:hAnsi="Times New Roman" w:cs="Times New Roman"/>
                <w:sz w:val="28"/>
                <w:szCs w:val="28"/>
                <w:lang w:val="uk-UA"/>
              </w:rPr>
            </w:pPr>
            <w:r w:rsidRPr="00A550B0">
              <w:rPr>
                <w:rFonts w:ascii="Times New Roman" w:hAnsi="Times New Roman" w:cs="Times New Roman"/>
                <w:sz w:val="28"/>
                <w:szCs w:val="28"/>
              </w:rPr>
              <w:t>5</w:t>
            </w:r>
          </w:p>
        </w:tc>
      </w:tr>
      <w:tr w:rsidR="00990F3E" w:rsidRPr="004A0812" w14:paraId="54A424E1" w14:textId="77777777">
        <w:trPr>
          <w:trHeight w:val="177"/>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107AC" w14:textId="77777777" w:rsidR="00990F3E" w:rsidRPr="004A0812" w:rsidRDefault="00990F3E" w:rsidP="00990F3E">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8</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01FC9" w14:textId="34F0603D" w:rsidR="00990F3E" w:rsidRPr="004A0812" w:rsidRDefault="00990F3E" w:rsidP="00990F3E">
            <w:pPr>
              <w:spacing w:after="0" w:line="240" w:lineRule="auto"/>
              <w:jc w:val="both"/>
              <w:rPr>
                <w:rFonts w:ascii="Times New Roman" w:eastAsia="Times New Roman" w:hAnsi="Times New Roman" w:cs="Times New Roman"/>
                <w:sz w:val="28"/>
                <w:szCs w:val="28"/>
              </w:rPr>
            </w:pPr>
            <w:r w:rsidRPr="004A0812">
              <w:rPr>
                <w:rFonts w:ascii="Times New Roman" w:hAnsi="Times New Roman" w:cs="Times New Roman"/>
                <w:sz w:val="28"/>
                <w:szCs w:val="28"/>
              </w:rPr>
              <w:t>Основні принципи діяльності психолога: «тут-і-тепер», усвідомленість, межа-контакт</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7034BD" w14:textId="506DEEA2" w:rsidR="00990F3E" w:rsidRPr="00A550B0" w:rsidRDefault="00990F3E" w:rsidP="00990F3E">
            <w:pPr>
              <w:spacing w:after="0" w:line="240" w:lineRule="auto"/>
              <w:jc w:val="center"/>
              <w:rPr>
                <w:rFonts w:ascii="Times New Roman" w:eastAsia="Times New Roman" w:hAnsi="Times New Roman" w:cs="Times New Roman"/>
                <w:sz w:val="28"/>
                <w:szCs w:val="28"/>
                <w:lang w:val="uk-UA"/>
              </w:rPr>
            </w:pPr>
            <w:r w:rsidRPr="00A550B0">
              <w:rPr>
                <w:rFonts w:ascii="Times New Roman" w:hAnsi="Times New Roman" w:cs="Times New Roman"/>
                <w:sz w:val="28"/>
                <w:szCs w:val="28"/>
              </w:rPr>
              <w:t>6</w:t>
            </w:r>
          </w:p>
        </w:tc>
      </w:tr>
      <w:tr w:rsidR="00990F3E" w:rsidRPr="004A0812" w14:paraId="1B1A6BC5" w14:textId="77777777">
        <w:trPr>
          <w:trHeight w:val="88"/>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7AD12" w14:textId="77777777" w:rsidR="00990F3E" w:rsidRPr="004A0812" w:rsidRDefault="00990F3E" w:rsidP="00990F3E">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9</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76381" w14:textId="5DFD504C" w:rsidR="00990F3E" w:rsidRPr="004A0812" w:rsidRDefault="00990F3E" w:rsidP="00990F3E">
            <w:pPr>
              <w:spacing w:after="0" w:line="240" w:lineRule="auto"/>
              <w:jc w:val="both"/>
              <w:rPr>
                <w:rFonts w:ascii="Times New Roman" w:eastAsia="Times New Roman" w:hAnsi="Times New Roman" w:cs="Times New Roman"/>
                <w:sz w:val="28"/>
                <w:szCs w:val="28"/>
              </w:rPr>
            </w:pPr>
            <w:r w:rsidRPr="004A0812">
              <w:rPr>
                <w:rFonts w:ascii="Times New Roman" w:hAnsi="Times New Roman" w:cs="Times New Roman"/>
                <w:sz w:val="28"/>
                <w:szCs w:val="28"/>
              </w:rPr>
              <w:t xml:space="preserve">Експеримент в </w:t>
            </w:r>
            <w:proofErr w:type="spellStart"/>
            <w:r w:rsidRPr="004A0812">
              <w:rPr>
                <w:rFonts w:ascii="Times New Roman" w:hAnsi="Times New Roman" w:cs="Times New Roman"/>
                <w:sz w:val="28"/>
                <w:szCs w:val="28"/>
              </w:rPr>
              <w:t>гештальт</w:t>
            </w:r>
            <w:proofErr w:type="spellEnd"/>
            <w:r w:rsidRPr="004A0812">
              <w:rPr>
                <w:rFonts w:ascii="Times New Roman" w:hAnsi="Times New Roman" w:cs="Times New Roman"/>
                <w:sz w:val="28"/>
                <w:szCs w:val="28"/>
              </w:rPr>
              <w:t>-практиці.</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212F25" w14:textId="5ABD5DBB" w:rsidR="00990F3E" w:rsidRPr="00A550B0" w:rsidRDefault="00990F3E" w:rsidP="00990F3E">
            <w:pPr>
              <w:spacing w:after="0" w:line="240" w:lineRule="auto"/>
              <w:jc w:val="center"/>
              <w:rPr>
                <w:rFonts w:ascii="Times New Roman" w:eastAsia="Times New Roman" w:hAnsi="Times New Roman" w:cs="Times New Roman"/>
                <w:sz w:val="28"/>
                <w:szCs w:val="28"/>
                <w:lang w:val="uk-UA"/>
              </w:rPr>
            </w:pPr>
            <w:r w:rsidRPr="00A550B0">
              <w:rPr>
                <w:rFonts w:ascii="Times New Roman" w:hAnsi="Times New Roman" w:cs="Times New Roman"/>
                <w:sz w:val="28"/>
                <w:szCs w:val="28"/>
              </w:rPr>
              <w:t>5</w:t>
            </w:r>
          </w:p>
        </w:tc>
      </w:tr>
      <w:tr w:rsidR="00990F3E" w:rsidRPr="004A0812" w14:paraId="0168FADC" w14:textId="77777777">
        <w:trPr>
          <w:trHeight w:val="138"/>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5296D" w14:textId="77777777" w:rsidR="00990F3E" w:rsidRPr="004A0812" w:rsidRDefault="00990F3E" w:rsidP="00990F3E">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10</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3311AA" w14:textId="10E76D29" w:rsidR="00990F3E" w:rsidRPr="004A0812" w:rsidRDefault="00990F3E" w:rsidP="00990F3E">
            <w:pPr>
              <w:spacing w:after="0" w:line="240" w:lineRule="auto"/>
              <w:jc w:val="both"/>
              <w:rPr>
                <w:rFonts w:ascii="Times New Roman" w:eastAsia="Times New Roman" w:hAnsi="Times New Roman" w:cs="Times New Roman"/>
                <w:sz w:val="28"/>
                <w:szCs w:val="28"/>
              </w:rPr>
            </w:pPr>
            <w:r w:rsidRPr="004A0812">
              <w:rPr>
                <w:rFonts w:ascii="Times New Roman" w:hAnsi="Times New Roman" w:cs="Times New Roman"/>
                <w:sz w:val="28"/>
                <w:szCs w:val="28"/>
              </w:rPr>
              <w:t xml:space="preserve">Творче пристосування особистості в </w:t>
            </w:r>
            <w:proofErr w:type="spellStart"/>
            <w:r w:rsidRPr="004A0812">
              <w:rPr>
                <w:rFonts w:ascii="Times New Roman" w:hAnsi="Times New Roman" w:cs="Times New Roman"/>
                <w:sz w:val="28"/>
                <w:szCs w:val="28"/>
              </w:rPr>
              <w:t>гештальт</w:t>
            </w:r>
            <w:proofErr w:type="spellEnd"/>
            <w:r w:rsidRPr="004A0812">
              <w:rPr>
                <w:rFonts w:ascii="Times New Roman" w:hAnsi="Times New Roman" w:cs="Times New Roman"/>
                <w:sz w:val="28"/>
                <w:szCs w:val="28"/>
              </w:rPr>
              <w:t>-підході.</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398324" w14:textId="7BF2A8E3" w:rsidR="00990F3E" w:rsidRPr="00A550B0" w:rsidRDefault="00990F3E" w:rsidP="00990F3E">
            <w:pPr>
              <w:spacing w:after="0" w:line="240" w:lineRule="auto"/>
              <w:jc w:val="center"/>
              <w:rPr>
                <w:rFonts w:ascii="Times New Roman" w:eastAsia="Times New Roman" w:hAnsi="Times New Roman" w:cs="Times New Roman"/>
                <w:sz w:val="28"/>
                <w:szCs w:val="28"/>
                <w:lang w:val="uk-UA"/>
              </w:rPr>
            </w:pPr>
            <w:r w:rsidRPr="00A550B0">
              <w:rPr>
                <w:rFonts w:ascii="Times New Roman" w:hAnsi="Times New Roman" w:cs="Times New Roman"/>
                <w:sz w:val="28"/>
                <w:szCs w:val="28"/>
              </w:rPr>
              <w:t>5</w:t>
            </w:r>
          </w:p>
        </w:tc>
      </w:tr>
      <w:tr w:rsidR="00990F3E" w:rsidRPr="004A0812" w14:paraId="75547DA7" w14:textId="77777777">
        <w:trPr>
          <w:trHeight w:val="133"/>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6C8A49" w14:textId="77777777" w:rsidR="00990F3E" w:rsidRPr="004A0812" w:rsidRDefault="00990F3E" w:rsidP="00990F3E">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11</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1ED7B" w14:textId="337E60AC" w:rsidR="00990F3E" w:rsidRPr="004A0812" w:rsidRDefault="00990F3E" w:rsidP="00990F3E">
            <w:pPr>
              <w:spacing w:after="0" w:line="240" w:lineRule="auto"/>
              <w:jc w:val="both"/>
              <w:rPr>
                <w:rFonts w:ascii="Times New Roman" w:eastAsia="Times New Roman" w:hAnsi="Times New Roman" w:cs="Times New Roman"/>
                <w:sz w:val="28"/>
                <w:szCs w:val="28"/>
              </w:rPr>
            </w:pPr>
            <w:r w:rsidRPr="004A0812">
              <w:rPr>
                <w:rFonts w:ascii="Times New Roman" w:hAnsi="Times New Roman" w:cs="Times New Roman"/>
                <w:sz w:val="28"/>
                <w:szCs w:val="28"/>
              </w:rPr>
              <w:t xml:space="preserve">Особливості групової роботи в </w:t>
            </w:r>
            <w:proofErr w:type="spellStart"/>
            <w:r w:rsidRPr="004A0812">
              <w:rPr>
                <w:rFonts w:ascii="Times New Roman" w:hAnsi="Times New Roman" w:cs="Times New Roman"/>
                <w:sz w:val="28"/>
                <w:szCs w:val="28"/>
              </w:rPr>
              <w:t>гештальт</w:t>
            </w:r>
            <w:proofErr w:type="spellEnd"/>
            <w:r w:rsidRPr="004A0812">
              <w:rPr>
                <w:rFonts w:ascii="Times New Roman" w:hAnsi="Times New Roman" w:cs="Times New Roman"/>
                <w:sz w:val="28"/>
                <w:szCs w:val="28"/>
              </w:rPr>
              <w:t xml:space="preserve"> підході.</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0080A7" w14:textId="462FC48E" w:rsidR="00990F3E" w:rsidRPr="00A550B0" w:rsidRDefault="00990F3E" w:rsidP="00990F3E">
            <w:pPr>
              <w:spacing w:after="0" w:line="240" w:lineRule="auto"/>
              <w:jc w:val="center"/>
              <w:rPr>
                <w:rFonts w:ascii="Times New Roman" w:eastAsia="Times New Roman" w:hAnsi="Times New Roman" w:cs="Times New Roman"/>
                <w:sz w:val="28"/>
                <w:szCs w:val="28"/>
                <w:lang w:val="uk-UA"/>
              </w:rPr>
            </w:pPr>
            <w:r w:rsidRPr="00A550B0">
              <w:rPr>
                <w:rFonts w:ascii="Times New Roman" w:hAnsi="Times New Roman" w:cs="Times New Roman"/>
                <w:sz w:val="28"/>
                <w:szCs w:val="28"/>
              </w:rPr>
              <w:t>5</w:t>
            </w:r>
          </w:p>
        </w:tc>
      </w:tr>
      <w:tr w:rsidR="00990F3E" w:rsidRPr="004A0812" w14:paraId="5EF91342" w14:textId="77777777">
        <w:trPr>
          <w:trHeight w:val="106"/>
        </w:trPr>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655A97" w14:textId="77777777" w:rsidR="00990F3E" w:rsidRPr="004A0812" w:rsidRDefault="00990F3E" w:rsidP="00990F3E">
            <w:pPr>
              <w:spacing w:line="240" w:lineRule="auto"/>
              <w:rPr>
                <w:rFonts w:ascii="Times New Roman" w:eastAsia="Times New Roman" w:hAnsi="Times New Roman" w:cs="Times New Roman"/>
                <w:color w:val="000000"/>
                <w:sz w:val="28"/>
                <w:szCs w:val="28"/>
              </w:rPr>
            </w:pPr>
            <w:r w:rsidRPr="004A0812">
              <w:rPr>
                <w:rFonts w:ascii="Times New Roman" w:eastAsia="Times New Roman" w:hAnsi="Times New Roman" w:cs="Times New Roman"/>
                <w:sz w:val="28"/>
                <w:szCs w:val="28"/>
              </w:rPr>
              <w:t>12</w:t>
            </w:r>
          </w:p>
        </w:tc>
        <w:tc>
          <w:tcPr>
            <w:tcW w:w="76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51347C" w14:textId="0EC9E407" w:rsidR="00990F3E" w:rsidRPr="004A0812" w:rsidRDefault="00990F3E" w:rsidP="00990F3E">
            <w:pPr>
              <w:spacing w:after="0" w:line="240" w:lineRule="auto"/>
              <w:jc w:val="both"/>
              <w:rPr>
                <w:rFonts w:ascii="Times New Roman" w:eastAsia="Times New Roman" w:hAnsi="Times New Roman" w:cs="Times New Roman"/>
                <w:sz w:val="28"/>
                <w:szCs w:val="28"/>
              </w:rPr>
            </w:pPr>
            <w:proofErr w:type="spellStart"/>
            <w:r w:rsidRPr="004A0812">
              <w:rPr>
                <w:rFonts w:ascii="Times New Roman" w:hAnsi="Times New Roman" w:cs="Times New Roman"/>
                <w:sz w:val="28"/>
                <w:szCs w:val="28"/>
              </w:rPr>
              <w:t>Супервізія</w:t>
            </w:r>
            <w:proofErr w:type="spellEnd"/>
            <w:r w:rsidRPr="004A0812">
              <w:rPr>
                <w:rFonts w:ascii="Times New Roman" w:hAnsi="Times New Roman" w:cs="Times New Roman"/>
                <w:sz w:val="28"/>
                <w:szCs w:val="28"/>
              </w:rPr>
              <w:t xml:space="preserve"> в </w:t>
            </w:r>
            <w:proofErr w:type="spellStart"/>
            <w:r w:rsidRPr="004A0812">
              <w:rPr>
                <w:rFonts w:ascii="Times New Roman" w:hAnsi="Times New Roman" w:cs="Times New Roman"/>
                <w:sz w:val="28"/>
                <w:szCs w:val="28"/>
              </w:rPr>
              <w:t>гештальт</w:t>
            </w:r>
            <w:proofErr w:type="spellEnd"/>
            <w:r w:rsidRPr="004A0812">
              <w:rPr>
                <w:rFonts w:ascii="Times New Roman" w:hAnsi="Times New Roman" w:cs="Times New Roman"/>
                <w:sz w:val="28"/>
                <w:szCs w:val="28"/>
              </w:rPr>
              <w:t xml:space="preserve"> підході.</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76CE3" w14:textId="251F0B6F" w:rsidR="00990F3E" w:rsidRPr="00A550B0" w:rsidRDefault="00990F3E" w:rsidP="00990F3E">
            <w:pPr>
              <w:spacing w:after="0" w:line="240" w:lineRule="auto"/>
              <w:jc w:val="center"/>
              <w:rPr>
                <w:rFonts w:ascii="Times New Roman" w:eastAsia="Times New Roman" w:hAnsi="Times New Roman" w:cs="Times New Roman"/>
                <w:sz w:val="28"/>
                <w:szCs w:val="28"/>
                <w:lang w:val="uk-UA"/>
              </w:rPr>
            </w:pPr>
            <w:r w:rsidRPr="00A550B0">
              <w:rPr>
                <w:rFonts w:ascii="Times New Roman" w:hAnsi="Times New Roman" w:cs="Times New Roman"/>
                <w:sz w:val="28"/>
                <w:szCs w:val="28"/>
              </w:rPr>
              <w:t>5</w:t>
            </w:r>
          </w:p>
        </w:tc>
      </w:tr>
      <w:tr w:rsidR="008440BE" w:rsidRPr="004A0812" w14:paraId="0D9AF355" w14:textId="77777777">
        <w:trPr>
          <w:trHeight w:val="93"/>
        </w:trPr>
        <w:tc>
          <w:tcPr>
            <w:tcW w:w="838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7C5D3" w14:textId="5927A96F" w:rsidR="008440BE" w:rsidRPr="004A0812" w:rsidRDefault="00792A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val="uk-UA"/>
              </w:rPr>
              <w:t>В</w:t>
            </w:r>
            <w:r w:rsidRPr="004A0812">
              <w:rPr>
                <w:rFonts w:ascii="Times New Roman" w:eastAsia="Times New Roman" w:hAnsi="Times New Roman" w:cs="Times New Roman"/>
                <w:b/>
                <w:color w:val="000000"/>
                <w:sz w:val="28"/>
                <w:szCs w:val="28"/>
              </w:rPr>
              <w:t>сього годин:</w:t>
            </w:r>
          </w:p>
        </w:tc>
        <w:tc>
          <w:tcPr>
            <w:tcW w:w="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FD1EFF" w14:textId="314BB380" w:rsidR="008440BE" w:rsidRPr="007E6110" w:rsidRDefault="00792A3F">
            <w:pPr>
              <w:spacing w:after="0" w:line="240" w:lineRule="auto"/>
              <w:jc w:val="center"/>
              <w:rPr>
                <w:rFonts w:ascii="Times New Roman" w:eastAsia="Times New Roman" w:hAnsi="Times New Roman" w:cs="Times New Roman"/>
                <w:b/>
                <w:bCs/>
                <w:sz w:val="28"/>
                <w:szCs w:val="28"/>
                <w:lang w:val="uk-UA"/>
              </w:rPr>
            </w:pPr>
            <w:r w:rsidRPr="007E6110">
              <w:rPr>
                <w:rFonts w:ascii="Times New Roman" w:eastAsia="Times New Roman" w:hAnsi="Times New Roman" w:cs="Times New Roman"/>
                <w:b/>
                <w:bCs/>
                <w:sz w:val="28"/>
                <w:szCs w:val="28"/>
                <w:lang w:val="uk-UA"/>
              </w:rPr>
              <w:t>60</w:t>
            </w:r>
          </w:p>
        </w:tc>
      </w:tr>
    </w:tbl>
    <w:p w14:paraId="0C75BD6D" w14:textId="77777777" w:rsidR="008440BE" w:rsidRDefault="008440BE">
      <w:pPr>
        <w:spacing w:after="0" w:line="240" w:lineRule="auto"/>
        <w:rPr>
          <w:rFonts w:ascii="Times New Roman" w:eastAsia="Times New Roman" w:hAnsi="Times New Roman" w:cs="Times New Roman"/>
          <w:sz w:val="24"/>
          <w:szCs w:val="24"/>
        </w:rPr>
      </w:pPr>
    </w:p>
    <w:p w14:paraId="1BF0C542" w14:textId="77777777"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9</w:t>
      </w:r>
      <w:r>
        <w:rPr>
          <w:rFonts w:ascii="Times New Roman" w:eastAsia="Times New Roman" w:hAnsi="Times New Roman" w:cs="Times New Roman"/>
          <w:b/>
          <w:color w:val="000000"/>
          <w:sz w:val="28"/>
          <w:szCs w:val="28"/>
        </w:rPr>
        <w:t>. ІНДИВІДУАЛЬНІ ЗАВДАННЯ</w:t>
      </w:r>
    </w:p>
    <w:p w14:paraId="7ECC3377" w14:textId="77777777"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Індивідуальне завдання</w:t>
      </w:r>
      <w:r>
        <w:rPr>
          <w:rFonts w:ascii="Times New Roman" w:eastAsia="Times New Roman" w:hAnsi="Times New Roman" w:cs="Times New Roman"/>
          <w:color w:val="000000"/>
          <w:sz w:val="28"/>
          <w:szCs w:val="28"/>
        </w:rPr>
        <w:t xml:space="preserve"> є видом </w:t>
      </w:r>
      <w:proofErr w:type="spellStart"/>
      <w:r>
        <w:rPr>
          <w:rFonts w:ascii="Times New Roman" w:eastAsia="Times New Roman" w:hAnsi="Times New Roman" w:cs="Times New Roman"/>
          <w:color w:val="000000"/>
          <w:sz w:val="28"/>
          <w:szCs w:val="28"/>
        </w:rPr>
        <w:t>позааудиторної</w:t>
      </w:r>
      <w:proofErr w:type="spellEnd"/>
      <w:r>
        <w:rPr>
          <w:rFonts w:ascii="Times New Roman" w:eastAsia="Times New Roman" w:hAnsi="Times New Roman" w:cs="Times New Roman"/>
          <w:color w:val="000000"/>
          <w:sz w:val="28"/>
          <w:szCs w:val="28"/>
        </w:rPr>
        <w:t xml:space="preserve">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Бали за індивідуальні завдання нараховуються студентові за різні види індивідуальних </w:t>
      </w:r>
      <w:r>
        <w:rPr>
          <w:rFonts w:ascii="Times New Roman" w:eastAsia="Times New Roman" w:hAnsi="Times New Roman" w:cs="Times New Roman"/>
          <w:color w:val="000000"/>
          <w:sz w:val="28"/>
          <w:szCs w:val="28"/>
        </w:rPr>
        <w:lastRenderedPageBreak/>
        <w:t>завдань і додаються до суми балів, набраних студентом на заняттях під час поточної навчальної діяльності.</w:t>
      </w:r>
    </w:p>
    <w:p w14:paraId="7ADF48CC" w14:textId="77777777" w:rsidR="008440BE" w:rsidRDefault="00CF594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14:paraId="62F8C1F4" w14:textId="77777777" w:rsidR="008440BE" w:rsidRDefault="00CF5941">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Зміст:</w:t>
      </w:r>
      <w:r>
        <w:rPr>
          <w:rFonts w:ascii="Times New Roman" w:eastAsia="Times New Roman" w:hAnsi="Times New Roman" w:cs="Times New Roman"/>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14:paraId="2338663B" w14:textId="2F2C87D6" w:rsidR="00B10154" w:rsidRPr="00166845" w:rsidRDefault="00166845" w:rsidP="003E22D5">
      <w:pPr>
        <w:pBdr>
          <w:top w:val="nil"/>
          <w:left w:val="nil"/>
          <w:bottom w:val="nil"/>
          <w:right w:val="nil"/>
          <w:between w:val="nil"/>
        </w:pBdr>
        <w:spacing w:after="0" w:line="360" w:lineRule="auto"/>
        <w:ind w:firstLine="710"/>
        <w:jc w:val="both"/>
        <w:rPr>
          <w:color w:val="000000"/>
          <w:sz w:val="28"/>
          <w:szCs w:val="28"/>
        </w:rPr>
      </w:pPr>
      <w:r w:rsidRPr="00166845">
        <w:rPr>
          <w:rFonts w:ascii="Times New Roman" w:eastAsia="Times New Roman" w:hAnsi="Times New Roman" w:cs="Times New Roman"/>
          <w:b/>
          <w:color w:val="000000"/>
          <w:sz w:val="28"/>
          <w:szCs w:val="28"/>
        </w:rPr>
        <w:t xml:space="preserve">Види ІНДЗ </w:t>
      </w:r>
      <w:r w:rsidRPr="00166845">
        <w:rPr>
          <w:rFonts w:ascii="Times New Roman" w:eastAsia="Times New Roman" w:hAnsi="Times New Roman" w:cs="Times New Roman"/>
          <w:color w:val="000000"/>
          <w:sz w:val="28"/>
          <w:szCs w:val="28"/>
        </w:rPr>
        <w:t>- підготовка повідомлення або написання реферату на основі опрацювання першоджерел на одну із запропонованих тем.</w:t>
      </w:r>
      <w:r w:rsidR="00284F52">
        <w:rPr>
          <w:rFonts w:ascii="Times New Roman" w:eastAsia="Times New Roman" w:hAnsi="Times New Roman" w:cs="Times New Roman"/>
          <w:color w:val="000000"/>
          <w:sz w:val="28"/>
          <w:szCs w:val="28"/>
          <w:lang w:val="uk-UA"/>
        </w:rPr>
        <w:t xml:space="preserve"> </w:t>
      </w:r>
      <w:r w:rsidRPr="00166845">
        <w:rPr>
          <w:rFonts w:ascii="Times New Roman" w:eastAsia="Times New Roman" w:hAnsi="Times New Roman" w:cs="Times New Roman"/>
          <w:color w:val="000000"/>
          <w:sz w:val="28"/>
          <w:szCs w:val="28"/>
        </w:rPr>
        <w:t>Виконання індивідуального завдання з дисципліни «</w:t>
      </w:r>
      <w:proofErr w:type="spellStart"/>
      <w:r w:rsidRPr="00166845">
        <w:rPr>
          <w:rFonts w:ascii="Times New Roman" w:eastAsia="Times New Roman" w:hAnsi="Times New Roman" w:cs="Times New Roman"/>
          <w:color w:val="000000"/>
          <w:sz w:val="28"/>
          <w:szCs w:val="28"/>
        </w:rPr>
        <w:t>Гештальт</w:t>
      </w:r>
      <w:proofErr w:type="spellEnd"/>
      <w:r w:rsidRPr="00166845">
        <w:rPr>
          <w:rFonts w:ascii="Times New Roman" w:eastAsia="Times New Roman" w:hAnsi="Times New Roman" w:cs="Times New Roman"/>
          <w:color w:val="000000"/>
          <w:sz w:val="28"/>
          <w:szCs w:val="28"/>
        </w:rPr>
        <w:t xml:space="preserve"> психологія» передбачає підготовку реферату на запропоновану тематику:</w:t>
      </w:r>
    </w:p>
    <w:p w14:paraId="24CF2AC3"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line="360" w:lineRule="auto"/>
        <w:ind w:left="0" w:firstLine="0"/>
        <w:rPr>
          <w:color w:val="000000"/>
          <w:sz w:val="28"/>
          <w:szCs w:val="28"/>
        </w:rPr>
      </w:pPr>
      <w:r w:rsidRPr="003E22D5">
        <w:rPr>
          <w:color w:val="000000"/>
          <w:sz w:val="28"/>
          <w:szCs w:val="28"/>
        </w:rPr>
        <w:t xml:space="preserve">Поняття </w:t>
      </w:r>
      <w:proofErr w:type="spellStart"/>
      <w:r w:rsidRPr="003E22D5">
        <w:rPr>
          <w:color w:val="000000"/>
          <w:sz w:val="28"/>
          <w:szCs w:val="28"/>
        </w:rPr>
        <w:t>гештальту</w:t>
      </w:r>
      <w:proofErr w:type="spellEnd"/>
      <w:r w:rsidRPr="003E22D5">
        <w:rPr>
          <w:color w:val="000000"/>
          <w:sz w:val="28"/>
          <w:szCs w:val="28"/>
        </w:rPr>
        <w:t xml:space="preserve"> та їх видів в психотерапевтичній практиці.</w:t>
      </w:r>
    </w:p>
    <w:p w14:paraId="3AA83AAE"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line="360" w:lineRule="auto"/>
        <w:ind w:left="0" w:firstLine="0"/>
        <w:rPr>
          <w:color w:val="000000"/>
          <w:sz w:val="28"/>
          <w:szCs w:val="28"/>
        </w:rPr>
      </w:pPr>
      <w:r w:rsidRPr="003E22D5">
        <w:rPr>
          <w:color w:val="000000"/>
          <w:sz w:val="28"/>
          <w:szCs w:val="28"/>
        </w:rPr>
        <w:t xml:space="preserve">Поняття неврозу в </w:t>
      </w:r>
      <w:proofErr w:type="spellStart"/>
      <w:r w:rsidRPr="003E22D5">
        <w:rPr>
          <w:color w:val="000000"/>
          <w:sz w:val="28"/>
          <w:szCs w:val="28"/>
        </w:rPr>
        <w:t>гештальт</w:t>
      </w:r>
      <w:proofErr w:type="spellEnd"/>
      <w:r w:rsidRPr="003E22D5">
        <w:rPr>
          <w:color w:val="000000"/>
          <w:sz w:val="28"/>
          <w:szCs w:val="28"/>
        </w:rPr>
        <w:t>-психології.</w:t>
      </w:r>
    </w:p>
    <w:p w14:paraId="62DFF5C2"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line="360" w:lineRule="auto"/>
        <w:ind w:left="0" w:firstLine="0"/>
        <w:rPr>
          <w:color w:val="000000"/>
          <w:sz w:val="28"/>
          <w:szCs w:val="28"/>
        </w:rPr>
      </w:pPr>
      <w:r w:rsidRPr="003E22D5">
        <w:rPr>
          <w:color w:val="000000"/>
          <w:sz w:val="28"/>
          <w:szCs w:val="28"/>
        </w:rPr>
        <w:t xml:space="preserve">Фази циклу контакту в </w:t>
      </w:r>
      <w:proofErr w:type="spellStart"/>
      <w:r w:rsidRPr="003E22D5">
        <w:rPr>
          <w:color w:val="000000"/>
          <w:sz w:val="28"/>
          <w:szCs w:val="28"/>
        </w:rPr>
        <w:t>гештальт</w:t>
      </w:r>
      <w:proofErr w:type="spellEnd"/>
      <w:r w:rsidRPr="003E22D5">
        <w:rPr>
          <w:color w:val="000000"/>
          <w:sz w:val="28"/>
          <w:szCs w:val="28"/>
        </w:rPr>
        <w:t>-підході та їх порушення.</w:t>
      </w:r>
    </w:p>
    <w:p w14:paraId="44E3F76E"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line="360" w:lineRule="auto"/>
        <w:ind w:left="0" w:firstLine="0"/>
        <w:rPr>
          <w:color w:val="000000"/>
          <w:sz w:val="28"/>
          <w:szCs w:val="28"/>
        </w:rPr>
      </w:pPr>
      <w:r w:rsidRPr="003E22D5">
        <w:rPr>
          <w:color w:val="000000"/>
          <w:sz w:val="28"/>
          <w:szCs w:val="28"/>
        </w:rPr>
        <w:t xml:space="preserve">Функція </w:t>
      </w:r>
      <w:proofErr w:type="spellStart"/>
      <w:r w:rsidRPr="003E22D5">
        <w:rPr>
          <w:color w:val="000000"/>
          <w:sz w:val="28"/>
          <w:szCs w:val="28"/>
        </w:rPr>
        <w:t>Id</w:t>
      </w:r>
      <w:proofErr w:type="spellEnd"/>
      <w:r w:rsidRPr="003E22D5">
        <w:rPr>
          <w:color w:val="000000"/>
          <w:sz w:val="28"/>
          <w:szCs w:val="28"/>
        </w:rPr>
        <w:t xml:space="preserve"> в структурі особистості, її порушення та корекція.</w:t>
      </w:r>
    </w:p>
    <w:p w14:paraId="78981CA3"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5" w:line="360" w:lineRule="auto"/>
        <w:rPr>
          <w:color w:val="000000"/>
          <w:sz w:val="28"/>
          <w:szCs w:val="28"/>
        </w:rPr>
      </w:pPr>
      <w:r w:rsidRPr="003E22D5">
        <w:rPr>
          <w:color w:val="000000"/>
          <w:sz w:val="28"/>
          <w:szCs w:val="28"/>
        </w:rPr>
        <w:t xml:space="preserve">Функція </w:t>
      </w:r>
      <w:proofErr w:type="spellStart"/>
      <w:r w:rsidRPr="003E22D5">
        <w:rPr>
          <w:color w:val="000000"/>
          <w:sz w:val="28"/>
          <w:szCs w:val="28"/>
        </w:rPr>
        <w:t>Ego</w:t>
      </w:r>
      <w:proofErr w:type="spellEnd"/>
      <w:r w:rsidRPr="003E22D5">
        <w:rPr>
          <w:color w:val="000000"/>
          <w:sz w:val="28"/>
          <w:szCs w:val="28"/>
        </w:rPr>
        <w:t xml:space="preserve"> в структурі особистості, її порушення та корекція.</w:t>
      </w:r>
    </w:p>
    <w:p w14:paraId="7E8F85B5"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2" w:line="360" w:lineRule="auto"/>
        <w:rPr>
          <w:color w:val="000000"/>
          <w:sz w:val="28"/>
          <w:szCs w:val="28"/>
        </w:rPr>
      </w:pPr>
      <w:r w:rsidRPr="003E22D5">
        <w:rPr>
          <w:color w:val="000000"/>
          <w:sz w:val="28"/>
          <w:szCs w:val="28"/>
        </w:rPr>
        <w:t xml:space="preserve">Функція </w:t>
      </w:r>
      <w:proofErr w:type="spellStart"/>
      <w:r w:rsidRPr="003E22D5">
        <w:rPr>
          <w:color w:val="000000"/>
          <w:sz w:val="28"/>
          <w:szCs w:val="28"/>
        </w:rPr>
        <w:t>Self</w:t>
      </w:r>
      <w:proofErr w:type="spellEnd"/>
      <w:r w:rsidRPr="003E22D5">
        <w:rPr>
          <w:color w:val="000000"/>
          <w:sz w:val="28"/>
          <w:szCs w:val="28"/>
        </w:rPr>
        <w:t xml:space="preserve"> в структурі особистості, її порушення та корекція.</w:t>
      </w:r>
    </w:p>
    <w:p w14:paraId="6309718E"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1" w:line="360" w:lineRule="auto"/>
        <w:rPr>
          <w:color w:val="000000"/>
          <w:sz w:val="28"/>
          <w:szCs w:val="28"/>
        </w:rPr>
      </w:pPr>
      <w:r w:rsidRPr="003E22D5">
        <w:rPr>
          <w:color w:val="000000"/>
          <w:sz w:val="28"/>
          <w:szCs w:val="28"/>
        </w:rPr>
        <w:t>Значення «фон-фігура» в терапевтичному контакті.</w:t>
      </w:r>
    </w:p>
    <w:p w14:paraId="7C5637B6"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0" w:line="360" w:lineRule="auto"/>
        <w:rPr>
          <w:color w:val="000000"/>
          <w:sz w:val="28"/>
          <w:szCs w:val="28"/>
        </w:rPr>
      </w:pPr>
      <w:r w:rsidRPr="003E22D5">
        <w:rPr>
          <w:color w:val="000000"/>
          <w:sz w:val="28"/>
          <w:szCs w:val="28"/>
        </w:rPr>
        <w:t xml:space="preserve">Принцип «тут-і-тепер» в </w:t>
      </w:r>
      <w:proofErr w:type="spellStart"/>
      <w:r w:rsidRPr="003E22D5">
        <w:rPr>
          <w:color w:val="000000"/>
          <w:sz w:val="28"/>
          <w:szCs w:val="28"/>
        </w:rPr>
        <w:t>гештальт</w:t>
      </w:r>
      <w:proofErr w:type="spellEnd"/>
      <w:r w:rsidRPr="003E22D5">
        <w:rPr>
          <w:color w:val="000000"/>
          <w:sz w:val="28"/>
          <w:szCs w:val="28"/>
        </w:rPr>
        <w:t>-підході.</w:t>
      </w:r>
    </w:p>
    <w:p w14:paraId="12A44D3C"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1" w:line="360" w:lineRule="auto"/>
        <w:ind w:right="684"/>
        <w:rPr>
          <w:color w:val="000000"/>
          <w:sz w:val="28"/>
          <w:szCs w:val="28"/>
        </w:rPr>
      </w:pPr>
      <w:r w:rsidRPr="003E22D5">
        <w:rPr>
          <w:color w:val="000000"/>
          <w:sz w:val="28"/>
          <w:szCs w:val="28"/>
        </w:rPr>
        <w:t xml:space="preserve">Поняття усвідомленості як базова характеристика терапевтичного процесу в </w:t>
      </w:r>
      <w:proofErr w:type="spellStart"/>
      <w:r w:rsidRPr="003E22D5">
        <w:rPr>
          <w:color w:val="000000"/>
          <w:sz w:val="28"/>
          <w:szCs w:val="28"/>
        </w:rPr>
        <w:t>гешталь</w:t>
      </w:r>
      <w:proofErr w:type="spellEnd"/>
      <w:r w:rsidRPr="003E22D5">
        <w:rPr>
          <w:color w:val="000000"/>
          <w:sz w:val="28"/>
          <w:szCs w:val="28"/>
        </w:rPr>
        <w:t>- підході.</w:t>
      </w:r>
    </w:p>
    <w:p w14:paraId="4433C40C"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line="360" w:lineRule="auto"/>
        <w:rPr>
          <w:color w:val="000000"/>
          <w:sz w:val="28"/>
          <w:szCs w:val="28"/>
        </w:rPr>
      </w:pPr>
      <w:r w:rsidRPr="003E22D5">
        <w:rPr>
          <w:color w:val="000000"/>
          <w:sz w:val="28"/>
          <w:szCs w:val="28"/>
        </w:rPr>
        <w:t xml:space="preserve">Поняття межа-контакт в </w:t>
      </w:r>
      <w:proofErr w:type="spellStart"/>
      <w:r w:rsidRPr="003E22D5">
        <w:rPr>
          <w:color w:val="000000"/>
          <w:sz w:val="28"/>
          <w:szCs w:val="28"/>
        </w:rPr>
        <w:t>гешталь</w:t>
      </w:r>
      <w:proofErr w:type="spellEnd"/>
      <w:r w:rsidRPr="003E22D5">
        <w:rPr>
          <w:color w:val="000000"/>
          <w:sz w:val="28"/>
          <w:szCs w:val="28"/>
        </w:rPr>
        <w:t>-психології та особливості його застосування.</w:t>
      </w:r>
    </w:p>
    <w:p w14:paraId="10F4E49E"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1" w:line="360" w:lineRule="auto"/>
        <w:rPr>
          <w:color w:val="000000"/>
          <w:sz w:val="28"/>
          <w:szCs w:val="28"/>
        </w:rPr>
      </w:pPr>
      <w:r w:rsidRPr="003E22D5">
        <w:rPr>
          <w:color w:val="000000"/>
          <w:sz w:val="28"/>
          <w:szCs w:val="28"/>
        </w:rPr>
        <w:t xml:space="preserve">Специфіка терапевтичного діалогу в </w:t>
      </w:r>
      <w:proofErr w:type="spellStart"/>
      <w:r w:rsidRPr="003E22D5">
        <w:rPr>
          <w:color w:val="000000"/>
          <w:sz w:val="28"/>
          <w:szCs w:val="28"/>
        </w:rPr>
        <w:t>гешталь</w:t>
      </w:r>
      <w:proofErr w:type="spellEnd"/>
      <w:r w:rsidRPr="003E22D5">
        <w:rPr>
          <w:color w:val="000000"/>
          <w:sz w:val="28"/>
          <w:szCs w:val="28"/>
        </w:rPr>
        <w:t>-підході.</w:t>
      </w:r>
    </w:p>
    <w:p w14:paraId="1DF3363A"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6" w:line="360" w:lineRule="auto"/>
        <w:rPr>
          <w:color w:val="000000"/>
          <w:sz w:val="28"/>
          <w:szCs w:val="28"/>
        </w:rPr>
      </w:pPr>
      <w:r w:rsidRPr="003E22D5">
        <w:rPr>
          <w:color w:val="000000"/>
          <w:sz w:val="28"/>
          <w:szCs w:val="28"/>
        </w:rPr>
        <w:t xml:space="preserve">Поняття та роль експериментування в </w:t>
      </w:r>
      <w:proofErr w:type="spellStart"/>
      <w:r w:rsidRPr="003E22D5">
        <w:rPr>
          <w:color w:val="000000"/>
          <w:sz w:val="28"/>
          <w:szCs w:val="28"/>
        </w:rPr>
        <w:t>гештальт</w:t>
      </w:r>
      <w:proofErr w:type="spellEnd"/>
      <w:r w:rsidRPr="003E22D5">
        <w:rPr>
          <w:color w:val="000000"/>
          <w:sz w:val="28"/>
          <w:szCs w:val="28"/>
        </w:rPr>
        <w:t>-терапії.</w:t>
      </w:r>
    </w:p>
    <w:p w14:paraId="167404B9"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0" w:line="360" w:lineRule="auto"/>
        <w:rPr>
          <w:color w:val="000000"/>
          <w:sz w:val="28"/>
          <w:szCs w:val="28"/>
        </w:rPr>
      </w:pPr>
      <w:r w:rsidRPr="003E22D5">
        <w:rPr>
          <w:color w:val="000000"/>
          <w:sz w:val="28"/>
          <w:szCs w:val="28"/>
        </w:rPr>
        <w:t xml:space="preserve">Розуміння роботи поля в </w:t>
      </w:r>
      <w:proofErr w:type="spellStart"/>
      <w:r w:rsidRPr="003E22D5">
        <w:rPr>
          <w:color w:val="000000"/>
          <w:sz w:val="28"/>
          <w:szCs w:val="28"/>
        </w:rPr>
        <w:t>гештальт</w:t>
      </w:r>
      <w:proofErr w:type="spellEnd"/>
      <w:r w:rsidRPr="003E22D5">
        <w:rPr>
          <w:color w:val="000000"/>
          <w:sz w:val="28"/>
          <w:szCs w:val="28"/>
        </w:rPr>
        <w:t>-психології.</w:t>
      </w:r>
    </w:p>
    <w:p w14:paraId="7BE5E2C7"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1" w:line="360" w:lineRule="auto"/>
        <w:rPr>
          <w:color w:val="000000"/>
          <w:sz w:val="28"/>
          <w:szCs w:val="28"/>
        </w:rPr>
      </w:pPr>
      <w:r w:rsidRPr="003E22D5">
        <w:rPr>
          <w:color w:val="000000"/>
          <w:sz w:val="28"/>
          <w:szCs w:val="28"/>
        </w:rPr>
        <w:t xml:space="preserve">Робота з тілесністю в </w:t>
      </w:r>
      <w:proofErr w:type="spellStart"/>
      <w:r w:rsidRPr="003E22D5">
        <w:rPr>
          <w:color w:val="000000"/>
          <w:sz w:val="28"/>
          <w:szCs w:val="28"/>
        </w:rPr>
        <w:t>гештальт</w:t>
      </w:r>
      <w:proofErr w:type="spellEnd"/>
      <w:r w:rsidRPr="003E22D5">
        <w:rPr>
          <w:color w:val="000000"/>
          <w:sz w:val="28"/>
          <w:szCs w:val="28"/>
        </w:rPr>
        <w:t>-терапії.</w:t>
      </w:r>
    </w:p>
    <w:p w14:paraId="3D39E7A0"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1" w:line="360" w:lineRule="auto"/>
        <w:rPr>
          <w:color w:val="000000"/>
          <w:sz w:val="28"/>
          <w:szCs w:val="28"/>
        </w:rPr>
      </w:pPr>
      <w:r w:rsidRPr="003E22D5">
        <w:rPr>
          <w:color w:val="000000"/>
          <w:sz w:val="28"/>
          <w:szCs w:val="28"/>
        </w:rPr>
        <w:lastRenderedPageBreak/>
        <w:t xml:space="preserve">Специфіка терапевтичного діалогу в </w:t>
      </w:r>
      <w:proofErr w:type="spellStart"/>
      <w:r w:rsidRPr="003E22D5">
        <w:rPr>
          <w:color w:val="000000"/>
          <w:sz w:val="28"/>
          <w:szCs w:val="28"/>
        </w:rPr>
        <w:t>гештальт</w:t>
      </w:r>
      <w:proofErr w:type="spellEnd"/>
      <w:r w:rsidRPr="003E22D5">
        <w:rPr>
          <w:color w:val="000000"/>
          <w:sz w:val="28"/>
          <w:szCs w:val="28"/>
        </w:rPr>
        <w:t>-підході.</w:t>
      </w:r>
    </w:p>
    <w:p w14:paraId="7177BE5D"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2" w:line="360" w:lineRule="auto"/>
        <w:rPr>
          <w:color w:val="000000"/>
          <w:sz w:val="28"/>
          <w:szCs w:val="28"/>
        </w:rPr>
      </w:pPr>
      <w:r w:rsidRPr="003E22D5">
        <w:rPr>
          <w:color w:val="000000"/>
          <w:sz w:val="28"/>
          <w:szCs w:val="28"/>
        </w:rPr>
        <w:t xml:space="preserve">Поняття процес-орієнтованої позиції в терапевтичному контакті в </w:t>
      </w:r>
      <w:proofErr w:type="spellStart"/>
      <w:r w:rsidRPr="003E22D5">
        <w:rPr>
          <w:color w:val="000000"/>
          <w:sz w:val="28"/>
          <w:szCs w:val="28"/>
        </w:rPr>
        <w:t>гештальт</w:t>
      </w:r>
      <w:proofErr w:type="spellEnd"/>
      <w:r w:rsidRPr="003E22D5">
        <w:rPr>
          <w:color w:val="000000"/>
          <w:sz w:val="28"/>
          <w:szCs w:val="28"/>
        </w:rPr>
        <w:t xml:space="preserve"> підході.</w:t>
      </w:r>
    </w:p>
    <w:p w14:paraId="19CEDC71"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0" w:line="360" w:lineRule="auto"/>
        <w:rPr>
          <w:color w:val="000000"/>
          <w:sz w:val="28"/>
          <w:szCs w:val="28"/>
        </w:rPr>
      </w:pPr>
      <w:r w:rsidRPr="003E22D5">
        <w:rPr>
          <w:color w:val="000000"/>
          <w:sz w:val="28"/>
          <w:szCs w:val="28"/>
        </w:rPr>
        <w:t xml:space="preserve">Робота з почуттям сорому в </w:t>
      </w:r>
      <w:proofErr w:type="spellStart"/>
      <w:r w:rsidRPr="003E22D5">
        <w:rPr>
          <w:color w:val="000000"/>
          <w:sz w:val="28"/>
          <w:szCs w:val="28"/>
        </w:rPr>
        <w:t>гештальт</w:t>
      </w:r>
      <w:proofErr w:type="spellEnd"/>
      <w:r w:rsidRPr="003E22D5">
        <w:rPr>
          <w:color w:val="000000"/>
          <w:sz w:val="28"/>
          <w:szCs w:val="28"/>
        </w:rPr>
        <w:t>-підході.</w:t>
      </w:r>
    </w:p>
    <w:p w14:paraId="2FEB88D5"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1" w:line="360" w:lineRule="auto"/>
        <w:rPr>
          <w:color w:val="000000"/>
          <w:sz w:val="28"/>
          <w:szCs w:val="28"/>
        </w:rPr>
      </w:pPr>
      <w:r w:rsidRPr="003E22D5">
        <w:rPr>
          <w:color w:val="000000"/>
          <w:sz w:val="28"/>
          <w:szCs w:val="28"/>
        </w:rPr>
        <w:t xml:space="preserve">Порушення професійної позиції </w:t>
      </w:r>
      <w:proofErr w:type="spellStart"/>
      <w:r w:rsidRPr="003E22D5">
        <w:rPr>
          <w:color w:val="000000"/>
          <w:sz w:val="28"/>
          <w:szCs w:val="28"/>
        </w:rPr>
        <w:t>гештальт</w:t>
      </w:r>
      <w:proofErr w:type="spellEnd"/>
      <w:r w:rsidRPr="003E22D5">
        <w:rPr>
          <w:color w:val="000000"/>
          <w:sz w:val="28"/>
          <w:szCs w:val="28"/>
        </w:rPr>
        <w:t>-терапевта та її корекція.</w:t>
      </w:r>
    </w:p>
    <w:p w14:paraId="79ED2C8A"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1" w:line="360" w:lineRule="auto"/>
        <w:rPr>
          <w:color w:val="000000"/>
          <w:sz w:val="28"/>
          <w:szCs w:val="28"/>
        </w:rPr>
      </w:pPr>
      <w:r w:rsidRPr="003E22D5">
        <w:rPr>
          <w:color w:val="000000"/>
          <w:sz w:val="28"/>
          <w:szCs w:val="28"/>
        </w:rPr>
        <w:t xml:space="preserve">Механізми переривання контакту в </w:t>
      </w:r>
      <w:proofErr w:type="spellStart"/>
      <w:r w:rsidRPr="003E22D5">
        <w:rPr>
          <w:color w:val="000000"/>
          <w:sz w:val="28"/>
          <w:szCs w:val="28"/>
        </w:rPr>
        <w:t>гештальт</w:t>
      </w:r>
      <w:proofErr w:type="spellEnd"/>
      <w:r w:rsidRPr="003E22D5">
        <w:rPr>
          <w:color w:val="000000"/>
          <w:sz w:val="28"/>
          <w:szCs w:val="28"/>
        </w:rPr>
        <w:t>-терапії.</w:t>
      </w:r>
    </w:p>
    <w:p w14:paraId="1AD2B02F"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1" w:line="360" w:lineRule="auto"/>
        <w:rPr>
          <w:color w:val="000000"/>
          <w:sz w:val="28"/>
          <w:szCs w:val="28"/>
        </w:rPr>
      </w:pPr>
      <w:r w:rsidRPr="003E22D5">
        <w:rPr>
          <w:color w:val="000000"/>
          <w:sz w:val="28"/>
          <w:szCs w:val="28"/>
        </w:rPr>
        <w:t xml:space="preserve">Перенос та контр-перенос в роботі з клієнтом в </w:t>
      </w:r>
      <w:proofErr w:type="spellStart"/>
      <w:r w:rsidRPr="003E22D5">
        <w:rPr>
          <w:color w:val="000000"/>
          <w:sz w:val="28"/>
          <w:szCs w:val="28"/>
        </w:rPr>
        <w:t>гештальт</w:t>
      </w:r>
      <w:proofErr w:type="spellEnd"/>
      <w:r w:rsidRPr="003E22D5">
        <w:rPr>
          <w:color w:val="000000"/>
          <w:sz w:val="28"/>
          <w:szCs w:val="28"/>
        </w:rPr>
        <w:t>-підході.</w:t>
      </w:r>
    </w:p>
    <w:p w14:paraId="1FBDACE7" w14:textId="77777777" w:rsidR="00166845" w:rsidRPr="003E22D5" w:rsidRDefault="00166845" w:rsidP="003E22D5">
      <w:pPr>
        <w:pStyle w:val="ad"/>
        <w:widowControl w:val="0"/>
        <w:numPr>
          <w:ilvl w:val="0"/>
          <w:numId w:val="17"/>
        </w:numPr>
        <w:pBdr>
          <w:top w:val="nil"/>
          <w:left w:val="nil"/>
          <w:bottom w:val="nil"/>
          <w:right w:val="nil"/>
          <w:between w:val="nil"/>
        </w:pBdr>
        <w:tabs>
          <w:tab w:val="left" w:pos="426"/>
        </w:tabs>
        <w:spacing w:before="46" w:line="360" w:lineRule="auto"/>
        <w:rPr>
          <w:color w:val="000000"/>
          <w:sz w:val="28"/>
          <w:szCs w:val="28"/>
        </w:rPr>
      </w:pPr>
      <w:r w:rsidRPr="003E22D5">
        <w:rPr>
          <w:color w:val="000000"/>
          <w:sz w:val="28"/>
          <w:szCs w:val="28"/>
        </w:rPr>
        <w:t xml:space="preserve">Психологічний супротив в контактуванні та робота з ним в </w:t>
      </w:r>
      <w:proofErr w:type="spellStart"/>
      <w:r w:rsidRPr="003E22D5">
        <w:rPr>
          <w:color w:val="000000"/>
          <w:sz w:val="28"/>
          <w:szCs w:val="28"/>
        </w:rPr>
        <w:t>гештальт</w:t>
      </w:r>
      <w:proofErr w:type="spellEnd"/>
      <w:r w:rsidRPr="003E22D5">
        <w:rPr>
          <w:color w:val="000000"/>
          <w:sz w:val="28"/>
          <w:szCs w:val="28"/>
        </w:rPr>
        <w:t>-підході.</w:t>
      </w:r>
    </w:p>
    <w:p w14:paraId="2575DF45" w14:textId="77777777" w:rsidR="00166845" w:rsidRDefault="00166845">
      <w:pPr>
        <w:spacing w:after="0" w:line="360" w:lineRule="auto"/>
        <w:ind w:firstLine="720"/>
        <w:jc w:val="both"/>
        <w:rPr>
          <w:rFonts w:ascii="Times New Roman" w:eastAsia="Times New Roman" w:hAnsi="Times New Roman" w:cs="Times New Roman"/>
          <w:sz w:val="24"/>
          <w:szCs w:val="24"/>
        </w:rPr>
      </w:pPr>
    </w:p>
    <w:p w14:paraId="2E2400A3" w14:textId="77777777" w:rsidR="008440BE" w:rsidRDefault="00CF5941">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МЕТОДИ НАВЧАННЯ</w:t>
      </w:r>
    </w:p>
    <w:p w14:paraId="36392A35" w14:textId="77777777" w:rsidR="008440BE" w:rsidRDefault="00CF594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У процесі викладання дисципліни застосовуються різні методи навчання:</w:t>
      </w:r>
    </w:p>
    <w:p w14:paraId="4A15078C"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лекція із застосуванням цифрових інформаційних технологій;</w:t>
      </w:r>
    </w:p>
    <w:p w14:paraId="23CF6CF6"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усне обговорення проблемних питань;</w:t>
      </w:r>
    </w:p>
    <w:p w14:paraId="6793F0CE"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розв’язування ситуаційних завдань;</w:t>
      </w:r>
    </w:p>
    <w:p w14:paraId="318A0E11"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інтерактивна робота в групах;</w:t>
      </w:r>
    </w:p>
    <w:p w14:paraId="184A65FD"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виконання індивідуальних навчальних проектів;</w:t>
      </w:r>
    </w:p>
    <w:p w14:paraId="79375D25"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дискусії і дебати з соціально важливих проблем або проблемних ситуацій; </w:t>
      </w:r>
    </w:p>
    <w:p w14:paraId="5BFD4428"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виступи з презентацією та залученням групи до обговорення теми виступу; </w:t>
      </w:r>
    </w:p>
    <w:p w14:paraId="1E2CAC24"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проміжні та підсумкове тестування в письмовій формі; </w:t>
      </w:r>
    </w:p>
    <w:p w14:paraId="32D4B35A"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виконання письмових завдань із залученням інтернет-ресурсів; </w:t>
      </w:r>
    </w:p>
    <w:p w14:paraId="24F1481B"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самостійне опрацювання першоджерел;</w:t>
      </w:r>
    </w:p>
    <w:p w14:paraId="5768076D" w14:textId="77777777" w:rsidR="008440BE" w:rsidRDefault="00CF5941">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використання платформи LIKAR_NMU, </w:t>
      </w:r>
      <w:proofErr w:type="spellStart"/>
      <w:r>
        <w:rPr>
          <w:rFonts w:ascii="Times New Roman" w:eastAsia="Times New Roman" w:hAnsi="Times New Roman" w:cs="Times New Roman"/>
          <w:color w:val="000000"/>
          <w:sz w:val="28"/>
          <w:szCs w:val="28"/>
        </w:rPr>
        <w:t>Classroom</w:t>
      </w:r>
      <w:proofErr w:type="spellEnd"/>
      <w:r>
        <w:rPr>
          <w:rFonts w:ascii="Times New Roman" w:eastAsia="Times New Roman" w:hAnsi="Times New Roman" w:cs="Times New Roman"/>
          <w:color w:val="000000"/>
          <w:sz w:val="28"/>
          <w:szCs w:val="28"/>
        </w:rPr>
        <w:t xml:space="preserve"> тощо.</w:t>
      </w:r>
    </w:p>
    <w:p w14:paraId="4CF1D5B6" w14:textId="77777777" w:rsidR="008440BE" w:rsidRDefault="008440BE">
      <w:pPr>
        <w:spacing w:after="0" w:line="360" w:lineRule="auto"/>
        <w:rPr>
          <w:rFonts w:ascii="Times New Roman" w:eastAsia="Times New Roman" w:hAnsi="Times New Roman" w:cs="Times New Roman"/>
          <w:sz w:val="24"/>
          <w:szCs w:val="24"/>
        </w:rPr>
      </w:pPr>
    </w:p>
    <w:p w14:paraId="74A07D48" w14:textId="77777777" w:rsidR="008440BE" w:rsidRDefault="00CF5941">
      <w:pPr>
        <w:spacing w:after="0" w:line="36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1</w:t>
      </w:r>
      <w:r>
        <w:rPr>
          <w:rFonts w:ascii="Times New Roman" w:eastAsia="Times New Roman" w:hAnsi="Times New Roman" w:cs="Times New Roman"/>
          <w:b/>
          <w:color w:val="000000"/>
          <w:sz w:val="28"/>
          <w:szCs w:val="28"/>
        </w:rPr>
        <w:t>. МЕТОДИ І ФОРМИ КОНТРОЛЮ, РОЗПОДІЛ БАЛІВ, ЯКІ ОТРИМУЮТЬ СТУДЕНТИ, ОЦІНЮВАННЯ</w:t>
      </w:r>
    </w:p>
    <w:p w14:paraId="4BF32F03" w14:textId="77777777" w:rsidR="008440BE" w:rsidRDefault="00CF5941" w:rsidP="004126C7">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 xml:space="preserve">Усний та письмовий контроль </w:t>
      </w:r>
      <w:r>
        <w:rPr>
          <w:rFonts w:ascii="Times New Roman" w:eastAsia="Times New Roman" w:hAnsi="Times New Roman" w:cs="Times New Roman"/>
          <w:sz w:val="28"/>
          <w:szCs w:val="28"/>
        </w:rPr>
        <w:t>засвоєння теми здійснюється на лекціях і практичних заняттях.</w:t>
      </w:r>
    </w:p>
    <w:p w14:paraId="4B5F69AB" w14:textId="77777777" w:rsidR="008440BE" w:rsidRDefault="00CF5941" w:rsidP="004126C7">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здобуття практичних умінь та навичок </w:t>
      </w:r>
      <w:r>
        <w:rPr>
          <w:rFonts w:ascii="Times New Roman" w:eastAsia="Times New Roman" w:hAnsi="Times New Roman" w:cs="Times New Roman"/>
          <w:sz w:val="28"/>
          <w:szCs w:val="28"/>
        </w:rPr>
        <w:t>здійснюється на практичних заняттях методом спостереження.</w:t>
      </w:r>
    </w:p>
    <w:p w14:paraId="2665AE53" w14:textId="77777777" w:rsidR="008440BE" w:rsidRDefault="00CF5941" w:rsidP="004126C7">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виконання самостійної роботи </w:t>
      </w:r>
      <w:r>
        <w:rPr>
          <w:rFonts w:ascii="Times New Roman" w:eastAsia="Times New Roman" w:hAnsi="Times New Roman" w:cs="Times New Roman"/>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14:paraId="25DD5A87" w14:textId="77777777"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Поточний контроль</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14:paraId="37E6C59C" w14:textId="77777777"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Критеріями оцінювання знань</w:t>
      </w:r>
      <w:r>
        <w:rPr>
          <w:rFonts w:ascii="Times New Roman" w:eastAsia="Times New Roman" w:hAnsi="Times New Roman" w:cs="Times New Roman"/>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color w:val="000000"/>
          <w:sz w:val="28"/>
          <w:szCs w:val="28"/>
        </w:rPr>
        <w:t>т.ч</w:t>
      </w:r>
      <w:proofErr w:type="spellEnd"/>
      <w:r>
        <w:rPr>
          <w:rFonts w:ascii="Times New Roman" w:eastAsia="Times New Roman" w:hAnsi="Times New Roman" w:cs="Times New Roman"/>
          <w:color w:val="000000"/>
          <w:sz w:val="28"/>
          <w:szCs w:val="28"/>
        </w:rPr>
        <w:t>. виконання творчих завдань та розв’язання ситуативних задач; виконання завдань для самостійного опрацювання.</w:t>
      </w:r>
    </w:p>
    <w:p w14:paraId="2B37BFF9" w14:textId="77777777" w:rsidR="008440BE" w:rsidRDefault="00CF594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Поточний контроль здобуття практичних умінь та навичок студентів передбачає застосування таких </w:t>
      </w:r>
      <w:r>
        <w:rPr>
          <w:rFonts w:ascii="Times New Roman" w:eastAsia="Times New Roman" w:hAnsi="Times New Roman" w:cs="Times New Roman"/>
          <w:b/>
          <w:color w:val="000000"/>
          <w:sz w:val="28"/>
          <w:szCs w:val="28"/>
        </w:rPr>
        <w:t>видів контролю:</w:t>
      </w:r>
      <w:r>
        <w:rPr>
          <w:rFonts w:ascii="Times New Roman" w:eastAsia="Times New Roman" w:hAnsi="Times New Roman" w:cs="Times New Roman"/>
          <w:color w:val="000000"/>
          <w:sz w:val="28"/>
          <w:szCs w:val="28"/>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w:t>
      </w:r>
      <w:proofErr w:type="spellStart"/>
      <w:r>
        <w:rPr>
          <w:rFonts w:ascii="Times New Roman" w:eastAsia="Times New Roman" w:hAnsi="Times New Roman" w:cs="Times New Roman"/>
          <w:color w:val="000000"/>
          <w:sz w:val="28"/>
          <w:szCs w:val="28"/>
        </w:rPr>
        <w:t>резентації</w:t>
      </w:r>
      <w:proofErr w:type="spellEnd"/>
      <w:r>
        <w:rPr>
          <w:rFonts w:ascii="Times New Roman" w:eastAsia="Times New Roman" w:hAnsi="Times New Roman" w:cs="Times New Roman"/>
          <w:color w:val="000000"/>
          <w:sz w:val="28"/>
          <w:szCs w:val="28"/>
        </w:rPr>
        <w:t xml:space="preserve"> результатів індивідуальної роботи тощо.</w:t>
      </w:r>
    </w:p>
    <w:p w14:paraId="739813F8" w14:textId="77777777" w:rsidR="00A871B7" w:rsidRPr="00A871B7" w:rsidRDefault="00A871B7" w:rsidP="00A871B7">
      <w:pPr>
        <w:spacing w:after="0" w:line="360" w:lineRule="auto"/>
        <w:ind w:firstLine="709"/>
        <w:jc w:val="both"/>
        <w:rPr>
          <w:rFonts w:ascii="Times New Roman" w:eastAsia="Times New Roman" w:hAnsi="Times New Roman" w:cs="Times New Roman"/>
          <w:sz w:val="28"/>
          <w:szCs w:val="28"/>
          <w:lang w:eastAsia="uk-UA"/>
        </w:rPr>
      </w:pPr>
      <w:r w:rsidRPr="00A871B7">
        <w:rPr>
          <w:rFonts w:ascii="Times New Roman" w:eastAsia="Times New Roman" w:hAnsi="Times New Roman" w:cs="Times New Roman"/>
          <w:b/>
          <w:sz w:val="28"/>
          <w:szCs w:val="28"/>
          <w:lang w:eastAsia="uk-UA"/>
        </w:rPr>
        <w:t>Форма кінцевого контролю</w:t>
      </w:r>
      <w:r w:rsidRPr="00A871B7">
        <w:rPr>
          <w:rFonts w:ascii="Times New Roman" w:eastAsia="Times New Roman" w:hAnsi="Times New Roman" w:cs="Times New Roman"/>
          <w:sz w:val="28"/>
          <w:szCs w:val="28"/>
          <w:lang w:eastAsia="uk-UA"/>
        </w:rPr>
        <w:t xml:space="preserve"> – </w:t>
      </w:r>
      <w:r w:rsidRPr="00A871B7">
        <w:rPr>
          <w:rFonts w:ascii="Times New Roman" w:eastAsia="Times New Roman" w:hAnsi="Times New Roman" w:cs="Times New Roman"/>
          <w:sz w:val="28"/>
          <w:szCs w:val="28"/>
          <w:lang w:val="uk-UA" w:eastAsia="uk-UA"/>
        </w:rPr>
        <w:t xml:space="preserve">диференційований залік </w:t>
      </w:r>
      <w:r w:rsidRPr="00A871B7">
        <w:rPr>
          <w:rFonts w:ascii="Times New Roman" w:eastAsia="Times New Roman" w:hAnsi="Times New Roman" w:cs="Times New Roman"/>
          <w:b/>
          <w:bCs/>
          <w:sz w:val="28"/>
          <w:szCs w:val="28"/>
          <w:lang w:val="uk-UA" w:eastAsia="uk-UA"/>
        </w:rPr>
        <w:t>(ДЗ</w:t>
      </w:r>
      <w:r w:rsidRPr="00A871B7">
        <w:rPr>
          <w:rFonts w:ascii="Times New Roman" w:eastAsia="Times New Roman" w:hAnsi="Times New Roman" w:cs="Times New Roman"/>
          <w:b/>
          <w:bCs/>
          <w:sz w:val="28"/>
          <w:szCs w:val="28"/>
          <w:lang w:eastAsia="uk-UA"/>
        </w:rPr>
        <w:t>).</w:t>
      </w:r>
      <w:r w:rsidRPr="00A871B7">
        <w:rPr>
          <w:rFonts w:ascii="Times New Roman" w:eastAsia="Times New Roman" w:hAnsi="Times New Roman" w:cs="Times New Roman"/>
          <w:b/>
          <w:sz w:val="28"/>
          <w:szCs w:val="28"/>
          <w:lang w:eastAsia="uk-UA"/>
        </w:rPr>
        <w:t xml:space="preserve"> </w:t>
      </w:r>
      <w:r w:rsidRPr="00A871B7">
        <w:rPr>
          <w:rFonts w:ascii="Times New Roman" w:eastAsia="Times New Roman" w:hAnsi="Times New Roman" w:cs="Times New Roman"/>
          <w:sz w:val="28"/>
          <w:szCs w:val="28"/>
          <w:lang w:eastAsia="uk-UA"/>
        </w:rPr>
        <w:t>Передбачає визначення рівня сформованих знань і навичок. Його проводять по завершенню вивчення дисципліни</w:t>
      </w:r>
      <w:r w:rsidRPr="00A871B7">
        <w:rPr>
          <w:rFonts w:ascii="Times New Roman" w:eastAsia="Times New Roman" w:hAnsi="Times New Roman" w:cs="Times New Roman"/>
          <w:sz w:val="28"/>
          <w:szCs w:val="28"/>
          <w:lang w:val="uk-UA" w:eastAsia="uk-UA"/>
        </w:rPr>
        <w:t xml:space="preserve"> за результатами поточної успішності</w:t>
      </w:r>
      <w:r w:rsidRPr="00A871B7">
        <w:rPr>
          <w:rFonts w:ascii="Times New Roman" w:eastAsia="Times New Roman" w:hAnsi="Times New Roman" w:cs="Times New Roman"/>
          <w:sz w:val="28"/>
          <w:szCs w:val="28"/>
          <w:lang w:eastAsia="uk-UA"/>
        </w:rPr>
        <w:t xml:space="preserve">. </w:t>
      </w:r>
    </w:p>
    <w:p w14:paraId="2C42FD71"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До кінцевого контролю з дисципліни допускаються студенти при умові </w:t>
      </w:r>
      <w:r w:rsidRPr="00A871B7">
        <w:rPr>
          <w:rFonts w:ascii="Times New Roman" w:eastAsia="Times New Roman" w:hAnsi="Times New Roman" w:cs="Times New Roman"/>
          <w:b/>
          <w:sz w:val="28"/>
          <w:szCs w:val="28"/>
          <w:lang w:eastAsia="uk-UA"/>
        </w:rPr>
        <w:t>відвідування не менше 75% навчальних аудиторних занять</w:t>
      </w:r>
      <w:r w:rsidRPr="00A871B7">
        <w:rPr>
          <w:rFonts w:ascii="Times New Roman" w:eastAsia="Times New Roman" w:hAnsi="Times New Roman" w:cs="Times New Roman"/>
          <w:sz w:val="28"/>
          <w:szCs w:val="28"/>
          <w:lang w:eastAsia="uk-UA"/>
        </w:rPr>
        <w:t xml:space="preserve"> із всією накопиченою сумою балів впродовж вивчення дисципліни (курсу) «Психологія особистості та диференційних відмінностей». У випадку, якщо студент відвідав </w:t>
      </w:r>
      <w:r w:rsidRPr="00A871B7">
        <w:rPr>
          <w:rFonts w:ascii="Times New Roman" w:eastAsia="Times New Roman" w:hAnsi="Times New Roman" w:cs="Times New Roman"/>
          <w:b/>
          <w:sz w:val="28"/>
          <w:szCs w:val="28"/>
          <w:lang w:eastAsia="uk-UA"/>
        </w:rPr>
        <w:t>менше, ніж 75% (</w:t>
      </w:r>
      <w:r w:rsidRPr="00A871B7">
        <w:rPr>
          <w:rFonts w:ascii="Times New Roman" w:eastAsia="Times New Roman" w:hAnsi="Times New Roman" w:cs="Times New Roman"/>
          <w:sz w:val="28"/>
          <w:szCs w:val="28"/>
          <w:lang w:eastAsia="uk-UA"/>
        </w:rPr>
        <w:t xml:space="preserve">пропусків у студента </w:t>
      </w:r>
      <w:r w:rsidRPr="00A871B7">
        <w:rPr>
          <w:rFonts w:ascii="Times New Roman" w:eastAsia="Times New Roman" w:hAnsi="Times New Roman" w:cs="Times New Roman"/>
          <w:b/>
          <w:sz w:val="28"/>
          <w:szCs w:val="28"/>
          <w:lang w:eastAsia="uk-UA"/>
        </w:rPr>
        <w:t xml:space="preserve">більше 25%) </w:t>
      </w:r>
      <w:r w:rsidRPr="00A871B7">
        <w:rPr>
          <w:rFonts w:ascii="Times New Roman" w:eastAsia="Times New Roman" w:hAnsi="Times New Roman" w:cs="Times New Roman"/>
          <w:sz w:val="28"/>
          <w:szCs w:val="28"/>
          <w:lang w:eastAsia="uk-UA"/>
        </w:rPr>
        <w:lastRenderedPageBreak/>
        <w:t>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RPr="00A871B7">
        <w:rPr>
          <w:rFonts w:ascii="Times New Roman" w:eastAsia="Times New Roman" w:hAnsi="Times New Roman" w:cs="Times New Roman"/>
          <w:i/>
          <w:sz w:val="28"/>
          <w:szCs w:val="28"/>
          <w:lang w:eastAsia="uk-UA"/>
        </w:rPr>
        <w:t>.</w:t>
      </w:r>
      <w:r w:rsidRPr="00A871B7">
        <w:rPr>
          <w:rFonts w:ascii="Times New Roman" w:eastAsia="Times New Roman" w:hAnsi="Times New Roman" w:cs="Times New Roman"/>
          <w:sz w:val="28"/>
          <w:szCs w:val="28"/>
          <w:lang w:eastAsia="uk-UA"/>
        </w:rPr>
        <w:t> </w:t>
      </w:r>
    </w:p>
    <w:p w14:paraId="2101A4B4"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Форма проведення </w:t>
      </w:r>
      <w:r w:rsidRPr="00A871B7">
        <w:rPr>
          <w:rFonts w:ascii="Times New Roman" w:eastAsia="Times New Roman" w:hAnsi="Times New Roman" w:cs="Times New Roman"/>
          <w:sz w:val="28"/>
          <w:szCs w:val="28"/>
          <w:lang w:val="uk-UA" w:eastAsia="uk-UA"/>
        </w:rPr>
        <w:t>диференційованого заліку</w:t>
      </w:r>
      <w:r w:rsidRPr="00A871B7">
        <w:rPr>
          <w:rFonts w:ascii="Times New Roman" w:eastAsia="Times New Roman" w:hAnsi="Times New Roman" w:cs="Times New Roman"/>
          <w:sz w:val="28"/>
          <w:szCs w:val="28"/>
          <w:lang w:eastAsia="uk-UA"/>
        </w:rPr>
        <w:t xml:space="preserve"> (</w:t>
      </w:r>
      <w:r w:rsidRPr="00A871B7">
        <w:rPr>
          <w:rFonts w:ascii="Times New Roman" w:eastAsia="Times New Roman" w:hAnsi="Times New Roman" w:cs="Times New Roman"/>
          <w:sz w:val="28"/>
          <w:szCs w:val="28"/>
          <w:lang w:val="uk-UA" w:eastAsia="uk-UA"/>
        </w:rPr>
        <w:t>ДЗ</w:t>
      </w:r>
      <w:r w:rsidRPr="00A871B7">
        <w:rPr>
          <w:rFonts w:ascii="Times New Roman" w:eastAsia="Times New Roman" w:hAnsi="Times New Roman" w:cs="Times New Roman"/>
          <w:sz w:val="28"/>
          <w:szCs w:val="28"/>
          <w:lang w:eastAsia="uk-UA"/>
        </w:rPr>
        <w:t xml:space="preserve">) визначається навчальною робочою програмою з дисципліни та регламентом кафедри. При встановленні оцінки за дисципліну враховують накопичену студентом кількість балів за поточне навчання (максимальна кількість балів </w:t>
      </w:r>
      <w:r w:rsidRPr="00A871B7">
        <w:rPr>
          <w:rFonts w:ascii="Times New Roman" w:eastAsia="Times New Roman" w:hAnsi="Times New Roman" w:cs="Times New Roman"/>
          <w:sz w:val="28"/>
          <w:szCs w:val="28"/>
          <w:lang w:val="uk-UA" w:eastAsia="uk-UA"/>
        </w:rPr>
        <w:t>200</w:t>
      </w:r>
      <w:r w:rsidRPr="00A871B7">
        <w:rPr>
          <w:rFonts w:ascii="Times New Roman" w:eastAsia="Times New Roman" w:hAnsi="Times New Roman" w:cs="Times New Roman"/>
          <w:sz w:val="28"/>
          <w:szCs w:val="28"/>
          <w:lang w:eastAsia="uk-UA"/>
        </w:rPr>
        <w:t>)</w:t>
      </w:r>
      <w:r w:rsidRPr="00A871B7">
        <w:rPr>
          <w:rFonts w:ascii="Times New Roman" w:eastAsia="Times New Roman" w:hAnsi="Times New Roman" w:cs="Times New Roman"/>
          <w:sz w:val="28"/>
          <w:szCs w:val="28"/>
          <w:lang w:val="uk-UA" w:eastAsia="uk-UA"/>
        </w:rPr>
        <w:t>.</w:t>
      </w:r>
      <w:r w:rsidRPr="00A871B7">
        <w:rPr>
          <w:rFonts w:ascii="Times New Roman" w:eastAsia="Times New Roman" w:hAnsi="Times New Roman" w:cs="Times New Roman"/>
          <w:sz w:val="28"/>
          <w:szCs w:val="28"/>
          <w:lang w:eastAsia="uk-UA"/>
        </w:rPr>
        <w:t> </w:t>
      </w:r>
    </w:p>
    <w:p w14:paraId="57186043"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Студент </w:t>
      </w:r>
      <w:r w:rsidRPr="00A871B7">
        <w:rPr>
          <w:rFonts w:ascii="Times New Roman" w:eastAsia="Times New Roman" w:hAnsi="Times New Roman" w:cs="Times New Roman"/>
          <w:sz w:val="28"/>
          <w:szCs w:val="28"/>
          <w:lang w:val="uk-UA" w:eastAsia="uk-UA"/>
        </w:rPr>
        <w:t>отримує оцінку за</w:t>
      </w:r>
      <w:r w:rsidRPr="00A871B7">
        <w:rPr>
          <w:rFonts w:ascii="Times New Roman" w:eastAsia="Times New Roman" w:hAnsi="Times New Roman" w:cs="Times New Roman"/>
          <w:sz w:val="28"/>
          <w:szCs w:val="28"/>
          <w:lang w:eastAsia="uk-UA"/>
        </w:rPr>
        <w:t xml:space="preserve"> </w:t>
      </w:r>
      <w:r w:rsidRPr="00A871B7">
        <w:rPr>
          <w:rFonts w:ascii="Times New Roman" w:eastAsia="Times New Roman" w:hAnsi="Times New Roman" w:cs="Times New Roman"/>
          <w:sz w:val="28"/>
          <w:szCs w:val="28"/>
          <w:lang w:val="uk-UA" w:eastAsia="uk-UA"/>
        </w:rPr>
        <w:t>ДЗ</w:t>
      </w:r>
      <w:r w:rsidRPr="00A871B7">
        <w:rPr>
          <w:rFonts w:ascii="Times New Roman" w:eastAsia="Times New Roman" w:hAnsi="Times New Roman" w:cs="Times New Roman"/>
          <w:sz w:val="28"/>
          <w:szCs w:val="28"/>
          <w:lang w:eastAsia="uk-UA"/>
        </w:rPr>
        <w:t xml:space="preserve"> з тією кількістю балів, яку він накопичив впродовж поточного навчання. 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RPr="00A871B7">
        <w:rPr>
          <w:rFonts w:ascii="Times New Roman" w:eastAsia="Times New Roman" w:hAnsi="Times New Roman" w:cs="Times New Roman"/>
          <w:b/>
          <w:sz w:val="28"/>
          <w:szCs w:val="28"/>
          <w:lang w:eastAsia="uk-UA"/>
        </w:rPr>
        <w:t xml:space="preserve"> </w:t>
      </w:r>
      <w:r w:rsidRPr="00A871B7">
        <w:rPr>
          <w:rFonts w:ascii="Times New Roman" w:eastAsia="Times New Roman" w:hAnsi="Times New Roman" w:cs="Times New Roman"/>
          <w:sz w:val="28"/>
          <w:szCs w:val="28"/>
          <w:lang w:eastAsia="uk-UA"/>
        </w:rPr>
        <w:t>Максимальна кількість балів, яку може набрати студент з дисципліни за поточну навчальну діяльність –</w:t>
      </w:r>
      <w:r w:rsidRPr="00A871B7">
        <w:rPr>
          <w:rFonts w:ascii="Times New Roman" w:eastAsia="Times New Roman" w:hAnsi="Times New Roman" w:cs="Times New Roman"/>
          <w:b/>
          <w:sz w:val="28"/>
          <w:szCs w:val="28"/>
          <w:lang w:eastAsia="uk-UA"/>
        </w:rPr>
        <w:t xml:space="preserve"> </w:t>
      </w:r>
      <w:r w:rsidRPr="00A871B7">
        <w:rPr>
          <w:rFonts w:ascii="Times New Roman" w:eastAsia="Times New Roman" w:hAnsi="Times New Roman" w:cs="Times New Roman"/>
          <w:sz w:val="28"/>
          <w:szCs w:val="28"/>
          <w:lang w:eastAsia="uk-UA"/>
        </w:rPr>
        <w:t>200 балів за шкалою ECTS.  </w:t>
      </w:r>
    </w:p>
    <w:p w14:paraId="5D31C022"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Оцінювання результатів</w:t>
      </w:r>
      <w:r w:rsidRPr="00A871B7">
        <w:rPr>
          <w:rFonts w:ascii="Times New Roman" w:eastAsia="Times New Roman" w:hAnsi="Times New Roman" w:cs="Times New Roman"/>
          <w:sz w:val="28"/>
          <w:szCs w:val="28"/>
          <w:lang w:eastAsia="uk-UA"/>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14:paraId="58A4B15D" w14:textId="77777777" w:rsidR="00A871B7" w:rsidRPr="00A871B7" w:rsidRDefault="00A871B7" w:rsidP="00A871B7">
      <w:pPr>
        <w:spacing w:after="0" w:line="36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Оцінювання знань із дисципліни проводять за відповідною шкалою:</w:t>
      </w:r>
    </w:p>
    <w:tbl>
      <w:tblPr>
        <w:tblW w:w="9344" w:type="dxa"/>
        <w:tblLayout w:type="fixed"/>
        <w:tblLook w:val="0400" w:firstRow="0" w:lastRow="0" w:firstColumn="0" w:lastColumn="0" w:noHBand="0" w:noVBand="1"/>
      </w:tblPr>
      <w:tblGrid>
        <w:gridCol w:w="1332"/>
        <w:gridCol w:w="2461"/>
        <w:gridCol w:w="1061"/>
        <w:gridCol w:w="4490"/>
      </w:tblGrid>
      <w:tr w:rsidR="00A871B7" w:rsidRPr="00A871B7" w14:paraId="70323EA4" w14:textId="77777777" w:rsidTr="003332AE">
        <w:trPr>
          <w:trHeight w:val="416"/>
        </w:trPr>
        <w:tc>
          <w:tcPr>
            <w:tcW w:w="13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3534E5" w14:textId="77777777" w:rsidR="00A871B7" w:rsidRPr="00A871B7" w:rsidRDefault="00A871B7" w:rsidP="00A871B7">
            <w:pPr>
              <w:spacing w:after="0" w:line="240" w:lineRule="auto"/>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Оцінка в балах</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158D" w14:textId="77777777" w:rsidR="00A871B7" w:rsidRPr="00A871B7" w:rsidRDefault="00A871B7" w:rsidP="00A871B7">
            <w:pPr>
              <w:spacing w:after="0" w:line="240" w:lineRule="auto"/>
              <w:ind w:right="-127"/>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Оцінка за національною шкалою</w:t>
            </w:r>
          </w:p>
        </w:tc>
        <w:tc>
          <w:tcPr>
            <w:tcW w:w="55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68C54"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Оцінка за шкалою ECTS</w:t>
            </w:r>
          </w:p>
        </w:tc>
      </w:tr>
      <w:tr w:rsidR="00A871B7" w:rsidRPr="00A871B7" w14:paraId="6F11B550" w14:textId="77777777" w:rsidTr="003332AE">
        <w:trPr>
          <w:trHeight w:val="258"/>
        </w:trPr>
        <w:tc>
          <w:tcPr>
            <w:tcW w:w="133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9A0865"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0FD67"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65C25" w14:textId="77777777" w:rsidR="00A871B7" w:rsidRPr="00A871B7" w:rsidRDefault="00A871B7" w:rsidP="00A871B7">
            <w:pPr>
              <w:spacing w:after="0" w:line="240" w:lineRule="auto"/>
              <w:ind w:hanging="35"/>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Оцінка</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9B781"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Пояснення</w:t>
            </w:r>
          </w:p>
        </w:tc>
      </w:tr>
      <w:tr w:rsidR="00A871B7" w:rsidRPr="00A871B7" w14:paraId="0EE5135A" w14:textId="77777777" w:rsidTr="003332AE">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5BC05"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170-200</w:t>
            </w:r>
          </w:p>
        </w:tc>
        <w:tc>
          <w:tcPr>
            <w:tcW w:w="24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ACC54"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Відмінно</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AD9B6B"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A</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3016BC"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Відмінно (відмінне виконання  лише з незначною кількістю помилок)</w:t>
            </w:r>
          </w:p>
        </w:tc>
      </w:tr>
      <w:tr w:rsidR="00A871B7" w:rsidRPr="00A871B7" w14:paraId="57303F04" w14:textId="77777777" w:rsidTr="003332AE">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40A23"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155-169</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A59B28"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p w14:paraId="363E4172"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Добре</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618C2E"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В</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B8B69"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Дуже добре (вище середнього рівня з кількома помилками)</w:t>
            </w:r>
          </w:p>
        </w:tc>
      </w:tr>
      <w:tr w:rsidR="00A871B7" w:rsidRPr="00A871B7" w14:paraId="2835E4BF" w14:textId="77777777" w:rsidTr="003332AE">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EE70AA"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140-154</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651F66"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2466C"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С</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48A2E"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Добре (в цілому правильне виконання з певною кількістю суттєвих помилок)</w:t>
            </w:r>
          </w:p>
        </w:tc>
      </w:tr>
      <w:tr w:rsidR="00A871B7" w:rsidRPr="00A871B7" w14:paraId="08A9AFF9" w14:textId="77777777" w:rsidTr="003332AE">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954BBA"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125-139</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6FE55"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p w14:paraId="0DD7BB9A"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Задовільно</w:t>
            </w:r>
          </w:p>
          <w:p w14:paraId="2844C9AE"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9DDAB"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D</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9D193"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Задовільно (непогане, але зі значною кількістю  недоліків)</w:t>
            </w:r>
          </w:p>
        </w:tc>
      </w:tr>
      <w:tr w:rsidR="00A871B7" w:rsidRPr="00A871B7" w14:paraId="2F0E4018" w14:textId="77777777" w:rsidTr="003332AE">
        <w:trPr>
          <w:trHeight w:val="368"/>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0A671"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111-124</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8E25BB"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4A20F8"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E</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FA01D"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Достатньо (виконання задовольняє мінімальним критеріям)</w:t>
            </w:r>
          </w:p>
        </w:tc>
      </w:tr>
      <w:tr w:rsidR="00A871B7" w:rsidRPr="00A871B7" w14:paraId="633FEE15" w14:textId="77777777" w:rsidTr="003332AE">
        <w:trPr>
          <w:trHeight w:val="349"/>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BD9E1A"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60-110</w:t>
            </w:r>
          </w:p>
        </w:tc>
        <w:tc>
          <w:tcPr>
            <w:tcW w:w="246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72CEE"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p w14:paraId="32336600"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Незадовільно</w:t>
            </w: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CE909"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proofErr w:type="spellStart"/>
            <w:r w:rsidRPr="00A871B7">
              <w:rPr>
                <w:rFonts w:ascii="Times New Roman" w:eastAsia="Times New Roman" w:hAnsi="Times New Roman" w:cs="Times New Roman"/>
                <w:b/>
                <w:sz w:val="24"/>
                <w:szCs w:val="24"/>
                <w:lang w:eastAsia="uk-UA"/>
              </w:rPr>
              <w:t>Fx</w:t>
            </w:r>
            <w:proofErr w:type="spellEnd"/>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4F2B5"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Незадовільно (з можливістю повторного складання)</w:t>
            </w:r>
          </w:p>
        </w:tc>
      </w:tr>
      <w:tr w:rsidR="00A871B7" w:rsidRPr="00A871B7" w14:paraId="0BE1F6A2" w14:textId="77777777" w:rsidTr="003332AE">
        <w:trPr>
          <w:trHeight w:val="591"/>
        </w:trPr>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D7DC9"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lastRenderedPageBreak/>
              <w:t>1-59</w:t>
            </w:r>
          </w:p>
        </w:tc>
        <w:tc>
          <w:tcPr>
            <w:tcW w:w="246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F5FEA"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F49F5"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F</w:t>
            </w:r>
          </w:p>
        </w:tc>
        <w:tc>
          <w:tcPr>
            <w:tcW w:w="4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050D73" w14:textId="77777777" w:rsidR="00A871B7" w:rsidRPr="00A871B7" w:rsidRDefault="00A871B7" w:rsidP="00A871B7">
            <w:pPr>
              <w:spacing w:after="0" w:line="24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Незадовільно (з обов’язковим повторним вивченням дисципліни)</w:t>
            </w:r>
          </w:p>
        </w:tc>
      </w:tr>
    </w:tbl>
    <w:p w14:paraId="76BF5015" w14:textId="77777777" w:rsidR="00A871B7" w:rsidRPr="00A871B7" w:rsidRDefault="00A871B7" w:rsidP="00A871B7">
      <w:pPr>
        <w:spacing w:after="0" w:line="240" w:lineRule="auto"/>
        <w:rPr>
          <w:rFonts w:ascii="Times New Roman" w:eastAsia="Times New Roman" w:hAnsi="Times New Roman" w:cs="Times New Roman"/>
          <w:sz w:val="24"/>
          <w:szCs w:val="24"/>
          <w:lang w:eastAsia="uk-UA"/>
        </w:rPr>
      </w:pPr>
    </w:p>
    <w:p w14:paraId="24702E6A"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tbl>
      <w:tblPr>
        <w:tblW w:w="9344" w:type="dxa"/>
        <w:jc w:val="center"/>
        <w:tblLayout w:type="fixed"/>
        <w:tblLook w:val="0400" w:firstRow="0" w:lastRow="0" w:firstColumn="0" w:lastColumn="0" w:noHBand="0" w:noVBand="1"/>
      </w:tblPr>
      <w:tblGrid>
        <w:gridCol w:w="1467"/>
        <w:gridCol w:w="1047"/>
        <w:gridCol w:w="1991"/>
        <w:gridCol w:w="510"/>
        <w:gridCol w:w="510"/>
        <w:gridCol w:w="510"/>
        <w:gridCol w:w="510"/>
        <w:gridCol w:w="1533"/>
        <w:gridCol w:w="1266"/>
      </w:tblGrid>
      <w:tr w:rsidR="00A871B7" w:rsidRPr="00A871B7" w14:paraId="7607150C" w14:textId="77777777" w:rsidTr="003332AE">
        <w:trPr>
          <w:trHeight w:val="484"/>
          <w:jc w:val="center"/>
        </w:trPr>
        <w:tc>
          <w:tcPr>
            <w:tcW w:w="146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B16ADA"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Номер модуля кількість навчальних годин/кількість кредитів ECTS</w:t>
            </w:r>
          </w:p>
        </w:tc>
        <w:tc>
          <w:tcPr>
            <w:tcW w:w="10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5D1EEF"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Кількість змістових модулів, їх номери</w:t>
            </w:r>
          </w:p>
        </w:tc>
        <w:tc>
          <w:tcPr>
            <w:tcW w:w="199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78ACD6"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Кількість  оцінюваних практичних занять</w:t>
            </w:r>
          </w:p>
        </w:tc>
        <w:tc>
          <w:tcPr>
            <w:tcW w:w="357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8B6AE2"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Конвертація у бали традиційних оцінок</w:t>
            </w:r>
          </w:p>
        </w:tc>
        <w:tc>
          <w:tcPr>
            <w:tcW w:w="12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900B1D"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Мінімальна кількість балів з дисципліни*</w:t>
            </w:r>
          </w:p>
        </w:tc>
      </w:tr>
      <w:tr w:rsidR="00A871B7" w:rsidRPr="00A871B7" w14:paraId="7B9E856B" w14:textId="77777777" w:rsidTr="003332AE">
        <w:trPr>
          <w:trHeight w:val="4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BF7270"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95D694"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9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55C5D5"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20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933C97"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Традиційні оцінки</w:t>
            </w:r>
          </w:p>
        </w:tc>
        <w:tc>
          <w:tcPr>
            <w:tcW w:w="153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88603E" w14:textId="77777777" w:rsidR="00A871B7" w:rsidRPr="00A871B7" w:rsidRDefault="00A871B7" w:rsidP="00A871B7">
            <w:pPr>
              <w:spacing w:after="0" w:line="240" w:lineRule="auto"/>
              <w:ind w:right="113"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4"/>
                <w:szCs w:val="24"/>
                <w:lang w:eastAsia="uk-UA"/>
              </w:rPr>
              <w:t>Бали за виконання індивідуального завдання</w:t>
            </w: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1203C"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r>
      <w:tr w:rsidR="00A871B7" w:rsidRPr="00A871B7" w14:paraId="7667115F" w14:textId="77777777" w:rsidTr="003332AE">
        <w:trPr>
          <w:trHeight w:val="1701"/>
          <w:jc w:val="center"/>
        </w:trPr>
        <w:tc>
          <w:tcPr>
            <w:tcW w:w="146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71622B"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0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CFCEAF"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99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38D8DB"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415C4"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"5"</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23A943"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"4"</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15DDC"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"3"</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1A97C4"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4"/>
                <w:szCs w:val="24"/>
                <w:lang w:eastAsia="uk-UA"/>
              </w:rPr>
              <w:t>"2"</w:t>
            </w:r>
          </w:p>
        </w:tc>
        <w:tc>
          <w:tcPr>
            <w:tcW w:w="153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3D01AE"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c>
          <w:tcPr>
            <w:tcW w:w="126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67B5A" w14:textId="77777777" w:rsidR="00A871B7" w:rsidRPr="00A871B7" w:rsidRDefault="00A871B7" w:rsidP="00A871B7">
            <w:pPr>
              <w:widowControl w:val="0"/>
              <w:spacing w:after="0" w:line="276" w:lineRule="auto"/>
              <w:rPr>
                <w:rFonts w:ascii="Times New Roman" w:eastAsia="Times New Roman" w:hAnsi="Times New Roman" w:cs="Times New Roman"/>
                <w:sz w:val="24"/>
                <w:szCs w:val="24"/>
                <w:lang w:eastAsia="uk-UA"/>
              </w:rPr>
            </w:pPr>
          </w:p>
        </w:tc>
      </w:tr>
      <w:tr w:rsidR="00A871B7" w:rsidRPr="00A871B7" w14:paraId="1B608B2C" w14:textId="77777777" w:rsidTr="003332AE">
        <w:trPr>
          <w:trHeight w:val="848"/>
          <w:jc w:val="center"/>
        </w:trPr>
        <w:tc>
          <w:tcPr>
            <w:tcW w:w="14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125601" w14:textId="77777777" w:rsidR="00A871B7" w:rsidRPr="00A871B7" w:rsidRDefault="00A871B7" w:rsidP="00A871B7">
            <w:pPr>
              <w:spacing w:after="0" w:line="240" w:lineRule="auto"/>
              <w:ind w:hanging="2"/>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Модуль 1 </w:t>
            </w:r>
          </w:p>
          <w:p w14:paraId="397A652A" w14:textId="77777777" w:rsidR="00A871B7" w:rsidRPr="00A871B7" w:rsidRDefault="00A871B7" w:rsidP="00A871B7">
            <w:pPr>
              <w:spacing w:after="0" w:line="240" w:lineRule="auto"/>
              <w:ind w:hanging="2"/>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90\3.0</w:t>
            </w:r>
          </w:p>
        </w:tc>
        <w:tc>
          <w:tcPr>
            <w:tcW w:w="1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87DF64" w14:textId="77777777" w:rsidR="00A871B7" w:rsidRPr="00A871B7" w:rsidRDefault="00A871B7" w:rsidP="00A871B7">
            <w:pPr>
              <w:spacing w:before="240"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2</w:t>
            </w:r>
          </w:p>
        </w:tc>
        <w:tc>
          <w:tcPr>
            <w:tcW w:w="1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1BEB8"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8"/>
                <w:szCs w:val="28"/>
                <w:lang w:eastAsia="uk-UA"/>
              </w:rPr>
              <w:t>1</w:t>
            </w:r>
            <w:r w:rsidRPr="00A871B7">
              <w:rPr>
                <w:rFonts w:ascii="Times New Roman" w:eastAsia="Times New Roman" w:hAnsi="Times New Roman" w:cs="Times New Roman"/>
                <w:sz w:val="28"/>
                <w:szCs w:val="28"/>
                <w:lang w:val="uk-UA" w:eastAsia="uk-UA"/>
              </w:rPr>
              <w:t>0</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4E65F2" w14:textId="77777777" w:rsidR="00A871B7" w:rsidRPr="00A871B7" w:rsidRDefault="00A871B7" w:rsidP="00A871B7">
            <w:pPr>
              <w:spacing w:after="0" w:line="240" w:lineRule="auto"/>
              <w:ind w:hanging="31"/>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4"/>
                <w:szCs w:val="24"/>
                <w:lang w:val="uk-UA" w:eastAsia="uk-UA"/>
              </w:rPr>
              <w:t>19</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A9CB3A" w14:textId="77777777" w:rsidR="00A871B7" w:rsidRPr="00A871B7" w:rsidRDefault="00A871B7" w:rsidP="00A871B7">
            <w:pPr>
              <w:spacing w:after="0" w:line="240" w:lineRule="auto"/>
              <w:ind w:hanging="31"/>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8"/>
                <w:szCs w:val="28"/>
                <w:lang w:val="uk-UA" w:eastAsia="uk-UA"/>
              </w:rPr>
              <w:t>15</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679DC" w14:textId="77777777" w:rsidR="00A871B7" w:rsidRPr="00A871B7" w:rsidRDefault="00A871B7" w:rsidP="00A871B7">
            <w:pPr>
              <w:spacing w:after="0" w:line="240" w:lineRule="auto"/>
              <w:ind w:hanging="31"/>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4"/>
                <w:szCs w:val="24"/>
                <w:lang w:val="uk-UA" w:eastAsia="uk-UA"/>
              </w:rPr>
              <w:t>11</w:t>
            </w:r>
          </w:p>
        </w:tc>
        <w:tc>
          <w:tcPr>
            <w:tcW w:w="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DDEEA0"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0</w:t>
            </w:r>
          </w:p>
        </w:tc>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1833C9" w14:textId="77777777" w:rsidR="00A871B7" w:rsidRPr="00A871B7" w:rsidRDefault="00A871B7" w:rsidP="00A871B7">
            <w:pPr>
              <w:spacing w:after="0" w:line="240" w:lineRule="auto"/>
              <w:jc w:val="center"/>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sz w:val="28"/>
                <w:szCs w:val="28"/>
                <w:lang w:eastAsia="uk-UA"/>
              </w:rPr>
              <w:t>1</w:t>
            </w:r>
            <w:r w:rsidRPr="00A871B7">
              <w:rPr>
                <w:rFonts w:ascii="Times New Roman" w:eastAsia="Times New Roman" w:hAnsi="Times New Roman" w:cs="Times New Roman"/>
                <w:sz w:val="28"/>
                <w:szCs w:val="28"/>
                <w:lang w:val="uk-UA" w:eastAsia="uk-UA"/>
              </w:rPr>
              <w:t>0</w:t>
            </w:r>
          </w:p>
        </w:tc>
        <w:tc>
          <w:tcPr>
            <w:tcW w:w="12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8780AE" w14:textId="77777777" w:rsidR="00A871B7" w:rsidRPr="00A871B7" w:rsidRDefault="00A871B7" w:rsidP="00A871B7">
            <w:pPr>
              <w:spacing w:after="0" w:line="240" w:lineRule="auto"/>
              <w:ind w:hanging="2"/>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111</w:t>
            </w:r>
          </w:p>
        </w:tc>
      </w:tr>
    </w:tbl>
    <w:p w14:paraId="61C7E967" w14:textId="77777777" w:rsidR="00A871B7" w:rsidRPr="00A871B7" w:rsidRDefault="00A871B7" w:rsidP="00A871B7">
      <w:pPr>
        <w:spacing w:after="0" w:line="360" w:lineRule="auto"/>
        <w:ind w:firstLine="709"/>
        <w:jc w:val="both"/>
        <w:rPr>
          <w:rFonts w:ascii="Times New Roman" w:eastAsia="Times New Roman" w:hAnsi="Times New Roman" w:cs="Times New Roman"/>
          <w:sz w:val="28"/>
          <w:szCs w:val="28"/>
          <w:lang w:eastAsia="uk-UA"/>
        </w:rPr>
      </w:pPr>
    </w:p>
    <w:p w14:paraId="4D520D21"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При цьому враховуються усі види робіт, передбачені методичною розробкою програми для вивчення теми. Студент повинен отримати </w:t>
      </w:r>
      <w:r w:rsidRPr="00A871B7">
        <w:rPr>
          <w:rFonts w:ascii="Times New Roman" w:eastAsia="Times New Roman" w:hAnsi="Times New Roman" w:cs="Times New Roman"/>
          <w:i/>
          <w:sz w:val="28"/>
          <w:szCs w:val="28"/>
          <w:lang w:eastAsia="uk-UA"/>
        </w:rPr>
        <w:t>оцінку з кожної теми</w:t>
      </w:r>
      <w:r w:rsidRPr="00A871B7">
        <w:rPr>
          <w:rFonts w:ascii="Times New Roman" w:eastAsia="Times New Roman" w:hAnsi="Times New Roman" w:cs="Times New Roman"/>
          <w:sz w:val="28"/>
          <w:szCs w:val="28"/>
          <w:lang w:eastAsia="uk-UA"/>
        </w:rPr>
        <w:t>. Виставлені за традиційною шкалою оцінки конвертуються у бали залежно від кількості тем у модулі. </w:t>
      </w:r>
    </w:p>
    <w:p w14:paraId="5FCE765D" w14:textId="77777777" w:rsidR="00A871B7" w:rsidRPr="00A871B7" w:rsidRDefault="00A871B7" w:rsidP="00A871B7">
      <w:pPr>
        <w:spacing w:after="0" w:line="360" w:lineRule="auto"/>
        <w:ind w:firstLine="709"/>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Вага кожної теми у межах одного модуля в балах має бути однаковою, і визначатися кількістю тем у модулі. </w:t>
      </w:r>
      <w:r w:rsidRPr="00A871B7">
        <w:rPr>
          <w:rFonts w:ascii="Times New Roman" w:eastAsia="Times New Roman" w:hAnsi="Times New Roman" w:cs="Times New Roman"/>
          <w:b/>
          <w:sz w:val="28"/>
          <w:szCs w:val="28"/>
          <w:lang w:eastAsia="uk-UA"/>
        </w:rPr>
        <w:t>Форми оцінювання</w:t>
      </w:r>
      <w:r w:rsidRPr="00A871B7">
        <w:rPr>
          <w:rFonts w:ascii="Times New Roman" w:eastAsia="Times New Roman" w:hAnsi="Times New Roman" w:cs="Times New Roman"/>
          <w:sz w:val="28"/>
          <w:szCs w:val="28"/>
          <w:lang w:eastAsia="uk-UA"/>
        </w:rPr>
        <w:t xml:space="preserve"> поточної навчальної діяльності стандартизовані і включають контроль теоретичної та практичної підготовки.</w:t>
      </w:r>
    </w:p>
    <w:p w14:paraId="0E9FC3A7" w14:textId="77777777" w:rsidR="00A871B7" w:rsidRPr="00A871B7" w:rsidRDefault="00A871B7" w:rsidP="00A871B7">
      <w:pPr>
        <w:spacing w:after="0" w:line="360" w:lineRule="auto"/>
        <w:ind w:firstLine="720"/>
        <w:jc w:val="both"/>
        <w:rPr>
          <w:rFonts w:ascii="Times New Roman" w:eastAsia="Times New Roman" w:hAnsi="Times New Roman" w:cs="Times New Roman"/>
          <w:sz w:val="28"/>
          <w:szCs w:val="28"/>
          <w:lang w:eastAsia="uk-UA"/>
        </w:rPr>
      </w:pPr>
      <w:r w:rsidRPr="00A871B7">
        <w:rPr>
          <w:rFonts w:ascii="Times New Roman" w:eastAsia="Times New Roman" w:hAnsi="Times New Roman" w:cs="Times New Roman"/>
          <w:b/>
          <w:sz w:val="28"/>
          <w:szCs w:val="28"/>
          <w:lang w:eastAsia="uk-UA"/>
        </w:rPr>
        <w:t>Самостійна робота</w:t>
      </w:r>
      <w:r w:rsidRPr="00A871B7">
        <w:rPr>
          <w:rFonts w:ascii="Times New Roman" w:eastAsia="Times New Roman" w:hAnsi="Times New Roman" w:cs="Times New Roman"/>
          <w:sz w:val="28"/>
          <w:szCs w:val="28"/>
          <w:lang w:eastAsia="uk-UA"/>
        </w:rPr>
        <w:t xml:space="preserve"> студентів (доповідь підготовленого реферату, презентація опрацьованого першоджерела</w:t>
      </w:r>
      <w:r w:rsidRPr="00A871B7">
        <w:rPr>
          <w:rFonts w:ascii="Times New Roman" w:eastAsia="Times New Roman" w:hAnsi="Times New Roman" w:cs="Times New Roman"/>
          <w:sz w:val="28"/>
          <w:szCs w:val="28"/>
          <w:lang w:val="uk-UA" w:eastAsia="uk-UA"/>
        </w:rPr>
        <w:t>, виконання практичного завдання</w:t>
      </w:r>
      <w:r w:rsidRPr="00A871B7">
        <w:rPr>
          <w:rFonts w:ascii="Times New Roman" w:eastAsia="Times New Roman" w:hAnsi="Times New Roman" w:cs="Times New Roman"/>
          <w:sz w:val="28"/>
          <w:szCs w:val="28"/>
          <w:lang w:eastAsia="uk-UA"/>
        </w:rPr>
        <w:t xml:space="preserve"> тощо), яка передбачена темою заняття поряд із аудиторною роботою, оцінюється під час поточного контролю теми на відповідному занятті. </w:t>
      </w:r>
    </w:p>
    <w:p w14:paraId="2221866E" w14:textId="77777777" w:rsidR="00A871B7" w:rsidRPr="00A871B7" w:rsidRDefault="00A871B7" w:rsidP="00A871B7">
      <w:pPr>
        <w:spacing w:after="0" w:line="360" w:lineRule="auto"/>
        <w:ind w:firstLine="709"/>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Загальне оцінювання модуля дисципліни</w:t>
      </w:r>
    </w:p>
    <w:tbl>
      <w:tblPr>
        <w:tblW w:w="9344" w:type="dxa"/>
        <w:tblLayout w:type="fixed"/>
        <w:tblLook w:val="0400" w:firstRow="0" w:lastRow="0" w:firstColumn="0" w:lastColumn="0" w:noHBand="0" w:noVBand="1"/>
      </w:tblPr>
      <w:tblGrid>
        <w:gridCol w:w="5665"/>
        <w:gridCol w:w="3679"/>
      </w:tblGrid>
      <w:tr w:rsidR="00A871B7" w:rsidRPr="00A871B7" w14:paraId="7A6F22E0" w14:textId="77777777" w:rsidTr="003332AE">
        <w:trPr>
          <w:trHeight w:val="786"/>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EFC9B" w14:textId="77777777" w:rsidR="00A871B7" w:rsidRPr="00A871B7" w:rsidRDefault="00A871B7" w:rsidP="00A871B7">
            <w:pPr>
              <w:spacing w:after="0" w:line="360" w:lineRule="auto"/>
              <w:ind w:firstLine="34"/>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Тем практичних занять – 1</w:t>
            </w:r>
            <w:r w:rsidRPr="00A871B7">
              <w:rPr>
                <w:rFonts w:ascii="Times New Roman" w:eastAsia="Times New Roman" w:hAnsi="Times New Roman" w:cs="Times New Roman"/>
                <w:b/>
                <w:sz w:val="28"/>
                <w:szCs w:val="28"/>
                <w:lang w:val="uk-UA" w:eastAsia="uk-UA"/>
              </w:rPr>
              <w:t>0</w:t>
            </w:r>
            <w:r w:rsidRPr="00A871B7">
              <w:rPr>
                <w:rFonts w:ascii="Times New Roman" w:eastAsia="Times New Roman" w:hAnsi="Times New Roman" w:cs="Times New Roman"/>
                <w:b/>
                <w:sz w:val="28"/>
                <w:szCs w:val="28"/>
                <w:lang w:eastAsia="uk-UA"/>
              </w:rPr>
              <w:t> </w:t>
            </w:r>
          </w:p>
          <w:p w14:paraId="549DAD8F" w14:textId="77777777" w:rsidR="00A871B7" w:rsidRPr="00A871B7" w:rsidRDefault="00A871B7" w:rsidP="00A871B7">
            <w:pPr>
              <w:spacing w:after="0" w:line="360" w:lineRule="auto"/>
              <w:ind w:firstLine="34"/>
              <w:jc w:val="both"/>
              <w:rPr>
                <w:rFonts w:ascii="Times New Roman" w:eastAsia="Times New Roman" w:hAnsi="Times New Roman" w:cs="Times New Roman"/>
                <w:sz w:val="24"/>
                <w:szCs w:val="24"/>
                <w:lang w:eastAsia="uk-UA"/>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182C7A" w14:textId="77777777" w:rsidR="00A871B7" w:rsidRPr="00A871B7" w:rsidRDefault="00A871B7" w:rsidP="00A871B7">
            <w:pPr>
              <w:spacing w:after="0" w:line="36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val="uk-UA" w:eastAsia="uk-UA"/>
              </w:rPr>
              <w:t>Кінцевий</w:t>
            </w:r>
            <w:r w:rsidRPr="00A871B7">
              <w:rPr>
                <w:rFonts w:ascii="Times New Roman" w:eastAsia="Times New Roman" w:hAnsi="Times New Roman" w:cs="Times New Roman"/>
                <w:b/>
                <w:sz w:val="28"/>
                <w:szCs w:val="28"/>
                <w:lang w:eastAsia="uk-UA"/>
              </w:rPr>
              <w:t xml:space="preserve"> контроль  </w:t>
            </w:r>
          </w:p>
        </w:tc>
      </w:tr>
      <w:tr w:rsidR="00A871B7" w:rsidRPr="00A871B7" w14:paraId="161E1ED5" w14:textId="77777777" w:rsidTr="003332AE">
        <w:trPr>
          <w:trHeight w:val="556"/>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99F46C" w14:textId="77777777" w:rsidR="00A871B7" w:rsidRPr="00A871B7" w:rsidRDefault="00A871B7" w:rsidP="00A871B7">
            <w:pPr>
              <w:spacing w:after="0" w:line="360" w:lineRule="auto"/>
              <w:ind w:firstLine="34"/>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lastRenderedPageBreak/>
              <w:t xml:space="preserve">Поточна успішність максимальна – </w:t>
            </w:r>
            <w:r w:rsidRPr="00A871B7">
              <w:rPr>
                <w:rFonts w:ascii="Times New Roman" w:eastAsia="Times New Roman" w:hAnsi="Times New Roman" w:cs="Times New Roman"/>
                <w:b/>
                <w:sz w:val="28"/>
                <w:szCs w:val="28"/>
                <w:lang w:val="uk-UA" w:eastAsia="uk-UA"/>
              </w:rPr>
              <w:t>200</w:t>
            </w:r>
            <w:r w:rsidRPr="00A871B7">
              <w:rPr>
                <w:rFonts w:ascii="Times New Roman" w:eastAsia="Times New Roman" w:hAnsi="Times New Roman" w:cs="Times New Roman"/>
                <w:b/>
                <w:sz w:val="28"/>
                <w:szCs w:val="28"/>
                <w:lang w:eastAsia="uk-UA"/>
              </w:rPr>
              <w:t xml:space="preserve"> б.</w:t>
            </w:r>
          </w:p>
          <w:p w14:paraId="71428F40" w14:textId="77777777" w:rsidR="00A871B7" w:rsidRPr="00A871B7" w:rsidRDefault="00A871B7" w:rsidP="00A871B7">
            <w:pPr>
              <w:spacing w:after="0" w:line="360" w:lineRule="auto"/>
              <w:ind w:firstLine="34"/>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xml:space="preserve">1 тема – </w:t>
            </w:r>
            <w:r w:rsidRPr="00A871B7">
              <w:rPr>
                <w:rFonts w:ascii="Times New Roman" w:eastAsia="Times New Roman" w:hAnsi="Times New Roman" w:cs="Times New Roman"/>
                <w:sz w:val="28"/>
                <w:szCs w:val="28"/>
                <w:lang w:val="uk-UA" w:eastAsia="uk-UA"/>
              </w:rPr>
              <w:t>19</w:t>
            </w:r>
            <w:r w:rsidRPr="00A871B7">
              <w:rPr>
                <w:rFonts w:ascii="Times New Roman" w:eastAsia="Times New Roman" w:hAnsi="Times New Roman" w:cs="Times New Roman"/>
                <w:sz w:val="28"/>
                <w:szCs w:val="28"/>
                <w:lang w:eastAsia="uk-UA"/>
              </w:rPr>
              <w:t xml:space="preserve"> балів    </w:t>
            </w:r>
          </w:p>
          <w:p w14:paraId="217E770C" w14:textId="77777777" w:rsidR="00A871B7" w:rsidRPr="00A871B7" w:rsidRDefault="00A871B7" w:rsidP="00A871B7">
            <w:pPr>
              <w:spacing w:after="0" w:line="360" w:lineRule="auto"/>
              <w:ind w:firstLine="34"/>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1</w:t>
            </w:r>
            <w:r w:rsidRPr="00A871B7">
              <w:rPr>
                <w:rFonts w:ascii="Times New Roman" w:eastAsia="Times New Roman" w:hAnsi="Times New Roman" w:cs="Times New Roman"/>
                <w:sz w:val="28"/>
                <w:szCs w:val="28"/>
                <w:lang w:val="uk-UA" w:eastAsia="uk-UA"/>
              </w:rPr>
              <w:t>0</w:t>
            </w:r>
            <w:r w:rsidRPr="00A871B7">
              <w:rPr>
                <w:rFonts w:ascii="Times New Roman" w:eastAsia="Times New Roman" w:hAnsi="Times New Roman" w:cs="Times New Roman"/>
                <w:sz w:val="28"/>
                <w:szCs w:val="28"/>
                <w:lang w:eastAsia="uk-UA"/>
              </w:rPr>
              <w:t xml:space="preserve"> тем х </w:t>
            </w:r>
            <w:r w:rsidRPr="00A871B7">
              <w:rPr>
                <w:rFonts w:ascii="Times New Roman" w:eastAsia="Times New Roman" w:hAnsi="Times New Roman" w:cs="Times New Roman"/>
                <w:sz w:val="28"/>
                <w:szCs w:val="28"/>
                <w:lang w:val="uk-UA" w:eastAsia="uk-UA"/>
              </w:rPr>
              <w:t>19</w:t>
            </w:r>
            <w:r w:rsidRPr="00A871B7">
              <w:rPr>
                <w:rFonts w:ascii="Times New Roman" w:eastAsia="Times New Roman" w:hAnsi="Times New Roman" w:cs="Times New Roman"/>
                <w:sz w:val="28"/>
                <w:szCs w:val="28"/>
                <w:lang w:eastAsia="uk-UA"/>
              </w:rPr>
              <w:t xml:space="preserve"> балів = </w:t>
            </w:r>
            <w:r w:rsidRPr="00A871B7">
              <w:rPr>
                <w:rFonts w:ascii="Times New Roman" w:eastAsia="Times New Roman" w:hAnsi="Times New Roman" w:cs="Times New Roman"/>
                <w:sz w:val="28"/>
                <w:szCs w:val="28"/>
                <w:lang w:val="uk-UA" w:eastAsia="uk-UA"/>
              </w:rPr>
              <w:t>190</w:t>
            </w:r>
            <w:r w:rsidRPr="00A871B7">
              <w:rPr>
                <w:rFonts w:ascii="Times New Roman" w:eastAsia="Times New Roman" w:hAnsi="Times New Roman" w:cs="Times New Roman"/>
                <w:sz w:val="28"/>
                <w:szCs w:val="28"/>
                <w:lang w:eastAsia="uk-UA"/>
              </w:rPr>
              <w:t xml:space="preserve"> балів</w:t>
            </w:r>
          </w:p>
          <w:p w14:paraId="0BA9D750" w14:textId="77777777" w:rsidR="00A871B7" w:rsidRPr="00A871B7" w:rsidRDefault="00A871B7" w:rsidP="00A871B7">
            <w:pPr>
              <w:spacing w:after="0" w:line="360" w:lineRule="auto"/>
              <w:jc w:val="both"/>
              <w:rPr>
                <w:rFonts w:ascii="Times New Roman" w:eastAsia="Times New Roman" w:hAnsi="Times New Roman" w:cs="Times New Roman"/>
                <w:sz w:val="24"/>
                <w:szCs w:val="24"/>
                <w:lang w:val="uk-UA" w:eastAsia="uk-UA"/>
              </w:rPr>
            </w:pPr>
            <w:r w:rsidRPr="00A871B7">
              <w:rPr>
                <w:rFonts w:ascii="Times New Roman" w:eastAsia="Times New Roman" w:hAnsi="Times New Roman" w:cs="Times New Roman"/>
                <w:b/>
                <w:sz w:val="28"/>
                <w:szCs w:val="28"/>
                <w:lang w:eastAsia="uk-UA"/>
              </w:rPr>
              <w:t>Індивідуальна робота – 1</w:t>
            </w:r>
            <w:r w:rsidRPr="00A871B7">
              <w:rPr>
                <w:rFonts w:ascii="Times New Roman" w:eastAsia="Times New Roman" w:hAnsi="Times New Roman" w:cs="Times New Roman"/>
                <w:b/>
                <w:sz w:val="28"/>
                <w:szCs w:val="28"/>
                <w:lang w:val="uk-UA" w:eastAsia="uk-UA"/>
              </w:rPr>
              <w:t>0</w:t>
            </w:r>
            <w:r w:rsidRPr="00A871B7">
              <w:rPr>
                <w:rFonts w:ascii="Times New Roman" w:eastAsia="Times New Roman" w:hAnsi="Times New Roman" w:cs="Times New Roman"/>
                <w:b/>
                <w:sz w:val="28"/>
                <w:szCs w:val="28"/>
                <w:lang w:eastAsia="uk-UA"/>
              </w:rPr>
              <w:t xml:space="preserve"> балі</w:t>
            </w:r>
            <w:r w:rsidRPr="00A871B7">
              <w:rPr>
                <w:rFonts w:ascii="Times New Roman" w:eastAsia="Times New Roman" w:hAnsi="Times New Roman" w:cs="Times New Roman"/>
                <w:b/>
                <w:sz w:val="28"/>
                <w:szCs w:val="28"/>
                <w:lang w:val="uk-UA" w:eastAsia="uk-UA"/>
              </w:rPr>
              <w:t>в</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B5C446" w14:textId="77777777" w:rsidR="00A871B7" w:rsidRPr="00A871B7" w:rsidRDefault="00A871B7" w:rsidP="00A871B7">
            <w:pPr>
              <w:spacing w:after="0" w:line="360" w:lineRule="auto"/>
              <w:ind w:firstLine="709"/>
              <w:rPr>
                <w:rFonts w:ascii="Times New Roman" w:eastAsia="Times New Roman" w:hAnsi="Times New Roman" w:cs="Times New Roman"/>
                <w:sz w:val="24"/>
                <w:szCs w:val="24"/>
                <w:lang w:eastAsia="uk-UA"/>
              </w:rPr>
            </w:pPr>
            <w:r w:rsidRPr="00A871B7">
              <w:rPr>
                <w:rFonts w:ascii="Times New Roman" w:eastAsia="Times New Roman" w:hAnsi="Times New Roman" w:cs="Times New Roman"/>
                <w:sz w:val="28"/>
                <w:szCs w:val="28"/>
                <w:lang w:eastAsia="uk-UA"/>
              </w:rPr>
              <w:t>  </w:t>
            </w:r>
          </w:p>
          <w:p w14:paraId="11376B5A" w14:textId="37476CD3" w:rsidR="00A871B7" w:rsidRPr="00A871B7" w:rsidRDefault="00A871B7" w:rsidP="00A871B7">
            <w:pPr>
              <w:spacing w:after="0" w:line="360" w:lineRule="auto"/>
              <w:jc w:val="center"/>
              <w:rPr>
                <w:rFonts w:ascii="Times New Roman" w:eastAsia="Times New Roman" w:hAnsi="Times New Roman" w:cs="Times New Roman"/>
                <w:b/>
                <w:bCs/>
                <w:sz w:val="24"/>
                <w:szCs w:val="24"/>
                <w:lang w:val="uk-UA" w:eastAsia="uk-UA"/>
              </w:rPr>
            </w:pPr>
            <w:proofErr w:type="spellStart"/>
            <w:r w:rsidRPr="00A871B7">
              <w:rPr>
                <w:rFonts w:ascii="Times New Roman" w:eastAsia="Times New Roman" w:hAnsi="Times New Roman" w:cs="Times New Roman"/>
                <w:b/>
                <w:bCs/>
                <w:sz w:val="24"/>
                <w:szCs w:val="24"/>
                <w:lang w:val="uk-UA" w:eastAsia="uk-UA"/>
              </w:rPr>
              <w:t>Диф</w:t>
            </w:r>
            <w:proofErr w:type="spellEnd"/>
            <w:r w:rsidRPr="00A871B7">
              <w:rPr>
                <w:rFonts w:ascii="Times New Roman" w:eastAsia="Times New Roman" w:hAnsi="Times New Roman" w:cs="Times New Roman"/>
                <w:b/>
                <w:bCs/>
                <w:sz w:val="24"/>
                <w:szCs w:val="24"/>
                <w:lang w:val="uk-UA" w:eastAsia="uk-UA"/>
              </w:rPr>
              <w:t xml:space="preserve">. </w:t>
            </w:r>
            <w:r w:rsidR="009725DF">
              <w:rPr>
                <w:rFonts w:ascii="Times New Roman" w:eastAsia="Times New Roman" w:hAnsi="Times New Roman" w:cs="Times New Roman"/>
                <w:b/>
                <w:bCs/>
                <w:sz w:val="24"/>
                <w:szCs w:val="24"/>
                <w:lang w:val="uk-UA" w:eastAsia="uk-UA"/>
              </w:rPr>
              <w:t>з</w:t>
            </w:r>
            <w:r w:rsidRPr="00A871B7">
              <w:rPr>
                <w:rFonts w:ascii="Times New Roman" w:eastAsia="Times New Roman" w:hAnsi="Times New Roman" w:cs="Times New Roman"/>
                <w:b/>
                <w:bCs/>
                <w:sz w:val="24"/>
                <w:szCs w:val="24"/>
                <w:lang w:val="uk-UA" w:eastAsia="uk-UA"/>
              </w:rPr>
              <w:t>алік (ДЗ)</w:t>
            </w:r>
          </w:p>
        </w:tc>
      </w:tr>
      <w:tr w:rsidR="00A871B7" w:rsidRPr="00A871B7" w14:paraId="032F61D7" w14:textId="77777777" w:rsidTr="003332AE">
        <w:trPr>
          <w:trHeight w:val="457"/>
        </w:trPr>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91A1A1" w14:textId="77777777" w:rsidR="00A871B7" w:rsidRPr="00A871B7" w:rsidRDefault="00A871B7" w:rsidP="00A871B7">
            <w:pPr>
              <w:spacing w:after="0" w:line="360" w:lineRule="auto"/>
              <w:ind w:firstLine="34"/>
              <w:jc w:val="both"/>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РАЗОМ сума балів</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F26592" w14:textId="77777777" w:rsidR="00A871B7" w:rsidRPr="00A871B7" w:rsidRDefault="00A871B7" w:rsidP="00A871B7">
            <w:pPr>
              <w:spacing w:after="0" w:line="360" w:lineRule="auto"/>
              <w:ind w:firstLine="34"/>
              <w:jc w:val="center"/>
              <w:rPr>
                <w:rFonts w:ascii="Times New Roman" w:eastAsia="Times New Roman" w:hAnsi="Times New Roman" w:cs="Times New Roman"/>
                <w:sz w:val="24"/>
                <w:szCs w:val="24"/>
                <w:lang w:eastAsia="uk-UA"/>
              </w:rPr>
            </w:pPr>
            <w:r w:rsidRPr="00A871B7">
              <w:rPr>
                <w:rFonts w:ascii="Times New Roman" w:eastAsia="Times New Roman" w:hAnsi="Times New Roman" w:cs="Times New Roman"/>
                <w:b/>
                <w:sz w:val="28"/>
                <w:szCs w:val="28"/>
                <w:lang w:eastAsia="uk-UA"/>
              </w:rPr>
              <w:t>200</w:t>
            </w:r>
          </w:p>
        </w:tc>
      </w:tr>
    </w:tbl>
    <w:p w14:paraId="4BC939BD" w14:textId="77777777" w:rsidR="00A871B7" w:rsidRPr="00A871B7" w:rsidRDefault="00A871B7" w:rsidP="00A871B7">
      <w:pPr>
        <w:spacing w:after="0" w:line="360" w:lineRule="auto"/>
        <w:rPr>
          <w:rFonts w:ascii="Times New Roman" w:eastAsia="Times New Roman" w:hAnsi="Times New Roman" w:cs="Times New Roman"/>
          <w:b/>
          <w:sz w:val="28"/>
          <w:szCs w:val="28"/>
          <w:lang w:eastAsia="uk-UA"/>
        </w:rPr>
      </w:pPr>
    </w:p>
    <w:p w14:paraId="560717E0" w14:textId="77777777" w:rsidR="006A470E" w:rsidRDefault="00944683" w:rsidP="006A470E">
      <w:pPr>
        <w:pStyle w:val="2"/>
        <w:spacing w:before="5"/>
        <w:ind w:firstLine="710"/>
        <w:rPr>
          <w:b w:val="0"/>
          <w:bCs/>
          <w:color w:val="00001B"/>
        </w:rPr>
      </w:pPr>
      <w:r w:rsidRPr="00944683">
        <w:rPr>
          <w:b w:val="0"/>
          <w:bCs/>
          <w:lang w:val="uk-UA"/>
        </w:rPr>
        <w:t>П</w:t>
      </w:r>
      <w:proofErr w:type="spellStart"/>
      <w:r w:rsidRPr="00944683">
        <w:rPr>
          <w:b w:val="0"/>
          <w:bCs/>
        </w:rPr>
        <w:t>ерелік</w:t>
      </w:r>
      <w:proofErr w:type="spellEnd"/>
      <w:r w:rsidRPr="00944683">
        <w:rPr>
          <w:b w:val="0"/>
          <w:bCs/>
        </w:rPr>
        <w:t xml:space="preserve"> питань для поточного і проміжного контролю знань з дисципліни</w:t>
      </w:r>
      <w:r w:rsidRPr="00944683">
        <w:rPr>
          <w:b w:val="0"/>
          <w:bCs/>
          <w:lang w:val="uk-UA"/>
        </w:rPr>
        <w:t>:</w:t>
      </w:r>
      <w:r w:rsidR="006A470E" w:rsidRPr="006A470E">
        <w:rPr>
          <w:b w:val="0"/>
          <w:bCs/>
          <w:color w:val="00001B"/>
        </w:rPr>
        <w:t xml:space="preserve"> </w:t>
      </w:r>
    </w:p>
    <w:p w14:paraId="22E6A978" w14:textId="77777777" w:rsidR="004776E0" w:rsidRPr="00D17147" w:rsidRDefault="006A470E" w:rsidP="00917740">
      <w:pPr>
        <w:pStyle w:val="2"/>
        <w:numPr>
          <w:ilvl w:val="0"/>
          <w:numId w:val="21"/>
        </w:numPr>
        <w:spacing w:before="5"/>
        <w:rPr>
          <w:b w:val="0"/>
          <w:bCs/>
          <w:color w:val="000000"/>
        </w:rPr>
      </w:pPr>
      <w:r w:rsidRPr="00D17147">
        <w:rPr>
          <w:b w:val="0"/>
          <w:bCs/>
          <w:color w:val="00001B"/>
        </w:rPr>
        <w:t xml:space="preserve">Автори теорії </w:t>
      </w:r>
      <w:proofErr w:type="spellStart"/>
      <w:r w:rsidRPr="00D17147">
        <w:rPr>
          <w:b w:val="0"/>
          <w:bCs/>
          <w:color w:val="00001B"/>
        </w:rPr>
        <w:t>гештальт</w:t>
      </w:r>
      <w:proofErr w:type="spellEnd"/>
      <w:r w:rsidRPr="00D17147">
        <w:rPr>
          <w:b w:val="0"/>
          <w:bCs/>
          <w:color w:val="00001B"/>
        </w:rPr>
        <w:t>-підходу в психології.</w:t>
      </w:r>
      <w:r w:rsidR="004776E0" w:rsidRPr="00D17147">
        <w:rPr>
          <w:b w:val="0"/>
          <w:bCs/>
          <w:color w:val="000000"/>
        </w:rPr>
        <w:t xml:space="preserve"> </w:t>
      </w:r>
    </w:p>
    <w:p w14:paraId="66689978" w14:textId="77777777" w:rsidR="00310BBB" w:rsidRPr="00917740" w:rsidRDefault="004776E0" w:rsidP="00917740">
      <w:pPr>
        <w:pStyle w:val="ad"/>
        <w:widowControl w:val="0"/>
        <w:numPr>
          <w:ilvl w:val="0"/>
          <w:numId w:val="21"/>
        </w:numPr>
        <w:pBdr>
          <w:top w:val="nil"/>
          <w:left w:val="nil"/>
          <w:bottom w:val="nil"/>
          <w:right w:val="nil"/>
          <w:between w:val="nil"/>
        </w:pBdr>
        <w:tabs>
          <w:tab w:val="left" w:pos="907"/>
        </w:tabs>
        <w:spacing w:before="45" w:line="360" w:lineRule="auto"/>
        <w:rPr>
          <w:color w:val="000000"/>
        </w:rPr>
      </w:pPr>
      <w:r w:rsidRPr="00917740">
        <w:rPr>
          <w:color w:val="000000"/>
          <w:sz w:val="28"/>
          <w:szCs w:val="28"/>
        </w:rPr>
        <w:t xml:space="preserve">Поняття </w:t>
      </w:r>
      <w:proofErr w:type="spellStart"/>
      <w:r w:rsidRPr="00917740">
        <w:rPr>
          <w:color w:val="000000"/>
          <w:sz w:val="28"/>
          <w:szCs w:val="28"/>
        </w:rPr>
        <w:t>гештальту</w:t>
      </w:r>
      <w:proofErr w:type="spellEnd"/>
      <w:r w:rsidR="00310BBB" w:rsidRPr="00917740">
        <w:rPr>
          <w:color w:val="000000"/>
        </w:rPr>
        <w:t xml:space="preserve"> </w:t>
      </w:r>
    </w:p>
    <w:p w14:paraId="522648EF" w14:textId="77777777" w:rsidR="00310BBB" w:rsidRPr="00917740" w:rsidRDefault="00310BBB" w:rsidP="00917740">
      <w:pPr>
        <w:pStyle w:val="ad"/>
        <w:widowControl w:val="0"/>
        <w:numPr>
          <w:ilvl w:val="0"/>
          <w:numId w:val="21"/>
        </w:numPr>
        <w:pBdr>
          <w:top w:val="nil"/>
          <w:left w:val="nil"/>
          <w:bottom w:val="nil"/>
          <w:right w:val="nil"/>
          <w:between w:val="nil"/>
        </w:pBdr>
        <w:tabs>
          <w:tab w:val="left" w:pos="907"/>
        </w:tabs>
        <w:spacing w:before="45" w:line="360" w:lineRule="auto"/>
        <w:rPr>
          <w:color w:val="000000"/>
        </w:rPr>
      </w:pPr>
      <w:r w:rsidRPr="00917740">
        <w:rPr>
          <w:color w:val="000000"/>
          <w:sz w:val="28"/>
          <w:szCs w:val="28"/>
        </w:rPr>
        <w:t xml:space="preserve">Поняття поля </w:t>
      </w:r>
      <w:proofErr w:type="spellStart"/>
      <w:r w:rsidRPr="00917740">
        <w:rPr>
          <w:color w:val="000000"/>
          <w:sz w:val="28"/>
          <w:szCs w:val="28"/>
        </w:rPr>
        <w:t>гештальт</w:t>
      </w:r>
      <w:proofErr w:type="spellEnd"/>
      <w:r w:rsidRPr="00917740">
        <w:rPr>
          <w:color w:val="000000"/>
          <w:sz w:val="28"/>
          <w:szCs w:val="28"/>
        </w:rPr>
        <w:t>-терапії</w:t>
      </w:r>
      <w:r w:rsidRPr="00917740">
        <w:rPr>
          <w:color w:val="000000"/>
        </w:rPr>
        <w:t xml:space="preserve"> </w:t>
      </w:r>
    </w:p>
    <w:p w14:paraId="082FF8FE" w14:textId="77777777" w:rsidR="004806B1" w:rsidRPr="00917740" w:rsidRDefault="00310BBB" w:rsidP="00917740">
      <w:pPr>
        <w:pStyle w:val="ad"/>
        <w:widowControl w:val="0"/>
        <w:numPr>
          <w:ilvl w:val="0"/>
          <w:numId w:val="21"/>
        </w:numPr>
        <w:pBdr>
          <w:top w:val="nil"/>
          <w:left w:val="nil"/>
          <w:bottom w:val="nil"/>
          <w:right w:val="nil"/>
          <w:between w:val="nil"/>
        </w:pBdr>
        <w:tabs>
          <w:tab w:val="left" w:pos="907"/>
        </w:tabs>
        <w:spacing w:before="45" w:line="360" w:lineRule="auto"/>
        <w:rPr>
          <w:color w:val="000000"/>
        </w:rPr>
      </w:pPr>
      <w:r w:rsidRPr="00917740">
        <w:rPr>
          <w:color w:val="000000"/>
          <w:sz w:val="28"/>
          <w:szCs w:val="28"/>
        </w:rPr>
        <w:t xml:space="preserve">Поняття незавершеного </w:t>
      </w:r>
      <w:proofErr w:type="spellStart"/>
      <w:r w:rsidRPr="00917740">
        <w:rPr>
          <w:color w:val="000000"/>
          <w:sz w:val="28"/>
          <w:szCs w:val="28"/>
        </w:rPr>
        <w:t>гештальту</w:t>
      </w:r>
      <w:proofErr w:type="spellEnd"/>
      <w:r w:rsidRPr="00917740">
        <w:rPr>
          <w:color w:val="000000"/>
        </w:rPr>
        <w:t xml:space="preserve"> </w:t>
      </w:r>
    </w:p>
    <w:p w14:paraId="06F06B32" w14:textId="77777777" w:rsidR="004806B1" w:rsidRPr="00917740" w:rsidRDefault="00310BBB" w:rsidP="00917740">
      <w:pPr>
        <w:pStyle w:val="ad"/>
        <w:widowControl w:val="0"/>
        <w:numPr>
          <w:ilvl w:val="0"/>
          <w:numId w:val="21"/>
        </w:numPr>
        <w:pBdr>
          <w:top w:val="nil"/>
          <w:left w:val="nil"/>
          <w:bottom w:val="nil"/>
          <w:right w:val="nil"/>
          <w:between w:val="nil"/>
        </w:pBdr>
        <w:tabs>
          <w:tab w:val="left" w:pos="907"/>
        </w:tabs>
        <w:spacing w:before="45" w:line="360" w:lineRule="auto"/>
        <w:rPr>
          <w:color w:val="000000"/>
        </w:rPr>
      </w:pPr>
      <w:r w:rsidRPr="00917740">
        <w:rPr>
          <w:color w:val="000000"/>
          <w:sz w:val="28"/>
          <w:szCs w:val="28"/>
        </w:rPr>
        <w:t xml:space="preserve">Поняття неврозу в </w:t>
      </w:r>
      <w:proofErr w:type="spellStart"/>
      <w:r w:rsidRPr="00917740">
        <w:rPr>
          <w:color w:val="000000"/>
          <w:sz w:val="28"/>
          <w:szCs w:val="28"/>
        </w:rPr>
        <w:t>гештальт</w:t>
      </w:r>
      <w:proofErr w:type="spellEnd"/>
      <w:r w:rsidRPr="00917740">
        <w:rPr>
          <w:color w:val="000000"/>
          <w:sz w:val="28"/>
          <w:szCs w:val="28"/>
        </w:rPr>
        <w:t>-психології</w:t>
      </w:r>
      <w:r w:rsidRPr="00917740">
        <w:rPr>
          <w:color w:val="000000"/>
        </w:rPr>
        <w:t xml:space="preserve"> </w:t>
      </w:r>
    </w:p>
    <w:p w14:paraId="390843CB" w14:textId="77777777" w:rsidR="004806B1" w:rsidRPr="00917740" w:rsidRDefault="00310BBB" w:rsidP="00917740">
      <w:pPr>
        <w:pStyle w:val="ad"/>
        <w:widowControl w:val="0"/>
        <w:numPr>
          <w:ilvl w:val="0"/>
          <w:numId w:val="21"/>
        </w:numPr>
        <w:pBdr>
          <w:top w:val="nil"/>
          <w:left w:val="nil"/>
          <w:bottom w:val="nil"/>
          <w:right w:val="nil"/>
          <w:between w:val="nil"/>
        </w:pBdr>
        <w:tabs>
          <w:tab w:val="left" w:pos="907"/>
        </w:tabs>
        <w:spacing w:before="45" w:line="360" w:lineRule="auto"/>
        <w:rPr>
          <w:color w:val="000000"/>
        </w:rPr>
      </w:pPr>
      <w:proofErr w:type="spellStart"/>
      <w:r w:rsidRPr="00917740">
        <w:rPr>
          <w:color w:val="000000"/>
          <w:sz w:val="28"/>
          <w:szCs w:val="28"/>
        </w:rPr>
        <w:t>П’ятирівнева</w:t>
      </w:r>
      <w:proofErr w:type="spellEnd"/>
      <w:r w:rsidRPr="00917740">
        <w:rPr>
          <w:color w:val="000000"/>
          <w:sz w:val="28"/>
          <w:szCs w:val="28"/>
        </w:rPr>
        <w:t xml:space="preserve"> модель неврозу за Ф. </w:t>
      </w:r>
      <w:proofErr w:type="spellStart"/>
      <w:r w:rsidRPr="00917740">
        <w:rPr>
          <w:color w:val="000000"/>
          <w:sz w:val="28"/>
          <w:szCs w:val="28"/>
        </w:rPr>
        <w:t>Перлзом</w:t>
      </w:r>
      <w:proofErr w:type="spellEnd"/>
      <w:r w:rsidRPr="00917740">
        <w:rPr>
          <w:color w:val="000000"/>
        </w:rPr>
        <w:t xml:space="preserve"> </w:t>
      </w:r>
    </w:p>
    <w:p w14:paraId="5E043D30" w14:textId="77777777" w:rsidR="004806B1" w:rsidRPr="00917740" w:rsidRDefault="00310BBB" w:rsidP="00917740">
      <w:pPr>
        <w:pStyle w:val="ad"/>
        <w:widowControl w:val="0"/>
        <w:numPr>
          <w:ilvl w:val="0"/>
          <w:numId w:val="21"/>
        </w:numPr>
        <w:pBdr>
          <w:top w:val="nil"/>
          <w:left w:val="nil"/>
          <w:bottom w:val="nil"/>
          <w:right w:val="nil"/>
          <w:between w:val="nil"/>
        </w:pBdr>
        <w:tabs>
          <w:tab w:val="left" w:pos="907"/>
        </w:tabs>
        <w:spacing w:before="45" w:line="360" w:lineRule="auto"/>
        <w:rPr>
          <w:color w:val="000000"/>
          <w:sz w:val="28"/>
          <w:szCs w:val="28"/>
        </w:rPr>
      </w:pPr>
      <w:r w:rsidRPr="00917740">
        <w:rPr>
          <w:color w:val="000000"/>
          <w:sz w:val="28"/>
          <w:szCs w:val="28"/>
        </w:rPr>
        <w:t xml:space="preserve">Цикл контакту в </w:t>
      </w:r>
      <w:proofErr w:type="spellStart"/>
      <w:r w:rsidRPr="00917740">
        <w:rPr>
          <w:color w:val="000000"/>
          <w:sz w:val="28"/>
          <w:szCs w:val="28"/>
        </w:rPr>
        <w:t>гештальт</w:t>
      </w:r>
      <w:proofErr w:type="spellEnd"/>
      <w:r w:rsidRPr="00917740">
        <w:rPr>
          <w:color w:val="000000"/>
          <w:sz w:val="28"/>
          <w:szCs w:val="28"/>
        </w:rPr>
        <w:t>-терапії.</w:t>
      </w:r>
    </w:p>
    <w:p w14:paraId="60D71408" w14:textId="77777777" w:rsidR="004806B1" w:rsidRPr="00917740" w:rsidRDefault="00310BBB" w:rsidP="00917740">
      <w:pPr>
        <w:pStyle w:val="ad"/>
        <w:widowControl w:val="0"/>
        <w:numPr>
          <w:ilvl w:val="0"/>
          <w:numId w:val="21"/>
        </w:numPr>
        <w:pBdr>
          <w:top w:val="nil"/>
          <w:left w:val="nil"/>
          <w:bottom w:val="nil"/>
          <w:right w:val="nil"/>
          <w:between w:val="nil"/>
        </w:pBdr>
        <w:tabs>
          <w:tab w:val="left" w:pos="907"/>
        </w:tabs>
        <w:spacing w:before="45" w:line="360" w:lineRule="auto"/>
        <w:rPr>
          <w:color w:val="000000"/>
          <w:sz w:val="28"/>
          <w:szCs w:val="28"/>
        </w:rPr>
      </w:pPr>
      <w:r w:rsidRPr="00917740">
        <w:rPr>
          <w:color w:val="000000"/>
          <w:sz w:val="28"/>
          <w:szCs w:val="28"/>
        </w:rPr>
        <w:t xml:space="preserve">Цикл контакту в </w:t>
      </w:r>
      <w:proofErr w:type="spellStart"/>
      <w:r w:rsidRPr="00917740">
        <w:rPr>
          <w:color w:val="000000"/>
          <w:sz w:val="28"/>
          <w:szCs w:val="28"/>
        </w:rPr>
        <w:t>гештальт</w:t>
      </w:r>
      <w:proofErr w:type="spellEnd"/>
      <w:r w:rsidRPr="00917740">
        <w:rPr>
          <w:color w:val="000000"/>
          <w:sz w:val="28"/>
          <w:szCs w:val="28"/>
        </w:rPr>
        <w:t xml:space="preserve">-терапії </w:t>
      </w:r>
    </w:p>
    <w:p w14:paraId="466BE181" w14:textId="77777777" w:rsidR="004806B1" w:rsidRPr="00917740" w:rsidRDefault="00310BBB" w:rsidP="00917740">
      <w:pPr>
        <w:pStyle w:val="ad"/>
        <w:widowControl w:val="0"/>
        <w:numPr>
          <w:ilvl w:val="0"/>
          <w:numId w:val="21"/>
        </w:numPr>
        <w:pBdr>
          <w:top w:val="nil"/>
          <w:left w:val="nil"/>
          <w:bottom w:val="nil"/>
          <w:right w:val="nil"/>
          <w:between w:val="nil"/>
        </w:pBdr>
        <w:tabs>
          <w:tab w:val="left" w:pos="907"/>
        </w:tabs>
        <w:spacing w:before="45" w:line="360" w:lineRule="auto"/>
        <w:rPr>
          <w:color w:val="000000"/>
          <w:sz w:val="28"/>
          <w:szCs w:val="28"/>
        </w:rPr>
      </w:pPr>
      <w:r w:rsidRPr="00917740">
        <w:rPr>
          <w:color w:val="000000"/>
          <w:sz w:val="28"/>
          <w:szCs w:val="28"/>
        </w:rPr>
        <w:t xml:space="preserve">Переживання як процес. </w:t>
      </w:r>
    </w:p>
    <w:p w14:paraId="0A3578CF" w14:textId="77777777" w:rsidR="004806B1" w:rsidRPr="00917740" w:rsidRDefault="00310BBB" w:rsidP="00917740">
      <w:pPr>
        <w:pStyle w:val="ad"/>
        <w:widowControl w:val="0"/>
        <w:numPr>
          <w:ilvl w:val="0"/>
          <w:numId w:val="21"/>
        </w:numPr>
        <w:pBdr>
          <w:top w:val="nil"/>
          <w:left w:val="nil"/>
          <w:bottom w:val="nil"/>
          <w:right w:val="nil"/>
          <w:between w:val="nil"/>
        </w:pBdr>
        <w:tabs>
          <w:tab w:val="left" w:pos="907"/>
        </w:tabs>
        <w:spacing w:before="45" w:line="360" w:lineRule="auto"/>
        <w:rPr>
          <w:color w:val="000000"/>
          <w:sz w:val="28"/>
          <w:szCs w:val="28"/>
        </w:rPr>
      </w:pPr>
      <w:r w:rsidRPr="00917740">
        <w:rPr>
          <w:color w:val="000000"/>
          <w:sz w:val="28"/>
          <w:szCs w:val="28"/>
        </w:rPr>
        <w:t xml:space="preserve">Етапи контактування, види переривання контакту </w:t>
      </w:r>
    </w:p>
    <w:p w14:paraId="7E44BEFF" w14:textId="77777777" w:rsidR="004806B1" w:rsidRPr="00917740" w:rsidRDefault="00310BBB" w:rsidP="00917740">
      <w:pPr>
        <w:pStyle w:val="ad"/>
        <w:widowControl w:val="0"/>
        <w:numPr>
          <w:ilvl w:val="0"/>
          <w:numId w:val="21"/>
        </w:numPr>
        <w:pBdr>
          <w:top w:val="nil"/>
          <w:left w:val="nil"/>
          <w:bottom w:val="nil"/>
          <w:right w:val="nil"/>
          <w:between w:val="nil"/>
        </w:pBdr>
        <w:tabs>
          <w:tab w:val="left" w:pos="907"/>
        </w:tabs>
        <w:spacing w:before="45" w:line="360" w:lineRule="auto"/>
        <w:rPr>
          <w:color w:val="000000"/>
          <w:sz w:val="28"/>
          <w:szCs w:val="28"/>
        </w:rPr>
      </w:pPr>
      <w:r w:rsidRPr="00917740">
        <w:rPr>
          <w:color w:val="000000"/>
          <w:sz w:val="28"/>
          <w:szCs w:val="28"/>
        </w:rPr>
        <w:t xml:space="preserve">Етичний кодекс EAGT </w:t>
      </w:r>
    </w:p>
    <w:p w14:paraId="42B09364" w14:textId="406859AB" w:rsidR="00310BBB" w:rsidRPr="00917740" w:rsidRDefault="00310BBB" w:rsidP="00917740">
      <w:pPr>
        <w:pStyle w:val="ad"/>
        <w:widowControl w:val="0"/>
        <w:numPr>
          <w:ilvl w:val="0"/>
          <w:numId w:val="21"/>
        </w:numPr>
        <w:pBdr>
          <w:top w:val="nil"/>
          <w:left w:val="nil"/>
          <w:bottom w:val="nil"/>
          <w:right w:val="nil"/>
          <w:between w:val="nil"/>
        </w:pBdr>
        <w:tabs>
          <w:tab w:val="left" w:pos="907"/>
        </w:tabs>
        <w:spacing w:before="45" w:line="360" w:lineRule="auto"/>
        <w:rPr>
          <w:color w:val="000000"/>
          <w:sz w:val="28"/>
          <w:szCs w:val="28"/>
        </w:rPr>
      </w:pPr>
      <w:r w:rsidRPr="00917740">
        <w:rPr>
          <w:color w:val="000000"/>
          <w:sz w:val="28"/>
          <w:szCs w:val="28"/>
        </w:rPr>
        <w:t xml:space="preserve">Види терапевтичної позиції </w:t>
      </w:r>
      <w:proofErr w:type="spellStart"/>
      <w:r w:rsidRPr="00917740">
        <w:rPr>
          <w:color w:val="000000"/>
          <w:sz w:val="28"/>
          <w:szCs w:val="28"/>
        </w:rPr>
        <w:t>гештальт</w:t>
      </w:r>
      <w:proofErr w:type="spellEnd"/>
      <w:r w:rsidRPr="00917740">
        <w:rPr>
          <w:color w:val="000000"/>
          <w:sz w:val="28"/>
          <w:szCs w:val="28"/>
        </w:rPr>
        <w:t>-терапевта</w:t>
      </w:r>
    </w:p>
    <w:p w14:paraId="027DD32B"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 xml:space="preserve">Орієнтація на процес як позиція </w:t>
      </w:r>
      <w:proofErr w:type="spellStart"/>
      <w:r w:rsidRPr="00917740">
        <w:rPr>
          <w:color w:val="000000"/>
          <w:sz w:val="28"/>
          <w:szCs w:val="28"/>
        </w:rPr>
        <w:t>гештальт</w:t>
      </w:r>
      <w:proofErr w:type="spellEnd"/>
      <w:r w:rsidRPr="00917740">
        <w:rPr>
          <w:color w:val="000000"/>
          <w:sz w:val="28"/>
          <w:szCs w:val="28"/>
        </w:rPr>
        <w:t>-терапевта.</w:t>
      </w:r>
    </w:p>
    <w:p w14:paraId="301AB7AD"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 xml:space="preserve">Структура особистості в </w:t>
      </w:r>
      <w:proofErr w:type="spellStart"/>
      <w:r w:rsidRPr="00917740">
        <w:rPr>
          <w:color w:val="000000"/>
          <w:sz w:val="28"/>
          <w:szCs w:val="28"/>
        </w:rPr>
        <w:t>гештальт</w:t>
      </w:r>
      <w:proofErr w:type="spellEnd"/>
      <w:r w:rsidRPr="00917740">
        <w:rPr>
          <w:color w:val="000000"/>
          <w:sz w:val="28"/>
          <w:szCs w:val="28"/>
        </w:rPr>
        <w:t xml:space="preserve"> підході.</w:t>
      </w:r>
    </w:p>
    <w:p w14:paraId="0C053202"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 xml:space="preserve">Функції </w:t>
      </w:r>
      <w:proofErr w:type="spellStart"/>
      <w:r w:rsidRPr="00917740">
        <w:rPr>
          <w:color w:val="000000"/>
          <w:sz w:val="28"/>
          <w:szCs w:val="28"/>
        </w:rPr>
        <w:t>Id</w:t>
      </w:r>
      <w:proofErr w:type="spellEnd"/>
      <w:r w:rsidRPr="00917740">
        <w:rPr>
          <w:color w:val="000000"/>
          <w:sz w:val="28"/>
          <w:szCs w:val="28"/>
        </w:rPr>
        <w:t xml:space="preserve"> та їх прояви в поведінці.</w:t>
      </w:r>
    </w:p>
    <w:p w14:paraId="3E5C3AB0"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 xml:space="preserve">Функції </w:t>
      </w:r>
      <w:proofErr w:type="spellStart"/>
      <w:r w:rsidRPr="00917740">
        <w:rPr>
          <w:color w:val="000000"/>
          <w:sz w:val="28"/>
          <w:szCs w:val="28"/>
        </w:rPr>
        <w:t>Ego</w:t>
      </w:r>
      <w:proofErr w:type="spellEnd"/>
      <w:r w:rsidRPr="00917740">
        <w:rPr>
          <w:color w:val="000000"/>
          <w:sz w:val="28"/>
          <w:szCs w:val="28"/>
        </w:rPr>
        <w:t>, його прояви в поведінці.</w:t>
      </w:r>
    </w:p>
    <w:p w14:paraId="7344421C"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6" w:line="360" w:lineRule="auto"/>
        <w:rPr>
          <w:color w:val="000000"/>
          <w:sz w:val="28"/>
          <w:szCs w:val="28"/>
        </w:rPr>
      </w:pPr>
      <w:r w:rsidRPr="00917740">
        <w:rPr>
          <w:color w:val="000000"/>
          <w:sz w:val="28"/>
          <w:szCs w:val="28"/>
        </w:rPr>
        <w:t xml:space="preserve">Функції </w:t>
      </w:r>
      <w:proofErr w:type="spellStart"/>
      <w:r w:rsidRPr="00917740">
        <w:rPr>
          <w:color w:val="000000"/>
          <w:sz w:val="28"/>
          <w:szCs w:val="28"/>
        </w:rPr>
        <w:t>Self</w:t>
      </w:r>
      <w:proofErr w:type="spellEnd"/>
      <w:r w:rsidRPr="00917740">
        <w:rPr>
          <w:color w:val="000000"/>
          <w:sz w:val="28"/>
          <w:szCs w:val="28"/>
        </w:rPr>
        <w:t>.</w:t>
      </w:r>
    </w:p>
    <w:p w14:paraId="1CA913A6"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 w:val="left" w:pos="3782"/>
        </w:tabs>
        <w:spacing w:before="41" w:line="360" w:lineRule="auto"/>
        <w:ind w:right="698"/>
        <w:rPr>
          <w:color w:val="000000"/>
          <w:sz w:val="28"/>
          <w:szCs w:val="28"/>
        </w:rPr>
      </w:pPr>
      <w:r w:rsidRPr="00917740">
        <w:rPr>
          <w:color w:val="000000"/>
          <w:sz w:val="28"/>
          <w:szCs w:val="28"/>
        </w:rPr>
        <w:t xml:space="preserve">Порушення </w:t>
      </w:r>
      <w:proofErr w:type="spellStart"/>
      <w:r w:rsidRPr="00917740">
        <w:rPr>
          <w:color w:val="000000"/>
          <w:sz w:val="28"/>
          <w:szCs w:val="28"/>
        </w:rPr>
        <w:t>Id</w:t>
      </w:r>
      <w:proofErr w:type="spellEnd"/>
      <w:r w:rsidRPr="00917740">
        <w:rPr>
          <w:color w:val="000000"/>
          <w:sz w:val="28"/>
          <w:szCs w:val="28"/>
        </w:rPr>
        <w:t xml:space="preserve">, </w:t>
      </w:r>
      <w:proofErr w:type="spellStart"/>
      <w:r w:rsidRPr="00917740">
        <w:rPr>
          <w:color w:val="000000"/>
          <w:sz w:val="28"/>
          <w:szCs w:val="28"/>
        </w:rPr>
        <w:t>Ego</w:t>
      </w:r>
      <w:proofErr w:type="spellEnd"/>
      <w:r w:rsidRPr="00917740">
        <w:rPr>
          <w:color w:val="000000"/>
          <w:sz w:val="28"/>
          <w:szCs w:val="28"/>
        </w:rPr>
        <w:t xml:space="preserve">, </w:t>
      </w:r>
      <w:proofErr w:type="spellStart"/>
      <w:r w:rsidRPr="00917740">
        <w:rPr>
          <w:color w:val="000000"/>
          <w:sz w:val="28"/>
          <w:szCs w:val="28"/>
        </w:rPr>
        <w:t>Self</w:t>
      </w:r>
      <w:proofErr w:type="spellEnd"/>
      <w:r w:rsidRPr="00917740">
        <w:rPr>
          <w:color w:val="000000"/>
          <w:sz w:val="28"/>
          <w:szCs w:val="28"/>
        </w:rPr>
        <w:tab/>
        <w:t>та стратегії психологічної роботи при кожному з видів порушень.</w:t>
      </w:r>
    </w:p>
    <w:p w14:paraId="1D639B4D"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line="360" w:lineRule="auto"/>
        <w:ind w:right="689"/>
        <w:rPr>
          <w:color w:val="000000"/>
          <w:sz w:val="28"/>
          <w:szCs w:val="28"/>
        </w:rPr>
      </w:pPr>
      <w:r w:rsidRPr="00917740">
        <w:rPr>
          <w:color w:val="000000"/>
          <w:sz w:val="28"/>
          <w:szCs w:val="28"/>
        </w:rPr>
        <w:t>Критерії визначення психотипу клієнта (за Н. Мак-Вільямс) та особливості роботи з ними.</w:t>
      </w:r>
    </w:p>
    <w:p w14:paraId="1149A434"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line="360" w:lineRule="auto"/>
        <w:rPr>
          <w:color w:val="000000"/>
          <w:sz w:val="28"/>
          <w:szCs w:val="28"/>
        </w:rPr>
      </w:pPr>
      <w:r w:rsidRPr="00917740">
        <w:rPr>
          <w:color w:val="000000"/>
          <w:sz w:val="28"/>
          <w:szCs w:val="28"/>
        </w:rPr>
        <w:lastRenderedPageBreak/>
        <w:t xml:space="preserve">Поняття фігури і фону в </w:t>
      </w:r>
      <w:proofErr w:type="spellStart"/>
      <w:r w:rsidRPr="00917740">
        <w:rPr>
          <w:color w:val="000000"/>
          <w:sz w:val="28"/>
          <w:szCs w:val="28"/>
        </w:rPr>
        <w:t>гештальт</w:t>
      </w:r>
      <w:proofErr w:type="spellEnd"/>
      <w:r w:rsidRPr="00917740">
        <w:rPr>
          <w:color w:val="000000"/>
          <w:sz w:val="28"/>
          <w:szCs w:val="28"/>
        </w:rPr>
        <w:t>-психології.</w:t>
      </w:r>
    </w:p>
    <w:p w14:paraId="512D2074"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39" w:line="360" w:lineRule="auto"/>
        <w:rPr>
          <w:color w:val="000000"/>
          <w:sz w:val="28"/>
          <w:szCs w:val="28"/>
        </w:rPr>
      </w:pPr>
      <w:r w:rsidRPr="00917740">
        <w:rPr>
          <w:color w:val="000000"/>
          <w:sz w:val="28"/>
          <w:szCs w:val="28"/>
        </w:rPr>
        <w:t xml:space="preserve">Контрольована залученість і симпатія, спільний пошук на </w:t>
      </w:r>
      <w:proofErr w:type="spellStart"/>
      <w:r w:rsidRPr="00917740">
        <w:rPr>
          <w:color w:val="000000"/>
          <w:sz w:val="28"/>
          <w:szCs w:val="28"/>
        </w:rPr>
        <w:t>гештальт</w:t>
      </w:r>
      <w:proofErr w:type="spellEnd"/>
      <w:r w:rsidRPr="00917740">
        <w:rPr>
          <w:color w:val="000000"/>
          <w:sz w:val="28"/>
          <w:szCs w:val="28"/>
        </w:rPr>
        <w:t>-сесії.</w:t>
      </w:r>
    </w:p>
    <w:p w14:paraId="4B42D982"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Направлене усвідомлення.</w:t>
      </w:r>
    </w:p>
    <w:p w14:paraId="5E9F221F" w14:textId="77777777" w:rsidR="007A1A36" w:rsidRPr="00917740" w:rsidRDefault="007A1A36" w:rsidP="00917740">
      <w:pPr>
        <w:pStyle w:val="ad"/>
        <w:widowControl w:val="0"/>
        <w:numPr>
          <w:ilvl w:val="0"/>
          <w:numId w:val="21"/>
        </w:numPr>
        <w:pBdr>
          <w:top w:val="nil"/>
          <w:left w:val="nil"/>
          <w:bottom w:val="nil"/>
          <w:right w:val="nil"/>
          <w:between w:val="nil"/>
        </w:pBdr>
        <w:tabs>
          <w:tab w:val="left" w:pos="1046"/>
        </w:tabs>
        <w:spacing w:before="41" w:line="360" w:lineRule="auto"/>
        <w:rPr>
          <w:color w:val="000000"/>
          <w:sz w:val="28"/>
          <w:szCs w:val="28"/>
        </w:rPr>
      </w:pPr>
      <w:r w:rsidRPr="00917740">
        <w:rPr>
          <w:color w:val="000000"/>
          <w:sz w:val="28"/>
          <w:szCs w:val="28"/>
        </w:rPr>
        <w:t xml:space="preserve">Принцип «тут-і-тепер» в </w:t>
      </w:r>
      <w:proofErr w:type="spellStart"/>
      <w:r w:rsidRPr="00917740">
        <w:rPr>
          <w:color w:val="000000"/>
          <w:sz w:val="28"/>
          <w:szCs w:val="28"/>
        </w:rPr>
        <w:t>гештальт</w:t>
      </w:r>
      <w:proofErr w:type="spellEnd"/>
      <w:r w:rsidRPr="00917740">
        <w:rPr>
          <w:color w:val="000000"/>
          <w:sz w:val="28"/>
          <w:szCs w:val="28"/>
        </w:rPr>
        <w:t>-психології.</w:t>
      </w:r>
    </w:p>
    <w:p w14:paraId="19ECED8F"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6" w:line="360" w:lineRule="auto"/>
        <w:rPr>
          <w:color w:val="000000"/>
          <w:sz w:val="28"/>
          <w:szCs w:val="28"/>
        </w:rPr>
      </w:pPr>
      <w:r w:rsidRPr="00917740">
        <w:rPr>
          <w:color w:val="000000"/>
          <w:sz w:val="28"/>
          <w:szCs w:val="28"/>
        </w:rPr>
        <w:t xml:space="preserve">Поняття межа-контакт в </w:t>
      </w:r>
      <w:proofErr w:type="spellStart"/>
      <w:r w:rsidRPr="00917740">
        <w:rPr>
          <w:color w:val="000000"/>
          <w:sz w:val="28"/>
          <w:szCs w:val="28"/>
        </w:rPr>
        <w:t>гештальт</w:t>
      </w:r>
      <w:proofErr w:type="spellEnd"/>
      <w:r w:rsidRPr="00917740">
        <w:rPr>
          <w:color w:val="000000"/>
          <w:sz w:val="28"/>
          <w:szCs w:val="28"/>
        </w:rPr>
        <w:t>-психології.</w:t>
      </w:r>
    </w:p>
    <w:p w14:paraId="316248D0"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Порушення самоусвідомлення.</w:t>
      </w:r>
    </w:p>
    <w:p w14:paraId="22902071"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 xml:space="preserve">Експеримент в </w:t>
      </w:r>
      <w:proofErr w:type="spellStart"/>
      <w:r w:rsidRPr="00917740">
        <w:rPr>
          <w:color w:val="000000"/>
          <w:sz w:val="28"/>
          <w:szCs w:val="28"/>
        </w:rPr>
        <w:t>гештальт</w:t>
      </w:r>
      <w:proofErr w:type="spellEnd"/>
      <w:r w:rsidRPr="00917740">
        <w:rPr>
          <w:color w:val="000000"/>
          <w:sz w:val="28"/>
          <w:szCs w:val="28"/>
        </w:rPr>
        <w:t>-практиці.</w:t>
      </w:r>
    </w:p>
    <w:p w14:paraId="0E395077"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0" w:line="360" w:lineRule="auto"/>
        <w:rPr>
          <w:color w:val="000000"/>
          <w:sz w:val="28"/>
          <w:szCs w:val="28"/>
        </w:rPr>
      </w:pPr>
      <w:r w:rsidRPr="00917740">
        <w:rPr>
          <w:color w:val="000000"/>
          <w:sz w:val="28"/>
          <w:szCs w:val="28"/>
        </w:rPr>
        <w:t>Поняття творчого пристосування особистості до життєвої ситуації.</w:t>
      </w:r>
    </w:p>
    <w:p w14:paraId="47D0AEA9"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Пре-контакт і контактування.</w:t>
      </w:r>
    </w:p>
    <w:p w14:paraId="2BC96389"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Фінальний контакт і пост контакт.</w:t>
      </w:r>
    </w:p>
    <w:p w14:paraId="67FC45F3"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 xml:space="preserve">Динаміка процесів в терапевтичній групі за програмами </w:t>
      </w:r>
      <w:proofErr w:type="spellStart"/>
      <w:r w:rsidRPr="00917740">
        <w:rPr>
          <w:color w:val="000000"/>
          <w:sz w:val="28"/>
          <w:szCs w:val="28"/>
        </w:rPr>
        <w:t>гештальт</w:t>
      </w:r>
      <w:proofErr w:type="spellEnd"/>
      <w:r w:rsidRPr="00917740">
        <w:rPr>
          <w:color w:val="000000"/>
          <w:sz w:val="28"/>
          <w:szCs w:val="28"/>
        </w:rPr>
        <w:t>-терапії.</w:t>
      </w:r>
    </w:p>
    <w:p w14:paraId="54146A8C"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Особливості відносин групи і терапевта.</w:t>
      </w:r>
    </w:p>
    <w:p w14:paraId="2E484C96"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6" w:line="360" w:lineRule="auto"/>
        <w:rPr>
          <w:color w:val="000000"/>
          <w:sz w:val="28"/>
          <w:szCs w:val="28"/>
        </w:rPr>
      </w:pPr>
      <w:r w:rsidRPr="00917740">
        <w:rPr>
          <w:color w:val="000000"/>
          <w:sz w:val="28"/>
          <w:szCs w:val="28"/>
        </w:rPr>
        <w:t>Стратегії роботи ведучого групи з динамічними груповими процесами.</w:t>
      </w:r>
    </w:p>
    <w:p w14:paraId="26AED429"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 xml:space="preserve">Мета і завдання </w:t>
      </w:r>
      <w:proofErr w:type="spellStart"/>
      <w:r w:rsidRPr="00917740">
        <w:rPr>
          <w:color w:val="000000"/>
          <w:sz w:val="28"/>
          <w:szCs w:val="28"/>
        </w:rPr>
        <w:t>супервізії</w:t>
      </w:r>
      <w:proofErr w:type="spellEnd"/>
      <w:r w:rsidRPr="00917740">
        <w:rPr>
          <w:color w:val="000000"/>
          <w:sz w:val="28"/>
          <w:szCs w:val="28"/>
        </w:rPr>
        <w:t xml:space="preserve"> в </w:t>
      </w:r>
      <w:proofErr w:type="spellStart"/>
      <w:r w:rsidRPr="00917740">
        <w:rPr>
          <w:color w:val="000000"/>
          <w:sz w:val="28"/>
          <w:szCs w:val="28"/>
        </w:rPr>
        <w:t>гештальт</w:t>
      </w:r>
      <w:proofErr w:type="spellEnd"/>
      <w:r w:rsidRPr="00917740">
        <w:rPr>
          <w:color w:val="000000"/>
          <w:sz w:val="28"/>
          <w:szCs w:val="28"/>
        </w:rPr>
        <w:t>-підході.</w:t>
      </w:r>
    </w:p>
    <w:p w14:paraId="1C0DEF2E" w14:textId="77777777" w:rsidR="007A1A36" w:rsidRPr="00917740" w:rsidRDefault="007A1A36" w:rsidP="00917740">
      <w:pPr>
        <w:pStyle w:val="ad"/>
        <w:widowControl w:val="0"/>
        <w:numPr>
          <w:ilvl w:val="0"/>
          <w:numId w:val="21"/>
        </w:numPr>
        <w:pBdr>
          <w:top w:val="nil"/>
          <w:left w:val="nil"/>
          <w:bottom w:val="nil"/>
          <w:right w:val="nil"/>
          <w:between w:val="nil"/>
        </w:pBdr>
        <w:tabs>
          <w:tab w:val="left" w:pos="984"/>
        </w:tabs>
        <w:spacing w:before="41" w:line="360" w:lineRule="auto"/>
        <w:rPr>
          <w:color w:val="000000"/>
          <w:sz w:val="28"/>
          <w:szCs w:val="28"/>
        </w:rPr>
      </w:pPr>
      <w:r w:rsidRPr="00917740">
        <w:rPr>
          <w:color w:val="000000"/>
          <w:sz w:val="28"/>
          <w:szCs w:val="28"/>
        </w:rPr>
        <w:t xml:space="preserve">Формати </w:t>
      </w:r>
      <w:proofErr w:type="spellStart"/>
      <w:r w:rsidRPr="00917740">
        <w:rPr>
          <w:color w:val="000000"/>
          <w:sz w:val="28"/>
          <w:szCs w:val="28"/>
        </w:rPr>
        <w:t>супервізії</w:t>
      </w:r>
      <w:proofErr w:type="spellEnd"/>
      <w:r w:rsidRPr="00917740">
        <w:rPr>
          <w:color w:val="000000"/>
          <w:sz w:val="28"/>
          <w:szCs w:val="28"/>
        </w:rPr>
        <w:t>.</w:t>
      </w:r>
    </w:p>
    <w:p w14:paraId="394D4182" w14:textId="77777777" w:rsidR="008440BE" w:rsidRDefault="008440BE">
      <w:pPr>
        <w:spacing w:after="0" w:line="240" w:lineRule="auto"/>
        <w:rPr>
          <w:rFonts w:ascii="Times New Roman" w:eastAsia="Times New Roman" w:hAnsi="Times New Roman" w:cs="Times New Roman"/>
          <w:sz w:val="24"/>
          <w:szCs w:val="24"/>
        </w:rPr>
      </w:pPr>
    </w:p>
    <w:p w14:paraId="63D6F62F" w14:textId="77777777" w:rsidR="008440BE" w:rsidRDefault="00CF5941">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2</w:t>
      </w:r>
      <w:r>
        <w:rPr>
          <w:rFonts w:ascii="Times New Roman" w:eastAsia="Times New Roman" w:hAnsi="Times New Roman" w:cs="Times New Roman"/>
          <w:b/>
          <w:color w:val="000000"/>
          <w:sz w:val="28"/>
          <w:szCs w:val="28"/>
        </w:rPr>
        <w:t>. ПОЛІТИКА КУРСУ</w:t>
      </w:r>
    </w:p>
    <w:p w14:paraId="48AF60BC"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14:paraId="0B1EE936"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14:paraId="3BE57916"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14:paraId="6D630ADE"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результати власної навчальної (наукової, творчої) діяльності, використан</w:t>
      </w:r>
      <w:r>
        <w:rPr>
          <w:rFonts w:ascii="Times New Roman" w:eastAsia="Times New Roman" w:hAnsi="Times New Roman" w:cs="Times New Roman"/>
          <w:sz w:val="28"/>
          <w:szCs w:val="28"/>
        </w:rPr>
        <w:t>ня</w:t>
      </w:r>
      <w:r>
        <w:rPr>
          <w:rFonts w:ascii="Times New Roman" w:eastAsia="Times New Roman" w:hAnsi="Times New Roman" w:cs="Times New Roman"/>
          <w:color w:val="000000"/>
          <w:sz w:val="28"/>
          <w:szCs w:val="28"/>
        </w:rPr>
        <w:t xml:space="preserve"> методики досліджень і джерела інформації;</w:t>
      </w:r>
    </w:p>
    <w:p w14:paraId="0BA4EA9A"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14:paraId="50C8C47A" w14:textId="77777777" w:rsidR="008440BE" w:rsidRDefault="00CF5941" w:rsidP="004126C7">
      <w:pPr>
        <w:numPr>
          <w:ilvl w:val="0"/>
          <w:numId w:val="8"/>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роботи, які здаються із порушенням термінів без поважних причин, оцінюються на нижчу оцінку.</w:t>
      </w:r>
    </w:p>
    <w:p w14:paraId="41264E71" w14:textId="77777777" w:rsidR="008440BE" w:rsidRDefault="008440BE">
      <w:pPr>
        <w:spacing w:after="0" w:line="240" w:lineRule="auto"/>
        <w:rPr>
          <w:rFonts w:ascii="Times New Roman" w:eastAsia="Times New Roman" w:hAnsi="Times New Roman" w:cs="Times New Roman"/>
          <w:sz w:val="24"/>
          <w:szCs w:val="24"/>
        </w:rPr>
      </w:pPr>
    </w:p>
    <w:p w14:paraId="759C21E2" w14:textId="77777777" w:rsidR="008440BE" w:rsidRDefault="00CF5941">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МЕТОДИЧНЕ ЗАБЕЗПЕЧЕННЯ</w:t>
      </w:r>
    </w:p>
    <w:p w14:paraId="01CCDD55" w14:textId="77777777" w:rsidR="008440BE" w:rsidRDefault="00CF5941" w:rsidP="004126C7">
      <w:pPr>
        <w:numPr>
          <w:ilvl w:val="0"/>
          <w:numId w:val="9"/>
        </w:numPr>
        <w:shd w:val="clear" w:color="auto" w:fill="FFFFFF"/>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14:paraId="2B53ADAB" w14:textId="77777777" w:rsidR="008440BE" w:rsidRDefault="00CF5941" w:rsidP="004126C7">
      <w:pPr>
        <w:numPr>
          <w:ilvl w:val="0"/>
          <w:numId w:val="9"/>
        </w:numPr>
        <w:shd w:val="clear" w:color="auto" w:fill="FFFFFF"/>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14:paraId="443A3DE8"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14:paraId="0965D463"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14:paraId="22918B0C"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довідник студента;</w:t>
      </w:r>
    </w:p>
    <w:p w14:paraId="448FFDDC"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14:paraId="630ACB18" w14:textId="77777777" w:rsidR="008440BE" w:rsidRDefault="00CF5941">
      <w:pPr>
        <w:numPr>
          <w:ilvl w:val="0"/>
          <w:numId w:val="10"/>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тестові завдання для поточного контролю.</w:t>
      </w:r>
    </w:p>
    <w:p w14:paraId="301E4052" w14:textId="77777777" w:rsidR="008440BE" w:rsidRDefault="004126C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uk-UA"/>
        </w:rPr>
        <w:t>3</w:t>
      </w:r>
      <w:r w:rsidR="00CF5941">
        <w:rPr>
          <w:rFonts w:ascii="Times New Roman" w:eastAsia="Times New Roman" w:hAnsi="Times New Roman" w:cs="Times New Roman"/>
          <w:sz w:val="28"/>
          <w:szCs w:val="28"/>
        </w:rPr>
        <w:t xml:space="preserve">. </w:t>
      </w:r>
      <w:r w:rsidR="00CF5941">
        <w:rPr>
          <w:rFonts w:ascii="Times New Roman" w:eastAsia="Times New Roman" w:hAnsi="Times New Roman" w:cs="Times New Roman"/>
          <w:color w:val="000000"/>
          <w:sz w:val="28"/>
          <w:szCs w:val="28"/>
        </w:rPr>
        <w:t>Рекомендована література.</w:t>
      </w:r>
    </w:p>
    <w:p w14:paraId="13965326" w14:textId="77777777" w:rsidR="008440BE" w:rsidRDefault="004126C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val="uk-UA"/>
        </w:rPr>
        <w:t>4</w:t>
      </w:r>
      <w:r w:rsidR="00CF5941">
        <w:rPr>
          <w:rFonts w:ascii="Times New Roman" w:eastAsia="Times New Roman" w:hAnsi="Times New Roman" w:cs="Times New Roman"/>
          <w:sz w:val="28"/>
          <w:szCs w:val="28"/>
        </w:rPr>
        <w:t xml:space="preserve">. </w:t>
      </w:r>
      <w:r w:rsidR="00CF5941">
        <w:rPr>
          <w:rFonts w:ascii="Times New Roman" w:eastAsia="Times New Roman" w:hAnsi="Times New Roman" w:cs="Times New Roman"/>
          <w:color w:val="000000"/>
          <w:sz w:val="28"/>
          <w:szCs w:val="28"/>
        </w:rPr>
        <w:t>Мультимедійний лекційний матеріал.</w:t>
      </w:r>
    </w:p>
    <w:p w14:paraId="0900859E" w14:textId="77777777" w:rsidR="008440BE" w:rsidRPr="0070587E" w:rsidRDefault="008440BE" w:rsidP="0070587E">
      <w:pPr>
        <w:spacing w:after="0" w:line="360" w:lineRule="auto"/>
        <w:rPr>
          <w:rFonts w:ascii="Times New Roman" w:eastAsia="Times New Roman" w:hAnsi="Times New Roman" w:cs="Times New Roman"/>
          <w:sz w:val="28"/>
          <w:szCs w:val="28"/>
        </w:rPr>
      </w:pPr>
    </w:p>
    <w:p w14:paraId="7412A356" w14:textId="77777777" w:rsidR="008440BE" w:rsidRPr="0070587E" w:rsidRDefault="00CF5941" w:rsidP="0070587E">
      <w:pPr>
        <w:spacing w:after="0" w:line="360" w:lineRule="auto"/>
        <w:jc w:val="center"/>
        <w:rPr>
          <w:rFonts w:ascii="Times New Roman" w:eastAsia="Times New Roman" w:hAnsi="Times New Roman" w:cs="Times New Roman"/>
          <w:sz w:val="28"/>
          <w:szCs w:val="28"/>
        </w:rPr>
      </w:pPr>
      <w:r w:rsidRPr="0070587E">
        <w:rPr>
          <w:rFonts w:ascii="Times New Roman" w:eastAsia="Times New Roman" w:hAnsi="Times New Roman" w:cs="Times New Roman"/>
          <w:b/>
          <w:color w:val="000000"/>
          <w:sz w:val="28"/>
          <w:szCs w:val="28"/>
        </w:rPr>
        <w:t>1</w:t>
      </w:r>
      <w:r w:rsidRPr="0070587E">
        <w:rPr>
          <w:rFonts w:ascii="Times New Roman" w:eastAsia="Times New Roman" w:hAnsi="Times New Roman" w:cs="Times New Roman"/>
          <w:b/>
          <w:sz w:val="28"/>
          <w:szCs w:val="28"/>
        </w:rPr>
        <w:t>4</w:t>
      </w:r>
      <w:r w:rsidRPr="0070587E">
        <w:rPr>
          <w:rFonts w:ascii="Times New Roman" w:eastAsia="Times New Roman" w:hAnsi="Times New Roman" w:cs="Times New Roman"/>
          <w:b/>
          <w:color w:val="000000"/>
          <w:sz w:val="28"/>
          <w:szCs w:val="28"/>
        </w:rPr>
        <w:t>. РЕКОМЕНДОВАНА ЛІТЕРАТУРА</w:t>
      </w:r>
    </w:p>
    <w:p w14:paraId="2869C07C" w14:textId="77777777" w:rsidR="00660C8F" w:rsidRPr="0070587E" w:rsidRDefault="00660C8F" w:rsidP="0070587E">
      <w:pPr>
        <w:pStyle w:val="2"/>
        <w:ind w:right="3236"/>
        <w:jc w:val="both"/>
      </w:pPr>
      <w:r w:rsidRPr="0070587E">
        <w:t>Основна література:</w:t>
      </w:r>
    </w:p>
    <w:p w14:paraId="7C0A255E" w14:textId="77777777" w:rsidR="00660C8F" w:rsidRPr="0070587E" w:rsidRDefault="00660C8F" w:rsidP="003B424B">
      <w:pPr>
        <w:widowControl w:val="0"/>
        <w:numPr>
          <w:ilvl w:val="0"/>
          <w:numId w:val="23"/>
        </w:numPr>
        <w:pBdr>
          <w:top w:val="nil"/>
          <w:left w:val="nil"/>
          <w:bottom w:val="nil"/>
          <w:right w:val="nil"/>
          <w:between w:val="nil"/>
        </w:pBdr>
        <w:tabs>
          <w:tab w:val="left" w:pos="426"/>
        </w:tabs>
        <w:spacing w:after="0" w:line="360" w:lineRule="auto"/>
        <w:ind w:left="426" w:hanging="426"/>
        <w:jc w:val="both"/>
        <w:rPr>
          <w:rFonts w:ascii="Times New Roman" w:hAnsi="Times New Roman" w:cs="Times New Roman"/>
          <w:color w:val="000000"/>
          <w:sz w:val="28"/>
          <w:szCs w:val="28"/>
        </w:rPr>
      </w:pPr>
      <w:proofErr w:type="spellStart"/>
      <w:r w:rsidRPr="0070587E">
        <w:rPr>
          <w:rFonts w:ascii="Times New Roman" w:eastAsia="Times New Roman" w:hAnsi="Times New Roman" w:cs="Times New Roman"/>
          <w:color w:val="000000"/>
          <w:sz w:val="28"/>
          <w:szCs w:val="28"/>
        </w:rPr>
        <w:t>Рябой</w:t>
      </w:r>
      <w:proofErr w:type="spellEnd"/>
      <w:r w:rsidRPr="0070587E">
        <w:rPr>
          <w:rFonts w:ascii="Times New Roman" w:eastAsia="Times New Roman" w:hAnsi="Times New Roman" w:cs="Times New Roman"/>
          <w:color w:val="000000"/>
          <w:sz w:val="28"/>
          <w:szCs w:val="28"/>
        </w:rPr>
        <w:t xml:space="preserve"> Є.М. Клінічна </w:t>
      </w:r>
      <w:proofErr w:type="spellStart"/>
      <w:r w:rsidRPr="0070587E">
        <w:rPr>
          <w:rFonts w:ascii="Times New Roman" w:eastAsia="Times New Roman" w:hAnsi="Times New Roman" w:cs="Times New Roman"/>
          <w:color w:val="000000"/>
          <w:sz w:val="28"/>
          <w:szCs w:val="28"/>
        </w:rPr>
        <w:t>гештальт</w:t>
      </w:r>
      <w:proofErr w:type="spellEnd"/>
      <w:r w:rsidRPr="0070587E">
        <w:rPr>
          <w:rFonts w:ascii="Times New Roman" w:eastAsia="Times New Roman" w:hAnsi="Times New Roman" w:cs="Times New Roman"/>
          <w:color w:val="000000"/>
          <w:sz w:val="28"/>
          <w:szCs w:val="28"/>
        </w:rPr>
        <w:t>-терапія. Вид-во СТАТУС, 2023. – 88 с.</w:t>
      </w:r>
    </w:p>
    <w:p w14:paraId="2C487C90" w14:textId="77777777" w:rsidR="00660C8F" w:rsidRPr="0070587E" w:rsidRDefault="00660C8F" w:rsidP="003B424B">
      <w:pPr>
        <w:widowControl w:val="0"/>
        <w:numPr>
          <w:ilvl w:val="0"/>
          <w:numId w:val="23"/>
        </w:numPr>
        <w:pBdr>
          <w:top w:val="nil"/>
          <w:left w:val="nil"/>
          <w:bottom w:val="nil"/>
          <w:right w:val="nil"/>
          <w:between w:val="nil"/>
        </w:pBdr>
        <w:tabs>
          <w:tab w:val="left" w:pos="426"/>
        </w:tabs>
        <w:spacing w:after="0" w:line="360" w:lineRule="auto"/>
        <w:ind w:left="426" w:hanging="426"/>
        <w:jc w:val="both"/>
        <w:rPr>
          <w:rFonts w:ascii="Times New Roman" w:hAnsi="Times New Roman" w:cs="Times New Roman"/>
          <w:color w:val="000000"/>
          <w:sz w:val="28"/>
          <w:szCs w:val="28"/>
        </w:rPr>
      </w:pPr>
      <w:proofErr w:type="spellStart"/>
      <w:r w:rsidRPr="0070587E">
        <w:rPr>
          <w:rFonts w:ascii="Times New Roman" w:eastAsia="Times New Roman" w:hAnsi="Times New Roman" w:cs="Times New Roman"/>
          <w:color w:val="000000"/>
          <w:sz w:val="28"/>
          <w:szCs w:val="28"/>
        </w:rPr>
        <w:t>Філ</w:t>
      </w:r>
      <w:proofErr w:type="spellEnd"/>
      <w:r w:rsidRPr="0070587E">
        <w:rPr>
          <w:rFonts w:ascii="Times New Roman" w:eastAsia="Times New Roman" w:hAnsi="Times New Roman" w:cs="Times New Roman"/>
          <w:color w:val="000000"/>
          <w:sz w:val="28"/>
          <w:szCs w:val="28"/>
        </w:rPr>
        <w:t xml:space="preserve"> Джойс, Шарлотта </w:t>
      </w:r>
      <w:proofErr w:type="spellStart"/>
      <w:r w:rsidRPr="0070587E">
        <w:rPr>
          <w:rFonts w:ascii="Times New Roman" w:eastAsia="Times New Roman" w:hAnsi="Times New Roman" w:cs="Times New Roman"/>
          <w:color w:val="000000"/>
          <w:sz w:val="28"/>
          <w:szCs w:val="28"/>
        </w:rPr>
        <w:t>Сіллз</w:t>
      </w:r>
      <w:proofErr w:type="spellEnd"/>
      <w:r w:rsidRPr="0070587E">
        <w:rPr>
          <w:rFonts w:ascii="Times New Roman" w:eastAsia="Times New Roman" w:hAnsi="Times New Roman" w:cs="Times New Roman"/>
          <w:color w:val="000000"/>
          <w:sz w:val="28"/>
          <w:szCs w:val="28"/>
        </w:rPr>
        <w:t xml:space="preserve"> «Навички в </w:t>
      </w:r>
      <w:proofErr w:type="spellStart"/>
      <w:r w:rsidRPr="0070587E">
        <w:rPr>
          <w:rFonts w:ascii="Times New Roman" w:eastAsia="Times New Roman" w:hAnsi="Times New Roman" w:cs="Times New Roman"/>
          <w:color w:val="000000"/>
          <w:sz w:val="28"/>
          <w:szCs w:val="28"/>
        </w:rPr>
        <w:t>гештальт</w:t>
      </w:r>
      <w:proofErr w:type="spellEnd"/>
      <w:r w:rsidRPr="0070587E">
        <w:rPr>
          <w:rFonts w:ascii="Times New Roman" w:eastAsia="Times New Roman" w:hAnsi="Times New Roman" w:cs="Times New Roman"/>
          <w:color w:val="000000"/>
          <w:sz w:val="28"/>
          <w:szCs w:val="28"/>
        </w:rPr>
        <w:t xml:space="preserve">-терапії. Консультування та психотерапія». – Вид-во Ростислава Бурмаки, 2024. – 527 с. </w:t>
      </w:r>
    </w:p>
    <w:p w14:paraId="73DF6C10" w14:textId="77777777" w:rsidR="00660C8F" w:rsidRPr="0070587E" w:rsidRDefault="00660C8F" w:rsidP="003B424B">
      <w:pPr>
        <w:widowControl w:val="0"/>
        <w:numPr>
          <w:ilvl w:val="0"/>
          <w:numId w:val="23"/>
        </w:numPr>
        <w:pBdr>
          <w:top w:val="nil"/>
          <w:left w:val="nil"/>
          <w:bottom w:val="nil"/>
          <w:right w:val="nil"/>
          <w:between w:val="nil"/>
        </w:pBdr>
        <w:tabs>
          <w:tab w:val="left" w:pos="426"/>
        </w:tabs>
        <w:spacing w:before="41" w:after="0" w:line="360" w:lineRule="auto"/>
        <w:ind w:left="426" w:hanging="426"/>
        <w:rPr>
          <w:rFonts w:ascii="Times New Roman" w:hAnsi="Times New Roman" w:cs="Times New Roman"/>
          <w:color w:val="000000"/>
          <w:sz w:val="28"/>
          <w:szCs w:val="28"/>
        </w:rPr>
      </w:pPr>
      <w:proofErr w:type="spellStart"/>
      <w:r w:rsidRPr="0070587E">
        <w:rPr>
          <w:rFonts w:ascii="Times New Roman" w:eastAsia="Times New Roman" w:hAnsi="Times New Roman" w:cs="Times New Roman"/>
          <w:color w:val="000000"/>
          <w:sz w:val="28"/>
          <w:szCs w:val="28"/>
        </w:rPr>
        <w:t>Ginger</w:t>
      </w:r>
      <w:proofErr w:type="spellEnd"/>
      <w:r w:rsidRPr="0070587E">
        <w:rPr>
          <w:rFonts w:ascii="Times New Roman" w:eastAsia="Times New Roman" w:hAnsi="Times New Roman" w:cs="Times New Roman"/>
          <w:color w:val="000000"/>
          <w:sz w:val="28"/>
          <w:szCs w:val="28"/>
        </w:rPr>
        <w:t xml:space="preserve"> S. </w:t>
      </w:r>
      <w:proofErr w:type="spellStart"/>
      <w:r w:rsidRPr="0070587E">
        <w:rPr>
          <w:rFonts w:ascii="Times New Roman" w:eastAsia="Times New Roman" w:hAnsi="Times New Roman" w:cs="Times New Roman"/>
          <w:color w:val="000000"/>
          <w:sz w:val="28"/>
          <w:szCs w:val="28"/>
        </w:rPr>
        <w:t>International</w:t>
      </w:r>
      <w:proofErr w:type="spellEnd"/>
      <w:r w:rsidRPr="0070587E">
        <w:rPr>
          <w:rFonts w:ascii="Times New Roman" w:eastAsia="Times New Roman" w:hAnsi="Times New Roman" w:cs="Times New Roman"/>
          <w:color w:val="000000"/>
          <w:sz w:val="28"/>
          <w:szCs w:val="28"/>
        </w:rPr>
        <w:t xml:space="preserve"> </w:t>
      </w:r>
      <w:proofErr w:type="spellStart"/>
      <w:r w:rsidRPr="0070587E">
        <w:rPr>
          <w:rFonts w:ascii="Times New Roman" w:eastAsia="Times New Roman" w:hAnsi="Times New Roman" w:cs="Times New Roman"/>
          <w:color w:val="000000"/>
          <w:sz w:val="28"/>
          <w:szCs w:val="28"/>
        </w:rPr>
        <w:t>Glossary</w:t>
      </w:r>
      <w:proofErr w:type="spellEnd"/>
      <w:r w:rsidRPr="0070587E">
        <w:rPr>
          <w:rFonts w:ascii="Times New Roman" w:eastAsia="Times New Roman" w:hAnsi="Times New Roman" w:cs="Times New Roman"/>
          <w:color w:val="000000"/>
          <w:sz w:val="28"/>
          <w:szCs w:val="28"/>
        </w:rPr>
        <w:t xml:space="preserve"> </w:t>
      </w:r>
      <w:proofErr w:type="spellStart"/>
      <w:r w:rsidRPr="0070587E">
        <w:rPr>
          <w:rFonts w:ascii="Times New Roman" w:eastAsia="Times New Roman" w:hAnsi="Times New Roman" w:cs="Times New Roman"/>
          <w:color w:val="000000"/>
          <w:sz w:val="28"/>
          <w:szCs w:val="28"/>
        </w:rPr>
        <w:t>of</w:t>
      </w:r>
      <w:proofErr w:type="spellEnd"/>
      <w:r w:rsidRPr="0070587E">
        <w:rPr>
          <w:rFonts w:ascii="Times New Roman" w:eastAsia="Times New Roman" w:hAnsi="Times New Roman" w:cs="Times New Roman"/>
          <w:color w:val="000000"/>
          <w:sz w:val="28"/>
          <w:szCs w:val="28"/>
        </w:rPr>
        <w:t xml:space="preserve"> </w:t>
      </w:r>
      <w:proofErr w:type="spellStart"/>
      <w:r w:rsidRPr="0070587E">
        <w:rPr>
          <w:rFonts w:ascii="Times New Roman" w:eastAsia="Times New Roman" w:hAnsi="Times New Roman" w:cs="Times New Roman"/>
          <w:color w:val="000000"/>
          <w:sz w:val="28"/>
          <w:szCs w:val="28"/>
        </w:rPr>
        <w:t>Gestalt</w:t>
      </w:r>
      <w:proofErr w:type="spellEnd"/>
      <w:r w:rsidRPr="0070587E">
        <w:rPr>
          <w:rFonts w:ascii="Times New Roman" w:eastAsia="Times New Roman" w:hAnsi="Times New Roman" w:cs="Times New Roman"/>
          <w:color w:val="000000"/>
          <w:sz w:val="28"/>
          <w:szCs w:val="28"/>
        </w:rPr>
        <w:t xml:space="preserve"> </w:t>
      </w:r>
      <w:proofErr w:type="spellStart"/>
      <w:r w:rsidRPr="0070587E">
        <w:rPr>
          <w:rFonts w:ascii="Times New Roman" w:eastAsia="Times New Roman" w:hAnsi="Times New Roman" w:cs="Times New Roman"/>
          <w:color w:val="000000"/>
          <w:sz w:val="28"/>
          <w:szCs w:val="28"/>
        </w:rPr>
        <w:t>Therapy</w:t>
      </w:r>
      <w:proofErr w:type="spellEnd"/>
      <w:r w:rsidRPr="0070587E">
        <w:rPr>
          <w:rFonts w:ascii="Times New Roman" w:eastAsia="Times New Roman" w:hAnsi="Times New Roman" w:cs="Times New Roman"/>
          <w:color w:val="000000"/>
          <w:sz w:val="28"/>
          <w:szCs w:val="28"/>
        </w:rPr>
        <w:t xml:space="preserve">. — </w:t>
      </w:r>
      <w:proofErr w:type="spellStart"/>
      <w:r w:rsidRPr="0070587E">
        <w:rPr>
          <w:rFonts w:ascii="Times New Roman" w:eastAsia="Times New Roman" w:hAnsi="Times New Roman" w:cs="Times New Roman"/>
          <w:color w:val="000000"/>
          <w:sz w:val="28"/>
          <w:szCs w:val="28"/>
        </w:rPr>
        <w:t>Paris</w:t>
      </w:r>
      <w:proofErr w:type="spellEnd"/>
      <w:r w:rsidRPr="0070587E">
        <w:rPr>
          <w:rFonts w:ascii="Times New Roman" w:eastAsia="Times New Roman" w:hAnsi="Times New Roman" w:cs="Times New Roman"/>
          <w:color w:val="000000"/>
          <w:sz w:val="28"/>
          <w:szCs w:val="28"/>
        </w:rPr>
        <w:t>: FORGE, 1995.</w:t>
      </w:r>
    </w:p>
    <w:p w14:paraId="2D30FAA1" w14:textId="77777777" w:rsidR="00EE354C" w:rsidRPr="0070587E" w:rsidRDefault="00EE354C" w:rsidP="0070587E">
      <w:pPr>
        <w:pStyle w:val="2"/>
        <w:tabs>
          <w:tab w:val="left" w:pos="426"/>
        </w:tabs>
        <w:ind w:right="3236"/>
        <w:jc w:val="both"/>
      </w:pPr>
    </w:p>
    <w:p w14:paraId="37DD7D33" w14:textId="44BD4C9D" w:rsidR="00660C8F" w:rsidRPr="0070587E" w:rsidRDefault="00660C8F" w:rsidP="0070587E">
      <w:pPr>
        <w:pStyle w:val="2"/>
        <w:tabs>
          <w:tab w:val="left" w:pos="426"/>
        </w:tabs>
        <w:ind w:right="3236"/>
        <w:jc w:val="both"/>
      </w:pPr>
      <w:r w:rsidRPr="0070587E">
        <w:t>Додаткова література:</w:t>
      </w:r>
    </w:p>
    <w:p w14:paraId="4718EFFC" w14:textId="77777777" w:rsidR="00660C8F" w:rsidRPr="0070587E" w:rsidRDefault="00660C8F" w:rsidP="00D06532">
      <w:pPr>
        <w:pStyle w:val="ad"/>
        <w:widowControl w:val="0"/>
        <w:numPr>
          <w:ilvl w:val="0"/>
          <w:numId w:val="24"/>
        </w:numPr>
        <w:pBdr>
          <w:top w:val="nil"/>
          <w:left w:val="nil"/>
          <w:bottom w:val="nil"/>
          <w:right w:val="nil"/>
          <w:between w:val="nil"/>
        </w:pBdr>
        <w:tabs>
          <w:tab w:val="left" w:pos="0"/>
        </w:tabs>
        <w:spacing w:before="41" w:line="360" w:lineRule="auto"/>
        <w:jc w:val="both"/>
        <w:rPr>
          <w:sz w:val="28"/>
          <w:szCs w:val="28"/>
        </w:rPr>
      </w:pPr>
      <w:r w:rsidRPr="0070587E">
        <w:rPr>
          <w:color w:val="000000"/>
          <w:sz w:val="28"/>
          <w:szCs w:val="28"/>
        </w:rPr>
        <w:t xml:space="preserve">Анохіна Валентина Про себе «тут і зараз»: як працює </w:t>
      </w:r>
      <w:proofErr w:type="spellStart"/>
      <w:r w:rsidRPr="0070587E">
        <w:rPr>
          <w:color w:val="000000"/>
          <w:sz w:val="28"/>
          <w:szCs w:val="28"/>
        </w:rPr>
        <w:t>гештальт</w:t>
      </w:r>
      <w:proofErr w:type="spellEnd"/>
      <w:r w:rsidRPr="0070587E">
        <w:rPr>
          <w:color w:val="000000"/>
          <w:sz w:val="28"/>
          <w:szCs w:val="28"/>
        </w:rPr>
        <w:t xml:space="preserve">-терапія.  </w:t>
      </w:r>
      <w:r w:rsidRPr="0070587E">
        <w:rPr>
          <w:sz w:val="28"/>
          <w:szCs w:val="28"/>
        </w:rPr>
        <w:t xml:space="preserve">[Електронний ресурс]. — </w:t>
      </w:r>
      <w:hyperlink r:id="rId8">
        <w:r w:rsidRPr="0070587E">
          <w:rPr>
            <w:sz w:val="28"/>
            <w:szCs w:val="28"/>
            <w:u w:val="single"/>
          </w:rPr>
          <w:t>https://mentoly.com.ua/blog/gestalt_therapy</w:t>
        </w:r>
      </w:hyperlink>
    </w:p>
    <w:p w14:paraId="22BB63F3" w14:textId="77777777" w:rsidR="00660C8F" w:rsidRPr="0070587E" w:rsidRDefault="00660C8F" w:rsidP="00D06532">
      <w:pPr>
        <w:pStyle w:val="ad"/>
        <w:widowControl w:val="0"/>
        <w:numPr>
          <w:ilvl w:val="0"/>
          <w:numId w:val="24"/>
        </w:numPr>
        <w:pBdr>
          <w:top w:val="nil"/>
          <w:left w:val="nil"/>
          <w:bottom w:val="nil"/>
          <w:right w:val="nil"/>
          <w:between w:val="nil"/>
        </w:pBdr>
        <w:tabs>
          <w:tab w:val="left" w:pos="0"/>
        </w:tabs>
        <w:spacing w:before="41" w:line="360" w:lineRule="auto"/>
        <w:jc w:val="both"/>
        <w:rPr>
          <w:sz w:val="28"/>
          <w:szCs w:val="28"/>
        </w:rPr>
      </w:pPr>
      <w:proofErr w:type="spellStart"/>
      <w:r w:rsidRPr="0070587E">
        <w:rPr>
          <w:sz w:val="28"/>
          <w:szCs w:val="28"/>
        </w:rPr>
        <w:t>Гештальт</w:t>
      </w:r>
      <w:proofErr w:type="spellEnd"/>
      <w:r w:rsidRPr="0070587E">
        <w:rPr>
          <w:sz w:val="28"/>
          <w:szCs w:val="28"/>
        </w:rPr>
        <w:t xml:space="preserve">-підхід. 10 принципів, здатних змінити життя. / Ігор </w:t>
      </w:r>
      <w:proofErr w:type="spellStart"/>
      <w:r w:rsidRPr="0070587E">
        <w:rPr>
          <w:sz w:val="28"/>
          <w:szCs w:val="28"/>
        </w:rPr>
        <w:t>Погодін</w:t>
      </w:r>
      <w:proofErr w:type="spellEnd"/>
      <w:r w:rsidRPr="0070587E">
        <w:rPr>
          <w:sz w:val="28"/>
          <w:szCs w:val="28"/>
        </w:rPr>
        <w:t xml:space="preserve">. [Електронний ресурс]. - </w:t>
      </w:r>
      <w:hyperlink r:id="rId9">
        <w:r w:rsidRPr="0070587E">
          <w:rPr>
            <w:sz w:val="28"/>
            <w:szCs w:val="28"/>
            <w:u w:val="single"/>
          </w:rPr>
          <w:t>https://pogodin.academy/uk/geshtalt-pidhid-10-prynczypiv-zdatnyh-zminyty-zhyttya/</w:t>
        </w:r>
      </w:hyperlink>
      <w:r w:rsidRPr="0070587E">
        <w:rPr>
          <w:sz w:val="28"/>
          <w:szCs w:val="28"/>
        </w:rPr>
        <w:t xml:space="preserve"> </w:t>
      </w:r>
    </w:p>
    <w:p w14:paraId="09F62D1C" w14:textId="77777777" w:rsidR="00660C8F" w:rsidRPr="0070587E" w:rsidRDefault="00660C8F" w:rsidP="00D06532">
      <w:pPr>
        <w:pStyle w:val="ad"/>
        <w:widowControl w:val="0"/>
        <w:numPr>
          <w:ilvl w:val="0"/>
          <w:numId w:val="24"/>
        </w:numPr>
        <w:pBdr>
          <w:top w:val="nil"/>
          <w:left w:val="nil"/>
          <w:bottom w:val="nil"/>
          <w:right w:val="nil"/>
          <w:between w:val="nil"/>
        </w:pBdr>
        <w:tabs>
          <w:tab w:val="left" w:pos="0"/>
        </w:tabs>
        <w:spacing w:before="41" w:line="360" w:lineRule="auto"/>
        <w:jc w:val="both"/>
        <w:rPr>
          <w:sz w:val="28"/>
          <w:szCs w:val="28"/>
        </w:rPr>
      </w:pPr>
      <w:proofErr w:type="spellStart"/>
      <w:r w:rsidRPr="0070587E">
        <w:rPr>
          <w:sz w:val="28"/>
          <w:szCs w:val="28"/>
        </w:rPr>
        <w:t>Гештальт</w:t>
      </w:r>
      <w:proofErr w:type="spellEnd"/>
      <w:r w:rsidRPr="0070587E">
        <w:rPr>
          <w:sz w:val="28"/>
          <w:szCs w:val="28"/>
        </w:rPr>
        <w:t xml:space="preserve"> - терапія як фактор морального розвитку особливості школяра. /Ольга Осика // "Український науковий журнал "Освіта регіону" </w:t>
      </w:r>
      <w:r w:rsidRPr="0070587E">
        <w:rPr>
          <w:sz w:val="28"/>
          <w:szCs w:val="28"/>
        </w:rPr>
        <w:lastRenderedPageBreak/>
        <w:t xml:space="preserve">[Електронний ресурс]. —https://social-science.uu.edu.ua/article/552  </w:t>
      </w:r>
    </w:p>
    <w:p w14:paraId="442D37C1" w14:textId="77777777" w:rsidR="00660C8F" w:rsidRPr="0070587E" w:rsidRDefault="00660C8F" w:rsidP="00D06532">
      <w:pPr>
        <w:pStyle w:val="ad"/>
        <w:widowControl w:val="0"/>
        <w:numPr>
          <w:ilvl w:val="0"/>
          <w:numId w:val="24"/>
        </w:numPr>
        <w:pBdr>
          <w:top w:val="nil"/>
          <w:left w:val="nil"/>
          <w:bottom w:val="nil"/>
          <w:right w:val="nil"/>
          <w:between w:val="nil"/>
        </w:pBdr>
        <w:tabs>
          <w:tab w:val="left" w:pos="0"/>
        </w:tabs>
        <w:spacing w:before="41" w:line="360" w:lineRule="auto"/>
        <w:jc w:val="both"/>
        <w:rPr>
          <w:sz w:val="28"/>
          <w:szCs w:val="28"/>
        </w:rPr>
      </w:pPr>
      <w:r w:rsidRPr="0070587E">
        <w:rPr>
          <w:sz w:val="28"/>
          <w:szCs w:val="28"/>
        </w:rPr>
        <w:t xml:space="preserve">Євтушок Тетяна. Дослідження </w:t>
      </w:r>
      <w:proofErr w:type="spellStart"/>
      <w:r w:rsidRPr="0070587E">
        <w:rPr>
          <w:sz w:val="28"/>
          <w:szCs w:val="28"/>
        </w:rPr>
        <w:t>нейронаук</w:t>
      </w:r>
      <w:proofErr w:type="spellEnd"/>
      <w:r w:rsidRPr="0070587E">
        <w:rPr>
          <w:sz w:val="28"/>
          <w:szCs w:val="28"/>
        </w:rPr>
        <w:t xml:space="preserve"> та практика </w:t>
      </w:r>
      <w:proofErr w:type="spellStart"/>
      <w:r w:rsidRPr="0070587E">
        <w:rPr>
          <w:sz w:val="28"/>
          <w:szCs w:val="28"/>
        </w:rPr>
        <w:t>гештальт</w:t>
      </w:r>
      <w:proofErr w:type="spellEnd"/>
      <w:r w:rsidRPr="0070587E">
        <w:rPr>
          <w:sz w:val="28"/>
          <w:szCs w:val="28"/>
        </w:rPr>
        <w:t xml:space="preserve">-терапії.  [Електронний ресурс]. — </w:t>
      </w:r>
      <w:hyperlink r:id="rId10">
        <w:r w:rsidRPr="0070587E">
          <w:rPr>
            <w:sz w:val="28"/>
            <w:szCs w:val="28"/>
            <w:u w:val="single"/>
          </w:rPr>
          <w:t>http://yevtushok.com/uk/articles-uk/</w:t>
        </w:r>
      </w:hyperlink>
      <w:r w:rsidRPr="0070587E">
        <w:rPr>
          <w:sz w:val="28"/>
          <w:szCs w:val="28"/>
        </w:rPr>
        <w:t xml:space="preserve"> </w:t>
      </w:r>
    </w:p>
    <w:p w14:paraId="2CA2D368" w14:textId="709E46B2" w:rsidR="00A5482C" w:rsidRPr="0070587E" w:rsidRDefault="00660C8F" w:rsidP="00D06532">
      <w:pPr>
        <w:pStyle w:val="ad"/>
        <w:widowControl w:val="0"/>
        <w:numPr>
          <w:ilvl w:val="0"/>
          <w:numId w:val="24"/>
        </w:numPr>
        <w:pBdr>
          <w:top w:val="nil"/>
          <w:left w:val="nil"/>
          <w:bottom w:val="nil"/>
          <w:right w:val="nil"/>
          <w:between w:val="nil"/>
        </w:pBdr>
        <w:shd w:val="clear" w:color="auto" w:fill="FFFFFF"/>
        <w:tabs>
          <w:tab w:val="left" w:pos="0"/>
        </w:tabs>
        <w:spacing w:before="41" w:line="360" w:lineRule="auto"/>
        <w:jc w:val="both"/>
        <w:rPr>
          <w:rFonts w:eastAsia="Calibri"/>
          <w:sz w:val="28"/>
          <w:szCs w:val="28"/>
          <w:u w:val="single"/>
        </w:rPr>
      </w:pPr>
      <w:r w:rsidRPr="0070587E">
        <w:rPr>
          <w:sz w:val="28"/>
          <w:szCs w:val="28"/>
        </w:rPr>
        <w:t xml:space="preserve">Євтушок Тетяна Подвійна природа агресії </w:t>
      </w:r>
      <w:hyperlink r:id="rId11" w:history="1">
        <w:r w:rsidR="00A5482C" w:rsidRPr="0070587E">
          <w:rPr>
            <w:rStyle w:val="ae"/>
            <w:color w:val="auto"/>
            <w:sz w:val="28"/>
            <w:szCs w:val="28"/>
          </w:rPr>
          <w:t>http://yevtushok.com/uk/articles-uk /</w:t>
        </w:r>
      </w:hyperlink>
    </w:p>
    <w:p w14:paraId="2C2F89A5" w14:textId="3AC4D818" w:rsidR="00A5482C" w:rsidRPr="0070587E" w:rsidRDefault="00660C8F" w:rsidP="00D06532">
      <w:pPr>
        <w:pStyle w:val="ad"/>
        <w:widowControl w:val="0"/>
        <w:numPr>
          <w:ilvl w:val="0"/>
          <w:numId w:val="24"/>
        </w:numPr>
        <w:pBdr>
          <w:top w:val="nil"/>
          <w:left w:val="nil"/>
          <w:bottom w:val="nil"/>
          <w:right w:val="nil"/>
          <w:between w:val="nil"/>
        </w:pBdr>
        <w:shd w:val="clear" w:color="auto" w:fill="FFFFFF"/>
        <w:tabs>
          <w:tab w:val="left" w:pos="0"/>
        </w:tabs>
        <w:spacing w:before="41" w:line="360" w:lineRule="auto"/>
        <w:jc w:val="both"/>
        <w:rPr>
          <w:rFonts w:eastAsia="Calibri"/>
          <w:sz w:val="28"/>
          <w:szCs w:val="28"/>
          <w:u w:val="single"/>
        </w:rPr>
      </w:pPr>
      <w:r w:rsidRPr="0070587E">
        <w:rPr>
          <w:sz w:val="28"/>
          <w:szCs w:val="28"/>
        </w:rPr>
        <w:t xml:space="preserve">Євтушок Тетяна Невидимі тіні. Досліджуючи резонанс відсутності: Розкриття </w:t>
      </w:r>
      <w:proofErr w:type="spellStart"/>
      <w:r w:rsidRPr="0070587E">
        <w:rPr>
          <w:sz w:val="28"/>
          <w:szCs w:val="28"/>
        </w:rPr>
        <w:t>гештальт</w:t>
      </w:r>
      <w:proofErr w:type="spellEnd"/>
      <w:r w:rsidRPr="0070587E">
        <w:rPr>
          <w:sz w:val="28"/>
          <w:szCs w:val="28"/>
        </w:rPr>
        <w:t xml:space="preserve">-техніки «Порожній стілець» [Електронний ресурс]. - </w:t>
      </w:r>
      <w:hyperlink r:id="rId12">
        <w:r w:rsidRPr="0070587E">
          <w:rPr>
            <w:sz w:val="28"/>
            <w:szCs w:val="28"/>
            <w:u w:val="single"/>
          </w:rPr>
          <w:t>http://yevtushok.com/uk/articles-uk/</w:t>
        </w:r>
      </w:hyperlink>
      <w:r w:rsidRPr="0070587E">
        <w:rPr>
          <w:sz w:val="28"/>
          <w:szCs w:val="28"/>
        </w:rPr>
        <w:t xml:space="preserve">  </w:t>
      </w:r>
    </w:p>
    <w:p w14:paraId="69264F1C" w14:textId="1885A6F4" w:rsidR="00EE354C" w:rsidRPr="0070587E" w:rsidRDefault="00660C8F" w:rsidP="00D06532">
      <w:pPr>
        <w:pStyle w:val="ad"/>
        <w:widowControl w:val="0"/>
        <w:numPr>
          <w:ilvl w:val="0"/>
          <w:numId w:val="24"/>
        </w:numPr>
        <w:pBdr>
          <w:top w:val="nil"/>
          <w:left w:val="nil"/>
          <w:bottom w:val="nil"/>
          <w:right w:val="nil"/>
          <w:between w:val="nil"/>
        </w:pBdr>
        <w:shd w:val="clear" w:color="auto" w:fill="FFFFFF"/>
        <w:tabs>
          <w:tab w:val="left" w:pos="0"/>
        </w:tabs>
        <w:spacing w:before="41" w:line="360" w:lineRule="auto"/>
        <w:jc w:val="both"/>
        <w:rPr>
          <w:rFonts w:eastAsia="Calibri"/>
          <w:sz w:val="28"/>
          <w:szCs w:val="28"/>
          <w:u w:val="single"/>
        </w:rPr>
      </w:pPr>
      <w:r w:rsidRPr="0070587E">
        <w:rPr>
          <w:sz w:val="28"/>
          <w:szCs w:val="28"/>
        </w:rPr>
        <w:t xml:space="preserve">Заборовська, І. Р., </w:t>
      </w:r>
      <w:proofErr w:type="spellStart"/>
      <w:r w:rsidRPr="0070587E">
        <w:rPr>
          <w:sz w:val="28"/>
          <w:szCs w:val="28"/>
        </w:rPr>
        <w:t>Туриніна</w:t>
      </w:r>
      <w:proofErr w:type="spellEnd"/>
      <w:r w:rsidRPr="0070587E">
        <w:rPr>
          <w:sz w:val="28"/>
          <w:szCs w:val="28"/>
        </w:rPr>
        <w:t xml:space="preserve">, О. Л. (2021). Особливості застосування </w:t>
      </w:r>
      <w:proofErr w:type="spellStart"/>
      <w:r w:rsidRPr="0070587E">
        <w:rPr>
          <w:sz w:val="28"/>
          <w:szCs w:val="28"/>
        </w:rPr>
        <w:t>гештальт</w:t>
      </w:r>
      <w:proofErr w:type="spellEnd"/>
      <w:r w:rsidRPr="0070587E">
        <w:rPr>
          <w:sz w:val="28"/>
          <w:szCs w:val="28"/>
        </w:rPr>
        <w:t xml:space="preserve">-терапевтичного методу в подоланні психологічних труднощів клієнтів. Сучасна медицина, фармація та психологічне здоров’я, (2(3), 54-66. вилучено із </w:t>
      </w:r>
      <w:hyperlink r:id="rId13">
        <w:r w:rsidRPr="0070587E">
          <w:rPr>
            <w:sz w:val="28"/>
            <w:szCs w:val="28"/>
            <w:u w:val="single"/>
          </w:rPr>
          <w:t>https://journals.maup.com.ua/index.php/psych-health/article/view/126</w:t>
        </w:r>
      </w:hyperlink>
      <w:r w:rsidRPr="0070587E">
        <w:rPr>
          <w:sz w:val="28"/>
          <w:szCs w:val="28"/>
        </w:rPr>
        <w:t xml:space="preserve"> </w:t>
      </w:r>
    </w:p>
    <w:p w14:paraId="1ADC1008" w14:textId="09F723D5" w:rsidR="00EE354C" w:rsidRPr="0070587E" w:rsidRDefault="00660C8F" w:rsidP="00D06532">
      <w:pPr>
        <w:pStyle w:val="ad"/>
        <w:widowControl w:val="0"/>
        <w:numPr>
          <w:ilvl w:val="0"/>
          <w:numId w:val="24"/>
        </w:numPr>
        <w:pBdr>
          <w:top w:val="nil"/>
          <w:left w:val="nil"/>
          <w:bottom w:val="nil"/>
          <w:right w:val="nil"/>
          <w:between w:val="nil"/>
        </w:pBdr>
        <w:shd w:val="clear" w:color="auto" w:fill="FFFFFF"/>
        <w:tabs>
          <w:tab w:val="left" w:pos="0"/>
          <w:tab w:val="left" w:pos="984"/>
        </w:tabs>
        <w:spacing w:before="41" w:line="360" w:lineRule="auto"/>
        <w:jc w:val="both"/>
        <w:rPr>
          <w:sz w:val="28"/>
          <w:szCs w:val="28"/>
          <w:u w:val="single"/>
        </w:rPr>
      </w:pPr>
      <w:proofErr w:type="spellStart"/>
      <w:r w:rsidRPr="0070587E">
        <w:rPr>
          <w:sz w:val="28"/>
          <w:szCs w:val="28"/>
        </w:rPr>
        <w:t>Шкурченко</w:t>
      </w:r>
      <w:proofErr w:type="spellEnd"/>
      <w:r w:rsidRPr="0070587E">
        <w:rPr>
          <w:sz w:val="28"/>
          <w:szCs w:val="28"/>
        </w:rPr>
        <w:t xml:space="preserve"> Оксана. Робота з почуттями в </w:t>
      </w:r>
      <w:proofErr w:type="spellStart"/>
      <w:r w:rsidRPr="0070587E">
        <w:rPr>
          <w:sz w:val="28"/>
          <w:szCs w:val="28"/>
        </w:rPr>
        <w:t>гештальт</w:t>
      </w:r>
      <w:proofErr w:type="spellEnd"/>
      <w:r w:rsidRPr="0070587E">
        <w:rPr>
          <w:sz w:val="28"/>
          <w:szCs w:val="28"/>
        </w:rPr>
        <w:t xml:space="preserve">-підході. [Електронний ресурс]. -  </w:t>
      </w:r>
      <w:hyperlink r:id="rId14">
        <w:r w:rsidRPr="0070587E">
          <w:rPr>
            <w:sz w:val="28"/>
            <w:szCs w:val="28"/>
            <w:u w:val="single"/>
          </w:rPr>
          <w:t>https://migis.ua/articles-for-gestalt-therapists/robota-z-pochuttyami-v-geshtalt-pidhodi#</w:t>
        </w:r>
      </w:hyperlink>
    </w:p>
    <w:p w14:paraId="4ED76767" w14:textId="4B0BB2ED" w:rsidR="008440BE" w:rsidRPr="0070587E" w:rsidRDefault="00CF5941" w:rsidP="0070587E">
      <w:pPr>
        <w:shd w:val="clear" w:color="auto" w:fill="FFFFFF"/>
        <w:spacing w:after="0" w:line="360" w:lineRule="auto"/>
        <w:rPr>
          <w:rFonts w:ascii="Times New Roman" w:eastAsia="Times New Roman" w:hAnsi="Times New Roman" w:cs="Times New Roman"/>
          <w:sz w:val="28"/>
          <w:szCs w:val="28"/>
        </w:rPr>
      </w:pPr>
      <w:r w:rsidRPr="0070587E">
        <w:rPr>
          <w:rFonts w:ascii="Times New Roman" w:eastAsia="Times New Roman" w:hAnsi="Times New Roman" w:cs="Times New Roman"/>
          <w:b/>
          <w:sz w:val="28"/>
          <w:szCs w:val="28"/>
        </w:rPr>
        <w:t>Е</w:t>
      </w:r>
      <w:r w:rsidRPr="0070587E">
        <w:rPr>
          <w:rFonts w:ascii="Times New Roman" w:eastAsia="Times New Roman" w:hAnsi="Times New Roman" w:cs="Times New Roman"/>
          <w:b/>
          <w:color w:val="000000"/>
          <w:sz w:val="28"/>
          <w:szCs w:val="28"/>
        </w:rPr>
        <w:t>лектронні ресурси:</w:t>
      </w:r>
    </w:p>
    <w:p w14:paraId="38A6BA2D" w14:textId="77777777" w:rsidR="008440BE" w:rsidRPr="0070587E" w:rsidRDefault="00CF5941" w:rsidP="0070587E">
      <w:pPr>
        <w:numPr>
          <w:ilvl w:val="0"/>
          <w:numId w:val="2"/>
        </w:numPr>
        <w:spacing w:after="0" w:line="360" w:lineRule="auto"/>
        <w:ind w:left="426"/>
        <w:jc w:val="both"/>
        <w:rPr>
          <w:rFonts w:ascii="Times New Roman" w:eastAsia="Times New Roman" w:hAnsi="Times New Roman" w:cs="Times New Roman"/>
          <w:color w:val="000000"/>
          <w:sz w:val="28"/>
          <w:szCs w:val="28"/>
        </w:rPr>
      </w:pPr>
      <w:r w:rsidRPr="0070587E">
        <w:rPr>
          <w:rFonts w:ascii="Times New Roman" w:eastAsia="Times New Roman" w:hAnsi="Times New Roman" w:cs="Times New Roman"/>
          <w:color w:val="000000"/>
          <w:sz w:val="28"/>
          <w:szCs w:val="28"/>
        </w:rPr>
        <w:t xml:space="preserve">Бібліотека Національного медичного університету імені </w:t>
      </w:r>
      <w:proofErr w:type="spellStart"/>
      <w:r w:rsidRPr="0070587E">
        <w:rPr>
          <w:rFonts w:ascii="Times New Roman" w:eastAsia="Times New Roman" w:hAnsi="Times New Roman" w:cs="Times New Roman"/>
          <w:color w:val="000000"/>
          <w:sz w:val="28"/>
          <w:szCs w:val="28"/>
        </w:rPr>
        <w:t>О.О.Богомольця</w:t>
      </w:r>
      <w:proofErr w:type="spellEnd"/>
      <w:r w:rsidRPr="0070587E">
        <w:rPr>
          <w:rFonts w:ascii="Times New Roman" w:eastAsia="Times New Roman" w:hAnsi="Times New Roman" w:cs="Times New Roman"/>
          <w:color w:val="000000"/>
          <w:sz w:val="28"/>
          <w:szCs w:val="28"/>
        </w:rPr>
        <w:t xml:space="preserve"> </w:t>
      </w:r>
      <w:hyperlink r:id="rId15">
        <w:r w:rsidRPr="0070587E">
          <w:rPr>
            <w:rFonts w:ascii="Times New Roman" w:eastAsia="Times New Roman" w:hAnsi="Times New Roman" w:cs="Times New Roman"/>
            <w:color w:val="000080"/>
            <w:sz w:val="28"/>
            <w:szCs w:val="28"/>
            <w:u w:val="single"/>
          </w:rPr>
          <w:t>https://librarynmu.com/</w:t>
        </w:r>
      </w:hyperlink>
    </w:p>
    <w:p w14:paraId="6F412F6E" w14:textId="77777777" w:rsidR="008440BE" w:rsidRPr="0070587E" w:rsidRDefault="00CF5941" w:rsidP="0070587E">
      <w:pPr>
        <w:numPr>
          <w:ilvl w:val="0"/>
          <w:numId w:val="2"/>
        </w:numPr>
        <w:spacing w:after="0" w:line="360" w:lineRule="auto"/>
        <w:ind w:left="426"/>
        <w:jc w:val="both"/>
        <w:rPr>
          <w:rFonts w:ascii="Times New Roman" w:eastAsia="Times New Roman" w:hAnsi="Times New Roman" w:cs="Times New Roman"/>
          <w:color w:val="000000"/>
          <w:sz w:val="28"/>
          <w:szCs w:val="28"/>
        </w:rPr>
      </w:pPr>
      <w:r w:rsidRPr="0070587E">
        <w:rPr>
          <w:rFonts w:ascii="Times New Roman" w:eastAsia="Times New Roman" w:hAnsi="Times New Roman" w:cs="Times New Roman"/>
          <w:color w:val="000000"/>
          <w:sz w:val="28"/>
          <w:szCs w:val="28"/>
        </w:rPr>
        <w:t xml:space="preserve">Наукова бібліотека ім. </w:t>
      </w:r>
      <w:proofErr w:type="spellStart"/>
      <w:r w:rsidRPr="0070587E">
        <w:rPr>
          <w:rFonts w:ascii="Times New Roman" w:eastAsia="Times New Roman" w:hAnsi="Times New Roman" w:cs="Times New Roman"/>
          <w:color w:val="000000"/>
          <w:sz w:val="28"/>
          <w:szCs w:val="28"/>
        </w:rPr>
        <w:t>М.Максимовича</w:t>
      </w:r>
      <w:proofErr w:type="spellEnd"/>
      <w:r w:rsidRPr="0070587E">
        <w:rPr>
          <w:rFonts w:ascii="Times New Roman" w:eastAsia="Times New Roman" w:hAnsi="Times New Roman" w:cs="Times New Roman"/>
          <w:color w:val="000000"/>
          <w:sz w:val="28"/>
          <w:szCs w:val="28"/>
        </w:rPr>
        <w:t xml:space="preserve"> </w:t>
      </w:r>
      <w:hyperlink r:id="rId16">
        <w:r w:rsidRPr="0070587E">
          <w:rPr>
            <w:rFonts w:ascii="Times New Roman" w:eastAsia="Times New Roman" w:hAnsi="Times New Roman" w:cs="Times New Roman"/>
            <w:color w:val="000080"/>
            <w:sz w:val="28"/>
            <w:szCs w:val="28"/>
            <w:u w:val="single"/>
          </w:rPr>
          <w:t>https://library.knu.ua/</w:t>
        </w:r>
      </w:hyperlink>
    </w:p>
    <w:p w14:paraId="32C57C0F" w14:textId="77777777" w:rsidR="008440BE" w:rsidRPr="0070587E" w:rsidRDefault="00CF5941" w:rsidP="0070587E">
      <w:pPr>
        <w:numPr>
          <w:ilvl w:val="0"/>
          <w:numId w:val="2"/>
        </w:numPr>
        <w:spacing w:after="0" w:line="360" w:lineRule="auto"/>
        <w:ind w:left="426"/>
        <w:jc w:val="both"/>
        <w:rPr>
          <w:rFonts w:ascii="Times New Roman" w:eastAsia="Times New Roman" w:hAnsi="Times New Roman" w:cs="Times New Roman"/>
          <w:color w:val="000000"/>
          <w:sz w:val="28"/>
          <w:szCs w:val="28"/>
        </w:rPr>
      </w:pPr>
      <w:r w:rsidRPr="0070587E">
        <w:rPr>
          <w:rFonts w:ascii="Times New Roman" w:eastAsia="Times New Roman" w:hAnsi="Times New Roman" w:cs="Times New Roman"/>
          <w:color w:val="000000"/>
          <w:sz w:val="28"/>
          <w:szCs w:val="28"/>
        </w:rPr>
        <w:t xml:space="preserve">Національна бібліотека України </w:t>
      </w:r>
      <w:hyperlink r:id="rId17">
        <w:r w:rsidRPr="0070587E">
          <w:rPr>
            <w:rFonts w:ascii="Times New Roman" w:eastAsia="Times New Roman" w:hAnsi="Times New Roman" w:cs="Times New Roman"/>
            <w:color w:val="000080"/>
            <w:sz w:val="28"/>
            <w:szCs w:val="28"/>
            <w:u w:val="single"/>
          </w:rPr>
          <w:t>http://www.nbuv.gov.ua/</w:t>
        </w:r>
      </w:hyperlink>
    </w:p>
    <w:p w14:paraId="5D3510E8" w14:textId="77777777" w:rsidR="008440BE" w:rsidRPr="0070587E" w:rsidRDefault="00263C90" w:rsidP="0070587E">
      <w:pPr>
        <w:numPr>
          <w:ilvl w:val="0"/>
          <w:numId w:val="2"/>
        </w:numPr>
        <w:spacing w:after="0" w:line="360" w:lineRule="auto"/>
        <w:ind w:left="426"/>
        <w:jc w:val="both"/>
        <w:rPr>
          <w:rFonts w:ascii="Times New Roman" w:eastAsia="Times New Roman" w:hAnsi="Times New Roman" w:cs="Times New Roman"/>
          <w:color w:val="000000"/>
          <w:sz w:val="28"/>
          <w:szCs w:val="28"/>
        </w:rPr>
      </w:pPr>
      <w:hyperlink r:id="rId18">
        <w:r w:rsidR="00CF5941" w:rsidRPr="0070587E">
          <w:rPr>
            <w:rFonts w:ascii="Times New Roman" w:eastAsia="Times New Roman" w:hAnsi="Times New Roman" w:cs="Times New Roman"/>
            <w:color w:val="000000"/>
            <w:sz w:val="28"/>
            <w:szCs w:val="28"/>
            <w:highlight w:val="white"/>
          </w:rPr>
          <w:t>Наукова бібліотека НаУКМА - Києво-Могилянська академія</w:t>
        </w:r>
      </w:hyperlink>
      <w:hyperlink r:id="rId19">
        <w:r w:rsidR="00CF5941" w:rsidRPr="0070587E">
          <w:rPr>
            <w:rFonts w:ascii="Times New Roman" w:eastAsia="Times New Roman" w:hAnsi="Times New Roman" w:cs="Times New Roman"/>
            <w:color w:val="000080"/>
            <w:sz w:val="28"/>
            <w:szCs w:val="28"/>
            <w:highlight w:val="white"/>
          </w:rPr>
          <w:t xml:space="preserve"> </w:t>
        </w:r>
      </w:hyperlink>
      <w:hyperlink r:id="rId20">
        <w:r w:rsidR="00CF5941" w:rsidRPr="0070587E">
          <w:rPr>
            <w:rFonts w:ascii="Times New Roman" w:eastAsia="Times New Roman" w:hAnsi="Times New Roman" w:cs="Times New Roman"/>
            <w:color w:val="000080"/>
            <w:sz w:val="28"/>
            <w:szCs w:val="28"/>
            <w:u w:val="single"/>
          </w:rPr>
          <w:t>https://library.ukma.edu.ua/</w:t>
        </w:r>
      </w:hyperlink>
    </w:p>
    <w:p w14:paraId="57D67CBB" w14:textId="77777777" w:rsidR="008440BE" w:rsidRPr="0070587E" w:rsidRDefault="00CF5941" w:rsidP="0070587E">
      <w:pPr>
        <w:widowControl w:val="0"/>
        <w:spacing w:after="0" w:line="360" w:lineRule="auto"/>
        <w:rPr>
          <w:rFonts w:ascii="Times New Roman" w:eastAsia="Times New Roman" w:hAnsi="Times New Roman" w:cs="Times New Roman"/>
          <w:sz w:val="28"/>
          <w:szCs w:val="28"/>
          <w:u w:val="single"/>
        </w:rPr>
      </w:pPr>
      <w:r w:rsidRPr="0070587E">
        <w:rPr>
          <w:rFonts w:ascii="Times New Roman" w:eastAsia="Times New Roman" w:hAnsi="Times New Roman" w:cs="Times New Roman"/>
          <w:sz w:val="28"/>
          <w:szCs w:val="28"/>
          <w:highlight w:val="white"/>
        </w:rPr>
        <w:t xml:space="preserve">5.   </w:t>
      </w:r>
      <w:r w:rsidRPr="0070587E">
        <w:rPr>
          <w:rFonts w:ascii="Times New Roman" w:eastAsia="Times New Roman" w:hAnsi="Times New Roman" w:cs="Times New Roman"/>
          <w:color w:val="000000"/>
          <w:sz w:val="28"/>
          <w:szCs w:val="28"/>
          <w:highlight w:val="white"/>
        </w:rPr>
        <w:t xml:space="preserve">Національна наукова медична бібліотека України  </w:t>
      </w:r>
      <w:hyperlink r:id="rId21">
        <w:r w:rsidRPr="0070587E">
          <w:rPr>
            <w:rFonts w:ascii="Times New Roman" w:eastAsia="Times New Roman" w:hAnsi="Times New Roman" w:cs="Times New Roman"/>
            <w:color w:val="000080"/>
            <w:sz w:val="28"/>
            <w:szCs w:val="28"/>
            <w:highlight w:val="white"/>
            <w:u w:val="single"/>
          </w:rPr>
          <w:t>https://library.gov.ua/</w:t>
        </w:r>
      </w:hyperlink>
    </w:p>
    <w:sectPr w:rsidR="008440BE" w:rsidRPr="0070587E" w:rsidSect="000E6E3C">
      <w:headerReference w:type="even" r:id="rId22"/>
      <w:footerReference w:type="default" r:id="rId23"/>
      <w:pgSz w:w="11906" w:h="16838"/>
      <w:pgMar w:top="1134" w:right="849" w:bottom="993"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595C" w14:textId="77777777" w:rsidR="00263C90" w:rsidRDefault="00263C90">
      <w:pPr>
        <w:spacing w:after="0" w:line="240" w:lineRule="auto"/>
      </w:pPr>
      <w:r>
        <w:separator/>
      </w:r>
    </w:p>
  </w:endnote>
  <w:endnote w:type="continuationSeparator" w:id="0">
    <w:p w14:paraId="40971C6B" w14:textId="77777777" w:rsidR="00263C90" w:rsidRDefault="0026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C4BF" w14:textId="77777777" w:rsidR="00581A84" w:rsidRDefault="00581A84">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4126C7">
      <w:rPr>
        <w:rFonts w:ascii="Times New Roman" w:eastAsia="Times New Roman" w:hAnsi="Times New Roman" w:cs="Times New Roman"/>
        <w:noProof/>
        <w:color w:val="000000"/>
        <w:sz w:val="28"/>
        <w:szCs w:val="28"/>
      </w:rPr>
      <w:t>15</w:t>
    </w:r>
    <w:r>
      <w:rPr>
        <w:rFonts w:ascii="Times New Roman" w:eastAsia="Times New Roman" w:hAnsi="Times New Roman" w:cs="Times New Roman"/>
        <w:color w:val="000000"/>
        <w:sz w:val="28"/>
        <w:szCs w:val="28"/>
      </w:rPr>
      <w:fldChar w:fldCharType="end"/>
    </w:r>
  </w:p>
  <w:p w14:paraId="249BA463" w14:textId="77777777" w:rsidR="00581A84" w:rsidRDefault="00581A84">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4A61" w14:textId="77777777" w:rsidR="00263C90" w:rsidRDefault="00263C90">
      <w:pPr>
        <w:spacing w:after="0" w:line="240" w:lineRule="auto"/>
      </w:pPr>
      <w:r>
        <w:separator/>
      </w:r>
    </w:p>
  </w:footnote>
  <w:footnote w:type="continuationSeparator" w:id="0">
    <w:p w14:paraId="7E5EB22C" w14:textId="77777777" w:rsidR="00263C90" w:rsidRDefault="0026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42AA" w14:textId="77777777" w:rsidR="00581A84" w:rsidRDefault="00581A8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55A86E7D" w14:textId="77777777" w:rsidR="00581A84" w:rsidRDefault="00581A84">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4BD"/>
    <w:multiLevelType w:val="multilevel"/>
    <w:tmpl w:val="5644D0BC"/>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840956"/>
    <w:multiLevelType w:val="hybridMultilevel"/>
    <w:tmpl w:val="C4A0C82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2045D4D"/>
    <w:multiLevelType w:val="multilevel"/>
    <w:tmpl w:val="3A540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EF12A2"/>
    <w:multiLevelType w:val="hybridMultilevel"/>
    <w:tmpl w:val="11EE38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3A697F"/>
    <w:multiLevelType w:val="multilevel"/>
    <w:tmpl w:val="D17AD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7151DE"/>
    <w:multiLevelType w:val="multilevel"/>
    <w:tmpl w:val="DBD86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4A0039"/>
    <w:multiLevelType w:val="hybridMultilevel"/>
    <w:tmpl w:val="0DB4F818"/>
    <w:lvl w:ilvl="0" w:tplc="E7DEC610">
      <w:start w:val="2"/>
      <w:numFmt w:val="decimal"/>
      <w:lvlText w:val="%1."/>
      <w:lvlJc w:val="left"/>
      <w:pPr>
        <w:ind w:left="3509" w:hanging="360"/>
      </w:pPr>
      <w:rPr>
        <w:rFonts w:ascii="Times New Roman" w:eastAsia="Times New Roman" w:hAnsi="Times New Roman" w:cs="Times New Roman" w:hint="default"/>
      </w:rPr>
    </w:lvl>
    <w:lvl w:ilvl="1" w:tplc="04220019" w:tentative="1">
      <w:start w:val="1"/>
      <w:numFmt w:val="lowerLetter"/>
      <w:lvlText w:val="%2."/>
      <w:lvlJc w:val="left"/>
      <w:pPr>
        <w:ind w:left="4229" w:hanging="360"/>
      </w:pPr>
    </w:lvl>
    <w:lvl w:ilvl="2" w:tplc="0422001B" w:tentative="1">
      <w:start w:val="1"/>
      <w:numFmt w:val="lowerRoman"/>
      <w:lvlText w:val="%3."/>
      <w:lvlJc w:val="right"/>
      <w:pPr>
        <w:ind w:left="4949" w:hanging="180"/>
      </w:pPr>
    </w:lvl>
    <w:lvl w:ilvl="3" w:tplc="0422000F" w:tentative="1">
      <w:start w:val="1"/>
      <w:numFmt w:val="decimal"/>
      <w:lvlText w:val="%4."/>
      <w:lvlJc w:val="left"/>
      <w:pPr>
        <w:ind w:left="5669" w:hanging="360"/>
      </w:pPr>
    </w:lvl>
    <w:lvl w:ilvl="4" w:tplc="04220019" w:tentative="1">
      <w:start w:val="1"/>
      <w:numFmt w:val="lowerLetter"/>
      <w:lvlText w:val="%5."/>
      <w:lvlJc w:val="left"/>
      <w:pPr>
        <w:ind w:left="6389" w:hanging="360"/>
      </w:pPr>
    </w:lvl>
    <w:lvl w:ilvl="5" w:tplc="0422001B" w:tentative="1">
      <w:start w:val="1"/>
      <w:numFmt w:val="lowerRoman"/>
      <w:lvlText w:val="%6."/>
      <w:lvlJc w:val="right"/>
      <w:pPr>
        <w:ind w:left="7109" w:hanging="180"/>
      </w:pPr>
    </w:lvl>
    <w:lvl w:ilvl="6" w:tplc="0422000F" w:tentative="1">
      <w:start w:val="1"/>
      <w:numFmt w:val="decimal"/>
      <w:lvlText w:val="%7."/>
      <w:lvlJc w:val="left"/>
      <w:pPr>
        <w:ind w:left="7829" w:hanging="360"/>
      </w:pPr>
    </w:lvl>
    <w:lvl w:ilvl="7" w:tplc="04220019" w:tentative="1">
      <w:start w:val="1"/>
      <w:numFmt w:val="lowerLetter"/>
      <w:lvlText w:val="%8."/>
      <w:lvlJc w:val="left"/>
      <w:pPr>
        <w:ind w:left="8549" w:hanging="360"/>
      </w:pPr>
    </w:lvl>
    <w:lvl w:ilvl="8" w:tplc="0422001B" w:tentative="1">
      <w:start w:val="1"/>
      <w:numFmt w:val="lowerRoman"/>
      <w:lvlText w:val="%9."/>
      <w:lvlJc w:val="right"/>
      <w:pPr>
        <w:ind w:left="9269" w:hanging="180"/>
      </w:pPr>
    </w:lvl>
  </w:abstractNum>
  <w:abstractNum w:abstractNumId="7" w15:restartNumberingAfterBreak="0">
    <w:nsid w:val="298917CC"/>
    <w:multiLevelType w:val="multilevel"/>
    <w:tmpl w:val="279030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F62787E"/>
    <w:multiLevelType w:val="multilevel"/>
    <w:tmpl w:val="153A9ECE"/>
    <w:lvl w:ilvl="0">
      <w:start w:val="1"/>
      <w:numFmt w:val="decimal"/>
      <w:lvlText w:val="%1."/>
      <w:lvlJc w:val="left"/>
      <w:pPr>
        <w:ind w:left="423" w:hanging="423"/>
      </w:pPr>
      <w:rPr>
        <w:rFonts w:ascii="Times New Roman" w:eastAsia="Times New Roman" w:hAnsi="Times New Roman" w:cs="Times New Roman"/>
        <w:sz w:val="24"/>
        <w:szCs w:val="24"/>
      </w:rPr>
    </w:lvl>
    <w:lvl w:ilvl="1">
      <w:numFmt w:val="bullet"/>
      <w:lvlText w:val="-"/>
      <w:lvlJc w:val="left"/>
      <w:pPr>
        <w:ind w:left="577" w:hanging="360"/>
      </w:pPr>
      <w:rPr>
        <w:rFonts w:ascii="Times New Roman" w:eastAsia="Times New Roman" w:hAnsi="Times New Roman" w:cs="Times New Roman"/>
        <w:sz w:val="24"/>
        <w:szCs w:val="24"/>
      </w:rPr>
    </w:lvl>
    <w:lvl w:ilvl="2">
      <w:numFmt w:val="bullet"/>
      <w:lvlText w:val="•"/>
      <w:lvlJc w:val="left"/>
      <w:pPr>
        <w:ind w:left="3637" w:hanging="360"/>
      </w:pPr>
    </w:lvl>
    <w:lvl w:ilvl="3">
      <w:numFmt w:val="bullet"/>
      <w:lvlText w:val="•"/>
      <w:lvlJc w:val="left"/>
      <w:pPr>
        <w:ind w:left="4420" w:hanging="360"/>
      </w:pPr>
    </w:lvl>
    <w:lvl w:ilvl="4">
      <w:numFmt w:val="bullet"/>
      <w:lvlText w:val="•"/>
      <w:lvlJc w:val="left"/>
      <w:pPr>
        <w:ind w:left="5203" w:hanging="360"/>
      </w:pPr>
    </w:lvl>
    <w:lvl w:ilvl="5">
      <w:numFmt w:val="bullet"/>
      <w:lvlText w:val="•"/>
      <w:lvlJc w:val="left"/>
      <w:pPr>
        <w:ind w:left="5986" w:hanging="360"/>
      </w:pPr>
    </w:lvl>
    <w:lvl w:ilvl="6">
      <w:numFmt w:val="bullet"/>
      <w:lvlText w:val="•"/>
      <w:lvlJc w:val="left"/>
      <w:pPr>
        <w:ind w:left="6769" w:hanging="360"/>
      </w:pPr>
    </w:lvl>
    <w:lvl w:ilvl="7">
      <w:numFmt w:val="bullet"/>
      <w:lvlText w:val="•"/>
      <w:lvlJc w:val="left"/>
      <w:pPr>
        <w:ind w:left="7552" w:hanging="360"/>
      </w:pPr>
    </w:lvl>
    <w:lvl w:ilvl="8">
      <w:numFmt w:val="bullet"/>
      <w:lvlText w:val="•"/>
      <w:lvlJc w:val="left"/>
      <w:pPr>
        <w:ind w:left="8335" w:hanging="360"/>
      </w:pPr>
    </w:lvl>
  </w:abstractNum>
  <w:abstractNum w:abstractNumId="9" w15:restartNumberingAfterBreak="0">
    <w:nsid w:val="329F2D82"/>
    <w:multiLevelType w:val="multilevel"/>
    <w:tmpl w:val="38A0B9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7F04239"/>
    <w:multiLevelType w:val="multilevel"/>
    <w:tmpl w:val="153A9ECE"/>
    <w:lvl w:ilvl="0">
      <w:start w:val="1"/>
      <w:numFmt w:val="decimal"/>
      <w:lvlText w:val="%1."/>
      <w:lvlJc w:val="left"/>
      <w:pPr>
        <w:ind w:left="906" w:hanging="423"/>
      </w:pPr>
      <w:rPr>
        <w:rFonts w:ascii="Times New Roman" w:eastAsia="Times New Roman" w:hAnsi="Times New Roman" w:cs="Times New Roman"/>
        <w:sz w:val="24"/>
        <w:szCs w:val="24"/>
      </w:rPr>
    </w:lvl>
    <w:lvl w:ilvl="1">
      <w:numFmt w:val="bullet"/>
      <w:lvlText w:val="-"/>
      <w:lvlJc w:val="left"/>
      <w:pPr>
        <w:ind w:left="1060" w:hanging="360"/>
      </w:pPr>
      <w:rPr>
        <w:rFonts w:ascii="Times New Roman" w:eastAsia="Times New Roman" w:hAnsi="Times New Roman" w:cs="Times New Roman"/>
        <w:sz w:val="24"/>
        <w:szCs w:val="24"/>
      </w:rPr>
    </w:lvl>
    <w:lvl w:ilvl="2">
      <w:numFmt w:val="bullet"/>
      <w:lvlText w:val="•"/>
      <w:lvlJc w:val="left"/>
      <w:pPr>
        <w:ind w:left="4120" w:hanging="360"/>
      </w:pPr>
    </w:lvl>
    <w:lvl w:ilvl="3">
      <w:numFmt w:val="bullet"/>
      <w:lvlText w:val="•"/>
      <w:lvlJc w:val="left"/>
      <w:pPr>
        <w:ind w:left="4903" w:hanging="360"/>
      </w:pPr>
    </w:lvl>
    <w:lvl w:ilvl="4">
      <w:numFmt w:val="bullet"/>
      <w:lvlText w:val="•"/>
      <w:lvlJc w:val="left"/>
      <w:pPr>
        <w:ind w:left="5686" w:hanging="360"/>
      </w:pPr>
    </w:lvl>
    <w:lvl w:ilvl="5">
      <w:numFmt w:val="bullet"/>
      <w:lvlText w:val="•"/>
      <w:lvlJc w:val="left"/>
      <w:pPr>
        <w:ind w:left="6469" w:hanging="360"/>
      </w:pPr>
    </w:lvl>
    <w:lvl w:ilvl="6">
      <w:numFmt w:val="bullet"/>
      <w:lvlText w:val="•"/>
      <w:lvlJc w:val="left"/>
      <w:pPr>
        <w:ind w:left="7252" w:hanging="360"/>
      </w:pPr>
    </w:lvl>
    <w:lvl w:ilvl="7">
      <w:numFmt w:val="bullet"/>
      <w:lvlText w:val="•"/>
      <w:lvlJc w:val="left"/>
      <w:pPr>
        <w:ind w:left="8035" w:hanging="360"/>
      </w:pPr>
    </w:lvl>
    <w:lvl w:ilvl="8">
      <w:numFmt w:val="bullet"/>
      <w:lvlText w:val="•"/>
      <w:lvlJc w:val="left"/>
      <w:pPr>
        <w:ind w:left="8818" w:hanging="360"/>
      </w:pPr>
    </w:lvl>
  </w:abstractNum>
  <w:abstractNum w:abstractNumId="11" w15:restartNumberingAfterBreak="0">
    <w:nsid w:val="3E7605C9"/>
    <w:multiLevelType w:val="multilevel"/>
    <w:tmpl w:val="27CE8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0343C80"/>
    <w:multiLevelType w:val="multilevel"/>
    <w:tmpl w:val="153A9ECE"/>
    <w:lvl w:ilvl="0">
      <w:start w:val="1"/>
      <w:numFmt w:val="decimal"/>
      <w:lvlText w:val="%1."/>
      <w:lvlJc w:val="left"/>
      <w:pPr>
        <w:ind w:left="906" w:hanging="423"/>
      </w:pPr>
      <w:rPr>
        <w:rFonts w:ascii="Times New Roman" w:eastAsia="Times New Roman" w:hAnsi="Times New Roman" w:cs="Times New Roman"/>
        <w:sz w:val="24"/>
        <w:szCs w:val="24"/>
      </w:rPr>
    </w:lvl>
    <w:lvl w:ilvl="1">
      <w:numFmt w:val="bullet"/>
      <w:lvlText w:val="-"/>
      <w:lvlJc w:val="left"/>
      <w:pPr>
        <w:ind w:left="1060" w:hanging="360"/>
      </w:pPr>
      <w:rPr>
        <w:rFonts w:ascii="Times New Roman" w:eastAsia="Times New Roman" w:hAnsi="Times New Roman" w:cs="Times New Roman"/>
        <w:sz w:val="24"/>
        <w:szCs w:val="24"/>
      </w:rPr>
    </w:lvl>
    <w:lvl w:ilvl="2">
      <w:numFmt w:val="bullet"/>
      <w:lvlText w:val="•"/>
      <w:lvlJc w:val="left"/>
      <w:pPr>
        <w:ind w:left="4120" w:hanging="360"/>
      </w:pPr>
    </w:lvl>
    <w:lvl w:ilvl="3">
      <w:numFmt w:val="bullet"/>
      <w:lvlText w:val="•"/>
      <w:lvlJc w:val="left"/>
      <w:pPr>
        <w:ind w:left="4903" w:hanging="360"/>
      </w:pPr>
    </w:lvl>
    <w:lvl w:ilvl="4">
      <w:numFmt w:val="bullet"/>
      <w:lvlText w:val="•"/>
      <w:lvlJc w:val="left"/>
      <w:pPr>
        <w:ind w:left="5686" w:hanging="360"/>
      </w:pPr>
    </w:lvl>
    <w:lvl w:ilvl="5">
      <w:numFmt w:val="bullet"/>
      <w:lvlText w:val="•"/>
      <w:lvlJc w:val="left"/>
      <w:pPr>
        <w:ind w:left="6469" w:hanging="360"/>
      </w:pPr>
    </w:lvl>
    <w:lvl w:ilvl="6">
      <w:numFmt w:val="bullet"/>
      <w:lvlText w:val="•"/>
      <w:lvlJc w:val="left"/>
      <w:pPr>
        <w:ind w:left="7252" w:hanging="360"/>
      </w:pPr>
    </w:lvl>
    <w:lvl w:ilvl="7">
      <w:numFmt w:val="bullet"/>
      <w:lvlText w:val="•"/>
      <w:lvlJc w:val="left"/>
      <w:pPr>
        <w:ind w:left="8035" w:hanging="360"/>
      </w:pPr>
    </w:lvl>
    <w:lvl w:ilvl="8">
      <w:numFmt w:val="bullet"/>
      <w:lvlText w:val="•"/>
      <w:lvlJc w:val="left"/>
      <w:pPr>
        <w:ind w:left="8818" w:hanging="360"/>
      </w:pPr>
    </w:lvl>
  </w:abstractNum>
  <w:abstractNum w:abstractNumId="13" w15:restartNumberingAfterBreak="0">
    <w:nsid w:val="41C72648"/>
    <w:multiLevelType w:val="multilevel"/>
    <w:tmpl w:val="AD52D1A6"/>
    <w:lvl w:ilvl="0">
      <w:numFmt w:val="bullet"/>
      <w:lvlText w:val="•"/>
      <w:lvlJc w:val="left"/>
      <w:pPr>
        <w:ind w:left="219" w:hanging="183"/>
      </w:pPr>
      <w:rPr>
        <w:sz w:val="28"/>
        <w:szCs w:val="28"/>
      </w:rPr>
    </w:lvl>
    <w:lvl w:ilvl="1">
      <w:numFmt w:val="bullet"/>
      <w:lvlText w:val="•"/>
      <w:lvlJc w:val="left"/>
      <w:pPr>
        <w:ind w:left="1182" w:hanging="183"/>
      </w:pPr>
    </w:lvl>
    <w:lvl w:ilvl="2">
      <w:numFmt w:val="bullet"/>
      <w:lvlText w:val="•"/>
      <w:lvlJc w:val="left"/>
      <w:pPr>
        <w:ind w:left="2144" w:hanging="183"/>
      </w:pPr>
    </w:lvl>
    <w:lvl w:ilvl="3">
      <w:numFmt w:val="bullet"/>
      <w:lvlText w:val="•"/>
      <w:lvlJc w:val="left"/>
      <w:pPr>
        <w:ind w:left="3107" w:hanging="183"/>
      </w:pPr>
    </w:lvl>
    <w:lvl w:ilvl="4">
      <w:numFmt w:val="bullet"/>
      <w:lvlText w:val="•"/>
      <w:lvlJc w:val="left"/>
      <w:pPr>
        <w:ind w:left="4069" w:hanging="183"/>
      </w:pPr>
    </w:lvl>
    <w:lvl w:ilvl="5">
      <w:numFmt w:val="bullet"/>
      <w:lvlText w:val="•"/>
      <w:lvlJc w:val="left"/>
      <w:pPr>
        <w:ind w:left="5032" w:hanging="183"/>
      </w:pPr>
    </w:lvl>
    <w:lvl w:ilvl="6">
      <w:numFmt w:val="bullet"/>
      <w:lvlText w:val="•"/>
      <w:lvlJc w:val="left"/>
      <w:pPr>
        <w:ind w:left="5994" w:hanging="183"/>
      </w:pPr>
    </w:lvl>
    <w:lvl w:ilvl="7">
      <w:numFmt w:val="bullet"/>
      <w:lvlText w:val="•"/>
      <w:lvlJc w:val="left"/>
      <w:pPr>
        <w:ind w:left="6956" w:hanging="182"/>
      </w:pPr>
    </w:lvl>
    <w:lvl w:ilvl="8">
      <w:numFmt w:val="bullet"/>
      <w:lvlText w:val="•"/>
      <w:lvlJc w:val="left"/>
      <w:pPr>
        <w:ind w:left="7919" w:hanging="183"/>
      </w:pPr>
    </w:lvl>
  </w:abstractNum>
  <w:abstractNum w:abstractNumId="14" w15:restartNumberingAfterBreak="0">
    <w:nsid w:val="4551087C"/>
    <w:multiLevelType w:val="multilevel"/>
    <w:tmpl w:val="5A0277B0"/>
    <w:lvl w:ilvl="0">
      <w:numFmt w:val="bullet"/>
      <w:lvlText w:val="•"/>
      <w:lvlJc w:val="left"/>
      <w:pPr>
        <w:ind w:left="219" w:hanging="202"/>
      </w:pPr>
      <w:rPr>
        <w:rFonts w:ascii="Times New Roman" w:eastAsia="Times New Roman" w:hAnsi="Times New Roman" w:cs="Times New Roman"/>
        <w:sz w:val="28"/>
        <w:szCs w:val="28"/>
      </w:rPr>
    </w:lvl>
    <w:lvl w:ilvl="1">
      <w:numFmt w:val="bullet"/>
      <w:lvlText w:val="•"/>
      <w:lvlJc w:val="left"/>
      <w:pPr>
        <w:ind w:left="1182" w:hanging="202"/>
      </w:pPr>
    </w:lvl>
    <w:lvl w:ilvl="2">
      <w:numFmt w:val="bullet"/>
      <w:lvlText w:val="•"/>
      <w:lvlJc w:val="left"/>
      <w:pPr>
        <w:ind w:left="2144" w:hanging="201"/>
      </w:pPr>
    </w:lvl>
    <w:lvl w:ilvl="3">
      <w:numFmt w:val="bullet"/>
      <w:lvlText w:val="•"/>
      <w:lvlJc w:val="left"/>
      <w:pPr>
        <w:ind w:left="3107" w:hanging="202"/>
      </w:pPr>
    </w:lvl>
    <w:lvl w:ilvl="4">
      <w:numFmt w:val="bullet"/>
      <w:lvlText w:val="•"/>
      <w:lvlJc w:val="left"/>
      <w:pPr>
        <w:ind w:left="4069" w:hanging="202"/>
      </w:pPr>
    </w:lvl>
    <w:lvl w:ilvl="5">
      <w:numFmt w:val="bullet"/>
      <w:lvlText w:val="•"/>
      <w:lvlJc w:val="left"/>
      <w:pPr>
        <w:ind w:left="5032" w:hanging="202"/>
      </w:pPr>
    </w:lvl>
    <w:lvl w:ilvl="6">
      <w:numFmt w:val="bullet"/>
      <w:lvlText w:val="•"/>
      <w:lvlJc w:val="left"/>
      <w:pPr>
        <w:ind w:left="5994" w:hanging="202"/>
      </w:pPr>
    </w:lvl>
    <w:lvl w:ilvl="7">
      <w:numFmt w:val="bullet"/>
      <w:lvlText w:val="•"/>
      <w:lvlJc w:val="left"/>
      <w:pPr>
        <w:ind w:left="6956" w:hanging="202"/>
      </w:pPr>
    </w:lvl>
    <w:lvl w:ilvl="8">
      <w:numFmt w:val="bullet"/>
      <w:lvlText w:val="•"/>
      <w:lvlJc w:val="left"/>
      <w:pPr>
        <w:ind w:left="7919" w:hanging="202"/>
      </w:pPr>
    </w:lvl>
  </w:abstractNum>
  <w:abstractNum w:abstractNumId="15" w15:restartNumberingAfterBreak="0">
    <w:nsid w:val="67493848"/>
    <w:multiLevelType w:val="multilevel"/>
    <w:tmpl w:val="153A9ECE"/>
    <w:lvl w:ilvl="0">
      <w:start w:val="1"/>
      <w:numFmt w:val="decimal"/>
      <w:lvlText w:val="%1."/>
      <w:lvlJc w:val="left"/>
      <w:pPr>
        <w:ind w:left="906" w:hanging="423"/>
      </w:pPr>
      <w:rPr>
        <w:rFonts w:ascii="Times New Roman" w:eastAsia="Times New Roman" w:hAnsi="Times New Roman" w:cs="Times New Roman"/>
        <w:sz w:val="24"/>
        <w:szCs w:val="24"/>
      </w:rPr>
    </w:lvl>
    <w:lvl w:ilvl="1">
      <w:numFmt w:val="bullet"/>
      <w:lvlText w:val="-"/>
      <w:lvlJc w:val="left"/>
      <w:pPr>
        <w:ind w:left="1060" w:hanging="360"/>
      </w:pPr>
      <w:rPr>
        <w:rFonts w:ascii="Times New Roman" w:eastAsia="Times New Roman" w:hAnsi="Times New Roman" w:cs="Times New Roman"/>
        <w:sz w:val="24"/>
        <w:szCs w:val="24"/>
      </w:rPr>
    </w:lvl>
    <w:lvl w:ilvl="2">
      <w:numFmt w:val="bullet"/>
      <w:lvlText w:val="•"/>
      <w:lvlJc w:val="left"/>
      <w:pPr>
        <w:ind w:left="4120" w:hanging="360"/>
      </w:pPr>
    </w:lvl>
    <w:lvl w:ilvl="3">
      <w:numFmt w:val="bullet"/>
      <w:lvlText w:val="•"/>
      <w:lvlJc w:val="left"/>
      <w:pPr>
        <w:ind w:left="4903" w:hanging="360"/>
      </w:pPr>
    </w:lvl>
    <w:lvl w:ilvl="4">
      <w:numFmt w:val="bullet"/>
      <w:lvlText w:val="•"/>
      <w:lvlJc w:val="left"/>
      <w:pPr>
        <w:ind w:left="5686" w:hanging="360"/>
      </w:pPr>
    </w:lvl>
    <w:lvl w:ilvl="5">
      <w:numFmt w:val="bullet"/>
      <w:lvlText w:val="•"/>
      <w:lvlJc w:val="left"/>
      <w:pPr>
        <w:ind w:left="6469" w:hanging="360"/>
      </w:pPr>
    </w:lvl>
    <w:lvl w:ilvl="6">
      <w:numFmt w:val="bullet"/>
      <w:lvlText w:val="•"/>
      <w:lvlJc w:val="left"/>
      <w:pPr>
        <w:ind w:left="7252" w:hanging="360"/>
      </w:pPr>
    </w:lvl>
    <w:lvl w:ilvl="7">
      <w:numFmt w:val="bullet"/>
      <w:lvlText w:val="•"/>
      <w:lvlJc w:val="left"/>
      <w:pPr>
        <w:ind w:left="8035" w:hanging="360"/>
      </w:pPr>
    </w:lvl>
    <w:lvl w:ilvl="8">
      <w:numFmt w:val="bullet"/>
      <w:lvlText w:val="•"/>
      <w:lvlJc w:val="left"/>
      <w:pPr>
        <w:ind w:left="8818" w:hanging="360"/>
      </w:pPr>
    </w:lvl>
  </w:abstractNum>
  <w:abstractNum w:abstractNumId="16" w15:restartNumberingAfterBreak="0">
    <w:nsid w:val="6922023D"/>
    <w:multiLevelType w:val="multilevel"/>
    <w:tmpl w:val="153A9ECE"/>
    <w:lvl w:ilvl="0">
      <w:start w:val="1"/>
      <w:numFmt w:val="decimal"/>
      <w:lvlText w:val="%1."/>
      <w:lvlJc w:val="left"/>
      <w:pPr>
        <w:ind w:left="906" w:hanging="423"/>
      </w:pPr>
      <w:rPr>
        <w:rFonts w:ascii="Times New Roman" w:eastAsia="Times New Roman" w:hAnsi="Times New Roman" w:cs="Times New Roman"/>
        <w:sz w:val="24"/>
        <w:szCs w:val="24"/>
      </w:rPr>
    </w:lvl>
    <w:lvl w:ilvl="1">
      <w:numFmt w:val="bullet"/>
      <w:lvlText w:val="-"/>
      <w:lvlJc w:val="left"/>
      <w:pPr>
        <w:ind w:left="1060" w:hanging="360"/>
      </w:pPr>
      <w:rPr>
        <w:rFonts w:ascii="Times New Roman" w:eastAsia="Times New Roman" w:hAnsi="Times New Roman" w:cs="Times New Roman"/>
        <w:sz w:val="24"/>
        <w:szCs w:val="24"/>
      </w:rPr>
    </w:lvl>
    <w:lvl w:ilvl="2">
      <w:numFmt w:val="bullet"/>
      <w:lvlText w:val="•"/>
      <w:lvlJc w:val="left"/>
      <w:pPr>
        <w:ind w:left="4120" w:hanging="360"/>
      </w:pPr>
    </w:lvl>
    <w:lvl w:ilvl="3">
      <w:numFmt w:val="bullet"/>
      <w:lvlText w:val="•"/>
      <w:lvlJc w:val="left"/>
      <w:pPr>
        <w:ind w:left="4903" w:hanging="360"/>
      </w:pPr>
    </w:lvl>
    <w:lvl w:ilvl="4">
      <w:numFmt w:val="bullet"/>
      <w:lvlText w:val="•"/>
      <w:lvlJc w:val="left"/>
      <w:pPr>
        <w:ind w:left="5686" w:hanging="360"/>
      </w:pPr>
    </w:lvl>
    <w:lvl w:ilvl="5">
      <w:numFmt w:val="bullet"/>
      <w:lvlText w:val="•"/>
      <w:lvlJc w:val="left"/>
      <w:pPr>
        <w:ind w:left="6469" w:hanging="360"/>
      </w:pPr>
    </w:lvl>
    <w:lvl w:ilvl="6">
      <w:numFmt w:val="bullet"/>
      <w:lvlText w:val="•"/>
      <w:lvlJc w:val="left"/>
      <w:pPr>
        <w:ind w:left="7252" w:hanging="360"/>
      </w:pPr>
    </w:lvl>
    <w:lvl w:ilvl="7">
      <w:numFmt w:val="bullet"/>
      <w:lvlText w:val="•"/>
      <w:lvlJc w:val="left"/>
      <w:pPr>
        <w:ind w:left="8035" w:hanging="360"/>
      </w:pPr>
    </w:lvl>
    <w:lvl w:ilvl="8">
      <w:numFmt w:val="bullet"/>
      <w:lvlText w:val="•"/>
      <w:lvlJc w:val="left"/>
      <w:pPr>
        <w:ind w:left="8818" w:hanging="360"/>
      </w:pPr>
    </w:lvl>
  </w:abstractNum>
  <w:abstractNum w:abstractNumId="17" w15:restartNumberingAfterBreak="0">
    <w:nsid w:val="6A01789F"/>
    <w:multiLevelType w:val="multilevel"/>
    <w:tmpl w:val="8ED28B4C"/>
    <w:lvl w:ilvl="0">
      <w:start w:val="1"/>
      <w:numFmt w:val="decimal"/>
      <w:lvlText w:val="%1."/>
      <w:lvlJc w:val="left"/>
      <w:pPr>
        <w:ind w:left="3509" w:hanging="360"/>
      </w:pPr>
      <w:rPr>
        <w:b/>
      </w:rPr>
    </w:lvl>
    <w:lvl w:ilvl="1">
      <w:numFmt w:val="bullet"/>
      <w:lvlText w:val="•"/>
      <w:lvlJc w:val="left"/>
      <w:pPr>
        <w:ind w:left="4188" w:hanging="360"/>
      </w:pPr>
    </w:lvl>
    <w:lvl w:ilvl="2">
      <w:numFmt w:val="bullet"/>
      <w:lvlText w:val="•"/>
      <w:lvlJc w:val="left"/>
      <w:pPr>
        <w:ind w:left="4876" w:hanging="360"/>
      </w:pPr>
    </w:lvl>
    <w:lvl w:ilvl="3">
      <w:numFmt w:val="bullet"/>
      <w:lvlText w:val="•"/>
      <w:lvlJc w:val="left"/>
      <w:pPr>
        <w:ind w:left="5565" w:hanging="360"/>
      </w:pPr>
    </w:lvl>
    <w:lvl w:ilvl="4">
      <w:numFmt w:val="bullet"/>
      <w:lvlText w:val="•"/>
      <w:lvlJc w:val="left"/>
      <w:pPr>
        <w:ind w:left="6253" w:hanging="360"/>
      </w:pPr>
    </w:lvl>
    <w:lvl w:ilvl="5">
      <w:numFmt w:val="bullet"/>
      <w:lvlText w:val="•"/>
      <w:lvlJc w:val="left"/>
      <w:pPr>
        <w:ind w:left="6942" w:hanging="360"/>
      </w:pPr>
    </w:lvl>
    <w:lvl w:ilvl="6">
      <w:numFmt w:val="bullet"/>
      <w:lvlText w:val="•"/>
      <w:lvlJc w:val="left"/>
      <w:pPr>
        <w:ind w:left="7630" w:hanging="360"/>
      </w:pPr>
    </w:lvl>
    <w:lvl w:ilvl="7">
      <w:numFmt w:val="bullet"/>
      <w:lvlText w:val="•"/>
      <w:lvlJc w:val="left"/>
      <w:pPr>
        <w:ind w:left="8318" w:hanging="360"/>
      </w:pPr>
    </w:lvl>
    <w:lvl w:ilvl="8">
      <w:numFmt w:val="bullet"/>
      <w:lvlText w:val="•"/>
      <w:lvlJc w:val="left"/>
      <w:pPr>
        <w:ind w:left="9007" w:hanging="360"/>
      </w:pPr>
    </w:lvl>
  </w:abstractNum>
  <w:abstractNum w:abstractNumId="18" w15:restartNumberingAfterBreak="0">
    <w:nsid w:val="6B38198A"/>
    <w:multiLevelType w:val="multilevel"/>
    <w:tmpl w:val="F6F601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44014AC"/>
    <w:multiLevelType w:val="multilevel"/>
    <w:tmpl w:val="9ECEB5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4583660"/>
    <w:multiLevelType w:val="multilevel"/>
    <w:tmpl w:val="7D8E23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AEC0C2E"/>
    <w:multiLevelType w:val="multilevel"/>
    <w:tmpl w:val="C96A9FDA"/>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B891382"/>
    <w:multiLevelType w:val="multilevel"/>
    <w:tmpl w:val="37868B28"/>
    <w:lvl w:ilvl="0">
      <w:start w:val="1"/>
      <w:numFmt w:val="decimal"/>
      <w:lvlText w:val="%1."/>
      <w:lvlJc w:val="left"/>
      <w:pPr>
        <w:ind w:left="983" w:hanging="361"/>
      </w:pPr>
      <w:rPr>
        <w:rFonts w:ascii="Times New Roman" w:eastAsia="Times New Roman" w:hAnsi="Times New Roman" w:cs="Times New Roman"/>
        <w:sz w:val="24"/>
        <w:szCs w:val="24"/>
      </w:rPr>
    </w:lvl>
    <w:lvl w:ilvl="1">
      <w:numFmt w:val="bullet"/>
      <w:lvlText w:val="•"/>
      <w:lvlJc w:val="left"/>
      <w:pPr>
        <w:ind w:left="1920" w:hanging="361"/>
      </w:pPr>
    </w:lvl>
    <w:lvl w:ilvl="2">
      <w:numFmt w:val="bullet"/>
      <w:lvlText w:val="•"/>
      <w:lvlJc w:val="left"/>
      <w:pPr>
        <w:ind w:left="2860" w:hanging="361"/>
      </w:pPr>
    </w:lvl>
    <w:lvl w:ilvl="3">
      <w:numFmt w:val="bullet"/>
      <w:lvlText w:val="•"/>
      <w:lvlJc w:val="left"/>
      <w:pPr>
        <w:ind w:left="3801" w:hanging="361"/>
      </w:pPr>
    </w:lvl>
    <w:lvl w:ilvl="4">
      <w:numFmt w:val="bullet"/>
      <w:lvlText w:val="•"/>
      <w:lvlJc w:val="left"/>
      <w:pPr>
        <w:ind w:left="4741" w:hanging="361"/>
      </w:pPr>
    </w:lvl>
    <w:lvl w:ilvl="5">
      <w:numFmt w:val="bullet"/>
      <w:lvlText w:val="•"/>
      <w:lvlJc w:val="left"/>
      <w:pPr>
        <w:ind w:left="5682" w:hanging="361"/>
      </w:pPr>
    </w:lvl>
    <w:lvl w:ilvl="6">
      <w:numFmt w:val="bullet"/>
      <w:lvlText w:val="•"/>
      <w:lvlJc w:val="left"/>
      <w:pPr>
        <w:ind w:left="6622" w:hanging="361"/>
      </w:pPr>
    </w:lvl>
    <w:lvl w:ilvl="7">
      <w:numFmt w:val="bullet"/>
      <w:lvlText w:val="•"/>
      <w:lvlJc w:val="left"/>
      <w:pPr>
        <w:ind w:left="7562" w:hanging="361"/>
      </w:pPr>
    </w:lvl>
    <w:lvl w:ilvl="8">
      <w:numFmt w:val="bullet"/>
      <w:lvlText w:val="•"/>
      <w:lvlJc w:val="left"/>
      <w:pPr>
        <w:ind w:left="8503" w:hanging="361"/>
      </w:pPr>
    </w:lvl>
  </w:abstractNum>
  <w:abstractNum w:abstractNumId="23" w15:restartNumberingAfterBreak="0">
    <w:nsid w:val="7BC04474"/>
    <w:multiLevelType w:val="multilevel"/>
    <w:tmpl w:val="9DA68FB2"/>
    <w:lvl w:ilvl="0">
      <w:start w:val="1"/>
      <w:numFmt w:val="decimal"/>
      <w:lvlText w:val="%1."/>
      <w:lvlJc w:val="left"/>
      <w:pPr>
        <w:ind w:left="284" w:hanging="284"/>
      </w:pPr>
      <w:rPr>
        <w:rFonts w:ascii="Times New Roman" w:eastAsia="Times New Roman" w:hAnsi="Times New Roman" w:cs="Times New Roman"/>
        <w:sz w:val="24"/>
        <w:szCs w:val="24"/>
      </w:rPr>
    </w:lvl>
    <w:lvl w:ilvl="1">
      <w:numFmt w:val="bullet"/>
      <w:lvlText w:val="•"/>
      <w:lvlJc w:val="left"/>
      <w:pPr>
        <w:ind w:left="1226" w:hanging="284"/>
      </w:pPr>
    </w:lvl>
    <w:lvl w:ilvl="2">
      <w:numFmt w:val="bullet"/>
      <w:lvlText w:val="•"/>
      <w:lvlJc w:val="left"/>
      <w:pPr>
        <w:ind w:left="2174" w:hanging="284"/>
      </w:pPr>
    </w:lvl>
    <w:lvl w:ilvl="3">
      <w:numFmt w:val="bullet"/>
      <w:lvlText w:val="•"/>
      <w:lvlJc w:val="left"/>
      <w:pPr>
        <w:ind w:left="3123" w:hanging="284"/>
      </w:pPr>
    </w:lvl>
    <w:lvl w:ilvl="4">
      <w:numFmt w:val="bullet"/>
      <w:lvlText w:val="•"/>
      <w:lvlJc w:val="left"/>
      <w:pPr>
        <w:ind w:left="4071" w:hanging="284"/>
      </w:pPr>
    </w:lvl>
    <w:lvl w:ilvl="5">
      <w:numFmt w:val="bullet"/>
      <w:lvlText w:val="•"/>
      <w:lvlJc w:val="left"/>
      <w:pPr>
        <w:ind w:left="5020" w:hanging="283"/>
      </w:pPr>
    </w:lvl>
    <w:lvl w:ilvl="6">
      <w:numFmt w:val="bullet"/>
      <w:lvlText w:val="•"/>
      <w:lvlJc w:val="left"/>
      <w:pPr>
        <w:ind w:left="5968" w:hanging="284"/>
      </w:pPr>
    </w:lvl>
    <w:lvl w:ilvl="7">
      <w:numFmt w:val="bullet"/>
      <w:lvlText w:val="•"/>
      <w:lvlJc w:val="left"/>
      <w:pPr>
        <w:ind w:left="6916" w:hanging="284"/>
      </w:pPr>
    </w:lvl>
    <w:lvl w:ilvl="8">
      <w:numFmt w:val="bullet"/>
      <w:lvlText w:val="•"/>
      <w:lvlJc w:val="left"/>
      <w:pPr>
        <w:ind w:left="7865" w:hanging="284"/>
      </w:pPr>
    </w:lvl>
  </w:abstractNum>
  <w:num w:numId="1">
    <w:abstractNumId w:val="20"/>
  </w:num>
  <w:num w:numId="2">
    <w:abstractNumId w:val="9"/>
  </w:num>
  <w:num w:numId="3">
    <w:abstractNumId w:val="13"/>
  </w:num>
  <w:num w:numId="4">
    <w:abstractNumId w:val="14"/>
  </w:num>
  <w:num w:numId="5">
    <w:abstractNumId w:val="2"/>
  </w:num>
  <w:num w:numId="6">
    <w:abstractNumId w:val="21"/>
  </w:num>
  <w:num w:numId="7">
    <w:abstractNumId w:val="18"/>
  </w:num>
  <w:num w:numId="8">
    <w:abstractNumId w:val="11"/>
  </w:num>
  <w:num w:numId="9">
    <w:abstractNumId w:val="19"/>
  </w:num>
  <w:num w:numId="10">
    <w:abstractNumId w:val="0"/>
  </w:num>
  <w:num w:numId="11">
    <w:abstractNumId w:val="7"/>
  </w:num>
  <w:num w:numId="12">
    <w:abstractNumId w:val="17"/>
  </w:num>
  <w:num w:numId="13">
    <w:abstractNumId w:val="6"/>
  </w:num>
  <w:num w:numId="14">
    <w:abstractNumId w:val="4"/>
  </w:num>
  <w:num w:numId="15">
    <w:abstractNumId w:val="16"/>
  </w:num>
  <w:num w:numId="16">
    <w:abstractNumId w:val="15"/>
  </w:num>
  <w:num w:numId="17">
    <w:abstractNumId w:val="8"/>
  </w:num>
  <w:num w:numId="18">
    <w:abstractNumId w:val="23"/>
  </w:num>
  <w:num w:numId="19">
    <w:abstractNumId w:val="10"/>
  </w:num>
  <w:num w:numId="20">
    <w:abstractNumId w:val="12"/>
  </w:num>
  <w:num w:numId="21">
    <w:abstractNumId w:val="3"/>
  </w:num>
  <w:num w:numId="22">
    <w:abstractNumId w:val="5"/>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BE"/>
    <w:rsid w:val="000112CD"/>
    <w:rsid w:val="000B5745"/>
    <w:rsid w:val="000E0400"/>
    <w:rsid w:val="000E49BB"/>
    <w:rsid w:val="000E6E3C"/>
    <w:rsid w:val="000E7967"/>
    <w:rsid w:val="000F1066"/>
    <w:rsid w:val="0010384C"/>
    <w:rsid w:val="00136050"/>
    <w:rsid w:val="0014368B"/>
    <w:rsid w:val="001652E2"/>
    <w:rsid w:val="00166845"/>
    <w:rsid w:val="001A5528"/>
    <w:rsid w:val="00263C90"/>
    <w:rsid w:val="00266B18"/>
    <w:rsid w:val="00284F52"/>
    <w:rsid w:val="002A4A83"/>
    <w:rsid w:val="002A7179"/>
    <w:rsid w:val="002C5541"/>
    <w:rsid w:val="002C7BFB"/>
    <w:rsid w:val="002D1D74"/>
    <w:rsid w:val="002D48B2"/>
    <w:rsid w:val="00310BBB"/>
    <w:rsid w:val="0031502D"/>
    <w:rsid w:val="003A1135"/>
    <w:rsid w:val="003B424B"/>
    <w:rsid w:val="003B692D"/>
    <w:rsid w:val="003C5485"/>
    <w:rsid w:val="003E22D5"/>
    <w:rsid w:val="003E2C84"/>
    <w:rsid w:val="00401DC0"/>
    <w:rsid w:val="004126C7"/>
    <w:rsid w:val="00432BE4"/>
    <w:rsid w:val="00457BAC"/>
    <w:rsid w:val="004776E0"/>
    <w:rsid w:val="004806B1"/>
    <w:rsid w:val="00497459"/>
    <w:rsid w:val="004A0812"/>
    <w:rsid w:val="004A3676"/>
    <w:rsid w:val="004A5B78"/>
    <w:rsid w:val="004D7877"/>
    <w:rsid w:val="004F68D3"/>
    <w:rsid w:val="0050492D"/>
    <w:rsid w:val="00581A84"/>
    <w:rsid w:val="005901F2"/>
    <w:rsid w:val="005A21D1"/>
    <w:rsid w:val="00610D3F"/>
    <w:rsid w:val="00660C8F"/>
    <w:rsid w:val="00663810"/>
    <w:rsid w:val="006A470E"/>
    <w:rsid w:val="006D17EB"/>
    <w:rsid w:val="006D7206"/>
    <w:rsid w:val="006F231B"/>
    <w:rsid w:val="0070587E"/>
    <w:rsid w:val="00717153"/>
    <w:rsid w:val="00735AFD"/>
    <w:rsid w:val="0077291D"/>
    <w:rsid w:val="00785FA9"/>
    <w:rsid w:val="00792A3F"/>
    <w:rsid w:val="00793C76"/>
    <w:rsid w:val="00795B39"/>
    <w:rsid w:val="007972E2"/>
    <w:rsid w:val="007A0BBE"/>
    <w:rsid w:val="007A1A36"/>
    <w:rsid w:val="007B7D84"/>
    <w:rsid w:val="007C1AA3"/>
    <w:rsid w:val="007E6110"/>
    <w:rsid w:val="007F654E"/>
    <w:rsid w:val="00801079"/>
    <w:rsid w:val="00804EB3"/>
    <w:rsid w:val="00831DF5"/>
    <w:rsid w:val="008440BE"/>
    <w:rsid w:val="00851758"/>
    <w:rsid w:val="00852B4A"/>
    <w:rsid w:val="00855C4B"/>
    <w:rsid w:val="0087734F"/>
    <w:rsid w:val="008D0EF9"/>
    <w:rsid w:val="008D7182"/>
    <w:rsid w:val="0090524A"/>
    <w:rsid w:val="00917740"/>
    <w:rsid w:val="00924CB9"/>
    <w:rsid w:val="00944683"/>
    <w:rsid w:val="009725DF"/>
    <w:rsid w:val="009811A5"/>
    <w:rsid w:val="00990F3E"/>
    <w:rsid w:val="009F7841"/>
    <w:rsid w:val="00A34C76"/>
    <w:rsid w:val="00A47A9B"/>
    <w:rsid w:val="00A5482C"/>
    <w:rsid w:val="00A550B0"/>
    <w:rsid w:val="00A759F5"/>
    <w:rsid w:val="00A85B63"/>
    <w:rsid w:val="00A871B7"/>
    <w:rsid w:val="00AB7B10"/>
    <w:rsid w:val="00AC3060"/>
    <w:rsid w:val="00AD26DE"/>
    <w:rsid w:val="00B10154"/>
    <w:rsid w:val="00B240D6"/>
    <w:rsid w:val="00B340A7"/>
    <w:rsid w:val="00BA3868"/>
    <w:rsid w:val="00BA5969"/>
    <w:rsid w:val="00BB7794"/>
    <w:rsid w:val="00C11BCD"/>
    <w:rsid w:val="00C40909"/>
    <w:rsid w:val="00C51295"/>
    <w:rsid w:val="00CF5941"/>
    <w:rsid w:val="00D06532"/>
    <w:rsid w:val="00D07F73"/>
    <w:rsid w:val="00D17147"/>
    <w:rsid w:val="00D21212"/>
    <w:rsid w:val="00D81553"/>
    <w:rsid w:val="00DA0EE6"/>
    <w:rsid w:val="00DC08AE"/>
    <w:rsid w:val="00E13DC1"/>
    <w:rsid w:val="00E218F1"/>
    <w:rsid w:val="00E41EB7"/>
    <w:rsid w:val="00E52D32"/>
    <w:rsid w:val="00EC163F"/>
    <w:rsid w:val="00EC4FD7"/>
    <w:rsid w:val="00ED15E3"/>
    <w:rsid w:val="00EE2688"/>
    <w:rsid w:val="00EE354C"/>
    <w:rsid w:val="00F015DC"/>
    <w:rsid w:val="00F0240C"/>
    <w:rsid w:val="00F040CD"/>
    <w:rsid w:val="00F17E0D"/>
    <w:rsid w:val="00F43E09"/>
    <w:rsid w:val="00F5303E"/>
    <w:rsid w:val="00F53C6D"/>
    <w:rsid w:val="00FB438F"/>
    <w:rsid w:val="00FF3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E283"/>
  <w15:docId w15:val="{4F1B42C2-7306-42A0-874E-89CB76C4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spacing w:after="0" w:line="360" w:lineRule="auto"/>
      <w:ind w:left="360"/>
      <w:jc w:val="both"/>
      <w:outlineLvl w:val="0"/>
    </w:pPr>
    <w:rPr>
      <w:rFonts w:ascii="Times New Roman" w:eastAsia="Times New Roman" w:hAnsi="Times New Roman" w:cs="Times New Roman"/>
      <w:b/>
      <w:sz w:val="28"/>
      <w:szCs w:val="28"/>
    </w:rPr>
  </w:style>
  <w:style w:type="paragraph" w:styleId="2">
    <w:name w:val="heading 2"/>
    <w:basedOn w:val="a"/>
    <w:next w:val="a"/>
    <w:pPr>
      <w:keepNext/>
      <w:spacing w:after="0" w:line="360" w:lineRule="auto"/>
      <w:outlineLvl w:val="1"/>
    </w:pPr>
    <w:rPr>
      <w:rFonts w:ascii="Times New Roman" w:eastAsia="Times New Roman" w:hAnsi="Times New Roman" w:cs="Times New Roman"/>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10">
    <w:name w:val="Заголовок 1 Знак"/>
    <w:basedOn w:val="a0"/>
    <w:rsid w:val="00260E9D"/>
    <w:rPr>
      <w:rFonts w:ascii="Times New Roman" w:eastAsia="Times New Roman" w:hAnsi="Times New Roman" w:cs="Times New Roman"/>
      <w:b/>
      <w:bCs/>
      <w:noProof/>
      <w:sz w:val="28"/>
      <w:szCs w:val="28"/>
      <w:lang w:val="uk-UA" w:eastAsia="ru-RU"/>
    </w:rPr>
  </w:style>
  <w:style w:type="character" w:customStyle="1" w:styleId="20">
    <w:name w:val="Заголовок 2 Знак"/>
    <w:basedOn w:val="a0"/>
    <w:rsid w:val="00260E9D"/>
    <w:rPr>
      <w:rFonts w:ascii="Times New Roman" w:eastAsia="Times New Roman" w:hAnsi="Times New Roman" w:cs="Times New Roman"/>
      <w:b/>
      <w:bCs/>
      <w:noProof/>
      <w:sz w:val="28"/>
      <w:szCs w:val="28"/>
      <w:lang w:val="uk-UA" w:eastAsia="ru-RU"/>
    </w:rPr>
  </w:style>
  <w:style w:type="numbering" w:customStyle="1" w:styleId="11">
    <w:name w:val="Нет списка1"/>
    <w:next w:val="a2"/>
    <w:uiPriority w:val="99"/>
    <w:semiHidden/>
    <w:unhideWhenUsed/>
    <w:rsid w:val="00260E9D"/>
  </w:style>
  <w:style w:type="paragraph" w:styleId="21">
    <w:name w:val="Body Text 2"/>
    <w:link w:val="22"/>
    <w:semiHidden/>
    <w:rsid w:val="00260E9D"/>
    <w:pPr>
      <w:spacing w:after="0" w:line="360" w:lineRule="auto"/>
      <w:jc w:val="both"/>
    </w:pPr>
    <w:rPr>
      <w:rFonts w:ascii="Times New Roman" w:eastAsia="Times New Roman" w:hAnsi="Times New Roman" w:cs="Times New Roman"/>
      <w:noProof/>
      <w:sz w:val="28"/>
      <w:szCs w:val="28"/>
    </w:rPr>
  </w:style>
  <w:style w:type="character" w:customStyle="1" w:styleId="22">
    <w:name w:val="Основний текст 2 Знак"/>
    <w:basedOn w:val="a0"/>
    <w:link w:val="21"/>
    <w:semiHidden/>
    <w:rsid w:val="00260E9D"/>
    <w:rPr>
      <w:rFonts w:ascii="Times New Roman" w:eastAsia="Times New Roman" w:hAnsi="Times New Roman" w:cs="Times New Roman"/>
      <w:noProof/>
      <w:sz w:val="28"/>
      <w:szCs w:val="28"/>
      <w:lang w:val="uk-UA" w:eastAsia="ru-RU"/>
    </w:rPr>
  </w:style>
  <w:style w:type="paragraph" w:styleId="23">
    <w:name w:val="Body Text Indent 2"/>
    <w:link w:val="24"/>
    <w:semiHidden/>
    <w:rsid w:val="00260E9D"/>
    <w:pPr>
      <w:spacing w:after="0" w:line="360" w:lineRule="auto"/>
      <w:ind w:left="40"/>
      <w:jc w:val="both"/>
    </w:pPr>
    <w:rPr>
      <w:rFonts w:ascii="Times New Roman" w:eastAsia="Times New Roman" w:hAnsi="Times New Roman" w:cs="Times New Roman"/>
      <w:noProof/>
      <w:sz w:val="28"/>
      <w:szCs w:val="28"/>
    </w:rPr>
  </w:style>
  <w:style w:type="character" w:customStyle="1" w:styleId="24">
    <w:name w:val="Основний текст з відступом 2 Знак"/>
    <w:basedOn w:val="a0"/>
    <w:link w:val="23"/>
    <w:semiHidden/>
    <w:rsid w:val="00260E9D"/>
    <w:rPr>
      <w:rFonts w:ascii="Times New Roman" w:eastAsia="Times New Roman" w:hAnsi="Times New Roman" w:cs="Times New Roman"/>
      <w:noProof/>
      <w:sz w:val="28"/>
      <w:szCs w:val="28"/>
      <w:lang w:val="uk-UA" w:eastAsia="ru-RU"/>
    </w:rPr>
  </w:style>
  <w:style w:type="paragraph" w:styleId="a4">
    <w:name w:val="Body Text"/>
    <w:link w:val="a5"/>
    <w:semiHidden/>
    <w:rsid w:val="00260E9D"/>
    <w:pPr>
      <w:spacing w:after="0" w:line="360" w:lineRule="auto"/>
      <w:jc w:val="both"/>
    </w:pPr>
    <w:rPr>
      <w:rFonts w:ascii="Times New Roman" w:eastAsia="Times New Roman" w:hAnsi="Times New Roman" w:cs="Times New Roman"/>
      <w:noProof/>
      <w:sz w:val="28"/>
      <w:szCs w:val="28"/>
    </w:rPr>
  </w:style>
  <w:style w:type="character" w:customStyle="1" w:styleId="a5">
    <w:name w:val="Основний текст Знак"/>
    <w:basedOn w:val="a0"/>
    <w:link w:val="a4"/>
    <w:semiHidden/>
    <w:rsid w:val="00260E9D"/>
    <w:rPr>
      <w:rFonts w:ascii="Times New Roman" w:eastAsia="Times New Roman" w:hAnsi="Times New Roman" w:cs="Times New Roman"/>
      <w:noProof/>
      <w:sz w:val="28"/>
      <w:szCs w:val="28"/>
      <w:lang w:val="uk-UA" w:eastAsia="ru-RU"/>
    </w:rPr>
  </w:style>
  <w:style w:type="paragraph" w:styleId="a6">
    <w:name w:val="header"/>
    <w:link w:val="a7"/>
    <w:semiHidden/>
    <w:rsid w:val="00260E9D"/>
    <w:pPr>
      <w:tabs>
        <w:tab w:val="center" w:pos="4153"/>
        <w:tab w:val="right" w:pos="8306"/>
      </w:tabs>
      <w:spacing w:after="0" w:line="240" w:lineRule="auto"/>
    </w:pPr>
    <w:rPr>
      <w:rFonts w:ascii="Times New Roman" w:eastAsia="Times New Roman" w:hAnsi="Times New Roman" w:cs="Times New Roman"/>
      <w:sz w:val="20"/>
      <w:szCs w:val="20"/>
      <w:lang w:eastAsia="uk-UA"/>
    </w:rPr>
  </w:style>
  <w:style w:type="character" w:customStyle="1" w:styleId="a7">
    <w:name w:val="Верхній колонтитул Знак"/>
    <w:basedOn w:val="a0"/>
    <w:link w:val="a6"/>
    <w:semiHidden/>
    <w:rsid w:val="00260E9D"/>
    <w:rPr>
      <w:rFonts w:ascii="Times New Roman" w:eastAsia="Times New Roman" w:hAnsi="Times New Roman" w:cs="Times New Roman"/>
      <w:sz w:val="20"/>
      <w:szCs w:val="20"/>
      <w:lang w:val="uk-UA" w:eastAsia="uk-UA"/>
    </w:rPr>
  </w:style>
  <w:style w:type="character" w:styleId="a8">
    <w:name w:val="page number"/>
    <w:basedOn w:val="a0"/>
    <w:semiHidden/>
    <w:rsid w:val="00260E9D"/>
  </w:style>
  <w:style w:type="paragraph" w:styleId="a9">
    <w:name w:val="footer"/>
    <w:link w:val="aa"/>
    <w:uiPriority w:val="99"/>
    <w:rsid w:val="00260E9D"/>
    <w:pPr>
      <w:tabs>
        <w:tab w:val="center" w:pos="4153"/>
        <w:tab w:val="right" w:pos="8306"/>
      </w:tabs>
      <w:spacing w:after="0" w:line="240" w:lineRule="auto"/>
    </w:pPr>
    <w:rPr>
      <w:rFonts w:ascii="Times New Roman" w:eastAsia="Times New Roman" w:hAnsi="Times New Roman" w:cs="Times New Roman"/>
      <w:sz w:val="28"/>
      <w:szCs w:val="20"/>
      <w:lang w:eastAsia="uk-UA"/>
    </w:rPr>
  </w:style>
  <w:style w:type="character" w:customStyle="1" w:styleId="aa">
    <w:name w:val="Нижній колонтитул Знак"/>
    <w:basedOn w:val="a0"/>
    <w:link w:val="a9"/>
    <w:uiPriority w:val="99"/>
    <w:rsid w:val="00260E9D"/>
    <w:rPr>
      <w:rFonts w:ascii="Times New Roman" w:eastAsia="Times New Roman" w:hAnsi="Times New Roman" w:cs="Times New Roman"/>
      <w:sz w:val="28"/>
      <w:szCs w:val="20"/>
      <w:lang w:val="uk-UA" w:eastAsia="uk-UA"/>
    </w:rPr>
  </w:style>
  <w:style w:type="paragraph" w:styleId="ab">
    <w:name w:val="Body Text Indent"/>
    <w:link w:val="ac"/>
    <w:semiHidden/>
    <w:rsid w:val="00260E9D"/>
    <w:pPr>
      <w:spacing w:after="0" w:line="240" w:lineRule="auto"/>
      <w:ind w:firstLine="708"/>
      <w:jc w:val="both"/>
    </w:pPr>
    <w:rPr>
      <w:rFonts w:ascii="Times New Roman" w:eastAsia="Times New Roman" w:hAnsi="Times New Roman" w:cs="Times New Roman"/>
      <w:sz w:val="28"/>
      <w:szCs w:val="24"/>
    </w:rPr>
  </w:style>
  <w:style w:type="character" w:customStyle="1" w:styleId="ac">
    <w:name w:val="Основний текст з відступом Знак"/>
    <w:basedOn w:val="a0"/>
    <w:link w:val="ab"/>
    <w:semiHidden/>
    <w:rsid w:val="00260E9D"/>
    <w:rPr>
      <w:rFonts w:ascii="Times New Roman" w:eastAsia="Times New Roman" w:hAnsi="Times New Roman" w:cs="Times New Roman"/>
      <w:sz w:val="28"/>
      <w:szCs w:val="24"/>
      <w:lang w:val="uk-UA" w:eastAsia="ru-RU"/>
    </w:rPr>
  </w:style>
  <w:style w:type="paragraph" w:styleId="ad">
    <w:name w:val="List Paragraph"/>
    <w:uiPriority w:val="34"/>
    <w:qFormat/>
    <w:rsid w:val="00260E9D"/>
    <w:pPr>
      <w:spacing w:after="0" w:line="240" w:lineRule="auto"/>
      <w:ind w:left="720"/>
      <w:contextualSpacing/>
    </w:pPr>
    <w:rPr>
      <w:rFonts w:ascii="Times New Roman" w:eastAsia="Times New Roman" w:hAnsi="Times New Roman" w:cs="Times New Roman"/>
      <w:sz w:val="24"/>
      <w:szCs w:val="24"/>
    </w:rPr>
  </w:style>
  <w:style w:type="paragraph" w:customStyle="1" w:styleId="210">
    <w:name w:val="Основной текст 21"/>
    <w:rsid w:val="00260E9D"/>
    <w:pPr>
      <w:spacing w:before="120" w:after="0" w:line="240" w:lineRule="auto"/>
      <w:ind w:firstLine="720"/>
      <w:jc w:val="both"/>
    </w:pPr>
    <w:rPr>
      <w:rFonts w:ascii="Times New Roman" w:eastAsia="Times New Roman" w:hAnsi="Times New Roman" w:cs="Times New Roman"/>
      <w:b/>
      <w:kern w:val="20"/>
      <w:sz w:val="28"/>
      <w:szCs w:val="20"/>
    </w:rPr>
  </w:style>
  <w:style w:type="character" w:customStyle="1" w:styleId="FontStyle40">
    <w:name w:val="Font Style40"/>
    <w:uiPriority w:val="99"/>
    <w:rsid w:val="00260E9D"/>
    <w:rPr>
      <w:rFonts w:ascii="Times New Roman" w:hAnsi="Times New Roman" w:cs="Times New Roman"/>
      <w:sz w:val="26"/>
      <w:szCs w:val="26"/>
    </w:rPr>
  </w:style>
  <w:style w:type="paragraph" w:customStyle="1" w:styleId="Style4">
    <w:name w:val="Style4"/>
    <w:uiPriority w:val="99"/>
    <w:rsid w:val="00260E9D"/>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lang w:eastAsia="uk-UA"/>
    </w:rPr>
  </w:style>
  <w:style w:type="character" w:styleId="ae">
    <w:name w:val="Hyperlink"/>
    <w:uiPriority w:val="99"/>
    <w:rsid w:val="00260E9D"/>
    <w:rPr>
      <w:color w:val="000080"/>
      <w:u w:val="single"/>
    </w:rPr>
  </w:style>
  <w:style w:type="character" w:customStyle="1" w:styleId="Hyperlink0">
    <w:name w:val="Hyperlink.0"/>
    <w:rsid w:val="00260E9D"/>
  </w:style>
  <w:style w:type="character" w:customStyle="1" w:styleId="fontstyle01">
    <w:name w:val="fontstyle01"/>
    <w:rsid w:val="00260E9D"/>
    <w:rPr>
      <w:rFonts w:ascii="TimesNewRomanPSMT" w:hAnsi="TimesNewRomanPSMT" w:hint="default"/>
      <w:b w:val="0"/>
      <w:bCs w:val="0"/>
      <w:i w:val="0"/>
      <w:iCs w:val="0"/>
      <w:color w:val="000000"/>
      <w:sz w:val="28"/>
      <w:szCs w:val="28"/>
    </w:rPr>
  </w:style>
  <w:style w:type="paragraph" w:customStyle="1" w:styleId="Default">
    <w:name w:val="Default"/>
    <w:rsid w:val="00260E9D"/>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rmal (Web)"/>
    <w:uiPriority w:val="99"/>
    <w:semiHidden/>
    <w:unhideWhenUsed/>
    <w:rsid w:val="00FA6D46"/>
    <w:rPr>
      <w:rFonts w:ascii="Times New Roman" w:hAnsi="Times New Roman" w:cs="Times New Roman"/>
      <w:sz w:val="24"/>
      <w:szCs w:val="24"/>
    </w:r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character" w:styleId="aff8">
    <w:name w:val="FollowedHyperlink"/>
    <w:basedOn w:val="a0"/>
    <w:uiPriority w:val="99"/>
    <w:semiHidden/>
    <w:unhideWhenUsed/>
    <w:rsid w:val="005C3385"/>
    <w:rPr>
      <w:color w:val="800080"/>
      <w:u w:val="single"/>
    </w:rPr>
  </w:style>
  <w:style w:type="paragraph" w:styleId="aff9">
    <w:name w:val="Subtitle"/>
    <w:basedOn w:val="a"/>
    <w:next w:val="a"/>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top w:w="15" w:type="dxa"/>
        <w:left w:w="15" w:type="dxa"/>
        <w:bottom w:w="15" w:type="dxa"/>
        <w:right w:w="15" w:type="dxa"/>
      </w:tblCellMar>
    </w:tblPr>
  </w:style>
  <w:style w:type="table" w:customStyle="1" w:styleId="affc">
    <w:basedOn w:val="TableNormal0"/>
    <w:tblPr>
      <w:tblStyleRowBandSize w:val="1"/>
      <w:tblStyleColBandSize w:val="1"/>
      <w:tblCellMar>
        <w:top w:w="15" w:type="dxa"/>
        <w:left w:w="15" w:type="dxa"/>
        <w:bottom w:w="15" w:type="dxa"/>
        <w:right w:w="15" w:type="dxa"/>
      </w:tblCellMar>
    </w:tblPr>
  </w:style>
  <w:style w:type="table" w:customStyle="1" w:styleId="affd">
    <w:basedOn w:val="TableNormal0"/>
    <w:tblPr>
      <w:tblStyleRowBandSize w:val="1"/>
      <w:tblStyleColBandSize w:val="1"/>
      <w:tblCellMar>
        <w:top w:w="15" w:type="dxa"/>
        <w:left w:w="15" w:type="dxa"/>
        <w:bottom w:w="15" w:type="dxa"/>
        <w:right w:w="15" w:type="dxa"/>
      </w:tblCellMar>
    </w:tblPr>
  </w:style>
  <w:style w:type="table" w:customStyle="1" w:styleId="affe">
    <w:basedOn w:val="TableNormal0"/>
    <w:tblPr>
      <w:tblStyleRowBandSize w:val="1"/>
      <w:tblStyleColBandSize w:val="1"/>
      <w:tblCellMar>
        <w:top w:w="15" w:type="dxa"/>
        <w:left w:w="15" w:type="dxa"/>
        <w:bottom w:w="15" w:type="dxa"/>
        <w:right w:w="15" w:type="dxa"/>
      </w:tblCellMar>
    </w:tblPr>
  </w:style>
  <w:style w:type="table" w:customStyle="1" w:styleId="afff">
    <w:basedOn w:val="TableNormal0"/>
    <w:tblPr>
      <w:tblStyleRowBandSize w:val="1"/>
      <w:tblStyleColBandSize w:val="1"/>
      <w:tblCellMar>
        <w:top w:w="15" w:type="dxa"/>
        <w:left w:w="15" w:type="dxa"/>
        <w:bottom w:w="15" w:type="dxa"/>
        <w:right w:w="15" w:type="dxa"/>
      </w:tblCellMar>
    </w:tblPr>
  </w:style>
  <w:style w:type="table" w:customStyle="1" w:styleId="afff0">
    <w:basedOn w:val="TableNormal0"/>
    <w:tblPr>
      <w:tblStyleRowBandSize w:val="1"/>
      <w:tblStyleColBandSize w:val="1"/>
      <w:tblCellMar>
        <w:top w:w="15" w:type="dxa"/>
        <w:left w:w="15" w:type="dxa"/>
        <w:bottom w:w="15" w:type="dxa"/>
        <w:right w:w="15" w:type="dxa"/>
      </w:tblCellMar>
    </w:tblPr>
  </w:style>
  <w:style w:type="table" w:customStyle="1" w:styleId="afff1">
    <w:basedOn w:val="TableNormal0"/>
    <w:tblPr>
      <w:tblStyleRowBandSize w:val="1"/>
      <w:tblStyleColBandSize w:val="1"/>
      <w:tblCellMar>
        <w:top w:w="15" w:type="dxa"/>
        <w:left w:w="15" w:type="dxa"/>
        <w:bottom w:w="15" w:type="dxa"/>
        <w:right w:w="15" w:type="dxa"/>
      </w:tblCellMar>
    </w:tblPr>
  </w:style>
  <w:style w:type="table" w:styleId="afff2">
    <w:name w:val="Table Grid"/>
    <w:basedOn w:val="a1"/>
    <w:uiPriority w:val="39"/>
    <w:rsid w:val="0085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Unresolved Mention"/>
    <w:basedOn w:val="a0"/>
    <w:uiPriority w:val="99"/>
    <w:semiHidden/>
    <w:unhideWhenUsed/>
    <w:rsid w:val="00A54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ntoly.com.ua/blog/gestalt_therapy" TargetMode="External"/><Relationship Id="rId13" Type="http://schemas.openxmlformats.org/officeDocument/2006/relationships/hyperlink" Target="https://journals.maup.com.ua/index.php/psych-health/article/view/126"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library.gov.ua/" TargetMode="External"/><Relationship Id="rId7" Type="http://schemas.openxmlformats.org/officeDocument/2006/relationships/endnotes" Target="endnotes.xml"/><Relationship Id="rId12" Type="http://schemas.openxmlformats.org/officeDocument/2006/relationships/hyperlink" Target="http://yevtushok.com/uk/articles-uk/" TargetMode="External"/><Relationship Id="rId17" Type="http://schemas.openxmlformats.org/officeDocument/2006/relationships/hyperlink" Target="http://www.nbuv.gov.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brary.knu.ua/" TargetMode="External"/><Relationship Id="rId20" Type="http://schemas.openxmlformats.org/officeDocument/2006/relationships/hyperlink" Target="https://library.ukma.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evtushok.com/uk/articles-uk%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brarynmu.com/" TargetMode="External"/><Relationship Id="rId23" Type="http://schemas.openxmlformats.org/officeDocument/2006/relationships/footer" Target="footer1.xml"/><Relationship Id="rId10" Type="http://schemas.openxmlformats.org/officeDocument/2006/relationships/hyperlink" Target="http://yevtushok.com/uk/articles-u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pogodin.academy/uk/geshtalt-pidhid-10-prynczypiv-zdatnyh-zminyty-zhyttya/" TargetMode="External"/><Relationship Id="rId14" Type="http://schemas.openxmlformats.org/officeDocument/2006/relationships/hyperlink" Target="https://migis.ua/articles-for-gestalt-therapists/robota-z-pochuttyami-v-geshtalt-pidhod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ijGBVn6dJt4NA42TutpTGcntQ==">CgMxLjAyDmguNm9zZXVjNTEzajBiOAByITFSNkxMVEpRbXh5bjVWUzN6VkswdDExLVYwdDBOVWFNWQ==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18</Pages>
  <Words>16682</Words>
  <Characters>9510</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Zina Stanovskykh</cp:lastModifiedBy>
  <cp:revision>94</cp:revision>
  <dcterms:created xsi:type="dcterms:W3CDTF">2025-09-02T08:00:00Z</dcterms:created>
  <dcterms:modified xsi:type="dcterms:W3CDTF">2025-09-04T12:40:00Z</dcterms:modified>
</cp:coreProperties>
</file>