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48EE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НАЦІОНАЛЬНИЙ МЕДИЧНИЙ УНІВЕРСИТЕТ ІМЕНІ О.О. БОГОМОЛЬЦЯ</w:t>
      </w:r>
    </w:p>
    <w:p w14:paraId="5C34D729" w14:textId="3712C41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Навчально-науковий інститут психічного здоров’я</w:t>
      </w:r>
    </w:p>
    <w:p w14:paraId="722F1B61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Кафедра загальної і медичної психології</w:t>
      </w:r>
    </w:p>
    <w:p w14:paraId="143A5020" w14:textId="65F879CC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0A715" w14:textId="0865632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680BC" w14:textId="34987833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1DC156" w14:textId="114DAC5A" w:rsidR="00A94D63" w:rsidRPr="00A94D63" w:rsidRDefault="00A94D63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63">
        <w:rPr>
          <w:rFonts w:ascii="Times New Roman" w:hAnsi="Times New Roman" w:cs="Times New Roman"/>
          <w:b/>
          <w:bCs/>
          <w:sz w:val="28"/>
          <w:szCs w:val="28"/>
        </w:rPr>
        <w:t>МЕТОДИЧНІ ВК</w:t>
      </w:r>
      <w:r w:rsidR="004F691E">
        <w:rPr>
          <w:rFonts w:ascii="Times New Roman" w:hAnsi="Times New Roman" w:cs="Times New Roman"/>
          <w:b/>
          <w:bCs/>
          <w:sz w:val="28"/>
          <w:szCs w:val="28"/>
        </w:rPr>
        <w:t>АЗІВКИ ДЛЯ ПРОВЕДЕННЯ ПРАКТИЧНИХ</w:t>
      </w:r>
    </w:p>
    <w:p w14:paraId="163C9EBE" w14:textId="77777777" w:rsidR="00A94D63" w:rsidRDefault="00A94D63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63">
        <w:rPr>
          <w:rFonts w:ascii="Times New Roman" w:hAnsi="Times New Roman" w:cs="Times New Roman"/>
          <w:b/>
          <w:bCs/>
          <w:sz w:val="28"/>
          <w:szCs w:val="28"/>
        </w:rPr>
        <w:t xml:space="preserve">ЗАНЯТЬ З ДИСЦИПЛІНИ </w:t>
      </w:r>
    </w:p>
    <w:p w14:paraId="61183493" w14:textId="5842D044" w:rsidR="00D07B55" w:rsidRPr="00D07B55" w:rsidRDefault="00A050DF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«</w:t>
      </w:r>
      <w:r w:rsidR="00D07B55" w:rsidRPr="00D07B55">
        <w:rPr>
          <w:rFonts w:ascii="Times New Roman" w:hAnsi="Times New Roman" w:cs="Times New Roman"/>
          <w:b/>
          <w:bCs/>
          <w:sz w:val="28"/>
          <w:szCs w:val="28"/>
        </w:rPr>
        <w:t xml:space="preserve">СУЧАСНІ СТРАТЕГІЇ ТА ТАКТИКИ ПСИХОТЕРАПІЇ </w:t>
      </w:r>
    </w:p>
    <w:p w14:paraId="2E172A23" w14:textId="78A5E276" w:rsidR="00A050DF" w:rsidRPr="00A050DF" w:rsidRDefault="00D07B55" w:rsidP="00D07B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B55">
        <w:rPr>
          <w:rFonts w:ascii="Times New Roman" w:hAnsi="Times New Roman" w:cs="Times New Roman"/>
          <w:b/>
          <w:bCs/>
          <w:sz w:val="28"/>
          <w:szCs w:val="28"/>
        </w:rPr>
        <w:t>ПСИХІЧНОЇ ТРАВМИ</w:t>
      </w:r>
      <w:r w:rsidR="00A050DF" w:rsidRPr="00A050DF">
        <w:rPr>
          <w:rFonts w:ascii="Times New Roman" w:hAnsi="Times New Roman" w:cs="Times New Roman"/>
          <w:sz w:val="28"/>
          <w:szCs w:val="28"/>
        </w:rPr>
        <w:t>»</w:t>
      </w:r>
    </w:p>
    <w:p w14:paraId="49B85336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D17EF" w14:textId="67189525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Освітній рівень        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другий (магістерський) рівень</w:t>
      </w:r>
    </w:p>
    <w:p w14:paraId="716BF314" w14:textId="4DDF2B4D" w:rsidR="00A050DF" w:rsidRPr="00A050DF" w:rsidRDefault="00A050DF" w:rsidP="00A050DF">
      <w:pPr>
        <w:spacing w:after="0" w:line="240" w:lineRule="auto"/>
        <w:ind w:left="3828" w:hanging="269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С - Соціальні науки, журналістика,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інформація  та  міжнародні відносини</w:t>
      </w:r>
    </w:p>
    <w:p w14:paraId="55593C80" w14:textId="1042035A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Спеціальність          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С4 «Психологія»</w:t>
      </w:r>
    </w:p>
    <w:p w14:paraId="5B72EC9D" w14:textId="4B1AE724" w:rsidR="00A050DF" w:rsidRPr="00A050DF" w:rsidRDefault="00A050DF" w:rsidP="00A050DF">
      <w:pPr>
        <w:spacing w:line="240" w:lineRule="auto"/>
        <w:ind w:left="3969" w:hanging="2835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Освітня програма 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Освітньо-професійна програма </w:t>
      </w:r>
      <w:r w:rsidRPr="00A050DF">
        <w:rPr>
          <w:rFonts w:ascii="Times New Roman" w:hAnsi="Times New Roman" w:cs="Times New Roman"/>
          <w:sz w:val="28"/>
          <w:szCs w:val="28"/>
        </w:rPr>
        <w:t>«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Клінічна психологія» другого (магістерського) рівня вищої освіти за спеціальністю С4 «Психологія»</w:t>
      </w:r>
    </w:p>
    <w:p w14:paraId="62EC3560" w14:textId="00401FDB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1AC884C3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1999DB00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3E733E48" w14:textId="626B1CB7" w:rsidR="00A050DF" w:rsidRPr="00A050DF" w:rsidRDefault="00A94D63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Методичні в</w:t>
      </w:r>
      <w:r w:rsidR="004F691E">
        <w:rPr>
          <w:rFonts w:ascii="Times New Roman" w:hAnsi="Times New Roman" w:cs="Times New Roman"/>
          <w:sz w:val="28"/>
          <w:szCs w:val="28"/>
        </w:rPr>
        <w:t>казівки для проведення практичних</w:t>
      </w:r>
      <w:r>
        <w:rPr>
          <w:rFonts w:ascii="Times New Roman" w:hAnsi="Times New Roman" w:cs="Times New Roman"/>
          <w:sz w:val="28"/>
          <w:szCs w:val="28"/>
        </w:rPr>
        <w:t xml:space="preserve"> занять</w:t>
      </w:r>
      <w:r w:rsidR="00A050DF" w:rsidRPr="00A050DF">
        <w:rPr>
          <w:rFonts w:ascii="Times New Roman" w:hAnsi="Times New Roman" w:cs="Times New Roman"/>
          <w:sz w:val="28"/>
          <w:szCs w:val="28"/>
        </w:rPr>
        <w:t xml:space="preserve"> з навчальної дисципліни «</w:t>
      </w:r>
      <w:r w:rsidR="00D07B55" w:rsidRPr="00D07B55">
        <w:rPr>
          <w:rFonts w:ascii="Times New Roman" w:hAnsi="Times New Roman" w:cs="Times New Roman"/>
          <w:b/>
          <w:bCs/>
          <w:sz w:val="28"/>
          <w:szCs w:val="28"/>
        </w:rPr>
        <w:t>Сучасні стратегії та тактики психотерапії психічної травми</w:t>
      </w:r>
      <w:r w:rsidR="00A050DF" w:rsidRPr="00A050DF">
        <w:rPr>
          <w:rFonts w:ascii="Times New Roman" w:hAnsi="Times New Roman" w:cs="Times New Roman"/>
          <w:sz w:val="28"/>
          <w:szCs w:val="28"/>
        </w:rPr>
        <w:t>» для студентів за напрямом підготовки фахівців другого (магістерського) рівня вищої освіти, галузі знань С «Соціальні науки, журналістика, інформація та міжнародні відносини», спеціальності С4 «Психологія»</w:t>
      </w:r>
    </w:p>
    <w:p w14:paraId="66291B3B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6A6C9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Розробники:   </w:t>
      </w:r>
    </w:p>
    <w:p w14:paraId="256F7531" w14:textId="683A243A" w:rsidR="00A050DF" w:rsidRPr="00A050DF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C66">
        <w:rPr>
          <w:rFonts w:ascii="Times New Roman" w:hAnsi="Times New Roman" w:cs="Times New Roman"/>
          <w:b/>
          <w:bCs/>
          <w:sz w:val="28"/>
          <w:szCs w:val="28"/>
        </w:rPr>
        <w:t>Жук О.В., викладачка кафедри загальної і медичної психології Національного медичного університету імені О.О. Богомольця.</w:t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</w:p>
    <w:p w14:paraId="3FEF9D83" w14:textId="60109FB4" w:rsidR="00A050DF" w:rsidRPr="00A050DF" w:rsidRDefault="00A94D63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Методичні вказівки</w:t>
      </w:r>
      <w:r w:rsidR="00A050DF" w:rsidRPr="00A050DF">
        <w:rPr>
          <w:rFonts w:ascii="Times New Roman" w:hAnsi="Times New Roman" w:cs="Times New Roman"/>
          <w:b/>
          <w:bCs/>
          <w:sz w:val="28"/>
          <w:szCs w:val="28"/>
        </w:rPr>
        <w:t xml:space="preserve"> обговорено та схвалено на засіданні кафедри загальної та медичної психології</w:t>
      </w:r>
    </w:p>
    <w:p w14:paraId="667A73B8" w14:textId="5D5122F3" w:rsid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1D">
        <w:rPr>
          <w:rFonts w:ascii="Times New Roman" w:hAnsi="Times New Roman" w:cs="Times New Roman"/>
          <w:sz w:val="28"/>
          <w:szCs w:val="28"/>
        </w:rPr>
        <w:t>Протокол від «25» вересня 2025 року №3</w:t>
      </w:r>
    </w:p>
    <w:p w14:paraId="0CB6A3D0" w14:textId="55B72CB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481E" w14:textId="76A79198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9673D" w14:textId="534A3BB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2C4C8" w14:textId="53A427EA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C0E21" w14:textId="0CD6E4D4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54E84" w14:textId="6B71EBF3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5CCDB" w14:textId="1E409F8A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2A87" w14:textId="02AD5C22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424B8" w14:textId="6885D245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0920F" w14:textId="72502E60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00C7E" w14:textId="47BBFBBD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563D2" w14:textId="76C320D0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45661" w14:textId="64EA347D" w:rsidR="009510AC" w:rsidRDefault="00292090" w:rsidP="005073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0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92090">
        <w:rPr>
          <w:rFonts w:ascii="Times New Roman" w:hAnsi="Times New Roman" w:cs="Times New Roman"/>
          <w:b/>
          <w:sz w:val="28"/>
          <w:szCs w:val="28"/>
        </w:rPr>
        <w:t>1.</w:t>
      </w:r>
      <w:r w:rsidRPr="00292090">
        <w:rPr>
          <w:rFonts w:ascii="Times New Roman" w:hAnsi="Times New Roman" w:cs="Times New Roman"/>
          <w:sz w:val="28"/>
          <w:szCs w:val="28"/>
        </w:rPr>
        <w:t xml:space="preserve"> Методи стабілізації клієнта: дихальні техніки, </w:t>
      </w:r>
      <w:proofErr w:type="spellStart"/>
      <w:r w:rsidRPr="00292090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292090">
        <w:rPr>
          <w:rFonts w:ascii="Times New Roman" w:hAnsi="Times New Roman" w:cs="Times New Roman"/>
          <w:sz w:val="28"/>
          <w:szCs w:val="28"/>
        </w:rPr>
        <w:t>, тілесні вправи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EC8CBC" w14:textId="77777777" w:rsidR="00507382" w:rsidRDefault="00507382" w:rsidP="005073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F4CB60" w14:textId="18DFBC4D" w:rsidR="00292090" w:rsidRDefault="00292090" w:rsidP="00292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Мета заняття</w:t>
      </w:r>
      <w:r w:rsidR="00507382" w:rsidRPr="00507382">
        <w:rPr>
          <w:rFonts w:ascii="Times New Roman" w:hAnsi="Times New Roman" w:cs="Times New Roman"/>
          <w:b/>
          <w:sz w:val="28"/>
          <w:szCs w:val="28"/>
        </w:rPr>
        <w:t>:</w:t>
      </w:r>
      <w:r w:rsidR="00507382">
        <w:rPr>
          <w:rFonts w:ascii="Times New Roman" w:hAnsi="Times New Roman" w:cs="Times New Roman"/>
          <w:sz w:val="28"/>
          <w:szCs w:val="28"/>
        </w:rPr>
        <w:t xml:space="preserve"> о</w:t>
      </w:r>
      <w:r w:rsidRPr="00292090">
        <w:rPr>
          <w:rFonts w:ascii="Times New Roman" w:hAnsi="Times New Roman" w:cs="Times New Roman"/>
          <w:sz w:val="28"/>
          <w:szCs w:val="28"/>
        </w:rPr>
        <w:t>знайомити студентів з базовими методами стабілізації клієнтів</w:t>
      </w:r>
      <w:r w:rsidR="00507382">
        <w:rPr>
          <w:rFonts w:ascii="Times New Roman" w:hAnsi="Times New Roman" w:cs="Times New Roman"/>
          <w:sz w:val="28"/>
          <w:szCs w:val="28"/>
        </w:rPr>
        <w:t>, які пережили психічну травму, с</w:t>
      </w:r>
      <w:r w:rsidRPr="00292090">
        <w:rPr>
          <w:rFonts w:ascii="Times New Roman" w:hAnsi="Times New Roman" w:cs="Times New Roman"/>
          <w:sz w:val="28"/>
          <w:szCs w:val="28"/>
        </w:rPr>
        <w:t>формувати навички застосування технік заземлення (</w:t>
      </w:r>
      <w:proofErr w:type="spellStart"/>
      <w:r w:rsidRPr="00292090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292090">
        <w:rPr>
          <w:rFonts w:ascii="Times New Roman" w:hAnsi="Times New Roman" w:cs="Times New Roman"/>
          <w:sz w:val="28"/>
          <w:szCs w:val="28"/>
        </w:rPr>
        <w:t>), дихальни</w:t>
      </w:r>
      <w:r w:rsidR="00507382">
        <w:rPr>
          <w:rFonts w:ascii="Times New Roman" w:hAnsi="Times New Roman" w:cs="Times New Roman"/>
          <w:sz w:val="28"/>
          <w:szCs w:val="28"/>
        </w:rPr>
        <w:t>х і тілесно-орієнтованих вправ, р</w:t>
      </w:r>
      <w:r w:rsidRPr="00292090">
        <w:rPr>
          <w:rFonts w:ascii="Times New Roman" w:hAnsi="Times New Roman" w:cs="Times New Roman"/>
          <w:sz w:val="28"/>
          <w:szCs w:val="28"/>
        </w:rPr>
        <w:t>озвинути здатність оцінювати рівень дестабілізації клієнта та підбирати відповідні інтервенції.</w:t>
      </w:r>
    </w:p>
    <w:p w14:paraId="2920ACA6" w14:textId="27FF09D4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План заняття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B6864C1" w14:textId="34D0C36D" w:rsidR="00507382" w:rsidRPr="00507382" w:rsidRDefault="00507382" w:rsidP="00507382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Вступ. Роль стабілізації в структурі психотерапії травми.</w:t>
      </w:r>
    </w:p>
    <w:p w14:paraId="12B95109" w14:textId="47E60730" w:rsidR="00507382" w:rsidRPr="00507382" w:rsidRDefault="00507382" w:rsidP="00507382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Огляд дихальних технік: «Квадратне дихання», «4-7-8», «Заземлююче дихання».</w:t>
      </w:r>
    </w:p>
    <w:p w14:paraId="7978D91F" w14:textId="5EAE8711" w:rsidR="00507382" w:rsidRPr="00507382" w:rsidRDefault="00507382" w:rsidP="00507382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Практика технік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: фокус на п’яти органах чуття, опис навколишнього середовища, тілесна усвідомленість.</w:t>
      </w:r>
    </w:p>
    <w:p w14:paraId="0F8728AF" w14:textId="68806DB7" w:rsidR="00507382" w:rsidRPr="00507382" w:rsidRDefault="00507382" w:rsidP="00507382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Тілесні вправи для зниження напруги: легкі розтяжки, рухи для регулювання дихання, напруга–розслаблення.</w:t>
      </w:r>
    </w:p>
    <w:p w14:paraId="14AD7B5E" w14:textId="21FDFDD1" w:rsidR="00507382" w:rsidRPr="00507382" w:rsidRDefault="00507382" w:rsidP="00507382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Обговорення відчуттів та рефлексія: індивідуальний досвід і межі стабілізаційних практик.</w:t>
      </w:r>
    </w:p>
    <w:p w14:paraId="032A7EC2" w14:textId="092FBE9B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08D6CEA4" w14:textId="07AFF835" w:rsidR="00507382" w:rsidRPr="00507382" w:rsidRDefault="00507382" w:rsidP="0050738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Провести вправу «Квадратне дихання» та зафіксувати тілесні відчуття до і після виконання.</w:t>
      </w:r>
    </w:p>
    <w:p w14:paraId="36E1CAC7" w14:textId="04D1D011" w:rsidR="00507382" w:rsidRPr="00507382" w:rsidRDefault="00507382" w:rsidP="0050738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 парах опрацювати техніку «5–4–3–2–1» (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 через відчуття) і обговорити ефект.</w:t>
      </w:r>
    </w:p>
    <w:p w14:paraId="4F24F8C8" w14:textId="0027C23E" w:rsidR="00507382" w:rsidRPr="00507382" w:rsidRDefault="00507382" w:rsidP="0050738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Розробити власний короткий сценарій стабілізації клієнта під час кризового епізоду.</w:t>
      </w:r>
    </w:p>
    <w:p w14:paraId="4BD09D9E" w14:textId="1053827E" w:rsidR="00507382" w:rsidRPr="00507382" w:rsidRDefault="00507382" w:rsidP="0050738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Відпрацювати тілесну вправу «Напруга–розслаблення» для зняття тривоги.</w:t>
      </w:r>
    </w:p>
    <w:p w14:paraId="13EDA53F" w14:textId="6EC1D791" w:rsidR="00507382" w:rsidRPr="00507382" w:rsidRDefault="00507382" w:rsidP="0050738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Обговорити ситуації, коли техніки стабілізації можуть бути неефективні або потребують адаптації.</w:t>
      </w:r>
    </w:p>
    <w:p w14:paraId="6E6CA7E3" w14:textId="19B14DA1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768D25F9" w14:textId="41FBE89D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Кейс 1: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Клієнт із ПТСР під час сесії починає плакати, з’являється поверхневе дихання. Ваші дії для стабілізації?</w:t>
      </w:r>
    </w:p>
    <w:p w14:paraId="568A7812" w14:textId="7817A1AE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lastRenderedPageBreak/>
        <w:t>Кейс 2: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Клієнт описує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флешбек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, каже, що «знову там». Як застосувати техніку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, не посилюючи реакцію?</w:t>
      </w:r>
    </w:p>
    <w:p w14:paraId="76C1ED69" w14:textId="3DA27776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Кейс 3: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Під час групового заняття один учасник замикається, перестає відповідати. Як повернути його до «тут і тепер»?</w:t>
      </w:r>
    </w:p>
    <w:p w14:paraId="76A2DE02" w14:textId="5679690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6D418FB9" w14:textId="0ABF23D0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Значення стабілізації в психотерапії травми.</w:t>
      </w:r>
    </w:p>
    <w:p w14:paraId="5FC6DF60" w14:textId="6D6AAA4E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Дихальні техніки як інструмент саморегуляції.</w:t>
      </w:r>
    </w:p>
    <w:p w14:paraId="69DC11B0" w14:textId="3014570B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Механізми дії технік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.</w:t>
      </w:r>
    </w:p>
    <w:p w14:paraId="13784C77" w14:textId="175C1059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Вплив тілесних практик на нервову систему.</w:t>
      </w:r>
    </w:p>
    <w:p w14:paraId="4A0D904A" w14:textId="41EBE785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Роль усвідомленого дихання у зниженні тривожності.</w:t>
      </w:r>
    </w:p>
    <w:p w14:paraId="18820A1B" w14:textId="121DB435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Практики заземлення в роботі з дітьми.</w:t>
      </w:r>
    </w:p>
    <w:p w14:paraId="23FCE86F" w14:textId="18971565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Обмеження стабілізаційних методів у тяжких формах ПТСР.</w:t>
      </w:r>
    </w:p>
    <w:p w14:paraId="60C44DB6" w14:textId="771C89BF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Взаємозв’язок тілесної й емоційної стабільності.</w:t>
      </w:r>
    </w:p>
    <w:p w14:paraId="4A15A11F" w14:textId="1CDD5E39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Ресурсна модель стабілізації клієнта.</w:t>
      </w:r>
    </w:p>
    <w:p w14:paraId="47A687C1" w14:textId="3F85763D" w:rsidR="00507382" w:rsidRPr="00507382" w:rsidRDefault="00507382" w:rsidP="0050738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Культурні особливості застосування стабілізаційних технік.</w:t>
      </w:r>
    </w:p>
    <w:p w14:paraId="5AB2C0FE" w14:textId="6337300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79F4A5BD" w14:textId="74D53539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07382">
        <w:rPr>
          <w:rFonts w:ascii="Times New Roman" w:hAnsi="Times New Roman" w:cs="Times New Roman"/>
          <w:sz w:val="28"/>
          <w:szCs w:val="28"/>
        </w:rPr>
        <w:t>Головна мета стабілізаційних технік — це:</w:t>
      </w:r>
    </w:p>
    <w:p w14:paraId="3987352D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відреагування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 емоцій;</w:t>
      </w:r>
    </w:p>
    <w:p w14:paraId="130FE062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відновлення контролю та безпеки;</w:t>
      </w:r>
    </w:p>
    <w:p w14:paraId="631FCBB1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когнітивна перебудова травматичних переконань.</w:t>
      </w:r>
    </w:p>
    <w:p w14:paraId="16580D02" w14:textId="3D5A1E64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07382">
        <w:rPr>
          <w:rFonts w:ascii="Times New Roman" w:hAnsi="Times New Roman" w:cs="Times New Roman"/>
          <w:sz w:val="28"/>
          <w:szCs w:val="28"/>
        </w:rPr>
        <w:t>Техніка «5–4–3–2–1» належить до:</w:t>
      </w:r>
    </w:p>
    <w:p w14:paraId="4AF7B24F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тілесно-орієнтованих методів;</w:t>
      </w:r>
    </w:p>
    <w:p w14:paraId="1B805D77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дихальних вправ;</w:t>
      </w:r>
    </w:p>
    <w:p w14:paraId="268E4CC3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-технік.</w:t>
      </w:r>
    </w:p>
    <w:p w14:paraId="3EC90834" w14:textId="6BC92A33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07382">
        <w:rPr>
          <w:rFonts w:ascii="Times New Roman" w:hAnsi="Times New Roman" w:cs="Times New Roman"/>
          <w:sz w:val="28"/>
          <w:szCs w:val="28"/>
        </w:rPr>
        <w:t xml:space="preserve">При появі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флешбеку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 терапевт насамперед повинен:</w:t>
      </w:r>
    </w:p>
    <w:p w14:paraId="414C8EC1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попросити клієнта розповісти деталі;</w:t>
      </w:r>
    </w:p>
    <w:p w14:paraId="310D501D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застосувати стабілізаційну техніку;</w:t>
      </w:r>
    </w:p>
    <w:p w14:paraId="66C745BE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завершити сесію негайно.</w:t>
      </w:r>
    </w:p>
    <w:p w14:paraId="6C492754" w14:textId="010E631A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07382">
        <w:rPr>
          <w:rFonts w:ascii="Times New Roman" w:hAnsi="Times New Roman" w:cs="Times New Roman"/>
          <w:sz w:val="28"/>
          <w:szCs w:val="28"/>
        </w:rPr>
        <w:t xml:space="preserve"> принцип є ключовим у стабілізації?</w:t>
      </w:r>
    </w:p>
    <w:p w14:paraId="4D76A099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Безпечність і поступовість;</w:t>
      </w:r>
    </w:p>
    <w:p w14:paraId="5AFBFAC0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Глибоке занурення в травматичні спогади;</w:t>
      </w:r>
    </w:p>
    <w:p w14:paraId="0FCF8A8B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lastRenderedPageBreak/>
        <w:t>в) Конфронтація страхів.</w:t>
      </w:r>
    </w:p>
    <w:p w14:paraId="0AD1F507" w14:textId="58AA23CC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07382">
        <w:rPr>
          <w:rFonts w:ascii="Times New Roman" w:hAnsi="Times New Roman" w:cs="Times New Roman"/>
          <w:sz w:val="28"/>
          <w:szCs w:val="28"/>
        </w:rPr>
        <w:t>Що є ознакою ефективної стабілізації?</w:t>
      </w:r>
    </w:p>
    <w:p w14:paraId="33B1BF12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Клієнт починає уникати теми;</w:t>
      </w:r>
    </w:p>
    <w:p w14:paraId="44FBF1DA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Клієнт може регулювати стан і залишатися в контакті;</w:t>
      </w:r>
    </w:p>
    <w:p w14:paraId="5A478BB2" w14:textId="122C2905" w:rsid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Клієнт перестає говорити про емоції.</w:t>
      </w:r>
    </w:p>
    <w:p w14:paraId="432E6B79" w14:textId="66DDE5CF" w:rsid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EA2C4" w14:textId="79FF3B01" w:rsidR="00507382" w:rsidRPr="00507382" w:rsidRDefault="00507382" w:rsidP="005073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Тема № 2.</w:t>
      </w:r>
      <w:r w:rsidRPr="00507382">
        <w:rPr>
          <w:rFonts w:ascii="Times New Roman" w:hAnsi="Times New Roman" w:cs="Times New Roman"/>
          <w:sz w:val="28"/>
          <w:szCs w:val="28"/>
        </w:rPr>
        <w:t xml:space="preserve"> Кейс-стаді: аналіз клінічних випадків ПТСР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46C232" w14:textId="635648C4" w:rsidR="00507382" w:rsidRP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Мета заняття:</w:t>
      </w:r>
      <w:r w:rsidR="00B74719" w:rsidRPr="00B74719">
        <w:rPr>
          <w:rFonts w:ascii="Times New Roman" w:hAnsi="Times New Roman" w:cs="Times New Roman"/>
          <w:sz w:val="28"/>
          <w:szCs w:val="28"/>
        </w:rPr>
        <w:t xml:space="preserve"> о</w:t>
      </w:r>
      <w:r w:rsidRPr="00B74719">
        <w:rPr>
          <w:rFonts w:ascii="Times New Roman" w:hAnsi="Times New Roman" w:cs="Times New Roman"/>
          <w:sz w:val="28"/>
          <w:szCs w:val="28"/>
        </w:rPr>
        <w:t>знайомити</w:t>
      </w:r>
      <w:r w:rsidRPr="00507382">
        <w:rPr>
          <w:rFonts w:ascii="Times New Roman" w:hAnsi="Times New Roman" w:cs="Times New Roman"/>
          <w:sz w:val="28"/>
          <w:szCs w:val="28"/>
        </w:rPr>
        <w:t xml:space="preserve"> студентів із клінічними проявами посттравмати</w:t>
      </w:r>
      <w:r w:rsidR="00B74719">
        <w:rPr>
          <w:rFonts w:ascii="Times New Roman" w:hAnsi="Times New Roman" w:cs="Times New Roman"/>
          <w:sz w:val="28"/>
          <w:szCs w:val="28"/>
        </w:rPr>
        <w:t xml:space="preserve">чного стресового розладу (ПТСР), </w:t>
      </w:r>
      <w:r w:rsidR="00B74719">
        <w:rPr>
          <w:rFonts w:ascii="Times New Roman" w:hAnsi="Times New Roman" w:cs="Times New Roman"/>
          <w:b/>
          <w:sz w:val="28"/>
          <w:szCs w:val="28"/>
        </w:rPr>
        <w:t>с</w:t>
      </w:r>
      <w:r w:rsidRPr="00507382">
        <w:rPr>
          <w:rFonts w:ascii="Times New Roman" w:hAnsi="Times New Roman" w:cs="Times New Roman"/>
          <w:sz w:val="28"/>
          <w:szCs w:val="28"/>
        </w:rPr>
        <w:t>формувати навички аналізу та і</w:t>
      </w:r>
      <w:r w:rsidR="00B74719">
        <w:rPr>
          <w:rFonts w:ascii="Times New Roman" w:hAnsi="Times New Roman" w:cs="Times New Roman"/>
          <w:sz w:val="28"/>
          <w:szCs w:val="28"/>
        </w:rPr>
        <w:t>нтерпретації клінічних випадків, р</w:t>
      </w:r>
      <w:r w:rsidRPr="00507382">
        <w:rPr>
          <w:rFonts w:ascii="Times New Roman" w:hAnsi="Times New Roman" w:cs="Times New Roman"/>
          <w:sz w:val="28"/>
          <w:szCs w:val="28"/>
        </w:rPr>
        <w:t>озвинути здатність розробляти адекватні терапевтичні стратегії та підходи для різних типів клієнтів.</w:t>
      </w:r>
    </w:p>
    <w:p w14:paraId="59A8A04C" w14:textId="29935FB8" w:rsidR="00507382" w:rsidRP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План заняття</w:t>
      </w:r>
      <w:r w:rsidR="00B74719">
        <w:rPr>
          <w:rFonts w:ascii="Times New Roman" w:hAnsi="Times New Roman" w:cs="Times New Roman"/>
          <w:b/>
          <w:sz w:val="28"/>
          <w:szCs w:val="28"/>
        </w:rPr>
        <w:t>:</w:t>
      </w:r>
    </w:p>
    <w:p w14:paraId="5037CE2C" w14:textId="15CBDFCD" w:rsidR="00507382" w:rsidRPr="00B74719" w:rsidRDefault="00507382" w:rsidP="00B74719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Вступ: основні критерії діагностики ПТСР.</w:t>
      </w:r>
    </w:p>
    <w:p w14:paraId="358FF3D3" w14:textId="4955880D" w:rsidR="00507382" w:rsidRPr="00B74719" w:rsidRDefault="00507382" w:rsidP="00B74719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Ознайомлення з клінічними кейсами (3–4 різні ситуації).</w:t>
      </w:r>
    </w:p>
    <w:p w14:paraId="341FA67C" w14:textId="7151269F" w:rsidR="00507382" w:rsidRPr="00B74719" w:rsidRDefault="00507382" w:rsidP="00B74719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Групова робота: аналіз симптомів, тригерів та реакцій клієнтів.</w:t>
      </w:r>
    </w:p>
    <w:p w14:paraId="40614FA9" w14:textId="5143A20A" w:rsidR="00507382" w:rsidRPr="00B74719" w:rsidRDefault="00507382" w:rsidP="00B74719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Розробка терапевтичного плану для кожного кейсу.</w:t>
      </w:r>
    </w:p>
    <w:p w14:paraId="7636FCA8" w14:textId="2AAC3246" w:rsidR="00507382" w:rsidRPr="00B74719" w:rsidRDefault="00507382" w:rsidP="00B74719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Обговорення та рефлексія: вибір методів психотерапії, етичні та практичні аспекти.</w:t>
      </w:r>
    </w:p>
    <w:p w14:paraId="0F89882B" w14:textId="15CC930C" w:rsidR="00507382" w:rsidRPr="00B74719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Практичні завдання:</w:t>
      </w:r>
    </w:p>
    <w:p w14:paraId="7DEC5DFB" w14:textId="6431F66B" w:rsidR="00507382" w:rsidRPr="00B74719" w:rsidRDefault="00507382" w:rsidP="00B74719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Проаналізувати клінічний кейс та виділити основні симптоми ПТСР.</w:t>
      </w:r>
    </w:p>
    <w:p w14:paraId="4344078A" w14:textId="6BC75683" w:rsidR="00507382" w:rsidRPr="00B74719" w:rsidRDefault="00507382" w:rsidP="00B74719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Визначити можливі тригери та фактори підтримки симптоматики.</w:t>
      </w:r>
    </w:p>
    <w:p w14:paraId="349C9982" w14:textId="7996E378" w:rsidR="00507382" w:rsidRPr="00B74719" w:rsidRDefault="00507382" w:rsidP="00B74719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Розробити короткий терапевтичний план із застосуванням стабілізаційних та психотерапевтичних технік.</w:t>
      </w:r>
    </w:p>
    <w:p w14:paraId="52923FA9" w14:textId="2CA17E56" w:rsidR="00507382" w:rsidRPr="00B74719" w:rsidRDefault="00507382" w:rsidP="00B74719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Визначити ризики вторинної травматизації для терапевта.</w:t>
      </w:r>
    </w:p>
    <w:p w14:paraId="735A040C" w14:textId="4A7879F1" w:rsidR="00507382" w:rsidRPr="00B74719" w:rsidRDefault="00507382" w:rsidP="00B74719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Обговорити варіанти міждисциплінарного підходу до підтримки клієнта.</w:t>
      </w:r>
    </w:p>
    <w:p w14:paraId="25A7D7D6" w14:textId="03912908" w:rsidR="00507382" w:rsidRPr="00B74719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0521DE9D" w14:textId="54E57335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1: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Військовий повернувся з зони бойових дій і має нічні кошмари, уникання соціальних контактів і підвищену тривожність. Як скласти перший терапевтичний план?</w:t>
      </w:r>
    </w:p>
    <w:p w14:paraId="3CE0C785" w14:textId="77777777" w:rsid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2: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Постраждала від насильства особа відчуває сильний сором і провину, уникає спогадів. Які підходи допоможуть безпечній роботі з її травмою?</w:t>
      </w:r>
    </w:p>
    <w:p w14:paraId="1A17D6DD" w14:textId="2C406148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lastRenderedPageBreak/>
        <w:t>Кейс 3: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Пацієнт демонструє роздратованість,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флешбеки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 та соматичні симптоми. Які методи стабілізації застосувати перед опрацюванням травматичного досвіду?</w:t>
      </w:r>
    </w:p>
    <w:p w14:paraId="0816D72E" w14:textId="658473C2" w:rsidR="00507382" w:rsidRP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 xml:space="preserve">Теми для </w:t>
      </w:r>
      <w:r w:rsidR="00B74719" w:rsidRPr="00B74719">
        <w:rPr>
          <w:rFonts w:ascii="Times New Roman" w:hAnsi="Times New Roman" w:cs="Times New Roman"/>
          <w:b/>
          <w:sz w:val="28"/>
          <w:szCs w:val="28"/>
        </w:rPr>
        <w:t>доповідей і презентацій.</w:t>
      </w:r>
    </w:p>
    <w:p w14:paraId="77D6BC57" w14:textId="2559D8C8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Симптоматика ПТСР у дорослих і дітей.</w:t>
      </w:r>
    </w:p>
    <w:p w14:paraId="3625EEE5" w14:textId="02DE3B70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Клінічні критерії ПТСР за DSM-5 і ICD-11.</w:t>
      </w:r>
    </w:p>
    <w:p w14:paraId="100DF8BB" w14:textId="229AF5CE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Роль тригерів у підтримці симптомів ПТСР.</w:t>
      </w:r>
    </w:p>
    <w:p w14:paraId="78AC8C75" w14:textId="2DD4A992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Особливості терапії після колективної травми.</w:t>
      </w:r>
    </w:p>
    <w:p w14:paraId="14A4383D" w14:textId="527A0654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Вторинна травматизація у родичів та близьких.</w:t>
      </w:r>
    </w:p>
    <w:p w14:paraId="6C825826" w14:textId="2E519883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Використання стабілізаційних методів у терапії ПТСР.</w:t>
      </w:r>
    </w:p>
    <w:p w14:paraId="4A59BA14" w14:textId="0B54A4D2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Психотерапевтичні підходи до опрацювання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флешбеків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.</w:t>
      </w:r>
    </w:p>
    <w:p w14:paraId="31547F62" w14:textId="4943CDDA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Профілактика професійного вигорання у терапевта при роботі з ПТСР.</w:t>
      </w:r>
    </w:p>
    <w:p w14:paraId="6786C89E" w14:textId="493CFB90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Вплив соціальної підтримки на перебіг ПТСР.</w:t>
      </w:r>
    </w:p>
    <w:p w14:paraId="6AE20F26" w14:textId="438B9536" w:rsidR="00507382" w:rsidRPr="00B74719" w:rsidRDefault="00507382" w:rsidP="00B74719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719">
        <w:rPr>
          <w:rFonts w:ascii="Times New Roman" w:hAnsi="Times New Roman" w:cs="Times New Roman"/>
          <w:sz w:val="28"/>
          <w:szCs w:val="28"/>
        </w:rPr>
        <w:t>Мультидисциплінарний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 xml:space="preserve"> підхід у веденні клієнтів із ПТСР.</w:t>
      </w:r>
    </w:p>
    <w:p w14:paraId="39478A4D" w14:textId="21F309FD" w:rsidR="00507382" w:rsidRP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Завданн</w:t>
      </w:r>
      <w:r w:rsidR="00B74719" w:rsidRPr="00B74719">
        <w:rPr>
          <w:rFonts w:ascii="Times New Roman" w:hAnsi="Times New Roman" w:cs="Times New Roman"/>
          <w:b/>
          <w:sz w:val="28"/>
          <w:szCs w:val="28"/>
        </w:rPr>
        <w:t>я для тестового контролю.</w:t>
      </w:r>
    </w:p>
    <w:p w14:paraId="510F5683" w14:textId="20A7282B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7382" w:rsidRPr="00507382">
        <w:rPr>
          <w:rFonts w:ascii="Times New Roman" w:hAnsi="Times New Roman" w:cs="Times New Roman"/>
          <w:sz w:val="28"/>
          <w:szCs w:val="28"/>
        </w:rPr>
        <w:t>Який із симптомів НЕ є критерієм ПТСР?</w:t>
      </w:r>
    </w:p>
    <w:p w14:paraId="5476B42F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Флешбеки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;</w:t>
      </w:r>
    </w:p>
    <w:p w14:paraId="68EB4BAF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Підвищена тривожність;</w:t>
      </w:r>
    </w:p>
    <w:p w14:paraId="25C365E6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Наявність алергії.</w:t>
      </w:r>
    </w:p>
    <w:p w14:paraId="3EA20FAC" w14:textId="77874C32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7382" w:rsidRPr="00507382">
        <w:rPr>
          <w:rFonts w:ascii="Times New Roman" w:hAnsi="Times New Roman" w:cs="Times New Roman"/>
          <w:sz w:val="28"/>
          <w:szCs w:val="28"/>
        </w:rPr>
        <w:t>Тригери ПТСР — це:</w:t>
      </w:r>
    </w:p>
    <w:p w14:paraId="6A401C63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фактори, що сприяють терапії;</w:t>
      </w:r>
    </w:p>
    <w:p w14:paraId="388DF92D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зовнішні або внутрішні стимулятори, що викликають симптоми;</w:t>
      </w:r>
    </w:p>
    <w:p w14:paraId="399D0CD0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вид фізичних вправ.</w:t>
      </w:r>
    </w:p>
    <w:p w14:paraId="2450461C" w14:textId="74382708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7382" w:rsidRPr="00507382">
        <w:rPr>
          <w:rFonts w:ascii="Times New Roman" w:hAnsi="Times New Roman" w:cs="Times New Roman"/>
          <w:sz w:val="28"/>
          <w:szCs w:val="28"/>
        </w:rPr>
        <w:t>Що є першочерговим у роботі з клієнтом із ПТСР?</w:t>
      </w:r>
    </w:p>
    <w:p w14:paraId="369E6C86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Опрацювання травми через деталізоване програвання спогадів;</w:t>
      </w:r>
    </w:p>
    <w:p w14:paraId="76B62E0A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Стабілізація та безпечне проживання емоцій;</w:t>
      </w:r>
    </w:p>
    <w:p w14:paraId="46111BE9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Навчання когнітивним технікам без оцінки стану клієнта.</w:t>
      </w:r>
    </w:p>
    <w:p w14:paraId="5B989199" w14:textId="177B6757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07382" w:rsidRPr="00507382">
        <w:rPr>
          <w:rFonts w:ascii="Times New Roman" w:hAnsi="Times New Roman" w:cs="Times New Roman"/>
          <w:sz w:val="28"/>
          <w:szCs w:val="28"/>
        </w:rPr>
        <w:t>Вторинна травматизація виникає у:</w:t>
      </w:r>
    </w:p>
    <w:p w14:paraId="07167C84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клієнта;</w:t>
      </w:r>
    </w:p>
    <w:p w14:paraId="04B396F1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терапевта чи близьких, що працюють із травмою;</w:t>
      </w:r>
    </w:p>
    <w:p w14:paraId="78B25DDC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лише у родичів клієнта.</w:t>
      </w:r>
    </w:p>
    <w:p w14:paraId="21DBAAB9" w14:textId="78F9854A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07382" w:rsidRPr="00507382">
        <w:rPr>
          <w:rFonts w:ascii="Times New Roman" w:hAnsi="Times New Roman" w:cs="Times New Roman"/>
          <w:sz w:val="28"/>
          <w:szCs w:val="28"/>
        </w:rPr>
        <w:t>Міждисциплінарний підхід включає:</w:t>
      </w:r>
    </w:p>
    <w:p w14:paraId="033146F7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lastRenderedPageBreak/>
        <w:t>а) тільки психотерапевта;</w:t>
      </w:r>
    </w:p>
    <w:p w14:paraId="147C1759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психотерапевта, лікаря, соціального працівника та ін.;</w:t>
      </w:r>
    </w:p>
    <w:p w14:paraId="69C622C5" w14:textId="293E411D" w:rsid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лише лікаря-психіатра.</w:t>
      </w:r>
    </w:p>
    <w:p w14:paraId="5454BBE4" w14:textId="51B9092C" w:rsidR="00B74719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28D43" w14:textId="211EA925" w:rsidR="00B74719" w:rsidRPr="00B74719" w:rsidRDefault="00B74719" w:rsidP="00B747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Тема № 3.</w:t>
      </w:r>
      <w:r w:rsidRPr="00B74719">
        <w:rPr>
          <w:rFonts w:ascii="Times New Roman" w:hAnsi="Times New Roman" w:cs="Times New Roman"/>
          <w:sz w:val="28"/>
          <w:szCs w:val="28"/>
        </w:rPr>
        <w:t xml:space="preserve"> Техніки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-поведінкової терапії при роботі з травмою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D976A" w14:textId="3100F2A0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Мета за</w:t>
      </w:r>
      <w:r>
        <w:rPr>
          <w:rFonts w:ascii="Times New Roman" w:hAnsi="Times New Roman" w:cs="Times New Roman"/>
          <w:b/>
          <w:sz w:val="28"/>
          <w:szCs w:val="28"/>
        </w:rPr>
        <w:t xml:space="preserve">няття: </w:t>
      </w:r>
      <w:r w:rsidRPr="00B74719">
        <w:rPr>
          <w:rFonts w:ascii="Times New Roman" w:hAnsi="Times New Roman" w:cs="Times New Roman"/>
          <w:sz w:val="28"/>
          <w:szCs w:val="28"/>
        </w:rPr>
        <w:t xml:space="preserve">ознайомити студентів із базовими техніками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-поведінкової терапії (КПТ) у роботі з трав</w:t>
      </w:r>
      <w:r>
        <w:rPr>
          <w:rFonts w:ascii="Times New Roman" w:hAnsi="Times New Roman" w:cs="Times New Roman"/>
          <w:sz w:val="28"/>
          <w:szCs w:val="28"/>
        </w:rPr>
        <w:t>матичними спогадами та емоціями, с</w:t>
      </w:r>
      <w:r w:rsidRPr="00B74719">
        <w:rPr>
          <w:rFonts w:ascii="Times New Roman" w:hAnsi="Times New Roman" w:cs="Times New Roman"/>
          <w:sz w:val="28"/>
          <w:szCs w:val="28"/>
        </w:rPr>
        <w:t xml:space="preserve">формувати практичні навички проведення когнітивної реструктуризації, експозиційної </w:t>
      </w:r>
      <w:r>
        <w:rPr>
          <w:rFonts w:ascii="Times New Roman" w:hAnsi="Times New Roman" w:cs="Times New Roman"/>
          <w:sz w:val="28"/>
          <w:szCs w:val="28"/>
        </w:rPr>
        <w:t>роботи та саморегуляції клієнта, р</w:t>
      </w:r>
      <w:r w:rsidRPr="00B74719">
        <w:rPr>
          <w:rFonts w:ascii="Times New Roman" w:hAnsi="Times New Roman" w:cs="Times New Roman"/>
          <w:sz w:val="28"/>
          <w:szCs w:val="28"/>
        </w:rPr>
        <w:t xml:space="preserve">озвинути здатність аналізувати когнітивні та поведінкові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патерни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, що підтримують травматичний досвід.</w:t>
      </w:r>
    </w:p>
    <w:p w14:paraId="3B1DF9C0" w14:textId="24C332A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779EA905" w14:textId="6F7AF2FA" w:rsidR="00B74719" w:rsidRPr="00B74719" w:rsidRDefault="00B74719" w:rsidP="00B74719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Вступ: основи КПТ та її роль у роботі з травмою.</w:t>
      </w:r>
    </w:p>
    <w:p w14:paraId="4C645CF5" w14:textId="43212434" w:rsidR="00B74719" w:rsidRPr="00B74719" w:rsidRDefault="00B74719" w:rsidP="00B74719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Когнітивні техніки: ідентифікація негативних автоматичних думок;</w:t>
      </w:r>
    </w:p>
    <w:p w14:paraId="4CF852BB" w14:textId="30141714" w:rsidR="00B74719" w:rsidRPr="00B74719" w:rsidRDefault="00B74719" w:rsidP="00B74719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когнітивна реструктуризація; робота з переконаннями та «когнітивними пастками».</w:t>
      </w:r>
    </w:p>
    <w:p w14:paraId="0DDB9FA9" w14:textId="4E00413B" w:rsidR="00B74719" w:rsidRPr="00B74719" w:rsidRDefault="00B74719" w:rsidP="00B74719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Поведінкові техніки: експозиційна терапія (систематична та уявна); активності для відновлення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ресурсності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; планування адаптивної поведінки.</w:t>
      </w:r>
    </w:p>
    <w:p w14:paraId="44C37587" w14:textId="7AD360A0" w:rsidR="00B74719" w:rsidRPr="00B74719" w:rsidRDefault="00B74719" w:rsidP="00B74719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Комбінація когнітивних та поведінкових стратегій для зменшення тривоги та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флешбеків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.</w:t>
      </w:r>
    </w:p>
    <w:p w14:paraId="7461D803" w14:textId="1A2EE56B" w:rsidR="00B74719" w:rsidRPr="00B74719" w:rsidRDefault="00B74719" w:rsidP="00B74719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Практичне відпрацювання технік у парах та групах.</w:t>
      </w:r>
    </w:p>
    <w:p w14:paraId="335D2DBC" w14:textId="14240720" w:rsidR="00B74719" w:rsidRPr="00B74719" w:rsidRDefault="00B74719" w:rsidP="00B74719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Обговорення досвіду та рефлексія.</w:t>
      </w:r>
    </w:p>
    <w:p w14:paraId="40FC765D" w14:textId="12C0524B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5DF03A9E" w14:textId="7721B566" w:rsidR="00B74719" w:rsidRPr="00B74719" w:rsidRDefault="00B74719" w:rsidP="00B74719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Ідентифікувати негативні автоматичні думки у запропонованому кейсі.</w:t>
      </w:r>
    </w:p>
    <w:p w14:paraId="4A1BB98F" w14:textId="6339060F" w:rsidR="00B74719" w:rsidRPr="00B74719" w:rsidRDefault="00B74719" w:rsidP="00B74719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Скласти альтернативні адаптивні переконання для клієнта.</w:t>
      </w:r>
    </w:p>
    <w:p w14:paraId="3BDB3F0C" w14:textId="1DAA5EF8" w:rsidR="00B74719" w:rsidRPr="00B74719" w:rsidRDefault="00B74719" w:rsidP="00B74719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Провести вправу «експозиція уявою» на безпечному прикладі.</w:t>
      </w:r>
    </w:p>
    <w:p w14:paraId="77BB31D4" w14:textId="2C0A0AB0" w:rsidR="00B74719" w:rsidRPr="00B74719" w:rsidRDefault="00B74719" w:rsidP="00B74719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Розробити план поведінкової активації для клієнта, що уникає соціальних контактів.</w:t>
      </w:r>
    </w:p>
    <w:p w14:paraId="6283EE43" w14:textId="1848DD6D" w:rsidR="00B74719" w:rsidRPr="00B74719" w:rsidRDefault="00B74719" w:rsidP="00B74719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Проаналізувати ефективність поєднання когнітивних і поведінкових технік у конкретному випадку.</w:t>
      </w:r>
    </w:p>
    <w:p w14:paraId="7A585C80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18460" w14:textId="22B260CD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lastRenderedPageBreak/>
        <w:t>Ситуаційні задачі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584A8" w14:textId="3038510B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1:</w:t>
      </w:r>
      <w:r w:rsidRPr="00B74719">
        <w:rPr>
          <w:rFonts w:ascii="Times New Roman" w:hAnsi="Times New Roman" w:cs="Times New Roman"/>
          <w:sz w:val="28"/>
          <w:szCs w:val="28"/>
        </w:rPr>
        <w:t xml:space="preserve"> Клієнт після ДТП постійно уникає водіння автомобіля і згадує аварію з панічними реакціями. Які КПТ-техніки можна застосувати?</w:t>
      </w:r>
    </w:p>
    <w:p w14:paraId="4453A3E5" w14:textId="7B89F22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>Кейс 2:</w:t>
      </w:r>
      <w:r w:rsidRPr="00B74719">
        <w:rPr>
          <w:rFonts w:ascii="Times New Roman" w:hAnsi="Times New Roman" w:cs="Times New Roman"/>
          <w:sz w:val="28"/>
          <w:szCs w:val="28"/>
        </w:rPr>
        <w:t xml:space="preserve"> Клієнт переживає постійну провину після травматичної події. Як допомогти змінити деструктивні переконання?</w:t>
      </w:r>
    </w:p>
    <w:p w14:paraId="7B55B871" w14:textId="5B5CA792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>Кейс 3:</w:t>
      </w:r>
      <w:r w:rsidRPr="00B74719">
        <w:rPr>
          <w:rFonts w:ascii="Times New Roman" w:hAnsi="Times New Roman" w:cs="Times New Roman"/>
          <w:sz w:val="28"/>
          <w:szCs w:val="28"/>
        </w:rPr>
        <w:t xml:space="preserve"> Пацієнт має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флешбеки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 xml:space="preserve"> та підвищену тривожність у певних ситуаціях. Як поєднати когнітивну реструктуризацію та поведінкову експозицію?</w:t>
      </w:r>
    </w:p>
    <w:p w14:paraId="4A8DBD47" w14:textId="20DEAF66" w:rsidR="00B74719" w:rsidRPr="007454DD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 xml:space="preserve">Теми для </w:t>
      </w:r>
      <w:r w:rsidR="007454DD" w:rsidRPr="007454DD">
        <w:rPr>
          <w:rFonts w:ascii="Times New Roman" w:hAnsi="Times New Roman" w:cs="Times New Roman"/>
          <w:b/>
          <w:sz w:val="28"/>
          <w:szCs w:val="28"/>
        </w:rPr>
        <w:t>доповідей і презентацій.</w:t>
      </w:r>
    </w:p>
    <w:p w14:paraId="210DBB04" w14:textId="19FBB24D" w:rsidR="00B74719" w:rsidRPr="007454DD" w:rsidRDefault="00B74719" w:rsidP="007454DD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 xml:space="preserve">Основи </w:t>
      </w:r>
      <w:proofErr w:type="spellStart"/>
      <w:r w:rsidRPr="007454DD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7454DD">
        <w:rPr>
          <w:rFonts w:ascii="Times New Roman" w:hAnsi="Times New Roman" w:cs="Times New Roman"/>
          <w:sz w:val="28"/>
          <w:szCs w:val="28"/>
        </w:rPr>
        <w:t>-поведінкової терапії.</w:t>
      </w:r>
    </w:p>
    <w:p w14:paraId="06996ED0" w14:textId="67F3EA12" w:rsidR="00B74719" w:rsidRPr="007454DD" w:rsidRDefault="00B74719" w:rsidP="007454DD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Автоматичні негативні думки та їх вплив на травматичний досвід.</w:t>
      </w:r>
    </w:p>
    <w:p w14:paraId="066EF3A9" w14:textId="136793ED" w:rsidR="00B74719" w:rsidRPr="007454DD" w:rsidRDefault="00B74719" w:rsidP="007454DD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Техніка когнітивної реструктуризації: алгоритм і приклади.</w:t>
      </w:r>
    </w:p>
    <w:p w14:paraId="5DB174D9" w14:textId="07A2A758" w:rsidR="00B74719" w:rsidRPr="007454DD" w:rsidRDefault="00B74719" w:rsidP="007454DD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Поведінкові методи зменшення тривожності.</w:t>
      </w:r>
    </w:p>
    <w:p w14:paraId="5A987816" w14:textId="05FA8FF2" w:rsidR="00B74719" w:rsidRPr="007454DD" w:rsidRDefault="00B74719" w:rsidP="007454DD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Експозиційна терапія: застосування та обмеження.</w:t>
      </w:r>
    </w:p>
    <w:p w14:paraId="1431B3E0" w14:textId="7870FA7F" w:rsidR="00B74719" w:rsidRPr="007454DD" w:rsidRDefault="00B74719" w:rsidP="007454DD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Поєднання когнітивних і поведінкових стратегій.</w:t>
      </w:r>
    </w:p>
    <w:p w14:paraId="7406E76E" w14:textId="2146D432" w:rsidR="00B74719" w:rsidRPr="007454DD" w:rsidRDefault="00B74719" w:rsidP="007454DD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Робота з переконаннями про провину та сором.</w:t>
      </w:r>
    </w:p>
    <w:p w14:paraId="603E86F8" w14:textId="354757F5" w:rsidR="00B74719" w:rsidRPr="007454DD" w:rsidRDefault="00B74719" w:rsidP="007454DD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КПТ у груповому форматі для травмованих клієнтів.</w:t>
      </w:r>
    </w:p>
    <w:p w14:paraId="1E9BFAF0" w14:textId="0D062B06" w:rsidR="00B74719" w:rsidRPr="007454DD" w:rsidRDefault="00B74719" w:rsidP="007454DD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Контроль саморегуляції клієнта під час сесії.</w:t>
      </w:r>
    </w:p>
    <w:p w14:paraId="074E7F7E" w14:textId="22358DE0" w:rsidR="00B74719" w:rsidRPr="004F691E" w:rsidRDefault="00B74719" w:rsidP="00B74719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Практичні кейси та ефективність КПТ у лікуванні ПТСР.</w:t>
      </w:r>
    </w:p>
    <w:p w14:paraId="697DC163" w14:textId="1B9B7713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</w:t>
      </w:r>
      <w:r w:rsidR="007454DD">
        <w:rPr>
          <w:rFonts w:ascii="Times New Roman" w:hAnsi="Times New Roman" w:cs="Times New Roman"/>
          <w:sz w:val="28"/>
          <w:szCs w:val="28"/>
        </w:rPr>
        <w:t>.</w:t>
      </w:r>
    </w:p>
    <w:p w14:paraId="3FDFEDC9" w14:textId="0EDB9D59" w:rsidR="00B74719" w:rsidRPr="00B74719" w:rsidRDefault="007454DD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74719" w:rsidRPr="00B74719">
        <w:rPr>
          <w:rFonts w:ascii="Times New Roman" w:hAnsi="Times New Roman" w:cs="Times New Roman"/>
          <w:sz w:val="28"/>
          <w:szCs w:val="28"/>
        </w:rPr>
        <w:t>Основна мета когнітивної реструктуризації — це:</w:t>
      </w:r>
    </w:p>
    <w:p w14:paraId="0CB20D97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а) зміна поведінки;</w:t>
      </w:r>
    </w:p>
    <w:p w14:paraId="25C01DF8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б) зміна негативних переконань і думок;</w:t>
      </w:r>
    </w:p>
    <w:p w14:paraId="564A6AD7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уникання травматичних спогадів.</w:t>
      </w:r>
    </w:p>
    <w:p w14:paraId="72947346" w14:textId="1F8D692F" w:rsidR="00B74719" w:rsidRPr="00B74719" w:rsidRDefault="007454DD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4719" w:rsidRPr="00B74719">
        <w:rPr>
          <w:rFonts w:ascii="Times New Roman" w:hAnsi="Times New Roman" w:cs="Times New Roman"/>
          <w:sz w:val="28"/>
          <w:szCs w:val="28"/>
        </w:rPr>
        <w:t>Експозиційна терапія передбачає:</w:t>
      </w:r>
    </w:p>
    <w:p w14:paraId="44172829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а) уникання тригерів;</w:t>
      </w:r>
    </w:p>
    <w:p w14:paraId="476C7DBE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б) безпечне зіткнення з травматичними спогадами;</w:t>
      </w:r>
    </w:p>
    <w:p w14:paraId="2820BB7D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прийом медикаментів.</w:t>
      </w:r>
    </w:p>
    <w:p w14:paraId="55BD24F0" w14:textId="146CA199" w:rsidR="00B74719" w:rsidRPr="00B74719" w:rsidRDefault="007454DD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4719" w:rsidRPr="00B74719">
        <w:rPr>
          <w:rFonts w:ascii="Times New Roman" w:hAnsi="Times New Roman" w:cs="Times New Roman"/>
          <w:sz w:val="28"/>
          <w:szCs w:val="28"/>
        </w:rPr>
        <w:t>Що є прикладом поведінкової активації?</w:t>
      </w:r>
    </w:p>
    <w:p w14:paraId="543EFDE7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а) Фокусування на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флешбеках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;</w:t>
      </w:r>
    </w:p>
    <w:p w14:paraId="0F9F6448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б) Планування адаптивної діяльності для відновлення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ресурсності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;</w:t>
      </w:r>
    </w:p>
    <w:p w14:paraId="70D6DE11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Ігнорування симптомів.</w:t>
      </w:r>
    </w:p>
    <w:p w14:paraId="1ACA68EC" w14:textId="3A3C6507" w:rsidR="00B74719" w:rsidRPr="00B74719" w:rsidRDefault="00043140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B74719" w:rsidRPr="00B74719">
        <w:rPr>
          <w:rFonts w:ascii="Times New Roman" w:hAnsi="Times New Roman" w:cs="Times New Roman"/>
          <w:sz w:val="28"/>
          <w:szCs w:val="28"/>
        </w:rPr>
        <w:t>Поєднання когнітивних і поведінкових технік дозволяє:</w:t>
      </w:r>
    </w:p>
    <w:p w14:paraId="6227E57F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а) уникнути роботи з травмою;</w:t>
      </w:r>
    </w:p>
    <w:p w14:paraId="2F9C2915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б) ефективніше зменшити тривожність і змінити переконання;</w:t>
      </w:r>
    </w:p>
    <w:p w14:paraId="14E0CC58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лише оцінити симптоми.</w:t>
      </w:r>
    </w:p>
    <w:p w14:paraId="5C0B564C" w14:textId="19284FDF" w:rsidR="00B74719" w:rsidRPr="00B74719" w:rsidRDefault="00043140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74719" w:rsidRPr="00B74719">
        <w:rPr>
          <w:rFonts w:ascii="Times New Roman" w:hAnsi="Times New Roman" w:cs="Times New Roman"/>
          <w:sz w:val="28"/>
          <w:szCs w:val="28"/>
        </w:rPr>
        <w:t>Автоматичні негативні думки — це:</w:t>
      </w:r>
    </w:p>
    <w:p w14:paraId="39FA90A7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а) свідомі переконання, що підтримують позитивний настрій;</w:t>
      </w:r>
    </w:p>
    <w:p w14:paraId="5C8C37D9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б) швидкі і неусвідомлені негативні реакції на події;</w:t>
      </w:r>
    </w:p>
    <w:p w14:paraId="42A1B3AD" w14:textId="3A8CE14C" w:rsid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тілесні симптоми стресу.</w:t>
      </w:r>
    </w:p>
    <w:p w14:paraId="49ABFECB" w14:textId="665A97F2" w:rsidR="00043140" w:rsidRDefault="00043140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D8547" w14:textId="3A243324" w:rsidR="00043140" w:rsidRPr="00043140" w:rsidRDefault="00043140" w:rsidP="000431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Тема № 4.</w:t>
      </w:r>
      <w:r w:rsidRPr="00043140">
        <w:rPr>
          <w:rFonts w:ascii="Times New Roman" w:hAnsi="Times New Roman" w:cs="Times New Roman"/>
          <w:sz w:val="28"/>
          <w:szCs w:val="28"/>
        </w:rPr>
        <w:t xml:space="preserve"> Використання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-практик у роботі з травмованими клієнтами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511776" w14:textId="77777777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93921" w14:textId="69B6959C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43140">
        <w:rPr>
          <w:rFonts w:ascii="Times New Roman" w:hAnsi="Times New Roman" w:cs="Times New Roman"/>
          <w:sz w:val="28"/>
          <w:szCs w:val="28"/>
        </w:rPr>
        <w:t xml:space="preserve">знайомити студентів із принципами та методами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mind</w:t>
      </w:r>
      <w:r>
        <w:rPr>
          <w:rFonts w:ascii="Times New Roman" w:hAnsi="Times New Roman" w:cs="Times New Roman"/>
          <w:sz w:val="28"/>
          <w:szCs w:val="28"/>
        </w:rPr>
        <w:t>fulness</w:t>
      </w:r>
      <w:proofErr w:type="spellEnd"/>
      <w:r>
        <w:rPr>
          <w:rFonts w:ascii="Times New Roman" w:hAnsi="Times New Roman" w:cs="Times New Roman"/>
          <w:sz w:val="28"/>
          <w:szCs w:val="28"/>
        </w:rPr>
        <w:t>) у психотерапії травми, с</w:t>
      </w:r>
      <w:r w:rsidRPr="00043140">
        <w:rPr>
          <w:rFonts w:ascii="Times New Roman" w:hAnsi="Times New Roman" w:cs="Times New Roman"/>
          <w:sz w:val="28"/>
          <w:szCs w:val="28"/>
        </w:rPr>
        <w:t>формувати практичні навички проведення базових медитацій, тілесно-усвідомлених вправ та техн</w:t>
      </w:r>
      <w:r>
        <w:rPr>
          <w:rFonts w:ascii="Times New Roman" w:hAnsi="Times New Roman" w:cs="Times New Roman"/>
          <w:sz w:val="28"/>
          <w:szCs w:val="28"/>
        </w:rPr>
        <w:t>ік усвідомленого спостереження, р</w:t>
      </w:r>
      <w:r w:rsidRPr="00043140">
        <w:rPr>
          <w:rFonts w:ascii="Times New Roman" w:hAnsi="Times New Roman" w:cs="Times New Roman"/>
          <w:sz w:val="28"/>
          <w:szCs w:val="28"/>
        </w:rPr>
        <w:t>озвинути здатність підтримувати клієнта у стані присутності «тут і зараз», зменшувати тривожність і регулювати емоції.</w:t>
      </w:r>
    </w:p>
    <w:p w14:paraId="72F52C69" w14:textId="534C53B4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50A1BDC0" w14:textId="3234065F" w:rsidR="00043140" w:rsidRPr="00043140" w:rsidRDefault="00043140" w:rsidP="00043140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Вступ: визначення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та його значення у терапії травми.</w:t>
      </w:r>
    </w:p>
    <w:p w14:paraId="62BE6AE1" w14:textId="10E52628" w:rsidR="00043140" w:rsidRPr="00043140" w:rsidRDefault="00043140" w:rsidP="00043140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Основні принципи: усвідомленість, спостереження без оцінки, присутність у тілі.</w:t>
      </w:r>
    </w:p>
    <w:p w14:paraId="16488716" w14:textId="41F5967C" w:rsidR="00043140" w:rsidRPr="00043140" w:rsidRDefault="00043140" w:rsidP="00043140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Практика «сканування тіла» (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scan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) та усвідомлене дихання.</w:t>
      </w:r>
    </w:p>
    <w:p w14:paraId="166AAC7B" w14:textId="059AF79B" w:rsidR="00043140" w:rsidRPr="00043140" w:rsidRDefault="00043140" w:rsidP="00043140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Техніка усвідомленого спостереження думок і емоцій.</w:t>
      </w:r>
    </w:p>
    <w:p w14:paraId="43B5565C" w14:textId="25199FA5" w:rsidR="00043140" w:rsidRPr="00043140" w:rsidRDefault="00043140" w:rsidP="00043140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Робота з тригерами: як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допомагає регулювати реакції при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флешбеках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.</w:t>
      </w:r>
    </w:p>
    <w:p w14:paraId="1ADD6423" w14:textId="630E4878" w:rsidR="00043140" w:rsidRPr="00043140" w:rsidRDefault="00043140" w:rsidP="00043140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Групова практика коротких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-медитацій.</w:t>
      </w:r>
    </w:p>
    <w:p w14:paraId="5EA3D1A9" w14:textId="2F96DBF7" w:rsidR="00043140" w:rsidRPr="00043140" w:rsidRDefault="00043140" w:rsidP="00043140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Обговорення досвіду та рефлексія.</w:t>
      </w:r>
    </w:p>
    <w:p w14:paraId="6B7008BE" w14:textId="77777777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27333373" w14:textId="020A97D9" w:rsidR="00043140" w:rsidRPr="00043140" w:rsidRDefault="00043140" w:rsidP="00043140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Провести вправу «Сканування тіла» та описати власні відчуття до і після практики.</w:t>
      </w:r>
    </w:p>
    <w:p w14:paraId="065C6996" w14:textId="00005115" w:rsidR="00043140" w:rsidRPr="00043140" w:rsidRDefault="00043140" w:rsidP="00043140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Виконати дихальну практику «Усвідомлене дихання» протягом 5 хвилин.</w:t>
      </w:r>
    </w:p>
    <w:p w14:paraId="3C22C3A4" w14:textId="440C419C" w:rsidR="00043140" w:rsidRPr="00043140" w:rsidRDefault="00043140" w:rsidP="00043140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lastRenderedPageBreak/>
        <w:t>Вправа «Спостереження думок» у парах: записати негативні думки та відсторонитися від них.</w:t>
      </w:r>
    </w:p>
    <w:p w14:paraId="63033B9A" w14:textId="253DCD53" w:rsidR="00043140" w:rsidRPr="00043140" w:rsidRDefault="00043140" w:rsidP="00043140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Створити короткий план використання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-практики для клієнта у кризовій ситуації.</w:t>
      </w:r>
    </w:p>
    <w:p w14:paraId="63B63EC8" w14:textId="70339F26" w:rsidR="00043140" w:rsidRPr="00043140" w:rsidRDefault="00043140" w:rsidP="00043140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Обговорити можливі обмеження та ризики застосування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-технік у травмованих клієнтів.</w:t>
      </w:r>
    </w:p>
    <w:p w14:paraId="61937AA9" w14:textId="68F696DF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2A0869BC" w14:textId="076D75C3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1: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Клієнт під час сесії переживає сильний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. Як використати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для стабілізації стану?</w:t>
      </w:r>
    </w:p>
    <w:p w14:paraId="181D2784" w14:textId="0D4B5E2F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2: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Пацієнт постійно переживає тривогу через минулі події. Як навчити його спостерігати думки без оцінки?</w:t>
      </w:r>
    </w:p>
    <w:p w14:paraId="595B7348" w14:textId="1F68E839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3: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Клієнт уникає контактів із людьми через страх тригерів. Як за допомогою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допомогти перебувати в безпечному «тут і зараз»?</w:t>
      </w:r>
    </w:p>
    <w:p w14:paraId="71672B02" w14:textId="71881AA2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32015BBA" w14:textId="0D72A820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Вступ до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у психотерапії травми.</w:t>
      </w:r>
    </w:p>
    <w:p w14:paraId="2A4FF054" w14:textId="02A87D10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Наукові основи ефективності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-практик.</w:t>
      </w:r>
    </w:p>
    <w:p w14:paraId="06FCD3F5" w14:textId="14D29373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Техніка «Сканування тіла» та її значення для регуляції емоцій.</w:t>
      </w:r>
    </w:p>
    <w:p w14:paraId="65115698" w14:textId="6D6F64F0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Усвідомлене дихання як інструмент стабілізації.</w:t>
      </w:r>
    </w:p>
    <w:p w14:paraId="1279CEB1" w14:textId="65804AF0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Спостереження думок і емоцій без оцінки.</w:t>
      </w:r>
    </w:p>
    <w:p w14:paraId="6E567768" w14:textId="05C7CDDB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флешбеках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і тригерах.</w:t>
      </w:r>
    </w:p>
    <w:p w14:paraId="72297409" w14:textId="5D30F6EA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Переваги та обмеження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-технік у роботі з ПТСР.</w:t>
      </w:r>
    </w:p>
    <w:p w14:paraId="565FE34C" w14:textId="3A7D5D3A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Інтеграція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-поведінкову терапію.</w:t>
      </w:r>
    </w:p>
    <w:p w14:paraId="05788A57" w14:textId="766E5B53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Роль регулярної практики усвідомленості у довгостроковій стабілізації клієнта.</w:t>
      </w:r>
    </w:p>
    <w:p w14:paraId="0573D501" w14:textId="02B27684" w:rsidR="00043140" w:rsidRPr="00043140" w:rsidRDefault="00043140" w:rsidP="00043140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Кейс-аналіз ефективності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у груповій роботі.</w:t>
      </w:r>
    </w:p>
    <w:p w14:paraId="0BDFB733" w14:textId="3B7D6660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7AE3EECF" w14:textId="553EDDD6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43140">
        <w:rPr>
          <w:rFonts w:ascii="Times New Roman" w:hAnsi="Times New Roman" w:cs="Times New Roman"/>
          <w:sz w:val="28"/>
          <w:szCs w:val="28"/>
        </w:rPr>
        <w:t xml:space="preserve">Основний принцип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— це:</w:t>
      </w:r>
    </w:p>
    <w:p w14:paraId="154D7F00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повна концентрація на минулому;</w:t>
      </w:r>
    </w:p>
    <w:p w14:paraId="590DE9F5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усвідомлене спостереження «тут і зараз»;</w:t>
      </w:r>
    </w:p>
    <w:p w14:paraId="05D5365F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уникнення будь-яких емоцій.</w:t>
      </w:r>
    </w:p>
    <w:p w14:paraId="3B1130B4" w14:textId="11BE50A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43140">
        <w:rPr>
          <w:rFonts w:ascii="Times New Roman" w:hAnsi="Times New Roman" w:cs="Times New Roman"/>
          <w:sz w:val="28"/>
          <w:szCs w:val="28"/>
        </w:rPr>
        <w:t>Вправа «Сканування тіла» допомагає:</w:t>
      </w:r>
    </w:p>
    <w:p w14:paraId="1D863A3E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lastRenderedPageBreak/>
        <w:t>а) зосередитися на думках;</w:t>
      </w:r>
    </w:p>
    <w:p w14:paraId="41750FA0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усвідомити тілесні відчуття та регулювати емоції;</w:t>
      </w:r>
    </w:p>
    <w:p w14:paraId="42E54252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в) уникати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флешбеків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.</w:t>
      </w:r>
    </w:p>
    <w:p w14:paraId="3178FA96" w14:textId="6179234C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43140">
        <w:rPr>
          <w:rFonts w:ascii="Times New Roman" w:hAnsi="Times New Roman" w:cs="Times New Roman"/>
          <w:sz w:val="28"/>
          <w:szCs w:val="28"/>
        </w:rPr>
        <w:t>Техніка «Спостереження думок» передбачає:</w:t>
      </w:r>
    </w:p>
    <w:p w14:paraId="093229EE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оцінку думок як правильних або неправильних;</w:t>
      </w:r>
    </w:p>
    <w:p w14:paraId="647F5657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фокусування на негативних думках;</w:t>
      </w:r>
    </w:p>
    <w:p w14:paraId="64786CFE" w14:textId="14E4648A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відстор</w:t>
      </w:r>
      <w:r>
        <w:rPr>
          <w:rFonts w:ascii="Times New Roman" w:hAnsi="Times New Roman" w:cs="Times New Roman"/>
          <w:sz w:val="28"/>
          <w:szCs w:val="28"/>
        </w:rPr>
        <w:t>онене спостереження без оцінки.</w:t>
      </w:r>
    </w:p>
    <w:p w14:paraId="7AFA2ECD" w14:textId="1F75DFE5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43140">
        <w:rPr>
          <w:rFonts w:ascii="Times New Roman" w:hAnsi="Times New Roman" w:cs="Times New Roman"/>
          <w:sz w:val="28"/>
          <w:szCs w:val="28"/>
        </w:rPr>
        <w:t xml:space="preserve">Перевага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у терапії травми — це:</w:t>
      </w:r>
    </w:p>
    <w:p w14:paraId="6AE26934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негайне забування травматичних подій;</w:t>
      </w:r>
    </w:p>
    <w:p w14:paraId="0AEADE1D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зменшення тривожності та покращення саморегуляції;</w:t>
      </w:r>
    </w:p>
    <w:p w14:paraId="6F57B980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заміна психотерапевтичної роботи.</w:t>
      </w:r>
    </w:p>
    <w:p w14:paraId="72D9E571" w14:textId="5F01529D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43140">
        <w:rPr>
          <w:rFonts w:ascii="Times New Roman" w:hAnsi="Times New Roman" w:cs="Times New Roman"/>
          <w:sz w:val="28"/>
          <w:szCs w:val="28"/>
        </w:rPr>
        <w:t xml:space="preserve">Обмеження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-практик включають:</w:t>
      </w:r>
    </w:p>
    <w:p w14:paraId="2C4421AE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ризик активації травматичних спогадів без супроводу;</w:t>
      </w:r>
    </w:p>
    <w:p w14:paraId="4CCCCCFA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неможливість зниження тривожності;</w:t>
      </w:r>
    </w:p>
    <w:p w14:paraId="3C8415D3" w14:textId="50CB3B22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обов’язкове використання медикаментів.</w:t>
      </w:r>
    </w:p>
    <w:p w14:paraId="1FA868FC" w14:textId="1AD05906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60F2A" w14:textId="3B3669FE" w:rsidR="00043140" w:rsidRPr="00043140" w:rsidRDefault="00043140" w:rsidP="000431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Тема № 5.</w:t>
      </w:r>
      <w:r w:rsidRPr="00043140">
        <w:rPr>
          <w:rFonts w:ascii="Times New Roman" w:hAnsi="Times New Roman" w:cs="Times New Roman"/>
          <w:sz w:val="28"/>
          <w:szCs w:val="28"/>
        </w:rPr>
        <w:t xml:space="preserve"> ЕМДР: ознайомлення та відпрацювання базових кроків</w:t>
      </w:r>
    </w:p>
    <w:p w14:paraId="35240F2D" w14:textId="644C67A1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43140">
        <w:rPr>
          <w:rFonts w:ascii="Times New Roman" w:hAnsi="Times New Roman" w:cs="Times New Roman"/>
          <w:sz w:val="28"/>
          <w:szCs w:val="28"/>
        </w:rPr>
        <w:t xml:space="preserve">знайомити студентів із принципами та структурою </w:t>
      </w:r>
      <w:r>
        <w:rPr>
          <w:rFonts w:ascii="Times New Roman" w:hAnsi="Times New Roman" w:cs="Times New Roman"/>
          <w:sz w:val="28"/>
          <w:szCs w:val="28"/>
        </w:rPr>
        <w:t>методу EMDR у роботі з травмою, с</w:t>
      </w:r>
      <w:r w:rsidRPr="00043140">
        <w:rPr>
          <w:rFonts w:ascii="Times New Roman" w:hAnsi="Times New Roman" w:cs="Times New Roman"/>
          <w:sz w:val="28"/>
          <w:szCs w:val="28"/>
        </w:rPr>
        <w:t xml:space="preserve">формувати базові практичні навички проведення двох першочергових фаз EMDR: </w:t>
      </w:r>
      <w:r>
        <w:rPr>
          <w:rFonts w:ascii="Times New Roman" w:hAnsi="Times New Roman" w:cs="Times New Roman"/>
          <w:sz w:val="28"/>
          <w:szCs w:val="28"/>
        </w:rPr>
        <w:t>підготовки та десенсибілізації, р</w:t>
      </w:r>
      <w:r w:rsidRPr="00043140">
        <w:rPr>
          <w:rFonts w:ascii="Times New Roman" w:hAnsi="Times New Roman" w:cs="Times New Roman"/>
          <w:sz w:val="28"/>
          <w:szCs w:val="28"/>
        </w:rPr>
        <w:t>озвинути розуміння етичних, безпечних та ефективних підходів до використання EMDR у психотерапії травми.</w:t>
      </w:r>
    </w:p>
    <w:p w14:paraId="6275A9FF" w14:textId="788BF814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574ED72B" w14:textId="2CB903D7" w:rsidR="00043140" w:rsidRPr="00043140" w:rsidRDefault="00043140" w:rsidP="00043140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Вступ: історія та концепція EMDR, наукові основи.</w:t>
      </w:r>
    </w:p>
    <w:p w14:paraId="391560F0" w14:textId="3D643A09" w:rsidR="00043140" w:rsidRPr="00043140" w:rsidRDefault="00043140" w:rsidP="00043140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Фази EMDR: підготовка клієнта та оцінка безпеки; визначення травматичних спогадів та негативних переконань; десенсибілізація через двосторонню стимуляцію (очні рухи,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тапінг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, аудіо).</w:t>
      </w:r>
    </w:p>
    <w:p w14:paraId="2E74F4C5" w14:textId="77777777" w:rsidR="00043140" w:rsidRPr="00043140" w:rsidRDefault="00043140" w:rsidP="00043140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Практичне відпрацювання базових кроків у парах (без глибокого опрацювання травм).</w:t>
      </w:r>
    </w:p>
    <w:p w14:paraId="4BD7F371" w14:textId="132C8848" w:rsidR="00043140" w:rsidRPr="00043140" w:rsidRDefault="00043140" w:rsidP="00043140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Обговорення відчуттів і спостережень під час вправи.</w:t>
      </w:r>
    </w:p>
    <w:p w14:paraId="6F91674E" w14:textId="2C9ADB33" w:rsidR="00043140" w:rsidRPr="00043140" w:rsidRDefault="00043140" w:rsidP="00043140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Етичні та безпечні аспекти використання EMDR.</w:t>
      </w:r>
    </w:p>
    <w:p w14:paraId="6879CE5C" w14:textId="550943D9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lastRenderedPageBreak/>
        <w:t>Практичні завдання.</w:t>
      </w:r>
    </w:p>
    <w:p w14:paraId="12F04000" w14:textId="5F7CC09C" w:rsidR="00043140" w:rsidRPr="00043140" w:rsidRDefault="00043140" w:rsidP="00043140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Провести вправу «підготовка клієнта» з акцентом на безпеку та саморегуляцію.</w:t>
      </w:r>
    </w:p>
    <w:p w14:paraId="50C5AEC2" w14:textId="4FF60646" w:rsidR="00043140" w:rsidRPr="00043140" w:rsidRDefault="00043140" w:rsidP="00043140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Визначити негативні автоматичні переконання у запропонованому кейсі.</w:t>
      </w:r>
    </w:p>
    <w:p w14:paraId="601E7992" w14:textId="2C5B90F6" w:rsidR="00043140" w:rsidRPr="00043140" w:rsidRDefault="00043140" w:rsidP="00043140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Провести коротку демонстраційну десенсибілізацію із використанням двосторонньої стимуляції (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імітаційно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).</w:t>
      </w:r>
    </w:p>
    <w:p w14:paraId="60A0CEC2" w14:textId="4FD4E590" w:rsidR="00043140" w:rsidRPr="00043140" w:rsidRDefault="00043140" w:rsidP="00043140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Обговорити відчуття та ефективність техніки в групі.</w:t>
      </w:r>
    </w:p>
    <w:p w14:paraId="7B180A91" w14:textId="3577A7FE" w:rsidR="00043140" w:rsidRPr="00043140" w:rsidRDefault="00043140" w:rsidP="00043140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Проаналізувати можливі ризики та обмеження EMDR у роботі з різними клієнтами.</w:t>
      </w:r>
    </w:p>
    <w:p w14:paraId="7AFA4647" w14:textId="2F7FAAC6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7FD47BDD" w14:textId="4FC72F7E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1: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Клієнт після ДТП відчуває панічні спогади при спогляданні автомобілів. Як використати EMDR для безпечної десенсибілізації?</w:t>
      </w:r>
    </w:p>
    <w:p w14:paraId="56737516" w14:textId="2775CC24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2: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Пацієнт із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флешбеками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травматичного досвіду уникає будь-якого обговорення подій. Які підготовчі фази EMDR будуть критично важливі?</w:t>
      </w:r>
    </w:p>
    <w:p w14:paraId="3E81ABB3" w14:textId="6D2552F9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3: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Під час демонстраційної сесії студент помічає сильне напруження у партнера. Як забезпечити безпечність і коригувати вправу?</w:t>
      </w:r>
    </w:p>
    <w:p w14:paraId="3D7354BF" w14:textId="6CB6FDF2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323485AA" w14:textId="43392E17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Історія та розвиток методу EMDR.</w:t>
      </w:r>
    </w:p>
    <w:p w14:paraId="14763744" w14:textId="03AA07E5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Наукові дослідження ефективності EMDR у ПТСР.</w:t>
      </w:r>
    </w:p>
    <w:p w14:paraId="3A7D444E" w14:textId="2CFD8002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Базові принципи та структури EMDR.</w:t>
      </w:r>
    </w:p>
    <w:p w14:paraId="3808988D" w14:textId="14249FD3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Двостороння стимуляція: види та механізми дії.</w:t>
      </w:r>
    </w:p>
    <w:p w14:paraId="3EBDD436" w14:textId="5C1425FC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Фази EMDR: підготовка, оцінка, десенсибілізація, інтеграція.</w:t>
      </w:r>
    </w:p>
    <w:p w14:paraId="224318DA" w14:textId="0C022791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Етичні аспекти та безпека у роботі EMDR.</w:t>
      </w:r>
    </w:p>
    <w:p w14:paraId="0E4C128A" w14:textId="49B4922F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Підготовка клієнта до роботи з травматичними спогадами.</w:t>
      </w:r>
    </w:p>
    <w:p w14:paraId="3B91E9A4" w14:textId="2F58EADE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Використання EMDR у груповій терапії (обмежена форма).</w:t>
      </w:r>
    </w:p>
    <w:p w14:paraId="5A78900D" w14:textId="01371FAB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Інтеграція EMDR із іншими психотерапевтичними підходами.</w:t>
      </w:r>
    </w:p>
    <w:p w14:paraId="1FEB4DA5" w14:textId="3AC68E81" w:rsidR="00043140" w:rsidRPr="00EC1CD2" w:rsidRDefault="00043140" w:rsidP="00EC1CD2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Клінічні кейси та особливості проведення EMDR у різних вікових групах.</w:t>
      </w:r>
    </w:p>
    <w:p w14:paraId="45195364" w14:textId="3EDED0BB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</w:t>
      </w:r>
      <w:r w:rsidR="00EC1CD2">
        <w:rPr>
          <w:rFonts w:ascii="Times New Roman" w:hAnsi="Times New Roman" w:cs="Times New Roman"/>
          <w:sz w:val="28"/>
          <w:szCs w:val="28"/>
        </w:rPr>
        <w:t>.</w:t>
      </w:r>
    </w:p>
    <w:p w14:paraId="752E9706" w14:textId="1795BDEA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43140" w:rsidRPr="00043140">
        <w:rPr>
          <w:rFonts w:ascii="Times New Roman" w:hAnsi="Times New Roman" w:cs="Times New Roman"/>
          <w:sz w:val="28"/>
          <w:szCs w:val="28"/>
        </w:rPr>
        <w:t>Основна мета EMDR — це:</w:t>
      </w:r>
    </w:p>
    <w:p w14:paraId="1764BDCA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уникання травматичних спогадів;</w:t>
      </w:r>
    </w:p>
    <w:p w14:paraId="0ED1A48F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десенсибілізація і інтеграція травматичного досвіду;</w:t>
      </w:r>
    </w:p>
    <w:p w14:paraId="1BA2C1F1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lastRenderedPageBreak/>
        <w:t>в) медикаментозна терапія.</w:t>
      </w:r>
    </w:p>
    <w:p w14:paraId="15C88C33" w14:textId="5CFFCA73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3140" w:rsidRPr="00043140">
        <w:rPr>
          <w:rFonts w:ascii="Times New Roman" w:hAnsi="Times New Roman" w:cs="Times New Roman"/>
          <w:sz w:val="28"/>
          <w:szCs w:val="28"/>
        </w:rPr>
        <w:t>Двостороння стимуляція може включати:</w:t>
      </w:r>
    </w:p>
    <w:p w14:paraId="49B74097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а) очні рухи,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тапінг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, аудіо;</w:t>
      </w:r>
    </w:p>
    <w:p w14:paraId="1635C650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лише медикаментозну підтримку;</w:t>
      </w:r>
    </w:p>
    <w:p w14:paraId="28059C4B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фізичні вправи без уваги на травму.</w:t>
      </w:r>
    </w:p>
    <w:p w14:paraId="76FF8081" w14:textId="60E8B3F9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43140" w:rsidRPr="00043140">
        <w:rPr>
          <w:rFonts w:ascii="Times New Roman" w:hAnsi="Times New Roman" w:cs="Times New Roman"/>
          <w:sz w:val="28"/>
          <w:szCs w:val="28"/>
        </w:rPr>
        <w:t>Перша фаза EMDR — це:</w:t>
      </w:r>
    </w:p>
    <w:p w14:paraId="42F1BE4A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десенсибілізація;</w:t>
      </w:r>
    </w:p>
    <w:p w14:paraId="4F1DE63D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підготовка та оцінка безпеки;</w:t>
      </w:r>
    </w:p>
    <w:p w14:paraId="49168555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завершення терапії.</w:t>
      </w:r>
    </w:p>
    <w:p w14:paraId="7B69A89A" w14:textId="345180D0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43140" w:rsidRPr="00043140">
        <w:rPr>
          <w:rFonts w:ascii="Times New Roman" w:hAnsi="Times New Roman" w:cs="Times New Roman"/>
          <w:sz w:val="28"/>
          <w:szCs w:val="28"/>
        </w:rPr>
        <w:t>Безпечність під час EMDR забезпечується:</w:t>
      </w:r>
    </w:p>
    <w:p w14:paraId="1F76158F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ігноруванням емоцій клієнта;</w:t>
      </w:r>
    </w:p>
    <w:p w14:paraId="1025C8B9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б) підтримкою регуляції, контролю та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супервізії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;</w:t>
      </w:r>
    </w:p>
    <w:p w14:paraId="14921669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проведенням процедури без підготовки.</w:t>
      </w:r>
    </w:p>
    <w:p w14:paraId="17B080C4" w14:textId="12945F97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43140" w:rsidRPr="00043140">
        <w:rPr>
          <w:rFonts w:ascii="Times New Roman" w:hAnsi="Times New Roman" w:cs="Times New Roman"/>
          <w:sz w:val="28"/>
          <w:szCs w:val="28"/>
        </w:rPr>
        <w:t>Обмеження EMDR включають:</w:t>
      </w:r>
    </w:p>
    <w:p w14:paraId="69488FAE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можливість активації сильних травматичних емоцій;</w:t>
      </w:r>
    </w:p>
    <w:p w14:paraId="1FBCF40F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б) неможливість використання з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флешбеками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;</w:t>
      </w:r>
    </w:p>
    <w:p w14:paraId="45F40DFA" w14:textId="6123F168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лише роботу з дітьми.</w:t>
      </w:r>
    </w:p>
    <w:p w14:paraId="3AF0FC8C" w14:textId="4A155190" w:rsidR="00EC1CD2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C35A5" w14:textId="5CE4DF22" w:rsidR="00EC1CD2" w:rsidRPr="00EC1CD2" w:rsidRDefault="00EC1CD2" w:rsidP="00EC1C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Тема № 6.</w:t>
      </w:r>
      <w:r w:rsidRPr="00EC1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Наративний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підхід: відновлення історії клієнта після травматичного досвіду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111231" w14:textId="688E6DB5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C1CD2">
        <w:rPr>
          <w:rFonts w:ascii="Times New Roman" w:hAnsi="Times New Roman" w:cs="Times New Roman"/>
          <w:sz w:val="28"/>
          <w:szCs w:val="28"/>
        </w:rPr>
        <w:t xml:space="preserve">знайомити студентів із принципами та техніками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підходу у психотерапії травми, с</w:t>
      </w:r>
      <w:r w:rsidRPr="00EC1CD2">
        <w:rPr>
          <w:rFonts w:ascii="Times New Roman" w:hAnsi="Times New Roman" w:cs="Times New Roman"/>
          <w:sz w:val="28"/>
          <w:szCs w:val="28"/>
        </w:rPr>
        <w:t>формувати навички допомоги клієнту у відновленні особистої історії та пер</w:t>
      </w:r>
      <w:r>
        <w:rPr>
          <w:rFonts w:ascii="Times New Roman" w:hAnsi="Times New Roman" w:cs="Times New Roman"/>
          <w:sz w:val="28"/>
          <w:szCs w:val="28"/>
        </w:rPr>
        <w:t>еосмисленні травматичних подій, р</w:t>
      </w:r>
      <w:r w:rsidRPr="00EC1CD2">
        <w:rPr>
          <w:rFonts w:ascii="Times New Roman" w:hAnsi="Times New Roman" w:cs="Times New Roman"/>
          <w:sz w:val="28"/>
          <w:szCs w:val="28"/>
        </w:rPr>
        <w:t xml:space="preserve">озвинути здатність підтримувати клієнта у створенні цілісного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свого досвіду без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ретравматизації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.</w:t>
      </w:r>
    </w:p>
    <w:p w14:paraId="32C1CBA5" w14:textId="7E8BC218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6C8281A5" w14:textId="52A21970" w:rsidR="00EC1CD2" w:rsidRPr="00EC1CD2" w:rsidRDefault="00EC1CD2" w:rsidP="00EC1CD2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Вступ: суть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та його значення у роботі з травмою.</w:t>
      </w:r>
    </w:p>
    <w:p w14:paraId="5C64D4C5" w14:textId="2FB6CE4E" w:rsidR="00EC1CD2" w:rsidRPr="00EC1CD2" w:rsidRDefault="00EC1CD2" w:rsidP="00EC1CD2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Основні принципи: розділення особи та проблеми, переосмислення досвіду, ресурсне підкріплення.</w:t>
      </w:r>
    </w:p>
    <w:p w14:paraId="234374B7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16094" w14:textId="77777777" w:rsidR="00EC1CD2" w:rsidRPr="00EC1CD2" w:rsidRDefault="00EC1CD2" w:rsidP="00EC1CD2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lastRenderedPageBreak/>
        <w:t xml:space="preserve">Методи роботи: письмові вправи,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переоповідання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подій, створення альтернативних сюжетів.</w:t>
      </w:r>
    </w:p>
    <w:p w14:paraId="74BBCB78" w14:textId="13156067" w:rsidR="00EC1CD2" w:rsidRPr="00EC1CD2" w:rsidRDefault="00EC1CD2" w:rsidP="00EC1CD2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Практика в парах: аналіз фрагментів травматичних історій та формування підтримуючих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наративів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.</w:t>
      </w:r>
    </w:p>
    <w:p w14:paraId="4CB89B9E" w14:textId="36200FA2" w:rsidR="00EC1CD2" w:rsidRPr="00EC1CD2" w:rsidRDefault="00EC1CD2" w:rsidP="00EC1CD2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Обговорення етичних аспектів та меж безпеки при роботі з травматичним матеріалом.</w:t>
      </w:r>
    </w:p>
    <w:p w14:paraId="12DC3045" w14:textId="070486E2" w:rsidR="00EC1CD2" w:rsidRPr="00EC1CD2" w:rsidRDefault="00EC1CD2" w:rsidP="00EC1CD2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Рефлексія: обговорення відчуттів та досвіду під час практики.</w:t>
      </w:r>
    </w:p>
    <w:p w14:paraId="0EE03A8E" w14:textId="19F7A263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02C4F6C1" w14:textId="4C1D6922" w:rsidR="00EC1CD2" w:rsidRPr="00EC1CD2" w:rsidRDefault="00EC1CD2" w:rsidP="00EC1CD2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Скласти коротку «травматичну історію» у письмовій формі та визначити основні емоційні епізоди.</w:t>
      </w:r>
    </w:p>
    <w:p w14:paraId="44E35544" w14:textId="1F572DE5" w:rsidR="00EC1CD2" w:rsidRPr="00EC1CD2" w:rsidRDefault="00EC1CD2" w:rsidP="00EC1CD2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Виконати вправу «розділення особи і проблеми» на прикладі кейсу.</w:t>
      </w:r>
    </w:p>
    <w:p w14:paraId="3507477F" w14:textId="6E887D49" w:rsidR="00EC1CD2" w:rsidRPr="00EC1CD2" w:rsidRDefault="00EC1CD2" w:rsidP="00EC1CD2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Скласти альтернативний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, що підкреслює ресурси і сили клієнта.</w:t>
      </w:r>
    </w:p>
    <w:p w14:paraId="2BDBC9AB" w14:textId="053B4439" w:rsidR="00EC1CD2" w:rsidRPr="00EC1CD2" w:rsidRDefault="00EC1CD2" w:rsidP="00EC1CD2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Провести рольову гру: представити підтримуючий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іншого учасника.</w:t>
      </w:r>
    </w:p>
    <w:p w14:paraId="5401241D" w14:textId="4DB4E4FF" w:rsidR="00EC1CD2" w:rsidRPr="00EC1CD2" w:rsidRDefault="00EC1CD2" w:rsidP="00EC1CD2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Обговорити ризики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ретравматизації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та способи безпечного ведення клієнта під час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роботи.</w:t>
      </w:r>
    </w:p>
    <w:p w14:paraId="26C3DC9A" w14:textId="5A0A7CE4" w:rsidR="00EC1CD2" w:rsidRPr="00EC1CD2" w:rsidRDefault="00EC1CD2" w:rsidP="00EC1CD2">
      <w:pPr>
        <w:tabs>
          <w:tab w:val="left" w:pos="29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741F04CD" w14:textId="5F661576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Кейс 1:</w:t>
      </w:r>
      <w:r w:rsidRPr="00EC1CD2">
        <w:rPr>
          <w:rFonts w:ascii="Times New Roman" w:hAnsi="Times New Roman" w:cs="Times New Roman"/>
          <w:sz w:val="28"/>
          <w:szCs w:val="28"/>
        </w:rPr>
        <w:t xml:space="preserve"> Клієнт не може говорити про травму без сильного стресу. Як за допомогою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підтримати переосмислення подій?</w:t>
      </w:r>
    </w:p>
    <w:p w14:paraId="0242A1A8" w14:textId="6A523984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Кейс 2:</w:t>
      </w:r>
      <w:r w:rsidRPr="00EC1CD2">
        <w:rPr>
          <w:rFonts w:ascii="Times New Roman" w:hAnsi="Times New Roman" w:cs="Times New Roman"/>
          <w:sz w:val="28"/>
          <w:szCs w:val="28"/>
        </w:rPr>
        <w:t xml:space="preserve"> Пацієнт фіксує себе як «жертву» і відчуває провину. Як допомогти створити ресурсний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?</w:t>
      </w:r>
    </w:p>
    <w:p w14:paraId="2B140FA3" w14:textId="6F755B23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Кейс 3:</w:t>
      </w:r>
      <w:r w:rsidRPr="00EC1CD2">
        <w:rPr>
          <w:rFonts w:ascii="Times New Roman" w:hAnsi="Times New Roman" w:cs="Times New Roman"/>
          <w:sz w:val="28"/>
          <w:szCs w:val="28"/>
        </w:rPr>
        <w:t xml:space="preserve"> Клієнт прагне відновити послідовність травматичних подій. Як уникнути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ретравматизації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та забезпечити безпеку під час опрацювання?</w:t>
      </w:r>
    </w:p>
    <w:p w14:paraId="52C2BF16" w14:textId="785F8B25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18002A3A" w14:textId="0469F79E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Основи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у психотерапії.</w:t>
      </w:r>
    </w:p>
    <w:p w14:paraId="6D85C7A6" w14:textId="704D0E89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Роль переосмислення травматичного досвіду у формуванні цілісної особистості.</w:t>
      </w:r>
    </w:p>
    <w:p w14:paraId="4E179A03" w14:textId="57338911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Розділення особи та проблеми: теорія та практика.</w:t>
      </w:r>
    </w:p>
    <w:p w14:paraId="0DE586D9" w14:textId="6F1E2F35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Письмові техніки у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наративній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роботі.</w:t>
      </w:r>
    </w:p>
    <w:p w14:paraId="09D760E8" w14:textId="740602E1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Використання альтернативних сюжетів у терапії травми.</w:t>
      </w:r>
    </w:p>
    <w:p w14:paraId="63F274CD" w14:textId="25A9710B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Ресурси та сильні сторони клієнта у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наративному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підході.</w:t>
      </w:r>
    </w:p>
    <w:p w14:paraId="78DE929B" w14:textId="70627DD9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lastRenderedPageBreak/>
        <w:t xml:space="preserve">Роль терапевта у підтримці клієнта під час створення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.</w:t>
      </w:r>
    </w:p>
    <w:p w14:paraId="00199433" w14:textId="6FD664E9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Етичні аспекти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роботи з травмою.</w:t>
      </w:r>
    </w:p>
    <w:p w14:paraId="5A69B20F" w14:textId="0D82D948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Робота з дітьми та підлітками у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наративному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форматі.</w:t>
      </w:r>
    </w:p>
    <w:p w14:paraId="03122424" w14:textId="0EEA42F9" w:rsidR="00EC1CD2" w:rsidRPr="00EC1CD2" w:rsidRDefault="00EC1CD2" w:rsidP="00EC1CD2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Порівняння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з іншими психотерапевтичними методами при ПТСР.</w:t>
      </w:r>
    </w:p>
    <w:p w14:paraId="4B534709" w14:textId="59EC91CF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2248F8FA" w14:textId="669DDB55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C1CD2">
        <w:rPr>
          <w:rFonts w:ascii="Times New Roman" w:hAnsi="Times New Roman" w:cs="Times New Roman"/>
          <w:sz w:val="28"/>
          <w:szCs w:val="28"/>
        </w:rPr>
        <w:t xml:space="preserve">Основна мета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— це:</w:t>
      </w:r>
    </w:p>
    <w:p w14:paraId="648457A6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а) уникнення травматичного досвіду;</w:t>
      </w:r>
    </w:p>
    <w:p w14:paraId="44236A6C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відновлення та переосмислення історії клієнта;</w:t>
      </w:r>
    </w:p>
    <w:p w14:paraId="1DB69963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застосування медикаментозної терапії.</w:t>
      </w:r>
    </w:p>
    <w:p w14:paraId="578AC6E8" w14:textId="7AFE7036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1CD2">
        <w:rPr>
          <w:rFonts w:ascii="Times New Roman" w:hAnsi="Times New Roman" w:cs="Times New Roman"/>
          <w:sz w:val="28"/>
          <w:szCs w:val="28"/>
        </w:rPr>
        <w:t>Принцип «розділення особи та проблеми» означає:</w:t>
      </w:r>
    </w:p>
    <w:p w14:paraId="01FDA1B4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а) ідентифікацію клієнта з проблемою;</w:t>
      </w:r>
    </w:p>
    <w:p w14:paraId="7A313926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відокремлення проблеми від особистості клієнта;</w:t>
      </w:r>
    </w:p>
    <w:p w14:paraId="4D6A60F1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ігнорування травматичних спогадів.</w:t>
      </w:r>
    </w:p>
    <w:p w14:paraId="3017BE78" w14:textId="1404930E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C1CD2">
        <w:rPr>
          <w:rFonts w:ascii="Times New Roman" w:hAnsi="Times New Roman" w:cs="Times New Roman"/>
          <w:sz w:val="28"/>
          <w:szCs w:val="28"/>
        </w:rPr>
        <w:t xml:space="preserve">Який метод використовується у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наративній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терапії?</w:t>
      </w:r>
    </w:p>
    <w:p w14:paraId="19F2D48B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а) Письмові вправи та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переоповідання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подій;</w:t>
      </w:r>
    </w:p>
    <w:p w14:paraId="13D08EE6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Тільки тілесні вправи;</w:t>
      </w:r>
    </w:p>
    <w:p w14:paraId="4306BC16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Виключно медикаментозна підтримка.</w:t>
      </w:r>
    </w:p>
    <w:p w14:paraId="3175B75F" w14:textId="3125A2B4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C1CD2">
        <w:rPr>
          <w:rFonts w:ascii="Times New Roman" w:hAnsi="Times New Roman" w:cs="Times New Roman"/>
          <w:sz w:val="28"/>
          <w:szCs w:val="28"/>
        </w:rPr>
        <w:t xml:space="preserve">Ресурсний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допомагає:</w:t>
      </w:r>
    </w:p>
    <w:p w14:paraId="0C089374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а) підкреслити слабкі сторони клієнта;</w:t>
      </w:r>
    </w:p>
    <w:p w14:paraId="400D77BF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підкреслити ресурси та сили клієнта;</w:t>
      </w:r>
    </w:p>
    <w:p w14:paraId="5FB7B37A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уникнути роботи з травмою.</w:t>
      </w:r>
    </w:p>
    <w:p w14:paraId="67A5BD81" w14:textId="529DC525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C1CD2">
        <w:rPr>
          <w:rFonts w:ascii="Times New Roman" w:hAnsi="Times New Roman" w:cs="Times New Roman"/>
          <w:sz w:val="28"/>
          <w:szCs w:val="28"/>
        </w:rPr>
        <w:t xml:space="preserve">Основний ризик при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наративній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роботі з травмою — це:</w:t>
      </w:r>
    </w:p>
    <w:p w14:paraId="5C63EEB4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ретравматизація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;</w:t>
      </w:r>
    </w:p>
    <w:p w14:paraId="00C95E5D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посилення позитивних емоцій;</w:t>
      </w:r>
    </w:p>
    <w:p w14:paraId="2EE6DED3" w14:textId="09A0F2C3" w:rsid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підвищення мотивації до змін.</w:t>
      </w:r>
    </w:p>
    <w:p w14:paraId="7E8DDFE7" w14:textId="23D3A28C" w:rsid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07EE6" w14:textId="0934616F" w:rsidR="00D64185" w:rsidRPr="00D64185" w:rsidRDefault="00D64185" w:rsidP="00D641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Тема № 7.</w:t>
      </w:r>
      <w:r w:rsidRPr="00D64185">
        <w:rPr>
          <w:rFonts w:ascii="Times New Roman" w:hAnsi="Times New Roman" w:cs="Times New Roman"/>
          <w:sz w:val="28"/>
          <w:szCs w:val="28"/>
        </w:rPr>
        <w:t xml:space="preserve"> Арт-терапія як інструмент інтеграції травматичного досвіду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34E41A" w14:textId="53342909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заняття: о</w:t>
      </w:r>
      <w:r w:rsidRPr="00D64185">
        <w:rPr>
          <w:rFonts w:ascii="Times New Roman" w:hAnsi="Times New Roman" w:cs="Times New Roman"/>
          <w:sz w:val="28"/>
          <w:szCs w:val="28"/>
        </w:rPr>
        <w:t>знайомити студентів із принципами та методами</w:t>
      </w:r>
      <w:r>
        <w:rPr>
          <w:rFonts w:ascii="Times New Roman" w:hAnsi="Times New Roman" w:cs="Times New Roman"/>
          <w:sz w:val="28"/>
          <w:szCs w:val="28"/>
        </w:rPr>
        <w:t xml:space="preserve"> арт-терапії у роботі з травмою, с</w:t>
      </w:r>
      <w:r w:rsidRPr="00D64185">
        <w:rPr>
          <w:rFonts w:ascii="Times New Roman" w:hAnsi="Times New Roman" w:cs="Times New Roman"/>
          <w:sz w:val="28"/>
          <w:szCs w:val="28"/>
        </w:rPr>
        <w:t xml:space="preserve">формувати практичні навички використання творчих технік </w:t>
      </w:r>
      <w:r w:rsidRPr="00D64185">
        <w:rPr>
          <w:rFonts w:ascii="Times New Roman" w:hAnsi="Times New Roman" w:cs="Times New Roman"/>
          <w:sz w:val="28"/>
          <w:szCs w:val="28"/>
        </w:rPr>
        <w:lastRenderedPageBreak/>
        <w:t>для вираження, осмислення та і</w:t>
      </w:r>
      <w:r>
        <w:rPr>
          <w:rFonts w:ascii="Times New Roman" w:hAnsi="Times New Roman" w:cs="Times New Roman"/>
          <w:sz w:val="28"/>
          <w:szCs w:val="28"/>
        </w:rPr>
        <w:t>нтеграції травматичного досвіду, р</w:t>
      </w:r>
      <w:r w:rsidRPr="00D64185">
        <w:rPr>
          <w:rFonts w:ascii="Times New Roman" w:hAnsi="Times New Roman" w:cs="Times New Roman"/>
          <w:sz w:val="28"/>
          <w:szCs w:val="28"/>
        </w:rPr>
        <w:t>озвинути здатність підтримувати клієнта у безпечному проживанні емоцій через творчість.</w:t>
      </w:r>
    </w:p>
    <w:p w14:paraId="228E20CE" w14:textId="7897553F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61D86CD6" w14:textId="60AE3F48" w:rsidR="00D64185" w:rsidRPr="00D64185" w:rsidRDefault="00D64185" w:rsidP="00D64185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Вступ: значення арт-терапії у психотерапії травми.</w:t>
      </w:r>
    </w:p>
    <w:p w14:paraId="549A89D1" w14:textId="17BE8E7E" w:rsidR="00D64185" w:rsidRPr="00D64185" w:rsidRDefault="00D64185" w:rsidP="00D64185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Основні принципи: безпека, самовираження, символічна трансформація досвіду.</w:t>
      </w:r>
    </w:p>
    <w:p w14:paraId="45265476" w14:textId="046D2961" w:rsidR="00D64185" w:rsidRPr="00D64185" w:rsidRDefault="00D64185" w:rsidP="00D64185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Огляд технік: малювання, колаж, ліплення, робота з метафорами.</w:t>
      </w:r>
    </w:p>
    <w:p w14:paraId="3EAE22E5" w14:textId="6AD92B27" w:rsidR="00D64185" w:rsidRPr="00D64185" w:rsidRDefault="00D64185" w:rsidP="00D64185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Практична частина: створення власного арт-об’єкту або малюнку, що відображає емоції.</w:t>
      </w:r>
    </w:p>
    <w:p w14:paraId="1E5CE17A" w14:textId="28596ADC" w:rsidR="00D64185" w:rsidRPr="00D64185" w:rsidRDefault="00D64185" w:rsidP="00D64185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Обговорення і рефлексія: аналіз символіки, емоційного відгуку, інтеграції досвіду.</w:t>
      </w:r>
    </w:p>
    <w:p w14:paraId="5BBA421A" w14:textId="09653EC9" w:rsidR="00D64185" w:rsidRPr="00D64185" w:rsidRDefault="00D64185" w:rsidP="00D64185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Етичні аспекти роботи з травмованими клієнтами у творчих практиках.</w:t>
      </w:r>
    </w:p>
    <w:p w14:paraId="32F1F205" w14:textId="3C7A44BE" w:rsidR="00D64185" w:rsidRPr="00D64185" w:rsidRDefault="00D64185" w:rsidP="00D64185">
      <w:p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1FA76A24" w14:textId="39ABF2C8" w:rsidR="00D64185" w:rsidRPr="00D64185" w:rsidRDefault="00D64185" w:rsidP="00D64185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Створити малюнок або колаж, що відображає власний стан під час ознайомлення з травмою.</w:t>
      </w:r>
    </w:p>
    <w:p w14:paraId="29BF8DD9" w14:textId="148DC09F" w:rsidR="00D64185" w:rsidRPr="00D64185" w:rsidRDefault="00D64185" w:rsidP="00D64185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Вибрати метафору для опису травматичного досвіду та представити її групі.</w:t>
      </w:r>
    </w:p>
    <w:p w14:paraId="1723AC10" w14:textId="1D233EB3" w:rsidR="00D64185" w:rsidRPr="00D64185" w:rsidRDefault="00D64185" w:rsidP="00D64185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Провести вправу «Трансформація емоцій через ліплення» в парах.</w:t>
      </w:r>
    </w:p>
    <w:p w14:paraId="03BDB8BF" w14:textId="6C290F93" w:rsidR="00D64185" w:rsidRPr="00D64185" w:rsidRDefault="00D64185" w:rsidP="00D64185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Проаналізувати власну роботу та визначити емоційні реакції.</w:t>
      </w:r>
    </w:p>
    <w:p w14:paraId="644CB067" w14:textId="7E475D3B" w:rsidR="00D64185" w:rsidRPr="00D64185" w:rsidRDefault="00D64185" w:rsidP="00D64185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Обговорити можливі обмеження та ризики арт-терапії для травмованих клієнтів.</w:t>
      </w:r>
    </w:p>
    <w:p w14:paraId="595E7C59" w14:textId="30489EAF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4A80127B" w14:textId="1CCB60E8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1: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Клієнт уникає вербальної роботи через сильні емоції. Як використати арт-терапію для безпечного вираження почуттів?</w:t>
      </w:r>
    </w:p>
    <w:p w14:paraId="12B2FF9D" w14:textId="4151598E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2: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Пацієнт застряг у відчутті провини і сорому. Як допомогти трансформувати емоції через творчі техніки?</w:t>
      </w:r>
    </w:p>
    <w:p w14:paraId="7184104A" w14:textId="68E57C0B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3: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Клієнт відчуває роздвоєння емоцій (страх і агресію). Як використати колаж або малювання для інтеграції цих переживань?</w:t>
      </w:r>
    </w:p>
    <w:p w14:paraId="13AD2BEB" w14:textId="7964513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7B4601A3" w14:textId="188CAAE3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Вступ до арт-терапії: історія та сучасні підходи.</w:t>
      </w:r>
    </w:p>
    <w:p w14:paraId="3AC2DD35" w14:textId="67847C56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Арт-терапія у роботі з травмою: теорія і практика.</w:t>
      </w:r>
    </w:p>
    <w:p w14:paraId="6C4A3E7B" w14:textId="60A2E015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lastRenderedPageBreak/>
        <w:t>Використання метафор у арт-терапії.</w:t>
      </w:r>
    </w:p>
    <w:p w14:paraId="36B3E903" w14:textId="637B7499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Малювання як інструмент регуляції емоцій.</w:t>
      </w:r>
    </w:p>
    <w:p w14:paraId="01CE3497" w14:textId="1234EBCC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Колажі та творчі композиції для інтеграції досвіду.</w:t>
      </w:r>
    </w:p>
    <w:p w14:paraId="292AA120" w14:textId="1346BF43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Ліплення та тілесно-орієнтовані арт-техніки.</w:t>
      </w:r>
    </w:p>
    <w:p w14:paraId="740B5E12" w14:textId="1C243220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Етичні та безпечні практики арт-терапії.</w:t>
      </w:r>
    </w:p>
    <w:p w14:paraId="6673B004" w14:textId="33A3C5B9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Арт-терапія у груповому форматі для травмованих клієнтів.</w:t>
      </w:r>
    </w:p>
    <w:p w14:paraId="1822824D" w14:textId="2CE52AB7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Поєднання арт-терапії з іншими психотерапевтичними методами.</w:t>
      </w:r>
    </w:p>
    <w:p w14:paraId="76F5497B" w14:textId="6EA48685" w:rsidR="00D64185" w:rsidRPr="00D64185" w:rsidRDefault="00D64185" w:rsidP="00D64185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Клінічні кейси та ефективність арт-терапії при ПТСР.</w:t>
      </w:r>
    </w:p>
    <w:p w14:paraId="138EA70B" w14:textId="62332E73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57C2F183" w14:textId="1F8D2D0B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4185">
        <w:rPr>
          <w:rFonts w:ascii="Times New Roman" w:hAnsi="Times New Roman" w:cs="Times New Roman"/>
          <w:sz w:val="28"/>
          <w:szCs w:val="28"/>
        </w:rPr>
        <w:t>Основна мета арт-терапії у роботі з травмою — це:</w:t>
      </w:r>
    </w:p>
    <w:p w14:paraId="6CB8202E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уникнення емоцій;</w:t>
      </w:r>
    </w:p>
    <w:p w14:paraId="6EB76CA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вираження, осмислення та інтеграція травматичного досвіду;</w:t>
      </w:r>
    </w:p>
    <w:p w14:paraId="0DCF80A9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медикаментозна терапія.</w:t>
      </w:r>
    </w:p>
    <w:p w14:paraId="262B6C3D" w14:textId="77175B93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4185">
        <w:rPr>
          <w:rFonts w:ascii="Times New Roman" w:hAnsi="Times New Roman" w:cs="Times New Roman"/>
          <w:sz w:val="28"/>
          <w:szCs w:val="28"/>
        </w:rPr>
        <w:t>Приклад техніки арт-терапії — це:</w:t>
      </w:r>
    </w:p>
    <w:p w14:paraId="6AE41E6C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малювання, колаж, ліплення;</w:t>
      </w:r>
    </w:p>
    <w:p w14:paraId="4C701343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тільки усвідомлене дихання;</w:t>
      </w:r>
    </w:p>
    <w:p w14:paraId="029FDF44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медикаментозні вправи.</w:t>
      </w:r>
    </w:p>
    <w:p w14:paraId="4D54E4B1" w14:textId="60DACA05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4185">
        <w:rPr>
          <w:rFonts w:ascii="Times New Roman" w:hAnsi="Times New Roman" w:cs="Times New Roman"/>
          <w:sz w:val="28"/>
          <w:szCs w:val="28"/>
        </w:rPr>
        <w:t>Мета використання метафори у арт-терапії — це:</w:t>
      </w:r>
    </w:p>
    <w:p w14:paraId="4CD630D8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буквальне відтворення травматичного досвіду;</w:t>
      </w:r>
    </w:p>
    <w:p w14:paraId="501CA071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символічне вираження емоцій та переживань;</w:t>
      </w:r>
    </w:p>
    <w:p w14:paraId="7543DDF3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уникнення емоційного відгуку.</w:t>
      </w:r>
    </w:p>
    <w:p w14:paraId="5D0A57DA" w14:textId="7530071D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64185">
        <w:rPr>
          <w:rFonts w:ascii="Times New Roman" w:hAnsi="Times New Roman" w:cs="Times New Roman"/>
          <w:sz w:val="28"/>
          <w:szCs w:val="28"/>
        </w:rPr>
        <w:t>Основний принцип арт-терапії — це:</w:t>
      </w:r>
    </w:p>
    <w:p w14:paraId="70D92A7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безпека та самовираження;</w:t>
      </w:r>
    </w:p>
    <w:p w14:paraId="563E58F7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концентрація на минулому без аналізу;</w:t>
      </w:r>
    </w:p>
    <w:p w14:paraId="30E7D7D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негайна деталізація травматичних подій.</w:t>
      </w:r>
    </w:p>
    <w:p w14:paraId="02B66F3B" w14:textId="1C48CEBF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64185">
        <w:rPr>
          <w:rFonts w:ascii="Times New Roman" w:hAnsi="Times New Roman" w:cs="Times New Roman"/>
          <w:sz w:val="28"/>
          <w:szCs w:val="28"/>
        </w:rPr>
        <w:t>Ризик при застосуванні арт-терапії з травмованими клієнтами — це:</w:t>
      </w:r>
    </w:p>
    <w:p w14:paraId="2BD5DD89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64185">
        <w:rPr>
          <w:rFonts w:ascii="Times New Roman" w:hAnsi="Times New Roman" w:cs="Times New Roman"/>
          <w:sz w:val="28"/>
          <w:szCs w:val="28"/>
        </w:rPr>
        <w:t>ретравматизація</w:t>
      </w:r>
      <w:proofErr w:type="spellEnd"/>
      <w:r w:rsidRPr="00D64185">
        <w:rPr>
          <w:rFonts w:ascii="Times New Roman" w:hAnsi="Times New Roman" w:cs="Times New Roman"/>
          <w:sz w:val="28"/>
          <w:szCs w:val="28"/>
        </w:rPr>
        <w:t xml:space="preserve"> та сильні емоційні реакції;</w:t>
      </w:r>
    </w:p>
    <w:p w14:paraId="46A0A5F7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повна стабілізація;</w:t>
      </w:r>
    </w:p>
    <w:p w14:paraId="090F91A1" w14:textId="30303D78" w:rsidR="00EC1CD2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виключно позитивні емоції.</w:t>
      </w:r>
    </w:p>
    <w:p w14:paraId="45B2F464" w14:textId="7D568B53" w:rsid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B606E" w14:textId="60A17AC4" w:rsidR="00D64185" w:rsidRPr="00D64185" w:rsidRDefault="00D64185" w:rsidP="00D641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lastRenderedPageBreak/>
        <w:t>Тема № 8. Рольові ігри: моделювання терапевтичної сесії з травмованим клієнтом.</w:t>
      </w:r>
    </w:p>
    <w:p w14:paraId="531D45D9" w14:textId="1A6B6E32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64185">
        <w:rPr>
          <w:rFonts w:ascii="Times New Roman" w:hAnsi="Times New Roman" w:cs="Times New Roman"/>
          <w:sz w:val="28"/>
          <w:szCs w:val="28"/>
        </w:rPr>
        <w:t>знайомити студентів із методикою рольових ігор як інструментом відпр</w:t>
      </w:r>
      <w:r>
        <w:rPr>
          <w:rFonts w:ascii="Times New Roman" w:hAnsi="Times New Roman" w:cs="Times New Roman"/>
          <w:sz w:val="28"/>
          <w:szCs w:val="28"/>
        </w:rPr>
        <w:t>ацювання терапевтичних навичок, с</w:t>
      </w:r>
      <w:r w:rsidRPr="00D64185">
        <w:rPr>
          <w:rFonts w:ascii="Times New Roman" w:hAnsi="Times New Roman" w:cs="Times New Roman"/>
          <w:sz w:val="28"/>
          <w:szCs w:val="28"/>
        </w:rPr>
        <w:t>формувати практичні вміння моделювати різні клієнтські ситуації та застосовувати психотерапевти</w:t>
      </w:r>
      <w:r>
        <w:rPr>
          <w:rFonts w:ascii="Times New Roman" w:hAnsi="Times New Roman" w:cs="Times New Roman"/>
          <w:sz w:val="28"/>
          <w:szCs w:val="28"/>
        </w:rPr>
        <w:t>чні техніки безпечним способом, р</w:t>
      </w:r>
      <w:r w:rsidRPr="00D64185">
        <w:rPr>
          <w:rFonts w:ascii="Times New Roman" w:hAnsi="Times New Roman" w:cs="Times New Roman"/>
          <w:sz w:val="28"/>
          <w:szCs w:val="28"/>
        </w:rPr>
        <w:t>озвинути здатність аналізувати поведінку клієнта та вибір відповідних інтервенцій у різних клінічних сценаріях.</w:t>
      </w:r>
    </w:p>
    <w:p w14:paraId="0E6B17B4" w14:textId="14F9A618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6988664A" w14:textId="486598FF" w:rsidR="00D64185" w:rsidRPr="00D64185" w:rsidRDefault="00D64185" w:rsidP="00D64185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Вступ: значення рольових ігор у навчанні психотерапевтичних навичок.</w:t>
      </w:r>
    </w:p>
    <w:p w14:paraId="2CF74D51" w14:textId="7CAB43E7" w:rsidR="00D64185" w:rsidRPr="00D64185" w:rsidRDefault="00D64185" w:rsidP="00D64185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Основні принципи: безпека, взаємна повага, конфіденційність, рефлексія.</w:t>
      </w:r>
    </w:p>
    <w:p w14:paraId="7A8FE4F9" w14:textId="5158E9E1" w:rsidR="00D64185" w:rsidRPr="00D64185" w:rsidRDefault="00D64185" w:rsidP="00D64185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Демонстрація короткого кейсу та розподіл ролей (терапевт, клієнт, спостерігач).</w:t>
      </w:r>
    </w:p>
    <w:p w14:paraId="031781B3" w14:textId="5B114B68" w:rsidR="00D64185" w:rsidRPr="00D64185" w:rsidRDefault="00D64185" w:rsidP="00D64185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Практика рольових ігор у малих групах: моделювання різних клієнтських сценаріїв.</w:t>
      </w:r>
    </w:p>
    <w:p w14:paraId="5CEE9F17" w14:textId="4186B97C" w:rsidR="00D64185" w:rsidRPr="00D64185" w:rsidRDefault="00D64185" w:rsidP="00D64185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Обговорення та рефлексія: аналіз поведінки, емоцій та застосованих технік.</w:t>
      </w:r>
    </w:p>
    <w:p w14:paraId="1E50AAFC" w14:textId="6886A8AE" w:rsidR="00D64185" w:rsidRPr="00D64185" w:rsidRDefault="00D64185" w:rsidP="00D64185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Підсумки: рекомендації для вдосконалення навичок та етичні аспекти.</w:t>
      </w:r>
    </w:p>
    <w:p w14:paraId="2F3CDACE" w14:textId="7355FCD1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1DB64731" w14:textId="44D0DD01" w:rsidR="00D64185" w:rsidRPr="00D64185" w:rsidRDefault="00D64185" w:rsidP="00D64185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Відпрацювати роль терапевта у короткому сценарії травматичної сесії.</w:t>
      </w:r>
    </w:p>
    <w:p w14:paraId="4B284C5A" w14:textId="1BBB4B9A" w:rsidR="00D64185" w:rsidRPr="00D64185" w:rsidRDefault="00D64185" w:rsidP="00D64185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Виконати роль клієнта з конкретною травматичною проблемою для моделювання реальної реакції.</w:t>
      </w:r>
    </w:p>
    <w:p w14:paraId="53AEFE02" w14:textId="7B501D6C" w:rsidR="00D64185" w:rsidRPr="00D64185" w:rsidRDefault="00D64185" w:rsidP="00D64185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Провести спостереження за сесією та зафіксувати ключові моменти, успіхи і труднощі.</w:t>
      </w:r>
    </w:p>
    <w:p w14:paraId="4D3628CB" w14:textId="4B85A734" w:rsidR="00D64185" w:rsidRPr="00D64185" w:rsidRDefault="00D64185" w:rsidP="00D64185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Обговорити ефективність використаних технік і запропонувати альтернативи.</w:t>
      </w:r>
    </w:p>
    <w:p w14:paraId="57E4D3A6" w14:textId="616C502D" w:rsidR="00D64185" w:rsidRPr="00D64185" w:rsidRDefault="00D64185" w:rsidP="00D64185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Розробити власний короткий сценарій рольової гри для майбутніх практичних занять.</w:t>
      </w:r>
    </w:p>
    <w:p w14:paraId="70F058D1" w14:textId="75F8F00B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538636F7" w14:textId="6A1DD49F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1: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Клієнт під час сесії демонструє сильний </w:t>
      </w:r>
      <w:proofErr w:type="spellStart"/>
      <w:r w:rsidRPr="00D64185">
        <w:rPr>
          <w:rFonts w:ascii="Times New Roman" w:hAnsi="Times New Roman" w:cs="Times New Roman"/>
          <w:sz w:val="28"/>
          <w:szCs w:val="28"/>
        </w:rPr>
        <w:t>флешбек</w:t>
      </w:r>
      <w:proofErr w:type="spellEnd"/>
      <w:r w:rsidRPr="00D64185">
        <w:rPr>
          <w:rFonts w:ascii="Times New Roman" w:hAnsi="Times New Roman" w:cs="Times New Roman"/>
          <w:sz w:val="28"/>
          <w:szCs w:val="28"/>
        </w:rPr>
        <w:t xml:space="preserve"> і небажання говорити. Як моделювати сесію, щоб зменшити напруження?</w:t>
      </w:r>
    </w:p>
    <w:p w14:paraId="5EF7768C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BCA60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lastRenderedPageBreak/>
        <w:t>Кейс 2: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Пацієнт починає уникати контакту, відмовляється від співпраці. Які стратегії застосувати у рольовій грі?</w:t>
      </w:r>
    </w:p>
    <w:p w14:paraId="5DE9B7DD" w14:textId="1572D711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3: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Клієнт демонструє конфліктні емоції: страх та агресію одночасно. Як під час рольової гри підтримати стабільність та безпечну інтеграцію емоцій?</w:t>
      </w:r>
    </w:p>
    <w:p w14:paraId="23B11070" w14:textId="7798A2AC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09451C8A" w14:textId="35A58D22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Рольові ігри як навчальний метод у психотерапії травми.</w:t>
      </w:r>
    </w:p>
    <w:p w14:paraId="1A93D71D" w14:textId="2B241384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Підготовка сценаріїв для рольових ігор.</w:t>
      </w:r>
    </w:p>
    <w:p w14:paraId="69395D31" w14:textId="220D7157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Етичні принципи та безпечне середовище під час рольових ігор.</w:t>
      </w:r>
    </w:p>
    <w:p w14:paraId="511FD5F1" w14:textId="78C1EDE5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 xml:space="preserve">Моделювання </w:t>
      </w:r>
      <w:proofErr w:type="spellStart"/>
      <w:r w:rsidRPr="00D64185">
        <w:rPr>
          <w:rFonts w:ascii="Times New Roman" w:hAnsi="Times New Roman" w:cs="Times New Roman"/>
          <w:sz w:val="28"/>
          <w:szCs w:val="28"/>
        </w:rPr>
        <w:t>флешбеків</w:t>
      </w:r>
      <w:proofErr w:type="spellEnd"/>
      <w:r w:rsidRPr="00D64185">
        <w:rPr>
          <w:rFonts w:ascii="Times New Roman" w:hAnsi="Times New Roman" w:cs="Times New Roman"/>
          <w:sz w:val="28"/>
          <w:szCs w:val="28"/>
        </w:rPr>
        <w:t xml:space="preserve"> і тривожних реакцій.</w:t>
      </w:r>
    </w:p>
    <w:p w14:paraId="5C507733" w14:textId="42D05B7C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Аналіз поведінки клієнта та терапевта під час гри.</w:t>
      </w:r>
    </w:p>
    <w:p w14:paraId="29DE6A96" w14:textId="4E527019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Роль спостерігача у навчальному процесі.</w:t>
      </w:r>
    </w:p>
    <w:p w14:paraId="5E617706" w14:textId="4BA356EF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Використання рольових ігор у груповій терапії.</w:t>
      </w:r>
    </w:p>
    <w:p w14:paraId="55E472D6" w14:textId="544ADF39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Розробка альтернативних інтервенцій у симульованих ситуаціях.</w:t>
      </w:r>
    </w:p>
    <w:p w14:paraId="4C42A246" w14:textId="576263B9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Рефлексія та фідбек після рольових ігор.</w:t>
      </w:r>
    </w:p>
    <w:p w14:paraId="5AB7469B" w14:textId="74989E20" w:rsidR="00D64185" w:rsidRPr="00D64185" w:rsidRDefault="00D64185" w:rsidP="00D64185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Порівняння рольових ігор із реальними сесіями: переваги і обмеження.</w:t>
      </w:r>
    </w:p>
    <w:p w14:paraId="1723C1AD" w14:textId="07DF8A04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42D2D1F0" w14:textId="5CB35EE2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4185">
        <w:rPr>
          <w:rFonts w:ascii="Times New Roman" w:hAnsi="Times New Roman" w:cs="Times New Roman"/>
          <w:sz w:val="28"/>
          <w:szCs w:val="28"/>
        </w:rPr>
        <w:t>Основна мета рольових ігор у психотерапії травми — це:</w:t>
      </w:r>
    </w:p>
    <w:p w14:paraId="2CCCBA0F" w14:textId="0718E716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замінити реальну терапію;</w:t>
      </w:r>
    </w:p>
    <w:p w14:paraId="450A8B1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відпрацювання навичок та аналіз поведінки;</w:t>
      </w:r>
    </w:p>
    <w:p w14:paraId="4085FF2A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уникнення роботи з травмою.</w:t>
      </w:r>
    </w:p>
    <w:p w14:paraId="2103ACDC" w14:textId="67F49201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4185">
        <w:rPr>
          <w:rFonts w:ascii="Times New Roman" w:hAnsi="Times New Roman" w:cs="Times New Roman"/>
          <w:sz w:val="28"/>
          <w:szCs w:val="28"/>
        </w:rPr>
        <w:t>Що є ключовим принципом під час рольової гри?</w:t>
      </w:r>
    </w:p>
    <w:p w14:paraId="250B2B98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Безпека, взаємна повага, конфіденційність;</w:t>
      </w:r>
    </w:p>
    <w:p w14:paraId="38943E7C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Повна концентрація на травмі клієнта;</w:t>
      </w:r>
    </w:p>
    <w:p w14:paraId="2A2DF3D7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Мінімальна підготовка сценарію.</w:t>
      </w:r>
    </w:p>
    <w:p w14:paraId="7E389FA2" w14:textId="54F27005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4185">
        <w:rPr>
          <w:rFonts w:ascii="Times New Roman" w:hAnsi="Times New Roman" w:cs="Times New Roman"/>
          <w:sz w:val="28"/>
          <w:szCs w:val="28"/>
        </w:rPr>
        <w:t>Роль спостерігача полягає в:</w:t>
      </w:r>
    </w:p>
    <w:p w14:paraId="5D50F93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активній участі як терапевт;</w:t>
      </w:r>
    </w:p>
    <w:p w14:paraId="0674CA03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фіксації поведінкових та емоційних реакцій;</w:t>
      </w:r>
    </w:p>
    <w:p w14:paraId="49767635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ігноруванні процесу.</w:t>
      </w:r>
    </w:p>
    <w:p w14:paraId="36847C83" w14:textId="45190200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64185">
        <w:rPr>
          <w:rFonts w:ascii="Times New Roman" w:hAnsi="Times New Roman" w:cs="Times New Roman"/>
          <w:sz w:val="28"/>
          <w:szCs w:val="28"/>
        </w:rPr>
        <w:t>Який ризик рольових ігор при роботі з травмою?</w:t>
      </w:r>
    </w:p>
    <w:p w14:paraId="13A96CC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Повна стабілізація клієнта;</w:t>
      </w:r>
    </w:p>
    <w:p w14:paraId="65BE06AC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 xml:space="preserve">б) Можлива </w:t>
      </w:r>
      <w:proofErr w:type="spellStart"/>
      <w:r w:rsidRPr="00D64185">
        <w:rPr>
          <w:rFonts w:ascii="Times New Roman" w:hAnsi="Times New Roman" w:cs="Times New Roman"/>
          <w:sz w:val="28"/>
          <w:szCs w:val="28"/>
        </w:rPr>
        <w:t>ретравматизація</w:t>
      </w:r>
      <w:proofErr w:type="spellEnd"/>
      <w:r w:rsidRPr="00D64185">
        <w:rPr>
          <w:rFonts w:ascii="Times New Roman" w:hAnsi="Times New Roman" w:cs="Times New Roman"/>
          <w:sz w:val="28"/>
          <w:szCs w:val="28"/>
        </w:rPr>
        <w:t>, якщо не дотримані принципи безпеки;</w:t>
      </w:r>
    </w:p>
    <w:p w14:paraId="4612D72A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lastRenderedPageBreak/>
        <w:t>в) Немає жодного ризику.</w:t>
      </w:r>
    </w:p>
    <w:p w14:paraId="204DA224" w14:textId="771089DB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64185">
        <w:rPr>
          <w:rFonts w:ascii="Times New Roman" w:hAnsi="Times New Roman" w:cs="Times New Roman"/>
          <w:sz w:val="28"/>
          <w:szCs w:val="28"/>
        </w:rPr>
        <w:t>Що є результатом ефективної рольової гри?</w:t>
      </w:r>
    </w:p>
    <w:p w14:paraId="5D521325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Формування навичок терапевта та розуміння реакцій клієнта;</w:t>
      </w:r>
    </w:p>
    <w:p w14:paraId="30B56B01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Ігнорування емоцій клієнта;</w:t>
      </w:r>
    </w:p>
    <w:p w14:paraId="7C2BD7AD" w14:textId="2F7AD7D7" w:rsid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Повне уникнення травматичного матеріалу.</w:t>
      </w:r>
    </w:p>
    <w:p w14:paraId="16B718B7" w14:textId="093BF482" w:rsidR="00112229" w:rsidRDefault="00112229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05CF8" w14:textId="3A737AC2" w:rsidR="00112229" w:rsidRPr="00112229" w:rsidRDefault="00112229" w:rsidP="00112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Тема № 9.</w:t>
      </w:r>
      <w:r w:rsidRPr="00112229">
        <w:rPr>
          <w:rFonts w:ascii="Times New Roman" w:hAnsi="Times New Roman" w:cs="Times New Roman"/>
          <w:sz w:val="28"/>
          <w:szCs w:val="28"/>
        </w:rPr>
        <w:t xml:space="preserve"> Групова психотерапія: особливості ведення та техніки підтримки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A700E7" w14:textId="072C0664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12229">
        <w:rPr>
          <w:rFonts w:ascii="Times New Roman" w:hAnsi="Times New Roman" w:cs="Times New Roman"/>
          <w:sz w:val="28"/>
          <w:szCs w:val="28"/>
        </w:rPr>
        <w:t>знайомити студентів із специфікою ведення групової психоте</w:t>
      </w:r>
      <w:r>
        <w:rPr>
          <w:rFonts w:ascii="Times New Roman" w:hAnsi="Times New Roman" w:cs="Times New Roman"/>
          <w:sz w:val="28"/>
          <w:szCs w:val="28"/>
        </w:rPr>
        <w:t>рапії для травмованих клієнтів, с</w:t>
      </w:r>
      <w:r w:rsidRPr="00112229">
        <w:rPr>
          <w:rFonts w:ascii="Times New Roman" w:hAnsi="Times New Roman" w:cs="Times New Roman"/>
          <w:sz w:val="28"/>
          <w:szCs w:val="28"/>
        </w:rPr>
        <w:t xml:space="preserve">формувати практичні навички організації групового процесу, </w:t>
      </w:r>
      <w:proofErr w:type="spellStart"/>
      <w:r w:rsidRPr="00112229">
        <w:rPr>
          <w:rFonts w:ascii="Times New Roman" w:hAnsi="Times New Roman" w:cs="Times New Roman"/>
          <w:sz w:val="28"/>
          <w:szCs w:val="28"/>
        </w:rPr>
        <w:t>модерації</w:t>
      </w:r>
      <w:proofErr w:type="spellEnd"/>
      <w:r w:rsidRPr="0011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дискусій та підтримки клієнтів, р</w:t>
      </w:r>
      <w:r w:rsidRPr="00112229">
        <w:rPr>
          <w:rFonts w:ascii="Times New Roman" w:hAnsi="Times New Roman" w:cs="Times New Roman"/>
          <w:sz w:val="28"/>
          <w:szCs w:val="28"/>
        </w:rPr>
        <w:t>озвинути здатність аналізувати групові динаміки та ефективно застосовувати терапевтичні техніки у групі.</w:t>
      </w:r>
    </w:p>
    <w:p w14:paraId="2F2247A3" w14:textId="512311FA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1BEB3B85" w14:textId="497594E3" w:rsidR="00112229" w:rsidRPr="00112229" w:rsidRDefault="00112229" w:rsidP="00112229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Вступ: основи групової психотерапії та її роль у роботі з травмою.</w:t>
      </w:r>
    </w:p>
    <w:p w14:paraId="687CB54E" w14:textId="3EDDA5FA" w:rsidR="00112229" w:rsidRPr="00112229" w:rsidRDefault="00112229" w:rsidP="00112229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Типи групових форматів: терапевтичні, підтримуючі, навчальні.</w:t>
      </w:r>
    </w:p>
    <w:p w14:paraId="41210B32" w14:textId="583535AB" w:rsidR="00112229" w:rsidRPr="00112229" w:rsidRDefault="00112229" w:rsidP="00112229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Основні принципи ведення групи: безпека, конфіденційність, взаємоповага.</w:t>
      </w:r>
    </w:p>
    <w:p w14:paraId="34E7A3A5" w14:textId="0C58D6C3" w:rsidR="00112229" w:rsidRPr="00112229" w:rsidRDefault="00112229" w:rsidP="00112229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Техніки підтримки: активне слухання, фідбек, моделювання поведінки.</w:t>
      </w:r>
    </w:p>
    <w:p w14:paraId="3706FEC0" w14:textId="4733B10F" w:rsidR="00112229" w:rsidRPr="00112229" w:rsidRDefault="00112229" w:rsidP="00112229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Практична робота: моделювання короткої групової сесії у малих групах.</w:t>
      </w:r>
    </w:p>
    <w:p w14:paraId="053356CD" w14:textId="251C6B76" w:rsidR="00112229" w:rsidRPr="00112229" w:rsidRDefault="00112229" w:rsidP="00112229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Аналіз групової динаміки та обговорення використаних технік.</w:t>
      </w:r>
    </w:p>
    <w:p w14:paraId="119D0157" w14:textId="16250952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444374BD" w14:textId="67D09822" w:rsidR="00112229" w:rsidRPr="00112229" w:rsidRDefault="00112229" w:rsidP="00112229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Сформувати групу та встановити правила безпеки та конфіденційності.</w:t>
      </w:r>
    </w:p>
    <w:p w14:paraId="06AFF641" w14:textId="486948B0" w:rsidR="00112229" w:rsidRPr="00112229" w:rsidRDefault="00112229" w:rsidP="00112229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Провести коротку групову дискусію на тему травматичного досвіду клієнтів.</w:t>
      </w:r>
    </w:p>
    <w:p w14:paraId="79FCF470" w14:textId="0A1656D7" w:rsidR="00112229" w:rsidRPr="00112229" w:rsidRDefault="00112229" w:rsidP="00112229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Застосувати техніку активного слухання та фідбеку у групі.</w:t>
      </w:r>
    </w:p>
    <w:p w14:paraId="7384832D" w14:textId="160E33D9" w:rsidR="00112229" w:rsidRPr="00112229" w:rsidRDefault="00112229" w:rsidP="00112229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Відпрацювати моделювання поведінки клієнта та групову підтримку.</w:t>
      </w:r>
    </w:p>
    <w:p w14:paraId="24271544" w14:textId="39E7D915" w:rsidR="00112229" w:rsidRPr="00112229" w:rsidRDefault="00112229" w:rsidP="00112229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Проаналізувати динаміку групи, конфлікти та ефективність застосованих технік.</w:t>
      </w:r>
    </w:p>
    <w:p w14:paraId="41D45738" w14:textId="19A95BD6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736BEED7" w14:textId="1134E29B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Кейс 1</w:t>
      </w:r>
      <w:r w:rsidRPr="00112229">
        <w:rPr>
          <w:rFonts w:ascii="Times New Roman" w:hAnsi="Times New Roman" w:cs="Times New Roman"/>
          <w:sz w:val="28"/>
          <w:szCs w:val="28"/>
        </w:rPr>
        <w:t>: Один учасник домінує у групі, інші мовчать. Як втрутитися, щоб всі члени групи брали участь?</w:t>
      </w:r>
    </w:p>
    <w:p w14:paraId="1232B3E6" w14:textId="34E62130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lastRenderedPageBreak/>
        <w:t>Кейс 2:</w:t>
      </w:r>
      <w:r w:rsidRPr="00112229">
        <w:rPr>
          <w:rFonts w:ascii="Times New Roman" w:hAnsi="Times New Roman" w:cs="Times New Roman"/>
          <w:sz w:val="28"/>
          <w:szCs w:val="28"/>
        </w:rPr>
        <w:t xml:space="preserve"> Учасник демонструє сильну емоційну реакцію на </w:t>
      </w:r>
      <w:proofErr w:type="spellStart"/>
      <w:r w:rsidRPr="00112229">
        <w:rPr>
          <w:rFonts w:ascii="Times New Roman" w:hAnsi="Times New Roman" w:cs="Times New Roman"/>
          <w:sz w:val="28"/>
          <w:szCs w:val="28"/>
        </w:rPr>
        <w:t>флешбек</w:t>
      </w:r>
      <w:proofErr w:type="spellEnd"/>
      <w:r w:rsidRPr="00112229">
        <w:rPr>
          <w:rFonts w:ascii="Times New Roman" w:hAnsi="Times New Roman" w:cs="Times New Roman"/>
          <w:sz w:val="28"/>
          <w:szCs w:val="28"/>
        </w:rPr>
        <w:t>. Які техніки групової підтримки застосувати?</w:t>
      </w:r>
    </w:p>
    <w:p w14:paraId="422EBB91" w14:textId="7B93EFD9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Кейс 3:</w:t>
      </w:r>
      <w:r w:rsidRPr="00112229">
        <w:rPr>
          <w:rFonts w:ascii="Times New Roman" w:hAnsi="Times New Roman" w:cs="Times New Roman"/>
          <w:sz w:val="28"/>
          <w:szCs w:val="28"/>
        </w:rPr>
        <w:t xml:space="preserve"> Група зіштовхується з конфліктом між двома учасниками. Як врегулювати ситуацію без шкоди для процесу терапії?</w:t>
      </w:r>
    </w:p>
    <w:p w14:paraId="158A8391" w14:textId="3BC986E1" w:rsidR="00112229" w:rsidRPr="00112229" w:rsidRDefault="00112229" w:rsidP="00112229">
      <w:pPr>
        <w:tabs>
          <w:tab w:val="center" w:pos="481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 xml:space="preserve">Теми для доповідей і презентацій. </w:t>
      </w:r>
    </w:p>
    <w:p w14:paraId="7D2C91A7" w14:textId="3D4843C6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Основи групової психотерапії при роботі з травмою.</w:t>
      </w:r>
    </w:p>
    <w:p w14:paraId="7D03EBB3" w14:textId="185CDB33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Типи групових форматів та їх цільова функція.</w:t>
      </w:r>
    </w:p>
    <w:p w14:paraId="4488A690" w14:textId="3D51E5F4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Встановлення правил безпеки та конфіденційності у групі.</w:t>
      </w:r>
    </w:p>
    <w:p w14:paraId="1C45B26C" w14:textId="09EFA4D9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Активне слухання та фідбек як інструменти підтримки.</w:t>
      </w:r>
    </w:p>
    <w:p w14:paraId="3785238D" w14:textId="4993DF30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Робота з конфліктами у групі.</w:t>
      </w:r>
    </w:p>
    <w:p w14:paraId="009306CA" w14:textId="48E623C8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Моделювання поведінки клієнтів у груповій терапії.</w:t>
      </w:r>
    </w:p>
    <w:p w14:paraId="55B95D99" w14:textId="3FF78659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Підтримка ресурсів та зміцнення групової взаємодії.</w:t>
      </w:r>
    </w:p>
    <w:p w14:paraId="55DA12C3" w14:textId="15E9E43E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Роль терапевта у веденні групової психотерапії.</w:t>
      </w:r>
    </w:p>
    <w:p w14:paraId="1112E90E" w14:textId="48E5E52E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Психологічна підтримка учасників з різними типами травми.</w:t>
      </w:r>
    </w:p>
    <w:p w14:paraId="5618B973" w14:textId="3695FA91" w:rsidR="00112229" w:rsidRPr="00112229" w:rsidRDefault="00112229" w:rsidP="00112229">
      <w:pPr>
        <w:pStyle w:val="a9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Порівняння індивідуальної та групової психотерапії при ПТСР.</w:t>
      </w:r>
    </w:p>
    <w:p w14:paraId="4F3F4946" w14:textId="0DFD2D7C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5358C5FF" w14:textId="0BB0D454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2229" w:rsidRPr="00112229">
        <w:rPr>
          <w:rFonts w:ascii="Times New Roman" w:hAnsi="Times New Roman" w:cs="Times New Roman"/>
          <w:sz w:val="28"/>
          <w:szCs w:val="28"/>
        </w:rPr>
        <w:t>Основна мета групової психотерапії — це:</w:t>
      </w:r>
    </w:p>
    <w:p w14:paraId="0FB09797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а) замінити індивідуальну терапію;</w:t>
      </w:r>
    </w:p>
    <w:p w14:paraId="04B42811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підтримка, взаємодія та розвиток ресурсів учасників;</w:t>
      </w:r>
    </w:p>
    <w:p w14:paraId="0E71CE19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в) уникнення роботи з травмою.</w:t>
      </w:r>
    </w:p>
    <w:p w14:paraId="71D12C97" w14:textId="6E6F2CBB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2229" w:rsidRPr="00112229">
        <w:rPr>
          <w:rFonts w:ascii="Times New Roman" w:hAnsi="Times New Roman" w:cs="Times New Roman"/>
          <w:sz w:val="28"/>
          <w:szCs w:val="28"/>
        </w:rPr>
        <w:t>Що є ключовим принципом безпечної групи?</w:t>
      </w:r>
    </w:p>
    <w:p w14:paraId="00A88B4E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а) Конфіденційність, взаємоповага та підтримка;</w:t>
      </w:r>
    </w:p>
    <w:p w14:paraId="5CF4D8EB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Вільне обговорення без правил;</w:t>
      </w:r>
    </w:p>
    <w:p w14:paraId="3832A84F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в) Повне ігнорування емоцій учасників.</w:t>
      </w:r>
    </w:p>
    <w:p w14:paraId="77F69B1C" w14:textId="0768E2D5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12229" w:rsidRPr="00112229">
        <w:rPr>
          <w:rFonts w:ascii="Times New Roman" w:hAnsi="Times New Roman" w:cs="Times New Roman"/>
          <w:sz w:val="28"/>
          <w:szCs w:val="28"/>
        </w:rPr>
        <w:t>Активне слухання включає:</w:t>
      </w:r>
    </w:p>
    <w:p w14:paraId="4AA96713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а) Перефразування, уточнення та підтримку;</w:t>
      </w:r>
    </w:p>
    <w:p w14:paraId="5FE41EF0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Ігнорування сказаного учасником;</w:t>
      </w:r>
    </w:p>
    <w:p w14:paraId="4D83D1A0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в) Оцінку правдивості висловлювань.</w:t>
      </w:r>
    </w:p>
    <w:p w14:paraId="0D3D438F" w14:textId="2AE0E3BB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12229" w:rsidRPr="00112229">
        <w:rPr>
          <w:rFonts w:ascii="Times New Roman" w:hAnsi="Times New Roman" w:cs="Times New Roman"/>
          <w:sz w:val="28"/>
          <w:szCs w:val="28"/>
        </w:rPr>
        <w:t>Який ризик групової терапії при травмі?</w:t>
      </w:r>
    </w:p>
    <w:p w14:paraId="02557EB9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12229">
        <w:rPr>
          <w:rFonts w:ascii="Times New Roman" w:hAnsi="Times New Roman" w:cs="Times New Roman"/>
          <w:sz w:val="28"/>
          <w:szCs w:val="28"/>
        </w:rPr>
        <w:t>Ретравматизація</w:t>
      </w:r>
      <w:proofErr w:type="spellEnd"/>
      <w:r w:rsidRPr="00112229">
        <w:rPr>
          <w:rFonts w:ascii="Times New Roman" w:hAnsi="Times New Roman" w:cs="Times New Roman"/>
          <w:sz w:val="28"/>
          <w:szCs w:val="28"/>
        </w:rPr>
        <w:t xml:space="preserve"> без належної підтримки;</w:t>
      </w:r>
    </w:p>
    <w:p w14:paraId="24EB3468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Повне одужання всіх учасників;</w:t>
      </w:r>
    </w:p>
    <w:p w14:paraId="6E465245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lastRenderedPageBreak/>
        <w:t>в) Немає жодних ризиків.</w:t>
      </w:r>
    </w:p>
    <w:p w14:paraId="17E89E0E" w14:textId="293B121D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12229" w:rsidRPr="00112229">
        <w:rPr>
          <w:rFonts w:ascii="Times New Roman" w:hAnsi="Times New Roman" w:cs="Times New Roman"/>
          <w:sz w:val="28"/>
          <w:szCs w:val="28"/>
        </w:rPr>
        <w:t>Ефективний терапевт у групі повинен:</w:t>
      </w:r>
    </w:p>
    <w:p w14:paraId="52044E5C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а) моделювати поведінку, забезпечувати безпеку та підтримку;</w:t>
      </w:r>
    </w:p>
    <w:p w14:paraId="0A3F0002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залишатися пасивним спостерігачем;</w:t>
      </w:r>
    </w:p>
    <w:p w14:paraId="5C1FD267" w14:textId="5A32B3AE" w:rsid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в) концентруватися лише на одному учаснику.</w:t>
      </w:r>
    </w:p>
    <w:p w14:paraId="66240F8C" w14:textId="107558EF" w:rsidR="00314B7D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82AAA" w14:textId="395F7F01" w:rsidR="00314B7D" w:rsidRPr="00314B7D" w:rsidRDefault="00314B7D" w:rsidP="00314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Тема №10.</w:t>
      </w:r>
      <w:r w:rsidRPr="00314B7D">
        <w:rPr>
          <w:rFonts w:ascii="Times New Roman" w:hAnsi="Times New Roman" w:cs="Times New Roman"/>
          <w:sz w:val="28"/>
          <w:szCs w:val="28"/>
        </w:rPr>
        <w:t xml:space="preserve"> Самодопомога та профілактика професійного вигорання психотерапевта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593F98" w14:textId="1335591B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ета заняття: </w:t>
      </w:r>
      <w:r w:rsidRPr="00314B7D">
        <w:rPr>
          <w:rFonts w:ascii="Times New Roman" w:hAnsi="Times New Roman" w:cs="Times New Roman"/>
          <w:sz w:val="28"/>
          <w:szCs w:val="28"/>
        </w:rPr>
        <w:t>ознайомити студентів із принципами самодопомоги та методами профілактики професійн</w:t>
      </w:r>
      <w:r>
        <w:rPr>
          <w:rFonts w:ascii="Times New Roman" w:hAnsi="Times New Roman" w:cs="Times New Roman"/>
          <w:sz w:val="28"/>
          <w:szCs w:val="28"/>
        </w:rPr>
        <w:t>ого вигорання у психотерапевтів, с</w:t>
      </w:r>
      <w:r w:rsidRPr="00314B7D">
        <w:rPr>
          <w:rFonts w:ascii="Times New Roman" w:hAnsi="Times New Roman" w:cs="Times New Roman"/>
          <w:sz w:val="28"/>
          <w:szCs w:val="28"/>
        </w:rPr>
        <w:t xml:space="preserve">формувати практичні навички підтримки власного психічного та фізичного здоров’я під час </w:t>
      </w:r>
      <w:r>
        <w:rPr>
          <w:rFonts w:ascii="Times New Roman" w:hAnsi="Times New Roman" w:cs="Times New Roman"/>
          <w:sz w:val="28"/>
          <w:szCs w:val="28"/>
        </w:rPr>
        <w:t>роботи з травмованими клієнтами, р</w:t>
      </w:r>
      <w:r w:rsidRPr="00314B7D">
        <w:rPr>
          <w:rFonts w:ascii="Times New Roman" w:hAnsi="Times New Roman" w:cs="Times New Roman"/>
          <w:sz w:val="28"/>
          <w:szCs w:val="28"/>
        </w:rPr>
        <w:t xml:space="preserve">озвинути усвідомлення важливості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самопідтримки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для ефективної та безпечної терапевтичної практики.</w:t>
      </w:r>
    </w:p>
    <w:p w14:paraId="260B934C" w14:textId="4B194673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2041E7DC" w14:textId="23B08B6A" w:rsidR="00314B7D" w:rsidRPr="00314B7D" w:rsidRDefault="00314B7D" w:rsidP="00314B7D">
      <w:pPr>
        <w:pStyle w:val="a9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Вступ: визначення професійного вигорання та його наслідків.</w:t>
      </w:r>
    </w:p>
    <w:p w14:paraId="1B803DA1" w14:textId="46E11416" w:rsidR="00314B7D" w:rsidRPr="00314B7D" w:rsidRDefault="00314B7D" w:rsidP="00314B7D">
      <w:pPr>
        <w:pStyle w:val="a9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Основні фактори ризику у роботі психотерапевта.</w:t>
      </w:r>
    </w:p>
    <w:p w14:paraId="36050842" w14:textId="43CC5AC5" w:rsidR="00314B7D" w:rsidRPr="00314B7D" w:rsidRDefault="00314B7D" w:rsidP="00314B7D">
      <w:pPr>
        <w:pStyle w:val="a9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Методи самодопомоги: релаксація,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>, фізична активність, емоційне регулювання.</w:t>
      </w:r>
    </w:p>
    <w:p w14:paraId="698389AD" w14:textId="11C31C0C" w:rsidR="00314B7D" w:rsidRPr="00314B7D" w:rsidRDefault="00314B7D" w:rsidP="00314B7D">
      <w:pPr>
        <w:pStyle w:val="a9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Організаційні стратегії профілактики: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>, баланс роботи та відпочинку, групова підтримка.</w:t>
      </w:r>
    </w:p>
    <w:p w14:paraId="67EC8F80" w14:textId="0517C218" w:rsidR="00314B7D" w:rsidRPr="00314B7D" w:rsidRDefault="00314B7D" w:rsidP="00314B7D">
      <w:pPr>
        <w:pStyle w:val="a9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Практична робота: складання персонального плану самодопомоги та профілактики вигорання.</w:t>
      </w:r>
    </w:p>
    <w:p w14:paraId="291069B0" w14:textId="7B7DBC00" w:rsidR="00314B7D" w:rsidRPr="00314B7D" w:rsidRDefault="00314B7D" w:rsidP="00314B7D">
      <w:pPr>
        <w:pStyle w:val="a9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Обговорення і рефлексія: обмін досвідом та порадами.</w:t>
      </w:r>
    </w:p>
    <w:p w14:paraId="7CD4CF22" w14:textId="002A87A8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32D7C532" w14:textId="7AA2F2FF" w:rsidR="00314B7D" w:rsidRPr="00314B7D" w:rsidRDefault="00314B7D" w:rsidP="00314B7D">
      <w:pPr>
        <w:pStyle w:val="a9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Виконати вправу «Тілесна релаксація» та оцінити ефект на самопочуття.</w:t>
      </w:r>
    </w:p>
    <w:p w14:paraId="252B6D47" w14:textId="58511EF7" w:rsidR="00314B7D" w:rsidRPr="00314B7D" w:rsidRDefault="00314B7D" w:rsidP="00314B7D">
      <w:pPr>
        <w:pStyle w:val="a9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>-практику для зниження стресу.</w:t>
      </w:r>
    </w:p>
    <w:p w14:paraId="7B60B4FC" w14:textId="3B1DDB66" w:rsidR="00314B7D" w:rsidRPr="00314B7D" w:rsidRDefault="00314B7D" w:rsidP="00314B7D">
      <w:pPr>
        <w:pStyle w:val="a9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Скласти список власних ресурсів і способів відновлення після напруженого дня.</w:t>
      </w:r>
    </w:p>
    <w:p w14:paraId="14A2EAFB" w14:textId="0376A097" w:rsidR="00314B7D" w:rsidRPr="00314B7D" w:rsidRDefault="00314B7D" w:rsidP="00314B7D">
      <w:pPr>
        <w:pStyle w:val="a9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Розробити особистий план балансу роботи та відпочинку.</w:t>
      </w:r>
    </w:p>
    <w:p w14:paraId="06E478F5" w14:textId="78FB6DBC" w:rsidR="00314B7D" w:rsidRPr="00314B7D" w:rsidRDefault="00314B7D" w:rsidP="00314B7D">
      <w:pPr>
        <w:pStyle w:val="a9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Обговорити у групі стратегії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серед колег і способи уникнення вигорання.</w:t>
      </w:r>
    </w:p>
    <w:p w14:paraId="0600F3DF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87392" w14:textId="5B085689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0A62489E" w14:textId="69ECBDE1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Кейс 1:</w:t>
      </w:r>
      <w:r w:rsidRPr="00314B7D">
        <w:rPr>
          <w:rFonts w:ascii="Times New Roman" w:hAnsi="Times New Roman" w:cs="Times New Roman"/>
          <w:sz w:val="28"/>
          <w:szCs w:val="28"/>
        </w:rPr>
        <w:t xml:space="preserve"> Терапевт відчуває хронічну втому та зниження мотивації через часту роботу з травмованими клієнтами. Як застосувати методи самодопомоги?</w:t>
      </w:r>
    </w:p>
    <w:p w14:paraId="4B5F71E7" w14:textId="3A3D4119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Кейс 2:</w:t>
      </w:r>
      <w:r w:rsidRPr="00314B7D">
        <w:rPr>
          <w:rFonts w:ascii="Times New Roman" w:hAnsi="Times New Roman" w:cs="Times New Roman"/>
          <w:sz w:val="28"/>
          <w:szCs w:val="28"/>
        </w:rPr>
        <w:t xml:space="preserve"> Колега у групі демонструє ознаки емоційного вигорання. Які стратегії групової підтримки можна запропонувати?</w:t>
      </w:r>
    </w:p>
    <w:p w14:paraId="789D2D19" w14:textId="5AF7262F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Кейс 3:</w:t>
      </w:r>
      <w:r w:rsidRPr="00314B7D">
        <w:rPr>
          <w:rFonts w:ascii="Times New Roman" w:hAnsi="Times New Roman" w:cs="Times New Roman"/>
          <w:sz w:val="28"/>
          <w:szCs w:val="28"/>
        </w:rPr>
        <w:t xml:space="preserve"> Терапевт помічає зниження ефективності роботи та підвищену дратівливість. Як скласти персональний план профілактики вигорання?</w:t>
      </w:r>
    </w:p>
    <w:p w14:paraId="39A7A29E" w14:textId="7DA12E8D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46CE67A7" w14:textId="2B83BFD3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Професійне вигорання у психотерапевтів: ознаки та фактори ризику.</w:t>
      </w:r>
    </w:p>
    <w:p w14:paraId="6BE03904" w14:textId="7862CB01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Вплив емоційної перевантаженості на ефективність терапії.</w:t>
      </w:r>
    </w:p>
    <w:p w14:paraId="33EF02D2" w14:textId="0112DEE7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Методи тілесної релаксації для зниження стресу.</w:t>
      </w:r>
    </w:p>
    <w:p w14:paraId="4418E696" w14:textId="4BFDE902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і медитації як інструменти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самопідтримки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>.</w:t>
      </w:r>
    </w:p>
    <w:p w14:paraId="2A9ED316" w14:textId="66E0C831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Організаційні стратегії профілактики вигорання.</w:t>
      </w:r>
    </w:p>
    <w:p w14:paraId="762910EB" w14:textId="586CFCA1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та групова підтримка як засоби самодопомоги.</w:t>
      </w:r>
    </w:p>
    <w:p w14:paraId="27634C3E" w14:textId="68249DDA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Особистий баланс роботи та відпочинку.</w:t>
      </w:r>
    </w:p>
    <w:p w14:paraId="28858482" w14:textId="5FC8AD94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Психологічні ресурси терапевта та способи їх відновлення.</w:t>
      </w:r>
    </w:p>
    <w:p w14:paraId="1C87BE78" w14:textId="30B7EA7F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Роль емоційної грамотності у запобіганні вигоранню.</w:t>
      </w:r>
    </w:p>
    <w:p w14:paraId="65F78374" w14:textId="1AABDAE9" w:rsidR="00314B7D" w:rsidRPr="00314B7D" w:rsidRDefault="00314B7D" w:rsidP="00314B7D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Практичні кейси ефективної профілактики професійного вигорання.</w:t>
      </w:r>
    </w:p>
    <w:p w14:paraId="7F7499DF" w14:textId="7810322E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2B750540" w14:textId="1AF956AA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14B7D">
        <w:rPr>
          <w:rFonts w:ascii="Times New Roman" w:hAnsi="Times New Roman" w:cs="Times New Roman"/>
          <w:sz w:val="28"/>
          <w:szCs w:val="28"/>
        </w:rPr>
        <w:t>Основна мета самодопомоги психотерапевта — це:</w:t>
      </w:r>
    </w:p>
    <w:p w14:paraId="43573F51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ігнорування емоцій;</w:t>
      </w:r>
    </w:p>
    <w:p w14:paraId="0524E2D1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б) підтримка психічного та фізичного здоров’я для ефективної роботи;</w:t>
      </w:r>
    </w:p>
    <w:p w14:paraId="731E1DFA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в) уникнення роботи з клієнтами.</w:t>
      </w:r>
    </w:p>
    <w:p w14:paraId="374963E6" w14:textId="0DCC26CC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14B7D">
        <w:rPr>
          <w:rFonts w:ascii="Times New Roman" w:hAnsi="Times New Roman" w:cs="Times New Roman"/>
          <w:sz w:val="28"/>
          <w:szCs w:val="28"/>
        </w:rPr>
        <w:t>Один із методів профілактики вигорання — це:</w:t>
      </w:r>
    </w:p>
    <w:p w14:paraId="158A3CA2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постійна перевантаженість роботою;</w:t>
      </w:r>
    </w:p>
    <w:p w14:paraId="7344D0AA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б) регулярна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та баланс відпочинку;</w:t>
      </w:r>
    </w:p>
    <w:p w14:paraId="32060457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в) уникнення групової підтримки.</w:t>
      </w:r>
    </w:p>
    <w:p w14:paraId="7FD5F738" w14:textId="0F8101FE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у профілактиці вигорання допомагає:</w:t>
      </w:r>
    </w:p>
    <w:p w14:paraId="4E7A1E32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усвідомлювати стрес і знижувати напруження;</w:t>
      </w:r>
    </w:p>
    <w:p w14:paraId="3DE551EF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б) тільки підвищувати продуктивність;</w:t>
      </w:r>
    </w:p>
    <w:p w14:paraId="21851BA3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lastRenderedPageBreak/>
        <w:t>в) повністю уникати емоцій.</w:t>
      </w:r>
    </w:p>
    <w:p w14:paraId="38368F8E" w14:textId="01C37BE5" w:rsidR="00314B7D" w:rsidRPr="00314B7D" w:rsidRDefault="004F691E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14B7D" w:rsidRPr="00314B7D">
        <w:rPr>
          <w:rFonts w:ascii="Times New Roman" w:hAnsi="Times New Roman" w:cs="Times New Roman"/>
          <w:sz w:val="28"/>
          <w:szCs w:val="28"/>
        </w:rPr>
        <w:t>Ознакою професійного вигорання є:</w:t>
      </w:r>
    </w:p>
    <w:p w14:paraId="202E1CAB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підвищена енергійність та мотивація;</w:t>
      </w:r>
    </w:p>
    <w:p w14:paraId="240E9D0C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б) хронічна втома, дратівливість, зниження ефективності;</w:t>
      </w:r>
    </w:p>
    <w:p w14:paraId="5FAB8F6D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в) активне спілкування з колегами.</w:t>
      </w:r>
    </w:p>
    <w:p w14:paraId="45676147" w14:textId="4D8E93EA" w:rsidR="00314B7D" w:rsidRPr="00314B7D" w:rsidRDefault="004F691E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14B7D" w:rsidRPr="00314B7D">
        <w:rPr>
          <w:rFonts w:ascii="Times New Roman" w:hAnsi="Times New Roman" w:cs="Times New Roman"/>
          <w:sz w:val="28"/>
          <w:szCs w:val="28"/>
        </w:rPr>
        <w:t>Особистий план самодопомоги включає:</w:t>
      </w:r>
    </w:p>
    <w:p w14:paraId="2A0BA9A0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тільки фізичні вправи;</w:t>
      </w:r>
    </w:p>
    <w:p w14:paraId="1C7727E2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б) тілесні, психологічні та організаційні стратегії відновлення;</w:t>
      </w:r>
    </w:p>
    <w:p w14:paraId="7F13B50A" w14:textId="27D618CA" w:rsidR="00507382" w:rsidRDefault="00314B7D" w:rsidP="00292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в) уникнення будь-якої терапевтичної діяльності.</w:t>
      </w:r>
    </w:p>
    <w:p w14:paraId="75735754" w14:textId="77777777" w:rsidR="00507382" w:rsidRDefault="00507382" w:rsidP="00292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8CA97" w14:textId="36F89C34" w:rsidR="009510AC" w:rsidRPr="009510AC" w:rsidRDefault="009510AC" w:rsidP="009510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FA0E66F" w14:textId="77777777" w:rsidR="009510AC" w:rsidRPr="009510AC" w:rsidRDefault="009510AC" w:rsidP="009510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0AB51987" w14:textId="77777777" w:rsidR="009510AC" w:rsidRPr="009510AC" w:rsidRDefault="009510AC" w:rsidP="009510A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Грандт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В. В. Психологія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травмуючих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ситуацій: навчальний посібник для здобувачів ступеня вищої освіти магістра спеціальності «Психологія»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освітньопрофесійної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програми «Психологія». Запоріжжя : Запорізький національний університет, 2024. 107 с.</w:t>
      </w:r>
    </w:p>
    <w:p w14:paraId="60A1046B" w14:textId="77777777" w:rsidR="009510AC" w:rsidRPr="009510AC" w:rsidRDefault="009510AC" w:rsidP="009510A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І.О. Психофізіологічна проблема посттравматичного стресового розладу/ І.О.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// Соціально-психологічне забезпечення діяльності сил безпеки та оборони України: тези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V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Харків: НА НГУ. 2024. С. 56 -58.</w:t>
      </w:r>
    </w:p>
    <w:p w14:paraId="1C335570" w14:textId="77777777" w:rsidR="009510AC" w:rsidRPr="009510AC" w:rsidRDefault="009510AC" w:rsidP="009510A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Kolb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Publishers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, 2021. </w:t>
      </w:r>
    </w:p>
    <w:p w14:paraId="786177FC" w14:textId="77777777" w:rsidR="009510AC" w:rsidRPr="009510AC" w:rsidRDefault="009510AC" w:rsidP="009510A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Sherman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E.,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Hrabok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J. A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Compendium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, 2021.</w:t>
      </w:r>
    </w:p>
    <w:p w14:paraId="4E44F7A1" w14:textId="77777777" w:rsidR="009510AC" w:rsidRPr="009510AC" w:rsidRDefault="009510AC" w:rsidP="009510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 xml:space="preserve">Допоміжна: </w:t>
      </w:r>
    </w:p>
    <w:p w14:paraId="46DCC9B5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Болебер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В. Розвиток теорії травми в психоаналізі / В.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Болебер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// Український психоаналітичний журнал. – 2024. – № 2(1). – С. 123–139. DOI: https://doi.org/10.32782/upj/2024-1-15</w:t>
      </w:r>
    </w:p>
    <w:p w14:paraId="1F330603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І.О. Основи нейропсихології травми: програма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.-метод. Матеріали з дисципліни для здобувачів другого (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магістер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.) рівня вищої </w:t>
      </w:r>
      <w:r w:rsidRPr="009510AC">
        <w:rPr>
          <w:rFonts w:ascii="Times New Roman" w:hAnsi="Times New Roman" w:cs="Times New Roman"/>
          <w:sz w:val="28"/>
          <w:szCs w:val="28"/>
        </w:rPr>
        <w:lastRenderedPageBreak/>
        <w:t xml:space="preserve">освіти,  спец. 053 «Психологія», ОПП «Кризова психологія» / М-во культури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інформ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політики України, Харків.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акад. культури, Ф-т культурології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комунікацій, Каф. психології, педагогіки та філології ; [уклад.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І. О.]. Харків: ХДАК, 2024. 32 с.</w:t>
      </w:r>
    </w:p>
    <w:p w14:paraId="037A7217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Паливода Л. І. Проблема визначення понять «психічна травма», «психологічна травма» і «травма втрати» у психологічних проекціях / Л. І. Паливода // Вчені записки ТНУ імені В. І. Вернадського. Серія: Психологія. – Київ, 2021. – Т. 32, № 6. – С. 68–72. DOI https://doi.org/10.32838/2709- 3093/2021.6/11</w:t>
      </w:r>
    </w:p>
    <w:p w14:paraId="0B779D66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Психологія травми: [Електронний ресурс] наук.-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допом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бібліогр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покажч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Волин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ун-т ім. Лесі Українки, Бібліотека, Каф.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клін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психології; уклад. Л.. П. Дейнека;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З. Ю.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Крижановська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– Електрон. текст. дані. – Луцьк, 2025. – 138 назв. https://evnuir.vnu.edu.ua/bitstream/123456789/27532/1/psy_travmy.pdf</w:t>
      </w:r>
    </w:p>
    <w:p w14:paraId="06DDF8A6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Психологічна корекція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постравматичних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стресових розладів особистості у кризові та посткризові періоди життя [Електронний ресурс] / К. І. Скрипник, І. Є.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Жигаренко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, В. Ю.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Завацький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, Л. Б.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Царенок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// Теоретичні і прикладні проблеми психології та соціальної роботи. – 2022. – № 3. – С. 45–56. – Режим доступу: http://nbuv.gov.ua/UJRN/Tippp_2022</w:t>
      </w:r>
    </w:p>
    <w:p w14:paraId="0C989A53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Романенко Є. О. Посттравматичний стресовий розлад як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медикопсихосоціальна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проблема [Електронний ресурс] / Є. О. Романенко, Н. В. Коляденко // Перспективи та інновації науки. – 2021. – № 2. – С. 297– 304. http://eprints.zu.edu.ua/37996/1/404-1-10-20210811.pdf</w:t>
      </w:r>
    </w:p>
    <w:p w14:paraId="55652776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Терещук А. Д.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Трансгенераційна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передача травми [Електронний ресурс] / А. Д. Терещук // Стрес в житті сучасної особистості: надбання та втрати: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тез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кругл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онлайн-столу (м. Київ, 16 трав. 2023 р.) / за ред. С. Д. Максименка, В. В.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Турбан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– Київ, 2023. – С. 53–55. – Режим доступу: https://surl.li/zaaxon</w:t>
      </w:r>
    </w:p>
    <w:p w14:paraId="24A7B462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Чабан О. С.,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Хаустова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 О. О., Омелянович В. Ю. Психічні розлади воєнного часу : монографія. 2023. 245 с.</w:t>
      </w:r>
    </w:p>
    <w:p w14:paraId="50BFD743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lastRenderedPageBreak/>
        <w:t>Філімонов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В.І.,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Маракушин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Д.І. Клінічна фізіологія. – Київ: Медицина, 2022.</w:t>
      </w:r>
    </w:p>
    <w:p w14:paraId="6AB20000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S.S.,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Yochim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B.P. A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Geriatric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Essentials (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Neuropsychology,Neurology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Cognition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, 2022.</w:t>
      </w:r>
    </w:p>
    <w:p w14:paraId="49B6F7F6" w14:textId="77777777" w:rsidR="009510AC" w:rsidRPr="009510AC" w:rsidRDefault="009510AC" w:rsidP="009510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Електронні ресурси:</w:t>
      </w:r>
    </w:p>
    <w:p w14:paraId="0B536ACB" w14:textId="77777777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Бібліотека Національного медичного університету імені О.О.Богомольця https://librarynmu.com/</w:t>
      </w:r>
    </w:p>
    <w:p w14:paraId="1A3499BB" w14:textId="77777777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Наукова бібліотека ім.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М.Максимовича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https://library.knu.ua/</w:t>
      </w:r>
    </w:p>
    <w:p w14:paraId="6EFA664F" w14:textId="77777777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Національна бібліотека України http://www.nbuv.gov.ua/</w:t>
      </w:r>
    </w:p>
    <w:p w14:paraId="1733DA90" w14:textId="77777777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Наукова бібліотека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- Києво-Могилянська академія https://library.ukma.edu.ua/</w:t>
      </w:r>
    </w:p>
    <w:p w14:paraId="647CC822" w14:textId="3B549583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Національна наукова медична бібліотека України  https://library.gov.ua/</w:t>
      </w:r>
    </w:p>
    <w:p w14:paraId="6A948335" w14:textId="5E7A8755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6A41E" w14:textId="1CF2DD61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39AD8" w14:textId="6CF82AA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1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D26"/>
    <w:multiLevelType w:val="hybridMultilevel"/>
    <w:tmpl w:val="0944D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13D2"/>
    <w:multiLevelType w:val="hybridMultilevel"/>
    <w:tmpl w:val="02F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792"/>
    <w:multiLevelType w:val="hybridMultilevel"/>
    <w:tmpl w:val="062C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260"/>
    <w:multiLevelType w:val="hybridMultilevel"/>
    <w:tmpl w:val="B2E0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635B3"/>
    <w:multiLevelType w:val="hybridMultilevel"/>
    <w:tmpl w:val="81B0E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01719"/>
    <w:multiLevelType w:val="hybridMultilevel"/>
    <w:tmpl w:val="AD9C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A8C"/>
    <w:multiLevelType w:val="hybridMultilevel"/>
    <w:tmpl w:val="866E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F5A95"/>
    <w:multiLevelType w:val="hybridMultilevel"/>
    <w:tmpl w:val="ABA2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11581"/>
    <w:multiLevelType w:val="hybridMultilevel"/>
    <w:tmpl w:val="3808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0664D"/>
    <w:multiLevelType w:val="hybridMultilevel"/>
    <w:tmpl w:val="B114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76A28"/>
    <w:multiLevelType w:val="hybridMultilevel"/>
    <w:tmpl w:val="9DE4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C03E7"/>
    <w:multiLevelType w:val="hybridMultilevel"/>
    <w:tmpl w:val="D4FC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93373"/>
    <w:multiLevelType w:val="hybridMultilevel"/>
    <w:tmpl w:val="F884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71571"/>
    <w:multiLevelType w:val="hybridMultilevel"/>
    <w:tmpl w:val="85E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62C2E"/>
    <w:multiLevelType w:val="hybridMultilevel"/>
    <w:tmpl w:val="299C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26ACC"/>
    <w:multiLevelType w:val="hybridMultilevel"/>
    <w:tmpl w:val="EA52E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21B3D"/>
    <w:multiLevelType w:val="hybridMultilevel"/>
    <w:tmpl w:val="6EE4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158E8"/>
    <w:multiLevelType w:val="hybridMultilevel"/>
    <w:tmpl w:val="2F6CB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C757B"/>
    <w:multiLevelType w:val="hybridMultilevel"/>
    <w:tmpl w:val="9B48A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13B5B"/>
    <w:multiLevelType w:val="hybridMultilevel"/>
    <w:tmpl w:val="8860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81270"/>
    <w:multiLevelType w:val="hybridMultilevel"/>
    <w:tmpl w:val="1E58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9310A"/>
    <w:multiLevelType w:val="hybridMultilevel"/>
    <w:tmpl w:val="F892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9263B"/>
    <w:multiLevelType w:val="hybridMultilevel"/>
    <w:tmpl w:val="DCAE9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E2C49"/>
    <w:multiLevelType w:val="hybridMultilevel"/>
    <w:tmpl w:val="4314C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207D1"/>
    <w:multiLevelType w:val="hybridMultilevel"/>
    <w:tmpl w:val="F9BE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12D49"/>
    <w:multiLevelType w:val="hybridMultilevel"/>
    <w:tmpl w:val="0E6A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476CD"/>
    <w:multiLevelType w:val="hybridMultilevel"/>
    <w:tmpl w:val="B856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74E32"/>
    <w:multiLevelType w:val="hybridMultilevel"/>
    <w:tmpl w:val="594C3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655F9"/>
    <w:multiLevelType w:val="hybridMultilevel"/>
    <w:tmpl w:val="EC946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90858"/>
    <w:multiLevelType w:val="hybridMultilevel"/>
    <w:tmpl w:val="6B3EB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C084D"/>
    <w:multiLevelType w:val="hybridMultilevel"/>
    <w:tmpl w:val="3830F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6367C"/>
    <w:multiLevelType w:val="hybridMultilevel"/>
    <w:tmpl w:val="BF1E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84D69"/>
    <w:multiLevelType w:val="hybridMultilevel"/>
    <w:tmpl w:val="102A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81DC1"/>
    <w:multiLevelType w:val="hybridMultilevel"/>
    <w:tmpl w:val="3C44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E1E92"/>
    <w:multiLevelType w:val="hybridMultilevel"/>
    <w:tmpl w:val="11320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74B69"/>
    <w:multiLevelType w:val="hybridMultilevel"/>
    <w:tmpl w:val="70722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A4A83"/>
    <w:multiLevelType w:val="hybridMultilevel"/>
    <w:tmpl w:val="8E2A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91B90"/>
    <w:multiLevelType w:val="hybridMultilevel"/>
    <w:tmpl w:val="180E4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C045C"/>
    <w:multiLevelType w:val="hybridMultilevel"/>
    <w:tmpl w:val="C3A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02B27"/>
    <w:multiLevelType w:val="hybridMultilevel"/>
    <w:tmpl w:val="4610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A135F"/>
    <w:multiLevelType w:val="hybridMultilevel"/>
    <w:tmpl w:val="CF2C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55EF0"/>
    <w:multiLevelType w:val="hybridMultilevel"/>
    <w:tmpl w:val="CF1E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E0DBB"/>
    <w:multiLevelType w:val="hybridMultilevel"/>
    <w:tmpl w:val="CA04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C1BC3"/>
    <w:multiLevelType w:val="hybridMultilevel"/>
    <w:tmpl w:val="60041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77D83"/>
    <w:multiLevelType w:val="hybridMultilevel"/>
    <w:tmpl w:val="A4CE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2652E"/>
    <w:multiLevelType w:val="hybridMultilevel"/>
    <w:tmpl w:val="BBE6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732602">
    <w:abstractNumId w:val="28"/>
  </w:num>
  <w:num w:numId="2" w16cid:durableId="1830100499">
    <w:abstractNumId w:val="23"/>
  </w:num>
  <w:num w:numId="3" w16cid:durableId="1511725194">
    <w:abstractNumId w:val="39"/>
  </w:num>
  <w:num w:numId="4" w16cid:durableId="2026596299">
    <w:abstractNumId w:val="5"/>
  </w:num>
  <w:num w:numId="5" w16cid:durableId="1176850213">
    <w:abstractNumId w:val="1"/>
  </w:num>
  <w:num w:numId="6" w16cid:durableId="656765878">
    <w:abstractNumId w:val="20"/>
  </w:num>
  <w:num w:numId="7" w16cid:durableId="1797522100">
    <w:abstractNumId w:val="40"/>
  </w:num>
  <w:num w:numId="8" w16cid:durableId="1536112625">
    <w:abstractNumId w:val="41"/>
  </w:num>
  <w:num w:numId="9" w16cid:durableId="959871989">
    <w:abstractNumId w:val="3"/>
  </w:num>
  <w:num w:numId="10" w16cid:durableId="1412432303">
    <w:abstractNumId w:val="36"/>
  </w:num>
  <w:num w:numId="11" w16cid:durableId="1413627989">
    <w:abstractNumId w:val="0"/>
  </w:num>
  <w:num w:numId="12" w16cid:durableId="1042100303">
    <w:abstractNumId w:val="43"/>
  </w:num>
  <w:num w:numId="13" w16cid:durableId="676034146">
    <w:abstractNumId w:val="32"/>
  </w:num>
  <w:num w:numId="14" w16cid:durableId="757024062">
    <w:abstractNumId w:val="18"/>
  </w:num>
  <w:num w:numId="15" w16cid:durableId="378281708">
    <w:abstractNumId w:val="6"/>
  </w:num>
  <w:num w:numId="16" w16cid:durableId="1922062530">
    <w:abstractNumId w:val="44"/>
  </w:num>
  <w:num w:numId="17" w16cid:durableId="318854075">
    <w:abstractNumId w:val="13"/>
  </w:num>
  <w:num w:numId="18" w16cid:durableId="483353367">
    <w:abstractNumId w:val="33"/>
  </w:num>
  <w:num w:numId="19" w16cid:durableId="1881628530">
    <w:abstractNumId w:val="17"/>
  </w:num>
  <w:num w:numId="20" w16cid:durableId="1440099369">
    <w:abstractNumId w:val="42"/>
  </w:num>
  <w:num w:numId="21" w16cid:durableId="1710838849">
    <w:abstractNumId w:val="35"/>
  </w:num>
  <w:num w:numId="22" w16cid:durableId="1869029888">
    <w:abstractNumId w:val="25"/>
  </w:num>
  <w:num w:numId="23" w16cid:durableId="1211846081">
    <w:abstractNumId w:val="24"/>
  </w:num>
  <w:num w:numId="24" w16cid:durableId="1625041490">
    <w:abstractNumId w:val="30"/>
  </w:num>
  <w:num w:numId="25" w16cid:durableId="457800026">
    <w:abstractNumId w:val="10"/>
  </w:num>
  <w:num w:numId="26" w16cid:durableId="810900787">
    <w:abstractNumId w:val="37"/>
  </w:num>
  <w:num w:numId="27" w16cid:durableId="1102385156">
    <w:abstractNumId w:val="45"/>
  </w:num>
  <w:num w:numId="28" w16cid:durableId="2022125429">
    <w:abstractNumId w:val="12"/>
  </w:num>
  <w:num w:numId="29" w16cid:durableId="244416331">
    <w:abstractNumId w:val="34"/>
  </w:num>
  <w:num w:numId="30" w16cid:durableId="1056471827">
    <w:abstractNumId w:val="26"/>
  </w:num>
  <w:num w:numId="31" w16cid:durableId="374737350">
    <w:abstractNumId w:val="2"/>
  </w:num>
  <w:num w:numId="32" w16cid:durableId="1322654536">
    <w:abstractNumId w:val="31"/>
  </w:num>
  <w:num w:numId="33" w16cid:durableId="636377350">
    <w:abstractNumId w:val="19"/>
  </w:num>
  <w:num w:numId="34" w16cid:durableId="1475871430">
    <w:abstractNumId w:val="27"/>
  </w:num>
  <w:num w:numId="35" w16cid:durableId="1065836243">
    <w:abstractNumId w:val="4"/>
  </w:num>
  <w:num w:numId="36" w16cid:durableId="513812730">
    <w:abstractNumId w:val="9"/>
  </w:num>
  <w:num w:numId="37" w16cid:durableId="1682122072">
    <w:abstractNumId w:val="22"/>
  </w:num>
  <w:num w:numId="38" w16cid:durableId="1790976562">
    <w:abstractNumId w:val="8"/>
  </w:num>
  <w:num w:numId="39" w16cid:durableId="1092045112">
    <w:abstractNumId w:val="11"/>
  </w:num>
  <w:num w:numId="40" w16cid:durableId="1394960677">
    <w:abstractNumId w:val="14"/>
  </w:num>
  <w:num w:numId="41" w16cid:durableId="1325009951">
    <w:abstractNumId w:val="16"/>
  </w:num>
  <w:num w:numId="42" w16cid:durableId="297104006">
    <w:abstractNumId w:val="7"/>
  </w:num>
  <w:num w:numId="43" w16cid:durableId="1649937197">
    <w:abstractNumId w:val="21"/>
  </w:num>
  <w:num w:numId="44" w16cid:durableId="448668297">
    <w:abstractNumId w:val="15"/>
  </w:num>
  <w:num w:numId="45" w16cid:durableId="1816944157">
    <w:abstractNumId w:val="38"/>
  </w:num>
  <w:num w:numId="46" w16cid:durableId="17836452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06"/>
    <w:rsid w:val="00043140"/>
    <w:rsid w:val="00112229"/>
    <w:rsid w:val="001D2B2A"/>
    <w:rsid w:val="00257D51"/>
    <w:rsid w:val="00292090"/>
    <w:rsid w:val="002C4590"/>
    <w:rsid w:val="002E6A9D"/>
    <w:rsid w:val="00314B7D"/>
    <w:rsid w:val="0035231A"/>
    <w:rsid w:val="003E0761"/>
    <w:rsid w:val="004738C9"/>
    <w:rsid w:val="004F691E"/>
    <w:rsid w:val="00507382"/>
    <w:rsid w:val="0056696E"/>
    <w:rsid w:val="00591DF5"/>
    <w:rsid w:val="006877EB"/>
    <w:rsid w:val="006B7661"/>
    <w:rsid w:val="0073164F"/>
    <w:rsid w:val="007454DD"/>
    <w:rsid w:val="00750066"/>
    <w:rsid w:val="007E1C66"/>
    <w:rsid w:val="00915FC3"/>
    <w:rsid w:val="0092451D"/>
    <w:rsid w:val="009510AC"/>
    <w:rsid w:val="00A050DF"/>
    <w:rsid w:val="00A94D63"/>
    <w:rsid w:val="00B74719"/>
    <w:rsid w:val="00B87006"/>
    <w:rsid w:val="00C13D97"/>
    <w:rsid w:val="00D07B55"/>
    <w:rsid w:val="00D1715C"/>
    <w:rsid w:val="00D64185"/>
    <w:rsid w:val="00D67B5C"/>
    <w:rsid w:val="00DE2508"/>
    <w:rsid w:val="00E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B9B4"/>
  <w15:chartTrackingRefBased/>
  <w15:docId w15:val="{F7911C2F-F5F8-4A17-9117-2F9B2A4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7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0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70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700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91D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22253</Words>
  <Characters>12685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2025-10-29T10:38:00Z</dcterms:created>
  <dcterms:modified xsi:type="dcterms:W3CDTF">2025-11-12T19:23:00Z</dcterms:modified>
</cp:coreProperties>
</file>