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«СТРАТЕГІЇ ТА МОДЕЛІ ВИКЛАДАННЯ ГРОМАДСЬКОГО ЗДОРОВ’Я»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ЗАОЧНА ФОРМА НАВЧАННЯ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Освітній рівень     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Галузь знань          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22 «Охорона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Спеціальність            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229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доцент кафедри загальної і медичної психології Національного медичного університету імені О.О. Богомольця, Гладун Т.С.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13 від «13» лютого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1895475</wp:posOffset>
            </wp:positionH>
            <wp:positionV relativeFrom="paragraph">
              <wp:posOffset>194174</wp:posOffset>
            </wp:positionV>
            <wp:extent cx="2409825" cy="1085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кафедри, професор ___________________ Матяш М.М.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 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 Моделі навчальних технологій для викладання громадського здоров’я.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(Настановча лекція для заочної форми навчання)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Мета:  Ознайомити студентів з  сучасними моделями навчальних технологій для викладання громадського здоров’я.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 лекції: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Моделі навчальних технологій у вищій медичній школі.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Характеристика сучасних моделей навчання у медичному ЗВО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Інформаційна модель.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Структурно-логічна (операційно-діяльнісна, або технологічна) модель.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Ключові поняття: особистісно-орієнтовна модель, інтеграційна модель, модель проектного навчання, симуляційна модель навчання, інноваційні технології, теорія і практика вищої медичної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Винославська О. В.  Психологія та методика викладання фахових навчальних дисциплін у вищій школі.  Комплекс навч.-метод. забезпечення для підготовки  магістрів усіх спеціальностей / О.  В.  Винославська.  –  Київ  : КПІ ім. Ігоря Сікорського, 2016. – 73 с.</w:t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Данильян О. Г. Методологія наукових досліджень : підручник / О. Г. Данильян, О. П. Дзьобань. – Харків : Право, 2019. – 368 с.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Мірошніченко В. І., Гончаренко О.А., Тушко К. Ю. Методика викладання у вищій школі : навчальний посібник. Хмельницький : Видавництво НАДПСУ, 2021. 168 с.</w:t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Стинська  В.В. Методика викладання у вищій школі :  метод. рек. / В.  В. Стинська. – Івано-Франковськ, 2016. – 65 с.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 Методи навчання громадського здоров’я у медичних закладах вищої освіти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(лекційне заняття – 1 година)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Мета:  Засвоїти основні методи навчання в медичних закладах вищої освіти.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План  лекції:</w:t>
      </w:r>
    </w:p>
    <w:p w:rsidR="00000000" w:rsidDel="00000000" w:rsidP="00000000" w:rsidRDefault="00000000" w:rsidRPr="00000000" w14:paraId="00000034">
      <w:pPr>
        <w:spacing w:after="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Поняття про методи, їх класифікація.</w:t>
      </w:r>
    </w:p>
    <w:p w:rsidR="00000000" w:rsidDel="00000000" w:rsidP="00000000" w:rsidRDefault="00000000" w:rsidRPr="00000000" w14:paraId="00000035">
      <w:pPr>
        <w:spacing w:after="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Інтерактивні методи навчання.</w:t>
      </w:r>
    </w:p>
    <w:p w:rsidR="00000000" w:rsidDel="00000000" w:rsidP="00000000" w:rsidRDefault="00000000" w:rsidRPr="00000000" w14:paraId="00000036">
      <w:pPr>
        <w:spacing w:after="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Навчальні та науково-дослідні методи навчання</w:t>
      </w:r>
    </w:p>
    <w:p w:rsidR="00000000" w:rsidDel="00000000" w:rsidP="00000000" w:rsidRDefault="00000000" w:rsidRPr="00000000" w14:paraId="00000037">
      <w:pPr>
        <w:spacing w:after="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Ключові поняття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метод навчання, класифікація методів навчання, структурні компоненти методу, група методів навчання, “ методика навчання”, дослідницькі методи навчання.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1. Винославська, О. В.  Психологія та методика викладання фахових навчальних дисциплін у вищій школі.  Комплекс навч.-метод. забезпечення для підготовки  магістрів усіх спеціальностей / О.  В.  Винославська.  –  Київ  : КПІ ім. Ігоря Сікорського, 2016. – 73 с.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Вітченко А. О., Вітченко А. Ю.  Основи наукових досліджень у вищій школі : підруч. Київ., 2020. 272 с.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Данильян О. Г. Методологія наукових досліджень : підручник / О. Г. Данильян, О. П. Дзьобань. – Харків : Право, 2019. – 368 с.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Ліпич Л. Г.,. Бортнік С. М, Волинець І. Г. та ін. Методологія та організація наукових досліджень (галузі знань: 05 – соціальні та поведінкові науки, 07 – управління та адміністрування) [Текст] : навч. посіб. /; за заг. ред. Л. Г. Ліпич. – Луцьк : Вежа-Друк, 2018. – 220 с.</w:t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Максименко С.Д., Філоненко М.М. Педагогіка вищої медичної освіти. Підручник. — Київ: Центр учбової літератури, 2024. — 321 с.</w:t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Мартинчук О.В. , І.М.  Маруненко, К.В.  Спеціальна педагогіка : навч. посіб. для студ. вищ. навч. закл.  / Луцько та ін.  — К. : Київ. ун-т імені Бориса Грінченка, 2017. — 364 с.</w:t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Мірошніченко В. І., Гончаренко О.А., Тушко К. Ю. Методика викладання у вищій школі : навчальний посібник. Хмельницький : Видавництво НАДПСУ, 2021. 168 с.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Стинська  В.В. Методика викладання у вищій школі :  метод. рек. / В.  В. Стинська. – Івано-Франковськ, 2016. – 65 с.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536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">
    <w:name w:val="Body Text Indent 2"/>
    <w:basedOn w:val="a"/>
    <w:link w:val="20"/>
    <w:uiPriority w:val="99"/>
    <w:unhideWhenUsed w:val="1"/>
    <w:rsid w:val="00032278"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rsid w:val="0003227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cJM+pWVn5Es3bGz/HSl6SIjlg==">CgMxLjA4AHIhMTV0LWtacVVhSmdEeEI1QTZjdDR0WmdUSnFhUnMzWE10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