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709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НАЦІОНАЛЬНИЙ МЕДИЧНИЙ УНІВЕРСИТЕТ ІМЕНІ О.О. БОГОМОЛЬЦЯ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Навчально-науковий інститут психічного здоров’я 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Кафедра загальної і медичної психології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МЕТОДИЧНІ ВКАЗІВКИ ДЛЯ</w:t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ПРАКТИЧНИХ ЗАНЯТЬ З ДИСЦИПЛІНИ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«ПСИХОЛОГІЯ СТОСУНКІВ»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Освітній рівень </w:t>
        <w:tab/>
        <w:tab/>
        <w:t xml:space="preserve">перший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(бакалаврський) рівень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left="2835" w:hanging="2837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Галузь знань </w:t>
        <w:tab/>
      </w:r>
      <w:r w:rsidDel="00000000" w:rsidR="00000000" w:rsidRPr="00000000">
        <w:rPr>
          <w:sz w:val="28"/>
          <w:szCs w:val="28"/>
          <w:u w:val="single"/>
          <w:rtl w:val="0"/>
        </w:rPr>
        <w:t xml:space="preserve">С - Соціальні науки, журналістика, інформація  та міжнародні відносини</w:t>
      </w:r>
    </w:p>
    <w:p w:rsidR="00000000" w:rsidDel="00000000" w:rsidP="00000000" w:rsidRDefault="00000000" w:rsidRPr="00000000" w14:paraId="00000014">
      <w:pPr>
        <w:widowControl w:val="0"/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Спеціальність </w:t>
        <w:tab/>
        <w:tab/>
      </w:r>
      <w:r w:rsidDel="00000000" w:rsidR="00000000" w:rsidRPr="00000000">
        <w:rPr>
          <w:sz w:val="28"/>
          <w:szCs w:val="28"/>
          <w:u w:val="single"/>
          <w:rtl w:val="0"/>
        </w:rPr>
        <w:t xml:space="preserve">С4 «Психологія»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2834" w:hanging="2834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Освітня програма </w:t>
        <w:tab/>
      </w:r>
      <w:r w:rsidDel="00000000" w:rsidR="00000000" w:rsidRPr="00000000">
        <w:rPr>
          <w:sz w:val="28"/>
          <w:szCs w:val="28"/>
          <w:u w:val="single"/>
          <w:rtl w:val="0"/>
        </w:rPr>
        <w:t xml:space="preserve">Освітньо-професійна програма С - Соціальні  науки, журналістика, інформація та міжнародні відносини першого (бакалаврського) рівня вищої освіти С4 «Психологія»</w:t>
      </w:r>
    </w:p>
    <w:p w:rsidR="00000000" w:rsidDel="00000000" w:rsidP="00000000" w:rsidRDefault="00000000" w:rsidRPr="00000000" w14:paraId="0000001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1F">
      <w:pPr>
        <w:spacing w:after="160" w:line="360" w:lineRule="auto"/>
        <w:jc w:val="both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sz w:val="28"/>
          <w:szCs w:val="28"/>
          <w:rtl w:val="0"/>
        </w:rPr>
        <w:t xml:space="preserve">Методичні вказівки для практичних занять з навчальної дисципліни </w:t>
      </w:r>
      <w:r w:rsidDel="00000000" w:rsidR="00000000" w:rsidRPr="00000000">
        <w:rPr>
          <w:b w:val="1"/>
          <w:sz w:val="28"/>
          <w:szCs w:val="28"/>
          <w:rtl w:val="0"/>
        </w:rPr>
        <w:t xml:space="preserve">«Психологія стосунків»</w:t>
      </w:r>
      <w:r w:rsidDel="00000000" w:rsidR="00000000" w:rsidRPr="00000000">
        <w:rPr>
          <w:sz w:val="28"/>
          <w:szCs w:val="28"/>
          <w:rtl w:val="0"/>
        </w:rPr>
        <w:t xml:space="preserve"> для студентів за напрямом підготовки фахівців першого (бакалаврського) рівня вищої освіти, спеціальності С4 «Психологія», на основі НРК5, фахового молодшого бакалавра (молодшого спеціаліста), НРК6 (за скороченою програмою)</w:t>
      </w:r>
    </w:p>
    <w:p w:rsidR="00000000" w:rsidDel="00000000" w:rsidP="00000000" w:rsidRDefault="00000000" w:rsidRPr="00000000" w14:paraId="00000020">
      <w:pPr>
        <w:spacing w:after="16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36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Розробник:</w:t>
      </w:r>
      <w:r w:rsidDel="00000000" w:rsidR="00000000" w:rsidRPr="00000000">
        <w:rPr>
          <w:sz w:val="28"/>
          <w:szCs w:val="28"/>
          <w:rtl w:val="0"/>
        </w:rPr>
        <w:t xml:space="preserve">  Прудка Л.М., доцентка кафедри загальної і медичної психології Національного медичного університету імені О.О. Богомольця, кандидат педагогічних наук, доцент.</w:t>
      </w:r>
    </w:p>
    <w:p w:rsidR="00000000" w:rsidDel="00000000" w:rsidP="00000000" w:rsidRDefault="00000000" w:rsidRPr="00000000" w14:paraId="00000022">
      <w:pPr>
        <w:spacing w:after="16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Методичні вказівки обговорено та схвалено на засіданні кафедри загальної та медичної психології</w:t>
      </w:r>
    </w:p>
    <w:p w:rsidR="00000000" w:rsidDel="00000000" w:rsidP="00000000" w:rsidRDefault="00000000" w:rsidRPr="00000000" w14:paraId="00000024">
      <w:pPr>
        <w:spacing w:after="16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Протокол від «25» вересня 2025 року №3</w:t>
      </w:r>
    </w:p>
    <w:p w:rsidR="00000000" w:rsidDel="00000000" w:rsidP="00000000" w:rsidRDefault="00000000" w:rsidRPr="00000000" w14:paraId="00000025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2228850</wp:posOffset>
            </wp:positionH>
            <wp:positionV relativeFrom="paragraph">
              <wp:posOffset>300324</wp:posOffset>
            </wp:positionV>
            <wp:extent cx="2190750" cy="11334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Завідувач кафедри 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загальної і медичної психології, 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професор                                                                                      Матяш М.М.</w:t>
      </w:r>
    </w:p>
    <w:p w:rsidR="00000000" w:rsidDel="00000000" w:rsidP="00000000" w:rsidRDefault="00000000" w:rsidRPr="00000000" w14:paraId="0000002A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78.0000000000000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firstLine="72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Тема № 1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.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Сучасні психологічні теорії, які досліджують психологію стосунків. </w:t>
      </w:r>
    </w:p>
    <w:p w:rsidR="00000000" w:rsidDel="00000000" w:rsidP="00000000" w:rsidRDefault="00000000" w:rsidRPr="00000000" w14:paraId="00000038">
      <w:pPr>
        <w:spacing w:line="360" w:lineRule="auto"/>
        <w:ind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(практичне  заняття – 4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Мета: </w:t>
      </w:r>
      <w:r w:rsidDel="00000000" w:rsidR="00000000" w:rsidRPr="00000000">
        <w:rPr>
          <w:sz w:val="28"/>
          <w:szCs w:val="28"/>
          <w:rtl w:val="0"/>
        </w:rPr>
        <w:t xml:space="preserve">ознайомитися з сучасними психологічними теоріями, які досліджують психологію стосунків.</w:t>
      </w:r>
    </w:p>
    <w:p w:rsidR="00000000" w:rsidDel="00000000" w:rsidP="00000000" w:rsidRDefault="00000000" w:rsidRPr="00000000" w14:paraId="0000003A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План:</w:t>
      </w:r>
    </w:p>
    <w:p w:rsidR="00000000" w:rsidDel="00000000" w:rsidP="00000000" w:rsidRDefault="00000000" w:rsidRPr="00000000" w14:paraId="0000003B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Психологічні механізми, які лежать в основі стосунків з позиції біхевіоризму, психоаналізу, гештальт підходу, екзистенційного підходу та інших напрямків психології. </w:t>
      </w:r>
    </w:p>
    <w:p w:rsidR="00000000" w:rsidDel="00000000" w:rsidP="00000000" w:rsidRDefault="00000000" w:rsidRPr="00000000" w14:paraId="0000003C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Психологія стосунків в транскультуральному підході.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Національні особливості стосунків.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Взаємодія з представниками різних культур, транскультуральні шлюби, подолання упереджень, альтернативні моделі з різних культурних середовищ і політичні виклики, що виникають у транскультуральних ситуаціях.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shd w:fill="fcfcfa" w:val="clear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3F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Описати психологічні механізми, які лежать в основі стосунків з позиції біхевіоризму, психоаналізу, гештальт підходу, екзистенційного підходу та інших напрямків психології. </w:t>
      </w:r>
    </w:p>
    <w:p w:rsidR="00000000" w:rsidDel="00000000" w:rsidP="00000000" w:rsidRDefault="00000000" w:rsidRPr="00000000" w14:paraId="00000040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Описати психологію стосунків в транскультуральному підході.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Національні особливості стосунків.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Взаємодія з представниками різних культур, транскультуральні шлюби, подолання упереджень, альтернативні моделі з різних культурних середовищ і політичні виклики, що виникають у транскультуральних ситуаціях.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Описати</w:t>
      </w:r>
      <w:r w:rsidDel="00000000" w:rsidR="00000000" w:rsidRPr="00000000">
        <w:rPr>
          <w:sz w:val="28"/>
          <w:szCs w:val="28"/>
          <w:shd w:fill="fcfcfa" w:val="clear"/>
          <w:rtl w:val="0"/>
        </w:rPr>
        <w:t xml:space="preserve"> випадки з практики та ефективні рекомендації.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Складіть порівняльну таблицю</w:t>
      </w:r>
      <w:r w:rsidDel="00000000" w:rsidR="00000000" w:rsidRPr="00000000">
        <w:rPr>
          <w:sz w:val="28"/>
          <w:szCs w:val="28"/>
          <w:rtl w:val="0"/>
        </w:rPr>
        <w:t xml:space="preserve"> основних положень теорії прив’язаності (Дж. Боулбі), теорії міжособистісної взаємодії (С. Саллівен), гуманістичної теорії стосунків (К. Роджерс) та соціально-когнітивної теорії (А. Бандура). Виділіть спільні та відмінні елементи в розумінні природи стосунків.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Проаналізуйте короткий фрагмент діалогу</w:t>
      </w:r>
      <w:r w:rsidDel="00000000" w:rsidR="00000000" w:rsidRPr="00000000">
        <w:rPr>
          <w:sz w:val="28"/>
          <w:szCs w:val="28"/>
          <w:rtl w:val="0"/>
        </w:rPr>
        <w:t xml:space="preserve"> (який пропонує викладач або студентська пара), застосовуючи ключові поняття транзакційного аналізу Е. Берна (позиції Его, типи транзакцій). Сформулюйте рекомендації щодо покращення комунікації.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Здійсніть самоаналіз</w:t>
      </w:r>
      <w:r w:rsidDel="00000000" w:rsidR="00000000" w:rsidRPr="00000000">
        <w:rPr>
          <w:sz w:val="28"/>
          <w:szCs w:val="28"/>
          <w:rtl w:val="0"/>
        </w:rPr>
        <w:t xml:space="preserve"> свого стилю побудови міжособистісних стосунків (дружба, партнерство, навчальна взаємодія) за допомогою однієї з теорій: наприклад, типів прив’язаності (М. Ейнсворт), типології любові (Дж. Лі), або концепції ідеального «Я» (К. Роджерс). Представте результати у вигляді рефлексивної міні-есе або ментальної карти.</w:t>
      </w:r>
    </w:p>
    <w:p w:rsidR="00000000" w:rsidDel="00000000" w:rsidP="00000000" w:rsidRDefault="00000000" w:rsidRPr="00000000" w14:paraId="00000046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Ситуаційні задачі:</w:t>
      </w:r>
    </w:p>
    <w:p w:rsidR="00000000" w:rsidDel="00000000" w:rsidP="00000000" w:rsidRDefault="00000000" w:rsidRPr="00000000" w14:paraId="00000047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1. У студентській групі виник конфлікт</w:t>
      </w:r>
      <w:r w:rsidDel="00000000" w:rsidR="00000000" w:rsidRPr="00000000">
        <w:rPr>
          <w:sz w:val="28"/>
          <w:szCs w:val="28"/>
          <w:rtl w:val="0"/>
        </w:rPr>
        <w:t xml:space="preserve"> між двома активними учасниками через боротьбу за лідерство. Враховуючи положення соціометричної теорії Морено та концепцію асертивної поведінки, запропонуйте психологічно обґрунтовану стратегію вирішення ситуації.</w:t>
      </w:r>
    </w:p>
    <w:p w:rsidR="00000000" w:rsidDel="00000000" w:rsidP="00000000" w:rsidRDefault="00000000" w:rsidRPr="00000000" w14:paraId="00000048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</w:t>
      </w:r>
      <w:r w:rsidDel="00000000" w:rsidR="00000000" w:rsidRPr="00000000">
        <w:rPr>
          <w:b w:val="0"/>
          <w:sz w:val="28"/>
          <w:szCs w:val="28"/>
          <w:rtl w:val="0"/>
        </w:rPr>
        <w:t xml:space="preserve">Молода пара звертається до психолога з проблемою дистанції в стосунках.</w:t>
      </w:r>
      <w:r w:rsidDel="00000000" w:rsidR="00000000" w:rsidRPr="00000000">
        <w:rPr>
          <w:sz w:val="28"/>
          <w:szCs w:val="28"/>
          <w:rtl w:val="0"/>
        </w:rPr>
        <w:t xml:space="preserve"> Один із партнерів прагне емоційної близькості, інший – більше автономії. Які типи прив’язаності можуть бути в основі цієї ситуації, та яку модель роботи можна запропонувати з огляду на концепцію Боулбі?</w:t>
      </w:r>
    </w:p>
    <w:p w:rsidR="00000000" w:rsidDel="00000000" w:rsidP="00000000" w:rsidRDefault="00000000" w:rsidRPr="00000000" w14:paraId="00000049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</w:t>
      </w:r>
      <w:r w:rsidDel="00000000" w:rsidR="00000000" w:rsidRPr="00000000">
        <w:rPr>
          <w:b w:val="0"/>
          <w:sz w:val="28"/>
          <w:szCs w:val="28"/>
          <w:rtl w:val="0"/>
        </w:rPr>
        <w:t xml:space="preserve">Працівник регулярно демонструє пасивно-агресивну поведінку в команді.</w:t>
      </w:r>
      <w:r w:rsidDel="00000000" w:rsidR="00000000" w:rsidRPr="00000000">
        <w:rPr>
          <w:sz w:val="28"/>
          <w:szCs w:val="28"/>
          <w:rtl w:val="0"/>
        </w:rPr>
        <w:t xml:space="preserve"> З точки зору психоаналітичного підходу (захисні механізми) та гуманістичної теорії стосунків, проаналізуйте можливі причини такої поведінки й визначте кроки психоконсультативної підтримки.</w:t>
      </w:r>
    </w:p>
    <w:p w:rsidR="00000000" w:rsidDel="00000000" w:rsidP="00000000" w:rsidRDefault="00000000" w:rsidRPr="00000000" w14:paraId="0000004A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Національні особливості стосунків.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Взаємодія з представниками різних культур, транскультуральні шлюби, подолання упереджень, альтернативні моделі з різних культурних середовищ і політичні виклики, що виникають у транскультуральних ситуаціях.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Психологія стосунків та соціальний вплив.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Стратегії впливу і його класифікація. Конформізм. Класичні експерименти по вивченню конформізму. Фактори конформізму. Поступливість і маніпулятивні прийоми впливу.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Підпорядкування й експерименти Стенлі Мілграма. Опір впливу.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Психологічні механізми, які лежать в основі стосунків з позиції біхевіоризму, психоаналізу, гештальт підходу, екзистенційного підходу та інших напрямків психології. 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Психологія стосунків в транскультуральному підході.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Автором теорії прив’язаності, яка вивчає вплив ранніх взаємин із матір’ю на подальші стосунки, є: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Карл Роджерс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Джон Боулбі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Альфред Адлер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Еріґ Еріксон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Який із наведених типів прив’язаності характеризується уникненням емоційної близькості та автономністю?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Надійний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Уникаючий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Тривожний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Дезорганізований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Концепцію «трикутника любові» (інтимність, пристрасть, зобов’язання) розробив: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Роберт Стернберг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Еріх Фромм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Карл Юнг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Абрахам Маслоу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Який тип Его-позиції згідно з транзакційним аналізом найбільше сприяє конструктивному діалогу?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Дитина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Батько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Дорослий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Внутрішній критик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До гуманістичних теорій міжособистісної взаємодії належать ідеї: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Потреби у схваленні та безумовному прийнятті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Первинного нарцисизму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Конфлікту між Ід і Его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Соціального порівняння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№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Психологія стосунків та соціальний вплив</w:t>
      </w:r>
    </w:p>
    <w:p w:rsidR="00000000" w:rsidDel="00000000" w:rsidP="00000000" w:rsidRDefault="00000000" w:rsidRPr="00000000" w14:paraId="0000006B">
      <w:pPr>
        <w:spacing w:line="360" w:lineRule="auto"/>
        <w:ind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(практичне  заняття – 4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ознайомитися з психологією стосунків та соціальним впливом.</w:t>
      </w:r>
    </w:p>
    <w:p w:rsidR="00000000" w:rsidDel="00000000" w:rsidP="00000000" w:rsidRDefault="00000000" w:rsidRPr="00000000" w14:paraId="0000006D">
      <w:pPr>
        <w:spacing w:line="360" w:lineRule="auto"/>
        <w:ind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План:</w:t>
      </w:r>
    </w:p>
    <w:p w:rsidR="00000000" w:rsidDel="00000000" w:rsidP="00000000" w:rsidRDefault="00000000" w:rsidRPr="00000000" w14:paraId="0000006E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Стратегії впливу і його класифікація. Конформізм. Класичні експерименти по вивченню конформізму. Фактори конформізму. Поступливість і маніпулятивні прийоми впливу. Підпорядкування й експерименти Стенлі Мілграма. Опір впливу. 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shd w:fill="fcfcfa" w:val="clear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Транзакційний  і структурний аналіз Е. Берна. Поняття "Життєвого сценарію" особистості. Трансакційний аналіз та людські ролі. Его стани. Позиції в стосунках: Батько, Дитина, Дорослий.</w:t>
      </w:r>
      <w:r w:rsidDel="00000000" w:rsidR="00000000" w:rsidRPr="00000000">
        <w:rPr>
          <w:sz w:val="28"/>
          <w:szCs w:val="28"/>
          <w:rtl w:val="0"/>
        </w:rPr>
        <w:t xml:space="preserve"> Психологія стосунків зі старшими людьми.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Міжпоколінні стосунки в родині.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Роль прабатьків і сіблінгів у процесі соціалізації дитини.  </w:t>
      </w:r>
      <w:r w:rsidDel="00000000" w:rsidR="00000000" w:rsidRPr="00000000">
        <w:rPr>
          <w:sz w:val="28"/>
          <w:szCs w:val="28"/>
          <w:shd w:fill="fcfcfa" w:val="clear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sz w:val="28"/>
          <w:szCs w:val="28"/>
          <w:rtl w:val="0"/>
        </w:rPr>
        <w:t xml:space="preserve"> Психологія стосунків батьків та дітей. Проблеми підліткового віку. Батьки та дорослі діти. Сепарація як зрілість особистості.  Стосунки дитини з матір’ю. Стосунки дитини з батьком.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Специфіка сімейного впливу на розвиток особистості дитини. Типи і стилі батьківського виховання Дитячо-батьківські відносини у родині. </w:t>
      </w:r>
      <w:r w:rsidDel="00000000" w:rsidR="00000000" w:rsidRPr="00000000">
        <w:rPr>
          <w:sz w:val="28"/>
          <w:szCs w:val="28"/>
          <w:shd w:fill="fcfcfa" w:val="clear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71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Описати стратегії впливу і його класифікація. Конформізм. Класичні експерименти по вивченню конформізму. Фактори конформізму. Поступливість і маніпулятивні прийоми впливу. Підпорядкування й експерименти Стенлі Мілграма. Опір впливу. 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shd w:fill="fcfcfa" w:val="clear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Описати транзакційний  і структурний аналіз Е. Берна. Поняття "Життєвого сценарію" особистості. Трансакційний аналіз та людські ролі. Его стани. Позиції в стосунках: Батько, Дитина, Дорослий.</w:t>
      </w:r>
      <w:r w:rsidDel="00000000" w:rsidR="00000000" w:rsidRPr="00000000">
        <w:rPr>
          <w:sz w:val="28"/>
          <w:szCs w:val="28"/>
          <w:rtl w:val="0"/>
        </w:rPr>
        <w:t xml:space="preserve"> Психологія стосунків зі старшими людьми.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Описати:</w:t>
      </w:r>
      <w:r w:rsidDel="00000000" w:rsidR="00000000" w:rsidRPr="00000000">
        <w:rPr>
          <w:sz w:val="28"/>
          <w:szCs w:val="28"/>
          <w:rtl w:val="0"/>
        </w:rPr>
        <w:t xml:space="preserve"> міжпоколінні стосунки в родині.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Роль прабатьків і сіблінгів у процесі соціалізації дитини.  </w:t>
      </w:r>
      <w:r w:rsidDel="00000000" w:rsidR="00000000" w:rsidRPr="00000000">
        <w:rPr>
          <w:sz w:val="28"/>
          <w:szCs w:val="28"/>
          <w:shd w:fill="fcfcfa" w:val="clear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sz w:val="28"/>
          <w:szCs w:val="28"/>
          <w:rtl w:val="0"/>
        </w:rPr>
        <w:t xml:space="preserve"> Психологія стосунків батьків та дітей. Проблеми підліткового віку. Батьки та дорослі діти. Сепарація як зрілість особистості.  Стосунки дитини з матір’ю. Стосунки дитини з батьком.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Специфіка сімейного впливу на розвиток особистості дитини. Типи і стилі батьківського виховання Дитячо-батьківські відносини у родині. </w:t>
      </w:r>
      <w:r w:rsidDel="00000000" w:rsidR="00000000" w:rsidRPr="00000000">
        <w:rPr>
          <w:sz w:val="28"/>
          <w:szCs w:val="28"/>
          <w:shd w:fill="fcfcfa" w:val="clear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Практичні завдання: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Складіть порівняльну таблицю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«Типи соціального впливу» (приклад: конформізм, підкорення, переконання, навіювання), вказавши визначення, основні механізми, приклади з життя.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Проведіть самоаналіз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 допомогою опитувальника конформності (наприклад, шкала К. Янів) визначте свій рівень схильності до соціального впливу. Сформулюйте висновки щодо особливостей власної поведінки у групі.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Здійсніть соціальне спостереження (або відтворення соціального експерименту): проаналізуйте одну ситуацію з власного життя чи оточення, де проявився соціальний вплив (публічна думка, груповий тиск, авторитет). Сформуйте висновки: який тип впливу домінував? Які були наслідки?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Ситуаційні задачі: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Група студентів починає уникати одного з учасників, мотивуючи це «неформальністю» його поведінки.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результаті інші члени групи, які раніше добре спілкувались із ним, також зменшують контакти. Які соціально-психологічні механізми вплинули на зміну поведінки групи? Який тип впливу тут домінує?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класі розпочато проєкт, лідер групи активно нав’язує свою думку. Деякі учасники внутрішньо не згодні, але відкрито не заперечують. Проаналізуйте ситуацію з позицій конформізму, групового тиску та ефекту авторитету.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Молодий співробітник приймає рішення змінити свою точку зору після емоційного виступу керівника.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Визначте, який тип соціального впливу спрацював у цьому випадку – переконання, навіювання, маніпуляція чи авторитет. Обґрунтуйте свою відповідь.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називається форма соціального впливу, за якої людина приймає норму групи під тиском, не змінюючи внутрішніх переконань?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Конформізм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Ідентифікація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Підкорення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Інтеріоризація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Яке з тверджень не є прикладом соціального впливу?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Друзі переконали людину піти на вечірку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Людина змінила думку після критики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Людина читає книжку, бо їй цікаво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Після суперечки співробітник погодився з начальником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Автором експерименту про конформізм із довжинами ліній є: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Зимбардо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Аш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Мілґрем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Бандура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Який з наведених термінів найбільше пов’язаний з маніпуляцією?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Переконання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Авторитет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Сугестія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Підтримка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ефект соціального доказу?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Здатність переконувати інших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Віра у правильність дій, які виконує більшість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Вплив авторитетної особи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Виконання наказів без критичної оцінки</w:t>
      </w:r>
    </w:p>
    <w:p w:rsidR="00000000" w:rsidDel="00000000" w:rsidP="00000000" w:rsidRDefault="00000000" w:rsidRPr="00000000" w14:paraId="0000009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Тема № 3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Психологічне насилля в стосунках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99">
      <w:pPr>
        <w:spacing w:line="360" w:lineRule="auto"/>
        <w:ind w:firstLine="72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(практичне  заняття – 4 години)</w:t>
      </w:r>
    </w:p>
    <w:p w:rsidR="00000000" w:rsidDel="00000000" w:rsidP="00000000" w:rsidRDefault="00000000" w:rsidRPr="00000000" w14:paraId="0000009A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Мета: </w:t>
      </w:r>
      <w:r w:rsidDel="00000000" w:rsidR="00000000" w:rsidRPr="00000000">
        <w:rPr>
          <w:sz w:val="28"/>
          <w:szCs w:val="28"/>
          <w:rtl w:val="0"/>
        </w:rPr>
        <w:t xml:space="preserve">ознайомитися з основними видами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психологічного насилля в стосунках.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ind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План: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"Теорія прив'язаності" Боулбі. Ранні дитячі травми як основа формування психотипу.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Типи прив’язаності.  </w:t>
      </w:r>
      <w:r w:rsidDel="00000000" w:rsidR="00000000" w:rsidRPr="00000000">
        <w:rPr>
          <w:sz w:val="28"/>
          <w:szCs w:val="28"/>
          <w:rtl w:val="0"/>
        </w:rPr>
        <w:t xml:space="preserve">Як підтримати себе на шляху до формування більш безпечного типу взаємодії?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"Трикутник Карпмана".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Сценарій "жертви" у стосунках. Як його розпізнати і вийти.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Вихід за рамки трикутника Карпмана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.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Газлайтинг. Аб'юз.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Види насилля. Залежні, співзалежні стосунки. Емоційний інтелект. Як розпізнати психологічне насилля.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Описати: "Теорію прив'язаності" Боулбі. Ранні дитячі травми як основа формування психотипу.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Типи прив’язаності.  </w:t>
      </w:r>
      <w:r w:rsidDel="00000000" w:rsidR="00000000" w:rsidRPr="00000000">
        <w:rPr>
          <w:sz w:val="28"/>
          <w:szCs w:val="28"/>
          <w:rtl w:val="0"/>
        </w:rPr>
        <w:t xml:space="preserve">Як підтримати себе на шляху до формування більш безпечного типу взаємодії?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"Трикутник Карпмана".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Сценарій "жертви" у стосунках. Як його розпізнати і вийти.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Описати: вихід за рамки трикутника Карпмана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.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Газлайтинг. Аб'юз.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Описати: види насилля. Залежні, співзалежні стосунки. Емоційний інтелект. Як розпізнати психологічне насилля.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С</w:t>
      </w:r>
      <w:r w:rsidDel="00000000" w:rsidR="00000000" w:rsidRPr="00000000">
        <w:rPr>
          <w:b w:val="0"/>
          <w:sz w:val="28"/>
          <w:szCs w:val="28"/>
          <w:rtl w:val="0"/>
        </w:rPr>
        <w:t xml:space="preserve">кладіть таблицю “Форми та прояви психологічного насилля”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де вкажіть:вид насилля (словесне приниження, контроль, ізоляція, маніпуляція, газлайтинг, шантаж, ігнорування); приклади поведінки; можливі психологічні наслідки для жертви.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Здійсніть аналіз власних кордонів у стосунках.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допомогою вправи “Мої межі” визначте, які дії або слова інших людей викликають у вас дискомфорт. Опишіть, як ви зазвичай реагуєте, і сформулюйте здорові способи захисту власних психологічних меж.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Створіть пам’ятку “Як розпізнати психологічне насилля у стосунках”. Підготуйте короткий перелік із 7–10 пунктів, які допомагають ідентифікувати насильницьку поведінку на ранніх етапах взаємин (ознаки контролю, знецінення, звинувачення, ізоляції, маніпуляцій).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итуаційні задачі: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 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Партнер постійно знецінює досягнення дівчини, порівнює її з іншими, звинувачує у “невдячності” й говорить, що без нього вона “нічого не варта”. Вона починає сумніватися у власних силах. Проаналізуйте, які механізми психологічного насилля тут проявляються (знецінення, газлайтинг, емоційна залежність). Які поради можна надати для відновлення самооцінки?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 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Чоловік щоденно телефонує дружині, перевіряє, де вона, з ким говорить, контролює фінанси, обмежує спілкування з друзями, пояснюючи це “турботою”. Які типи контролю присутні у поведінці партнера? Як можна допомогти людині усвідомити, що це – форма насилля, а не прояв любові?</w:t>
      </w:r>
    </w:p>
    <w:p w:rsidR="00000000" w:rsidDel="00000000" w:rsidP="00000000" w:rsidRDefault="00000000" w:rsidRPr="00000000" w14:paraId="000000AA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AB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Батьки та дорослі діти. Сепарація як зрілість особистості.  охарактеризуйте на прикладах.</w:t>
      </w:r>
    </w:p>
    <w:p w:rsidR="00000000" w:rsidDel="00000000" w:rsidP="00000000" w:rsidRDefault="00000000" w:rsidRPr="00000000" w14:paraId="000000A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Стосунки дитини з матір’ю охарактеризуйте на прикладах. </w:t>
      </w:r>
    </w:p>
    <w:p w:rsidR="00000000" w:rsidDel="00000000" w:rsidP="00000000" w:rsidRDefault="00000000" w:rsidRPr="00000000" w14:paraId="000000A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Стосунки дитини з батьком охарактеризуйте на прикладах. </w:t>
      </w:r>
    </w:p>
    <w:p w:rsidR="00000000" w:rsidDel="00000000" w:rsidP="00000000" w:rsidRDefault="00000000" w:rsidRPr="00000000" w14:paraId="000000A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1d2125"/>
          <w:sz w:val="28"/>
          <w:szCs w:val="28"/>
          <w:highlight w:val="white"/>
          <w:rtl w:val="0"/>
        </w:rPr>
        <w:t xml:space="preserve">Специфіка сімейного впливу на розвиток особистості дитини. Типи і стилі батьківського виховання Дитячо-батьківські відносини у родині. </w:t>
      </w:r>
      <w:r w:rsidDel="00000000" w:rsidR="00000000" w:rsidRPr="00000000">
        <w:rPr>
          <w:color w:val="333333"/>
          <w:sz w:val="28"/>
          <w:szCs w:val="28"/>
          <w:shd w:fill="fcfcfa" w:val="clear"/>
          <w:rtl w:val="0"/>
        </w:rPr>
        <w:t xml:space="preserve">Випадки з практики та ефективні рекомендації.</w:t>
      </w:r>
      <w:r w:rsidDel="00000000" w:rsidR="00000000" w:rsidRPr="00000000">
        <w:rPr>
          <w:color w:val="1d2125"/>
          <w:sz w:val="28"/>
          <w:szCs w:val="2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2c3f52"/>
          <w:sz w:val="28"/>
          <w:szCs w:val="28"/>
          <w:highlight w:val="white"/>
          <w:rtl w:val="0"/>
        </w:rPr>
        <w:t xml:space="preserve">Психологічне насилля в стосунках.  "Теорія прив'язаності" Боулбі. Ранні дитячі травми як основа формування психотипу. Типи прив’язаності.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</w:t>
      </w:r>
      <w:r w:rsidDel="00000000" w:rsidR="00000000" w:rsidRPr="00000000">
        <w:rPr>
          <w:b w:val="1"/>
          <w:sz w:val="28"/>
          <w:szCs w:val="28"/>
          <w:rtl w:val="0"/>
        </w:rPr>
        <w:t xml:space="preserve">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ind w:firstLine="720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1. Що з наведеного є ознакою психологічного насилля?</w:t>
      </w:r>
    </w:p>
    <w:p w:rsidR="00000000" w:rsidDel="00000000" w:rsidP="00000000" w:rsidRDefault="00000000" w:rsidRPr="00000000" w14:paraId="000000B2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Спокійна розмова про конфлікт</w:t>
      </w:r>
    </w:p>
    <w:p w:rsidR="00000000" w:rsidDel="00000000" w:rsidP="00000000" w:rsidRDefault="00000000" w:rsidRPr="00000000" w14:paraId="000000B3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Повторюване приниження, контроль, ізоляція</w:t>
      </w:r>
    </w:p>
    <w:p w:rsidR="00000000" w:rsidDel="00000000" w:rsidP="00000000" w:rsidRDefault="00000000" w:rsidRPr="00000000" w14:paraId="000000B4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Аргументований зворотний зв’язок</w:t>
      </w:r>
    </w:p>
    <w:p w:rsidR="00000000" w:rsidDel="00000000" w:rsidP="00000000" w:rsidRDefault="00000000" w:rsidRPr="00000000" w14:paraId="000000B5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Відкрите обговорення почуттів</w:t>
      </w:r>
    </w:p>
    <w:p w:rsidR="00000000" w:rsidDel="00000000" w:rsidP="00000000" w:rsidRDefault="00000000" w:rsidRPr="00000000" w14:paraId="000000B6">
      <w:pPr>
        <w:spacing w:line="360" w:lineRule="auto"/>
        <w:ind w:firstLine="720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2. Як називається форма психологічного насилля, коли кривдник змушує жертву сумніватися у власній пам’яті, сприйнятті чи розсудливості?</w:t>
      </w:r>
    </w:p>
    <w:p w:rsidR="00000000" w:rsidDel="00000000" w:rsidP="00000000" w:rsidRDefault="00000000" w:rsidRPr="00000000" w14:paraId="000000B7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Патерналізм</w:t>
      </w:r>
    </w:p>
    <w:p w:rsidR="00000000" w:rsidDel="00000000" w:rsidP="00000000" w:rsidRDefault="00000000" w:rsidRPr="00000000" w14:paraId="000000B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Газлайтинг</w:t>
      </w:r>
    </w:p>
    <w:p w:rsidR="00000000" w:rsidDel="00000000" w:rsidP="00000000" w:rsidRDefault="00000000" w:rsidRPr="00000000" w14:paraId="000000B9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Раціоналізація</w:t>
      </w:r>
    </w:p>
    <w:p w:rsidR="00000000" w:rsidDel="00000000" w:rsidP="00000000" w:rsidRDefault="00000000" w:rsidRPr="00000000" w14:paraId="000000BA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Переконання</w:t>
      </w:r>
    </w:p>
    <w:p w:rsidR="00000000" w:rsidDel="00000000" w:rsidP="00000000" w:rsidRDefault="00000000" w:rsidRPr="00000000" w14:paraId="000000BB">
      <w:pPr>
        <w:spacing w:line="360" w:lineRule="auto"/>
        <w:ind w:firstLine="720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3. Який елемент не належить до типових наслідків психологічного насилля?</w:t>
      </w:r>
    </w:p>
    <w:p w:rsidR="00000000" w:rsidDel="00000000" w:rsidP="00000000" w:rsidRDefault="00000000" w:rsidRPr="00000000" w14:paraId="000000BC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Зниження самооцінки</w:t>
      </w:r>
    </w:p>
    <w:p w:rsidR="00000000" w:rsidDel="00000000" w:rsidP="00000000" w:rsidRDefault="00000000" w:rsidRPr="00000000" w14:paraId="000000BD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Емоційне вигорання</w:t>
      </w:r>
    </w:p>
    <w:p w:rsidR="00000000" w:rsidDel="00000000" w:rsidP="00000000" w:rsidRDefault="00000000" w:rsidRPr="00000000" w14:paraId="000000BE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Підвищення впевненості</w:t>
      </w:r>
    </w:p>
    <w:p w:rsidR="00000000" w:rsidDel="00000000" w:rsidP="00000000" w:rsidRDefault="00000000" w:rsidRPr="00000000" w14:paraId="000000BF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Тривожність і депресивні стани</w:t>
      </w:r>
    </w:p>
    <w:p w:rsidR="00000000" w:rsidDel="00000000" w:rsidP="00000000" w:rsidRDefault="00000000" w:rsidRPr="00000000" w14:paraId="000000C0">
      <w:pPr>
        <w:spacing w:line="360" w:lineRule="auto"/>
        <w:ind w:firstLine="720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4. Що є першим кроком у подоланні психологічного насилля?</w:t>
      </w:r>
    </w:p>
    <w:p w:rsidR="00000000" w:rsidDel="00000000" w:rsidP="00000000" w:rsidRDefault="00000000" w:rsidRPr="00000000" w14:paraId="000000C1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Ігнорування конфліктів</w:t>
      </w:r>
    </w:p>
    <w:p w:rsidR="00000000" w:rsidDel="00000000" w:rsidP="00000000" w:rsidRDefault="00000000" w:rsidRPr="00000000" w14:paraId="000000C2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Усвідомлення факту насильницької поведінки</w:t>
      </w:r>
    </w:p>
    <w:p w:rsidR="00000000" w:rsidDel="00000000" w:rsidP="00000000" w:rsidRDefault="00000000" w:rsidRPr="00000000" w14:paraId="000000C3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Пошук компромісу з кривдником</w:t>
      </w:r>
    </w:p>
    <w:p w:rsidR="00000000" w:rsidDel="00000000" w:rsidP="00000000" w:rsidRDefault="00000000" w:rsidRPr="00000000" w14:paraId="000000C4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Переведення ситуації в жарт</w:t>
      </w:r>
    </w:p>
    <w:p w:rsidR="00000000" w:rsidDel="00000000" w:rsidP="00000000" w:rsidRDefault="00000000" w:rsidRPr="00000000" w14:paraId="000000C5">
      <w:pPr>
        <w:spacing w:line="360" w:lineRule="auto"/>
        <w:ind w:firstLine="720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5. Який із варіантів відображає здорову модель стосунків?</w:t>
      </w:r>
    </w:p>
    <w:p w:rsidR="00000000" w:rsidDel="00000000" w:rsidP="00000000" w:rsidRDefault="00000000" w:rsidRPr="00000000" w14:paraId="000000C6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Партнер постійно перевіряє повідомлення</w:t>
      </w:r>
    </w:p>
    <w:p w:rsidR="00000000" w:rsidDel="00000000" w:rsidP="00000000" w:rsidRDefault="00000000" w:rsidRPr="00000000" w14:paraId="000000C7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Люди можуть вільно висловлювати думки та почуття</w:t>
      </w:r>
    </w:p>
    <w:p w:rsidR="00000000" w:rsidDel="00000000" w:rsidP="00000000" w:rsidRDefault="00000000" w:rsidRPr="00000000" w14:paraId="000000C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Один партнер вирішує за іншого</w:t>
      </w:r>
    </w:p>
    <w:p w:rsidR="00000000" w:rsidDel="00000000" w:rsidP="00000000" w:rsidRDefault="00000000" w:rsidRPr="00000000" w14:paraId="000000C9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Конфлікти замовчуються для уникнення сварок</w:t>
      </w:r>
    </w:p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72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Тема № 4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Психологія стосунків в навчальному процесі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.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72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(практичне  заняття – 4 години)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720" w:firstLine="0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Мета: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ознайомитися з психологією стосунків в навчальному процесі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План:</w:t>
      </w:r>
    </w:p>
    <w:p w:rsidR="00000000" w:rsidDel="00000000" w:rsidP="00000000" w:rsidRDefault="00000000" w:rsidRPr="00000000" w14:paraId="000000D0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Стосунки між студентом та викладачем.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Гуманістичний підхід до навчання студентів.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Самореалізація студента. </w:t>
      </w:r>
    </w:p>
    <w:p w:rsidR="00000000" w:rsidDel="00000000" w:rsidP="00000000" w:rsidRDefault="00000000" w:rsidRPr="00000000" w14:paraId="000000D2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Утвердження  "Я"-концепції. Примус чи свобода вибору студента.</w:t>
      </w:r>
    </w:p>
    <w:p w:rsidR="00000000" w:rsidDel="00000000" w:rsidP="00000000" w:rsidRDefault="00000000" w:rsidRPr="00000000" w14:paraId="000000D3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Охарактеризувати стосунки між студентом та викладачем.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Описати гуманістичний підхід до навчання студентів.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Самореалізація студента. </w:t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Описати утвердження  "Я"-концепції. Примус чи свобода вибору студента.</w:t>
      </w:r>
    </w:p>
    <w:p w:rsidR="00000000" w:rsidDel="00000000" w:rsidP="00000000" w:rsidRDefault="00000000" w:rsidRPr="00000000" w14:paraId="000000D7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Практичні завдання: </w:t>
      </w:r>
    </w:p>
    <w:p w:rsidR="00000000" w:rsidDel="00000000" w:rsidP="00000000" w:rsidRDefault="00000000" w:rsidRPr="00000000" w14:paraId="000000D9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Складіть міні-опитувальник «Якість взаємин у студентській групі»</w:t>
      </w:r>
    </w:p>
    <w:p w:rsidR="00000000" w:rsidDel="00000000" w:rsidP="00000000" w:rsidRDefault="00000000" w:rsidRPr="00000000" w14:paraId="000000DA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Підготуйте 7–10 запитань, які допоможуть діагностувати рівень довіри, взаємоповаги, емоційного комфорту та співпраці серед одногрупників. Проведіть опитування та узагальніть результати.</w:t>
      </w:r>
    </w:p>
    <w:p w:rsidR="00000000" w:rsidDel="00000000" w:rsidP="00000000" w:rsidRDefault="00000000" w:rsidRPr="00000000" w14:paraId="000000DB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Проаналізуйте власний стиль спілкування в навчальному середовищі.</w:t>
      </w:r>
    </w:p>
    <w:p w:rsidR="00000000" w:rsidDel="00000000" w:rsidP="00000000" w:rsidRDefault="00000000" w:rsidRPr="00000000" w14:paraId="000000DC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Запишіть приклади своїх комунікативних дій у конфліктних чи напружених ситуаціях. Визначте сильні сторони та точки росту у своїй комунікативній поведінці.</w:t>
      </w:r>
    </w:p>
    <w:p w:rsidR="00000000" w:rsidDel="00000000" w:rsidP="00000000" w:rsidRDefault="00000000" w:rsidRPr="00000000" w14:paraId="000000DD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Здійсніть спостереження за динамікою групової взаємодії. Протягом одного тижня фіксуйте форми вербальної та невербальної комунікації між студентами на заняттях. Зробіть висновки про рівень згуртованості, лідерство, ізоляцію, підтримку. </w:t>
      </w:r>
    </w:p>
    <w:p w:rsidR="00000000" w:rsidDel="00000000" w:rsidP="00000000" w:rsidRDefault="00000000" w:rsidRPr="00000000" w14:paraId="000000DE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Ситуаційні задачі: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360" w:lineRule="auto"/>
        <w:ind w:firstLine="720"/>
        <w:jc w:val="both"/>
        <w:rPr>
          <w:b w:val="1"/>
          <w:color w:val="3a3a3a"/>
          <w:sz w:val="28"/>
          <w:szCs w:val="28"/>
        </w:rPr>
      </w:pPr>
      <w:r w:rsidDel="00000000" w:rsidR="00000000" w:rsidRPr="00000000">
        <w:rPr>
          <w:b w:val="1"/>
          <w:color w:val="3a3a3a"/>
          <w:sz w:val="28"/>
          <w:szCs w:val="28"/>
          <w:rtl w:val="0"/>
        </w:rPr>
        <w:t xml:space="preserve">Ситуація 1. </w:t>
      </w:r>
      <w:r w:rsidDel="00000000" w:rsidR="00000000" w:rsidRPr="00000000">
        <w:rPr>
          <w:color w:val="3a3a3a"/>
          <w:sz w:val="28"/>
          <w:szCs w:val="28"/>
          <w:rtl w:val="0"/>
        </w:rPr>
        <w:t xml:space="preserve">У групі з'являється нова студентка. Частина колективу сприймає її насторожено, не включає в активності. Вона починає уникати занять і не бере участі в групових проектах. Як побудувати процес соціалізації новачка?</w:t>
      </w:r>
      <w:r w:rsidDel="00000000" w:rsidR="00000000" w:rsidRPr="00000000">
        <w:rPr>
          <w:b w:val="1"/>
          <w:color w:val="3a3a3a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3a3a3a"/>
          <w:sz w:val="28"/>
          <w:szCs w:val="28"/>
          <w:rtl w:val="0"/>
        </w:rPr>
        <w:t xml:space="preserve">Які методи психології спілкування доцільно використати викладачеві?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360" w:lineRule="auto"/>
        <w:ind w:firstLine="720"/>
        <w:jc w:val="both"/>
        <w:rPr>
          <w:b w:val="1"/>
          <w:color w:val="3a3a3a"/>
          <w:sz w:val="28"/>
          <w:szCs w:val="28"/>
        </w:rPr>
      </w:pPr>
      <w:r w:rsidDel="00000000" w:rsidR="00000000" w:rsidRPr="00000000">
        <w:rPr>
          <w:b w:val="1"/>
          <w:color w:val="3a3a3a"/>
          <w:sz w:val="28"/>
          <w:szCs w:val="28"/>
          <w:rtl w:val="0"/>
        </w:rPr>
        <w:t xml:space="preserve">Ситуація 2. </w:t>
      </w:r>
      <w:r w:rsidDel="00000000" w:rsidR="00000000" w:rsidRPr="00000000">
        <w:rPr>
          <w:color w:val="3a3a3a"/>
          <w:sz w:val="28"/>
          <w:szCs w:val="28"/>
          <w:rtl w:val="0"/>
        </w:rPr>
        <w:t xml:space="preserve">Під час семінару один студент постійно перебиває інших і домінує в обговореннях, не зважаючи на думки колег.</w:t>
      </w:r>
      <w:r w:rsidDel="00000000" w:rsidR="00000000" w:rsidRPr="00000000">
        <w:rPr>
          <w:b w:val="1"/>
          <w:color w:val="3a3a3a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3a3a3a"/>
          <w:sz w:val="28"/>
          <w:szCs w:val="28"/>
          <w:rtl w:val="0"/>
        </w:rPr>
        <w:t xml:space="preserve">Яку модель стосунків він демонструє?</w:t>
      </w:r>
      <w:r w:rsidDel="00000000" w:rsidR="00000000" w:rsidRPr="00000000">
        <w:rPr>
          <w:b w:val="1"/>
          <w:color w:val="3a3a3a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3a3a3a"/>
          <w:sz w:val="28"/>
          <w:szCs w:val="28"/>
          <w:rtl w:val="0"/>
        </w:rPr>
        <w:t xml:space="preserve">Як модератору (викладачеві або студенту) варто врегулювати ситуацію?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360" w:lineRule="auto"/>
        <w:ind w:firstLine="720"/>
        <w:jc w:val="both"/>
        <w:rPr>
          <w:b w:val="1"/>
          <w:color w:val="3a3a3a"/>
          <w:sz w:val="28"/>
          <w:szCs w:val="28"/>
        </w:rPr>
      </w:pPr>
      <w:r w:rsidDel="00000000" w:rsidR="00000000" w:rsidRPr="00000000">
        <w:rPr>
          <w:b w:val="1"/>
          <w:color w:val="3a3a3a"/>
          <w:sz w:val="28"/>
          <w:szCs w:val="28"/>
          <w:rtl w:val="0"/>
        </w:rPr>
        <w:t xml:space="preserve">Ситуація 3. </w:t>
      </w:r>
      <w:r w:rsidDel="00000000" w:rsidR="00000000" w:rsidRPr="00000000">
        <w:rPr>
          <w:color w:val="3a3a3a"/>
          <w:sz w:val="28"/>
          <w:szCs w:val="28"/>
          <w:rtl w:val="0"/>
        </w:rPr>
        <w:t xml:space="preserve">У навчальній групі сформувалися кілька підгруп, які майже не взаємодіють між собою, уникають спільної роботи, між ними виникають непорозуміння. Які причини такої ситуації? Як можна покращити міжособистісну взаємодію в колективі?</w:t>
      </w:r>
      <w:r w:rsidDel="00000000" w:rsidR="00000000" w:rsidRPr="00000000">
        <w:rPr>
          <w:b w:val="1"/>
          <w:color w:val="3a3a3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2">
      <w:pPr>
        <w:spacing w:line="360" w:lineRule="auto"/>
        <w:ind w:firstLine="720"/>
        <w:jc w:val="both"/>
        <w:rPr>
          <w:b w:val="1"/>
          <w:color w:val="3a3a3a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Теми доповідей і рефератів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2c3f52"/>
          <w:sz w:val="28"/>
          <w:szCs w:val="28"/>
          <w:highlight w:val="white"/>
          <w:rtl w:val="0"/>
        </w:rPr>
        <w:t xml:space="preserve">"Трикутник Карамана". Сценарій "жертви" у стосунках. Як його розпізнати і вийти. </w:t>
      </w:r>
      <w:r w:rsidDel="00000000" w:rsidR="00000000" w:rsidRPr="00000000">
        <w:rPr>
          <w:color w:val="323232"/>
          <w:sz w:val="28"/>
          <w:szCs w:val="28"/>
          <w:rtl w:val="0"/>
        </w:rPr>
        <w:t xml:space="preserve">Вихід за рамки трикутника Карпмана.</w:t>
      </w:r>
      <w:r w:rsidDel="00000000" w:rsidR="00000000" w:rsidRPr="00000000">
        <w:rPr>
          <w:color w:val="2c3f52"/>
          <w:sz w:val="28"/>
          <w:szCs w:val="28"/>
          <w:highlight w:val="white"/>
          <w:rtl w:val="0"/>
        </w:rPr>
        <w:t xml:space="preserve"> Газлайтинг. Аб'юз. Види насилля.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охарактеризуйте на прикладах.</w:t>
      </w:r>
    </w:p>
    <w:p w:rsidR="00000000" w:rsidDel="00000000" w:rsidP="00000000" w:rsidRDefault="00000000" w:rsidRPr="00000000" w14:paraId="000000E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2c3f52"/>
          <w:sz w:val="28"/>
          <w:szCs w:val="28"/>
          <w:highlight w:val="white"/>
          <w:rtl w:val="0"/>
        </w:rPr>
        <w:t xml:space="preserve">Емоційний інтелект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охарактеризуйте на прикладах.</w:t>
      </w:r>
    </w:p>
    <w:p w:rsidR="00000000" w:rsidDel="00000000" w:rsidP="00000000" w:rsidRDefault="00000000" w:rsidRPr="00000000" w14:paraId="000000E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Психологія стосунків в навчальному процесі. Стосунки між студентом та викладачем.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Самореалізація студента. Утвердження  "Я"-концепції.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Коучингові технології на встановлення гармонійних стосунків. Психологічні закономірності роботи коуча з досягнення чітко поставленої мети у особистого життя або саморозвитку; </w:t>
      </w:r>
    </w:p>
    <w:p w:rsidR="00000000" w:rsidDel="00000000" w:rsidP="00000000" w:rsidRDefault="00000000" w:rsidRPr="00000000" w14:paraId="000000E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1d2125"/>
          <w:sz w:val="28"/>
          <w:szCs w:val="28"/>
          <w:highlight w:val="white"/>
          <w:rtl w:val="0"/>
        </w:rPr>
        <w:t xml:space="preserve">Класичні експерименти по вивченню конформізму.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0E9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Який стиль взаємодії сприяє найкращій атмосфері в навчальній групі?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Агресивний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Пасивний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Маніпулятивний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Асертивний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Що з наведеного не є чинником ефективної міжособистісної взаємодії у студентському колективі?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Довіра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Повага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Ізоляція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Співпраця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Який з механізмів найчастіше сприяє формуванню позитивного соціально-психологічного клімату в групі?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Суперництво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Емпатія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Ігнорування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Сарказм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Психологічною передумовою конструктивного спілкування є: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Бажання домінувати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Потреба в конфронтації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Вміння слухати та бути почутим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Постійна критика співрозмовника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Який варіант найкраще ілюструє ефективну комунікацію в навчальному процесі?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Викладач не дозволяє студентам ставити питання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Студенти відкрито обговорюють труднощі та підтримують одне одного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Студенти працюють ізольовано, не взаємодіють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Усі дотримуються формального стилю і уникають особистісних контактів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360" w:lineRule="auto"/>
        <w:ind w:firstLine="72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Тема № 5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.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Психотерапевтичні технології на встановлення гармонійних стосунків. </w:t>
      </w:r>
    </w:p>
    <w:p w:rsidR="00000000" w:rsidDel="00000000" w:rsidP="00000000" w:rsidRDefault="00000000" w:rsidRPr="00000000" w14:paraId="00000103">
      <w:pPr>
        <w:spacing w:line="360" w:lineRule="auto"/>
        <w:ind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(практичне  заняття – 4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Мета: ознайомитися з основними 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коучинговими технологіями на встановлення гармонійних стосунків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План:</w:t>
      </w:r>
    </w:p>
    <w:p w:rsidR="00000000" w:rsidDel="00000000" w:rsidP="00000000" w:rsidRDefault="00000000" w:rsidRPr="00000000" w14:paraId="00000106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Психологічні закономірності роботи коуча з досягнення чітко поставленої мети у особистого життя або саморозвитку; структурування алгоритмів цілепокладання, прийняття рішень, планування чи мотивації за допомогою методик і технологій коучингу;  </w:t>
      </w:r>
    </w:p>
    <w:p w:rsidR="00000000" w:rsidDel="00000000" w:rsidP="00000000" w:rsidRDefault="00000000" w:rsidRPr="00000000" w14:paraId="00000107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Розкриття творчого потенціалу студента для доступу до ідей, що відкривають інноваційні можливості.</w:t>
      </w:r>
    </w:p>
    <w:p w:rsidR="00000000" w:rsidDel="00000000" w:rsidP="00000000" w:rsidRDefault="00000000" w:rsidRPr="00000000" w14:paraId="00000108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Описати психологічні закономірності роботи коуча з досягнення чітко поставленої мети у особистого життя або саморозвитку; структурування алгоритмів цілепокладання, прийняття рішень, планування чи мотивації за допомогою методик і технологій коучингу;  </w:t>
      </w:r>
    </w:p>
    <w:p w:rsidR="00000000" w:rsidDel="00000000" w:rsidP="00000000" w:rsidRDefault="00000000" w:rsidRPr="00000000" w14:paraId="000001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Розкрити творчий потенціал студента для доступу до ідей, що відкривають інноваційні можливості.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Складіть міні-сценарій терапевтичної бесіди. </w:t>
      </w:r>
      <w:r w:rsidDel="00000000" w:rsidR="00000000" w:rsidRPr="00000000">
        <w:rPr>
          <w:sz w:val="28"/>
          <w:szCs w:val="28"/>
          <w:rtl w:val="0"/>
        </w:rPr>
        <w:t xml:space="preserve">Створіть діалог між психологом і клієнтом, у якому застосовано один з елементів ненасильницького спілкування (NVC – Nonviolent Communication). Визначте стадії: спостереження, почуття, потреби, прохання.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Здійсніть техніку «Порожнього стільця» за методом гештальт-терапії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Опишіть проблему (наприклад, конфлікт з близькою людиною), проведіть внутрішній діалог, від імені себе та іншої сторони. Визначте зміни у власному сприйнятті ситуації після вправи.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Розробіть арт-терапевтичну вправу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Придумайте вправу, що дозволяє учасникам групи дослідити свої емоції у взаєминах (наприклад, створення колажу «Я в стосунках» або «Моя межа»). Опишіть етапи проведення та очікуваний ефект.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Ситуаційні задачі: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 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Пара звертається до психолога зі скаргою на постійні непорозуміння, які виникають навіть у побутових питаннях. Один з партнерів уникає конфліктів, інший — проявляє агресію. Яку психотерапевтичну технологію доцільно використати? Як налагодити комунікацію між партнерами?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 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Клієнт відчуває страх близькості та уникає серйозних стосунків. У дитинстві зазнавав емоційного відкидання. Які підходи психотерапії можна застосувати для опрацювання прив’язаності? Як це вплине на його здатність до гармонійних стосунків?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 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груповій терапії між учасниками виникає напруга. Один з них починає активно домінувати, порушуючи особисті межі інших. Які інструменти ведення групи можуть допомогти врівноважити ситуацію? Як підтримати безпечний простір для всіх учасників.</w:t>
      </w:r>
    </w:p>
    <w:p w:rsidR="00000000" w:rsidDel="00000000" w:rsidP="00000000" w:rsidRDefault="00000000" w:rsidRPr="00000000" w14:paraId="00000113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Охарактеризуйте психологія стосунків в навчальному процесі.</w:t>
      </w:r>
    </w:p>
    <w:p w:rsidR="00000000" w:rsidDel="00000000" w:rsidP="00000000" w:rsidRDefault="00000000" w:rsidRPr="00000000" w14:paraId="000001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Охарактеризуйте коучингові технології на встановлення гармонійних стосунківКоучинг особистої ефективності.</w:t>
      </w:r>
    </w:p>
    <w:p w:rsidR="00000000" w:rsidDel="00000000" w:rsidP="00000000" w:rsidRDefault="00000000" w:rsidRPr="00000000" w14:paraId="000001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Фрістайл-коучинг. </w:t>
      </w:r>
    </w:p>
    <w:p w:rsidR="00000000" w:rsidDel="00000000" w:rsidP="00000000" w:rsidRDefault="00000000" w:rsidRPr="00000000" w14:paraId="000001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Процесуальний коучинг. </w:t>
      </w:r>
    </w:p>
    <w:p w:rsidR="00000000" w:rsidDel="00000000" w:rsidP="00000000" w:rsidRDefault="00000000" w:rsidRPr="00000000" w14:paraId="000001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Коучинг розвитку. </w:t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360" w:lineRule="auto"/>
        <w:ind w:firstLine="720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1. Основна мета техніки «порожнього стільця» в гештальт-терапії полягає у:</w:t>
      </w:r>
    </w:p>
    <w:p w:rsidR="00000000" w:rsidDel="00000000" w:rsidP="00000000" w:rsidRDefault="00000000" w:rsidRPr="00000000" w14:paraId="0000011B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розвитку емпатії</w:t>
      </w:r>
    </w:p>
    <w:p w:rsidR="00000000" w:rsidDel="00000000" w:rsidP="00000000" w:rsidRDefault="00000000" w:rsidRPr="00000000" w14:paraId="0000011C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вираженні гніву</w:t>
      </w:r>
    </w:p>
    <w:p w:rsidR="00000000" w:rsidDel="00000000" w:rsidP="00000000" w:rsidRDefault="00000000" w:rsidRPr="00000000" w14:paraId="0000011D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опрацюванні внутрішнього конфлікту</w:t>
      </w:r>
    </w:p>
    <w:p w:rsidR="00000000" w:rsidDel="00000000" w:rsidP="00000000" w:rsidRDefault="00000000" w:rsidRPr="00000000" w14:paraId="0000011E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аналізі дитячих спогадів</w:t>
      </w:r>
    </w:p>
    <w:p w:rsidR="00000000" w:rsidDel="00000000" w:rsidP="00000000" w:rsidRDefault="00000000" w:rsidRPr="00000000" w14:paraId="0000011F">
      <w:pPr>
        <w:spacing w:line="360" w:lineRule="auto"/>
        <w:ind w:firstLine="720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2. Який принцип лежить в основі ненасильницького спілкування (NVC)?</w:t>
      </w:r>
    </w:p>
    <w:p w:rsidR="00000000" w:rsidDel="00000000" w:rsidP="00000000" w:rsidRDefault="00000000" w:rsidRPr="00000000" w14:paraId="00000120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Конфронтація</w:t>
      </w:r>
    </w:p>
    <w:p w:rsidR="00000000" w:rsidDel="00000000" w:rsidP="00000000" w:rsidRDefault="00000000" w:rsidRPr="00000000" w14:paraId="00000121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Пряма критика</w:t>
      </w:r>
    </w:p>
    <w:p w:rsidR="00000000" w:rsidDel="00000000" w:rsidP="00000000" w:rsidRDefault="00000000" w:rsidRPr="00000000" w14:paraId="00000122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Вираження емоцій без оцінювання</w:t>
      </w:r>
    </w:p>
    <w:p w:rsidR="00000000" w:rsidDel="00000000" w:rsidP="00000000" w:rsidRDefault="00000000" w:rsidRPr="00000000" w14:paraId="00000123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Раціональний аналіз проблеми</w:t>
      </w:r>
    </w:p>
    <w:p w:rsidR="00000000" w:rsidDel="00000000" w:rsidP="00000000" w:rsidRDefault="00000000" w:rsidRPr="00000000" w14:paraId="00000124">
      <w:pPr>
        <w:spacing w:line="360" w:lineRule="auto"/>
        <w:ind w:firstLine="720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3. Що є головним завданням психотерапії при роботі з межами у стосунках?</w:t>
      </w:r>
    </w:p>
    <w:p w:rsidR="00000000" w:rsidDel="00000000" w:rsidP="00000000" w:rsidRDefault="00000000" w:rsidRPr="00000000" w14:paraId="00000125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Зменшити емоційність</w:t>
      </w:r>
    </w:p>
    <w:p w:rsidR="00000000" w:rsidDel="00000000" w:rsidP="00000000" w:rsidRDefault="00000000" w:rsidRPr="00000000" w14:paraId="00000126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Навчити підкорятись</w:t>
      </w:r>
    </w:p>
    <w:p w:rsidR="00000000" w:rsidDel="00000000" w:rsidP="00000000" w:rsidRDefault="00000000" w:rsidRPr="00000000" w14:paraId="00000127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Усвідомити та захищати особисті кордони</w:t>
      </w:r>
    </w:p>
    <w:p w:rsidR="00000000" w:rsidDel="00000000" w:rsidP="00000000" w:rsidRDefault="00000000" w:rsidRPr="00000000" w14:paraId="00000128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Ігнорувати порушення меж</w:t>
      </w:r>
    </w:p>
    <w:p w:rsidR="00000000" w:rsidDel="00000000" w:rsidP="00000000" w:rsidRDefault="00000000" w:rsidRPr="00000000" w14:paraId="00000129">
      <w:pPr>
        <w:spacing w:line="360" w:lineRule="auto"/>
        <w:ind w:firstLine="720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4. У когнітивно-поведінковій терапії основним фокусом роботи зі стосунками є:</w:t>
      </w:r>
    </w:p>
    <w:p w:rsidR="00000000" w:rsidDel="00000000" w:rsidP="00000000" w:rsidRDefault="00000000" w:rsidRPr="00000000" w14:paraId="0000012A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Переживання травм дитинства</w:t>
      </w:r>
    </w:p>
    <w:p w:rsidR="00000000" w:rsidDel="00000000" w:rsidP="00000000" w:rsidRDefault="00000000" w:rsidRPr="00000000" w14:paraId="0000012B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Зміна деструктивних переконань і моделей поведінки</w:t>
      </w:r>
    </w:p>
    <w:p w:rsidR="00000000" w:rsidDel="00000000" w:rsidP="00000000" w:rsidRDefault="00000000" w:rsidRPr="00000000" w14:paraId="0000012C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Арт-техніки</w:t>
      </w:r>
    </w:p>
    <w:p w:rsidR="00000000" w:rsidDel="00000000" w:rsidP="00000000" w:rsidRDefault="00000000" w:rsidRPr="00000000" w14:paraId="0000012D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Медитація</w:t>
      </w:r>
    </w:p>
    <w:p w:rsidR="00000000" w:rsidDel="00000000" w:rsidP="00000000" w:rsidRDefault="00000000" w:rsidRPr="00000000" w14:paraId="0000012E">
      <w:pPr>
        <w:spacing w:line="360" w:lineRule="auto"/>
        <w:ind w:firstLine="720"/>
        <w:jc w:val="both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5. Яка психотерапевтична техніка є найбільш ефективною при роботі з емоційною залежністю у стосунках?</w:t>
      </w:r>
    </w:p>
    <w:p w:rsidR="00000000" w:rsidDel="00000000" w:rsidP="00000000" w:rsidRDefault="00000000" w:rsidRPr="00000000" w14:paraId="0000012F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А) Гештальт-діалог</w:t>
      </w:r>
    </w:p>
    <w:p w:rsidR="00000000" w:rsidDel="00000000" w:rsidP="00000000" w:rsidRDefault="00000000" w:rsidRPr="00000000" w14:paraId="00000130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Б) Системна сімейна терапія</w:t>
      </w:r>
    </w:p>
    <w:p w:rsidR="00000000" w:rsidDel="00000000" w:rsidP="00000000" w:rsidRDefault="00000000" w:rsidRPr="00000000" w14:paraId="00000131">
      <w:pPr>
        <w:spacing w:line="360" w:lineRule="auto"/>
        <w:ind w:firstLine="72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В) Техніка дзеркала</w:t>
      </w:r>
    </w:p>
    <w:p w:rsidR="00000000" w:rsidDel="00000000" w:rsidP="00000000" w:rsidRDefault="00000000" w:rsidRPr="00000000" w14:paraId="00000132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Г) Ненасильницьке спілкування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left="4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РЕКОМЕНДОВАНА ЛІТЕРАТУРА</w:t>
      </w:r>
    </w:p>
    <w:p w:rsidR="00000000" w:rsidDel="00000000" w:rsidP="00000000" w:rsidRDefault="00000000" w:rsidRPr="00000000" w14:paraId="0000013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Основна:</w:t>
      </w:r>
    </w:p>
    <w:p w:rsidR="00000000" w:rsidDel="00000000" w:rsidP="00000000" w:rsidRDefault="00000000" w:rsidRPr="00000000" w14:paraId="00000136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Недра Ґловер Тавваб Без драми. Вид.: КСД. 2024. - 288с.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Амір Левін, Рейчел Геллер Теорія прихильності. Вид.: BookChef. 2024. -304с.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Оксана Королович Він. Вона. Вони. Разом. Видавництво Ростислава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Бурлаки. 2024. 624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Володимир Станчишин Для стосунків потрібні двоє. Віхола. 2021. - 280с.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Федоренко Р. П. Психологія сім’ї: навч. посіб. / Раїса Петрівна Федоренко.– Вид. 2-ге, змін. та доповн.– Луцьк : Вежа-Друк, 2021. – 480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Додаткова:</w:t>
      </w:r>
    </w:p>
    <w:p w:rsidR="00000000" w:rsidDel="00000000" w:rsidP="00000000" w:rsidRDefault="00000000" w:rsidRPr="00000000" w14:paraId="0000013C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Григоращенко А. В. Прив’язаність як основа ефективного функціонування та психічного здоров’я дитини із неповних сімей [Електронний ресурс] / А. В. Горигоращенко, О. І. Кононенко // XII Міжнародна науково-практична конференція “SCIENTIFIC ACHIEVEMENTS OF MODERN SOCIETY”, 22-24 липня 2020 р., Ліверпуль, Великобританія. – Ліверпуль, 2020. – С. 176–180. Режим доступу: </w:t>
      </w: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https://bit.ly/3EL8UKh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Крижановська З., Бабак К. Емоційна прив’язаність дитини до матері як предиктор її соціальної адаптації до шкільного життя. Психологічні перспективи. Луцьк, 2021. Вип. 38. С.138 – 150. https://evnuir.vnu.edu.ua/handle/123456789/20191</w:t>
      </w:r>
    </w:p>
    <w:p w:rsidR="00000000" w:rsidDel="00000000" w:rsidP="00000000" w:rsidRDefault="00000000" w:rsidRPr="00000000" w14:paraId="0000013E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Крижановська З., Бабак К. Роль типу прив’язаності в сприйманні романтичних взаємин чоловіків та жінок. Психологічні перспективи. Луцьк, 2022. Вип. 39. С. 230 – 240. https://psychoprospects.vnu.edu.ua/index.php/psychoprospects/article/view/806</w:t>
      </w:r>
    </w:p>
    <w:p w:rsidR="00000000" w:rsidDel="00000000" w:rsidP="00000000" w:rsidRDefault="00000000" w:rsidRPr="00000000" w14:paraId="0000013F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Крижановська З. (2021). Вплив типу прив’язаності людини на особливості її комунікації та відносини з іншими. Когнітивно-комунікативні стратегії розвитку здобувачів вищої освіти у процесі професійної підготовки [збірник тез всеукраїнського науково-практичного семінару]. Відп. ред. В.О. Коваль; укладачі О.С. Ковальчук, О.Т. Горіна. Дніпро: Дніпропетровський державний університет внутрішніх справ. 2021. C. 71‒ - 74.</w:t>
      </w:r>
    </w:p>
    <w:p w:rsidR="00000000" w:rsidDel="00000000" w:rsidP="00000000" w:rsidRDefault="00000000" w:rsidRPr="00000000" w14:paraId="00000140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Крижановська З. (2021). Надійний тип прив’язаності як основа розвитку психічного здоров’я дитини. Сучасні психологічні тенденції підтримки та відновлення психічного здоров’я особистості: теорія та практика, тези доповідей ІІ міжнарод. міждисциплінар. Конференції. Харків. С. 52 – 54. https://evnuir.vnu.edu.ua/handle/123456789/19692</w:t>
      </w:r>
    </w:p>
    <w:p w:rsidR="00000000" w:rsidDel="00000000" w:rsidP="00000000" w:rsidRDefault="00000000" w:rsidRPr="00000000" w14:paraId="00000141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Електронні ресурси:</w:t>
      </w:r>
    </w:p>
    <w:p w:rsidR="00000000" w:rsidDel="00000000" w:rsidP="00000000" w:rsidRDefault="00000000" w:rsidRPr="00000000" w14:paraId="00000142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Бібліотека Національного медичного університету імені О.О.Богомольця https://librarynmu.com/</w:t>
      </w:r>
    </w:p>
    <w:p w:rsidR="00000000" w:rsidDel="00000000" w:rsidP="00000000" w:rsidRDefault="00000000" w:rsidRPr="00000000" w14:paraId="00000143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Наукова бібліотека ім. М.Максимовича https://library.knu.ua/</w:t>
      </w:r>
    </w:p>
    <w:p w:rsidR="00000000" w:rsidDel="00000000" w:rsidP="00000000" w:rsidRDefault="00000000" w:rsidRPr="00000000" w14:paraId="00000144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Національна бібліотека України http://www.nbuv.gov.ua/</w:t>
      </w:r>
    </w:p>
    <w:p w:rsidR="00000000" w:rsidDel="00000000" w:rsidP="00000000" w:rsidRDefault="00000000" w:rsidRPr="00000000" w14:paraId="00000145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Наукова бібліотека НаУКМА - Києво-Могилянська академія</w:t>
      </w:r>
    </w:p>
    <w:p w:rsidR="00000000" w:rsidDel="00000000" w:rsidP="00000000" w:rsidRDefault="00000000" w:rsidRPr="00000000" w14:paraId="00000146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https://library.ukma.edu.ua/</w:t>
      </w:r>
    </w:p>
    <w:p w:rsidR="00000000" w:rsidDel="00000000" w:rsidP="00000000" w:rsidRDefault="00000000" w:rsidRPr="00000000" w14:paraId="00000147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Національна наукова медична бібліотека України https://library.gov.ua/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9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4" w:hanging="358.99999999999994"/>
      </w:pPr>
      <w:rPr/>
    </w:lvl>
    <w:lvl w:ilvl="1">
      <w:start w:val="1"/>
      <w:numFmt w:val="lowerLetter"/>
      <w:lvlText w:val="%2."/>
      <w:lvlJc w:val="left"/>
      <w:pPr>
        <w:ind w:left="1444" w:hanging="360"/>
      </w:pPr>
      <w:rPr/>
    </w:lvl>
    <w:lvl w:ilvl="2">
      <w:start w:val="1"/>
      <w:numFmt w:val="lowerRoman"/>
      <w:lvlText w:val="%3."/>
      <w:lvlJc w:val="right"/>
      <w:pPr>
        <w:ind w:left="2164" w:hanging="180"/>
      </w:pPr>
      <w:rPr/>
    </w:lvl>
    <w:lvl w:ilvl="3">
      <w:start w:val="1"/>
      <w:numFmt w:val="decimal"/>
      <w:lvlText w:val="%4."/>
      <w:lvlJc w:val="left"/>
      <w:pPr>
        <w:ind w:left="2884" w:hanging="360"/>
      </w:pPr>
      <w:rPr/>
    </w:lvl>
    <w:lvl w:ilvl="4">
      <w:start w:val="1"/>
      <w:numFmt w:val="lowerLetter"/>
      <w:lvlText w:val="%5."/>
      <w:lvlJc w:val="left"/>
      <w:pPr>
        <w:ind w:left="3604" w:hanging="360"/>
      </w:pPr>
      <w:rPr/>
    </w:lvl>
    <w:lvl w:ilvl="5">
      <w:start w:val="1"/>
      <w:numFmt w:val="lowerRoman"/>
      <w:lvlText w:val="%6."/>
      <w:lvlJc w:val="right"/>
      <w:pPr>
        <w:ind w:left="4324" w:hanging="180"/>
      </w:pPr>
      <w:rPr/>
    </w:lvl>
    <w:lvl w:ilvl="6">
      <w:start w:val="1"/>
      <w:numFmt w:val="decimal"/>
      <w:lvlText w:val="%7."/>
      <w:lvlJc w:val="left"/>
      <w:pPr>
        <w:ind w:left="5044" w:hanging="360"/>
      </w:pPr>
      <w:rPr/>
    </w:lvl>
    <w:lvl w:ilvl="7">
      <w:start w:val="1"/>
      <w:numFmt w:val="lowerLetter"/>
      <w:lvlText w:val="%8."/>
      <w:lvlJc w:val="left"/>
      <w:pPr>
        <w:ind w:left="5764" w:hanging="360"/>
      </w:pPr>
      <w:rPr/>
    </w:lvl>
    <w:lvl w:ilvl="8">
      <w:start w:val="1"/>
      <w:numFmt w:val="lowerRoman"/>
      <w:lvlText w:val="%9."/>
      <w:lvlJc w:val="right"/>
      <w:pPr>
        <w:ind w:left="6484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U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2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line="360" w:lineRule="auto"/>
      <w:ind w:left="1440" w:hanging="360"/>
      <w:jc w:val="both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7">
    <w:name w:val="heading 7"/>
    <w:basedOn w:val="a0"/>
    <w:next w:val="a0"/>
    <w:link w:val="70"/>
    <w:uiPriority w:val="9"/>
    <w:semiHidden w:val="1"/>
    <w:unhideWhenUsed w:val="1"/>
    <w:qFormat w:val="1"/>
    <w:rsid w:val="00B31EDE"/>
    <w:pPr>
      <w:spacing w:after="60" w:before="240"/>
      <w:outlineLvl w:val="6"/>
    </w:pPr>
    <w:rPr>
      <w:lang w:eastAsia="uk-UA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6">
    <w:name w:val="Normal (Web)"/>
    <w:basedOn w:val="a0"/>
    <w:uiPriority w:val="99"/>
    <w:unhideWhenUsed w:val="1"/>
    <w:rsid w:val="00753D23"/>
    <w:pPr>
      <w:spacing w:after="100" w:afterAutospacing="1" w:before="100" w:beforeAutospacing="1"/>
    </w:pPr>
    <w:rPr>
      <w:lang w:eastAsia="uk-UA"/>
    </w:rPr>
  </w:style>
  <w:style w:type="character" w:styleId="10" w:customStyle="1">
    <w:name w:val="Заголовок 1 Знак"/>
    <w:basedOn w:val="a1"/>
    <w:link w:val="1"/>
    <w:rsid w:val="00B31EDE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21" w:customStyle="1">
    <w:name w:val="Заголовок 2 Знак"/>
    <w:basedOn w:val="a1"/>
    <w:link w:val="20"/>
    <w:rsid w:val="00B31EDE"/>
    <w:rPr>
      <w:rFonts w:ascii="Times New Roman" w:cs="Times New Roman" w:eastAsia="Times New Roman" w:hAnsi="Times New Roman"/>
      <w:b w:val="1"/>
      <w:sz w:val="28"/>
      <w:szCs w:val="20"/>
      <w:lang w:eastAsia="ru-RU"/>
    </w:rPr>
  </w:style>
  <w:style w:type="character" w:styleId="31" w:customStyle="1">
    <w:name w:val="Заголовок 3 Знак"/>
    <w:basedOn w:val="a1"/>
    <w:link w:val="30"/>
    <w:uiPriority w:val="9"/>
    <w:rsid w:val="00B31EDE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40" w:customStyle="1">
    <w:name w:val="Заголовок 4 Знак"/>
    <w:basedOn w:val="a1"/>
    <w:link w:val="4"/>
    <w:rsid w:val="00B31EDE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50" w:customStyle="1">
    <w:name w:val="Заголовок 5 Знак"/>
    <w:basedOn w:val="a1"/>
    <w:link w:val="5"/>
    <w:uiPriority w:val="9"/>
    <w:semiHidden w:val="1"/>
    <w:rsid w:val="00B31EDE"/>
    <w:rPr>
      <w:rFonts w:ascii="Calibri" w:cs="Times New Roman" w:eastAsia="Times New Roman" w:hAnsi="Calibri"/>
      <w:b w:val="1"/>
      <w:bCs w:val="1"/>
      <w:i w:val="1"/>
      <w:iCs w:val="1"/>
      <w:sz w:val="26"/>
      <w:szCs w:val="26"/>
      <w:lang w:eastAsia="uk-UA"/>
    </w:rPr>
  </w:style>
  <w:style w:type="character" w:styleId="60" w:customStyle="1">
    <w:name w:val="Заголовок 6 Знак"/>
    <w:basedOn w:val="a1"/>
    <w:link w:val="6"/>
    <w:uiPriority w:val="9"/>
    <w:semiHidden w:val="1"/>
    <w:rsid w:val="00B31EDE"/>
    <w:rPr>
      <w:rFonts w:ascii="Calibri" w:cs="Times New Roman" w:eastAsia="Times New Roman" w:hAnsi="Calibri"/>
      <w:b w:val="1"/>
      <w:bCs w:val="1"/>
      <w:lang w:eastAsia="uk-UA"/>
    </w:rPr>
  </w:style>
  <w:style w:type="character" w:styleId="70" w:customStyle="1">
    <w:name w:val="Заголовок 7 Знак"/>
    <w:basedOn w:val="a1"/>
    <w:link w:val="7"/>
    <w:uiPriority w:val="9"/>
    <w:semiHidden w:val="1"/>
    <w:rsid w:val="00B31EDE"/>
    <w:rPr>
      <w:rFonts w:ascii="Calibri" w:cs="Times New Roman" w:eastAsia="Times New Roman" w:hAnsi="Calibri"/>
      <w:sz w:val="24"/>
      <w:szCs w:val="24"/>
      <w:lang w:eastAsia="uk-UA"/>
    </w:rPr>
  </w:style>
  <w:style w:type="paragraph" w:styleId="a7">
    <w:name w:val="Body Text Indent"/>
    <w:basedOn w:val="a0"/>
    <w:link w:val="a8"/>
    <w:semiHidden w:val="1"/>
    <w:rsid w:val="00B31EDE"/>
    <w:rPr>
      <w:sz w:val="28"/>
      <w:szCs w:val="20"/>
    </w:rPr>
  </w:style>
  <w:style w:type="character" w:styleId="a8" w:customStyle="1">
    <w:name w:val="Основной текст с отступом Знак"/>
    <w:basedOn w:val="a1"/>
    <w:link w:val="a7"/>
    <w:semiHidden w:val="1"/>
    <w:rsid w:val="00B31EDE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32">
    <w:name w:val="Body Text Indent 3"/>
    <w:basedOn w:val="a0"/>
    <w:link w:val="33"/>
    <w:semiHidden w:val="1"/>
    <w:rsid w:val="00B31EDE"/>
    <w:pPr>
      <w:ind w:firstLine="709"/>
      <w:jc w:val="both"/>
    </w:pPr>
    <w:rPr>
      <w:sz w:val="28"/>
      <w:szCs w:val="20"/>
    </w:rPr>
  </w:style>
  <w:style w:type="character" w:styleId="33" w:customStyle="1">
    <w:name w:val="Основной текст с отступом 3 Знак"/>
    <w:basedOn w:val="a1"/>
    <w:link w:val="32"/>
    <w:semiHidden w:val="1"/>
    <w:rsid w:val="00B31EDE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22">
    <w:name w:val="Body Text Indent 2"/>
    <w:basedOn w:val="a0"/>
    <w:link w:val="23"/>
    <w:semiHidden w:val="1"/>
    <w:rsid w:val="00B31EDE"/>
    <w:pPr>
      <w:ind w:left="567" w:hanging="283"/>
      <w:jc w:val="both"/>
    </w:pPr>
    <w:rPr>
      <w:sz w:val="28"/>
      <w:szCs w:val="20"/>
      <w:lang w:eastAsia="uk-UA"/>
    </w:rPr>
  </w:style>
  <w:style w:type="character" w:styleId="23" w:customStyle="1">
    <w:name w:val="Основной текст с отступом 2 Знак"/>
    <w:basedOn w:val="a1"/>
    <w:link w:val="22"/>
    <w:semiHidden w:val="1"/>
    <w:rsid w:val="00B31EDE"/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a9">
    <w:name w:val="Body Text"/>
    <w:basedOn w:val="a0"/>
    <w:link w:val="aa"/>
    <w:semiHidden w:val="1"/>
    <w:rsid w:val="00B31EDE"/>
    <w:pPr>
      <w:jc w:val="both"/>
    </w:pPr>
    <w:rPr>
      <w:b w:val="1"/>
      <w:sz w:val="28"/>
      <w:szCs w:val="20"/>
      <w:lang w:eastAsia="uk-UA"/>
    </w:rPr>
  </w:style>
  <w:style w:type="character" w:styleId="aa" w:customStyle="1">
    <w:name w:val="Основной текст Знак"/>
    <w:basedOn w:val="a1"/>
    <w:link w:val="a9"/>
    <w:semiHidden w:val="1"/>
    <w:rsid w:val="00B31EDE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paragraph" w:styleId="ab">
    <w:name w:val="List"/>
    <w:basedOn w:val="a0"/>
    <w:semiHidden w:val="1"/>
    <w:rsid w:val="00B31EDE"/>
    <w:pPr>
      <w:ind w:left="283" w:hanging="283"/>
    </w:pPr>
    <w:rPr>
      <w:sz w:val="28"/>
      <w:szCs w:val="20"/>
      <w:lang w:eastAsia="uk-UA"/>
    </w:rPr>
  </w:style>
  <w:style w:type="paragraph" w:styleId="24">
    <w:name w:val="List 2"/>
    <w:basedOn w:val="a0"/>
    <w:semiHidden w:val="1"/>
    <w:rsid w:val="00B31EDE"/>
    <w:pPr>
      <w:ind w:left="566" w:hanging="283"/>
    </w:pPr>
    <w:rPr>
      <w:sz w:val="28"/>
      <w:szCs w:val="20"/>
      <w:lang w:eastAsia="uk-UA"/>
    </w:rPr>
  </w:style>
  <w:style w:type="paragraph" w:styleId="34">
    <w:name w:val="List 3"/>
    <w:basedOn w:val="a0"/>
    <w:semiHidden w:val="1"/>
    <w:rsid w:val="00B31EDE"/>
    <w:pPr>
      <w:ind w:left="849" w:hanging="283"/>
    </w:pPr>
    <w:rPr>
      <w:sz w:val="28"/>
      <w:szCs w:val="20"/>
      <w:lang w:eastAsia="uk-UA"/>
    </w:rPr>
  </w:style>
  <w:style w:type="paragraph" w:styleId="41">
    <w:name w:val="List 4"/>
    <w:basedOn w:val="a0"/>
    <w:semiHidden w:val="1"/>
    <w:rsid w:val="00B31EDE"/>
    <w:pPr>
      <w:ind w:left="1132" w:hanging="283"/>
    </w:pPr>
    <w:rPr>
      <w:sz w:val="28"/>
      <w:szCs w:val="20"/>
      <w:lang w:eastAsia="uk-UA"/>
    </w:rPr>
  </w:style>
  <w:style w:type="paragraph" w:styleId="a">
    <w:name w:val="List Bullet"/>
    <w:basedOn w:val="a0"/>
    <w:autoRedefine w:val="1"/>
    <w:semiHidden w:val="1"/>
    <w:rsid w:val="00B31EDE"/>
    <w:pPr>
      <w:numPr>
        <w:numId w:val="3"/>
      </w:numPr>
    </w:pPr>
    <w:rPr>
      <w:sz w:val="28"/>
      <w:szCs w:val="20"/>
      <w:lang w:eastAsia="uk-UA"/>
    </w:rPr>
  </w:style>
  <w:style w:type="paragraph" w:styleId="2">
    <w:name w:val="List Bullet 2"/>
    <w:basedOn w:val="a0"/>
    <w:autoRedefine w:val="1"/>
    <w:semiHidden w:val="1"/>
    <w:rsid w:val="00B31EDE"/>
    <w:pPr>
      <w:numPr>
        <w:numId w:val="4"/>
      </w:numPr>
    </w:pPr>
    <w:rPr>
      <w:sz w:val="28"/>
      <w:szCs w:val="20"/>
      <w:lang w:eastAsia="uk-UA"/>
    </w:rPr>
  </w:style>
  <w:style w:type="paragraph" w:styleId="3">
    <w:name w:val="List Bullet 3"/>
    <w:basedOn w:val="a0"/>
    <w:autoRedefine w:val="1"/>
    <w:semiHidden w:val="1"/>
    <w:rsid w:val="00B31EDE"/>
    <w:pPr>
      <w:numPr>
        <w:numId w:val="6"/>
      </w:numPr>
      <w:tabs>
        <w:tab w:val="num" w:pos="-142"/>
      </w:tabs>
      <w:ind w:left="0" w:firstLine="0"/>
    </w:pPr>
    <w:rPr>
      <w:sz w:val="28"/>
      <w:szCs w:val="20"/>
      <w:lang w:eastAsia="uk-UA"/>
    </w:rPr>
  </w:style>
  <w:style w:type="paragraph" w:styleId="ac">
    <w:name w:val="List Continue"/>
    <w:basedOn w:val="a0"/>
    <w:semiHidden w:val="1"/>
    <w:rsid w:val="00B31EDE"/>
    <w:pPr>
      <w:spacing w:after="120"/>
      <w:ind w:left="283"/>
    </w:pPr>
    <w:rPr>
      <w:sz w:val="28"/>
      <w:szCs w:val="20"/>
      <w:lang w:eastAsia="uk-UA"/>
    </w:rPr>
  </w:style>
  <w:style w:type="paragraph" w:styleId="35">
    <w:name w:val="List Continue 3"/>
    <w:basedOn w:val="a0"/>
    <w:semiHidden w:val="1"/>
    <w:rsid w:val="00B31EDE"/>
    <w:pPr>
      <w:spacing w:after="120"/>
      <w:ind w:left="849"/>
    </w:pPr>
    <w:rPr>
      <w:sz w:val="28"/>
      <w:szCs w:val="20"/>
      <w:lang w:eastAsia="uk-UA"/>
    </w:rPr>
  </w:style>
  <w:style w:type="character" w:styleId="a5" w:customStyle="1">
    <w:name w:val="Заголовок Знак"/>
    <w:basedOn w:val="a1"/>
    <w:link w:val="a4"/>
    <w:rsid w:val="00B31EDE"/>
    <w:rPr>
      <w:rFonts w:ascii="Arial" w:cs="Times New Roman" w:eastAsia="Times New Roman" w:hAnsi="Arial"/>
      <w:b w:val="1"/>
      <w:kern w:val="28"/>
      <w:sz w:val="32"/>
      <w:szCs w:val="20"/>
      <w:lang w:eastAsia="uk-UA"/>
    </w:rPr>
  </w:style>
  <w:style w:type="character" w:styleId="ae" w:customStyle="1">
    <w:name w:val="Подзаголовок Знак"/>
    <w:basedOn w:val="a1"/>
    <w:link w:val="ad"/>
    <w:rsid w:val="00B31EDE"/>
    <w:rPr>
      <w:rFonts w:ascii="Arial" w:cs="Times New Roman" w:eastAsia="Times New Roman" w:hAnsi="Arial"/>
      <w:sz w:val="24"/>
      <w:szCs w:val="20"/>
      <w:lang w:eastAsia="uk-UA"/>
    </w:rPr>
  </w:style>
  <w:style w:type="paragraph" w:styleId="25">
    <w:name w:val="Body Text 2"/>
    <w:basedOn w:val="a0"/>
    <w:link w:val="26"/>
    <w:semiHidden w:val="1"/>
    <w:rsid w:val="00B31EDE"/>
    <w:rPr>
      <w:i w:val="1"/>
      <w:sz w:val="28"/>
      <w:szCs w:val="20"/>
      <w:lang w:eastAsia="uk-UA"/>
    </w:rPr>
  </w:style>
  <w:style w:type="character" w:styleId="26" w:customStyle="1">
    <w:name w:val="Основной текст 2 Знак"/>
    <w:basedOn w:val="a1"/>
    <w:link w:val="25"/>
    <w:semiHidden w:val="1"/>
    <w:rsid w:val="00B31EDE"/>
    <w:rPr>
      <w:rFonts w:ascii="Times New Roman" w:cs="Times New Roman" w:eastAsia="Times New Roman" w:hAnsi="Times New Roman"/>
      <w:i w:val="1"/>
      <w:sz w:val="28"/>
      <w:szCs w:val="20"/>
      <w:lang w:eastAsia="uk-UA"/>
    </w:rPr>
  </w:style>
  <w:style w:type="paragraph" w:styleId="36">
    <w:name w:val="Body Text 3"/>
    <w:basedOn w:val="a0"/>
    <w:link w:val="37"/>
    <w:semiHidden w:val="1"/>
    <w:rsid w:val="00B31EDE"/>
    <w:pPr>
      <w:jc w:val="both"/>
    </w:pPr>
    <w:rPr>
      <w:sz w:val="28"/>
      <w:szCs w:val="20"/>
      <w:lang w:eastAsia="uk-UA"/>
    </w:rPr>
  </w:style>
  <w:style w:type="character" w:styleId="37" w:customStyle="1">
    <w:name w:val="Основной текст 3 Знак"/>
    <w:basedOn w:val="a1"/>
    <w:link w:val="36"/>
    <w:semiHidden w:val="1"/>
    <w:rsid w:val="00B31EDE"/>
    <w:rPr>
      <w:rFonts w:ascii="Times New Roman" w:cs="Times New Roman" w:eastAsia="Times New Roman" w:hAnsi="Times New Roman"/>
      <w:sz w:val="28"/>
      <w:szCs w:val="20"/>
      <w:lang w:eastAsia="uk-UA"/>
    </w:rPr>
  </w:style>
  <w:style w:type="character" w:styleId="af">
    <w:name w:val="Hyperlink"/>
    <w:basedOn w:val="a1"/>
    <w:uiPriority w:val="99"/>
    <w:unhideWhenUsed w:val="1"/>
    <w:rsid w:val="00B31EDE"/>
    <w:rPr>
      <w:color w:val="0000ff"/>
      <w:u w:val="single"/>
    </w:rPr>
  </w:style>
  <w:style w:type="paragraph" w:styleId="af0">
    <w:name w:val="List Paragraph"/>
    <w:basedOn w:val="a0"/>
    <w:uiPriority w:val="34"/>
    <w:qFormat w:val="1"/>
    <w:rsid w:val="00B31EDE"/>
    <w:pPr>
      <w:ind w:left="720"/>
      <w:contextualSpacing w:val="1"/>
    </w:pPr>
  </w:style>
  <w:style w:type="paragraph" w:styleId="Default" w:customStyle="1">
    <w:name w:val="Default"/>
    <w:rsid w:val="00B31ED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af1">
    <w:name w:val="No Spacing"/>
    <w:uiPriority w:val="1"/>
    <w:qFormat w:val="1"/>
    <w:rsid w:val="00B31EDE"/>
    <w:pPr>
      <w:spacing w:after="0" w:line="240" w:lineRule="auto"/>
    </w:pPr>
    <w:rPr>
      <w:rFonts w:cs="Times New Roman"/>
    </w:rPr>
  </w:style>
  <w:style w:type="character" w:styleId="27" w:customStyle="1">
    <w:name w:val="Основной текст (2)_"/>
    <w:basedOn w:val="a1"/>
    <w:link w:val="28"/>
    <w:rsid w:val="00B31EDE"/>
    <w:rPr>
      <w:b w:val="1"/>
      <w:bCs w:val="1"/>
      <w:i w:val="1"/>
      <w:iCs w:val="1"/>
      <w:shd w:color="auto" w:fill="ffffff" w:val="clear"/>
    </w:rPr>
  </w:style>
  <w:style w:type="paragraph" w:styleId="28" w:customStyle="1">
    <w:name w:val="Основной текст (2)"/>
    <w:basedOn w:val="a0"/>
    <w:link w:val="27"/>
    <w:rsid w:val="00B31EDE"/>
    <w:pPr>
      <w:widowControl w:val="0"/>
      <w:shd w:color="auto" w:fill="ffffff" w:val="clear"/>
      <w:spacing w:after="180" w:before="180" w:line="0" w:lineRule="atLeast"/>
      <w:ind w:firstLine="440"/>
      <w:jc w:val="both"/>
    </w:pPr>
    <w:rPr>
      <w:b w:val="1"/>
      <w:bCs w:val="1"/>
      <w:i w:val="1"/>
      <w:iCs w:val="1"/>
    </w:rPr>
  </w:style>
  <w:style w:type="character" w:styleId="FontStyle17" w:customStyle="1">
    <w:name w:val="Font Style17"/>
    <w:rsid w:val="00B31EDE"/>
    <w:rPr>
      <w:rFonts w:ascii="Times New Roman" w:cs="Times New Roman" w:hAnsi="Times New Roman"/>
      <w:sz w:val="18"/>
      <w:szCs w:val="18"/>
    </w:rPr>
  </w:style>
  <w:style w:type="character" w:styleId="af2" w:customStyle="1">
    <w:name w:val="Основной текст_"/>
    <w:basedOn w:val="a1"/>
    <w:link w:val="100"/>
    <w:rsid w:val="00B31EDE"/>
    <w:rPr>
      <w:shd w:color="auto" w:fill="ffffff" w:val="clear"/>
    </w:rPr>
  </w:style>
  <w:style w:type="paragraph" w:styleId="100" w:customStyle="1">
    <w:name w:val="Основной текст10"/>
    <w:basedOn w:val="a0"/>
    <w:link w:val="af2"/>
    <w:rsid w:val="00B31EDE"/>
    <w:pPr>
      <w:widowControl w:val="0"/>
      <w:shd w:color="auto" w:fill="ffffff" w:val="clear"/>
      <w:spacing w:line="211" w:lineRule="exact"/>
      <w:jc w:val="both"/>
    </w:pPr>
  </w:style>
  <w:style w:type="character" w:styleId="85pt" w:customStyle="1">
    <w:name w:val="Основной текст + 8;5 pt;Полужирный"/>
    <w:basedOn w:val="af2"/>
    <w:rsid w:val="00B31EDE"/>
    <w:rPr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color="auto" w:fill="ffffff" w:val="clear"/>
      <w:lang w:bidi="uk-UA" w:eastAsia="uk-UA" w:val="uk-UA"/>
    </w:rPr>
  </w:style>
  <w:style w:type="character" w:styleId="Exact" w:customStyle="1">
    <w:name w:val="Основной текст Exact"/>
    <w:basedOn w:val="a1"/>
    <w:rsid w:val="00B31EDE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pacing w:val="-2"/>
      <w:sz w:val="18"/>
      <w:szCs w:val="18"/>
      <w:u w:val="none"/>
    </w:rPr>
  </w:style>
  <w:style w:type="character" w:styleId="11" w:customStyle="1">
    <w:name w:val="Основной текст1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7pt0pt" w:customStyle="1">
    <w:name w:val="Основной текст + 7 pt;Интервал 0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color="auto" w:fill="ffffff" w:val="clear"/>
      <w:lang w:bidi="uk-UA" w:eastAsia="uk-UA" w:val="uk-UA"/>
    </w:rPr>
  </w:style>
  <w:style w:type="character" w:styleId="29" w:customStyle="1">
    <w:name w:val="Основной текст2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shd w:color="auto" w:fill="ffffff" w:val="clear"/>
      <w:lang w:bidi="uk-UA" w:eastAsia="uk-UA" w:val="uk-UA"/>
    </w:rPr>
  </w:style>
  <w:style w:type="character" w:styleId="38" w:customStyle="1">
    <w:name w:val="Основной текст3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42" w:customStyle="1">
    <w:name w:val="Основной текст4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shd w:color="auto" w:fill="ffffff" w:val="clear"/>
      <w:lang w:bidi="uk-UA" w:eastAsia="uk-UA" w:val="uk-UA"/>
    </w:rPr>
  </w:style>
  <w:style w:type="character" w:styleId="85pt0pt" w:customStyle="1">
    <w:name w:val="Основной текст + 8;5 pt;Полужирный;Интервал 0 pt"/>
    <w:basedOn w:val="af2"/>
    <w:rsid w:val="00B31EDE"/>
    <w:rPr>
      <w:b w:val="1"/>
      <w:bCs w:val="1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color="auto" w:fill="ffffff" w:val="clear"/>
      <w:lang w:bidi="uk-UA" w:eastAsia="uk-UA" w:val="uk-UA"/>
    </w:rPr>
  </w:style>
  <w:style w:type="character" w:styleId="51" w:customStyle="1">
    <w:name w:val="Основной текст (5)_"/>
    <w:basedOn w:val="a1"/>
    <w:link w:val="52"/>
    <w:rsid w:val="00B31EDE"/>
    <w:rPr>
      <w:b w:val="1"/>
      <w:bCs w:val="1"/>
      <w:i w:val="1"/>
      <w:iCs w:val="1"/>
      <w:shd w:color="auto" w:fill="ffffff" w:val="clear"/>
    </w:rPr>
  </w:style>
  <w:style w:type="paragraph" w:styleId="52" w:customStyle="1">
    <w:name w:val="Основной текст (5)"/>
    <w:basedOn w:val="a0"/>
    <w:link w:val="51"/>
    <w:rsid w:val="00B31EDE"/>
    <w:pPr>
      <w:widowControl w:val="0"/>
      <w:shd w:color="auto" w:fill="ffffff" w:val="clear"/>
      <w:spacing w:after="240" w:line="0" w:lineRule="atLeast"/>
      <w:jc w:val="center"/>
    </w:pPr>
    <w:rPr>
      <w:b w:val="1"/>
      <w:bCs w:val="1"/>
      <w:i w:val="1"/>
      <w:iCs w:val="1"/>
    </w:rPr>
  </w:style>
  <w:style w:type="character" w:styleId="af3" w:customStyle="1">
    <w:name w:val="Основной текст + Полужирный"/>
    <w:basedOn w:val="af2"/>
    <w:rsid w:val="00B31EDE"/>
    <w:rPr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53" w:customStyle="1">
    <w:name w:val="Основной текст5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9pt" w:customStyle="1">
    <w:name w:val="Основной текст + 9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color="auto" w:fill="ffffff" w:val="clear"/>
      <w:lang w:bidi="uk-UA" w:eastAsia="uk-UA" w:val="uk-UA"/>
    </w:rPr>
  </w:style>
  <w:style w:type="character" w:styleId="LucidaSansUnicode55pt" w:customStyle="1">
    <w:name w:val="Основной текст + Lucida Sans Unicode;5;5 pt"/>
    <w:basedOn w:val="af2"/>
    <w:rsid w:val="00B31EDE"/>
    <w:rPr>
      <w:rFonts w:ascii="Lucida Sans Unicode" w:cs="Lucida Sans Unicode" w:eastAsia="Lucida Sans Unicode" w:hAnsi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color="auto" w:fill="ffffff" w:val="clear"/>
      <w:lang w:bidi="uk-UA" w:eastAsia="uk-UA" w:val="uk-UA"/>
    </w:rPr>
  </w:style>
  <w:style w:type="character" w:styleId="95pt" w:customStyle="1">
    <w:name w:val="Основной текст + 9;5 pt;Полужирный"/>
    <w:basedOn w:val="af2"/>
    <w:rsid w:val="00B31EDE"/>
    <w:rPr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color="auto" w:fill="ffffff" w:val="clear"/>
      <w:lang w:bidi="uk-UA" w:eastAsia="uk-UA" w:val="uk-UA"/>
    </w:rPr>
  </w:style>
  <w:style w:type="character" w:styleId="1pt" w:customStyle="1">
    <w:name w:val="Основной текст + Интервал 1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u w:val="none"/>
      <w:shd w:color="auto" w:fill="ffffff" w:val="clear"/>
      <w:lang w:bidi="uk-UA" w:eastAsia="uk-UA" w:val="uk-UA"/>
    </w:rPr>
  </w:style>
  <w:style w:type="character" w:styleId="Consolas95pt0pt" w:customStyle="1">
    <w:name w:val="Основной текст + Consolas;9;5 pt;Полужирный;Интервал 0 pt"/>
    <w:basedOn w:val="af2"/>
    <w:rsid w:val="00B31EDE"/>
    <w:rPr>
      <w:rFonts w:ascii="Consolas" w:cs="Consolas" w:eastAsia="Consolas" w:hAnsi="Consolas"/>
      <w:b w:val="1"/>
      <w:bCs w:val="1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color="auto" w:fill="ffffff" w:val="clear"/>
      <w:lang w:bidi="uk-UA" w:eastAsia="uk-UA" w:val="uk-UA"/>
    </w:rPr>
  </w:style>
  <w:style w:type="character" w:styleId="61" w:customStyle="1">
    <w:name w:val="Основной текст6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af4" w:customStyle="1">
    <w:name w:val="Основной текст + Полужирный;Курсив"/>
    <w:basedOn w:val="af2"/>
    <w:rsid w:val="00B31EDE"/>
    <w:rPr>
      <w:b w:val="1"/>
      <w:bCs w:val="1"/>
      <w:i w:val="1"/>
      <w:iCs w:val="1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8pt" w:customStyle="1">
    <w:name w:val="Основной текст + 8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color="auto" w:fill="ffffff" w:val="clear"/>
      <w:lang w:bidi="uk-UA" w:eastAsia="uk-UA" w:val="uk-UA"/>
    </w:rPr>
  </w:style>
  <w:style w:type="character" w:styleId="af5" w:customStyle="1">
    <w:name w:val="Основной текст + Малые прописные"/>
    <w:basedOn w:val="af2"/>
    <w:rsid w:val="00B31EDE"/>
    <w:rPr>
      <w:b w:val="0"/>
      <w:bCs w:val="0"/>
      <w:i w:val="0"/>
      <w:iCs w:val="0"/>
      <w:smallCaps w:val="1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FranklinGothicHeavy5pt0pt" w:customStyle="1">
    <w:name w:val="Основной текст + Franklin Gothic Heavy;5 pt;Интервал 0 pt"/>
    <w:basedOn w:val="af2"/>
    <w:rsid w:val="00B31EDE"/>
    <w:rPr>
      <w:rFonts w:ascii="Franklin Gothic Heavy" w:cs="Franklin Gothic Heavy" w:eastAsia="Franklin Gothic Heavy" w:hAnsi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shd w:color="auto" w:fill="ffffff" w:val="clear"/>
      <w:lang w:bidi="uk-UA" w:eastAsia="uk-UA" w:val="uk-UA"/>
    </w:rPr>
  </w:style>
  <w:style w:type="character" w:styleId="FranklinGothicHeavy45pt1pt" w:customStyle="1">
    <w:name w:val="Основной текст + Franklin Gothic Heavy;4;5 pt;Интервал 1 pt"/>
    <w:basedOn w:val="af2"/>
    <w:rsid w:val="00B31EDE"/>
    <w:rPr>
      <w:rFonts w:ascii="Franklin Gothic Heavy" w:cs="Franklin Gothic Heavy" w:eastAsia="Franklin Gothic Heavy" w:hAnsi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shd w:color="auto" w:fill="ffffff" w:val="clear"/>
      <w:lang w:bidi="uk-UA" w:eastAsia="uk-UA" w:val="uk-UA"/>
    </w:rPr>
  </w:style>
  <w:style w:type="character" w:styleId="5pt" w:customStyle="1">
    <w:name w:val="Основной текст + 5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color="auto" w:fill="ffffff" w:val="clear"/>
      <w:lang w:bidi="uk-UA" w:eastAsia="uk-UA" w:val="uk-UA"/>
    </w:rPr>
  </w:style>
  <w:style w:type="character" w:styleId="Candara7pt" w:customStyle="1">
    <w:name w:val="Основной текст + Candara;7 pt;Полужирный"/>
    <w:basedOn w:val="af2"/>
    <w:rsid w:val="00B31EDE"/>
    <w:rPr>
      <w:rFonts w:ascii="Candara" w:cs="Candara" w:eastAsia="Candara" w:hAnsi="Candara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color="auto" w:fill="ffffff" w:val="clear"/>
      <w:lang w:bidi="uk-UA" w:eastAsia="uk-UA" w:val="uk-UA"/>
    </w:rPr>
  </w:style>
  <w:style w:type="character" w:styleId="71" w:customStyle="1">
    <w:name w:val="Основной текст7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LucidaSansUnicode55pt1pt" w:customStyle="1">
    <w:name w:val="Основной текст + Lucida Sans Unicode;5;5 pt;Интервал 1 pt"/>
    <w:basedOn w:val="af2"/>
    <w:rsid w:val="00B31EDE"/>
    <w:rPr>
      <w:rFonts w:ascii="Lucida Sans Unicode" w:cs="Lucida Sans Unicode" w:eastAsia="Lucida Sans Unicode" w:hAnsi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shd w:color="auto" w:fill="ffffff" w:val="clear"/>
      <w:lang w:bidi="uk-UA" w:eastAsia="uk-UA" w:val="uk-UA"/>
    </w:rPr>
  </w:style>
  <w:style w:type="character" w:styleId="Constantia65pt1pt" w:customStyle="1">
    <w:name w:val="Основной текст + Constantia;6;5 pt;Интервал 1 pt"/>
    <w:basedOn w:val="af2"/>
    <w:rsid w:val="00B31EDE"/>
    <w:rPr>
      <w:rFonts w:ascii="Constantia" w:cs="Constantia" w:eastAsia="Constantia" w:hAnsi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shd w:color="auto" w:fill="ffffff" w:val="clear"/>
      <w:lang w:bidi="uk-UA" w:eastAsia="uk-UA" w:val="uk-UA"/>
    </w:rPr>
  </w:style>
  <w:style w:type="character" w:styleId="Constantia65pt" w:customStyle="1">
    <w:name w:val="Основной текст + Constantia;6;5 pt"/>
    <w:basedOn w:val="af2"/>
    <w:rsid w:val="00B31EDE"/>
    <w:rPr>
      <w:rFonts w:ascii="Constantia" w:cs="Constantia" w:eastAsia="Constantia" w:hAnsi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color="auto" w:fill="ffffff" w:val="clear"/>
      <w:lang w:bidi="uk-UA" w:eastAsia="uk-UA" w:val="uk-UA"/>
    </w:rPr>
  </w:style>
  <w:style w:type="character" w:styleId="1pt0" w:customStyle="1">
    <w:name w:val="Основной текст + Малые прописные;Интервал 1 pt"/>
    <w:basedOn w:val="af2"/>
    <w:rsid w:val="00B31EDE"/>
    <w:rPr>
      <w:b w:val="0"/>
      <w:bCs w:val="0"/>
      <w:i w:val="0"/>
      <w:iCs w:val="0"/>
      <w:smallCaps w:val="1"/>
      <w:strike w:val="0"/>
      <w:color w:val="000000"/>
      <w:spacing w:val="20"/>
      <w:w w:val="100"/>
      <w:position w:val="0"/>
      <w:u w:val="none"/>
      <w:shd w:color="auto" w:fill="ffffff" w:val="clear"/>
      <w:lang w:bidi="uk-UA" w:eastAsia="uk-UA" w:val="uk-UA"/>
    </w:rPr>
  </w:style>
  <w:style w:type="character" w:styleId="FranklinGothicHeavy5pt0pt0" w:customStyle="1">
    <w:name w:val="Основной текст + Franklin Gothic Heavy;5 pt;Малые прописные;Интервал 0 pt"/>
    <w:basedOn w:val="af2"/>
    <w:rsid w:val="00B31EDE"/>
    <w:rPr>
      <w:rFonts w:ascii="Franklin Gothic Heavy" w:cs="Franklin Gothic Heavy" w:eastAsia="Franklin Gothic Heavy" w:hAnsi="Franklin Gothic Heavy"/>
      <w:b w:val="0"/>
      <w:bCs w:val="0"/>
      <w:i w:val="0"/>
      <w:iCs w:val="0"/>
      <w:smallCaps w:val="1"/>
      <w:strike w:val="0"/>
      <w:color w:val="000000"/>
      <w:spacing w:val="10"/>
      <w:w w:val="100"/>
      <w:position w:val="0"/>
      <w:sz w:val="10"/>
      <w:szCs w:val="10"/>
      <w:u w:val="none"/>
      <w:shd w:color="auto" w:fill="ffffff" w:val="clear"/>
      <w:lang w:bidi="uk-UA" w:eastAsia="uk-UA" w:val="uk-UA"/>
    </w:rPr>
  </w:style>
  <w:style w:type="character" w:styleId="54" w:customStyle="1">
    <w:name w:val="Основной текст (5) + Не полужирный;Не курсив"/>
    <w:basedOn w:val="51"/>
    <w:rsid w:val="00B31EDE"/>
    <w:rPr>
      <w:b w:val="1"/>
      <w:bCs w:val="1"/>
      <w:i w:val="1"/>
      <w:iCs w:val="1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Candara7pt0pt" w:customStyle="1">
    <w:name w:val="Основной текст + Candara;7 pt;Полужирный;Малые прописные;Интервал 0 pt"/>
    <w:basedOn w:val="af2"/>
    <w:rsid w:val="00B31EDE"/>
    <w:rPr>
      <w:rFonts w:ascii="Candara" w:cs="Candara" w:eastAsia="Candara" w:hAnsi="Candara"/>
      <w:b w:val="1"/>
      <w:bCs w:val="1"/>
      <w:i w:val="0"/>
      <w:iCs w:val="0"/>
      <w:smallCaps w:val="1"/>
      <w:strike w:val="0"/>
      <w:color w:val="000000"/>
      <w:spacing w:val="10"/>
      <w:w w:val="100"/>
      <w:position w:val="0"/>
      <w:sz w:val="14"/>
      <w:szCs w:val="14"/>
      <w:u w:val="none"/>
      <w:shd w:color="auto" w:fill="ffffff" w:val="clear"/>
      <w:lang w:bidi="uk-UA" w:eastAsia="uk-UA" w:val="uk-UA"/>
    </w:rPr>
  </w:style>
  <w:style w:type="character" w:styleId="LucidaSansUnicode55pt0pt" w:customStyle="1">
    <w:name w:val="Основной текст + Lucida Sans Unicode;5;5 pt;Интервал 0 pt"/>
    <w:basedOn w:val="af2"/>
    <w:rsid w:val="00B31EDE"/>
    <w:rPr>
      <w:rFonts w:ascii="Lucida Sans Unicode" w:cs="Lucida Sans Unicode" w:eastAsia="Lucida Sans Unicode" w:hAnsi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shd w:color="auto" w:fill="ffffff" w:val="clear"/>
      <w:lang w:bidi="uk-UA" w:eastAsia="uk-UA" w:val="uk-UA"/>
    </w:rPr>
  </w:style>
  <w:style w:type="character" w:styleId="9pt0pt" w:customStyle="1">
    <w:name w:val="Основной текст + 9 pt;Полужирный;Интервал 0 pt"/>
    <w:basedOn w:val="af2"/>
    <w:rsid w:val="00B31EDE"/>
    <w:rPr>
      <w:b w:val="1"/>
      <w:bCs w:val="1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color="auto" w:fill="ffffff" w:val="clear"/>
      <w:lang w:bidi="uk-UA" w:eastAsia="uk-UA" w:val="uk-UA"/>
    </w:rPr>
  </w:style>
  <w:style w:type="character" w:styleId="Candara7pt0pt0" w:customStyle="1">
    <w:name w:val="Основной текст + Candara;7 pt;Полужирный;Интервал 0 pt"/>
    <w:basedOn w:val="af2"/>
    <w:rsid w:val="00B31EDE"/>
    <w:rPr>
      <w:rFonts w:ascii="Candara" w:cs="Candara" w:eastAsia="Candara" w:hAnsi="Candara"/>
      <w:b w:val="1"/>
      <w:bCs w:val="1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color="auto" w:fill="ffffff" w:val="clear"/>
      <w:lang w:bidi="uk-UA" w:eastAsia="uk-UA" w:val="uk-UA"/>
    </w:rPr>
  </w:style>
  <w:style w:type="character" w:styleId="65pt" w:customStyle="1">
    <w:name w:val="Основной текст + 6;5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color="auto" w:fill="ffffff" w:val="clear"/>
      <w:lang w:bidi="uk-UA" w:eastAsia="uk-UA" w:val="uk-UA"/>
    </w:rPr>
  </w:style>
  <w:style w:type="character" w:styleId="8" w:customStyle="1">
    <w:name w:val="Основной текст (8)_"/>
    <w:basedOn w:val="a1"/>
    <w:link w:val="80"/>
    <w:rsid w:val="00B31EDE"/>
    <w:rPr>
      <w:rFonts w:ascii="Candara" w:cs="Candara" w:eastAsia="Candara" w:hAnsi="Candara"/>
      <w:b w:val="1"/>
      <w:bCs w:val="1"/>
      <w:sz w:val="14"/>
      <w:szCs w:val="14"/>
      <w:shd w:color="auto" w:fill="ffffff" w:val="clear"/>
    </w:rPr>
  </w:style>
  <w:style w:type="paragraph" w:styleId="80" w:customStyle="1">
    <w:name w:val="Основной текст (8)"/>
    <w:basedOn w:val="a0"/>
    <w:link w:val="8"/>
    <w:rsid w:val="00B31EDE"/>
    <w:pPr>
      <w:widowControl w:val="0"/>
      <w:shd w:color="auto" w:fill="ffffff" w:val="clear"/>
      <w:spacing w:line="0" w:lineRule="atLeast"/>
      <w:jc w:val="both"/>
    </w:pPr>
    <w:rPr>
      <w:rFonts w:ascii="Candara" w:cs="Candara" w:eastAsia="Candara" w:hAnsi="Candara"/>
      <w:b w:val="1"/>
      <w:bCs w:val="1"/>
      <w:sz w:val="14"/>
      <w:szCs w:val="14"/>
    </w:rPr>
  </w:style>
  <w:style w:type="character" w:styleId="Candara75pt0pt" w:customStyle="1">
    <w:name w:val="Основной текст + Candara;7;5 pt;Интервал 0 pt"/>
    <w:basedOn w:val="af2"/>
    <w:rsid w:val="00B31EDE"/>
    <w:rPr>
      <w:rFonts w:ascii="Candara" w:cs="Candara" w:eastAsia="Candara" w:hAnsi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color="auto" w:fill="ffffff" w:val="clear"/>
      <w:lang w:bidi="uk-UA" w:eastAsia="uk-UA" w:val="uk-UA"/>
    </w:rPr>
  </w:style>
  <w:style w:type="character" w:styleId="81" w:customStyle="1">
    <w:name w:val="Основной текст8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shd w:color="auto" w:fill="ffffff" w:val="clear"/>
      <w:lang w:bidi="uk-UA" w:eastAsia="uk-UA" w:val="uk-UA"/>
    </w:rPr>
  </w:style>
  <w:style w:type="character" w:styleId="FranklinGothicDemi6pt" w:customStyle="1">
    <w:name w:val="Основной текст + Franklin Gothic Demi;6 pt"/>
    <w:basedOn w:val="af2"/>
    <w:rsid w:val="00B31EDE"/>
    <w:rPr>
      <w:rFonts w:ascii="Franklin Gothic Demi" w:cs="Franklin Gothic Demi" w:eastAsia="Franklin Gothic Demi" w:hAnsi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color="auto" w:fill="ffffff" w:val="clear"/>
      <w:lang w:bidi="uk-UA" w:eastAsia="uk-UA" w:val="uk-UA"/>
    </w:rPr>
  </w:style>
  <w:style w:type="character" w:styleId="LucidaSansUnicode55pt-1pt" w:customStyle="1">
    <w:name w:val="Основной текст + Lucida Sans Unicode;5;5 pt;Интервал -1 pt"/>
    <w:basedOn w:val="af2"/>
    <w:rsid w:val="00B31EDE"/>
    <w:rPr>
      <w:rFonts w:ascii="Lucida Sans Unicode" w:cs="Lucida Sans Unicode" w:eastAsia="Lucida Sans Unicode" w:hAnsi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shd w:color="auto" w:fill="ffffff" w:val="clear"/>
      <w:lang w:bidi="uk-UA" w:eastAsia="uk-UA" w:val="uk-UA"/>
    </w:rPr>
  </w:style>
  <w:style w:type="character" w:styleId="FranklinGothicHeavy5pt" w:customStyle="1">
    <w:name w:val="Основной текст + Franklin Gothic Heavy;5 pt"/>
    <w:basedOn w:val="af2"/>
    <w:rsid w:val="00B31EDE"/>
    <w:rPr>
      <w:rFonts w:ascii="Franklin Gothic Heavy" w:cs="Franklin Gothic Heavy" w:eastAsia="Franklin Gothic Heavy" w:hAnsi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color="auto" w:fill="ffffff" w:val="clear"/>
      <w:lang w:bidi="uk-UA" w:eastAsia="uk-UA" w:val="uk-UA"/>
    </w:rPr>
  </w:style>
  <w:style w:type="character" w:styleId="9" w:customStyle="1">
    <w:name w:val="Основной текст9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Constantia65pt0pt" w:customStyle="1">
    <w:name w:val="Основной текст + Constantia;6;5 pt;Интервал 0 pt"/>
    <w:basedOn w:val="af2"/>
    <w:rsid w:val="00B31EDE"/>
    <w:rPr>
      <w:rFonts w:ascii="Constantia" w:cs="Constantia" w:eastAsia="Constantia" w:hAnsi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color="auto" w:fill="ffffff" w:val="clear"/>
      <w:lang w:bidi="uk-UA" w:eastAsia="uk-UA" w:val="uk-UA"/>
    </w:rPr>
  </w:style>
  <w:style w:type="character" w:styleId="9pt0pt0" w:customStyle="1">
    <w:name w:val="Основной текст + 9 pt;Интервал 0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color="auto" w:fill="ffffff" w:val="clear"/>
      <w:lang w:bidi="uk-UA" w:eastAsia="uk-UA" w:val="uk-UA"/>
    </w:rPr>
  </w:style>
  <w:style w:type="character" w:styleId="FranklinGothicHeavy85pt" w:customStyle="1">
    <w:name w:val="Основной текст + Franklin Gothic Heavy;8;5 pt;Полужирный"/>
    <w:basedOn w:val="af2"/>
    <w:rsid w:val="00B31EDE"/>
    <w:rPr>
      <w:rFonts w:ascii="Franklin Gothic Heavy" w:cs="Franklin Gothic Heavy" w:eastAsia="Franklin Gothic Heavy" w:hAnsi="Franklin Gothic Heavy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color="auto" w:fill="ffffff" w:val="clear"/>
      <w:lang w:bidi="uk-UA" w:eastAsia="uk-UA" w:val="uk-UA"/>
    </w:rPr>
  </w:style>
  <w:style w:type="character" w:styleId="Consolas95pt" w:customStyle="1">
    <w:name w:val="Основной текст + Consolas;9;5 pt;Полужирный"/>
    <w:basedOn w:val="af2"/>
    <w:rsid w:val="00B31EDE"/>
    <w:rPr>
      <w:rFonts w:ascii="Consolas" w:cs="Consolas" w:eastAsia="Consolas" w:hAnsi="Consolas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color="auto" w:fill="ffffff" w:val="clear"/>
      <w:lang w:bidi="uk-UA" w:eastAsia="uk-UA" w:val="uk-UA"/>
    </w:rPr>
  </w:style>
  <w:style w:type="character" w:styleId="2a" w:customStyle="1">
    <w:name w:val="Заголовок №2_"/>
    <w:basedOn w:val="a1"/>
    <w:link w:val="2b"/>
    <w:rsid w:val="00B31EDE"/>
    <w:rPr>
      <w:shd w:color="auto" w:fill="ffffff" w:val="clear"/>
    </w:rPr>
  </w:style>
  <w:style w:type="character" w:styleId="2LucidaSansUnicode55pt-1pt" w:customStyle="1">
    <w:name w:val="Заголовок №2 + Lucida Sans Unicode;5;5 pt;Интервал -1 pt"/>
    <w:basedOn w:val="2a"/>
    <w:rsid w:val="00B31EDE"/>
    <w:rPr>
      <w:rFonts w:ascii="Lucida Sans Unicode" w:cs="Lucida Sans Unicode" w:eastAsia="Lucida Sans Unicode" w:hAnsi="Lucida Sans Unicode"/>
      <w:color w:val="000000"/>
      <w:spacing w:val="-20"/>
      <w:w w:val="100"/>
      <w:position w:val="0"/>
      <w:sz w:val="11"/>
      <w:szCs w:val="11"/>
      <w:shd w:color="auto" w:fill="ffffff" w:val="clear"/>
      <w:lang w:bidi="uk-UA" w:eastAsia="uk-UA" w:val="uk-UA"/>
    </w:rPr>
  </w:style>
  <w:style w:type="paragraph" w:styleId="2b" w:customStyle="1">
    <w:name w:val="Заголовок №2"/>
    <w:basedOn w:val="a0"/>
    <w:link w:val="2a"/>
    <w:rsid w:val="00B31EDE"/>
    <w:pPr>
      <w:widowControl w:val="0"/>
      <w:shd w:color="auto" w:fill="ffffff" w:val="clear"/>
      <w:spacing w:line="206" w:lineRule="exact"/>
      <w:jc w:val="both"/>
      <w:outlineLvl w:val="1"/>
    </w:pPr>
  </w:style>
  <w:style w:type="character" w:styleId="65pt1pt" w:customStyle="1">
    <w:name w:val="Основной текст + 6;5 pt;Интервал 1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shd w:color="auto" w:fill="ffffff" w:val="clear"/>
      <w:lang w:bidi="uk-UA" w:eastAsia="uk-UA" w:val="uk-UA"/>
    </w:rPr>
  </w:style>
  <w:style w:type="character" w:styleId="hps" w:customStyle="1">
    <w:name w:val="hps"/>
    <w:basedOn w:val="a1"/>
    <w:rsid w:val="00B31EDE"/>
  </w:style>
  <w:style w:type="character" w:styleId="shorttext" w:customStyle="1">
    <w:name w:val="short_text"/>
    <w:basedOn w:val="a1"/>
    <w:rsid w:val="00B31EDE"/>
  </w:style>
  <w:style w:type="character" w:styleId="atn" w:customStyle="1">
    <w:name w:val="atn"/>
    <w:basedOn w:val="a1"/>
    <w:rsid w:val="00B31EDE"/>
  </w:style>
  <w:style w:type="paragraph" w:styleId="af6">
    <w:name w:val="header"/>
    <w:basedOn w:val="a0"/>
    <w:link w:val="af7"/>
    <w:uiPriority w:val="99"/>
    <w:semiHidden w:val="1"/>
    <w:unhideWhenUsed w:val="1"/>
    <w:rsid w:val="00B31EDE"/>
    <w:pPr>
      <w:tabs>
        <w:tab w:val="center" w:pos="4819"/>
        <w:tab w:val="right" w:pos="9639"/>
      </w:tabs>
    </w:pPr>
  </w:style>
  <w:style w:type="character" w:styleId="af7" w:customStyle="1">
    <w:name w:val="Верхний колонтитул Знак"/>
    <w:basedOn w:val="a1"/>
    <w:link w:val="af6"/>
    <w:uiPriority w:val="99"/>
    <w:semiHidden w:val="1"/>
    <w:rsid w:val="00B31EDE"/>
    <w:rPr>
      <w:rFonts w:ascii="Calibri" w:cs="Times New Roman" w:eastAsia="Calibri" w:hAnsi="Calibri"/>
    </w:rPr>
  </w:style>
  <w:style w:type="paragraph" w:styleId="af8">
    <w:name w:val="footer"/>
    <w:basedOn w:val="a0"/>
    <w:link w:val="af9"/>
    <w:uiPriority w:val="99"/>
    <w:unhideWhenUsed w:val="1"/>
    <w:rsid w:val="00B31EDE"/>
    <w:pPr>
      <w:tabs>
        <w:tab w:val="center" w:pos="4819"/>
        <w:tab w:val="right" w:pos="9639"/>
      </w:tabs>
    </w:pPr>
  </w:style>
  <w:style w:type="character" w:styleId="af9" w:customStyle="1">
    <w:name w:val="Нижний колонтитул Знак"/>
    <w:basedOn w:val="a1"/>
    <w:link w:val="af8"/>
    <w:uiPriority w:val="99"/>
    <w:rsid w:val="00B31EDE"/>
    <w:rPr>
      <w:rFonts w:ascii="Calibri" w:cs="Times New Roman" w:eastAsia="Calibri" w:hAnsi="Calibri"/>
    </w:rPr>
  </w:style>
  <w:style w:type="paragraph" w:styleId="z-">
    <w:name w:val="HTML Top of Form"/>
    <w:basedOn w:val="a0"/>
    <w:next w:val="a0"/>
    <w:link w:val="z-0"/>
    <w:hidden w:val="1"/>
    <w:uiPriority w:val="99"/>
    <w:semiHidden w:val="1"/>
    <w:unhideWhenUsed w:val="1"/>
    <w:rsid w:val="00B31EDE"/>
    <w:pPr>
      <w:pBdr>
        <w:bottom w:color="auto" w:space="1" w:sz="6" w:val="single"/>
      </w:pBdr>
      <w:jc w:val="center"/>
    </w:pPr>
    <w:rPr>
      <w:rFonts w:ascii="Arial" w:cs="Arial" w:hAnsi="Arial"/>
      <w:vanish w:val="1"/>
      <w:sz w:val="16"/>
      <w:szCs w:val="16"/>
      <w:lang w:eastAsia="uk-UA"/>
    </w:rPr>
  </w:style>
  <w:style w:type="character" w:styleId="z-0" w:customStyle="1">
    <w:name w:val="z-Начало формы Знак"/>
    <w:basedOn w:val="a1"/>
    <w:link w:val="z-"/>
    <w:uiPriority w:val="99"/>
    <w:semiHidden w:val="1"/>
    <w:rsid w:val="00B31EDE"/>
    <w:rPr>
      <w:rFonts w:ascii="Arial" w:cs="Arial" w:eastAsia="Times New Roman" w:hAnsi="Arial"/>
      <w:vanish w:val="1"/>
      <w:sz w:val="16"/>
      <w:szCs w:val="16"/>
      <w:lang w:eastAsia="uk-UA"/>
    </w:rPr>
  </w:style>
  <w:style w:type="character" w:styleId="gt-ft-text" w:customStyle="1">
    <w:name w:val="gt-ft-text"/>
    <w:basedOn w:val="a1"/>
    <w:rsid w:val="00B31EDE"/>
  </w:style>
  <w:style w:type="paragraph" w:styleId="z-1">
    <w:name w:val="HTML Bottom of Form"/>
    <w:basedOn w:val="a0"/>
    <w:next w:val="a0"/>
    <w:link w:val="z-2"/>
    <w:hidden w:val="1"/>
    <w:uiPriority w:val="99"/>
    <w:semiHidden w:val="1"/>
    <w:unhideWhenUsed w:val="1"/>
    <w:rsid w:val="00B31EDE"/>
    <w:pPr>
      <w:pBdr>
        <w:top w:color="auto" w:space="1" w:sz="6" w:val="single"/>
      </w:pBdr>
      <w:jc w:val="center"/>
    </w:pPr>
    <w:rPr>
      <w:rFonts w:ascii="Arial" w:cs="Arial" w:hAnsi="Arial"/>
      <w:vanish w:val="1"/>
      <w:sz w:val="16"/>
      <w:szCs w:val="16"/>
      <w:lang w:eastAsia="uk-UA"/>
    </w:rPr>
  </w:style>
  <w:style w:type="character" w:styleId="z-2" w:customStyle="1">
    <w:name w:val="z-Конец формы Знак"/>
    <w:basedOn w:val="a1"/>
    <w:link w:val="z-1"/>
    <w:uiPriority w:val="99"/>
    <w:semiHidden w:val="1"/>
    <w:rsid w:val="00B31EDE"/>
    <w:rPr>
      <w:rFonts w:ascii="Arial" w:cs="Arial" w:eastAsia="Times New Roman" w:hAnsi="Arial"/>
      <w:vanish w:val="1"/>
      <w:sz w:val="16"/>
      <w:szCs w:val="16"/>
      <w:lang w:eastAsia="uk-UA"/>
    </w:rPr>
  </w:style>
  <w:style w:type="paragraph" w:styleId="afa">
    <w:name w:val="Balloon Text"/>
    <w:basedOn w:val="a0"/>
    <w:link w:val="afb"/>
    <w:uiPriority w:val="99"/>
    <w:semiHidden w:val="1"/>
    <w:unhideWhenUsed w:val="1"/>
    <w:rsid w:val="00B31EDE"/>
    <w:rPr>
      <w:rFonts w:ascii="Tahoma" w:cs="Tahoma" w:hAnsi="Tahoma"/>
      <w:sz w:val="16"/>
      <w:szCs w:val="16"/>
    </w:rPr>
  </w:style>
  <w:style w:type="character" w:styleId="afb" w:customStyle="1">
    <w:name w:val="Текст выноски Знак"/>
    <w:basedOn w:val="a1"/>
    <w:link w:val="afa"/>
    <w:uiPriority w:val="99"/>
    <w:semiHidden w:val="1"/>
    <w:rsid w:val="00B31EDE"/>
    <w:rPr>
      <w:rFonts w:ascii="Tahoma" w:cs="Tahoma" w:eastAsia="Calibri" w:hAnsi="Tahoma"/>
      <w:sz w:val="16"/>
      <w:szCs w:val="16"/>
    </w:rPr>
  </w:style>
  <w:style w:type="table" w:styleId="afc">
    <w:name w:val="Table Grid"/>
    <w:basedOn w:val="a2"/>
    <w:uiPriority w:val="59"/>
    <w:rsid w:val="00B31EDE"/>
    <w:pPr>
      <w:spacing w:after="0" w:line="240" w:lineRule="auto"/>
    </w:pPr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d" w:customStyle="1">
    <w:name w:val="Основной текст + Курсив"/>
    <w:basedOn w:val="af2"/>
    <w:rsid w:val="00CB131A"/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0"/>
      <w:spacing w:val="0"/>
      <w:w w:val="100"/>
      <w:position w:val="0"/>
      <w:sz w:val="19"/>
      <w:szCs w:val="19"/>
      <w:u w:val="none"/>
      <w:shd w:color="auto" w:fill="ffffff" w:val="clear"/>
      <w:lang w:bidi="uk-UA" w:eastAsia="uk-UA" w:val="uk-UA"/>
    </w:rPr>
  </w:style>
  <w:style w:type="character" w:styleId="39" w:customStyle="1">
    <w:name w:val="Основной текст (3)_"/>
    <w:basedOn w:val="a1"/>
    <w:link w:val="3a"/>
    <w:rsid w:val="009F3937"/>
    <w:rPr>
      <w:rFonts w:ascii="Times New Roman" w:cs="Times New Roman" w:eastAsia="Times New Roman" w:hAnsi="Times New Roman"/>
      <w:b w:val="1"/>
      <w:bCs w:val="1"/>
      <w:i w:val="1"/>
      <w:iCs w:val="1"/>
      <w:sz w:val="19"/>
      <w:szCs w:val="19"/>
      <w:shd w:color="auto" w:fill="ffffff" w:val="clear"/>
    </w:rPr>
  </w:style>
  <w:style w:type="paragraph" w:styleId="3a" w:customStyle="1">
    <w:name w:val="Основной текст (3)"/>
    <w:basedOn w:val="a0"/>
    <w:link w:val="39"/>
    <w:rsid w:val="009F3937"/>
    <w:pPr>
      <w:widowControl w:val="0"/>
      <w:shd w:color="auto" w:fill="ffffff" w:val="clear"/>
      <w:spacing w:after="180" w:before="180" w:line="0" w:lineRule="atLeast"/>
      <w:ind w:hanging="1320"/>
      <w:jc w:val="both"/>
    </w:pPr>
    <w:rPr>
      <w:b w:val="1"/>
      <w:bCs w:val="1"/>
      <w:i w:val="1"/>
      <w:iCs w:val="1"/>
      <w:sz w:val="19"/>
      <w:szCs w:val="19"/>
    </w:rPr>
  </w:style>
  <w:style w:type="character" w:styleId="afe">
    <w:name w:val="Strong"/>
    <w:basedOn w:val="a1"/>
    <w:uiPriority w:val="22"/>
    <w:qFormat w:val="1"/>
    <w:rsid w:val="004C45C4"/>
    <w:rPr>
      <w:b w:val="1"/>
      <w:bCs w:val="1"/>
    </w:rPr>
  </w:style>
  <w:style w:type="character" w:styleId="aff">
    <w:name w:val="Emphasis"/>
    <w:uiPriority w:val="20"/>
    <w:qFormat w:val="1"/>
    <w:rsid w:val="005B447D"/>
    <w:rPr>
      <w:i w:val="1"/>
      <w:iCs w:val="1"/>
    </w:rPr>
  </w:style>
  <w:style w:type="character" w:styleId="apple-style-span" w:customStyle="1">
    <w:name w:val="apple-style-span"/>
    <w:basedOn w:val="a1"/>
    <w:rsid w:val="005B447D"/>
  </w:style>
  <w:style w:type="paragraph" w:styleId="12" w:customStyle="1">
    <w:name w:val="Абзац списка1"/>
    <w:basedOn w:val="a0"/>
    <w:rsid w:val="005B447D"/>
    <w:pPr>
      <w:ind w:left="720"/>
    </w:pPr>
    <w:rPr>
      <w:lang w:val="ru-RU"/>
    </w:rPr>
  </w:style>
  <w:style w:type="paragraph" w:styleId="FR1" w:customStyle="1">
    <w:name w:val="FR1"/>
    <w:uiPriority w:val="34"/>
    <w:qFormat w:val="1"/>
    <w:rsid w:val="005B447D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PMingLiU" w:hAnsi="Times New Roman"/>
      <w:sz w:val="16"/>
      <w:szCs w:val="16"/>
    </w:rPr>
  </w:style>
  <w:style w:type="table" w:styleId="af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ableParagraph" w:customStyle="1">
    <w:name w:val="Table Paragraph"/>
    <w:basedOn w:val="a0"/>
    <w:uiPriority w:val="1"/>
    <w:qFormat w:val="1"/>
    <w:rsid w:val="00B028BE"/>
    <w:pPr>
      <w:widowControl w:val="0"/>
      <w:autoSpaceDE w:val="0"/>
      <w:autoSpaceDN w:val="0"/>
    </w:pPr>
    <w:rPr>
      <w:lang w:eastAsia="en-US"/>
    </w:rPr>
  </w:style>
  <w:style w:type="character" w:styleId="affc">
    <w:name w:val="Unresolved Mention"/>
    <w:basedOn w:val="a1"/>
    <w:uiPriority w:val="99"/>
    <w:semiHidden w:val="1"/>
    <w:unhideWhenUsed w:val="1"/>
    <w:rsid w:val="00CD6FC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bit.ly/3EL8U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ifrXCLRBs5W+kXAW8z71d8kXg==">CgMxLjA4AHIhMVB0Uk04UDFISzVMd2RWYTZPSWMzT01Rc3J0Z1N3UFNm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2025-10-30T13:02:00Z</dcterms:created>
  <dc:creator>Пользователь Windows</dc:creator>
</cp:coreProperties>
</file>