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9311" w14:textId="77777777" w:rsidR="00394BB1" w:rsidRPr="00D7602D" w:rsidRDefault="00394BB1" w:rsidP="00394BB1">
      <w:pPr>
        <w:ind w:hanging="709"/>
        <w:jc w:val="center"/>
        <w:rPr>
          <w:b/>
          <w:bCs/>
          <w:sz w:val="28"/>
          <w:szCs w:val="28"/>
        </w:rPr>
      </w:pPr>
      <w:r w:rsidRPr="00D7602D">
        <w:rPr>
          <w:b/>
          <w:bCs/>
          <w:sz w:val="28"/>
          <w:szCs w:val="28"/>
        </w:rPr>
        <w:t>НАЦІОНАЛЬНИЙ МЕДИЧНИЙ УНІВЕРСИТЕТ ІМЕНІ О.О. БОГОМОЛЬЦЯ</w:t>
      </w:r>
    </w:p>
    <w:p w14:paraId="5EBED8ED" w14:textId="77777777" w:rsidR="00394BB1" w:rsidRPr="00D7602D" w:rsidRDefault="00394BB1" w:rsidP="00394BB1">
      <w:pPr>
        <w:jc w:val="center"/>
        <w:rPr>
          <w:b/>
          <w:bCs/>
          <w:sz w:val="28"/>
          <w:szCs w:val="28"/>
        </w:rPr>
      </w:pPr>
      <w:r w:rsidRPr="00D7602D">
        <w:rPr>
          <w:b/>
          <w:bCs/>
          <w:sz w:val="28"/>
          <w:szCs w:val="28"/>
        </w:rPr>
        <w:t>Навчально-науковий інститут психічного здоров’я </w:t>
      </w:r>
    </w:p>
    <w:p w14:paraId="5A94EF90" w14:textId="77777777" w:rsidR="00394BB1" w:rsidRPr="00D7602D" w:rsidRDefault="00394BB1" w:rsidP="00394BB1">
      <w:pPr>
        <w:jc w:val="center"/>
        <w:rPr>
          <w:b/>
          <w:bCs/>
          <w:sz w:val="28"/>
          <w:szCs w:val="28"/>
        </w:rPr>
      </w:pPr>
      <w:r w:rsidRPr="00D7602D">
        <w:rPr>
          <w:b/>
          <w:bCs/>
          <w:sz w:val="28"/>
          <w:szCs w:val="28"/>
        </w:rPr>
        <w:t>Кафедра загальної і медичної психології</w:t>
      </w:r>
    </w:p>
    <w:p w14:paraId="1EB73DA2" w14:textId="77777777" w:rsidR="00394BB1" w:rsidRPr="00D7602D" w:rsidRDefault="00394BB1" w:rsidP="00394BB1">
      <w:pPr>
        <w:jc w:val="center"/>
        <w:rPr>
          <w:b/>
          <w:bCs/>
          <w:sz w:val="28"/>
          <w:szCs w:val="28"/>
        </w:rPr>
      </w:pPr>
    </w:p>
    <w:p w14:paraId="76C42CEA" w14:textId="77777777" w:rsidR="00394BB1" w:rsidRDefault="00394BB1" w:rsidP="00394BB1">
      <w:pPr>
        <w:jc w:val="center"/>
        <w:rPr>
          <w:b/>
          <w:bCs/>
          <w:sz w:val="28"/>
          <w:szCs w:val="28"/>
        </w:rPr>
      </w:pPr>
    </w:p>
    <w:p w14:paraId="5EFC0EA2" w14:textId="77777777" w:rsidR="00394BB1" w:rsidRDefault="00394BB1" w:rsidP="00394BB1">
      <w:pPr>
        <w:jc w:val="center"/>
        <w:rPr>
          <w:b/>
          <w:bCs/>
          <w:sz w:val="28"/>
          <w:szCs w:val="28"/>
        </w:rPr>
      </w:pPr>
    </w:p>
    <w:p w14:paraId="06CA3FFC" w14:textId="77777777" w:rsidR="00394BB1" w:rsidRDefault="00394BB1" w:rsidP="00394BB1">
      <w:pPr>
        <w:jc w:val="center"/>
        <w:rPr>
          <w:b/>
          <w:bCs/>
          <w:sz w:val="28"/>
          <w:szCs w:val="28"/>
        </w:rPr>
      </w:pPr>
    </w:p>
    <w:p w14:paraId="180565F0" w14:textId="68C9ECDE" w:rsidR="00394BB1" w:rsidRPr="008A3D59" w:rsidRDefault="00394BB1" w:rsidP="00394BB1">
      <w:pPr>
        <w:jc w:val="center"/>
        <w:rPr>
          <w:b/>
          <w:bCs/>
          <w:sz w:val="28"/>
          <w:szCs w:val="28"/>
        </w:rPr>
      </w:pPr>
      <w:r>
        <w:rPr>
          <w:b/>
          <w:bCs/>
          <w:sz w:val="28"/>
          <w:szCs w:val="28"/>
        </w:rPr>
        <w:t>МЕТОДИЧНІ ВКАЗІВКИ Д</w:t>
      </w:r>
      <w:r w:rsidR="008A3D59">
        <w:rPr>
          <w:b/>
          <w:bCs/>
          <w:sz w:val="28"/>
          <w:szCs w:val="28"/>
        </w:rPr>
        <w:t>ЛЯ</w:t>
      </w:r>
    </w:p>
    <w:p w14:paraId="2224754A" w14:textId="488F97A7" w:rsidR="00394BB1" w:rsidRPr="00D7602D" w:rsidRDefault="008A3D59" w:rsidP="00394BB1">
      <w:pPr>
        <w:jc w:val="center"/>
        <w:rPr>
          <w:b/>
          <w:bCs/>
          <w:sz w:val="28"/>
          <w:szCs w:val="28"/>
        </w:rPr>
      </w:pPr>
      <w:r>
        <w:rPr>
          <w:b/>
          <w:bCs/>
          <w:sz w:val="28"/>
          <w:szCs w:val="28"/>
        </w:rPr>
        <w:t>ПРАКТИЧНИХ ЗАНЯТЬ</w:t>
      </w:r>
      <w:r w:rsidR="00394BB1">
        <w:rPr>
          <w:b/>
          <w:bCs/>
          <w:sz w:val="28"/>
          <w:szCs w:val="28"/>
        </w:rPr>
        <w:t xml:space="preserve"> </w:t>
      </w:r>
      <w:r w:rsidR="00394BB1" w:rsidRPr="00D7602D">
        <w:rPr>
          <w:b/>
          <w:bCs/>
          <w:sz w:val="28"/>
          <w:szCs w:val="28"/>
        </w:rPr>
        <w:t>З ДИСЦИПЛІНИ</w:t>
      </w:r>
    </w:p>
    <w:p w14:paraId="6BB46E33" w14:textId="498D6BDE" w:rsidR="00394BB1" w:rsidRPr="00D7602D" w:rsidRDefault="00394BB1" w:rsidP="00394BB1">
      <w:pPr>
        <w:jc w:val="center"/>
        <w:rPr>
          <w:b/>
          <w:bCs/>
          <w:sz w:val="28"/>
          <w:szCs w:val="28"/>
        </w:rPr>
      </w:pPr>
      <w:r w:rsidRPr="00D7602D">
        <w:rPr>
          <w:b/>
          <w:bCs/>
          <w:sz w:val="28"/>
          <w:szCs w:val="28"/>
        </w:rPr>
        <w:t>«</w:t>
      </w:r>
      <w:r w:rsidR="00997A7C">
        <w:rPr>
          <w:b/>
          <w:bCs/>
          <w:sz w:val="28"/>
          <w:szCs w:val="28"/>
        </w:rPr>
        <w:t>НЕЙРОПСИХОЛОГІЯ ТА НЕЙРОПСИХОТЕРАПІЯ</w:t>
      </w:r>
      <w:r w:rsidRPr="00D7602D">
        <w:rPr>
          <w:b/>
          <w:bCs/>
          <w:sz w:val="28"/>
          <w:szCs w:val="28"/>
        </w:rPr>
        <w:t>»</w:t>
      </w:r>
    </w:p>
    <w:p w14:paraId="03F47DF6" w14:textId="77777777" w:rsidR="00394BB1" w:rsidRPr="00D7602D" w:rsidRDefault="00394BB1" w:rsidP="00394BB1">
      <w:pPr>
        <w:jc w:val="center"/>
        <w:rPr>
          <w:b/>
          <w:bCs/>
          <w:sz w:val="28"/>
          <w:szCs w:val="28"/>
        </w:rPr>
      </w:pPr>
    </w:p>
    <w:p w14:paraId="5916F5CD" w14:textId="77777777" w:rsidR="00BC71A6" w:rsidRPr="00A050DF" w:rsidRDefault="00BC71A6" w:rsidP="00BC71A6">
      <w:pPr>
        <w:ind w:left="1134"/>
        <w:jc w:val="both"/>
        <w:rPr>
          <w:sz w:val="28"/>
          <w:szCs w:val="28"/>
        </w:rPr>
      </w:pPr>
      <w:r w:rsidRPr="00A050DF">
        <w:rPr>
          <w:sz w:val="28"/>
          <w:szCs w:val="28"/>
        </w:rPr>
        <w:t xml:space="preserve">Освітній рівень         </w:t>
      </w:r>
      <w:r>
        <w:rPr>
          <w:sz w:val="28"/>
          <w:szCs w:val="28"/>
        </w:rPr>
        <w:t xml:space="preserve">   </w:t>
      </w:r>
      <w:r w:rsidRPr="00A050DF">
        <w:rPr>
          <w:sz w:val="28"/>
          <w:szCs w:val="28"/>
          <w:u w:val="single"/>
        </w:rPr>
        <w:t>другий (магістерський) рівень</w:t>
      </w:r>
    </w:p>
    <w:p w14:paraId="60E0AD9C" w14:textId="77777777" w:rsidR="00BC71A6" w:rsidRPr="00A050DF" w:rsidRDefault="00BC71A6" w:rsidP="00BC71A6">
      <w:pPr>
        <w:ind w:left="3828" w:hanging="2694"/>
        <w:jc w:val="both"/>
        <w:rPr>
          <w:sz w:val="28"/>
          <w:szCs w:val="28"/>
        </w:rPr>
      </w:pPr>
      <w:r w:rsidRPr="00A050DF">
        <w:rPr>
          <w:sz w:val="28"/>
          <w:szCs w:val="28"/>
        </w:rPr>
        <w:t xml:space="preserve">Галузь знань </w:t>
      </w:r>
      <w:r>
        <w:rPr>
          <w:sz w:val="28"/>
          <w:szCs w:val="28"/>
        </w:rPr>
        <w:t xml:space="preserve"> </w:t>
      </w:r>
      <w:r w:rsidRPr="00A050DF">
        <w:rPr>
          <w:sz w:val="28"/>
          <w:szCs w:val="28"/>
          <w:u w:val="single"/>
        </w:rPr>
        <w:t xml:space="preserve">С - Соціальні науки, журналістика, </w:t>
      </w:r>
      <w:r>
        <w:rPr>
          <w:sz w:val="28"/>
          <w:szCs w:val="28"/>
          <w:u w:val="single"/>
        </w:rPr>
        <w:t xml:space="preserve">   </w:t>
      </w:r>
      <w:r w:rsidRPr="00A050DF">
        <w:rPr>
          <w:sz w:val="28"/>
          <w:szCs w:val="28"/>
          <w:u w:val="single"/>
        </w:rPr>
        <w:t>інформація  та  міжнародні відносини</w:t>
      </w:r>
    </w:p>
    <w:p w14:paraId="26712858" w14:textId="77777777" w:rsidR="00BC71A6" w:rsidRPr="00A050DF" w:rsidRDefault="00BC71A6" w:rsidP="00BC71A6">
      <w:pPr>
        <w:ind w:left="1134"/>
        <w:jc w:val="both"/>
        <w:rPr>
          <w:sz w:val="28"/>
          <w:szCs w:val="28"/>
        </w:rPr>
      </w:pPr>
      <w:r w:rsidRPr="00A050DF">
        <w:rPr>
          <w:sz w:val="28"/>
          <w:szCs w:val="28"/>
        </w:rPr>
        <w:t xml:space="preserve">Спеціальність            </w:t>
      </w:r>
      <w:r>
        <w:rPr>
          <w:sz w:val="28"/>
          <w:szCs w:val="28"/>
        </w:rPr>
        <w:t xml:space="preserve">   </w:t>
      </w:r>
      <w:r w:rsidRPr="00A050DF">
        <w:rPr>
          <w:sz w:val="28"/>
          <w:szCs w:val="28"/>
          <w:u w:val="single"/>
        </w:rPr>
        <w:t>С4 «Психологія»</w:t>
      </w:r>
    </w:p>
    <w:p w14:paraId="5E25764F" w14:textId="77777777" w:rsidR="00BC71A6" w:rsidRPr="00A050DF" w:rsidRDefault="00BC71A6" w:rsidP="00BC71A6">
      <w:pPr>
        <w:ind w:left="3969" w:hanging="2835"/>
        <w:jc w:val="both"/>
        <w:rPr>
          <w:sz w:val="28"/>
          <w:szCs w:val="28"/>
        </w:rPr>
      </w:pPr>
      <w:r w:rsidRPr="00A050DF">
        <w:rPr>
          <w:sz w:val="28"/>
          <w:szCs w:val="28"/>
        </w:rPr>
        <w:t xml:space="preserve">Освітня програма  </w:t>
      </w:r>
      <w:r w:rsidRPr="00A050DF">
        <w:rPr>
          <w:sz w:val="28"/>
          <w:szCs w:val="28"/>
          <w:u w:val="single"/>
        </w:rPr>
        <w:t xml:space="preserve">Освітньо-професійна програма </w:t>
      </w:r>
      <w:r w:rsidRPr="00A050DF">
        <w:rPr>
          <w:sz w:val="28"/>
          <w:szCs w:val="28"/>
        </w:rPr>
        <w:t>«</w:t>
      </w:r>
      <w:r w:rsidRPr="00A050DF">
        <w:rPr>
          <w:sz w:val="28"/>
          <w:szCs w:val="28"/>
          <w:u w:val="single"/>
        </w:rPr>
        <w:t>Клінічна психологія» другого (магістерського) рівня вищої освіти за спеціальністю С4 «Психологія»</w:t>
      </w:r>
    </w:p>
    <w:p w14:paraId="7D27D695" w14:textId="5E389355" w:rsidR="00394BB1" w:rsidRDefault="00BC71A6" w:rsidP="00BC71A6">
      <w:pPr>
        <w:jc w:val="center"/>
        <w:rPr>
          <w:b/>
          <w:bCs/>
          <w:sz w:val="28"/>
          <w:szCs w:val="28"/>
        </w:rPr>
      </w:pPr>
      <w:r w:rsidRPr="00A050DF">
        <w:rPr>
          <w:sz w:val="28"/>
          <w:szCs w:val="28"/>
        </w:rPr>
        <w:br/>
      </w:r>
    </w:p>
    <w:p w14:paraId="7C601939" w14:textId="77777777" w:rsidR="00394BB1" w:rsidRDefault="00394BB1" w:rsidP="00394BB1">
      <w:pPr>
        <w:jc w:val="center"/>
        <w:rPr>
          <w:b/>
          <w:bCs/>
          <w:sz w:val="28"/>
          <w:szCs w:val="28"/>
        </w:rPr>
      </w:pPr>
    </w:p>
    <w:p w14:paraId="0DB48CBB" w14:textId="77777777" w:rsidR="00394BB1" w:rsidRDefault="00394BB1" w:rsidP="00394BB1">
      <w:pPr>
        <w:jc w:val="center"/>
        <w:rPr>
          <w:b/>
          <w:bCs/>
          <w:sz w:val="28"/>
          <w:szCs w:val="28"/>
        </w:rPr>
      </w:pPr>
    </w:p>
    <w:p w14:paraId="6287A07F" w14:textId="77777777" w:rsidR="00394BB1" w:rsidRDefault="00394BB1" w:rsidP="00394BB1">
      <w:pPr>
        <w:jc w:val="center"/>
        <w:rPr>
          <w:b/>
          <w:bCs/>
          <w:sz w:val="28"/>
          <w:szCs w:val="28"/>
        </w:rPr>
      </w:pPr>
    </w:p>
    <w:p w14:paraId="5FB022A4" w14:textId="77777777" w:rsidR="008A3D59" w:rsidRDefault="008A3D59" w:rsidP="00394BB1">
      <w:pPr>
        <w:jc w:val="center"/>
        <w:rPr>
          <w:b/>
          <w:bCs/>
          <w:sz w:val="28"/>
          <w:szCs w:val="28"/>
        </w:rPr>
      </w:pPr>
    </w:p>
    <w:p w14:paraId="12391827" w14:textId="77777777" w:rsidR="008A3D59" w:rsidRPr="008A3D59" w:rsidRDefault="008A3D59" w:rsidP="00394BB1">
      <w:pPr>
        <w:jc w:val="center"/>
        <w:rPr>
          <w:b/>
          <w:bCs/>
          <w:sz w:val="28"/>
          <w:szCs w:val="28"/>
        </w:rPr>
      </w:pPr>
    </w:p>
    <w:p w14:paraId="08251BAE" w14:textId="77777777" w:rsidR="00394BB1" w:rsidRDefault="00394BB1" w:rsidP="00394BB1">
      <w:pPr>
        <w:jc w:val="center"/>
        <w:rPr>
          <w:b/>
          <w:bCs/>
          <w:sz w:val="28"/>
          <w:szCs w:val="28"/>
        </w:rPr>
      </w:pPr>
    </w:p>
    <w:p w14:paraId="731BD979" w14:textId="77777777" w:rsidR="0018278E" w:rsidRDefault="0018278E" w:rsidP="00394BB1">
      <w:pPr>
        <w:jc w:val="center"/>
        <w:rPr>
          <w:b/>
          <w:bCs/>
          <w:sz w:val="28"/>
          <w:szCs w:val="28"/>
        </w:rPr>
      </w:pPr>
    </w:p>
    <w:p w14:paraId="6B44546E" w14:textId="77777777" w:rsidR="0018278E" w:rsidRDefault="0018278E" w:rsidP="00394BB1">
      <w:pPr>
        <w:jc w:val="center"/>
        <w:rPr>
          <w:b/>
          <w:bCs/>
          <w:sz w:val="28"/>
          <w:szCs w:val="28"/>
        </w:rPr>
      </w:pPr>
    </w:p>
    <w:p w14:paraId="29995713" w14:textId="77777777" w:rsidR="0018278E" w:rsidRDefault="0018278E" w:rsidP="00394BB1">
      <w:pPr>
        <w:jc w:val="center"/>
        <w:rPr>
          <w:b/>
          <w:bCs/>
          <w:sz w:val="28"/>
          <w:szCs w:val="28"/>
        </w:rPr>
      </w:pPr>
    </w:p>
    <w:p w14:paraId="0B95E773" w14:textId="77777777" w:rsidR="0018278E" w:rsidRDefault="0018278E" w:rsidP="00394BB1">
      <w:pPr>
        <w:jc w:val="center"/>
        <w:rPr>
          <w:b/>
          <w:bCs/>
          <w:sz w:val="28"/>
          <w:szCs w:val="28"/>
        </w:rPr>
      </w:pPr>
    </w:p>
    <w:p w14:paraId="0448FA4E" w14:textId="77777777" w:rsidR="0018278E" w:rsidRDefault="0018278E" w:rsidP="00394BB1">
      <w:pPr>
        <w:jc w:val="center"/>
        <w:rPr>
          <w:b/>
          <w:bCs/>
          <w:sz w:val="28"/>
          <w:szCs w:val="28"/>
        </w:rPr>
      </w:pPr>
    </w:p>
    <w:p w14:paraId="56AC31D1" w14:textId="77777777" w:rsidR="0018278E" w:rsidRDefault="0018278E" w:rsidP="00394BB1">
      <w:pPr>
        <w:jc w:val="center"/>
        <w:rPr>
          <w:b/>
          <w:bCs/>
          <w:sz w:val="28"/>
          <w:szCs w:val="28"/>
        </w:rPr>
      </w:pPr>
    </w:p>
    <w:p w14:paraId="48DF9BDF" w14:textId="77777777" w:rsidR="0018278E" w:rsidRDefault="0018278E" w:rsidP="00394BB1">
      <w:pPr>
        <w:jc w:val="center"/>
        <w:rPr>
          <w:b/>
          <w:bCs/>
          <w:sz w:val="28"/>
          <w:szCs w:val="28"/>
        </w:rPr>
      </w:pPr>
    </w:p>
    <w:p w14:paraId="48CF3DFE" w14:textId="77777777" w:rsidR="0018278E" w:rsidRDefault="0018278E" w:rsidP="00394BB1">
      <w:pPr>
        <w:jc w:val="center"/>
        <w:rPr>
          <w:b/>
          <w:bCs/>
          <w:sz w:val="28"/>
          <w:szCs w:val="28"/>
        </w:rPr>
      </w:pPr>
    </w:p>
    <w:p w14:paraId="12A39923" w14:textId="456B84B7" w:rsidR="00394BB1" w:rsidRDefault="00394BB1" w:rsidP="00394BB1">
      <w:pPr>
        <w:jc w:val="center"/>
        <w:rPr>
          <w:b/>
          <w:bCs/>
          <w:sz w:val="28"/>
          <w:szCs w:val="28"/>
        </w:rPr>
      </w:pPr>
      <w:r w:rsidRPr="00D7602D">
        <w:rPr>
          <w:b/>
          <w:bCs/>
          <w:sz w:val="28"/>
          <w:szCs w:val="28"/>
        </w:rPr>
        <w:t>2025</w:t>
      </w:r>
    </w:p>
    <w:p w14:paraId="69BF4008" w14:textId="0E6C4CC3" w:rsidR="00BC71A6" w:rsidRPr="00A050DF" w:rsidRDefault="00394BB1" w:rsidP="00BC71A6">
      <w:pPr>
        <w:spacing w:line="360" w:lineRule="auto"/>
        <w:jc w:val="both"/>
        <w:rPr>
          <w:sz w:val="28"/>
          <w:szCs w:val="28"/>
        </w:rPr>
      </w:pPr>
      <w:r>
        <w:rPr>
          <w:b/>
          <w:bCs/>
          <w:sz w:val="28"/>
          <w:szCs w:val="28"/>
        </w:rPr>
        <w:br w:type="page"/>
      </w:r>
      <w:r w:rsidRPr="00034772">
        <w:rPr>
          <w:sz w:val="28"/>
          <w:szCs w:val="28"/>
        </w:rPr>
        <w:lastRenderedPageBreak/>
        <w:t xml:space="preserve">Методичні вказівки </w:t>
      </w:r>
      <w:r w:rsidR="008A3D59">
        <w:rPr>
          <w:sz w:val="28"/>
          <w:szCs w:val="28"/>
        </w:rPr>
        <w:t>для практичних занять</w:t>
      </w:r>
      <w:r w:rsidRPr="00034772">
        <w:rPr>
          <w:sz w:val="28"/>
          <w:szCs w:val="28"/>
        </w:rPr>
        <w:t xml:space="preserve"> з навчальної дисципліни </w:t>
      </w:r>
      <w:r w:rsidRPr="00F55F4D">
        <w:rPr>
          <w:b/>
          <w:bCs/>
          <w:sz w:val="28"/>
          <w:szCs w:val="28"/>
        </w:rPr>
        <w:t>«</w:t>
      </w:r>
      <w:r w:rsidR="00FF4DAE">
        <w:rPr>
          <w:b/>
          <w:bCs/>
          <w:sz w:val="28"/>
          <w:szCs w:val="28"/>
        </w:rPr>
        <w:t>Клінічна психологія розвитку</w:t>
      </w:r>
      <w:r w:rsidRPr="00F55F4D">
        <w:rPr>
          <w:b/>
          <w:bCs/>
          <w:sz w:val="28"/>
          <w:szCs w:val="28"/>
        </w:rPr>
        <w:t>»</w:t>
      </w:r>
      <w:r w:rsidRPr="00034772">
        <w:rPr>
          <w:sz w:val="28"/>
          <w:szCs w:val="28"/>
        </w:rPr>
        <w:t xml:space="preserve"> </w:t>
      </w:r>
      <w:r w:rsidR="00BC71A6" w:rsidRPr="00A050DF">
        <w:rPr>
          <w:sz w:val="28"/>
          <w:szCs w:val="28"/>
        </w:rPr>
        <w:t>для студентів за напрямом підготовки фахівців другого (магістерського) рівня вищої освіти, галузі знань С «Соціальні науки, журналістика, інформація та міжнародні відносини», спеціальності С4 «Психологія»</w:t>
      </w:r>
    </w:p>
    <w:p w14:paraId="2CBF0B09" w14:textId="69086312" w:rsidR="00394BB1" w:rsidRPr="00034772" w:rsidRDefault="00394BB1" w:rsidP="00394BB1">
      <w:pPr>
        <w:spacing w:after="160" w:line="360" w:lineRule="auto"/>
        <w:jc w:val="both"/>
        <w:rPr>
          <w:sz w:val="28"/>
          <w:szCs w:val="28"/>
        </w:rPr>
      </w:pPr>
    </w:p>
    <w:p w14:paraId="3817115E" w14:textId="197A7B77" w:rsidR="00394BB1" w:rsidRPr="00034772" w:rsidRDefault="00394BB1" w:rsidP="00394BB1">
      <w:pPr>
        <w:spacing w:after="160" w:line="360" w:lineRule="auto"/>
        <w:jc w:val="both"/>
        <w:rPr>
          <w:sz w:val="28"/>
          <w:szCs w:val="28"/>
        </w:rPr>
      </w:pPr>
      <w:r w:rsidRPr="00034772">
        <w:rPr>
          <w:b/>
          <w:bCs/>
          <w:sz w:val="28"/>
          <w:szCs w:val="28"/>
        </w:rPr>
        <w:t>Розробник:</w:t>
      </w:r>
      <w:r w:rsidRPr="00034772">
        <w:rPr>
          <w:sz w:val="28"/>
          <w:szCs w:val="28"/>
        </w:rPr>
        <w:t xml:space="preserve">  </w:t>
      </w:r>
      <w:r w:rsidR="00997A7C" w:rsidRPr="00997A7C">
        <w:rPr>
          <w:sz w:val="28"/>
          <w:szCs w:val="28"/>
        </w:rPr>
        <w:t xml:space="preserve">Луньов В.Є., доцент кафедри загальної і медичної психології </w:t>
      </w:r>
      <w:r w:rsidRPr="00034772">
        <w:rPr>
          <w:sz w:val="28"/>
          <w:szCs w:val="28"/>
        </w:rPr>
        <w:t xml:space="preserve">Національного медичного університету імені О.О. Богомольця, кандидат </w:t>
      </w:r>
      <w:r w:rsidR="00997A7C">
        <w:rPr>
          <w:sz w:val="28"/>
          <w:szCs w:val="28"/>
        </w:rPr>
        <w:t>психологічних</w:t>
      </w:r>
      <w:r w:rsidRPr="00034772">
        <w:rPr>
          <w:sz w:val="28"/>
          <w:szCs w:val="28"/>
        </w:rPr>
        <w:t xml:space="preserve"> наук, доцент</w:t>
      </w:r>
      <w:r w:rsidR="00997A7C">
        <w:rPr>
          <w:sz w:val="28"/>
          <w:szCs w:val="28"/>
        </w:rPr>
        <w:t xml:space="preserve">, </w:t>
      </w:r>
      <w:r w:rsidR="00997A7C" w:rsidRPr="00997A7C">
        <w:rPr>
          <w:sz w:val="28"/>
          <w:szCs w:val="28"/>
        </w:rPr>
        <w:t>клінічний психолог, психотерапевт</w:t>
      </w:r>
    </w:p>
    <w:p w14:paraId="6802065B" w14:textId="77777777" w:rsidR="00394BB1" w:rsidRPr="00034772" w:rsidRDefault="00394BB1" w:rsidP="00394BB1">
      <w:pPr>
        <w:spacing w:after="160" w:line="360" w:lineRule="auto"/>
        <w:jc w:val="both"/>
        <w:rPr>
          <w:sz w:val="28"/>
          <w:szCs w:val="28"/>
        </w:rPr>
      </w:pPr>
    </w:p>
    <w:p w14:paraId="30BACEA4" w14:textId="77777777" w:rsidR="00394BB1" w:rsidRPr="00394BB1" w:rsidRDefault="00394BB1" w:rsidP="00394BB1">
      <w:pPr>
        <w:spacing w:after="160" w:line="360" w:lineRule="auto"/>
        <w:jc w:val="both"/>
        <w:rPr>
          <w:b/>
          <w:bCs/>
          <w:sz w:val="28"/>
          <w:szCs w:val="28"/>
        </w:rPr>
      </w:pPr>
      <w:r w:rsidRPr="00394BB1">
        <w:rPr>
          <w:b/>
          <w:bCs/>
          <w:sz w:val="28"/>
          <w:szCs w:val="28"/>
        </w:rPr>
        <w:t>Методичні вказівки обговорено та схвалено на засіданні кафедри загальної та медичної психології</w:t>
      </w:r>
    </w:p>
    <w:p w14:paraId="09962D8B" w14:textId="77777777" w:rsidR="00394BB1" w:rsidRPr="00034772" w:rsidRDefault="00394BB1" w:rsidP="00394BB1">
      <w:pPr>
        <w:spacing w:after="160" w:line="360" w:lineRule="auto"/>
        <w:jc w:val="both"/>
        <w:rPr>
          <w:sz w:val="28"/>
          <w:szCs w:val="28"/>
        </w:rPr>
      </w:pPr>
      <w:r w:rsidRPr="00034772">
        <w:rPr>
          <w:sz w:val="28"/>
          <w:szCs w:val="28"/>
        </w:rPr>
        <w:t>Протокол від «2</w:t>
      </w:r>
      <w:r>
        <w:rPr>
          <w:sz w:val="28"/>
          <w:szCs w:val="28"/>
        </w:rPr>
        <w:t>5</w:t>
      </w:r>
      <w:r w:rsidRPr="00034772">
        <w:rPr>
          <w:sz w:val="28"/>
          <w:szCs w:val="28"/>
        </w:rPr>
        <w:t xml:space="preserve">» </w:t>
      </w:r>
      <w:r>
        <w:rPr>
          <w:sz w:val="28"/>
          <w:szCs w:val="28"/>
        </w:rPr>
        <w:t xml:space="preserve">вересня </w:t>
      </w:r>
      <w:r w:rsidRPr="00034772">
        <w:rPr>
          <w:sz w:val="28"/>
          <w:szCs w:val="28"/>
        </w:rPr>
        <w:t>2025 року №</w:t>
      </w:r>
      <w:r>
        <w:rPr>
          <w:sz w:val="28"/>
          <w:szCs w:val="28"/>
        </w:rPr>
        <w:t>3</w:t>
      </w:r>
    </w:p>
    <w:p w14:paraId="615DD74E" w14:textId="77777777" w:rsidR="00394BB1" w:rsidRPr="00054692" w:rsidRDefault="00394BB1" w:rsidP="00394BB1">
      <w:pPr>
        <w:spacing w:after="160" w:line="278" w:lineRule="auto"/>
        <w:rPr>
          <w:b/>
          <w:bCs/>
          <w:sz w:val="28"/>
          <w:szCs w:val="28"/>
        </w:rPr>
      </w:pPr>
    </w:p>
    <w:p w14:paraId="6AF7EE97" w14:textId="77777777" w:rsidR="001D2B2A" w:rsidRDefault="001D2B2A"/>
    <w:p w14:paraId="295045B7" w14:textId="77777777" w:rsidR="00BC57C2" w:rsidRDefault="00BC57C2"/>
    <w:p w14:paraId="1E35D792" w14:textId="77777777" w:rsidR="00BC57C2" w:rsidRDefault="00BC57C2"/>
    <w:p w14:paraId="7C77CC4A" w14:textId="77777777" w:rsidR="00BC57C2" w:rsidRDefault="00BC57C2"/>
    <w:p w14:paraId="207E8092" w14:textId="0FE9CABE" w:rsidR="0018278E" w:rsidRPr="0018278E" w:rsidRDefault="0018278E" w:rsidP="0018278E">
      <w:pPr>
        <w:rPr>
          <w:sz w:val="28"/>
          <w:szCs w:val="28"/>
        </w:rPr>
      </w:pPr>
      <w:r w:rsidRPr="0018278E">
        <w:rPr>
          <w:sz w:val="28"/>
          <w:szCs w:val="28"/>
        </w:rPr>
        <w:t>Завідувач кафедри, професор                                                       Матяш М.М.</w:t>
      </w:r>
    </w:p>
    <w:p w14:paraId="66A91BF1" w14:textId="77777777" w:rsidR="00BC57C2" w:rsidRPr="0018278E" w:rsidRDefault="00BC57C2">
      <w:pPr>
        <w:rPr>
          <w:sz w:val="28"/>
          <w:szCs w:val="28"/>
        </w:rPr>
      </w:pPr>
    </w:p>
    <w:p w14:paraId="38DDDE86" w14:textId="3A6A1E46" w:rsidR="00446E3E" w:rsidRDefault="0018278E">
      <w:r>
        <w:rPr>
          <w:noProof/>
          <w:bdr w:val="none" w:sz="0" w:space="0" w:color="auto" w:frame="1"/>
        </w:rPr>
        <w:t xml:space="preserve">                                                                  </w:t>
      </w:r>
      <w:r>
        <w:rPr>
          <w:noProof/>
          <w:bdr w:val="none" w:sz="0" w:space="0" w:color="auto" w:frame="1"/>
        </w:rPr>
        <w:drawing>
          <wp:inline distT="0" distB="0" distL="0" distR="0" wp14:anchorId="097F7E6D" wp14:editId="7B21C794">
            <wp:extent cx="1524000" cy="771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771525"/>
                    </a:xfrm>
                    <a:prstGeom prst="rect">
                      <a:avLst/>
                    </a:prstGeom>
                    <a:noFill/>
                    <a:ln>
                      <a:noFill/>
                    </a:ln>
                  </pic:spPr>
                </pic:pic>
              </a:graphicData>
            </a:graphic>
          </wp:inline>
        </w:drawing>
      </w:r>
    </w:p>
    <w:p w14:paraId="6EF77ED0" w14:textId="35FE59F6" w:rsidR="00446E3E" w:rsidRDefault="0018278E">
      <w:r>
        <w:t xml:space="preserve"> </w:t>
      </w:r>
    </w:p>
    <w:p w14:paraId="61299262" w14:textId="77777777" w:rsidR="00446E3E" w:rsidRDefault="00446E3E"/>
    <w:p w14:paraId="73B3FE47" w14:textId="77777777" w:rsidR="00446E3E" w:rsidRDefault="00446E3E"/>
    <w:p w14:paraId="32AB439C" w14:textId="77777777" w:rsidR="00446E3E" w:rsidRDefault="00446E3E"/>
    <w:p w14:paraId="0D6F84CB" w14:textId="77777777" w:rsidR="00446E3E" w:rsidRDefault="00446E3E"/>
    <w:p w14:paraId="3BEC53EF" w14:textId="77777777" w:rsidR="00446E3E" w:rsidRDefault="00446E3E"/>
    <w:p w14:paraId="266309C3" w14:textId="77777777" w:rsidR="00446E3E" w:rsidRDefault="00446E3E"/>
    <w:p w14:paraId="2CF628C0" w14:textId="77777777" w:rsidR="00446E3E" w:rsidRDefault="00446E3E"/>
    <w:p w14:paraId="0747E1EE" w14:textId="77777777" w:rsidR="00446E3E" w:rsidRPr="00446E3E" w:rsidRDefault="00446E3E"/>
    <w:p w14:paraId="5E3E22B5" w14:textId="77777777" w:rsidR="00BC57C2" w:rsidRDefault="00BC57C2"/>
    <w:p w14:paraId="25CF10D8" w14:textId="77777777" w:rsidR="00BC57C2" w:rsidRDefault="00BC57C2"/>
    <w:p w14:paraId="2DD52069" w14:textId="77777777" w:rsidR="00BC57C2" w:rsidRDefault="00BC57C2"/>
    <w:p w14:paraId="63AF4400" w14:textId="77777777" w:rsidR="00BC57C2" w:rsidRDefault="00BC57C2"/>
    <w:p w14:paraId="3CF541BE" w14:textId="77777777" w:rsidR="00BC57C2" w:rsidRDefault="00BC57C2"/>
    <w:p w14:paraId="08A77A6D" w14:textId="77777777" w:rsidR="00BC57C2" w:rsidRDefault="00BC57C2"/>
    <w:p w14:paraId="39ED404D" w14:textId="77777777" w:rsidR="00BC57C2" w:rsidRDefault="00BC57C2"/>
    <w:p w14:paraId="72CE906D" w14:textId="77777777" w:rsidR="00BC57C2" w:rsidRDefault="00BC57C2"/>
    <w:p w14:paraId="6086A288" w14:textId="77777777" w:rsidR="00BC57C2" w:rsidRPr="00997A7C" w:rsidRDefault="00BC57C2">
      <w:pPr>
        <w:rPr>
          <w:sz w:val="28"/>
          <w:szCs w:val="28"/>
        </w:rPr>
      </w:pPr>
    </w:p>
    <w:p w14:paraId="67E55054" w14:textId="77777777" w:rsidR="00997A7C" w:rsidRPr="00997A7C" w:rsidRDefault="00997A7C" w:rsidP="00997A7C">
      <w:pPr>
        <w:pStyle w:val="2"/>
        <w:spacing w:before="0" w:line="275" w:lineRule="auto"/>
        <w:ind w:firstLine="993"/>
        <w:jc w:val="center"/>
        <w:rPr>
          <w:rFonts w:ascii="Times New Roman" w:eastAsia="Google Sans Text" w:hAnsi="Times New Roman" w:cs="Times New Roman"/>
          <w:b/>
          <w:color w:val="auto"/>
          <w:sz w:val="28"/>
          <w:szCs w:val="28"/>
        </w:rPr>
      </w:pPr>
      <w:r w:rsidRPr="00997A7C">
        <w:rPr>
          <w:rFonts w:ascii="Times New Roman" w:eastAsia="Google Sans Text" w:hAnsi="Times New Roman" w:cs="Times New Roman"/>
          <w:b/>
          <w:color w:val="auto"/>
          <w:sz w:val="28"/>
          <w:szCs w:val="28"/>
        </w:rPr>
        <w:t xml:space="preserve">Матеріали до Практичного Заняття 1: </w:t>
      </w:r>
    </w:p>
    <w:p w14:paraId="3D3580EA" w14:textId="300FC42A" w:rsidR="00997A7C" w:rsidRPr="00997A7C" w:rsidRDefault="00997A7C" w:rsidP="00997A7C">
      <w:pPr>
        <w:pStyle w:val="2"/>
        <w:spacing w:before="0" w:line="275" w:lineRule="auto"/>
        <w:ind w:firstLine="993"/>
        <w:jc w:val="center"/>
        <w:rPr>
          <w:rFonts w:ascii="Times New Roman" w:eastAsia="Google Sans Text" w:hAnsi="Times New Roman" w:cs="Times New Roman"/>
          <w:color w:val="auto"/>
          <w:sz w:val="28"/>
          <w:szCs w:val="28"/>
        </w:rPr>
      </w:pPr>
      <w:r w:rsidRPr="00997A7C">
        <w:rPr>
          <w:rFonts w:ascii="Times New Roman" w:eastAsia="Google Sans Text" w:hAnsi="Times New Roman" w:cs="Times New Roman"/>
          <w:b/>
          <w:color w:val="auto"/>
          <w:sz w:val="28"/>
          <w:szCs w:val="28"/>
        </w:rPr>
        <w:t>Рівні організації ЦНС і поведінкові фенотипи</w:t>
      </w:r>
    </w:p>
    <w:p w14:paraId="489F78E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b/>
          <w:sz w:val="28"/>
          <w:szCs w:val="28"/>
        </w:rPr>
      </w:pPr>
    </w:p>
    <w:p w14:paraId="28EF403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Це заняття покликане закріпити фундаментальний перехід від статичного, </w:t>
      </w:r>
      <w:proofErr w:type="spellStart"/>
      <w:r w:rsidRPr="00997A7C">
        <w:rPr>
          <w:rFonts w:eastAsia="Google Sans Text"/>
        </w:rPr>
        <w:t>локалізаціоністського</w:t>
      </w:r>
      <w:proofErr w:type="spellEnd"/>
      <w:r w:rsidRPr="00997A7C">
        <w:rPr>
          <w:rFonts w:eastAsia="Google Sans Text"/>
        </w:rPr>
        <w:t xml:space="preserve"> погляду на мозок до динамічної, багаторівневої мережевої моделі. Запропоновані теми та кейси змусять вас застосовувати концепції ієрархії, розподіленої функції та топ-даун/</w:t>
      </w:r>
      <w:proofErr w:type="spellStart"/>
      <w:r w:rsidRPr="00997A7C">
        <w:rPr>
          <w:rFonts w:eastAsia="Google Sans Text"/>
        </w:rPr>
        <w:t>боттом-ап</w:t>
      </w:r>
      <w:proofErr w:type="spellEnd"/>
      <w:r w:rsidRPr="00997A7C">
        <w:rPr>
          <w:rFonts w:eastAsia="Google Sans Text"/>
        </w:rPr>
        <w:t xml:space="preserve"> регуляції до реальних клінічних феноменів.</w:t>
      </w:r>
    </w:p>
    <w:p w14:paraId="7D7E69B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b/>
          <w:bCs/>
        </w:rPr>
      </w:pPr>
      <w:r w:rsidRPr="00997A7C">
        <w:rPr>
          <w:rFonts w:eastAsia="Google Sans Text"/>
          <w:b/>
          <w:bCs/>
        </w:rPr>
        <w:t xml:space="preserve">Оберіть одну тему для доповіді/презентації та один клінічний кейс для розв’язання (підготуйте міні-доповідь з обґрунтуванням) </w:t>
      </w:r>
    </w:p>
    <w:p w14:paraId="75A9BFF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0C36023C" w14:textId="77777777" w:rsidR="00997A7C" w:rsidRPr="00997A7C" w:rsidRDefault="00997A7C" w:rsidP="00997A7C">
      <w:pPr>
        <w:pStyle w:val="3"/>
        <w:spacing w:before="0" w:line="275" w:lineRule="auto"/>
        <w:ind w:firstLine="993"/>
        <w:jc w:val="both"/>
        <w:rPr>
          <w:rFonts w:eastAsia="Google Sans Text" w:cs="Times New Roman"/>
          <w:color w:val="auto"/>
          <w:sz w:val="24"/>
          <w:szCs w:val="24"/>
        </w:rPr>
      </w:pPr>
      <w:r w:rsidRPr="00997A7C">
        <w:rPr>
          <w:rFonts w:eastAsia="Google Sans Text" w:cs="Times New Roman"/>
          <w:b/>
          <w:color w:val="auto"/>
          <w:sz w:val="24"/>
          <w:szCs w:val="24"/>
        </w:rPr>
        <w:t xml:space="preserve">1.1. Теми доповідей для </w:t>
      </w:r>
    </w:p>
    <w:p w14:paraId="0F005E6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b/>
        </w:rPr>
      </w:pPr>
    </w:p>
    <w:p w14:paraId="1C31C459"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proofErr w:type="spellStart"/>
      <w:r w:rsidRPr="00997A7C">
        <w:rPr>
          <w:rFonts w:eastAsia="Google Sans Text"/>
          <w:b/>
        </w:rPr>
        <w:t>Парадигмальний</w:t>
      </w:r>
      <w:proofErr w:type="spellEnd"/>
      <w:r w:rsidRPr="00997A7C">
        <w:rPr>
          <w:rFonts w:eastAsia="Google Sans Text"/>
          <w:b/>
        </w:rPr>
        <w:t xml:space="preserve"> зсув у </w:t>
      </w:r>
      <w:proofErr w:type="spellStart"/>
      <w:r w:rsidRPr="00997A7C">
        <w:rPr>
          <w:rFonts w:eastAsia="Google Sans Text"/>
          <w:b/>
        </w:rPr>
        <w:t>нейронауці</w:t>
      </w:r>
      <w:proofErr w:type="spellEnd"/>
      <w:r w:rsidRPr="00997A7C">
        <w:rPr>
          <w:rFonts w:eastAsia="Google Sans Text"/>
          <w:b/>
        </w:rPr>
        <w:t xml:space="preserve">: від </w:t>
      </w:r>
      <w:proofErr w:type="spellStart"/>
      <w:r w:rsidRPr="00997A7C">
        <w:rPr>
          <w:rFonts w:eastAsia="Google Sans Text"/>
          <w:b/>
        </w:rPr>
        <w:t>локалізаціонізму</w:t>
      </w:r>
      <w:proofErr w:type="spellEnd"/>
      <w:r w:rsidRPr="00997A7C">
        <w:rPr>
          <w:rFonts w:eastAsia="Google Sans Text"/>
          <w:b/>
        </w:rPr>
        <w:t xml:space="preserve"> </w:t>
      </w:r>
      <w:proofErr w:type="spellStart"/>
      <w:r w:rsidRPr="00997A7C">
        <w:rPr>
          <w:rFonts w:eastAsia="Google Sans Text"/>
          <w:b/>
        </w:rPr>
        <w:t>Брока</w:t>
      </w:r>
      <w:proofErr w:type="spellEnd"/>
      <w:r w:rsidRPr="00997A7C">
        <w:rPr>
          <w:rFonts w:eastAsia="Google Sans Text"/>
          <w:b/>
        </w:rPr>
        <w:t xml:space="preserve"> до </w:t>
      </w:r>
      <w:proofErr w:type="spellStart"/>
      <w:r w:rsidRPr="00997A7C">
        <w:rPr>
          <w:rFonts w:eastAsia="Google Sans Text"/>
          <w:b/>
        </w:rPr>
        <w:t>метамережевої</w:t>
      </w:r>
      <w:proofErr w:type="spellEnd"/>
      <w:r w:rsidRPr="00997A7C">
        <w:rPr>
          <w:rFonts w:eastAsia="Google Sans Text"/>
          <w:b/>
        </w:rPr>
        <w:t xml:space="preserve"> теорії </w:t>
      </w:r>
      <w:proofErr w:type="spellStart"/>
      <w:r w:rsidRPr="00997A7C">
        <w:rPr>
          <w:rFonts w:eastAsia="Google Sans Text"/>
          <w:b/>
        </w:rPr>
        <w:t>Ербе</w:t>
      </w:r>
      <w:proofErr w:type="spellEnd"/>
      <w:r w:rsidRPr="00997A7C">
        <w:rPr>
          <w:rFonts w:eastAsia="Google Sans Text"/>
          <w:b/>
        </w:rPr>
        <w:t xml:space="preserve"> та </w:t>
      </w:r>
      <w:proofErr w:type="spellStart"/>
      <w:r w:rsidRPr="00997A7C">
        <w:rPr>
          <w:rFonts w:eastAsia="Google Sans Text"/>
          <w:b/>
        </w:rPr>
        <w:t>Дюффо</w:t>
      </w:r>
      <w:proofErr w:type="spellEnd"/>
      <w:r w:rsidRPr="00997A7C">
        <w:rPr>
          <w:rFonts w:eastAsia="Google Sans Text"/>
          <w:b/>
        </w:rPr>
        <w:t>.</w:t>
      </w:r>
    </w:p>
    <w:p w14:paraId="3C464FA4" w14:textId="77777777" w:rsidR="00997A7C" w:rsidRPr="00997A7C" w:rsidRDefault="00997A7C" w:rsidP="00997A7C">
      <w:pPr>
        <w:widowControl w:val="0"/>
        <w:numPr>
          <w:ilvl w:val="1"/>
          <w:numId w:val="7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Проаналізуйте історичний розвиток поглядів на організацію вищих психічних функцій (ВПФ). </w:t>
      </w:r>
      <w:proofErr w:type="spellStart"/>
      <w:r w:rsidRPr="00997A7C">
        <w:rPr>
          <w:rFonts w:eastAsia="Google Sans Text"/>
        </w:rPr>
        <w:t>Протиставте</w:t>
      </w:r>
      <w:proofErr w:type="spellEnd"/>
      <w:r w:rsidRPr="00997A7C">
        <w:rPr>
          <w:rFonts w:eastAsia="Google Sans Text"/>
        </w:rPr>
        <w:t xml:space="preserve"> класичний підхід (один центр — одна функція) сучасній </w:t>
      </w:r>
      <w:proofErr w:type="spellStart"/>
      <w:r w:rsidRPr="00997A7C">
        <w:rPr>
          <w:rFonts w:eastAsia="Google Sans Text"/>
        </w:rPr>
        <w:t>метамережевій</w:t>
      </w:r>
      <w:proofErr w:type="spellEnd"/>
      <w:r w:rsidRPr="00997A7C">
        <w:rPr>
          <w:rFonts w:eastAsia="Google Sans Text"/>
        </w:rPr>
        <w:t xml:space="preserve"> теорії, яка розглядає ВПФ як емерджентну властивість взаємодії розподілених мереж.</w:t>
      </w:r>
      <w:r w:rsidRPr="00997A7C">
        <w:rPr>
          <w:rFonts w:eastAsia="Google Sans Text"/>
          <w:vertAlign w:val="superscript"/>
        </w:rPr>
        <w:t>1</w:t>
      </w:r>
      <w:r w:rsidRPr="00997A7C">
        <w:rPr>
          <w:rFonts w:eastAsia="Google Sans Text"/>
        </w:rPr>
        <w:t xml:space="preserve"> Поясніть принципи функціональної сегрегації та інтеграції на прикладі мовленнєвої мережі, що включає коркові та підкіркові вузли.</w:t>
      </w:r>
      <w:r w:rsidRPr="00997A7C">
        <w:rPr>
          <w:rFonts w:eastAsia="Google Sans Text"/>
          <w:vertAlign w:val="superscript"/>
        </w:rPr>
        <w:t>1</w:t>
      </w:r>
    </w:p>
    <w:p w14:paraId="706A2117" w14:textId="77777777" w:rsidR="00997A7C" w:rsidRPr="00997A7C" w:rsidRDefault="00997A7C" w:rsidP="00997A7C">
      <w:pPr>
        <w:widowControl w:val="0"/>
        <w:numPr>
          <w:ilvl w:val="1"/>
          <w:numId w:val="7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Дайте критичну оцінку твердженню: «Для прогнозування симптомів достатньо знати лише локалізацію ураження мозку». Використайте концепцію "</w:t>
      </w:r>
      <w:proofErr w:type="spellStart"/>
      <w:r w:rsidRPr="00997A7C">
        <w:rPr>
          <w:rFonts w:eastAsia="Google Sans Text"/>
        </w:rPr>
        <w:t>дисконектоміки</w:t>
      </w:r>
      <w:proofErr w:type="spellEnd"/>
      <w:r w:rsidRPr="00997A7C">
        <w:rPr>
          <w:rFonts w:eastAsia="Google Sans Text"/>
        </w:rPr>
        <w:t xml:space="preserve">" </w:t>
      </w:r>
      <w:r w:rsidRPr="00997A7C">
        <w:rPr>
          <w:rFonts w:eastAsia="Google Sans Text"/>
          <w:vertAlign w:val="superscript"/>
        </w:rPr>
        <w:t>1</w:t>
      </w:r>
      <w:r w:rsidRPr="00997A7C">
        <w:rPr>
          <w:rFonts w:eastAsia="Google Sans Text"/>
        </w:rPr>
        <w:t xml:space="preserve"> для обґрунтування обмеженості такого підходу.</w:t>
      </w:r>
    </w:p>
    <w:p w14:paraId="32845961"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Багаторівнева організація поведінки: від генетичних регуляторних мереж (GRN) до великомасштабних станів мозку.</w:t>
      </w:r>
    </w:p>
    <w:p w14:paraId="1A65B8FB" w14:textId="77777777" w:rsidR="00997A7C" w:rsidRPr="00997A7C" w:rsidRDefault="00997A7C" w:rsidP="00997A7C">
      <w:pPr>
        <w:widowControl w:val="0"/>
        <w:numPr>
          <w:ilvl w:val="1"/>
          <w:numId w:val="8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Опишіть ієрархію рівнів організації ЦНС: генетично-молекулярний (GRN), клітинний, </w:t>
      </w:r>
      <w:proofErr w:type="spellStart"/>
      <w:r w:rsidRPr="00997A7C">
        <w:rPr>
          <w:rFonts w:eastAsia="Google Sans Text"/>
        </w:rPr>
        <w:t>мікросхемний</w:t>
      </w:r>
      <w:proofErr w:type="spellEnd"/>
      <w:r w:rsidRPr="00997A7C">
        <w:rPr>
          <w:rFonts w:eastAsia="Google Sans Text"/>
        </w:rPr>
        <w:t xml:space="preserve"> та рівень великих мереж.</w:t>
      </w:r>
      <w:r w:rsidRPr="00997A7C">
        <w:rPr>
          <w:rFonts w:eastAsia="Google Sans Text"/>
          <w:vertAlign w:val="superscript"/>
        </w:rPr>
        <w:t>1</w:t>
      </w:r>
      <w:r w:rsidRPr="00997A7C">
        <w:rPr>
          <w:rFonts w:eastAsia="Google Sans Text"/>
        </w:rPr>
        <w:t xml:space="preserve"> Поясніть, як повільні процеси (експресія генів через GRN) створюють "фон" для швидших нейронних динамік, що лежать в основі поведінки та когнітивних станів.</w:t>
      </w:r>
      <w:r w:rsidRPr="00997A7C">
        <w:rPr>
          <w:rFonts w:eastAsia="Google Sans Text"/>
          <w:vertAlign w:val="superscript"/>
        </w:rPr>
        <w:t>1</w:t>
      </w:r>
    </w:p>
    <w:p w14:paraId="4B762763" w14:textId="77777777" w:rsidR="00997A7C" w:rsidRPr="00997A7C" w:rsidRDefault="00997A7C" w:rsidP="00997A7C">
      <w:pPr>
        <w:widowControl w:val="0"/>
        <w:numPr>
          <w:ilvl w:val="1"/>
          <w:numId w:val="8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Поміркуйте, як розуміння цієї ієрархії допомагає клініцисту уникнути редукціонізму. Чому не можна пояснити депресію лише "хімічним дисбалансом" (молекулярний рівень), ігноруючи дисфункцію на рівні мереж та поведінкових </w:t>
      </w:r>
      <w:proofErr w:type="spellStart"/>
      <w:r w:rsidRPr="00997A7C">
        <w:rPr>
          <w:rFonts w:eastAsia="Google Sans Text"/>
        </w:rPr>
        <w:t>патернів</w:t>
      </w:r>
      <w:proofErr w:type="spellEnd"/>
      <w:r w:rsidRPr="00997A7C">
        <w:rPr>
          <w:rFonts w:eastAsia="Google Sans Text"/>
        </w:rPr>
        <w:t>?</w:t>
      </w:r>
    </w:p>
    <w:p w14:paraId="0ED1CF45"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 xml:space="preserve">Топ-даун </w:t>
      </w:r>
      <w:proofErr w:type="spellStart"/>
      <w:r w:rsidRPr="00997A7C">
        <w:rPr>
          <w:rFonts w:eastAsia="Google Sans Text"/>
          <w:b/>
        </w:rPr>
        <w:t>vs</w:t>
      </w:r>
      <w:proofErr w:type="spellEnd"/>
      <w:r w:rsidRPr="00997A7C">
        <w:rPr>
          <w:rFonts w:eastAsia="Google Sans Text"/>
          <w:b/>
        </w:rPr>
        <w:t xml:space="preserve">. </w:t>
      </w:r>
      <w:proofErr w:type="spellStart"/>
      <w:r w:rsidRPr="00997A7C">
        <w:rPr>
          <w:rFonts w:eastAsia="Google Sans Text"/>
          <w:b/>
        </w:rPr>
        <w:t>Боттом-ап</w:t>
      </w:r>
      <w:proofErr w:type="spellEnd"/>
      <w:r w:rsidRPr="00997A7C">
        <w:rPr>
          <w:rFonts w:eastAsia="Google Sans Text"/>
          <w:b/>
        </w:rPr>
        <w:t>: два потоки регуляції та їхній клінічний сенс.</w:t>
      </w:r>
    </w:p>
    <w:p w14:paraId="2209366D" w14:textId="77777777" w:rsidR="00997A7C" w:rsidRPr="00997A7C" w:rsidRDefault="00997A7C" w:rsidP="00997A7C">
      <w:pPr>
        <w:widowControl w:val="0"/>
        <w:numPr>
          <w:ilvl w:val="1"/>
          <w:numId w:val="8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Дайте операційні визначення топ-даун (від асоціативної кори до сенсорних/</w:t>
      </w:r>
      <w:proofErr w:type="spellStart"/>
      <w:r w:rsidRPr="00997A7C">
        <w:rPr>
          <w:rFonts w:eastAsia="Google Sans Text"/>
        </w:rPr>
        <w:t>лімбічних</w:t>
      </w:r>
      <w:proofErr w:type="spellEnd"/>
      <w:r w:rsidRPr="00997A7C">
        <w:rPr>
          <w:rFonts w:eastAsia="Google Sans Text"/>
        </w:rPr>
        <w:t xml:space="preserve"> зон) та </w:t>
      </w:r>
      <w:proofErr w:type="spellStart"/>
      <w:r w:rsidRPr="00997A7C">
        <w:rPr>
          <w:rFonts w:eastAsia="Google Sans Text"/>
        </w:rPr>
        <w:t>боттом-ап</w:t>
      </w:r>
      <w:proofErr w:type="spellEnd"/>
      <w:r w:rsidRPr="00997A7C">
        <w:rPr>
          <w:rFonts w:eastAsia="Google Sans Text"/>
        </w:rPr>
        <w:t xml:space="preserve"> (від тілесних/сенсорних сигналів вгору) регуляції.</w:t>
      </w:r>
      <w:r w:rsidRPr="00997A7C">
        <w:rPr>
          <w:rFonts w:eastAsia="Google Sans Text"/>
          <w:vertAlign w:val="superscript"/>
        </w:rPr>
        <w:t>1</w:t>
      </w:r>
      <w:r w:rsidRPr="00997A7C">
        <w:rPr>
          <w:rFonts w:eastAsia="Google Sans Text"/>
        </w:rPr>
        <w:t xml:space="preserve"> Опишіть анатомічні шляхи, що забезпечують топ-даун контроль (</w:t>
      </w:r>
      <w:proofErr w:type="spellStart"/>
      <w:r w:rsidRPr="00997A7C">
        <w:rPr>
          <w:rFonts w:eastAsia="Google Sans Text"/>
        </w:rPr>
        <w:t>префронтально-лімбічні</w:t>
      </w:r>
      <w:proofErr w:type="spellEnd"/>
      <w:r w:rsidRPr="00997A7C">
        <w:rPr>
          <w:rFonts w:eastAsia="Google Sans Text"/>
        </w:rPr>
        <w:t xml:space="preserve"> зв'язки).</w:t>
      </w:r>
    </w:p>
    <w:p w14:paraId="5679BB74" w14:textId="77777777" w:rsidR="00997A7C" w:rsidRPr="00997A7C" w:rsidRDefault="00997A7C" w:rsidP="00997A7C">
      <w:pPr>
        <w:widowControl w:val="0"/>
        <w:numPr>
          <w:ilvl w:val="1"/>
          <w:numId w:val="8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клінічні приклади розладів, де домінує збій одного з типів регуляції (наприклад, ПТСР як домінування </w:t>
      </w:r>
      <w:proofErr w:type="spellStart"/>
      <w:r w:rsidRPr="00997A7C">
        <w:rPr>
          <w:rFonts w:eastAsia="Google Sans Text"/>
        </w:rPr>
        <w:t>боттом-ап</w:t>
      </w:r>
      <w:proofErr w:type="spellEnd"/>
      <w:r w:rsidRPr="00997A7C">
        <w:rPr>
          <w:rFonts w:eastAsia="Google Sans Text"/>
        </w:rPr>
        <w:t xml:space="preserve"> сигналів; </w:t>
      </w:r>
      <w:proofErr w:type="spellStart"/>
      <w:r w:rsidRPr="00997A7C">
        <w:rPr>
          <w:rFonts w:eastAsia="Google Sans Text"/>
        </w:rPr>
        <w:t>обсесивно-компульсивний</w:t>
      </w:r>
      <w:proofErr w:type="spellEnd"/>
      <w:r w:rsidRPr="00997A7C">
        <w:rPr>
          <w:rFonts w:eastAsia="Google Sans Text"/>
        </w:rPr>
        <w:t xml:space="preserve"> розлад як можлива гіперактивність топ-даун контурів).</w:t>
      </w:r>
    </w:p>
    <w:p w14:paraId="17193266"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Універсальні принципи організації ЦНС: що спільного у мозку мухи та людини?</w:t>
      </w:r>
    </w:p>
    <w:p w14:paraId="3CAF440D" w14:textId="77777777" w:rsidR="00997A7C" w:rsidRPr="00997A7C" w:rsidRDefault="00997A7C" w:rsidP="00997A7C">
      <w:pPr>
        <w:widowControl w:val="0"/>
        <w:numPr>
          <w:ilvl w:val="1"/>
          <w:numId w:val="8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Розкрийте універсальні принципи, представлені в матеріалах до практичного заняття: ієрархія, модульність, статистичні закони, топографія та </w:t>
      </w:r>
      <w:r w:rsidRPr="00997A7C">
        <w:rPr>
          <w:rFonts w:eastAsia="Google Sans Text"/>
        </w:rPr>
        <w:lastRenderedPageBreak/>
        <w:t>самоорганізація.</w:t>
      </w:r>
      <w:r w:rsidRPr="00997A7C">
        <w:rPr>
          <w:rFonts w:eastAsia="Google Sans Text"/>
          <w:vertAlign w:val="superscript"/>
        </w:rPr>
        <w:t>1</w:t>
      </w:r>
      <w:r w:rsidRPr="00997A7C">
        <w:rPr>
          <w:rFonts w:eastAsia="Google Sans Text"/>
        </w:rPr>
        <w:t xml:space="preserve"> Поясніть, як ці фундаментальні "правила" дозволяють нервовим системам різної складності генерувати адаптивну поведінку.</w:t>
      </w:r>
    </w:p>
    <w:p w14:paraId="2AD28E20" w14:textId="77777777" w:rsidR="00997A7C" w:rsidRPr="00997A7C" w:rsidRDefault="00997A7C" w:rsidP="00997A7C">
      <w:pPr>
        <w:widowControl w:val="0"/>
        <w:numPr>
          <w:ilvl w:val="1"/>
          <w:numId w:val="8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Оберіть один принцип (наприклад, модульність) і поясніть його переваги з еволюційної точки зору. Як модульність дозволяє системі бути одночасно стійкою до пошкоджень і здатною до розвитку нових функцій?</w:t>
      </w:r>
    </w:p>
    <w:p w14:paraId="6AA32E93"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proofErr w:type="spellStart"/>
      <w:r w:rsidRPr="00997A7C">
        <w:rPr>
          <w:rFonts w:eastAsia="Google Sans Text"/>
          <w:b/>
        </w:rPr>
        <w:t>Гіпокамп</w:t>
      </w:r>
      <w:proofErr w:type="spellEnd"/>
      <w:r w:rsidRPr="00997A7C">
        <w:rPr>
          <w:rFonts w:eastAsia="Google Sans Text"/>
          <w:b/>
        </w:rPr>
        <w:t xml:space="preserve"> за межами випадку H.M.: від консолідації пам'яті до просторової навігації.</w:t>
      </w:r>
    </w:p>
    <w:p w14:paraId="113EAC26" w14:textId="77777777" w:rsidR="00997A7C" w:rsidRPr="00997A7C" w:rsidRDefault="00997A7C" w:rsidP="00997A7C">
      <w:pPr>
        <w:widowControl w:val="0"/>
        <w:numPr>
          <w:ilvl w:val="1"/>
          <w:numId w:val="8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Розгляньте роль </w:t>
      </w:r>
      <w:proofErr w:type="spellStart"/>
      <w:r w:rsidRPr="00997A7C">
        <w:rPr>
          <w:rFonts w:eastAsia="Google Sans Text"/>
        </w:rPr>
        <w:t>гіпокампа</w:t>
      </w:r>
      <w:proofErr w:type="spellEnd"/>
      <w:r w:rsidRPr="00997A7C">
        <w:rPr>
          <w:rFonts w:eastAsia="Google Sans Text"/>
        </w:rPr>
        <w:t xml:space="preserve"> не лише як структури, відповідальної за формування нових декларативних спогадів, але і як ключового вузла в мережі просторової орієнтації.</w:t>
      </w:r>
      <w:r w:rsidRPr="00997A7C">
        <w:rPr>
          <w:rFonts w:eastAsia="Google Sans Text"/>
          <w:vertAlign w:val="superscript"/>
        </w:rPr>
        <w:t>1</w:t>
      </w:r>
      <w:r w:rsidRPr="00997A7C">
        <w:rPr>
          <w:rFonts w:eastAsia="Google Sans Text"/>
        </w:rPr>
        <w:t xml:space="preserve"> Обговоріть, як ці дві функції можуть бути пов'язані.</w:t>
      </w:r>
    </w:p>
    <w:p w14:paraId="2C5EF31D" w14:textId="77777777" w:rsidR="00997A7C" w:rsidRPr="00997A7C" w:rsidRDefault="00997A7C" w:rsidP="00997A7C">
      <w:pPr>
        <w:widowControl w:val="0"/>
        <w:numPr>
          <w:ilvl w:val="1"/>
          <w:numId w:val="8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чому таксистам у Лондоні (до GPS) були потрібні добре розвинені </w:t>
      </w:r>
      <w:proofErr w:type="spellStart"/>
      <w:r w:rsidRPr="00997A7C">
        <w:rPr>
          <w:rFonts w:eastAsia="Google Sans Text"/>
        </w:rPr>
        <w:t>гіпокампи</w:t>
      </w:r>
      <w:proofErr w:type="spellEnd"/>
      <w:r w:rsidRPr="00997A7C">
        <w:rPr>
          <w:rFonts w:eastAsia="Google Sans Text"/>
        </w:rPr>
        <w:t xml:space="preserve">, і як це пов'язано з </w:t>
      </w:r>
      <w:proofErr w:type="spellStart"/>
      <w:r w:rsidRPr="00997A7C">
        <w:rPr>
          <w:rFonts w:eastAsia="Google Sans Text"/>
        </w:rPr>
        <w:t>нейропластичністю</w:t>
      </w:r>
      <w:proofErr w:type="spellEnd"/>
      <w:r w:rsidRPr="00997A7C">
        <w:rPr>
          <w:rFonts w:eastAsia="Google Sans Text"/>
        </w:rPr>
        <w:t>.</w:t>
      </w:r>
    </w:p>
    <w:p w14:paraId="51A17A0C"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proofErr w:type="spellStart"/>
      <w:r w:rsidRPr="00997A7C">
        <w:rPr>
          <w:rFonts w:eastAsia="Google Sans Text"/>
          <w:b/>
        </w:rPr>
        <w:t>Префронтальна</w:t>
      </w:r>
      <w:proofErr w:type="spellEnd"/>
      <w:r w:rsidRPr="00997A7C">
        <w:rPr>
          <w:rFonts w:eastAsia="Google Sans Text"/>
          <w:b/>
        </w:rPr>
        <w:t xml:space="preserve"> кора як "диригент" оркестру: виконавчі функції та їхній розпад у клінічній практиці.</w:t>
      </w:r>
    </w:p>
    <w:p w14:paraId="3AD40862" w14:textId="77777777" w:rsidR="00997A7C" w:rsidRPr="00997A7C" w:rsidRDefault="00997A7C" w:rsidP="00997A7C">
      <w:pPr>
        <w:widowControl w:val="0"/>
        <w:numPr>
          <w:ilvl w:val="1"/>
          <w:numId w:val="8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Деталізуйте функції </w:t>
      </w:r>
      <w:proofErr w:type="spellStart"/>
      <w:r w:rsidRPr="00997A7C">
        <w:rPr>
          <w:rFonts w:eastAsia="Google Sans Text"/>
        </w:rPr>
        <w:t>префронтальної</w:t>
      </w:r>
      <w:proofErr w:type="spellEnd"/>
      <w:r w:rsidRPr="00997A7C">
        <w:rPr>
          <w:rFonts w:eastAsia="Google Sans Text"/>
        </w:rPr>
        <w:t xml:space="preserve"> кори, такі як планування, прийняття рішень, робоча пам'ять та </w:t>
      </w:r>
      <w:proofErr w:type="spellStart"/>
      <w:r w:rsidRPr="00997A7C">
        <w:rPr>
          <w:rFonts w:eastAsia="Google Sans Text"/>
        </w:rPr>
        <w:t>інгібіторний</w:t>
      </w:r>
      <w:proofErr w:type="spellEnd"/>
      <w:r w:rsidRPr="00997A7C">
        <w:rPr>
          <w:rFonts w:eastAsia="Google Sans Text"/>
        </w:rPr>
        <w:t xml:space="preserve"> контроль.</w:t>
      </w:r>
      <w:r w:rsidRPr="00997A7C">
        <w:rPr>
          <w:rFonts w:eastAsia="Google Sans Text"/>
          <w:vertAlign w:val="superscript"/>
        </w:rPr>
        <w:t>1</w:t>
      </w:r>
      <w:r w:rsidRPr="00997A7C">
        <w:rPr>
          <w:rFonts w:eastAsia="Google Sans Text"/>
        </w:rPr>
        <w:t xml:space="preserve"> Проаналізуйте, як ураження цієї ділянки призводить до специфічних поведінкових синдромів.</w:t>
      </w:r>
    </w:p>
    <w:p w14:paraId="73527243" w14:textId="77777777" w:rsidR="00997A7C" w:rsidRPr="00997A7C" w:rsidRDefault="00997A7C" w:rsidP="00997A7C">
      <w:pPr>
        <w:widowControl w:val="0"/>
        <w:numPr>
          <w:ilvl w:val="1"/>
          <w:numId w:val="8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Порівняйте поведінкові наслідки ураження </w:t>
      </w:r>
      <w:proofErr w:type="spellStart"/>
      <w:r w:rsidRPr="00997A7C">
        <w:rPr>
          <w:rFonts w:eastAsia="Google Sans Text"/>
        </w:rPr>
        <w:t>дорсолатеральної</w:t>
      </w:r>
      <w:proofErr w:type="spellEnd"/>
      <w:r w:rsidRPr="00997A7C">
        <w:rPr>
          <w:rFonts w:eastAsia="Google Sans Text"/>
        </w:rPr>
        <w:t xml:space="preserve"> та </w:t>
      </w:r>
      <w:proofErr w:type="spellStart"/>
      <w:r w:rsidRPr="00997A7C">
        <w:rPr>
          <w:rFonts w:eastAsia="Google Sans Text"/>
        </w:rPr>
        <w:t>орбітофронтальної</w:t>
      </w:r>
      <w:proofErr w:type="spellEnd"/>
      <w:r w:rsidRPr="00997A7C">
        <w:rPr>
          <w:rFonts w:eastAsia="Google Sans Text"/>
        </w:rPr>
        <w:t xml:space="preserve"> частин </w:t>
      </w:r>
      <w:proofErr w:type="spellStart"/>
      <w:r w:rsidRPr="00997A7C">
        <w:rPr>
          <w:rFonts w:eastAsia="Google Sans Text"/>
        </w:rPr>
        <w:t>префронтальної</w:t>
      </w:r>
      <w:proofErr w:type="spellEnd"/>
      <w:r w:rsidRPr="00997A7C">
        <w:rPr>
          <w:rFonts w:eastAsia="Google Sans Text"/>
        </w:rPr>
        <w:t xml:space="preserve"> кори.</w:t>
      </w:r>
    </w:p>
    <w:p w14:paraId="3CF66C4D"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proofErr w:type="spellStart"/>
      <w:r w:rsidRPr="00997A7C">
        <w:rPr>
          <w:rFonts w:eastAsia="Google Sans Text"/>
          <w:b/>
        </w:rPr>
        <w:t>Фузіформна</w:t>
      </w:r>
      <w:proofErr w:type="spellEnd"/>
      <w:r w:rsidRPr="00997A7C">
        <w:rPr>
          <w:rFonts w:eastAsia="Google Sans Text"/>
          <w:b/>
        </w:rPr>
        <w:t xml:space="preserve"> звивина: більше, ніж просто обличчя? Її роль у розпізнаванні об'єктів експертами та дефіцитах соціального пізнання при аутизмі.</w:t>
      </w:r>
    </w:p>
    <w:p w14:paraId="54A59878" w14:textId="77777777" w:rsidR="00997A7C" w:rsidRPr="00997A7C" w:rsidRDefault="00997A7C" w:rsidP="00997A7C">
      <w:pPr>
        <w:widowControl w:val="0"/>
        <w:numPr>
          <w:ilvl w:val="1"/>
          <w:numId w:val="8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Обговоріть докази того, що </w:t>
      </w:r>
      <w:proofErr w:type="spellStart"/>
      <w:r w:rsidRPr="00997A7C">
        <w:rPr>
          <w:rFonts w:eastAsia="Google Sans Text"/>
        </w:rPr>
        <w:t>фузіформна</w:t>
      </w:r>
      <w:proofErr w:type="spellEnd"/>
      <w:r w:rsidRPr="00997A7C">
        <w:rPr>
          <w:rFonts w:eastAsia="Google Sans Text"/>
        </w:rPr>
        <w:t xml:space="preserve"> звивина активується не тільки при розпізнаванні </w:t>
      </w:r>
      <w:proofErr w:type="spellStart"/>
      <w:r w:rsidRPr="00997A7C">
        <w:rPr>
          <w:rFonts w:eastAsia="Google Sans Text"/>
        </w:rPr>
        <w:t>облич</w:t>
      </w:r>
      <w:proofErr w:type="spellEnd"/>
      <w:r w:rsidRPr="00997A7C">
        <w:rPr>
          <w:rFonts w:eastAsia="Google Sans Text"/>
        </w:rPr>
        <w:t xml:space="preserve">, але й при ідентифікації будь-яких об'єктів, в яких людина є експертом (напр., автомобілі у автомеханіка). Пов'яжіть зміни в </w:t>
      </w:r>
      <w:proofErr w:type="spellStart"/>
      <w:r w:rsidRPr="00997A7C">
        <w:rPr>
          <w:rFonts w:eastAsia="Google Sans Text"/>
        </w:rPr>
        <w:t>конектотопії</w:t>
      </w:r>
      <w:proofErr w:type="spellEnd"/>
      <w:r w:rsidRPr="00997A7C">
        <w:rPr>
          <w:rFonts w:eastAsia="Google Sans Text"/>
        </w:rPr>
        <w:t xml:space="preserve"> цієї звивини з труднощами соціальної взаємодії при аутизмі.</w:t>
      </w:r>
      <w:r w:rsidRPr="00997A7C">
        <w:rPr>
          <w:rFonts w:eastAsia="Google Sans Text"/>
          <w:vertAlign w:val="superscript"/>
        </w:rPr>
        <w:t>1</w:t>
      </w:r>
    </w:p>
    <w:p w14:paraId="6FD70CE8" w14:textId="77777777" w:rsidR="00997A7C" w:rsidRPr="00997A7C" w:rsidRDefault="00997A7C" w:rsidP="00997A7C">
      <w:pPr>
        <w:widowControl w:val="0"/>
        <w:numPr>
          <w:ilvl w:val="1"/>
          <w:numId w:val="8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Сформулюйте гіпотезу, чому ця ділянка є настільки важливою для соціальних приматів, як люди.</w:t>
      </w:r>
    </w:p>
    <w:p w14:paraId="28170DE7"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Гіпоталамус: крихітний, але могутній регулятор соціальної поведінки та гомеостазу.</w:t>
      </w:r>
    </w:p>
    <w:p w14:paraId="177D26DF" w14:textId="77777777" w:rsidR="00997A7C" w:rsidRPr="00997A7C" w:rsidRDefault="00997A7C" w:rsidP="00997A7C">
      <w:pPr>
        <w:widowControl w:val="0"/>
        <w:numPr>
          <w:ilvl w:val="1"/>
          <w:numId w:val="8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Опишіть роль </w:t>
      </w:r>
      <w:proofErr w:type="spellStart"/>
      <w:r w:rsidRPr="00997A7C">
        <w:rPr>
          <w:rFonts w:eastAsia="Google Sans Text"/>
        </w:rPr>
        <w:t>преоптичної</w:t>
      </w:r>
      <w:proofErr w:type="spellEnd"/>
      <w:r w:rsidRPr="00997A7C">
        <w:rPr>
          <w:rFonts w:eastAsia="Google Sans Text"/>
        </w:rPr>
        <w:t xml:space="preserve"> зони гіпоталамуса в регуляції таких фундаментальних поведінкових </w:t>
      </w:r>
      <w:proofErr w:type="spellStart"/>
      <w:r w:rsidRPr="00997A7C">
        <w:rPr>
          <w:rFonts w:eastAsia="Google Sans Text"/>
        </w:rPr>
        <w:t>патернів</w:t>
      </w:r>
      <w:proofErr w:type="spellEnd"/>
      <w:r w:rsidRPr="00997A7C">
        <w:rPr>
          <w:rFonts w:eastAsia="Google Sans Text"/>
        </w:rPr>
        <w:t>, як батьківська турбота, агресія та статева поведінка.</w:t>
      </w:r>
      <w:r w:rsidRPr="00997A7C">
        <w:rPr>
          <w:rFonts w:eastAsia="Google Sans Text"/>
          <w:vertAlign w:val="superscript"/>
        </w:rPr>
        <w:t>1</w:t>
      </w:r>
      <w:r w:rsidRPr="00997A7C">
        <w:rPr>
          <w:rFonts w:eastAsia="Google Sans Text"/>
        </w:rPr>
        <w:t xml:space="preserve"> Поясніть, як ця структура інтегрує внутрішні стани організму із соціальними стимулами.</w:t>
      </w:r>
    </w:p>
    <w:p w14:paraId="3748E538" w14:textId="77777777" w:rsidR="00997A7C" w:rsidRPr="00997A7C" w:rsidRDefault="00997A7C" w:rsidP="00997A7C">
      <w:pPr>
        <w:widowControl w:val="0"/>
        <w:numPr>
          <w:ilvl w:val="1"/>
          <w:numId w:val="8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Поміркуйте, як дисфункція </w:t>
      </w:r>
      <w:proofErr w:type="spellStart"/>
      <w:r w:rsidRPr="00997A7C">
        <w:rPr>
          <w:rFonts w:eastAsia="Google Sans Text"/>
        </w:rPr>
        <w:t>гіпоталамічних</w:t>
      </w:r>
      <w:proofErr w:type="spellEnd"/>
      <w:r w:rsidRPr="00997A7C">
        <w:rPr>
          <w:rFonts w:eastAsia="Google Sans Text"/>
        </w:rPr>
        <w:t xml:space="preserve"> мереж може лежати в основі деяких афективних та поведінкових розладів.</w:t>
      </w:r>
    </w:p>
    <w:p w14:paraId="028E75A1"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Стани мозку та метастабільна динаміка: як спонтанні переходи між мережевими станами формують наші когнітивні здібності та ризики психопатології.</w:t>
      </w:r>
    </w:p>
    <w:p w14:paraId="2E4364A0" w14:textId="77777777" w:rsidR="00997A7C" w:rsidRPr="00997A7C" w:rsidRDefault="00997A7C" w:rsidP="00997A7C">
      <w:pPr>
        <w:widowControl w:val="0"/>
        <w:numPr>
          <w:ilvl w:val="1"/>
          <w:numId w:val="8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Розкрийте концепцію </w:t>
      </w:r>
      <w:proofErr w:type="spellStart"/>
      <w:r w:rsidRPr="00997A7C">
        <w:rPr>
          <w:rFonts w:eastAsia="Google Sans Text"/>
        </w:rPr>
        <w:t>метастанів</w:t>
      </w:r>
      <w:proofErr w:type="spellEnd"/>
      <w:r w:rsidRPr="00997A7C">
        <w:rPr>
          <w:rFonts w:eastAsia="Google Sans Text"/>
        </w:rPr>
        <w:t xml:space="preserve"> (наприклад, </w:t>
      </w:r>
      <w:proofErr w:type="spellStart"/>
      <w:r w:rsidRPr="00997A7C">
        <w:rPr>
          <w:rFonts w:eastAsia="Google Sans Text"/>
        </w:rPr>
        <w:t>сенсомоторного</w:t>
      </w:r>
      <w:proofErr w:type="spellEnd"/>
      <w:r w:rsidRPr="00997A7C">
        <w:rPr>
          <w:rFonts w:eastAsia="Google Sans Text"/>
        </w:rPr>
        <w:t xml:space="preserve"> та когнітивного), між якими мозок </w:t>
      </w:r>
      <w:proofErr w:type="spellStart"/>
      <w:r w:rsidRPr="00997A7C">
        <w:rPr>
          <w:rFonts w:eastAsia="Google Sans Text"/>
        </w:rPr>
        <w:t>динамічно</w:t>
      </w:r>
      <w:proofErr w:type="spellEnd"/>
      <w:r w:rsidRPr="00997A7C">
        <w:rPr>
          <w:rFonts w:eastAsia="Google Sans Text"/>
        </w:rPr>
        <w:t xml:space="preserve"> перемикається.</w:t>
      </w:r>
      <w:r w:rsidRPr="00997A7C">
        <w:rPr>
          <w:rFonts w:eastAsia="Google Sans Text"/>
          <w:vertAlign w:val="superscript"/>
        </w:rPr>
        <w:t>1</w:t>
      </w:r>
      <w:r w:rsidRPr="00997A7C">
        <w:rPr>
          <w:rFonts w:eastAsia="Google Sans Text"/>
        </w:rPr>
        <w:t xml:space="preserve"> Поясніть, як частка часу, проведеного в кожному стані, може бути пов'язана з рисами особистості та схильністю до розладів.</w:t>
      </w:r>
    </w:p>
    <w:p w14:paraId="6A781E60" w14:textId="77777777" w:rsidR="00997A7C" w:rsidRPr="00997A7C" w:rsidRDefault="00997A7C" w:rsidP="00997A7C">
      <w:pPr>
        <w:widowControl w:val="0"/>
        <w:numPr>
          <w:ilvl w:val="1"/>
          <w:numId w:val="8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Запропонуйте, як "</w:t>
      </w:r>
      <w:proofErr w:type="spellStart"/>
      <w:r w:rsidRPr="00997A7C">
        <w:rPr>
          <w:rFonts w:eastAsia="Google Sans Text"/>
        </w:rPr>
        <w:t>застрягання</w:t>
      </w:r>
      <w:proofErr w:type="spellEnd"/>
      <w:r w:rsidRPr="00997A7C">
        <w:rPr>
          <w:rFonts w:eastAsia="Google Sans Text"/>
        </w:rPr>
        <w:t xml:space="preserve">" в одному з </w:t>
      </w:r>
      <w:proofErr w:type="spellStart"/>
      <w:r w:rsidRPr="00997A7C">
        <w:rPr>
          <w:rFonts w:eastAsia="Google Sans Text"/>
        </w:rPr>
        <w:t>метастанів</w:t>
      </w:r>
      <w:proofErr w:type="spellEnd"/>
      <w:r w:rsidRPr="00997A7C">
        <w:rPr>
          <w:rFonts w:eastAsia="Google Sans Text"/>
        </w:rPr>
        <w:t xml:space="preserve"> (наприклад, когнітивному, що асоціюється з DMN) може проявлятися клінічно (наприклад, у вигляді </w:t>
      </w:r>
      <w:proofErr w:type="spellStart"/>
      <w:r w:rsidRPr="00997A7C">
        <w:rPr>
          <w:rFonts w:eastAsia="Google Sans Text"/>
        </w:rPr>
        <w:t>румінацій</w:t>
      </w:r>
      <w:proofErr w:type="spellEnd"/>
      <w:r w:rsidRPr="00997A7C">
        <w:rPr>
          <w:rFonts w:eastAsia="Google Sans Text"/>
        </w:rPr>
        <w:t>).</w:t>
      </w:r>
    </w:p>
    <w:p w14:paraId="1D3227F6"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w:t>
      </w:r>
      <w:proofErr w:type="spellStart"/>
      <w:r w:rsidRPr="00997A7C">
        <w:rPr>
          <w:rFonts w:eastAsia="Google Sans Text"/>
          <w:b/>
        </w:rPr>
        <w:t>Декуплінг</w:t>
      </w:r>
      <w:proofErr w:type="spellEnd"/>
      <w:r w:rsidRPr="00997A7C">
        <w:rPr>
          <w:rFonts w:eastAsia="Google Sans Text"/>
          <w:b/>
        </w:rPr>
        <w:t>" структури та функції: чому асоціативна кора є майданчиком для реабілітації та психотерапії.</w:t>
      </w:r>
    </w:p>
    <w:p w14:paraId="2833CF1A" w14:textId="77777777" w:rsidR="00997A7C" w:rsidRPr="00997A7C" w:rsidRDefault="00997A7C" w:rsidP="00997A7C">
      <w:pPr>
        <w:widowControl w:val="0"/>
        <w:numPr>
          <w:ilvl w:val="1"/>
          <w:numId w:val="9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Поясніть концепцію, згідно з якою функціональна </w:t>
      </w:r>
      <w:r w:rsidRPr="00997A7C">
        <w:rPr>
          <w:rFonts w:eastAsia="Google Sans Text"/>
        </w:rPr>
        <w:lastRenderedPageBreak/>
        <w:t>активність в асоціативних зонах кори менш жорстко прив'язана до структурної архітектури, ніж у сенсорних зонах.</w:t>
      </w:r>
      <w:r w:rsidRPr="00997A7C">
        <w:rPr>
          <w:rFonts w:eastAsia="Google Sans Text"/>
          <w:vertAlign w:val="superscript"/>
        </w:rPr>
        <w:t>1</w:t>
      </w:r>
      <w:r w:rsidRPr="00997A7C">
        <w:rPr>
          <w:rFonts w:eastAsia="Google Sans Text"/>
        </w:rPr>
        <w:t xml:space="preserve"> Обґрунтуйте, як ця гнучкість створює біологічну основу для навчання новим стратегіям та відновлення.</w:t>
      </w:r>
    </w:p>
    <w:p w14:paraId="669CDDE7" w14:textId="77777777" w:rsidR="00997A7C" w:rsidRPr="00997A7C" w:rsidRDefault="00997A7C" w:rsidP="00997A7C">
      <w:pPr>
        <w:widowControl w:val="0"/>
        <w:numPr>
          <w:ilvl w:val="1"/>
          <w:numId w:val="9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приклад, як психотерапевтична техніка (наприклад, когнітивна реструктуризація) використовує цей принцип "</w:t>
      </w:r>
      <w:proofErr w:type="spellStart"/>
      <w:r w:rsidRPr="00997A7C">
        <w:rPr>
          <w:rFonts w:eastAsia="Google Sans Text"/>
        </w:rPr>
        <w:t>декуплінгу</w:t>
      </w:r>
      <w:proofErr w:type="spellEnd"/>
      <w:r w:rsidRPr="00997A7C">
        <w:rPr>
          <w:rFonts w:eastAsia="Google Sans Text"/>
        </w:rPr>
        <w:t xml:space="preserve">" для зміни поведінкових </w:t>
      </w:r>
      <w:proofErr w:type="spellStart"/>
      <w:r w:rsidRPr="00997A7C">
        <w:rPr>
          <w:rFonts w:eastAsia="Google Sans Text"/>
        </w:rPr>
        <w:t>патернів</w:t>
      </w:r>
      <w:proofErr w:type="spellEnd"/>
      <w:r w:rsidRPr="00997A7C">
        <w:rPr>
          <w:rFonts w:eastAsia="Google Sans Text"/>
        </w:rPr>
        <w:t>.</w:t>
      </w:r>
    </w:p>
    <w:p w14:paraId="2AF9CF5F"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 xml:space="preserve">Моторна кора: </w:t>
      </w:r>
      <w:proofErr w:type="spellStart"/>
      <w:r w:rsidRPr="00997A7C">
        <w:rPr>
          <w:rFonts w:eastAsia="Google Sans Text"/>
          <w:b/>
        </w:rPr>
        <w:t>мапування</w:t>
      </w:r>
      <w:proofErr w:type="spellEnd"/>
      <w:r w:rsidRPr="00997A7C">
        <w:rPr>
          <w:rFonts w:eastAsia="Google Sans Text"/>
          <w:b/>
        </w:rPr>
        <w:t xml:space="preserve"> рухів та клінічні наслідки уражень за допомогою </w:t>
      </w:r>
      <w:proofErr w:type="spellStart"/>
      <w:r w:rsidRPr="00997A7C">
        <w:rPr>
          <w:rFonts w:eastAsia="Google Sans Text"/>
          <w:b/>
        </w:rPr>
        <w:t>Voxel-based</w:t>
      </w:r>
      <w:proofErr w:type="spellEnd"/>
      <w:r w:rsidRPr="00997A7C">
        <w:rPr>
          <w:rFonts w:eastAsia="Google Sans Text"/>
          <w:b/>
        </w:rPr>
        <w:t xml:space="preserve"> </w:t>
      </w:r>
      <w:proofErr w:type="spellStart"/>
      <w:r w:rsidRPr="00997A7C">
        <w:rPr>
          <w:rFonts w:eastAsia="Google Sans Text"/>
          <w:b/>
        </w:rPr>
        <w:t>Lesion-Symptom</w:t>
      </w:r>
      <w:proofErr w:type="spellEnd"/>
      <w:r w:rsidRPr="00997A7C">
        <w:rPr>
          <w:rFonts w:eastAsia="Google Sans Text"/>
          <w:b/>
        </w:rPr>
        <w:t xml:space="preserve"> </w:t>
      </w:r>
      <w:proofErr w:type="spellStart"/>
      <w:r w:rsidRPr="00997A7C">
        <w:rPr>
          <w:rFonts w:eastAsia="Google Sans Text"/>
          <w:b/>
        </w:rPr>
        <w:t>Mapping</w:t>
      </w:r>
      <w:proofErr w:type="spellEnd"/>
      <w:r w:rsidRPr="00997A7C">
        <w:rPr>
          <w:rFonts w:eastAsia="Google Sans Text"/>
          <w:b/>
        </w:rPr>
        <w:t xml:space="preserve"> (VLSM).</w:t>
      </w:r>
    </w:p>
    <w:p w14:paraId="4C952AEE" w14:textId="77777777" w:rsidR="00997A7C" w:rsidRPr="00997A7C" w:rsidRDefault="00997A7C" w:rsidP="00997A7C">
      <w:pPr>
        <w:widowControl w:val="0"/>
        <w:numPr>
          <w:ilvl w:val="1"/>
          <w:numId w:val="91"/>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Опишіть </w:t>
      </w:r>
      <w:proofErr w:type="spellStart"/>
      <w:r w:rsidRPr="00997A7C">
        <w:rPr>
          <w:rFonts w:eastAsia="Google Sans Text"/>
        </w:rPr>
        <w:t>соматотопічну</w:t>
      </w:r>
      <w:proofErr w:type="spellEnd"/>
      <w:r w:rsidRPr="00997A7C">
        <w:rPr>
          <w:rFonts w:eastAsia="Google Sans Text"/>
        </w:rPr>
        <w:t xml:space="preserve"> організацію моторної кори. Поясніть, як сучасні методи, такі як VLSM, дозволяють точно співвідносити локалізацію ураження з конкретними руховими дефіцитами.</w:t>
      </w:r>
      <w:r w:rsidRPr="00997A7C">
        <w:rPr>
          <w:rFonts w:eastAsia="Google Sans Text"/>
          <w:vertAlign w:val="superscript"/>
        </w:rPr>
        <w:t>1</w:t>
      </w:r>
    </w:p>
    <w:p w14:paraId="119CC7E0" w14:textId="77777777" w:rsidR="00997A7C" w:rsidRPr="00997A7C" w:rsidRDefault="00997A7C" w:rsidP="00997A7C">
      <w:pPr>
        <w:widowControl w:val="0"/>
        <w:numPr>
          <w:ilvl w:val="1"/>
          <w:numId w:val="91"/>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Порівняйте інформативність класичного неврологічного огляду та підходу, що базується на VLSM та </w:t>
      </w:r>
      <w:proofErr w:type="spellStart"/>
      <w:r w:rsidRPr="00997A7C">
        <w:rPr>
          <w:rFonts w:eastAsia="Google Sans Text"/>
        </w:rPr>
        <w:t>дисконектоміці</w:t>
      </w:r>
      <w:proofErr w:type="spellEnd"/>
      <w:r w:rsidRPr="00997A7C">
        <w:rPr>
          <w:rFonts w:eastAsia="Google Sans Text"/>
        </w:rPr>
        <w:t>.</w:t>
      </w:r>
    </w:p>
    <w:p w14:paraId="46ACA6EE"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Генетичні основи поведінки: як рідкісні варіації числа копій генів (CNV) можуть призводити до збіжних фенотипів.</w:t>
      </w:r>
    </w:p>
    <w:p w14:paraId="688CC808" w14:textId="77777777" w:rsidR="00997A7C" w:rsidRPr="00997A7C" w:rsidRDefault="00997A7C" w:rsidP="00997A7C">
      <w:pPr>
        <w:widowControl w:val="0"/>
        <w:numPr>
          <w:ilvl w:val="1"/>
          <w:numId w:val="9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Поясніть, що таке CNV і як вони можуть впливати на розвиток мозку та поведінку.</w:t>
      </w:r>
      <w:r w:rsidRPr="00997A7C">
        <w:rPr>
          <w:rFonts w:eastAsia="Google Sans Text"/>
          <w:vertAlign w:val="superscript"/>
        </w:rPr>
        <w:t>1</w:t>
      </w:r>
      <w:r w:rsidRPr="00997A7C">
        <w:rPr>
          <w:rFonts w:eastAsia="Google Sans Text"/>
        </w:rPr>
        <w:t xml:space="preserve"> Проаналізуйте феномен, коли різні генетичні варіації призводять до схожих клінічних проявів.</w:t>
      </w:r>
    </w:p>
    <w:p w14:paraId="7BE2D75C" w14:textId="77777777" w:rsidR="00997A7C" w:rsidRPr="00997A7C" w:rsidRDefault="00997A7C" w:rsidP="00997A7C">
      <w:pPr>
        <w:widowControl w:val="0"/>
        <w:numPr>
          <w:ilvl w:val="1"/>
          <w:numId w:val="9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що це означає для майбутнього генетичної діагностики в психіатрії та клінічній психології.</w:t>
      </w:r>
    </w:p>
    <w:p w14:paraId="486CD94F"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Гіпотеза "</w:t>
      </w:r>
      <w:proofErr w:type="spellStart"/>
      <w:r w:rsidRPr="00997A7C">
        <w:rPr>
          <w:rFonts w:eastAsia="Google Sans Text"/>
          <w:b/>
        </w:rPr>
        <w:t>Байєсівського</w:t>
      </w:r>
      <w:proofErr w:type="spellEnd"/>
      <w:r w:rsidRPr="00997A7C">
        <w:rPr>
          <w:rFonts w:eastAsia="Google Sans Text"/>
          <w:b/>
        </w:rPr>
        <w:t xml:space="preserve"> мозку": як мозок мінімізує невизначеність і що відбувається, коли цей процес дає збій.</w:t>
      </w:r>
    </w:p>
    <w:p w14:paraId="12D99354" w14:textId="77777777" w:rsidR="00997A7C" w:rsidRPr="00997A7C" w:rsidRDefault="00997A7C" w:rsidP="00997A7C">
      <w:pPr>
        <w:widowControl w:val="0"/>
        <w:numPr>
          <w:ilvl w:val="1"/>
          <w:numId w:val="9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Викладіть основну ідею, що мозок постійно генерує прогнози (</w:t>
      </w:r>
      <w:proofErr w:type="spellStart"/>
      <w:r w:rsidRPr="00997A7C">
        <w:rPr>
          <w:rFonts w:eastAsia="Google Sans Text"/>
        </w:rPr>
        <w:t>пріорні</w:t>
      </w:r>
      <w:proofErr w:type="spellEnd"/>
      <w:r w:rsidRPr="00997A7C">
        <w:rPr>
          <w:rFonts w:eastAsia="Google Sans Text"/>
        </w:rPr>
        <w:t xml:space="preserve"> переконання) про світ і оновлює їх на основі сенсорних даних, мінімізуючи "помилку передбачення".</w:t>
      </w:r>
      <w:r w:rsidRPr="00997A7C">
        <w:rPr>
          <w:rFonts w:eastAsia="Google Sans Text"/>
          <w:vertAlign w:val="superscript"/>
        </w:rPr>
        <w:t>1</w:t>
      </w:r>
    </w:p>
    <w:p w14:paraId="3FF5B902" w14:textId="77777777" w:rsidR="00997A7C" w:rsidRPr="00997A7C" w:rsidRDefault="00997A7C" w:rsidP="00997A7C">
      <w:pPr>
        <w:widowControl w:val="0"/>
        <w:numPr>
          <w:ilvl w:val="1"/>
          <w:numId w:val="9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Застосуйте цю модель для пояснення симптомів психозу (наприклад, галюцинацій) як можливого наслідку надмірної ваги, що надається </w:t>
      </w:r>
      <w:proofErr w:type="spellStart"/>
      <w:r w:rsidRPr="00997A7C">
        <w:rPr>
          <w:rFonts w:eastAsia="Google Sans Text"/>
        </w:rPr>
        <w:t>пріорним</w:t>
      </w:r>
      <w:proofErr w:type="spellEnd"/>
      <w:r w:rsidRPr="00997A7C">
        <w:rPr>
          <w:rFonts w:eastAsia="Google Sans Text"/>
        </w:rPr>
        <w:t xml:space="preserve"> переконанням порівняно з реальними сенсорними даними.</w:t>
      </w:r>
    </w:p>
    <w:p w14:paraId="50C7641B"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 xml:space="preserve">Функціональна сегрегація та інтеграція: </w:t>
      </w:r>
      <w:proofErr w:type="spellStart"/>
      <w:r w:rsidRPr="00997A7C">
        <w:rPr>
          <w:rFonts w:eastAsia="Google Sans Text"/>
          <w:b/>
        </w:rPr>
        <w:t>інь</w:t>
      </w:r>
      <w:proofErr w:type="spellEnd"/>
      <w:r w:rsidRPr="00997A7C">
        <w:rPr>
          <w:rFonts w:eastAsia="Google Sans Text"/>
          <w:b/>
        </w:rPr>
        <w:t xml:space="preserve"> і </w:t>
      </w:r>
      <w:proofErr w:type="spellStart"/>
      <w:r w:rsidRPr="00997A7C">
        <w:rPr>
          <w:rFonts w:eastAsia="Google Sans Text"/>
          <w:b/>
        </w:rPr>
        <w:t>ян</w:t>
      </w:r>
      <w:proofErr w:type="spellEnd"/>
      <w:r w:rsidRPr="00997A7C">
        <w:rPr>
          <w:rFonts w:eastAsia="Google Sans Text"/>
          <w:b/>
        </w:rPr>
        <w:t xml:space="preserve"> організації мозкових мереж.</w:t>
      </w:r>
    </w:p>
    <w:p w14:paraId="0C584C9C" w14:textId="77777777" w:rsidR="00997A7C" w:rsidRPr="00997A7C" w:rsidRDefault="00997A7C" w:rsidP="00997A7C">
      <w:pPr>
        <w:widowControl w:val="0"/>
        <w:numPr>
          <w:ilvl w:val="1"/>
          <w:numId w:val="9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Поясніть, чому для ефективної роботи мозку необхідно як виконувати спеціалізовані обчислення в окремих модулях (сегрегація), так і об'єднувати інформацію з цих модулів для створення цілісної поведінки (інтеграція).</w:t>
      </w:r>
      <w:r w:rsidRPr="00997A7C">
        <w:rPr>
          <w:rFonts w:eastAsia="Google Sans Text"/>
          <w:vertAlign w:val="superscript"/>
        </w:rPr>
        <w:t>1</w:t>
      </w:r>
    </w:p>
    <w:p w14:paraId="327FA642" w14:textId="77777777" w:rsidR="00997A7C" w:rsidRPr="00997A7C" w:rsidRDefault="00997A7C" w:rsidP="00997A7C">
      <w:pPr>
        <w:widowControl w:val="0"/>
        <w:numPr>
          <w:ilvl w:val="1"/>
          <w:numId w:val="9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приклад ВПФ (наприклад, читання), який вимагає злагодженої роботи обох процесів.</w:t>
      </w:r>
    </w:p>
    <w:p w14:paraId="661A048C"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 xml:space="preserve">Тваринні моделі в нейропсихології: чого ми можемо навчитися про поведінку людини від рибок </w:t>
      </w:r>
      <w:proofErr w:type="spellStart"/>
      <w:r w:rsidRPr="00997A7C">
        <w:rPr>
          <w:rFonts w:eastAsia="Google Sans Text"/>
          <w:b/>
        </w:rPr>
        <w:t>даніо</w:t>
      </w:r>
      <w:proofErr w:type="spellEnd"/>
      <w:r w:rsidRPr="00997A7C">
        <w:rPr>
          <w:rFonts w:eastAsia="Google Sans Text"/>
          <w:b/>
        </w:rPr>
        <w:t xml:space="preserve"> та дрозофіл?</w:t>
      </w:r>
    </w:p>
    <w:p w14:paraId="0F2D4F25" w14:textId="77777777" w:rsidR="00997A7C" w:rsidRPr="00997A7C" w:rsidRDefault="00997A7C" w:rsidP="00997A7C">
      <w:pPr>
        <w:widowControl w:val="0"/>
        <w:numPr>
          <w:ilvl w:val="1"/>
          <w:numId w:val="5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Проаналізуйте, як дослідження на модельних організмах з використанням </w:t>
      </w:r>
      <w:proofErr w:type="spellStart"/>
      <w:r w:rsidRPr="00997A7C">
        <w:rPr>
          <w:rFonts w:eastAsia="Google Sans Text"/>
        </w:rPr>
        <w:t>оптогенетики</w:t>
      </w:r>
      <w:proofErr w:type="spellEnd"/>
      <w:r w:rsidRPr="00997A7C">
        <w:rPr>
          <w:rFonts w:eastAsia="Google Sans Text"/>
        </w:rPr>
        <w:t xml:space="preserve"> та </w:t>
      </w:r>
      <w:proofErr w:type="spellStart"/>
      <w:r w:rsidRPr="00997A7C">
        <w:rPr>
          <w:rFonts w:eastAsia="Google Sans Text"/>
        </w:rPr>
        <w:t>загальномозкового</w:t>
      </w:r>
      <w:proofErr w:type="spellEnd"/>
      <w:r w:rsidRPr="00997A7C">
        <w:rPr>
          <w:rFonts w:eastAsia="Google Sans Text"/>
        </w:rPr>
        <w:t xml:space="preserve"> картування активності допомагають виявити фундаментальні нейронні схеми, що лежать в основі поведінки.</w:t>
      </w:r>
      <w:r w:rsidRPr="00997A7C">
        <w:rPr>
          <w:rFonts w:eastAsia="Google Sans Text"/>
          <w:vertAlign w:val="superscript"/>
        </w:rPr>
        <w:t>1</w:t>
      </w:r>
    </w:p>
    <w:p w14:paraId="58420193" w14:textId="77777777" w:rsidR="00997A7C" w:rsidRPr="00997A7C" w:rsidRDefault="00997A7C" w:rsidP="00997A7C">
      <w:pPr>
        <w:widowControl w:val="0"/>
        <w:numPr>
          <w:ilvl w:val="1"/>
          <w:numId w:val="5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переваги та обмеження екстраполяції результатів, отриманих на простих нервових системах, на мозок людини.</w:t>
      </w:r>
    </w:p>
    <w:p w14:paraId="77435B03"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"Зв'язаний мозок" як емерджентна властивість: чому ціле більше, ніж сума його частин.</w:t>
      </w:r>
    </w:p>
    <w:p w14:paraId="6E077088" w14:textId="77777777" w:rsidR="00997A7C" w:rsidRPr="00997A7C" w:rsidRDefault="00997A7C" w:rsidP="00997A7C">
      <w:pPr>
        <w:widowControl w:val="0"/>
        <w:numPr>
          <w:ilvl w:val="1"/>
          <w:numId w:val="5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Розкрийте ідею, що поведінка та свідомість не можуть бути знайдені в жодному окремому нейроні чи ділянці, а виникають із динамічної взаємодії елементів у мережі.</w:t>
      </w:r>
      <w:r w:rsidRPr="00997A7C">
        <w:rPr>
          <w:rFonts w:eastAsia="Google Sans Text"/>
          <w:vertAlign w:val="superscript"/>
        </w:rPr>
        <w:t>1</w:t>
      </w:r>
    </w:p>
    <w:p w14:paraId="2E750792" w14:textId="77777777" w:rsidR="00997A7C" w:rsidRPr="00997A7C" w:rsidRDefault="00997A7C" w:rsidP="00997A7C">
      <w:pPr>
        <w:widowControl w:val="0"/>
        <w:numPr>
          <w:ilvl w:val="1"/>
          <w:numId w:val="55"/>
        </w:numPr>
        <w:pBdr>
          <w:top w:val="nil"/>
          <w:left w:val="nil"/>
          <w:bottom w:val="nil"/>
          <w:right w:val="nil"/>
          <w:between w:val="nil"/>
        </w:pBdr>
        <w:spacing w:line="275" w:lineRule="auto"/>
        <w:ind w:left="0" w:firstLine="993"/>
        <w:jc w:val="both"/>
      </w:pPr>
      <w:r w:rsidRPr="00997A7C">
        <w:rPr>
          <w:rFonts w:eastAsia="Google Sans Text"/>
          <w:b/>
        </w:rPr>
        <w:lastRenderedPageBreak/>
        <w:t>Побажання для студента:</w:t>
      </w:r>
      <w:r w:rsidRPr="00997A7C">
        <w:rPr>
          <w:rFonts w:eastAsia="Google Sans Text"/>
        </w:rPr>
        <w:t xml:space="preserve"> Проведіть аналогію з іншими складними системами (наприклад, мурашником або інтернетом), де глобальні властивості виникають з локальних взаємодій.</w:t>
      </w:r>
    </w:p>
    <w:p w14:paraId="5AB030BF"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 xml:space="preserve">Ієрархічна організація поведінки в часі: від </w:t>
      </w:r>
      <w:proofErr w:type="spellStart"/>
      <w:r w:rsidRPr="00997A7C">
        <w:rPr>
          <w:rFonts w:eastAsia="Google Sans Text"/>
          <w:b/>
        </w:rPr>
        <w:t>мілісекунд</w:t>
      </w:r>
      <w:proofErr w:type="spellEnd"/>
      <w:r w:rsidRPr="00997A7C">
        <w:rPr>
          <w:rFonts w:eastAsia="Google Sans Text"/>
          <w:b/>
        </w:rPr>
        <w:t xml:space="preserve"> до хвилин.</w:t>
      </w:r>
    </w:p>
    <w:p w14:paraId="344AFEE2" w14:textId="77777777" w:rsidR="00997A7C" w:rsidRPr="00997A7C" w:rsidRDefault="00997A7C" w:rsidP="00997A7C">
      <w:pPr>
        <w:widowControl w:val="0"/>
        <w:numPr>
          <w:ilvl w:val="1"/>
          <w:numId w:val="5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Поясніть, як повільні нейронні динаміки "налаштовують" або модулюють швидші операції, створюючи вкладену архітектуру контролю поведінки.</w:t>
      </w:r>
      <w:r w:rsidRPr="00997A7C">
        <w:rPr>
          <w:rFonts w:eastAsia="Google Sans Text"/>
          <w:vertAlign w:val="superscript"/>
        </w:rPr>
        <w:t>1</w:t>
      </w:r>
    </w:p>
    <w:p w14:paraId="3C20E25E" w14:textId="77777777" w:rsidR="00997A7C" w:rsidRPr="00997A7C" w:rsidRDefault="00997A7C" w:rsidP="00997A7C">
      <w:pPr>
        <w:widowControl w:val="0"/>
        <w:numPr>
          <w:ilvl w:val="1"/>
          <w:numId w:val="5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приклад з повсякденного життя (наприклад, приготування їжі), де довготривала мета (зробити вечерю) організовує послідовність коротших дій (нарізати овочі, увімкнути плиту).</w:t>
      </w:r>
    </w:p>
    <w:p w14:paraId="549907D0"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Топографічні карти як універсальний принцип організації мозку.</w:t>
      </w:r>
    </w:p>
    <w:p w14:paraId="0DCDA456" w14:textId="77777777" w:rsidR="00997A7C" w:rsidRPr="00997A7C" w:rsidRDefault="00997A7C" w:rsidP="00997A7C">
      <w:pPr>
        <w:widowControl w:val="0"/>
        <w:numPr>
          <w:ilvl w:val="1"/>
          <w:numId w:val="5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Опишіть принцип топографії на прикладах </w:t>
      </w:r>
      <w:proofErr w:type="spellStart"/>
      <w:r w:rsidRPr="00997A7C">
        <w:rPr>
          <w:rFonts w:eastAsia="Google Sans Text"/>
        </w:rPr>
        <w:t>соматотопічної</w:t>
      </w:r>
      <w:proofErr w:type="spellEnd"/>
      <w:r w:rsidRPr="00997A7C">
        <w:rPr>
          <w:rFonts w:eastAsia="Google Sans Text"/>
        </w:rPr>
        <w:t xml:space="preserve"> (карта тіла в сенсорній корі) та </w:t>
      </w:r>
      <w:proofErr w:type="spellStart"/>
      <w:r w:rsidRPr="00997A7C">
        <w:rPr>
          <w:rFonts w:eastAsia="Google Sans Text"/>
        </w:rPr>
        <w:t>ретинотопічної</w:t>
      </w:r>
      <w:proofErr w:type="spellEnd"/>
      <w:r w:rsidRPr="00997A7C">
        <w:rPr>
          <w:rFonts w:eastAsia="Google Sans Text"/>
        </w:rPr>
        <w:t xml:space="preserve"> (карта сітківки у зоровій корі) організації.</w:t>
      </w:r>
      <w:r w:rsidRPr="00997A7C">
        <w:rPr>
          <w:rFonts w:eastAsia="Google Sans Text"/>
          <w:vertAlign w:val="superscript"/>
        </w:rPr>
        <w:t>1</w:t>
      </w:r>
    </w:p>
    <w:p w14:paraId="25262EB1" w14:textId="77777777" w:rsidR="00997A7C" w:rsidRPr="00997A7C" w:rsidRDefault="00997A7C" w:rsidP="00997A7C">
      <w:pPr>
        <w:widowControl w:val="0"/>
        <w:numPr>
          <w:ilvl w:val="1"/>
          <w:numId w:val="5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Поміркуйте, які обчислювальні переваги дає така просторова організація обробки інформації.</w:t>
      </w:r>
    </w:p>
    <w:p w14:paraId="44D9FFA9"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 xml:space="preserve">Статистичні закони поведінки: дивовижна передбачуваність у </w:t>
      </w:r>
      <w:proofErr w:type="spellStart"/>
      <w:r w:rsidRPr="00997A7C">
        <w:rPr>
          <w:rFonts w:eastAsia="Google Sans Text"/>
          <w:b/>
        </w:rPr>
        <w:t>патернах</w:t>
      </w:r>
      <w:proofErr w:type="spellEnd"/>
      <w:r w:rsidRPr="00997A7C">
        <w:rPr>
          <w:rFonts w:eastAsia="Google Sans Text"/>
          <w:b/>
        </w:rPr>
        <w:t xml:space="preserve"> активності та її порушення при депресії.</w:t>
      </w:r>
    </w:p>
    <w:p w14:paraId="7A31DB8B" w14:textId="77777777" w:rsidR="00997A7C" w:rsidRPr="00997A7C" w:rsidRDefault="00997A7C" w:rsidP="00997A7C">
      <w:pPr>
        <w:widowControl w:val="0"/>
        <w:numPr>
          <w:ilvl w:val="1"/>
          <w:numId w:val="5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Розкрийте спостереження, що тривалість періодів активності та відпочинку у багатьох видів підпорядковується степеневим законам, і як ці </w:t>
      </w:r>
      <w:proofErr w:type="spellStart"/>
      <w:r w:rsidRPr="00997A7C">
        <w:rPr>
          <w:rFonts w:eastAsia="Google Sans Text"/>
        </w:rPr>
        <w:t>патерни</w:t>
      </w:r>
      <w:proofErr w:type="spellEnd"/>
      <w:r w:rsidRPr="00997A7C">
        <w:rPr>
          <w:rFonts w:eastAsia="Google Sans Text"/>
        </w:rPr>
        <w:t xml:space="preserve"> змінюються при патологічних станах.</w:t>
      </w:r>
      <w:r w:rsidRPr="00997A7C">
        <w:rPr>
          <w:rFonts w:eastAsia="Google Sans Text"/>
          <w:vertAlign w:val="superscript"/>
        </w:rPr>
        <w:t>1</w:t>
      </w:r>
    </w:p>
    <w:p w14:paraId="65C06BF0" w14:textId="77777777" w:rsidR="00997A7C" w:rsidRPr="00997A7C" w:rsidRDefault="00997A7C" w:rsidP="00997A7C">
      <w:pPr>
        <w:widowControl w:val="0"/>
        <w:numPr>
          <w:ilvl w:val="1"/>
          <w:numId w:val="5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як аналіз таких часових </w:t>
      </w:r>
      <w:proofErr w:type="spellStart"/>
      <w:r w:rsidRPr="00997A7C">
        <w:rPr>
          <w:rFonts w:eastAsia="Google Sans Text"/>
        </w:rPr>
        <w:t>патернів</w:t>
      </w:r>
      <w:proofErr w:type="spellEnd"/>
      <w:r w:rsidRPr="00997A7C">
        <w:rPr>
          <w:rFonts w:eastAsia="Google Sans Text"/>
        </w:rPr>
        <w:t xml:space="preserve"> (наприклад, за допомогою даних з фітнес-</w:t>
      </w:r>
      <w:proofErr w:type="spellStart"/>
      <w:r w:rsidRPr="00997A7C">
        <w:rPr>
          <w:rFonts w:eastAsia="Google Sans Text"/>
        </w:rPr>
        <w:t>трекерів</w:t>
      </w:r>
      <w:proofErr w:type="spellEnd"/>
      <w:r w:rsidRPr="00997A7C">
        <w:rPr>
          <w:rFonts w:eastAsia="Google Sans Text"/>
        </w:rPr>
        <w:t xml:space="preserve">) може стати об'єктивним </w:t>
      </w:r>
      <w:proofErr w:type="spellStart"/>
      <w:r w:rsidRPr="00997A7C">
        <w:rPr>
          <w:rFonts w:eastAsia="Google Sans Text"/>
        </w:rPr>
        <w:t>біомаркером</w:t>
      </w:r>
      <w:proofErr w:type="spellEnd"/>
      <w:r w:rsidRPr="00997A7C">
        <w:rPr>
          <w:rFonts w:eastAsia="Google Sans Text"/>
        </w:rPr>
        <w:t xml:space="preserve"> психічного стану.</w:t>
      </w:r>
    </w:p>
    <w:p w14:paraId="21F9CD8D" w14:textId="77777777" w:rsidR="00997A7C" w:rsidRPr="00997A7C" w:rsidRDefault="00997A7C" w:rsidP="00997A7C">
      <w:pPr>
        <w:widowControl w:val="0"/>
        <w:numPr>
          <w:ilvl w:val="0"/>
          <w:numId w:val="53"/>
        </w:numPr>
        <w:pBdr>
          <w:top w:val="nil"/>
          <w:left w:val="nil"/>
          <w:bottom w:val="nil"/>
          <w:right w:val="nil"/>
          <w:between w:val="nil"/>
        </w:pBdr>
        <w:spacing w:line="275" w:lineRule="auto"/>
        <w:ind w:left="0" w:firstLine="993"/>
        <w:jc w:val="both"/>
      </w:pPr>
      <w:r w:rsidRPr="00997A7C">
        <w:rPr>
          <w:rFonts w:eastAsia="Google Sans Text"/>
          <w:b/>
        </w:rPr>
        <w:t xml:space="preserve">Клінічні наслідки мережевої моделі для діагностики: перехід від категорій DSM до </w:t>
      </w:r>
      <w:proofErr w:type="spellStart"/>
      <w:r w:rsidRPr="00997A7C">
        <w:rPr>
          <w:rFonts w:eastAsia="Google Sans Text"/>
          <w:b/>
        </w:rPr>
        <w:t>дименсійних</w:t>
      </w:r>
      <w:proofErr w:type="spellEnd"/>
      <w:r w:rsidRPr="00997A7C">
        <w:rPr>
          <w:rFonts w:eastAsia="Google Sans Text"/>
          <w:b/>
        </w:rPr>
        <w:t xml:space="preserve"> підходів (</w:t>
      </w:r>
      <w:proofErr w:type="spellStart"/>
      <w:r w:rsidRPr="00997A7C">
        <w:rPr>
          <w:rFonts w:eastAsia="Google Sans Text"/>
          <w:b/>
        </w:rPr>
        <w:t>RDoC</w:t>
      </w:r>
      <w:proofErr w:type="spellEnd"/>
      <w:r w:rsidRPr="00997A7C">
        <w:rPr>
          <w:rFonts w:eastAsia="Google Sans Text"/>
          <w:b/>
        </w:rPr>
        <w:t xml:space="preserve">, </w:t>
      </w:r>
      <w:proofErr w:type="spellStart"/>
      <w:r w:rsidRPr="00997A7C">
        <w:rPr>
          <w:rFonts w:eastAsia="Google Sans Text"/>
          <w:b/>
        </w:rPr>
        <w:t>HiTOP</w:t>
      </w:r>
      <w:proofErr w:type="spellEnd"/>
      <w:r w:rsidRPr="00997A7C">
        <w:rPr>
          <w:rFonts w:eastAsia="Google Sans Text"/>
          <w:b/>
        </w:rPr>
        <w:t>).</w:t>
      </w:r>
    </w:p>
    <w:p w14:paraId="074F5B44" w14:textId="77777777" w:rsidR="00997A7C" w:rsidRPr="00997A7C" w:rsidRDefault="00997A7C" w:rsidP="00997A7C">
      <w:pPr>
        <w:widowControl w:val="0"/>
        <w:numPr>
          <w:ilvl w:val="1"/>
          <w:numId w:val="5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Проаналізуйте, як мережевий підхід узгоджується з </w:t>
      </w:r>
      <w:proofErr w:type="spellStart"/>
      <w:r w:rsidRPr="00997A7C">
        <w:rPr>
          <w:rFonts w:eastAsia="Google Sans Text"/>
        </w:rPr>
        <w:t>дименсійними</w:t>
      </w:r>
      <w:proofErr w:type="spellEnd"/>
      <w:r w:rsidRPr="00997A7C">
        <w:rPr>
          <w:rFonts w:eastAsia="Google Sans Text"/>
        </w:rPr>
        <w:t xml:space="preserve"> моделями психопатології, які розглядають симптоми в межах континуумів, а не жорстких діагностичних коробок.</w:t>
      </w:r>
      <w:r w:rsidRPr="00997A7C">
        <w:rPr>
          <w:rFonts w:eastAsia="Google Sans Text"/>
          <w:vertAlign w:val="superscript"/>
        </w:rPr>
        <w:t>1</w:t>
      </w:r>
    </w:p>
    <w:p w14:paraId="0A6CE64B" w14:textId="77777777" w:rsidR="00997A7C" w:rsidRPr="00997A7C" w:rsidRDefault="00997A7C" w:rsidP="00997A7C">
      <w:pPr>
        <w:widowControl w:val="0"/>
        <w:numPr>
          <w:ilvl w:val="1"/>
          <w:numId w:val="5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як такий перехід може змінити підбір терапевтичних мішеней: замість лікування "депресії" в цілому, ми можемо цілеспрямовано впливати на конкретну </w:t>
      </w:r>
      <w:proofErr w:type="spellStart"/>
      <w:r w:rsidRPr="00997A7C">
        <w:rPr>
          <w:rFonts w:eastAsia="Google Sans Text"/>
        </w:rPr>
        <w:t>дисфункціональну</w:t>
      </w:r>
      <w:proofErr w:type="spellEnd"/>
      <w:r w:rsidRPr="00997A7C">
        <w:rPr>
          <w:rFonts w:eastAsia="Google Sans Text"/>
        </w:rPr>
        <w:t xml:space="preserve"> мережу (наприклад, пов'язану з </w:t>
      </w:r>
      <w:proofErr w:type="spellStart"/>
      <w:r w:rsidRPr="00997A7C">
        <w:rPr>
          <w:rFonts w:eastAsia="Google Sans Text"/>
        </w:rPr>
        <w:t>ангедонією</w:t>
      </w:r>
      <w:proofErr w:type="spellEnd"/>
      <w:r w:rsidRPr="00997A7C">
        <w:rPr>
          <w:rFonts w:eastAsia="Google Sans Text"/>
        </w:rPr>
        <w:t>).</w:t>
      </w:r>
    </w:p>
    <w:p w14:paraId="0ECB93A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32EB4CCC" w14:textId="77777777" w:rsidR="00997A7C" w:rsidRPr="00997A7C" w:rsidRDefault="00997A7C" w:rsidP="00997A7C">
      <w:pPr>
        <w:pStyle w:val="3"/>
        <w:spacing w:before="0" w:line="275" w:lineRule="auto"/>
        <w:ind w:firstLine="993"/>
        <w:jc w:val="both"/>
        <w:rPr>
          <w:rFonts w:eastAsia="Google Sans Text" w:cs="Times New Roman"/>
          <w:color w:val="auto"/>
          <w:sz w:val="24"/>
          <w:szCs w:val="24"/>
        </w:rPr>
      </w:pPr>
      <w:r w:rsidRPr="00997A7C">
        <w:rPr>
          <w:rFonts w:eastAsia="Google Sans Text" w:cs="Times New Roman"/>
          <w:b/>
          <w:color w:val="auto"/>
          <w:sz w:val="24"/>
          <w:szCs w:val="24"/>
        </w:rPr>
        <w:t>1.2. Клінічні кейси для розв'язання</w:t>
      </w:r>
    </w:p>
    <w:p w14:paraId="07EE08A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b/>
        </w:rPr>
      </w:pPr>
    </w:p>
    <w:p w14:paraId="51CDA5C9"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w:t>
      </w:r>
      <w:r w:rsidRPr="00997A7C">
        <w:rPr>
          <w:rFonts w:eastAsia="Google Sans Text"/>
        </w:rPr>
        <w:t xml:space="preserve"> Пацієнт після ДТП з ураженням </w:t>
      </w:r>
      <w:proofErr w:type="spellStart"/>
      <w:r w:rsidRPr="00997A7C">
        <w:rPr>
          <w:rFonts w:eastAsia="Google Sans Text"/>
        </w:rPr>
        <w:t>орбітофронтальної</w:t>
      </w:r>
      <w:proofErr w:type="spellEnd"/>
      <w:r w:rsidRPr="00997A7C">
        <w:rPr>
          <w:rFonts w:eastAsia="Google Sans Text"/>
        </w:rPr>
        <w:t xml:space="preserve"> кори зберіг високий рівень інтелекту (IQ) та пам'яті, але став абсолютно нездатним приймати прості життєві рішення. Його поведінка стала соціально неадекватною.</w:t>
      </w:r>
    </w:p>
    <w:p w14:paraId="595DEAAE" w14:textId="77777777" w:rsidR="00997A7C" w:rsidRPr="00997A7C" w:rsidRDefault="00997A7C" w:rsidP="00997A7C">
      <w:pPr>
        <w:widowControl w:val="0"/>
        <w:numPr>
          <w:ilvl w:val="1"/>
          <w:numId w:val="61"/>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Спираючись на модель "ділянка → функція → поведінка" </w:t>
      </w:r>
      <w:r w:rsidRPr="00997A7C">
        <w:rPr>
          <w:rFonts w:eastAsia="Google Sans Text"/>
          <w:vertAlign w:val="superscript"/>
        </w:rPr>
        <w:t>1</w:t>
      </w:r>
      <w:r w:rsidRPr="00997A7C">
        <w:rPr>
          <w:rFonts w:eastAsia="Google Sans Text"/>
        </w:rPr>
        <w:t>, яка ключова функція, окрім "чистого" інтелекту, асоціюється з цією ділянкою кори і є порушеною у пацієнта?</w:t>
      </w:r>
    </w:p>
    <w:p w14:paraId="03010D2D"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2:</w:t>
      </w:r>
      <w:r w:rsidRPr="00997A7C">
        <w:rPr>
          <w:rFonts w:eastAsia="Google Sans Text"/>
        </w:rPr>
        <w:t xml:space="preserve"> Клієнтка з соціальною тривожністю розповідає: "Щойно я бачу групу людей, моє серце починає калатати, і я миттєво думаю, що вони мене засуджують. Я не встигаю навіть нічого проаналізувати".</w:t>
      </w:r>
    </w:p>
    <w:p w14:paraId="5A632367" w14:textId="77777777" w:rsidR="00997A7C" w:rsidRPr="00997A7C" w:rsidRDefault="00997A7C" w:rsidP="00997A7C">
      <w:pPr>
        <w:widowControl w:val="0"/>
        <w:numPr>
          <w:ilvl w:val="1"/>
          <w:numId w:val="62"/>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тип регуляції — топ-даун чи </w:t>
      </w:r>
      <w:proofErr w:type="spellStart"/>
      <w:r w:rsidRPr="00997A7C">
        <w:rPr>
          <w:rFonts w:eastAsia="Google Sans Text"/>
        </w:rPr>
        <w:t>боттом-ап</w:t>
      </w:r>
      <w:proofErr w:type="spellEnd"/>
      <w:r w:rsidRPr="00997A7C">
        <w:rPr>
          <w:rFonts w:eastAsia="Google Sans Text"/>
        </w:rPr>
        <w:t xml:space="preserve"> — ініціює тривожну реакцію в описаній ситуації? Обґрунтуйте свою відповідь.</w:t>
      </w:r>
      <w:r w:rsidRPr="00997A7C">
        <w:rPr>
          <w:rFonts w:eastAsia="Google Sans Text"/>
          <w:vertAlign w:val="superscript"/>
        </w:rPr>
        <w:t>1</w:t>
      </w:r>
    </w:p>
    <w:p w14:paraId="28521F22"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3:</w:t>
      </w:r>
      <w:r w:rsidRPr="00997A7C">
        <w:rPr>
          <w:rFonts w:eastAsia="Google Sans Text"/>
        </w:rPr>
        <w:t xml:space="preserve"> Художник, який переніс інсульт у правій тім'яній частці, втратив здатність сприймати ліву половину простору. Коли його просять намалювати годинник, він малює всі 12 цифр у правій половині циферблату.</w:t>
      </w:r>
    </w:p>
    <w:p w14:paraId="7181175E" w14:textId="77777777" w:rsidR="00997A7C" w:rsidRPr="00997A7C" w:rsidRDefault="00997A7C" w:rsidP="00997A7C">
      <w:pPr>
        <w:widowControl w:val="0"/>
        <w:numPr>
          <w:ilvl w:val="1"/>
          <w:numId w:val="63"/>
        </w:numPr>
        <w:pBdr>
          <w:top w:val="nil"/>
          <w:left w:val="nil"/>
          <w:bottom w:val="nil"/>
          <w:right w:val="nil"/>
          <w:between w:val="nil"/>
        </w:pBdr>
        <w:spacing w:line="275" w:lineRule="auto"/>
        <w:ind w:left="0" w:firstLine="993"/>
        <w:jc w:val="both"/>
      </w:pPr>
      <w:r w:rsidRPr="00997A7C">
        <w:rPr>
          <w:rFonts w:eastAsia="Google Sans Text"/>
          <w:b/>
        </w:rPr>
        <w:lastRenderedPageBreak/>
        <w:t>Питання:</w:t>
      </w:r>
      <w:r w:rsidRPr="00997A7C">
        <w:rPr>
          <w:rFonts w:eastAsia="Google Sans Text"/>
        </w:rPr>
        <w:t xml:space="preserve"> Цей синдром (</w:t>
      </w:r>
      <w:proofErr w:type="spellStart"/>
      <w:r w:rsidRPr="00997A7C">
        <w:rPr>
          <w:rFonts w:eastAsia="Google Sans Text"/>
        </w:rPr>
        <w:t>гемінеглект</w:t>
      </w:r>
      <w:proofErr w:type="spellEnd"/>
      <w:r w:rsidRPr="00997A7C">
        <w:rPr>
          <w:rFonts w:eastAsia="Google Sans Text"/>
        </w:rPr>
        <w:t>) є порушенням зору чи вищої психічної функції? Як мережева модель пояснює, що проблема не в очах, а в організації уваги?</w:t>
      </w:r>
    </w:p>
    <w:p w14:paraId="006A5DF3"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4:</w:t>
      </w:r>
      <w:r w:rsidRPr="00997A7C">
        <w:rPr>
          <w:rFonts w:eastAsia="Google Sans Text"/>
        </w:rPr>
        <w:t xml:space="preserve"> Після видалення обох </w:t>
      </w:r>
      <w:proofErr w:type="spellStart"/>
      <w:r w:rsidRPr="00997A7C">
        <w:rPr>
          <w:rFonts w:eastAsia="Google Sans Text"/>
        </w:rPr>
        <w:t>гіпокампів</w:t>
      </w:r>
      <w:proofErr w:type="spellEnd"/>
      <w:r w:rsidRPr="00997A7C">
        <w:rPr>
          <w:rFonts w:eastAsia="Google Sans Text"/>
        </w:rPr>
        <w:t xml:space="preserve"> для лікування епілепсії (історичний випадок пацієнта H.M.), пацієнт втратив здатність формувати нові довготривалі спогади про події, але міг навчатися новим руховим навичкам, не пам'ятаючи при цьому самих тренувань.</w:t>
      </w:r>
    </w:p>
    <w:p w14:paraId="0BA2DCDE" w14:textId="77777777" w:rsidR="00997A7C" w:rsidRPr="00997A7C" w:rsidRDefault="00997A7C" w:rsidP="00997A7C">
      <w:pPr>
        <w:widowControl w:val="0"/>
        <w:numPr>
          <w:ilvl w:val="1"/>
          <w:numId w:val="64"/>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Що цей випадок говорить нам про організацію пам'яті в мозку? Чи є пам'ять єдиною функцією, локалізованою в </w:t>
      </w:r>
      <w:proofErr w:type="spellStart"/>
      <w:r w:rsidRPr="00997A7C">
        <w:rPr>
          <w:rFonts w:eastAsia="Google Sans Text"/>
        </w:rPr>
        <w:t>гіпокампі</w:t>
      </w:r>
      <w:proofErr w:type="spellEnd"/>
      <w:r w:rsidRPr="00997A7C">
        <w:rPr>
          <w:rFonts w:eastAsia="Google Sans Text"/>
        </w:rPr>
        <w:t>, чи це система з різними модулями?.</w:t>
      </w:r>
      <w:r w:rsidRPr="00997A7C">
        <w:rPr>
          <w:rFonts w:eastAsia="Google Sans Text"/>
          <w:vertAlign w:val="superscript"/>
        </w:rPr>
        <w:t>1</w:t>
      </w:r>
    </w:p>
    <w:p w14:paraId="01FFDCDD"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5:</w:t>
      </w:r>
      <w:r w:rsidRPr="00997A7C">
        <w:rPr>
          <w:rFonts w:eastAsia="Google Sans Text"/>
        </w:rPr>
        <w:t xml:space="preserve"> Пацієнтка після інсульту не може впізнати обличчя своїх рідних, але легко впізнає їх за голосом. При цьому вона бачить риси обличчя (очі, ніс), але не може скласти їх у цілісний образ.</w:t>
      </w:r>
    </w:p>
    <w:p w14:paraId="4FC8A958" w14:textId="77777777" w:rsidR="00997A7C" w:rsidRPr="00997A7C" w:rsidRDefault="00997A7C" w:rsidP="00997A7C">
      <w:pPr>
        <w:widowControl w:val="0"/>
        <w:numPr>
          <w:ilvl w:val="1"/>
          <w:numId w:val="65"/>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Ураження якої звивини, що спеціалізується на візуальній ідентифікації, найімовірніше спричинило цей дефіцит (</w:t>
      </w:r>
      <w:proofErr w:type="spellStart"/>
      <w:r w:rsidRPr="00997A7C">
        <w:rPr>
          <w:rFonts w:eastAsia="Google Sans Text"/>
        </w:rPr>
        <w:t>прозопагнозію</w:t>
      </w:r>
      <w:proofErr w:type="spellEnd"/>
      <w:r w:rsidRPr="00997A7C">
        <w:rPr>
          <w:rFonts w:eastAsia="Google Sans Text"/>
        </w:rPr>
        <w:t>)?.</w:t>
      </w:r>
      <w:r w:rsidRPr="00997A7C">
        <w:rPr>
          <w:rFonts w:eastAsia="Google Sans Text"/>
          <w:vertAlign w:val="superscript"/>
        </w:rPr>
        <w:t>1</w:t>
      </w:r>
    </w:p>
    <w:p w14:paraId="601566C1"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6:</w:t>
      </w:r>
      <w:r w:rsidRPr="00997A7C">
        <w:rPr>
          <w:rFonts w:eastAsia="Google Sans Text"/>
        </w:rPr>
        <w:t xml:space="preserve"> У дитини з рідкісним генетичним синдромом спостерігаються труднощі у навчанні та соціальній взаємодії.</w:t>
      </w:r>
    </w:p>
    <w:p w14:paraId="3013E1BE" w14:textId="77777777" w:rsidR="00997A7C" w:rsidRPr="00997A7C" w:rsidRDefault="00997A7C" w:rsidP="00997A7C">
      <w:pPr>
        <w:widowControl w:val="0"/>
        <w:numPr>
          <w:ilvl w:val="1"/>
          <w:numId w:val="66"/>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На якому рівні організації ЦНС лежить першопричина цих поведінкових фенотипів?.</w:t>
      </w:r>
      <w:r w:rsidRPr="00997A7C">
        <w:rPr>
          <w:rFonts w:eastAsia="Google Sans Text"/>
          <w:vertAlign w:val="superscript"/>
        </w:rPr>
        <w:t>1</w:t>
      </w:r>
    </w:p>
    <w:p w14:paraId="05C7F185"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7:</w:t>
      </w:r>
      <w:r w:rsidRPr="00997A7C">
        <w:rPr>
          <w:rFonts w:eastAsia="Google Sans Text"/>
        </w:rPr>
        <w:t xml:space="preserve"> Пацієнт з ураженням зони </w:t>
      </w:r>
      <w:proofErr w:type="spellStart"/>
      <w:r w:rsidRPr="00997A7C">
        <w:rPr>
          <w:rFonts w:eastAsia="Google Sans Text"/>
        </w:rPr>
        <w:t>Брока</w:t>
      </w:r>
      <w:proofErr w:type="spellEnd"/>
      <w:r w:rsidRPr="00997A7C">
        <w:rPr>
          <w:rFonts w:eastAsia="Google Sans Text"/>
        </w:rPr>
        <w:t xml:space="preserve"> може розуміти мову, але говорить з великими труднощами, повільно, "телеграфним стилем".</w:t>
      </w:r>
    </w:p>
    <w:p w14:paraId="62893755" w14:textId="77777777" w:rsidR="00997A7C" w:rsidRPr="00997A7C" w:rsidRDefault="00997A7C" w:rsidP="00997A7C">
      <w:pPr>
        <w:widowControl w:val="0"/>
        <w:numPr>
          <w:ilvl w:val="1"/>
          <w:numId w:val="67"/>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Чи є це доказом того, що зона </w:t>
      </w:r>
      <w:proofErr w:type="spellStart"/>
      <w:r w:rsidRPr="00997A7C">
        <w:rPr>
          <w:rFonts w:eastAsia="Google Sans Text"/>
        </w:rPr>
        <w:t>Брока</w:t>
      </w:r>
      <w:proofErr w:type="spellEnd"/>
      <w:r w:rsidRPr="00997A7C">
        <w:rPr>
          <w:rFonts w:eastAsia="Google Sans Text"/>
        </w:rPr>
        <w:t xml:space="preserve"> — єдиний "центр мовлення"? Як мережева модель пропонує інтерпретувати цей симптом?.</w:t>
      </w:r>
      <w:r w:rsidRPr="00997A7C">
        <w:rPr>
          <w:rFonts w:eastAsia="Google Sans Text"/>
          <w:vertAlign w:val="superscript"/>
        </w:rPr>
        <w:t>1</w:t>
      </w:r>
    </w:p>
    <w:p w14:paraId="451CA4AD"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8:</w:t>
      </w:r>
      <w:r w:rsidRPr="00997A7C">
        <w:rPr>
          <w:rFonts w:eastAsia="Google Sans Text"/>
        </w:rPr>
        <w:t xml:space="preserve"> Успішний менеджер, відомий своїми стратегічними навичками та вмінням контролювати емоції, після черепно-мозкової травми з ураженням </w:t>
      </w:r>
      <w:proofErr w:type="spellStart"/>
      <w:r w:rsidRPr="00997A7C">
        <w:rPr>
          <w:rFonts w:eastAsia="Google Sans Text"/>
        </w:rPr>
        <w:t>дорсолатеральної</w:t>
      </w:r>
      <w:proofErr w:type="spellEnd"/>
      <w:r w:rsidRPr="00997A7C">
        <w:rPr>
          <w:rFonts w:eastAsia="Google Sans Text"/>
        </w:rPr>
        <w:t xml:space="preserve"> </w:t>
      </w:r>
      <w:proofErr w:type="spellStart"/>
      <w:r w:rsidRPr="00997A7C">
        <w:rPr>
          <w:rFonts w:eastAsia="Google Sans Text"/>
        </w:rPr>
        <w:t>префронтальної</w:t>
      </w:r>
      <w:proofErr w:type="spellEnd"/>
      <w:r w:rsidRPr="00997A7C">
        <w:rPr>
          <w:rFonts w:eastAsia="Google Sans Text"/>
        </w:rPr>
        <w:t xml:space="preserve"> кори став імпульсивним та нездатним до довгострокового планування.</w:t>
      </w:r>
    </w:p>
    <w:p w14:paraId="76E650CB" w14:textId="77777777" w:rsidR="00997A7C" w:rsidRPr="00997A7C" w:rsidRDefault="00997A7C" w:rsidP="00997A7C">
      <w:pPr>
        <w:widowControl w:val="0"/>
        <w:numPr>
          <w:ilvl w:val="1"/>
          <w:numId w:val="68"/>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Яка ключова функція </w:t>
      </w:r>
      <w:proofErr w:type="spellStart"/>
      <w:r w:rsidRPr="00997A7C">
        <w:rPr>
          <w:rFonts w:eastAsia="Google Sans Text"/>
        </w:rPr>
        <w:t>префронтальної</w:t>
      </w:r>
      <w:proofErr w:type="spellEnd"/>
      <w:r w:rsidRPr="00997A7C">
        <w:rPr>
          <w:rFonts w:eastAsia="Google Sans Text"/>
        </w:rPr>
        <w:t xml:space="preserve"> кори була порушена?.</w:t>
      </w:r>
      <w:r w:rsidRPr="00997A7C">
        <w:rPr>
          <w:rFonts w:eastAsia="Google Sans Text"/>
          <w:vertAlign w:val="superscript"/>
        </w:rPr>
        <w:t>1</w:t>
      </w:r>
    </w:p>
    <w:p w14:paraId="7CB674AD"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9:</w:t>
      </w:r>
      <w:r w:rsidRPr="00997A7C">
        <w:rPr>
          <w:rFonts w:eastAsia="Google Sans Text"/>
        </w:rPr>
        <w:t xml:space="preserve"> Лабораторні дослідження на мишах показують, що </w:t>
      </w:r>
      <w:proofErr w:type="spellStart"/>
      <w:r w:rsidRPr="00997A7C">
        <w:rPr>
          <w:rFonts w:eastAsia="Google Sans Text"/>
        </w:rPr>
        <w:t>оптогенетична</w:t>
      </w:r>
      <w:proofErr w:type="spellEnd"/>
      <w:r w:rsidRPr="00997A7C">
        <w:rPr>
          <w:rFonts w:eastAsia="Google Sans Text"/>
        </w:rPr>
        <w:t xml:space="preserve"> активація певної групи нейронів у гіпоталамусі миттєво викликає у тварини поведінку догляду за потомством.</w:t>
      </w:r>
    </w:p>
    <w:p w14:paraId="7EA7177E" w14:textId="77777777" w:rsidR="00997A7C" w:rsidRPr="00997A7C" w:rsidRDefault="00997A7C" w:rsidP="00997A7C">
      <w:pPr>
        <w:widowControl w:val="0"/>
        <w:numPr>
          <w:ilvl w:val="1"/>
          <w:numId w:val="69"/>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Яку функцію виконує ця ділянка мозку?.</w:t>
      </w:r>
      <w:r w:rsidRPr="00997A7C">
        <w:rPr>
          <w:rFonts w:eastAsia="Google Sans Text"/>
          <w:vertAlign w:val="superscript"/>
        </w:rPr>
        <w:t>1</w:t>
      </w:r>
    </w:p>
    <w:p w14:paraId="6B3D2658"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10:</w:t>
      </w:r>
      <w:r w:rsidRPr="00997A7C">
        <w:rPr>
          <w:rFonts w:eastAsia="Google Sans Text"/>
        </w:rPr>
        <w:t xml:space="preserve"> Літній пацієнт починає губитися у знайомому районі, не може згадати дорогу додому з магазину.</w:t>
      </w:r>
    </w:p>
    <w:p w14:paraId="23F4FBA0" w14:textId="77777777" w:rsidR="00997A7C" w:rsidRPr="00997A7C" w:rsidRDefault="00997A7C" w:rsidP="00997A7C">
      <w:pPr>
        <w:widowControl w:val="0"/>
        <w:numPr>
          <w:ilvl w:val="1"/>
          <w:numId w:val="71"/>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Атрофія якої структури мозку, ключової для просторової навігації, може лежати в основі цих симптомів?.</w:t>
      </w:r>
      <w:r w:rsidRPr="00997A7C">
        <w:rPr>
          <w:rFonts w:eastAsia="Google Sans Text"/>
          <w:vertAlign w:val="superscript"/>
        </w:rPr>
        <w:t>1</w:t>
      </w:r>
    </w:p>
    <w:p w14:paraId="0865F422"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11:</w:t>
      </w:r>
      <w:r w:rsidRPr="00997A7C">
        <w:rPr>
          <w:rFonts w:eastAsia="Google Sans Text"/>
        </w:rPr>
        <w:t xml:space="preserve"> Клієнт описує свій внутрішній стан як постійне перемикання: "Я або повністю занурений у роботу і не помічаю нічого навколо, або, навпаки, літаю у хмарах, прокручуючи в голові минулі розмови".</w:t>
      </w:r>
    </w:p>
    <w:p w14:paraId="4A536902" w14:textId="77777777" w:rsidR="00997A7C" w:rsidRPr="00997A7C" w:rsidRDefault="00997A7C" w:rsidP="00997A7C">
      <w:pPr>
        <w:widowControl w:val="0"/>
        <w:numPr>
          <w:ilvl w:val="1"/>
          <w:numId w:val="72"/>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Яку концепцію динаміки мозкових мереж ілюструє цей опис?.</w:t>
      </w:r>
      <w:r w:rsidRPr="00997A7C">
        <w:rPr>
          <w:rFonts w:eastAsia="Google Sans Text"/>
          <w:vertAlign w:val="superscript"/>
        </w:rPr>
        <w:t>1</w:t>
      </w:r>
    </w:p>
    <w:p w14:paraId="7CF05574"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12:</w:t>
      </w:r>
      <w:r w:rsidRPr="00997A7C">
        <w:rPr>
          <w:rFonts w:eastAsia="Google Sans Text"/>
        </w:rPr>
        <w:t xml:space="preserve"> МРТ пацієнта після травми голови показує невелику зону контузії. Однак нейропсихологічне тестування виявляє широкий спектр когнітивних порушень. </w:t>
      </w:r>
      <w:proofErr w:type="spellStart"/>
      <w:r w:rsidRPr="00997A7C">
        <w:rPr>
          <w:rFonts w:eastAsia="Google Sans Text"/>
        </w:rPr>
        <w:t>Дифузно</w:t>
      </w:r>
      <w:proofErr w:type="spellEnd"/>
      <w:r w:rsidRPr="00997A7C">
        <w:rPr>
          <w:rFonts w:eastAsia="Google Sans Text"/>
        </w:rPr>
        <w:t>-тензорна візуалізація (DTI) показує пошкодження великого пучка білої речовини.</w:t>
      </w:r>
    </w:p>
    <w:p w14:paraId="2B0B3A47" w14:textId="77777777" w:rsidR="00997A7C" w:rsidRPr="00997A7C" w:rsidRDefault="00997A7C" w:rsidP="00997A7C">
      <w:pPr>
        <w:widowControl w:val="0"/>
        <w:numPr>
          <w:ilvl w:val="1"/>
          <w:numId w:val="73"/>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підхід до діагностики — аналіз локалізації ураження чи "</w:t>
      </w:r>
      <w:proofErr w:type="spellStart"/>
      <w:r w:rsidRPr="00997A7C">
        <w:rPr>
          <w:rFonts w:eastAsia="Google Sans Text"/>
        </w:rPr>
        <w:t>дисконектоміка</w:t>
      </w:r>
      <w:proofErr w:type="spellEnd"/>
      <w:r w:rsidRPr="00997A7C">
        <w:rPr>
          <w:rFonts w:eastAsia="Google Sans Text"/>
        </w:rPr>
        <w:t>" — краще пояснює клінічну картину?.</w:t>
      </w:r>
      <w:r w:rsidRPr="00997A7C">
        <w:rPr>
          <w:rFonts w:eastAsia="Google Sans Text"/>
          <w:vertAlign w:val="superscript"/>
        </w:rPr>
        <w:t>1</w:t>
      </w:r>
    </w:p>
    <w:p w14:paraId="68C78849"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13:</w:t>
      </w:r>
      <w:r w:rsidRPr="00997A7C">
        <w:rPr>
          <w:rFonts w:eastAsia="Google Sans Text"/>
        </w:rPr>
        <w:t xml:space="preserve"> Клієнт з панічним розладом відчуває прискорене серцебиття і негайно інтерпретує це як ознаку серцевого нападу, що запускає повноцінну панічну атаку.</w:t>
      </w:r>
    </w:p>
    <w:p w14:paraId="49C45832" w14:textId="77777777" w:rsidR="00997A7C" w:rsidRPr="00997A7C" w:rsidRDefault="00997A7C" w:rsidP="00997A7C">
      <w:pPr>
        <w:widowControl w:val="0"/>
        <w:numPr>
          <w:ilvl w:val="1"/>
          <w:numId w:val="74"/>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регуляторний шлях (</w:t>
      </w:r>
      <w:proofErr w:type="spellStart"/>
      <w:r w:rsidRPr="00997A7C">
        <w:rPr>
          <w:rFonts w:eastAsia="Google Sans Text"/>
        </w:rPr>
        <w:t>боттом-ап</w:t>
      </w:r>
      <w:proofErr w:type="spellEnd"/>
      <w:r w:rsidRPr="00997A7C">
        <w:rPr>
          <w:rFonts w:eastAsia="Google Sans Text"/>
        </w:rPr>
        <w:t xml:space="preserve"> чи топ-даун) є гіперактивним у цьому випадку?.</w:t>
      </w:r>
      <w:r w:rsidRPr="00997A7C">
        <w:rPr>
          <w:rFonts w:eastAsia="Google Sans Text"/>
          <w:vertAlign w:val="superscript"/>
        </w:rPr>
        <w:t>1</w:t>
      </w:r>
    </w:p>
    <w:p w14:paraId="0C7863CA"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14:</w:t>
      </w:r>
      <w:r w:rsidRPr="00997A7C">
        <w:rPr>
          <w:rFonts w:eastAsia="Google Sans Text"/>
        </w:rPr>
        <w:t xml:space="preserve"> Віртуозний піаніст після енцефаліту страждає на тяжку амнезію і не пам'ятає подій свого життя, але його навички гри на фортепіано залишилися бездоганними.</w:t>
      </w:r>
    </w:p>
    <w:p w14:paraId="0198E5E6" w14:textId="77777777" w:rsidR="00997A7C" w:rsidRPr="00997A7C" w:rsidRDefault="00997A7C" w:rsidP="00997A7C">
      <w:pPr>
        <w:widowControl w:val="0"/>
        <w:numPr>
          <w:ilvl w:val="1"/>
          <w:numId w:val="75"/>
        </w:numPr>
        <w:pBdr>
          <w:top w:val="nil"/>
          <w:left w:val="nil"/>
          <w:bottom w:val="nil"/>
          <w:right w:val="nil"/>
          <w:between w:val="nil"/>
        </w:pBdr>
        <w:spacing w:line="275" w:lineRule="auto"/>
        <w:ind w:left="0" w:firstLine="993"/>
        <w:jc w:val="both"/>
      </w:pPr>
      <w:r w:rsidRPr="00997A7C">
        <w:rPr>
          <w:rFonts w:eastAsia="Google Sans Text"/>
          <w:b/>
        </w:rPr>
        <w:lastRenderedPageBreak/>
        <w:t>Питання:</w:t>
      </w:r>
      <w:r w:rsidRPr="00997A7C">
        <w:rPr>
          <w:rFonts w:eastAsia="Google Sans Text"/>
        </w:rPr>
        <w:t xml:space="preserve"> Який універсальний принцип організації ЦНС ілюструє цей випадок на прикладі системи пам'яті?.</w:t>
      </w:r>
      <w:r w:rsidRPr="00997A7C">
        <w:rPr>
          <w:rFonts w:eastAsia="Google Sans Text"/>
          <w:vertAlign w:val="superscript"/>
        </w:rPr>
        <w:t>1</w:t>
      </w:r>
    </w:p>
    <w:p w14:paraId="61B84DCB"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15:</w:t>
      </w:r>
      <w:r w:rsidRPr="00997A7C">
        <w:rPr>
          <w:rFonts w:eastAsia="Google Sans Text"/>
        </w:rPr>
        <w:t xml:space="preserve"> Пацієнт з пошкодженням первинної зорової кори є функціонально сліпим, але в експерименті може вказати на місцезнаходження світлового спалаху з точністю, вищою за випадкову ("</w:t>
      </w:r>
      <w:proofErr w:type="spellStart"/>
      <w:r w:rsidRPr="00997A7C">
        <w:rPr>
          <w:rFonts w:eastAsia="Google Sans Text"/>
        </w:rPr>
        <w:t>сліпозір</w:t>
      </w:r>
      <w:proofErr w:type="spellEnd"/>
      <w:r w:rsidRPr="00997A7C">
        <w:rPr>
          <w:rFonts w:eastAsia="Google Sans Text"/>
        </w:rPr>
        <w:t>").</w:t>
      </w:r>
    </w:p>
    <w:p w14:paraId="768D4926" w14:textId="77777777" w:rsidR="00997A7C" w:rsidRPr="00997A7C" w:rsidRDefault="00997A7C" w:rsidP="00997A7C">
      <w:pPr>
        <w:widowControl w:val="0"/>
        <w:numPr>
          <w:ilvl w:val="1"/>
          <w:numId w:val="76"/>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Що це говорить про наявність паралельних шляхів обробки інформації в мозку?.</w:t>
      </w:r>
      <w:r w:rsidRPr="00997A7C">
        <w:rPr>
          <w:rFonts w:eastAsia="Google Sans Text"/>
          <w:vertAlign w:val="superscript"/>
        </w:rPr>
        <w:t>1</w:t>
      </w:r>
    </w:p>
    <w:p w14:paraId="253C2B65"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16:</w:t>
      </w:r>
      <w:r w:rsidRPr="00997A7C">
        <w:rPr>
          <w:rFonts w:eastAsia="Google Sans Text"/>
        </w:rPr>
        <w:t xml:space="preserve"> Пацієнт із шизофренією скаржиться на "хаос у голові", нездатність зв'язати думки в логічний ланцюжок.</w:t>
      </w:r>
    </w:p>
    <w:p w14:paraId="10598D72" w14:textId="77777777" w:rsidR="00997A7C" w:rsidRPr="00997A7C" w:rsidRDefault="00997A7C" w:rsidP="00997A7C">
      <w:pPr>
        <w:widowControl w:val="0"/>
        <w:numPr>
          <w:ilvl w:val="1"/>
          <w:numId w:val="77"/>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Порушення якого принципу роботи мереж — функціональної сегрегації чи інтеграції — може лежати в основі цього симптому?.</w:t>
      </w:r>
      <w:r w:rsidRPr="00997A7C">
        <w:rPr>
          <w:rFonts w:eastAsia="Google Sans Text"/>
          <w:vertAlign w:val="superscript"/>
        </w:rPr>
        <w:t>1</w:t>
      </w:r>
    </w:p>
    <w:p w14:paraId="56941A64"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17:</w:t>
      </w:r>
      <w:r w:rsidRPr="00997A7C">
        <w:rPr>
          <w:rFonts w:eastAsia="Google Sans Text"/>
        </w:rPr>
        <w:t xml:space="preserve"> Пацієнт може виконати окремі рухи (зігнути палець, стиснути долоню), але не може виконати складну послідовність дій, наприклад, запалити сірник (апраксія).</w:t>
      </w:r>
    </w:p>
    <w:p w14:paraId="0AC54F37" w14:textId="77777777" w:rsidR="00997A7C" w:rsidRPr="00997A7C" w:rsidRDefault="00997A7C" w:rsidP="00997A7C">
      <w:pPr>
        <w:widowControl w:val="0"/>
        <w:numPr>
          <w:ilvl w:val="1"/>
          <w:numId w:val="78"/>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Порушення якого універсального принципу організації поведінки це ілюструє?.</w:t>
      </w:r>
      <w:r w:rsidRPr="00997A7C">
        <w:rPr>
          <w:rFonts w:eastAsia="Google Sans Text"/>
          <w:vertAlign w:val="superscript"/>
        </w:rPr>
        <w:t>1</w:t>
      </w:r>
    </w:p>
    <w:p w14:paraId="4E7C9F23"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18:</w:t>
      </w:r>
      <w:r w:rsidRPr="00997A7C">
        <w:rPr>
          <w:rFonts w:eastAsia="Google Sans Text"/>
        </w:rPr>
        <w:t xml:space="preserve"> Аналіз рухової активності здорових добровольців за допомогою </w:t>
      </w:r>
      <w:proofErr w:type="spellStart"/>
      <w:r w:rsidRPr="00997A7C">
        <w:rPr>
          <w:rFonts w:eastAsia="Google Sans Text"/>
        </w:rPr>
        <w:t>актиграфів</w:t>
      </w:r>
      <w:proofErr w:type="spellEnd"/>
      <w:r w:rsidRPr="00997A7C">
        <w:rPr>
          <w:rFonts w:eastAsia="Google Sans Text"/>
        </w:rPr>
        <w:t xml:space="preserve"> показує, що тривалість періодів активності та спокою розподілена не випадково, а підпорядковується певному статистичному закону.</w:t>
      </w:r>
    </w:p>
    <w:p w14:paraId="1DF1D75C" w14:textId="77777777" w:rsidR="00997A7C" w:rsidRPr="00997A7C" w:rsidRDefault="00997A7C" w:rsidP="00997A7C">
      <w:pPr>
        <w:widowControl w:val="0"/>
        <w:numPr>
          <w:ilvl w:val="1"/>
          <w:numId w:val="79"/>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Про який універсальний принцип організації поведінки йдеться?.</w:t>
      </w:r>
      <w:r w:rsidRPr="00997A7C">
        <w:rPr>
          <w:rFonts w:eastAsia="Google Sans Text"/>
          <w:vertAlign w:val="superscript"/>
        </w:rPr>
        <w:t>1</w:t>
      </w:r>
    </w:p>
    <w:p w14:paraId="61DFAF80"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19:</w:t>
      </w:r>
      <w:r w:rsidRPr="00997A7C">
        <w:rPr>
          <w:rFonts w:eastAsia="Google Sans Text"/>
        </w:rPr>
        <w:t xml:space="preserve"> Пацієнт з ураженням лобних часток не може стриматися від недоречних жартів під час серйозної розмови, хоча розуміє, що його поведінка є соціально неприйнятною.</w:t>
      </w:r>
    </w:p>
    <w:p w14:paraId="5D5C9B7D" w14:textId="77777777" w:rsidR="00997A7C" w:rsidRPr="00997A7C" w:rsidRDefault="00997A7C" w:rsidP="00997A7C">
      <w:pPr>
        <w:widowControl w:val="0"/>
        <w:numPr>
          <w:ilvl w:val="1"/>
          <w:numId w:val="80"/>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Це є </w:t>
      </w:r>
      <w:proofErr w:type="spellStart"/>
      <w:r w:rsidRPr="00997A7C">
        <w:rPr>
          <w:rFonts w:eastAsia="Google Sans Text"/>
        </w:rPr>
        <w:t>збоєм</w:t>
      </w:r>
      <w:proofErr w:type="spellEnd"/>
      <w:r w:rsidRPr="00997A7C">
        <w:rPr>
          <w:rFonts w:eastAsia="Google Sans Text"/>
        </w:rPr>
        <w:t xml:space="preserve"> якого типу регуляції?.</w:t>
      </w:r>
      <w:r w:rsidRPr="00997A7C">
        <w:rPr>
          <w:rFonts w:eastAsia="Google Sans Text"/>
          <w:vertAlign w:val="superscript"/>
        </w:rPr>
        <w:t>1</w:t>
      </w:r>
    </w:p>
    <w:p w14:paraId="44C5EA05" w14:textId="77777777" w:rsidR="00997A7C" w:rsidRPr="00997A7C" w:rsidRDefault="00997A7C" w:rsidP="00997A7C">
      <w:pPr>
        <w:widowControl w:val="0"/>
        <w:numPr>
          <w:ilvl w:val="0"/>
          <w:numId w:val="60"/>
        </w:numPr>
        <w:pBdr>
          <w:top w:val="nil"/>
          <w:left w:val="nil"/>
          <w:bottom w:val="nil"/>
          <w:right w:val="nil"/>
          <w:between w:val="nil"/>
        </w:pBdr>
        <w:spacing w:line="275" w:lineRule="auto"/>
        <w:ind w:left="0" w:firstLine="993"/>
        <w:jc w:val="both"/>
      </w:pPr>
      <w:r w:rsidRPr="00997A7C">
        <w:rPr>
          <w:rFonts w:eastAsia="Google Sans Text"/>
          <w:b/>
        </w:rPr>
        <w:t>Кейс 20:</w:t>
      </w:r>
      <w:r w:rsidRPr="00997A7C">
        <w:rPr>
          <w:rFonts w:eastAsia="Google Sans Text"/>
        </w:rPr>
        <w:t xml:space="preserve"> Пацієнт може детально описати предмет на дотик (наприклад, ключ), але не може назвати його, коли бачить на столі (зорова агнозія).</w:t>
      </w:r>
    </w:p>
    <w:p w14:paraId="77AF92F6" w14:textId="77777777" w:rsidR="00997A7C" w:rsidRPr="00997A7C" w:rsidRDefault="00997A7C" w:rsidP="00997A7C">
      <w:pPr>
        <w:widowControl w:val="0"/>
        <w:numPr>
          <w:ilvl w:val="1"/>
          <w:numId w:val="81"/>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Це свідчить про порушення зв'язку між якими двома великими функціональними системами мозку?</w:t>
      </w:r>
    </w:p>
    <w:p w14:paraId="25A5DCB5" w14:textId="77777777" w:rsidR="00997A7C" w:rsidRPr="00997A7C" w:rsidRDefault="00997A7C" w:rsidP="00997A7C">
      <w:pPr>
        <w:ind w:firstLine="993"/>
        <w:jc w:val="both"/>
      </w:pPr>
    </w:p>
    <w:p w14:paraId="756FEF96" w14:textId="77777777" w:rsidR="00997A7C" w:rsidRDefault="00997A7C" w:rsidP="00997A7C">
      <w:pPr>
        <w:pStyle w:val="2"/>
        <w:spacing w:before="0" w:line="275" w:lineRule="auto"/>
        <w:ind w:firstLine="993"/>
        <w:jc w:val="both"/>
        <w:rPr>
          <w:rFonts w:ascii="Times New Roman" w:eastAsia="Google Sans Text" w:hAnsi="Times New Roman" w:cs="Times New Roman"/>
          <w:b/>
          <w:color w:val="auto"/>
          <w:sz w:val="24"/>
          <w:szCs w:val="24"/>
        </w:rPr>
        <w:sectPr w:rsidR="00997A7C">
          <w:pgSz w:w="11906" w:h="16838"/>
          <w:pgMar w:top="850" w:right="850" w:bottom="850" w:left="1417" w:header="708" w:footer="708" w:gutter="0"/>
          <w:cols w:space="708"/>
          <w:docGrid w:linePitch="360"/>
        </w:sectPr>
      </w:pPr>
    </w:p>
    <w:p w14:paraId="65AA49C1" w14:textId="2B3494B4" w:rsidR="00997A7C" w:rsidRPr="00997A7C" w:rsidRDefault="00997A7C" w:rsidP="00997A7C">
      <w:pPr>
        <w:pStyle w:val="2"/>
        <w:spacing w:before="0" w:line="275" w:lineRule="auto"/>
        <w:ind w:firstLine="993"/>
        <w:jc w:val="center"/>
        <w:rPr>
          <w:rFonts w:ascii="Times New Roman" w:eastAsia="Google Sans Text" w:hAnsi="Times New Roman" w:cs="Times New Roman"/>
          <w:b/>
          <w:color w:val="auto"/>
          <w:sz w:val="28"/>
          <w:szCs w:val="28"/>
        </w:rPr>
      </w:pPr>
      <w:r w:rsidRPr="00997A7C">
        <w:rPr>
          <w:rFonts w:ascii="Times New Roman" w:eastAsia="Google Sans Text" w:hAnsi="Times New Roman" w:cs="Times New Roman"/>
          <w:b/>
          <w:color w:val="auto"/>
          <w:sz w:val="28"/>
          <w:szCs w:val="28"/>
        </w:rPr>
        <w:lastRenderedPageBreak/>
        <w:t>Матеріали до Практичного Заняття 2:</w:t>
      </w:r>
    </w:p>
    <w:p w14:paraId="2BC9BD25" w14:textId="6247558F" w:rsidR="00997A7C" w:rsidRPr="00997A7C" w:rsidRDefault="00997A7C" w:rsidP="00997A7C">
      <w:pPr>
        <w:pStyle w:val="2"/>
        <w:spacing w:before="0" w:line="275" w:lineRule="auto"/>
        <w:ind w:firstLine="993"/>
        <w:jc w:val="center"/>
        <w:rPr>
          <w:rFonts w:ascii="Times New Roman" w:eastAsia="Google Sans Text" w:hAnsi="Times New Roman" w:cs="Times New Roman"/>
          <w:color w:val="auto"/>
          <w:sz w:val="28"/>
          <w:szCs w:val="28"/>
        </w:rPr>
      </w:pPr>
      <w:proofErr w:type="spellStart"/>
      <w:r w:rsidRPr="00997A7C">
        <w:rPr>
          <w:rFonts w:ascii="Times New Roman" w:eastAsia="Google Sans Text" w:hAnsi="Times New Roman" w:cs="Times New Roman"/>
          <w:b/>
          <w:color w:val="auto"/>
          <w:sz w:val="28"/>
          <w:szCs w:val="28"/>
        </w:rPr>
        <w:t>Нейропластичність</w:t>
      </w:r>
      <w:proofErr w:type="spellEnd"/>
      <w:r w:rsidRPr="00997A7C">
        <w:rPr>
          <w:rFonts w:ascii="Times New Roman" w:eastAsia="Google Sans Text" w:hAnsi="Times New Roman" w:cs="Times New Roman"/>
          <w:b/>
          <w:color w:val="auto"/>
          <w:sz w:val="28"/>
          <w:szCs w:val="28"/>
        </w:rPr>
        <w:t>: навчання, відновлення, терапія</w:t>
      </w:r>
    </w:p>
    <w:p w14:paraId="756A0F2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b/>
          <w:sz w:val="28"/>
          <w:szCs w:val="28"/>
        </w:rPr>
      </w:pPr>
    </w:p>
    <w:p w14:paraId="00D5304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Цей розділ переводить вас від статичної карти мозку до динамічних процесів змін. Ми зосередимося на тому, </w:t>
      </w:r>
      <w:r w:rsidRPr="00997A7C">
        <w:rPr>
          <w:rFonts w:eastAsia="Google Sans Text"/>
          <w:i/>
        </w:rPr>
        <w:t>як</w:t>
      </w:r>
      <w:r w:rsidRPr="00997A7C">
        <w:rPr>
          <w:rFonts w:eastAsia="Google Sans Text"/>
        </w:rPr>
        <w:t xml:space="preserve"> мозок навчається, відновлюється і реагує на терапію. Центральною ідеєю є концепція "мікро-протоколів" як інструменту цілеспрямованої індукції пластичності.</w:t>
      </w:r>
    </w:p>
    <w:p w14:paraId="0DA9E219" w14:textId="77777777" w:rsidR="00997A7C" w:rsidRPr="00997A7C" w:rsidRDefault="00997A7C" w:rsidP="00997A7C">
      <w:pPr>
        <w:autoSpaceDE w:val="0"/>
        <w:autoSpaceDN w:val="0"/>
        <w:adjustRightInd w:val="0"/>
        <w:ind w:firstLine="993"/>
        <w:jc w:val="both"/>
        <w:rPr>
          <w:rFonts w:eastAsiaTheme="minorHAnsi"/>
          <w:lang w:eastAsia="en-US"/>
          <w14:ligatures w14:val="standardContextual"/>
        </w:rPr>
      </w:pPr>
      <w:r w:rsidRPr="00997A7C">
        <w:rPr>
          <w:rFonts w:eastAsiaTheme="minorHAnsi"/>
          <w:b/>
          <w:bCs/>
          <w:lang w:eastAsia="en-US"/>
          <w14:ligatures w14:val="standardContextual"/>
        </w:rPr>
        <w:t xml:space="preserve">Оберіть одну тему для доповіді/презентації та один клінічний кейс для розв’язання (підготуйте міні-доповідь з обґрунтуванням) </w:t>
      </w:r>
    </w:p>
    <w:p w14:paraId="4953857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2433136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567C6CB9" w14:textId="77777777" w:rsidR="00997A7C" w:rsidRPr="00997A7C" w:rsidRDefault="00997A7C" w:rsidP="00997A7C">
      <w:pPr>
        <w:pStyle w:val="3"/>
        <w:spacing w:before="0" w:line="275" w:lineRule="auto"/>
        <w:ind w:firstLine="993"/>
        <w:jc w:val="both"/>
        <w:rPr>
          <w:rFonts w:eastAsia="Google Sans Text" w:cs="Times New Roman"/>
          <w:color w:val="auto"/>
          <w:sz w:val="24"/>
          <w:szCs w:val="24"/>
        </w:rPr>
      </w:pPr>
      <w:r w:rsidRPr="00997A7C">
        <w:rPr>
          <w:rFonts w:eastAsia="Google Sans Text" w:cs="Times New Roman"/>
          <w:b/>
          <w:color w:val="auto"/>
          <w:sz w:val="24"/>
          <w:szCs w:val="24"/>
        </w:rPr>
        <w:t>2.1. Теми доповідей для магістрантів</w:t>
      </w:r>
    </w:p>
    <w:p w14:paraId="7E63DD4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b/>
        </w:rPr>
      </w:pPr>
    </w:p>
    <w:p w14:paraId="582CF875"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proofErr w:type="spellStart"/>
      <w:r w:rsidRPr="00997A7C">
        <w:rPr>
          <w:rFonts w:eastAsia="Google Sans Text"/>
          <w:b/>
        </w:rPr>
        <w:t>Нейропластичність</w:t>
      </w:r>
      <w:proofErr w:type="spellEnd"/>
      <w:r w:rsidRPr="00997A7C">
        <w:rPr>
          <w:rFonts w:eastAsia="Google Sans Text"/>
          <w:b/>
        </w:rPr>
        <w:t xml:space="preserve"> як багаторівневий процес: від молекули </w:t>
      </w:r>
      <w:proofErr w:type="spellStart"/>
      <w:r w:rsidRPr="00997A7C">
        <w:rPr>
          <w:rFonts w:eastAsia="Google Sans Text"/>
          <w:b/>
        </w:rPr>
        <w:t>CaMKII</w:t>
      </w:r>
      <w:proofErr w:type="spellEnd"/>
      <w:r w:rsidRPr="00997A7C">
        <w:rPr>
          <w:rFonts w:eastAsia="Google Sans Text"/>
          <w:b/>
        </w:rPr>
        <w:t xml:space="preserve"> до реорганізації великих мереж.</w:t>
      </w:r>
    </w:p>
    <w:p w14:paraId="50449085" w14:textId="77777777" w:rsidR="00997A7C" w:rsidRPr="00997A7C" w:rsidRDefault="00997A7C" w:rsidP="00997A7C">
      <w:pPr>
        <w:widowControl w:val="0"/>
        <w:numPr>
          <w:ilvl w:val="1"/>
          <w:numId w:val="9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Опишіть ключові механізми на різних рівнях: </w:t>
      </w:r>
      <w:proofErr w:type="spellStart"/>
      <w:r w:rsidRPr="00997A7C">
        <w:rPr>
          <w:rFonts w:eastAsia="Google Sans Text"/>
        </w:rPr>
        <w:t>синаптичному</w:t>
      </w:r>
      <w:proofErr w:type="spellEnd"/>
      <w:r w:rsidRPr="00997A7C">
        <w:rPr>
          <w:rFonts w:eastAsia="Google Sans Text"/>
        </w:rPr>
        <w:t xml:space="preserve"> (довготривала </w:t>
      </w:r>
      <w:proofErr w:type="spellStart"/>
      <w:r w:rsidRPr="00997A7C">
        <w:rPr>
          <w:rFonts w:eastAsia="Google Sans Text"/>
        </w:rPr>
        <w:t>потенціація</w:t>
      </w:r>
      <w:proofErr w:type="spellEnd"/>
      <w:r w:rsidRPr="00997A7C">
        <w:rPr>
          <w:rFonts w:eastAsia="Google Sans Text"/>
        </w:rPr>
        <w:t xml:space="preserve">/депресія, LTP/LTD; роль кальцієвих каскадів та білка </w:t>
      </w:r>
      <w:proofErr w:type="spellStart"/>
      <w:r w:rsidRPr="00997A7C">
        <w:rPr>
          <w:rFonts w:eastAsia="Google Sans Text"/>
        </w:rPr>
        <w:t>CaMKII</w:t>
      </w:r>
      <w:proofErr w:type="spellEnd"/>
      <w:r w:rsidRPr="00997A7C">
        <w:rPr>
          <w:rFonts w:eastAsia="Google Sans Text"/>
        </w:rPr>
        <w:t xml:space="preserve">) та мережевому (зміна центральності вузлів, </w:t>
      </w:r>
      <w:proofErr w:type="spellStart"/>
      <w:r w:rsidRPr="00997A7C">
        <w:rPr>
          <w:rFonts w:eastAsia="Google Sans Text"/>
        </w:rPr>
        <w:t>ремапінг</w:t>
      </w:r>
      <w:proofErr w:type="spellEnd"/>
      <w:r w:rsidRPr="00997A7C">
        <w:rPr>
          <w:rFonts w:eastAsia="Google Sans Text"/>
        </w:rPr>
        <w:t xml:space="preserve"> кори).</w:t>
      </w:r>
      <w:r w:rsidRPr="00997A7C">
        <w:rPr>
          <w:rFonts w:eastAsia="Google Sans Text"/>
          <w:vertAlign w:val="superscript"/>
        </w:rPr>
        <w:t>1</w:t>
      </w:r>
      <w:r w:rsidRPr="00997A7C">
        <w:rPr>
          <w:rFonts w:eastAsia="Google Sans Text"/>
        </w:rPr>
        <w:t xml:space="preserve"> Поясніть, як мікроскопічні </w:t>
      </w:r>
      <w:proofErr w:type="spellStart"/>
      <w:r w:rsidRPr="00997A7C">
        <w:rPr>
          <w:rFonts w:eastAsia="Google Sans Text"/>
        </w:rPr>
        <w:t>синаптичні</w:t>
      </w:r>
      <w:proofErr w:type="spellEnd"/>
      <w:r w:rsidRPr="00997A7C">
        <w:rPr>
          <w:rFonts w:eastAsia="Google Sans Text"/>
        </w:rPr>
        <w:t xml:space="preserve"> зміни, накопичуючись, призводять до макроскопічних функціональних перебудов.</w:t>
      </w:r>
    </w:p>
    <w:p w14:paraId="71692D5C" w14:textId="77777777" w:rsidR="00997A7C" w:rsidRPr="00997A7C" w:rsidRDefault="00997A7C" w:rsidP="00997A7C">
      <w:pPr>
        <w:widowControl w:val="0"/>
        <w:numPr>
          <w:ilvl w:val="1"/>
          <w:numId w:val="9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приклад з реабілітації після інсульту, ілюструючи, як вправи для відновлення мови (поведінковий рівень) індукують зміни на </w:t>
      </w:r>
      <w:proofErr w:type="spellStart"/>
      <w:r w:rsidRPr="00997A7C">
        <w:rPr>
          <w:rFonts w:eastAsia="Google Sans Text"/>
        </w:rPr>
        <w:t>синаптичному</w:t>
      </w:r>
      <w:proofErr w:type="spellEnd"/>
      <w:r w:rsidRPr="00997A7C">
        <w:rPr>
          <w:rFonts w:eastAsia="Google Sans Text"/>
        </w:rPr>
        <w:t xml:space="preserve"> та мережевому рівнях.</w:t>
      </w:r>
    </w:p>
    <w:p w14:paraId="6AFE039A"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"Пластичність, що регулює пластичність": роль </w:t>
      </w:r>
      <w:proofErr w:type="spellStart"/>
      <w:r w:rsidRPr="00997A7C">
        <w:rPr>
          <w:rFonts w:eastAsia="Google Sans Text"/>
          <w:b/>
        </w:rPr>
        <w:t>метапластичності</w:t>
      </w:r>
      <w:proofErr w:type="spellEnd"/>
      <w:r w:rsidRPr="00997A7C">
        <w:rPr>
          <w:rFonts w:eastAsia="Google Sans Text"/>
          <w:b/>
        </w:rPr>
        <w:t xml:space="preserve"> у навчанні та патології.</w:t>
      </w:r>
    </w:p>
    <w:p w14:paraId="2DDD1B6A" w14:textId="77777777" w:rsidR="00997A7C" w:rsidRPr="00997A7C" w:rsidRDefault="00997A7C" w:rsidP="00997A7C">
      <w:pPr>
        <w:widowControl w:val="0"/>
        <w:numPr>
          <w:ilvl w:val="1"/>
          <w:numId w:val="9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Розкрийте концепцію </w:t>
      </w:r>
      <w:proofErr w:type="spellStart"/>
      <w:r w:rsidRPr="00997A7C">
        <w:rPr>
          <w:rFonts w:eastAsia="Google Sans Text"/>
        </w:rPr>
        <w:t>метапластичності</w:t>
      </w:r>
      <w:proofErr w:type="spellEnd"/>
      <w:r w:rsidRPr="00997A7C">
        <w:rPr>
          <w:rFonts w:eastAsia="Google Sans Text"/>
        </w:rPr>
        <w:t xml:space="preserve"> як механізму, що </w:t>
      </w:r>
      <w:proofErr w:type="spellStart"/>
      <w:r w:rsidRPr="00997A7C">
        <w:rPr>
          <w:rFonts w:eastAsia="Google Sans Text"/>
        </w:rPr>
        <w:t>адаптивно</w:t>
      </w:r>
      <w:proofErr w:type="spellEnd"/>
      <w:r w:rsidRPr="00997A7C">
        <w:rPr>
          <w:rFonts w:eastAsia="Google Sans Text"/>
        </w:rPr>
        <w:t xml:space="preserve"> контролює здатність синапсів до змін.</w:t>
      </w:r>
      <w:r w:rsidRPr="00997A7C">
        <w:rPr>
          <w:rFonts w:eastAsia="Google Sans Text"/>
          <w:vertAlign w:val="superscript"/>
        </w:rPr>
        <w:t>1</w:t>
      </w:r>
      <w:r w:rsidRPr="00997A7C">
        <w:rPr>
          <w:rFonts w:eastAsia="Google Sans Text"/>
        </w:rPr>
        <w:t xml:space="preserve"> Поясніть, чому для стабільності системи важливо не лише індукувати пластичність, але й гальмувати її, щоб запобігти "насиченню" синапсів.</w:t>
      </w:r>
    </w:p>
    <w:p w14:paraId="16717DB6" w14:textId="77777777" w:rsidR="00997A7C" w:rsidRPr="00997A7C" w:rsidRDefault="00997A7C" w:rsidP="00997A7C">
      <w:pPr>
        <w:widowControl w:val="0"/>
        <w:numPr>
          <w:ilvl w:val="1"/>
          <w:numId w:val="9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Сформулюйте гіпотезу, як хронічний стрес або депресія, впливаючи на </w:t>
      </w:r>
      <w:proofErr w:type="spellStart"/>
      <w:r w:rsidRPr="00997A7C">
        <w:rPr>
          <w:rFonts w:eastAsia="Google Sans Text"/>
        </w:rPr>
        <w:t>нейромодуляторні</w:t>
      </w:r>
      <w:proofErr w:type="spellEnd"/>
      <w:r w:rsidRPr="00997A7C">
        <w:rPr>
          <w:rFonts w:eastAsia="Google Sans Text"/>
        </w:rPr>
        <w:t xml:space="preserve"> системи, можуть порушувати </w:t>
      </w:r>
      <w:proofErr w:type="spellStart"/>
      <w:r w:rsidRPr="00997A7C">
        <w:rPr>
          <w:rFonts w:eastAsia="Google Sans Text"/>
        </w:rPr>
        <w:t>метапластичність</w:t>
      </w:r>
      <w:proofErr w:type="spellEnd"/>
      <w:r w:rsidRPr="00997A7C">
        <w:rPr>
          <w:rFonts w:eastAsia="Google Sans Text"/>
        </w:rPr>
        <w:t xml:space="preserve"> і створювати стан "патологічної стійкості", що заважає терапевтичним змінам.</w:t>
      </w:r>
    </w:p>
    <w:p w14:paraId="1AF07E8B"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Дизайн "мікро-протоколів" як втілення принципу "нейронних тренувань".</w:t>
      </w:r>
    </w:p>
    <w:p w14:paraId="173362A8" w14:textId="77777777" w:rsidR="00997A7C" w:rsidRPr="00997A7C" w:rsidRDefault="00997A7C" w:rsidP="00997A7C">
      <w:pPr>
        <w:widowControl w:val="0"/>
        <w:numPr>
          <w:ilvl w:val="1"/>
          <w:numId w:val="9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Дайте визначення "мікро-протоколу" як короткої, часто повторюваної, індивідуалізованої вправи, націленої на конкретну нейронну мішень.</w:t>
      </w:r>
      <w:r w:rsidRPr="00997A7C">
        <w:rPr>
          <w:rFonts w:eastAsia="Google Sans Text"/>
          <w:vertAlign w:val="superscript"/>
        </w:rPr>
        <w:t>1</w:t>
      </w:r>
      <w:r w:rsidRPr="00997A7C">
        <w:rPr>
          <w:rFonts w:eastAsia="Google Sans Text"/>
        </w:rPr>
        <w:t xml:space="preserve"> </w:t>
      </w:r>
      <w:proofErr w:type="spellStart"/>
      <w:r w:rsidRPr="00997A7C">
        <w:rPr>
          <w:rFonts w:eastAsia="Google Sans Text"/>
        </w:rPr>
        <w:t>Протиставте</w:t>
      </w:r>
      <w:proofErr w:type="spellEnd"/>
      <w:r w:rsidRPr="00997A7C">
        <w:rPr>
          <w:rFonts w:eastAsia="Google Sans Text"/>
        </w:rPr>
        <w:t xml:space="preserve"> цей підхід традиційним, менш специфічним "домашнім завданням" у психотерапії.</w:t>
      </w:r>
    </w:p>
    <w:p w14:paraId="295C7770" w14:textId="77777777" w:rsidR="00997A7C" w:rsidRPr="00997A7C" w:rsidRDefault="00997A7C" w:rsidP="00997A7C">
      <w:pPr>
        <w:widowControl w:val="0"/>
        <w:numPr>
          <w:ilvl w:val="1"/>
          <w:numId w:val="9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Розробіть концептуальний мікро-протокол (тривалість, частота, зміст) для клієнта з </w:t>
      </w:r>
      <w:proofErr w:type="spellStart"/>
      <w:r w:rsidRPr="00997A7C">
        <w:rPr>
          <w:rFonts w:eastAsia="Google Sans Text"/>
        </w:rPr>
        <w:t>румінативним</w:t>
      </w:r>
      <w:proofErr w:type="spellEnd"/>
      <w:r w:rsidRPr="00997A7C">
        <w:rPr>
          <w:rFonts w:eastAsia="Google Sans Text"/>
        </w:rPr>
        <w:t xml:space="preserve"> мисленням, метою якого є тренування "перемикача" між Мережею пасивного режиму (DMN) та Мережею виконавчого контролю (CEN).</w:t>
      </w:r>
    </w:p>
    <w:p w14:paraId="5B5EC433"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Поєднання методів: синергія поведінкової реабілітації, фармакотерапії та </w:t>
      </w:r>
      <w:proofErr w:type="spellStart"/>
      <w:r w:rsidRPr="00997A7C">
        <w:rPr>
          <w:rFonts w:eastAsia="Google Sans Text"/>
          <w:b/>
        </w:rPr>
        <w:t>нейромодуляції</w:t>
      </w:r>
      <w:proofErr w:type="spellEnd"/>
      <w:r w:rsidRPr="00997A7C">
        <w:rPr>
          <w:rFonts w:eastAsia="Google Sans Text"/>
          <w:b/>
        </w:rPr>
        <w:t>.</w:t>
      </w:r>
    </w:p>
    <w:p w14:paraId="5D99C16D" w14:textId="77777777" w:rsidR="00997A7C" w:rsidRPr="00997A7C" w:rsidRDefault="00997A7C" w:rsidP="00997A7C">
      <w:pPr>
        <w:widowControl w:val="0"/>
        <w:numPr>
          <w:ilvl w:val="1"/>
          <w:numId w:val="9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Проаналізуйте, чому комбіновані підходи до відновлення часто є ефективнішими за монотерапію.</w:t>
      </w:r>
      <w:r w:rsidRPr="00997A7C">
        <w:rPr>
          <w:rFonts w:eastAsia="Google Sans Text"/>
          <w:vertAlign w:val="superscript"/>
        </w:rPr>
        <w:t>1</w:t>
      </w:r>
      <w:r w:rsidRPr="00997A7C">
        <w:rPr>
          <w:rFonts w:eastAsia="Google Sans Text"/>
        </w:rPr>
        <w:t xml:space="preserve"> Поясніть, як фармакологічні препарати (напр., що впливають на BDNF) або </w:t>
      </w:r>
      <w:proofErr w:type="spellStart"/>
      <w:r w:rsidRPr="00997A7C">
        <w:rPr>
          <w:rFonts w:eastAsia="Google Sans Text"/>
        </w:rPr>
        <w:t>нейромодуляція</w:t>
      </w:r>
      <w:proofErr w:type="spellEnd"/>
      <w:r w:rsidRPr="00997A7C">
        <w:rPr>
          <w:rFonts w:eastAsia="Google Sans Text"/>
        </w:rPr>
        <w:t xml:space="preserve"> (напр., TMS) можуть створювати "вікно підвищеної </w:t>
      </w:r>
      <w:r w:rsidRPr="00997A7C">
        <w:rPr>
          <w:rFonts w:eastAsia="Google Sans Text"/>
        </w:rPr>
        <w:lastRenderedPageBreak/>
        <w:t>пластичності", в якому поведінкові втручання працюють краще.</w:t>
      </w:r>
    </w:p>
    <w:p w14:paraId="6E9E57D3" w14:textId="77777777" w:rsidR="00997A7C" w:rsidRPr="00997A7C" w:rsidRDefault="00997A7C" w:rsidP="00997A7C">
      <w:pPr>
        <w:widowControl w:val="0"/>
        <w:numPr>
          <w:ilvl w:val="1"/>
          <w:numId w:val="9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роль клінічного психолога в </w:t>
      </w:r>
      <w:proofErr w:type="spellStart"/>
      <w:r w:rsidRPr="00997A7C">
        <w:rPr>
          <w:rFonts w:eastAsia="Google Sans Text"/>
        </w:rPr>
        <w:t>мультидисциплінарній</w:t>
      </w:r>
      <w:proofErr w:type="spellEnd"/>
      <w:r w:rsidRPr="00997A7C">
        <w:rPr>
          <w:rFonts w:eastAsia="Google Sans Text"/>
        </w:rPr>
        <w:t xml:space="preserve"> команді, що використовує такі комбіновані протоколи. Які унікальні компетенції психолог може </w:t>
      </w:r>
      <w:proofErr w:type="spellStart"/>
      <w:r w:rsidRPr="00997A7C">
        <w:rPr>
          <w:rFonts w:eastAsia="Google Sans Text"/>
        </w:rPr>
        <w:t>привнести</w:t>
      </w:r>
      <w:proofErr w:type="spellEnd"/>
      <w:r w:rsidRPr="00997A7C">
        <w:rPr>
          <w:rFonts w:eastAsia="Google Sans Text"/>
        </w:rPr>
        <w:t xml:space="preserve"> в планування та моніторинг такого лікування?</w:t>
      </w:r>
    </w:p>
    <w:p w14:paraId="4B9C22B4"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Правило </w:t>
      </w:r>
      <w:proofErr w:type="spellStart"/>
      <w:r w:rsidRPr="00997A7C">
        <w:rPr>
          <w:rFonts w:eastAsia="Google Sans Text"/>
          <w:b/>
        </w:rPr>
        <w:t>Хебба</w:t>
      </w:r>
      <w:proofErr w:type="spellEnd"/>
      <w:r w:rsidRPr="00997A7C">
        <w:rPr>
          <w:rFonts w:eastAsia="Google Sans Text"/>
          <w:b/>
        </w:rPr>
        <w:t xml:space="preserve">: від "нейрони, що збуджуються разом, поєднуються разом" до сучасних трикомпонентних та </w:t>
      </w:r>
      <w:proofErr w:type="spellStart"/>
      <w:r w:rsidRPr="00997A7C">
        <w:rPr>
          <w:rFonts w:eastAsia="Google Sans Text"/>
          <w:b/>
        </w:rPr>
        <w:t>сплеско</w:t>
      </w:r>
      <w:proofErr w:type="spellEnd"/>
      <w:r w:rsidRPr="00997A7C">
        <w:rPr>
          <w:rFonts w:eastAsia="Google Sans Text"/>
          <w:b/>
        </w:rPr>
        <w:t>-залежних правил навчання.</w:t>
      </w:r>
    </w:p>
    <w:p w14:paraId="3FEC2031" w14:textId="77777777" w:rsidR="00997A7C" w:rsidRPr="00997A7C" w:rsidRDefault="00997A7C" w:rsidP="00997A7C">
      <w:pPr>
        <w:widowControl w:val="0"/>
        <w:numPr>
          <w:ilvl w:val="1"/>
          <w:numId w:val="10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Проаналізуйте обмеження класичного правила </w:t>
      </w:r>
      <w:proofErr w:type="spellStart"/>
      <w:r w:rsidRPr="00997A7C">
        <w:rPr>
          <w:rFonts w:eastAsia="Google Sans Text"/>
        </w:rPr>
        <w:t>Хебба</w:t>
      </w:r>
      <w:proofErr w:type="spellEnd"/>
      <w:r w:rsidRPr="00997A7C">
        <w:rPr>
          <w:rFonts w:eastAsia="Google Sans Text"/>
        </w:rPr>
        <w:t xml:space="preserve"> та поясніть, як сучасні моделі включають третій фактор (наприклад, </w:t>
      </w:r>
      <w:proofErr w:type="spellStart"/>
      <w:r w:rsidRPr="00997A7C">
        <w:rPr>
          <w:rFonts w:eastAsia="Google Sans Text"/>
        </w:rPr>
        <w:t>нейромодуляцію</w:t>
      </w:r>
      <w:proofErr w:type="spellEnd"/>
      <w:r w:rsidRPr="00997A7C">
        <w:rPr>
          <w:rFonts w:eastAsia="Google Sans Text"/>
        </w:rPr>
        <w:t xml:space="preserve">) та враховують часову структуру </w:t>
      </w:r>
      <w:proofErr w:type="spellStart"/>
      <w:r w:rsidRPr="00997A7C">
        <w:rPr>
          <w:rFonts w:eastAsia="Google Sans Text"/>
        </w:rPr>
        <w:t>спайків</w:t>
      </w:r>
      <w:proofErr w:type="spellEnd"/>
      <w:r w:rsidRPr="00997A7C">
        <w:rPr>
          <w:rFonts w:eastAsia="Google Sans Text"/>
        </w:rPr>
        <w:t xml:space="preserve"> (</w:t>
      </w:r>
      <w:proofErr w:type="spellStart"/>
      <w:r w:rsidRPr="00997A7C">
        <w:rPr>
          <w:rFonts w:eastAsia="Google Sans Text"/>
        </w:rPr>
        <w:t>spike-timing-dependent</w:t>
      </w:r>
      <w:proofErr w:type="spellEnd"/>
      <w:r w:rsidRPr="00997A7C">
        <w:rPr>
          <w:rFonts w:eastAsia="Google Sans Text"/>
        </w:rPr>
        <w:t xml:space="preserve"> </w:t>
      </w:r>
      <w:proofErr w:type="spellStart"/>
      <w:r w:rsidRPr="00997A7C">
        <w:rPr>
          <w:rFonts w:eastAsia="Google Sans Text"/>
        </w:rPr>
        <w:t>plasticity</w:t>
      </w:r>
      <w:proofErr w:type="spellEnd"/>
      <w:r w:rsidRPr="00997A7C">
        <w:rPr>
          <w:rFonts w:eastAsia="Google Sans Text"/>
        </w:rPr>
        <w:t xml:space="preserve">, STDP) для більш точного опису </w:t>
      </w:r>
      <w:proofErr w:type="spellStart"/>
      <w:r w:rsidRPr="00997A7C">
        <w:rPr>
          <w:rFonts w:eastAsia="Google Sans Text"/>
        </w:rPr>
        <w:t>синаптичних</w:t>
      </w:r>
      <w:proofErr w:type="spellEnd"/>
      <w:r w:rsidRPr="00997A7C">
        <w:rPr>
          <w:rFonts w:eastAsia="Google Sans Text"/>
        </w:rPr>
        <w:t xml:space="preserve"> змін.</w:t>
      </w:r>
      <w:r w:rsidRPr="00997A7C">
        <w:rPr>
          <w:rFonts w:eastAsia="Google Sans Text"/>
          <w:vertAlign w:val="superscript"/>
        </w:rPr>
        <w:t>1</w:t>
      </w:r>
    </w:p>
    <w:p w14:paraId="609BD89B" w14:textId="77777777" w:rsidR="00997A7C" w:rsidRPr="00997A7C" w:rsidRDefault="00997A7C" w:rsidP="00997A7C">
      <w:pPr>
        <w:widowControl w:val="0"/>
        <w:numPr>
          <w:ilvl w:val="1"/>
          <w:numId w:val="10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чому для складних ієрархічних обчислень у мозку потрібні більш гнучкі правила пластичності, ніж просте правило </w:t>
      </w:r>
      <w:proofErr w:type="spellStart"/>
      <w:r w:rsidRPr="00997A7C">
        <w:rPr>
          <w:rFonts w:eastAsia="Google Sans Text"/>
        </w:rPr>
        <w:t>Хебба</w:t>
      </w:r>
      <w:proofErr w:type="spellEnd"/>
      <w:r w:rsidRPr="00997A7C">
        <w:rPr>
          <w:rFonts w:eastAsia="Google Sans Text"/>
        </w:rPr>
        <w:t>.</w:t>
      </w:r>
    </w:p>
    <w:p w14:paraId="55D1A639"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proofErr w:type="spellStart"/>
      <w:r w:rsidRPr="00997A7C">
        <w:rPr>
          <w:rFonts w:eastAsia="Google Sans Text"/>
          <w:b/>
        </w:rPr>
        <w:t>Байєсівський</w:t>
      </w:r>
      <w:proofErr w:type="spellEnd"/>
      <w:r w:rsidRPr="00997A7C">
        <w:rPr>
          <w:rFonts w:eastAsia="Google Sans Text"/>
          <w:b/>
        </w:rPr>
        <w:t xml:space="preserve"> синапс: як синапси можуть виконувати ймовірнісні обчислення та адаптувати швидкість навчання.</w:t>
      </w:r>
    </w:p>
    <w:p w14:paraId="66E2B278" w14:textId="77777777" w:rsidR="00997A7C" w:rsidRPr="00997A7C" w:rsidRDefault="00997A7C" w:rsidP="00997A7C">
      <w:pPr>
        <w:widowControl w:val="0"/>
        <w:numPr>
          <w:ilvl w:val="1"/>
          <w:numId w:val="101"/>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Розкрийте теоретичну модель, яка розглядає </w:t>
      </w:r>
      <w:proofErr w:type="spellStart"/>
      <w:r w:rsidRPr="00997A7C">
        <w:rPr>
          <w:rFonts w:eastAsia="Google Sans Text"/>
        </w:rPr>
        <w:t>синаптичну</w:t>
      </w:r>
      <w:proofErr w:type="spellEnd"/>
      <w:r w:rsidRPr="00997A7C">
        <w:rPr>
          <w:rFonts w:eastAsia="Google Sans Text"/>
        </w:rPr>
        <w:t xml:space="preserve"> пластичність як процес </w:t>
      </w:r>
      <w:proofErr w:type="spellStart"/>
      <w:r w:rsidRPr="00997A7C">
        <w:rPr>
          <w:rFonts w:eastAsia="Google Sans Text"/>
        </w:rPr>
        <w:t>байєсівського</w:t>
      </w:r>
      <w:proofErr w:type="spellEnd"/>
      <w:r w:rsidRPr="00997A7C">
        <w:rPr>
          <w:rFonts w:eastAsia="Google Sans Text"/>
        </w:rPr>
        <w:t xml:space="preserve"> висновку, де сила синапсу кодує впевненість у зв'язку між нейронами.</w:t>
      </w:r>
      <w:r w:rsidRPr="00997A7C">
        <w:rPr>
          <w:rFonts w:eastAsia="Google Sans Text"/>
          <w:vertAlign w:val="superscript"/>
        </w:rPr>
        <w:t>1</w:t>
      </w:r>
    </w:p>
    <w:p w14:paraId="21E596AA" w14:textId="77777777" w:rsidR="00997A7C" w:rsidRPr="00997A7C" w:rsidRDefault="00997A7C" w:rsidP="00997A7C">
      <w:pPr>
        <w:widowControl w:val="0"/>
        <w:numPr>
          <w:ilvl w:val="1"/>
          <w:numId w:val="101"/>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Поміркуйте, як ця модель може пояснити, чому ми вчимося швидше в нових та непередбачуваних ситуаціях.</w:t>
      </w:r>
    </w:p>
    <w:p w14:paraId="7FD1AEE7"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"Вікна можливостей": роль критичних періодів та досвід-залежної пластичності в розвитку та реабілітації.</w:t>
      </w:r>
    </w:p>
    <w:p w14:paraId="2A2FC822" w14:textId="77777777" w:rsidR="00997A7C" w:rsidRPr="00997A7C" w:rsidRDefault="00997A7C" w:rsidP="00997A7C">
      <w:pPr>
        <w:widowControl w:val="0"/>
        <w:numPr>
          <w:ilvl w:val="1"/>
          <w:numId w:val="10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Обговоріть концепцію критичних (або чутливих) періодів у розвитку нервової системи (наприклад, для мови чи зору). Проаналізуйте, чи існують подібні "вікна" підвищеної пластичності після ураження мозку, які можна використати для реабілітації.</w:t>
      </w:r>
      <w:r w:rsidRPr="00997A7C">
        <w:rPr>
          <w:rFonts w:eastAsia="Google Sans Text"/>
          <w:vertAlign w:val="superscript"/>
        </w:rPr>
        <w:t>1</w:t>
      </w:r>
    </w:p>
    <w:p w14:paraId="061D8FB4" w14:textId="77777777" w:rsidR="00997A7C" w:rsidRPr="00997A7C" w:rsidRDefault="00997A7C" w:rsidP="00997A7C">
      <w:pPr>
        <w:widowControl w:val="0"/>
        <w:numPr>
          <w:ilvl w:val="1"/>
          <w:numId w:val="10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етичні та практичні наслідки концепції "закриття" критичних періодів.</w:t>
      </w:r>
    </w:p>
    <w:p w14:paraId="371EAD94"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Роль </w:t>
      </w:r>
      <w:proofErr w:type="spellStart"/>
      <w:r w:rsidRPr="00997A7C">
        <w:rPr>
          <w:rFonts w:eastAsia="Google Sans Text"/>
          <w:b/>
        </w:rPr>
        <w:t>глії</w:t>
      </w:r>
      <w:proofErr w:type="spellEnd"/>
      <w:r w:rsidRPr="00997A7C">
        <w:rPr>
          <w:rFonts w:eastAsia="Google Sans Text"/>
          <w:b/>
        </w:rPr>
        <w:t xml:space="preserve"> та позаклітинного матриксу в регуляції </w:t>
      </w:r>
      <w:proofErr w:type="spellStart"/>
      <w:r w:rsidRPr="00997A7C">
        <w:rPr>
          <w:rFonts w:eastAsia="Google Sans Text"/>
          <w:b/>
        </w:rPr>
        <w:t>нейропластичності</w:t>
      </w:r>
      <w:proofErr w:type="spellEnd"/>
      <w:r w:rsidRPr="00997A7C">
        <w:rPr>
          <w:rFonts w:eastAsia="Google Sans Text"/>
          <w:b/>
        </w:rPr>
        <w:t>.</w:t>
      </w:r>
    </w:p>
    <w:p w14:paraId="2EF5E1A8" w14:textId="77777777" w:rsidR="00997A7C" w:rsidRPr="00997A7C" w:rsidRDefault="00997A7C" w:rsidP="00997A7C">
      <w:pPr>
        <w:widowControl w:val="0"/>
        <w:numPr>
          <w:ilvl w:val="1"/>
          <w:numId w:val="10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Вийдіть за межі </w:t>
      </w:r>
      <w:proofErr w:type="spellStart"/>
      <w:r w:rsidRPr="00997A7C">
        <w:rPr>
          <w:rFonts w:eastAsia="Google Sans Text"/>
        </w:rPr>
        <w:t>нейроноцентричного</w:t>
      </w:r>
      <w:proofErr w:type="spellEnd"/>
      <w:r w:rsidRPr="00997A7C">
        <w:rPr>
          <w:rFonts w:eastAsia="Google Sans Text"/>
        </w:rPr>
        <w:t xml:space="preserve"> погляду і розгляньте, як астроцити, </w:t>
      </w:r>
      <w:proofErr w:type="spellStart"/>
      <w:r w:rsidRPr="00997A7C">
        <w:rPr>
          <w:rFonts w:eastAsia="Google Sans Text"/>
        </w:rPr>
        <w:t>мікроглія</w:t>
      </w:r>
      <w:proofErr w:type="spellEnd"/>
      <w:r w:rsidRPr="00997A7C">
        <w:rPr>
          <w:rFonts w:eastAsia="Google Sans Text"/>
        </w:rPr>
        <w:t xml:space="preserve"> та компоненти позаклітинного матриксу активно модулюють формування та стабілізацію синапсів, а також обмежують пластичність у дорослому мозку.</w:t>
      </w:r>
      <w:r w:rsidRPr="00997A7C">
        <w:rPr>
          <w:rFonts w:eastAsia="Google Sans Text"/>
          <w:vertAlign w:val="superscript"/>
        </w:rPr>
        <w:t>1</w:t>
      </w:r>
    </w:p>
    <w:p w14:paraId="29DEAA2C" w14:textId="77777777" w:rsidR="00997A7C" w:rsidRPr="00997A7C" w:rsidRDefault="00997A7C" w:rsidP="00997A7C">
      <w:pPr>
        <w:widowControl w:val="0"/>
        <w:numPr>
          <w:ilvl w:val="1"/>
          <w:numId w:val="10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чому позаклітинний матрикс може бути терапевтичною мішенню для "відкриття" пластичності після інсульту.</w:t>
      </w:r>
    </w:p>
    <w:p w14:paraId="5E33200A"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proofErr w:type="spellStart"/>
      <w:r w:rsidRPr="00997A7C">
        <w:rPr>
          <w:rFonts w:eastAsia="Google Sans Text"/>
          <w:b/>
        </w:rPr>
        <w:t>Нейропластичність</w:t>
      </w:r>
      <w:proofErr w:type="spellEnd"/>
      <w:r w:rsidRPr="00997A7C">
        <w:rPr>
          <w:rFonts w:eastAsia="Google Sans Text"/>
          <w:b/>
        </w:rPr>
        <w:t xml:space="preserve"> при депресії: модель </w:t>
      </w:r>
      <w:proofErr w:type="spellStart"/>
      <w:r w:rsidRPr="00997A7C">
        <w:rPr>
          <w:rFonts w:eastAsia="Google Sans Text"/>
          <w:b/>
        </w:rPr>
        <w:t>дезадаптивних</w:t>
      </w:r>
      <w:proofErr w:type="spellEnd"/>
      <w:r w:rsidRPr="00997A7C">
        <w:rPr>
          <w:rFonts w:eastAsia="Google Sans Text"/>
          <w:b/>
        </w:rPr>
        <w:t xml:space="preserve"> змін та механізм дії антидепресантів.</w:t>
      </w:r>
    </w:p>
    <w:p w14:paraId="6A611977" w14:textId="77777777" w:rsidR="00997A7C" w:rsidRPr="00997A7C" w:rsidRDefault="00997A7C" w:rsidP="00997A7C">
      <w:pPr>
        <w:widowControl w:val="0"/>
        <w:numPr>
          <w:ilvl w:val="1"/>
          <w:numId w:val="10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w:t>
      </w:r>
      <w:proofErr w:type="spellStart"/>
      <w:r w:rsidRPr="00997A7C">
        <w:rPr>
          <w:rFonts w:eastAsia="Google Sans Text"/>
        </w:rPr>
        <w:t>Представте</w:t>
      </w:r>
      <w:proofErr w:type="spellEnd"/>
      <w:r w:rsidRPr="00997A7C">
        <w:rPr>
          <w:rFonts w:eastAsia="Google Sans Text"/>
        </w:rPr>
        <w:t xml:space="preserve"> модель депресії як розладу, пов'язаного зі збідненням </w:t>
      </w:r>
      <w:proofErr w:type="spellStart"/>
      <w:r w:rsidRPr="00997A7C">
        <w:rPr>
          <w:rFonts w:eastAsia="Google Sans Text"/>
        </w:rPr>
        <w:t>синаптичної</w:t>
      </w:r>
      <w:proofErr w:type="spellEnd"/>
      <w:r w:rsidRPr="00997A7C">
        <w:rPr>
          <w:rFonts w:eastAsia="Google Sans Text"/>
        </w:rPr>
        <w:t xml:space="preserve"> та мережевої пластичності, особливо в </w:t>
      </w:r>
      <w:proofErr w:type="spellStart"/>
      <w:r w:rsidRPr="00997A7C">
        <w:rPr>
          <w:rFonts w:eastAsia="Google Sans Text"/>
        </w:rPr>
        <w:t>префронтально-лімбічних</w:t>
      </w:r>
      <w:proofErr w:type="spellEnd"/>
      <w:r w:rsidRPr="00997A7C">
        <w:rPr>
          <w:rFonts w:eastAsia="Google Sans Text"/>
        </w:rPr>
        <w:t xml:space="preserve"> контурах.</w:t>
      </w:r>
      <w:r w:rsidRPr="00997A7C">
        <w:rPr>
          <w:rFonts w:eastAsia="Google Sans Text"/>
          <w:vertAlign w:val="superscript"/>
        </w:rPr>
        <w:t>1</w:t>
      </w:r>
      <w:r w:rsidRPr="00997A7C">
        <w:rPr>
          <w:rFonts w:eastAsia="Google Sans Text"/>
        </w:rPr>
        <w:t xml:space="preserve"> Поясніть, як антидепресанти можуть відновлювати пластичність, а не просто "коригувати хімію".</w:t>
      </w:r>
    </w:p>
    <w:p w14:paraId="2A1AD169" w14:textId="77777777" w:rsidR="00997A7C" w:rsidRPr="00997A7C" w:rsidRDefault="00997A7C" w:rsidP="00997A7C">
      <w:pPr>
        <w:widowControl w:val="0"/>
        <w:numPr>
          <w:ilvl w:val="1"/>
          <w:numId w:val="10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чому психотерапія є важливою складовою лікування депресії, навіть на тлі прийому ліків, з точки зору </w:t>
      </w:r>
      <w:proofErr w:type="spellStart"/>
      <w:r w:rsidRPr="00997A7C">
        <w:rPr>
          <w:rFonts w:eastAsia="Google Sans Text"/>
        </w:rPr>
        <w:t>нейропластичності</w:t>
      </w:r>
      <w:proofErr w:type="spellEnd"/>
      <w:r w:rsidRPr="00997A7C">
        <w:rPr>
          <w:rFonts w:eastAsia="Google Sans Text"/>
        </w:rPr>
        <w:t>.</w:t>
      </w:r>
    </w:p>
    <w:p w14:paraId="61E06130"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Відновлення після афазії: приклад великомасштабної реорганізації мереж та </w:t>
      </w:r>
      <w:proofErr w:type="spellStart"/>
      <w:r w:rsidRPr="00997A7C">
        <w:rPr>
          <w:rFonts w:eastAsia="Google Sans Text"/>
          <w:b/>
        </w:rPr>
        <w:t>міжпівкульної</w:t>
      </w:r>
      <w:proofErr w:type="spellEnd"/>
      <w:r w:rsidRPr="00997A7C">
        <w:rPr>
          <w:rFonts w:eastAsia="Google Sans Text"/>
          <w:b/>
        </w:rPr>
        <w:t xml:space="preserve"> пластичності.</w:t>
      </w:r>
    </w:p>
    <w:p w14:paraId="77FD698B" w14:textId="77777777" w:rsidR="00997A7C" w:rsidRPr="00997A7C" w:rsidRDefault="00997A7C" w:rsidP="00997A7C">
      <w:pPr>
        <w:widowControl w:val="0"/>
        <w:numPr>
          <w:ilvl w:val="1"/>
          <w:numId w:val="10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Детально проаналізуйте процеси, що відбуваються в мозку пацієнта, який відновлює </w:t>
      </w:r>
      <w:proofErr w:type="spellStart"/>
      <w:r w:rsidRPr="00997A7C">
        <w:rPr>
          <w:rFonts w:eastAsia="Google Sans Text"/>
        </w:rPr>
        <w:t>мовну</w:t>
      </w:r>
      <w:proofErr w:type="spellEnd"/>
      <w:r w:rsidRPr="00997A7C">
        <w:rPr>
          <w:rFonts w:eastAsia="Google Sans Text"/>
        </w:rPr>
        <w:t xml:space="preserve"> функцію: реорганізація в межах </w:t>
      </w:r>
      <w:proofErr w:type="spellStart"/>
      <w:r w:rsidRPr="00997A7C">
        <w:rPr>
          <w:rFonts w:eastAsia="Google Sans Text"/>
        </w:rPr>
        <w:t>лівопівкульної</w:t>
      </w:r>
      <w:proofErr w:type="spellEnd"/>
      <w:r w:rsidRPr="00997A7C">
        <w:rPr>
          <w:rFonts w:eastAsia="Google Sans Text"/>
        </w:rPr>
        <w:t xml:space="preserve"> </w:t>
      </w:r>
      <w:proofErr w:type="spellStart"/>
      <w:r w:rsidRPr="00997A7C">
        <w:rPr>
          <w:rFonts w:eastAsia="Google Sans Text"/>
        </w:rPr>
        <w:t>мовної</w:t>
      </w:r>
      <w:proofErr w:type="spellEnd"/>
      <w:r w:rsidRPr="00997A7C">
        <w:rPr>
          <w:rFonts w:eastAsia="Google Sans Text"/>
        </w:rPr>
        <w:t xml:space="preserve"> мережі та залучення гомологічних ділянок правої півкулі.</w:t>
      </w:r>
      <w:r w:rsidRPr="00997A7C">
        <w:rPr>
          <w:rFonts w:eastAsia="Google Sans Text"/>
          <w:vertAlign w:val="superscript"/>
        </w:rPr>
        <w:t>1</w:t>
      </w:r>
    </w:p>
    <w:p w14:paraId="4FC6E40B" w14:textId="77777777" w:rsidR="00997A7C" w:rsidRPr="00997A7C" w:rsidRDefault="00997A7C" w:rsidP="00997A7C">
      <w:pPr>
        <w:widowControl w:val="0"/>
        <w:numPr>
          <w:ilvl w:val="1"/>
          <w:numId w:val="10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чому роль правої півкулі у відновленні є </w:t>
      </w:r>
      <w:r w:rsidRPr="00997A7C">
        <w:rPr>
          <w:rFonts w:eastAsia="Google Sans Text"/>
        </w:rPr>
        <w:lastRenderedPageBreak/>
        <w:t xml:space="preserve">досі дискусійною (чи є вона адаптивною, чи </w:t>
      </w:r>
      <w:proofErr w:type="spellStart"/>
      <w:r w:rsidRPr="00997A7C">
        <w:rPr>
          <w:rFonts w:eastAsia="Google Sans Text"/>
        </w:rPr>
        <w:t>дезадаптивною</w:t>
      </w:r>
      <w:proofErr w:type="spellEnd"/>
      <w:r w:rsidRPr="00997A7C">
        <w:rPr>
          <w:rFonts w:eastAsia="Google Sans Text"/>
        </w:rPr>
        <w:t>).</w:t>
      </w:r>
    </w:p>
    <w:p w14:paraId="1C275F14"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Посилення пластичності після пошкодження периферичних нервів: як втручання на рівні центральних мереж покращують сенсорне та моторне відновлення.</w:t>
      </w:r>
    </w:p>
    <w:p w14:paraId="2D773704" w14:textId="77777777" w:rsidR="00997A7C" w:rsidRPr="00997A7C" w:rsidRDefault="00997A7C" w:rsidP="00997A7C">
      <w:pPr>
        <w:widowControl w:val="0"/>
        <w:numPr>
          <w:ilvl w:val="1"/>
          <w:numId w:val="10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Розгляньте дослідження, які показують, що стимуляція центральних мереж (наприклад, за допомогою стимуляції блукаючого </w:t>
      </w:r>
      <w:proofErr w:type="spellStart"/>
      <w:r w:rsidRPr="00997A7C">
        <w:rPr>
          <w:rFonts w:eastAsia="Google Sans Text"/>
        </w:rPr>
        <w:t>нерва</w:t>
      </w:r>
      <w:proofErr w:type="spellEnd"/>
      <w:r w:rsidRPr="00997A7C">
        <w:rPr>
          <w:rFonts w:eastAsia="Google Sans Text"/>
        </w:rPr>
        <w:t>) може прискорити та покращити функціональне відновлення після пошкодження периферичного нерва.</w:t>
      </w:r>
      <w:r w:rsidRPr="00997A7C">
        <w:rPr>
          <w:rFonts w:eastAsia="Google Sans Text"/>
          <w:vertAlign w:val="superscript"/>
        </w:rPr>
        <w:t>1</w:t>
      </w:r>
    </w:p>
    <w:p w14:paraId="5186697F" w14:textId="77777777" w:rsidR="00997A7C" w:rsidRPr="00997A7C" w:rsidRDefault="00997A7C" w:rsidP="00997A7C">
      <w:pPr>
        <w:widowControl w:val="0"/>
        <w:numPr>
          <w:ilvl w:val="1"/>
          <w:numId w:val="10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механізм, як центральна </w:t>
      </w:r>
      <w:proofErr w:type="spellStart"/>
      <w:r w:rsidRPr="00997A7C">
        <w:rPr>
          <w:rFonts w:eastAsia="Google Sans Text"/>
        </w:rPr>
        <w:t>нейромодуляція</w:t>
      </w:r>
      <w:proofErr w:type="spellEnd"/>
      <w:r w:rsidRPr="00997A7C">
        <w:rPr>
          <w:rFonts w:eastAsia="Google Sans Text"/>
        </w:rPr>
        <w:t xml:space="preserve"> може впливати на пластичність у віддалених ділянках нервової системи.</w:t>
      </w:r>
    </w:p>
    <w:p w14:paraId="2C8A0D32"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proofErr w:type="spellStart"/>
      <w:r w:rsidRPr="00997A7C">
        <w:rPr>
          <w:rFonts w:eastAsia="Google Sans Text"/>
          <w:b/>
        </w:rPr>
        <w:t>Гендер</w:t>
      </w:r>
      <w:proofErr w:type="spellEnd"/>
      <w:r w:rsidRPr="00997A7C">
        <w:rPr>
          <w:rFonts w:eastAsia="Google Sans Text"/>
          <w:b/>
        </w:rPr>
        <w:t xml:space="preserve"> та </w:t>
      </w:r>
      <w:proofErr w:type="spellStart"/>
      <w:r w:rsidRPr="00997A7C">
        <w:rPr>
          <w:rFonts w:eastAsia="Google Sans Text"/>
          <w:b/>
        </w:rPr>
        <w:t>нейростероїди</w:t>
      </w:r>
      <w:proofErr w:type="spellEnd"/>
      <w:r w:rsidRPr="00997A7C">
        <w:rPr>
          <w:rFonts w:eastAsia="Google Sans Text"/>
          <w:b/>
        </w:rPr>
        <w:t xml:space="preserve">: </w:t>
      </w:r>
      <w:proofErr w:type="spellStart"/>
      <w:r w:rsidRPr="00997A7C">
        <w:rPr>
          <w:rFonts w:eastAsia="Google Sans Text"/>
          <w:b/>
        </w:rPr>
        <w:t>модулюючі</w:t>
      </w:r>
      <w:proofErr w:type="spellEnd"/>
      <w:r w:rsidRPr="00997A7C">
        <w:rPr>
          <w:rFonts w:eastAsia="Google Sans Text"/>
          <w:b/>
        </w:rPr>
        <w:t xml:space="preserve"> фактори у функціонуванні мозку та результатах реабілітації.</w:t>
      </w:r>
    </w:p>
    <w:p w14:paraId="47290BC2" w14:textId="77777777" w:rsidR="00997A7C" w:rsidRPr="00997A7C" w:rsidRDefault="00997A7C" w:rsidP="00997A7C">
      <w:pPr>
        <w:widowControl w:val="0"/>
        <w:numPr>
          <w:ilvl w:val="1"/>
          <w:numId w:val="10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Проаналізуйте, як статеві гормони та </w:t>
      </w:r>
      <w:proofErr w:type="spellStart"/>
      <w:r w:rsidRPr="00997A7C">
        <w:rPr>
          <w:rFonts w:eastAsia="Google Sans Text"/>
        </w:rPr>
        <w:t>нейростероїди</w:t>
      </w:r>
      <w:proofErr w:type="spellEnd"/>
      <w:r w:rsidRPr="00997A7C">
        <w:rPr>
          <w:rFonts w:eastAsia="Google Sans Text"/>
        </w:rPr>
        <w:t xml:space="preserve"> впливають на </w:t>
      </w:r>
      <w:proofErr w:type="spellStart"/>
      <w:r w:rsidRPr="00997A7C">
        <w:rPr>
          <w:rFonts w:eastAsia="Google Sans Text"/>
        </w:rPr>
        <w:t>синаптичну</w:t>
      </w:r>
      <w:proofErr w:type="spellEnd"/>
      <w:r w:rsidRPr="00997A7C">
        <w:rPr>
          <w:rFonts w:eastAsia="Google Sans Text"/>
        </w:rPr>
        <w:t xml:space="preserve"> пластичність, і як ці відмінності можуть позначатися на схильності до певних розладів та відповіді на терапію і реабілітацію.</w:t>
      </w:r>
      <w:r w:rsidRPr="00997A7C">
        <w:rPr>
          <w:rFonts w:eastAsia="Google Sans Text"/>
          <w:vertAlign w:val="superscript"/>
        </w:rPr>
        <w:t>1</w:t>
      </w:r>
    </w:p>
    <w:p w14:paraId="0CB4EE17" w14:textId="77777777" w:rsidR="00997A7C" w:rsidRPr="00997A7C" w:rsidRDefault="00997A7C" w:rsidP="00997A7C">
      <w:pPr>
        <w:widowControl w:val="0"/>
        <w:numPr>
          <w:ilvl w:val="1"/>
          <w:numId w:val="10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важливість врахування гендерних аспектів при плануванні персоналізованих протоколів лікування.</w:t>
      </w:r>
    </w:p>
    <w:p w14:paraId="141EAF51"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Технологічні </w:t>
      </w:r>
      <w:proofErr w:type="spellStart"/>
      <w:r w:rsidRPr="00997A7C">
        <w:rPr>
          <w:rFonts w:eastAsia="Google Sans Text"/>
          <w:b/>
        </w:rPr>
        <w:t>рубежі</w:t>
      </w:r>
      <w:proofErr w:type="spellEnd"/>
      <w:r w:rsidRPr="00997A7C">
        <w:rPr>
          <w:rFonts w:eastAsia="Google Sans Text"/>
          <w:b/>
        </w:rPr>
        <w:t xml:space="preserve"> модуляції пластичності: від </w:t>
      </w:r>
      <w:proofErr w:type="spellStart"/>
      <w:r w:rsidRPr="00997A7C">
        <w:rPr>
          <w:rFonts w:eastAsia="Google Sans Text"/>
          <w:b/>
        </w:rPr>
        <w:t>наночастинок</w:t>
      </w:r>
      <w:proofErr w:type="spellEnd"/>
      <w:r w:rsidRPr="00997A7C">
        <w:rPr>
          <w:rFonts w:eastAsia="Google Sans Text"/>
          <w:b/>
        </w:rPr>
        <w:t xml:space="preserve"> до </w:t>
      </w:r>
      <w:proofErr w:type="spellStart"/>
      <w:r w:rsidRPr="00997A7C">
        <w:rPr>
          <w:rFonts w:eastAsia="Google Sans Text"/>
          <w:b/>
        </w:rPr>
        <w:t>мемристивних</w:t>
      </w:r>
      <w:proofErr w:type="spellEnd"/>
      <w:r w:rsidRPr="00997A7C">
        <w:rPr>
          <w:rFonts w:eastAsia="Google Sans Text"/>
          <w:b/>
        </w:rPr>
        <w:t xml:space="preserve"> пристроїв.</w:t>
      </w:r>
    </w:p>
    <w:p w14:paraId="78386A6C" w14:textId="77777777" w:rsidR="00997A7C" w:rsidRPr="00997A7C" w:rsidRDefault="00997A7C" w:rsidP="00997A7C">
      <w:pPr>
        <w:widowControl w:val="0"/>
        <w:numPr>
          <w:ilvl w:val="1"/>
          <w:numId w:val="10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Зробіть огляд новітніх технологій, що розробляються для цілеспрямованого впливу на </w:t>
      </w:r>
      <w:proofErr w:type="spellStart"/>
      <w:r w:rsidRPr="00997A7C">
        <w:rPr>
          <w:rFonts w:eastAsia="Google Sans Text"/>
        </w:rPr>
        <w:t>нейропластичність</w:t>
      </w:r>
      <w:proofErr w:type="spellEnd"/>
      <w:r w:rsidRPr="00997A7C">
        <w:rPr>
          <w:rFonts w:eastAsia="Google Sans Text"/>
        </w:rPr>
        <w:t xml:space="preserve">, включаючи доставку ліків за допомогою </w:t>
      </w:r>
      <w:proofErr w:type="spellStart"/>
      <w:r w:rsidRPr="00997A7C">
        <w:rPr>
          <w:rFonts w:eastAsia="Google Sans Text"/>
        </w:rPr>
        <w:t>наночастинок</w:t>
      </w:r>
      <w:proofErr w:type="spellEnd"/>
      <w:r w:rsidRPr="00997A7C">
        <w:rPr>
          <w:rFonts w:eastAsia="Google Sans Text"/>
        </w:rPr>
        <w:t xml:space="preserve"> та створення </w:t>
      </w:r>
      <w:proofErr w:type="spellStart"/>
      <w:r w:rsidRPr="00997A7C">
        <w:rPr>
          <w:rFonts w:eastAsia="Google Sans Text"/>
        </w:rPr>
        <w:t>нейроморфних</w:t>
      </w:r>
      <w:proofErr w:type="spellEnd"/>
      <w:r w:rsidRPr="00997A7C">
        <w:rPr>
          <w:rFonts w:eastAsia="Google Sans Text"/>
        </w:rPr>
        <w:t xml:space="preserve"> чіпів, що імітують </w:t>
      </w:r>
      <w:proofErr w:type="spellStart"/>
      <w:r w:rsidRPr="00997A7C">
        <w:rPr>
          <w:rFonts w:eastAsia="Google Sans Text"/>
        </w:rPr>
        <w:t>синаптичні</w:t>
      </w:r>
      <w:proofErr w:type="spellEnd"/>
      <w:r w:rsidRPr="00997A7C">
        <w:rPr>
          <w:rFonts w:eastAsia="Google Sans Text"/>
        </w:rPr>
        <w:t xml:space="preserve"> властивості.</w:t>
      </w:r>
      <w:r w:rsidRPr="00997A7C">
        <w:rPr>
          <w:rFonts w:eastAsia="Google Sans Text"/>
          <w:vertAlign w:val="superscript"/>
        </w:rPr>
        <w:t>1</w:t>
      </w:r>
    </w:p>
    <w:p w14:paraId="2757B3B0" w14:textId="77777777" w:rsidR="00997A7C" w:rsidRPr="00997A7C" w:rsidRDefault="00997A7C" w:rsidP="00997A7C">
      <w:pPr>
        <w:widowControl w:val="0"/>
        <w:numPr>
          <w:ilvl w:val="1"/>
          <w:numId w:val="10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Пофантазуйте про майбутнє </w:t>
      </w:r>
      <w:proofErr w:type="spellStart"/>
      <w:r w:rsidRPr="00997A7C">
        <w:rPr>
          <w:rFonts w:eastAsia="Google Sans Text"/>
        </w:rPr>
        <w:t>нейропсихотерапії</w:t>
      </w:r>
      <w:proofErr w:type="spellEnd"/>
      <w:r w:rsidRPr="00997A7C">
        <w:rPr>
          <w:rFonts w:eastAsia="Google Sans Text"/>
        </w:rPr>
        <w:t>, де такі технології можуть бути інтегровані в клінічну практику.</w:t>
      </w:r>
    </w:p>
    <w:p w14:paraId="6A95238D"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Візуалізація пластичності в дії: метод DELTA для </w:t>
      </w:r>
      <w:proofErr w:type="spellStart"/>
      <w:r w:rsidRPr="00997A7C">
        <w:rPr>
          <w:rFonts w:eastAsia="Google Sans Text"/>
          <w:b/>
        </w:rPr>
        <w:t>загальномозкового</w:t>
      </w:r>
      <w:proofErr w:type="spellEnd"/>
      <w:r w:rsidRPr="00997A7C">
        <w:rPr>
          <w:rFonts w:eastAsia="Google Sans Text"/>
          <w:b/>
        </w:rPr>
        <w:t xml:space="preserve"> вимірювання обміну </w:t>
      </w:r>
      <w:proofErr w:type="spellStart"/>
      <w:r w:rsidRPr="00997A7C">
        <w:rPr>
          <w:rFonts w:eastAsia="Google Sans Text"/>
          <w:b/>
        </w:rPr>
        <w:t>синаптичних</w:t>
      </w:r>
      <w:proofErr w:type="spellEnd"/>
      <w:r w:rsidRPr="00997A7C">
        <w:rPr>
          <w:rFonts w:eastAsia="Google Sans Text"/>
          <w:b/>
        </w:rPr>
        <w:t xml:space="preserve"> білків.</w:t>
      </w:r>
    </w:p>
    <w:p w14:paraId="7681D666" w14:textId="77777777" w:rsidR="00997A7C" w:rsidRPr="00997A7C" w:rsidRDefault="00997A7C" w:rsidP="00997A7C">
      <w:pPr>
        <w:widowControl w:val="0"/>
        <w:numPr>
          <w:ilvl w:val="1"/>
          <w:numId w:val="10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Опишіть інноваційний метод DELTA, який дозволяє відстежувати синтез та розпад білків у синапсах по всьому мозку, виявляючи локалізовані зміни, пов'язані з навчанням.</w:t>
      </w:r>
      <w:r w:rsidRPr="00997A7C">
        <w:rPr>
          <w:rFonts w:eastAsia="Google Sans Text"/>
          <w:vertAlign w:val="superscript"/>
        </w:rPr>
        <w:t>1</w:t>
      </w:r>
    </w:p>
    <w:p w14:paraId="6E0B02C2" w14:textId="77777777" w:rsidR="00997A7C" w:rsidRPr="00997A7C" w:rsidRDefault="00997A7C" w:rsidP="00997A7C">
      <w:pPr>
        <w:widowControl w:val="0"/>
        <w:numPr>
          <w:ilvl w:val="1"/>
          <w:numId w:val="10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який прорив у розумінні "</w:t>
      </w:r>
      <w:proofErr w:type="spellStart"/>
      <w:r w:rsidRPr="00997A7C">
        <w:rPr>
          <w:rFonts w:eastAsia="Google Sans Text"/>
        </w:rPr>
        <w:t>енграми</w:t>
      </w:r>
      <w:proofErr w:type="spellEnd"/>
      <w:r w:rsidRPr="00997A7C">
        <w:rPr>
          <w:rFonts w:eastAsia="Google Sans Text"/>
        </w:rPr>
        <w:t>" (фізичного сліду пам'яті) дозволяють зробити такі методи.</w:t>
      </w:r>
    </w:p>
    <w:p w14:paraId="3775C87C"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Темний бік пластичності: </w:t>
      </w:r>
      <w:proofErr w:type="spellStart"/>
      <w:r w:rsidRPr="00997A7C">
        <w:rPr>
          <w:rFonts w:eastAsia="Google Sans Text"/>
          <w:b/>
        </w:rPr>
        <w:t>дезадаптивні</w:t>
      </w:r>
      <w:proofErr w:type="spellEnd"/>
      <w:r w:rsidRPr="00997A7C">
        <w:rPr>
          <w:rFonts w:eastAsia="Google Sans Text"/>
          <w:b/>
        </w:rPr>
        <w:t xml:space="preserve"> зміни при хронічному болю, залежності та ПТСР.</w:t>
      </w:r>
    </w:p>
    <w:p w14:paraId="3C990833" w14:textId="77777777" w:rsidR="00997A7C" w:rsidRPr="00997A7C" w:rsidRDefault="00997A7C" w:rsidP="00997A7C">
      <w:pPr>
        <w:widowControl w:val="0"/>
        <w:numPr>
          <w:ilvl w:val="1"/>
          <w:numId w:val="11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Проаналізуйте, як ті ж самі механізми LTP та LTD, що лежать в основі навчання, можуть призводити до стійких патологічних станів, таких як </w:t>
      </w:r>
      <w:proofErr w:type="spellStart"/>
      <w:r w:rsidRPr="00997A7C">
        <w:rPr>
          <w:rFonts w:eastAsia="Google Sans Text"/>
        </w:rPr>
        <w:t>сенситизація</w:t>
      </w:r>
      <w:proofErr w:type="spellEnd"/>
      <w:r w:rsidRPr="00997A7C">
        <w:rPr>
          <w:rFonts w:eastAsia="Google Sans Text"/>
        </w:rPr>
        <w:t xml:space="preserve"> больових шляхів або закріплення травматичних спогадів.</w:t>
      </w:r>
    </w:p>
    <w:p w14:paraId="55DC6D7C" w14:textId="77777777" w:rsidR="00997A7C" w:rsidRPr="00997A7C" w:rsidRDefault="00997A7C" w:rsidP="00997A7C">
      <w:pPr>
        <w:widowControl w:val="0"/>
        <w:numPr>
          <w:ilvl w:val="1"/>
          <w:numId w:val="11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як терапія в цих випадках має бути спрямована не просто на "посилення" пластичності, а на її "перенаправлення" або індукцію </w:t>
      </w:r>
      <w:proofErr w:type="spellStart"/>
      <w:r w:rsidRPr="00997A7C">
        <w:rPr>
          <w:rFonts w:eastAsia="Google Sans Text"/>
        </w:rPr>
        <w:t>депотенціації</w:t>
      </w:r>
      <w:proofErr w:type="spellEnd"/>
      <w:r w:rsidRPr="00997A7C">
        <w:rPr>
          <w:rFonts w:eastAsia="Google Sans Text"/>
        </w:rPr>
        <w:t>.</w:t>
      </w:r>
    </w:p>
    <w:p w14:paraId="0461098A"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Роль сну в </w:t>
      </w:r>
      <w:proofErr w:type="spellStart"/>
      <w:r w:rsidRPr="00997A7C">
        <w:rPr>
          <w:rFonts w:eastAsia="Google Sans Text"/>
          <w:b/>
        </w:rPr>
        <w:t>синаптичному</w:t>
      </w:r>
      <w:proofErr w:type="spellEnd"/>
      <w:r w:rsidRPr="00997A7C">
        <w:rPr>
          <w:rFonts w:eastAsia="Google Sans Text"/>
          <w:b/>
        </w:rPr>
        <w:t xml:space="preserve"> </w:t>
      </w:r>
      <w:proofErr w:type="spellStart"/>
      <w:r w:rsidRPr="00997A7C">
        <w:rPr>
          <w:rFonts w:eastAsia="Google Sans Text"/>
          <w:b/>
        </w:rPr>
        <w:t>скейлінгу</w:t>
      </w:r>
      <w:proofErr w:type="spellEnd"/>
      <w:r w:rsidRPr="00997A7C">
        <w:rPr>
          <w:rFonts w:eastAsia="Google Sans Text"/>
          <w:b/>
        </w:rPr>
        <w:t xml:space="preserve"> та консолідації пам'яті.</w:t>
      </w:r>
    </w:p>
    <w:p w14:paraId="19B79E4B" w14:textId="77777777" w:rsidR="00997A7C" w:rsidRPr="00997A7C" w:rsidRDefault="00997A7C" w:rsidP="00997A7C">
      <w:pPr>
        <w:widowControl w:val="0"/>
        <w:numPr>
          <w:ilvl w:val="1"/>
          <w:numId w:val="111"/>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Викладіть гіпотезу </w:t>
      </w:r>
      <w:proofErr w:type="spellStart"/>
      <w:r w:rsidRPr="00997A7C">
        <w:rPr>
          <w:rFonts w:eastAsia="Google Sans Text"/>
        </w:rPr>
        <w:t>синаптичного</w:t>
      </w:r>
      <w:proofErr w:type="spellEnd"/>
      <w:r w:rsidRPr="00997A7C">
        <w:rPr>
          <w:rFonts w:eastAsia="Google Sans Text"/>
        </w:rPr>
        <w:t xml:space="preserve"> гомеостазу, згідно з якою під час сну відбувається загальне ослаблення синапсів, що запобігає їх насиченню і дозволяє ефективно навчатися наступного дня.</w:t>
      </w:r>
    </w:p>
    <w:p w14:paraId="34406EB3" w14:textId="77777777" w:rsidR="00997A7C" w:rsidRPr="00997A7C" w:rsidRDefault="00997A7C" w:rsidP="00997A7C">
      <w:pPr>
        <w:widowControl w:val="0"/>
        <w:numPr>
          <w:ilvl w:val="1"/>
          <w:numId w:val="111"/>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чому сон є критично важливим для навчання та чому його порушення може негативно впливати на когнітивні функції.</w:t>
      </w:r>
    </w:p>
    <w:p w14:paraId="26E39F7F"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 xml:space="preserve">ТМС та інші методи </w:t>
      </w:r>
      <w:proofErr w:type="spellStart"/>
      <w:r w:rsidRPr="00997A7C">
        <w:rPr>
          <w:rFonts w:eastAsia="Google Sans Text"/>
          <w:b/>
        </w:rPr>
        <w:t>нейромодуляції</w:t>
      </w:r>
      <w:proofErr w:type="spellEnd"/>
      <w:r w:rsidRPr="00997A7C">
        <w:rPr>
          <w:rFonts w:eastAsia="Google Sans Text"/>
          <w:b/>
        </w:rPr>
        <w:t>: інструменти для цільової індукції пластичності в клінічній практиці.</w:t>
      </w:r>
    </w:p>
    <w:p w14:paraId="056A9625" w14:textId="77777777" w:rsidR="00997A7C" w:rsidRPr="00997A7C" w:rsidRDefault="00997A7C" w:rsidP="00997A7C">
      <w:pPr>
        <w:widowControl w:val="0"/>
        <w:numPr>
          <w:ilvl w:val="1"/>
          <w:numId w:val="11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Зробіть огляд </w:t>
      </w:r>
      <w:proofErr w:type="spellStart"/>
      <w:r w:rsidRPr="00997A7C">
        <w:rPr>
          <w:rFonts w:eastAsia="Google Sans Text"/>
        </w:rPr>
        <w:t>неінвазивних</w:t>
      </w:r>
      <w:proofErr w:type="spellEnd"/>
      <w:r w:rsidRPr="00997A7C">
        <w:rPr>
          <w:rFonts w:eastAsia="Google Sans Text"/>
        </w:rPr>
        <w:t xml:space="preserve"> методів стимуляції мозку (TMS, </w:t>
      </w:r>
      <w:proofErr w:type="spellStart"/>
      <w:r w:rsidRPr="00997A7C">
        <w:rPr>
          <w:rFonts w:eastAsia="Google Sans Text"/>
        </w:rPr>
        <w:lastRenderedPageBreak/>
        <w:t>tDCS</w:t>
      </w:r>
      <w:proofErr w:type="spellEnd"/>
      <w:r w:rsidRPr="00997A7C">
        <w:rPr>
          <w:rFonts w:eastAsia="Google Sans Text"/>
        </w:rPr>
        <w:t xml:space="preserve">, </w:t>
      </w:r>
      <w:proofErr w:type="spellStart"/>
      <w:r w:rsidRPr="00997A7C">
        <w:rPr>
          <w:rFonts w:eastAsia="Google Sans Text"/>
        </w:rPr>
        <w:t>tACS</w:t>
      </w:r>
      <w:proofErr w:type="spellEnd"/>
      <w:r w:rsidRPr="00997A7C">
        <w:rPr>
          <w:rFonts w:eastAsia="Google Sans Text"/>
        </w:rPr>
        <w:t>) та їхнього застосування для лікування депресії, реабілітації після інсульту та інших станів. Поясніть принципи їхньої дії на нейронну активність та пластичність.</w:t>
      </w:r>
      <w:r w:rsidRPr="00997A7C">
        <w:rPr>
          <w:rFonts w:eastAsia="Google Sans Text"/>
          <w:vertAlign w:val="superscript"/>
        </w:rPr>
        <w:t>1</w:t>
      </w:r>
    </w:p>
    <w:p w14:paraId="650EB619" w14:textId="77777777" w:rsidR="00997A7C" w:rsidRPr="00997A7C" w:rsidRDefault="00997A7C" w:rsidP="00997A7C">
      <w:pPr>
        <w:widowControl w:val="0"/>
        <w:numPr>
          <w:ilvl w:val="1"/>
          <w:numId w:val="11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виклики, пов'язані з персоналізацією протоколів стимуляції для досягнення максимального ефекту.</w:t>
      </w:r>
    </w:p>
    <w:p w14:paraId="006CC0D1"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Структурна пластичність: за межами синапсу – зміни в дендритних шипиках, аксонах та мієлінізації.</w:t>
      </w:r>
    </w:p>
    <w:p w14:paraId="672DBC55" w14:textId="77777777" w:rsidR="00997A7C" w:rsidRPr="00997A7C" w:rsidRDefault="00997A7C" w:rsidP="00997A7C">
      <w:pPr>
        <w:widowControl w:val="0"/>
        <w:numPr>
          <w:ilvl w:val="1"/>
          <w:numId w:val="11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w:t>
      </w:r>
      <w:proofErr w:type="spellStart"/>
      <w:r w:rsidRPr="00997A7C">
        <w:rPr>
          <w:rFonts w:eastAsia="Google Sans Text"/>
        </w:rPr>
        <w:t>Розширте</w:t>
      </w:r>
      <w:proofErr w:type="spellEnd"/>
      <w:r w:rsidRPr="00997A7C">
        <w:rPr>
          <w:rFonts w:eastAsia="Google Sans Text"/>
        </w:rPr>
        <w:t xml:space="preserve"> поняття пластичності, включивши в нього структурні зміни, такі як ріст нових дендритних шипиків, реорганізація </w:t>
      </w:r>
      <w:proofErr w:type="spellStart"/>
      <w:r w:rsidRPr="00997A7C">
        <w:rPr>
          <w:rFonts w:eastAsia="Google Sans Text"/>
        </w:rPr>
        <w:t>аксональних</w:t>
      </w:r>
      <w:proofErr w:type="spellEnd"/>
      <w:r w:rsidRPr="00997A7C">
        <w:rPr>
          <w:rFonts w:eastAsia="Google Sans Text"/>
        </w:rPr>
        <w:t xml:space="preserve"> </w:t>
      </w:r>
      <w:proofErr w:type="spellStart"/>
      <w:r w:rsidRPr="00997A7C">
        <w:rPr>
          <w:rFonts w:eastAsia="Google Sans Text"/>
        </w:rPr>
        <w:t>зв'язків</w:t>
      </w:r>
      <w:proofErr w:type="spellEnd"/>
      <w:r w:rsidRPr="00997A7C">
        <w:rPr>
          <w:rFonts w:eastAsia="Google Sans Text"/>
        </w:rPr>
        <w:t xml:space="preserve"> та зміни в мієліновій оболонці, що впливають на швидкість проведення сигналу.</w:t>
      </w:r>
    </w:p>
    <w:p w14:paraId="609F01BD" w14:textId="77777777" w:rsidR="00997A7C" w:rsidRPr="00997A7C" w:rsidRDefault="00997A7C" w:rsidP="00997A7C">
      <w:pPr>
        <w:widowControl w:val="0"/>
        <w:numPr>
          <w:ilvl w:val="1"/>
          <w:numId w:val="11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докази того, що навчання складним навичкам (наприклад, жонглюванню) може призводити до видимих змін у структурі білої та сірої речовини.</w:t>
      </w:r>
    </w:p>
    <w:p w14:paraId="4F129470"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r w:rsidRPr="00997A7C">
        <w:rPr>
          <w:rFonts w:eastAsia="Google Sans Text"/>
          <w:b/>
        </w:rPr>
        <w:t>Пластичність у травмованому спинному мозку: механізми та терапевтичні мішені.</w:t>
      </w:r>
    </w:p>
    <w:p w14:paraId="16D5724B" w14:textId="77777777" w:rsidR="00997A7C" w:rsidRPr="00997A7C" w:rsidRDefault="00997A7C" w:rsidP="00997A7C">
      <w:pPr>
        <w:widowControl w:val="0"/>
        <w:numPr>
          <w:ilvl w:val="1"/>
          <w:numId w:val="11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Проаналізуйте, які пластичні перебудови відбуваються в нейронних мережах спинного мозку та головного мозку після травми спинного мозку, і як ці процеси можна стимулювати для відновлення рухової функції.</w:t>
      </w:r>
      <w:r w:rsidRPr="00997A7C">
        <w:rPr>
          <w:rFonts w:eastAsia="Google Sans Text"/>
          <w:vertAlign w:val="superscript"/>
        </w:rPr>
        <w:t>1</w:t>
      </w:r>
    </w:p>
    <w:p w14:paraId="158E666A" w14:textId="77777777" w:rsidR="00997A7C" w:rsidRPr="00997A7C" w:rsidRDefault="00997A7C" w:rsidP="00997A7C">
      <w:pPr>
        <w:widowControl w:val="0"/>
        <w:numPr>
          <w:ilvl w:val="1"/>
          <w:numId w:val="11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Опишіть, як працюють сучасні реабілітаційні підходи, що поєднують фізичні тренування з </w:t>
      </w:r>
      <w:proofErr w:type="spellStart"/>
      <w:r w:rsidRPr="00997A7C">
        <w:rPr>
          <w:rFonts w:eastAsia="Google Sans Text"/>
        </w:rPr>
        <w:t>епідуральною</w:t>
      </w:r>
      <w:proofErr w:type="spellEnd"/>
      <w:r w:rsidRPr="00997A7C">
        <w:rPr>
          <w:rFonts w:eastAsia="Google Sans Text"/>
        </w:rPr>
        <w:t xml:space="preserve"> стимуляцією спинного мозку.</w:t>
      </w:r>
    </w:p>
    <w:p w14:paraId="12FBA8B5" w14:textId="77777777" w:rsidR="00997A7C" w:rsidRPr="00997A7C" w:rsidRDefault="00997A7C" w:rsidP="00997A7C">
      <w:pPr>
        <w:widowControl w:val="0"/>
        <w:numPr>
          <w:ilvl w:val="0"/>
          <w:numId w:val="95"/>
        </w:numPr>
        <w:pBdr>
          <w:top w:val="nil"/>
          <w:left w:val="nil"/>
          <w:bottom w:val="nil"/>
          <w:right w:val="nil"/>
          <w:between w:val="nil"/>
        </w:pBdr>
        <w:spacing w:line="275" w:lineRule="auto"/>
        <w:ind w:left="0" w:firstLine="993"/>
        <w:jc w:val="both"/>
      </w:pPr>
      <w:proofErr w:type="spellStart"/>
      <w:r w:rsidRPr="00997A7C">
        <w:rPr>
          <w:rFonts w:eastAsia="Google Sans Text"/>
          <w:b/>
        </w:rPr>
        <w:t>Проєктування</w:t>
      </w:r>
      <w:proofErr w:type="spellEnd"/>
      <w:r w:rsidRPr="00997A7C">
        <w:rPr>
          <w:rFonts w:eastAsia="Google Sans Text"/>
          <w:b/>
        </w:rPr>
        <w:t xml:space="preserve"> індивідуалізованих протоколів реабілітації: від універсального підходу до </w:t>
      </w:r>
      <w:proofErr w:type="spellStart"/>
      <w:r w:rsidRPr="00997A7C">
        <w:rPr>
          <w:rFonts w:eastAsia="Google Sans Text"/>
          <w:b/>
        </w:rPr>
        <w:t>втручань</w:t>
      </w:r>
      <w:proofErr w:type="spellEnd"/>
      <w:r w:rsidRPr="00997A7C">
        <w:rPr>
          <w:rFonts w:eastAsia="Google Sans Text"/>
          <w:b/>
        </w:rPr>
        <w:t>, заснованих на мережевому профілі.</w:t>
      </w:r>
    </w:p>
    <w:p w14:paraId="5B83E412" w14:textId="77777777" w:rsidR="00997A7C" w:rsidRPr="00997A7C" w:rsidRDefault="00997A7C" w:rsidP="00997A7C">
      <w:pPr>
        <w:widowControl w:val="0"/>
        <w:numPr>
          <w:ilvl w:val="1"/>
          <w:numId w:val="11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Узагальніть ключову тенденцію сучасної </w:t>
      </w:r>
      <w:proofErr w:type="spellStart"/>
      <w:r w:rsidRPr="00997A7C">
        <w:rPr>
          <w:rFonts w:eastAsia="Google Sans Text"/>
        </w:rPr>
        <w:t>нейрореабілітації</w:t>
      </w:r>
      <w:proofErr w:type="spellEnd"/>
      <w:r w:rsidRPr="00997A7C">
        <w:rPr>
          <w:rFonts w:eastAsia="Google Sans Text"/>
        </w:rPr>
        <w:t xml:space="preserve"> – перехід до персоналізованих протоколів, які враховують індивідуальні особливості ураження та функціональної організації мереж пацієнта.</w:t>
      </w:r>
      <w:r w:rsidRPr="00997A7C">
        <w:rPr>
          <w:rFonts w:eastAsia="Google Sans Text"/>
          <w:vertAlign w:val="superscript"/>
        </w:rPr>
        <w:t>1</w:t>
      </w:r>
    </w:p>
    <w:p w14:paraId="6DD168D8" w14:textId="77777777" w:rsidR="00997A7C" w:rsidRPr="00997A7C" w:rsidRDefault="00997A7C" w:rsidP="00997A7C">
      <w:pPr>
        <w:widowControl w:val="0"/>
        <w:numPr>
          <w:ilvl w:val="1"/>
          <w:numId w:val="11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Запропонуйте, які дані (</w:t>
      </w:r>
      <w:proofErr w:type="spellStart"/>
      <w:r w:rsidRPr="00997A7C">
        <w:rPr>
          <w:rFonts w:eastAsia="Google Sans Text"/>
        </w:rPr>
        <w:t>нейровізуалізаційні</w:t>
      </w:r>
      <w:proofErr w:type="spellEnd"/>
      <w:r w:rsidRPr="00997A7C">
        <w:rPr>
          <w:rFonts w:eastAsia="Google Sans Text"/>
        </w:rPr>
        <w:t>, поведінкові, генетичні) були б необхідні для створення такого ідеального персоналізованого протоколу.</w:t>
      </w:r>
    </w:p>
    <w:p w14:paraId="15B00C4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1DD493C2" w14:textId="77777777" w:rsidR="00997A7C" w:rsidRPr="00997A7C" w:rsidRDefault="00997A7C" w:rsidP="00997A7C">
      <w:pPr>
        <w:pStyle w:val="3"/>
        <w:spacing w:before="0" w:line="275" w:lineRule="auto"/>
        <w:ind w:firstLine="993"/>
        <w:jc w:val="both"/>
        <w:rPr>
          <w:rFonts w:eastAsia="Google Sans Text" w:cs="Times New Roman"/>
          <w:color w:val="auto"/>
          <w:sz w:val="24"/>
          <w:szCs w:val="24"/>
        </w:rPr>
      </w:pPr>
      <w:r w:rsidRPr="00997A7C">
        <w:rPr>
          <w:rFonts w:eastAsia="Google Sans Text" w:cs="Times New Roman"/>
          <w:b/>
          <w:color w:val="auto"/>
          <w:sz w:val="24"/>
          <w:szCs w:val="24"/>
        </w:rPr>
        <w:t>2.2. Клінічні кейси для розв'язання</w:t>
      </w:r>
    </w:p>
    <w:p w14:paraId="7F352C4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b/>
        </w:rPr>
      </w:pPr>
    </w:p>
    <w:p w14:paraId="35F07F7A"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w:t>
      </w:r>
      <w:r w:rsidRPr="00997A7C">
        <w:rPr>
          <w:rFonts w:eastAsia="Google Sans Text"/>
        </w:rPr>
        <w:t xml:space="preserve"> Пацієнт після травми спинного мозку втратив рухливість у ногах. Через кілька місяців інтенсивної реабілітації, що включала тренування на біговій доріжці з підтримкою ваги, він починає робити перші кроки.</w:t>
      </w:r>
    </w:p>
    <w:p w14:paraId="66574382" w14:textId="77777777" w:rsidR="00997A7C" w:rsidRPr="00997A7C" w:rsidRDefault="00997A7C" w:rsidP="00997A7C">
      <w:pPr>
        <w:widowControl w:val="0"/>
        <w:numPr>
          <w:ilvl w:val="1"/>
          <w:numId w:val="117"/>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Які процеси </w:t>
      </w:r>
      <w:proofErr w:type="spellStart"/>
      <w:r w:rsidRPr="00997A7C">
        <w:rPr>
          <w:rFonts w:eastAsia="Google Sans Text"/>
        </w:rPr>
        <w:t>нейропластичності</w:t>
      </w:r>
      <w:proofErr w:type="spellEnd"/>
      <w:r w:rsidRPr="00997A7C">
        <w:rPr>
          <w:rFonts w:eastAsia="Google Sans Text"/>
        </w:rPr>
        <w:t xml:space="preserve"> на рівні спинного та головного мозку могли лежати в основі цього часткового відновлення?.</w:t>
      </w:r>
      <w:r w:rsidRPr="00997A7C">
        <w:rPr>
          <w:rFonts w:eastAsia="Google Sans Text"/>
          <w:vertAlign w:val="superscript"/>
        </w:rPr>
        <w:t>1</w:t>
      </w:r>
    </w:p>
    <w:p w14:paraId="3CC5CA69"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2:</w:t>
      </w:r>
      <w:r w:rsidRPr="00997A7C">
        <w:rPr>
          <w:rFonts w:eastAsia="Google Sans Text"/>
        </w:rPr>
        <w:t xml:space="preserve"> Клієнт, який страждає на хронічний біль, пройшов курс терапії, заснованої на усвідомленості (</w:t>
      </w:r>
      <w:proofErr w:type="spellStart"/>
      <w:r w:rsidRPr="00997A7C">
        <w:rPr>
          <w:rFonts w:eastAsia="Google Sans Text"/>
        </w:rPr>
        <w:t>mindfulness</w:t>
      </w:r>
      <w:proofErr w:type="spellEnd"/>
      <w:r w:rsidRPr="00997A7C">
        <w:rPr>
          <w:rFonts w:eastAsia="Google Sans Text"/>
        </w:rPr>
        <w:t>). Він повідомляє, що інтенсивність болю не зменшилася, але він "перестав його так сильно турбувати".</w:t>
      </w:r>
    </w:p>
    <w:p w14:paraId="0AF30579" w14:textId="77777777" w:rsidR="00997A7C" w:rsidRPr="00997A7C" w:rsidRDefault="00997A7C" w:rsidP="00997A7C">
      <w:pPr>
        <w:widowControl w:val="0"/>
        <w:numPr>
          <w:ilvl w:val="1"/>
          <w:numId w:val="118"/>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Сформулюйте гіпотезу, як це втручання могло змінити не сам сенсорний сигнал болю, а його обробку на рівні мереж мозку?</w:t>
      </w:r>
    </w:p>
    <w:p w14:paraId="2825B8F1"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3:</w:t>
      </w:r>
      <w:r w:rsidRPr="00997A7C">
        <w:rPr>
          <w:rFonts w:eastAsia="Google Sans Text"/>
        </w:rPr>
        <w:t xml:space="preserve"> Для лікування важкої депресії, резистентної до ліків, пацієнту призначають курс </w:t>
      </w:r>
      <w:proofErr w:type="spellStart"/>
      <w:r w:rsidRPr="00997A7C">
        <w:rPr>
          <w:rFonts w:eastAsia="Google Sans Text"/>
        </w:rPr>
        <w:t>транcкраніальної</w:t>
      </w:r>
      <w:proofErr w:type="spellEnd"/>
      <w:r w:rsidRPr="00997A7C">
        <w:rPr>
          <w:rFonts w:eastAsia="Google Sans Text"/>
        </w:rPr>
        <w:t xml:space="preserve"> магнітної стимуляції (TMS), націленої на </w:t>
      </w:r>
      <w:proofErr w:type="spellStart"/>
      <w:r w:rsidRPr="00997A7C">
        <w:rPr>
          <w:rFonts w:eastAsia="Google Sans Text"/>
        </w:rPr>
        <w:t>дорсолатеральну</w:t>
      </w:r>
      <w:proofErr w:type="spellEnd"/>
      <w:r w:rsidRPr="00997A7C">
        <w:rPr>
          <w:rFonts w:eastAsia="Google Sans Text"/>
        </w:rPr>
        <w:t xml:space="preserve"> </w:t>
      </w:r>
      <w:proofErr w:type="spellStart"/>
      <w:r w:rsidRPr="00997A7C">
        <w:rPr>
          <w:rFonts w:eastAsia="Google Sans Text"/>
        </w:rPr>
        <w:t>префронтальну</w:t>
      </w:r>
      <w:proofErr w:type="spellEnd"/>
      <w:r w:rsidRPr="00997A7C">
        <w:rPr>
          <w:rFonts w:eastAsia="Google Sans Text"/>
        </w:rPr>
        <w:t xml:space="preserve"> кору (DLPFC).</w:t>
      </w:r>
    </w:p>
    <w:p w14:paraId="4A34C20D" w14:textId="77777777" w:rsidR="00997A7C" w:rsidRPr="00997A7C" w:rsidRDefault="00997A7C" w:rsidP="00997A7C">
      <w:pPr>
        <w:widowControl w:val="0"/>
        <w:numPr>
          <w:ilvl w:val="1"/>
          <w:numId w:val="119"/>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Чому саме ця зона є типовою мішенню при депресії? Яку роль вона відіграє в регуляції настрою, і як її стимуляція може індукувати терапевтичні зміни на рівні мережі?.</w:t>
      </w:r>
      <w:r w:rsidRPr="00997A7C">
        <w:rPr>
          <w:rFonts w:eastAsia="Google Sans Text"/>
          <w:vertAlign w:val="superscript"/>
        </w:rPr>
        <w:t>1</w:t>
      </w:r>
    </w:p>
    <w:p w14:paraId="65055805"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4:</w:t>
      </w:r>
      <w:r w:rsidRPr="00997A7C">
        <w:rPr>
          <w:rFonts w:eastAsia="Google Sans Text"/>
        </w:rPr>
        <w:t xml:space="preserve"> Двоє дітей </w:t>
      </w:r>
      <w:proofErr w:type="spellStart"/>
      <w:r w:rsidRPr="00997A7C">
        <w:rPr>
          <w:rFonts w:eastAsia="Google Sans Text"/>
        </w:rPr>
        <w:t>вчаться</w:t>
      </w:r>
      <w:proofErr w:type="spellEnd"/>
      <w:r w:rsidRPr="00997A7C">
        <w:rPr>
          <w:rFonts w:eastAsia="Google Sans Text"/>
        </w:rPr>
        <w:t xml:space="preserve"> грати на скрипці. Перша дитина займається щодня </w:t>
      </w:r>
      <w:r w:rsidRPr="00997A7C">
        <w:rPr>
          <w:rFonts w:eastAsia="Google Sans Text"/>
        </w:rPr>
        <w:lastRenderedPageBreak/>
        <w:t>по 20 хвилин. Друга — раз на тиждень, але протягом 2.5 годин. Через півроку перша дитина демонструє значно кращі результати.</w:t>
      </w:r>
    </w:p>
    <w:p w14:paraId="190E95DB" w14:textId="77777777" w:rsidR="00997A7C" w:rsidRPr="00997A7C" w:rsidRDefault="00997A7C" w:rsidP="00997A7C">
      <w:pPr>
        <w:widowControl w:val="0"/>
        <w:numPr>
          <w:ilvl w:val="1"/>
          <w:numId w:val="120"/>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принцип індукції </w:t>
      </w:r>
      <w:proofErr w:type="spellStart"/>
      <w:r w:rsidRPr="00997A7C">
        <w:rPr>
          <w:rFonts w:eastAsia="Google Sans Text"/>
        </w:rPr>
        <w:t>синаптичної</w:t>
      </w:r>
      <w:proofErr w:type="spellEnd"/>
      <w:r w:rsidRPr="00997A7C">
        <w:rPr>
          <w:rFonts w:eastAsia="Google Sans Text"/>
        </w:rPr>
        <w:t xml:space="preserve"> пластичності (консолідація, залежність від повторення) пояснює перевагу розподіленого навчання над масованим?</w:t>
      </w:r>
    </w:p>
    <w:p w14:paraId="5F97A476"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5:</w:t>
      </w:r>
      <w:r w:rsidRPr="00997A7C">
        <w:rPr>
          <w:rFonts w:eastAsia="Google Sans Text"/>
        </w:rPr>
        <w:t xml:space="preserve"> Пацієнт з афазією після інсульту проходить інтенсивну логопедичну терапію. Через рік </w:t>
      </w:r>
      <w:proofErr w:type="spellStart"/>
      <w:r w:rsidRPr="00997A7C">
        <w:rPr>
          <w:rFonts w:eastAsia="Google Sans Text"/>
        </w:rPr>
        <w:t>фМРТ</w:t>
      </w:r>
      <w:proofErr w:type="spellEnd"/>
      <w:r w:rsidRPr="00997A7C">
        <w:rPr>
          <w:rFonts w:eastAsia="Google Sans Text"/>
        </w:rPr>
        <w:t xml:space="preserve"> показує, що під час мовленнєвих завдань у нього активуються ділянки правої півкулі, симетричні до класичних </w:t>
      </w:r>
      <w:proofErr w:type="spellStart"/>
      <w:r w:rsidRPr="00997A7C">
        <w:rPr>
          <w:rFonts w:eastAsia="Google Sans Text"/>
        </w:rPr>
        <w:t>мовних</w:t>
      </w:r>
      <w:proofErr w:type="spellEnd"/>
      <w:r w:rsidRPr="00997A7C">
        <w:rPr>
          <w:rFonts w:eastAsia="Google Sans Text"/>
        </w:rPr>
        <w:t xml:space="preserve"> зон.</w:t>
      </w:r>
    </w:p>
    <w:p w14:paraId="578D1BA8" w14:textId="77777777" w:rsidR="00997A7C" w:rsidRPr="00997A7C" w:rsidRDefault="00997A7C" w:rsidP="00997A7C">
      <w:pPr>
        <w:widowControl w:val="0"/>
        <w:numPr>
          <w:ilvl w:val="1"/>
          <w:numId w:val="121"/>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механізм мережевої пластичності ілюструє цей випадок?.</w:t>
      </w:r>
      <w:r w:rsidRPr="00997A7C">
        <w:rPr>
          <w:rFonts w:eastAsia="Google Sans Text"/>
          <w:vertAlign w:val="superscript"/>
        </w:rPr>
        <w:t>1</w:t>
      </w:r>
    </w:p>
    <w:p w14:paraId="5B6ADF3C"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6:</w:t>
      </w:r>
      <w:r w:rsidRPr="00997A7C">
        <w:rPr>
          <w:rFonts w:eastAsia="Google Sans Text"/>
        </w:rPr>
        <w:t xml:space="preserve"> Клієнту призначають антидепресант (СІЗЗС). Терапевтичний ефект починає проявлятися лише через 3-4 тижні, хоча концентрація серотоніну в синапсах підвищується майже одразу.</w:t>
      </w:r>
    </w:p>
    <w:p w14:paraId="2E02ED85" w14:textId="77777777" w:rsidR="00997A7C" w:rsidRPr="00997A7C" w:rsidRDefault="00997A7C" w:rsidP="00997A7C">
      <w:pPr>
        <w:widowControl w:val="0"/>
        <w:numPr>
          <w:ilvl w:val="1"/>
          <w:numId w:val="122"/>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повільніший </w:t>
      </w:r>
      <w:proofErr w:type="spellStart"/>
      <w:r w:rsidRPr="00997A7C">
        <w:rPr>
          <w:rFonts w:eastAsia="Google Sans Text"/>
        </w:rPr>
        <w:t>нейробіологічний</w:t>
      </w:r>
      <w:proofErr w:type="spellEnd"/>
      <w:r w:rsidRPr="00997A7C">
        <w:rPr>
          <w:rFonts w:eastAsia="Google Sans Text"/>
        </w:rPr>
        <w:t xml:space="preserve"> процес, окрім зміни рівня </w:t>
      </w:r>
      <w:proofErr w:type="spellStart"/>
      <w:r w:rsidRPr="00997A7C">
        <w:rPr>
          <w:rFonts w:eastAsia="Google Sans Text"/>
        </w:rPr>
        <w:t>нейромедіаторів</w:t>
      </w:r>
      <w:proofErr w:type="spellEnd"/>
      <w:r w:rsidRPr="00997A7C">
        <w:rPr>
          <w:rFonts w:eastAsia="Google Sans Text"/>
        </w:rPr>
        <w:t>, імовірно, лежить в основі терапевтичного ефекту?.</w:t>
      </w:r>
      <w:r w:rsidRPr="00997A7C">
        <w:rPr>
          <w:rFonts w:eastAsia="Google Sans Text"/>
          <w:vertAlign w:val="superscript"/>
        </w:rPr>
        <w:t>1</w:t>
      </w:r>
    </w:p>
    <w:p w14:paraId="415ED04C"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7:</w:t>
      </w:r>
      <w:r w:rsidRPr="00997A7C">
        <w:rPr>
          <w:rFonts w:eastAsia="Google Sans Text"/>
        </w:rPr>
        <w:t xml:space="preserve"> В експерименті дослідник одночасно стимулює </w:t>
      </w:r>
      <w:proofErr w:type="spellStart"/>
      <w:r w:rsidRPr="00997A7C">
        <w:rPr>
          <w:rFonts w:eastAsia="Google Sans Text"/>
        </w:rPr>
        <w:t>пресинаптичний</w:t>
      </w:r>
      <w:proofErr w:type="spellEnd"/>
      <w:r w:rsidRPr="00997A7C">
        <w:rPr>
          <w:rFonts w:eastAsia="Google Sans Text"/>
        </w:rPr>
        <w:t xml:space="preserve"> та </w:t>
      </w:r>
      <w:proofErr w:type="spellStart"/>
      <w:r w:rsidRPr="00997A7C">
        <w:rPr>
          <w:rFonts w:eastAsia="Google Sans Text"/>
        </w:rPr>
        <w:t>постсинаптичний</w:t>
      </w:r>
      <w:proofErr w:type="spellEnd"/>
      <w:r w:rsidRPr="00997A7C">
        <w:rPr>
          <w:rFonts w:eastAsia="Google Sans Text"/>
        </w:rPr>
        <w:t xml:space="preserve"> нейрони, що призводить до посилення зв'язку між ними.</w:t>
      </w:r>
    </w:p>
    <w:p w14:paraId="6D69CA4D" w14:textId="77777777" w:rsidR="00997A7C" w:rsidRPr="00997A7C" w:rsidRDefault="00997A7C" w:rsidP="00997A7C">
      <w:pPr>
        <w:widowControl w:val="0"/>
        <w:numPr>
          <w:ilvl w:val="1"/>
          <w:numId w:val="123"/>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Яке класичне правило </w:t>
      </w:r>
      <w:proofErr w:type="spellStart"/>
      <w:r w:rsidRPr="00997A7C">
        <w:rPr>
          <w:rFonts w:eastAsia="Google Sans Text"/>
        </w:rPr>
        <w:t>синаптичної</w:t>
      </w:r>
      <w:proofErr w:type="spellEnd"/>
      <w:r w:rsidRPr="00997A7C">
        <w:rPr>
          <w:rFonts w:eastAsia="Google Sans Text"/>
        </w:rPr>
        <w:t xml:space="preserve"> пластичності було продемонстровано?</w:t>
      </w:r>
    </w:p>
    <w:p w14:paraId="0E82CBE2"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8:</w:t>
      </w:r>
      <w:r w:rsidRPr="00997A7C">
        <w:rPr>
          <w:rFonts w:eastAsia="Google Sans Text"/>
        </w:rPr>
        <w:t xml:space="preserve"> Клієнт з тривожним розладом вчиться за допомогою КПТ переоцінювати свої катастрофічні думки. З часом його автоматична реакція страху на тригерні ситуації зменшується.</w:t>
      </w:r>
    </w:p>
    <w:p w14:paraId="4AD463C2" w14:textId="77777777" w:rsidR="00997A7C" w:rsidRPr="00997A7C" w:rsidRDefault="00997A7C" w:rsidP="00997A7C">
      <w:pPr>
        <w:widowControl w:val="0"/>
        <w:numPr>
          <w:ilvl w:val="1"/>
          <w:numId w:val="124"/>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Які зміни на </w:t>
      </w:r>
      <w:proofErr w:type="spellStart"/>
      <w:r w:rsidRPr="00997A7C">
        <w:rPr>
          <w:rFonts w:eastAsia="Google Sans Text"/>
        </w:rPr>
        <w:t>синаптичному</w:t>
      </w:r>
      <w:proofErr w:type="spellEnd"/>
      <w:r w:rsidRPr="00997A7C">
        <w:rPr>
          <w:rFonts w:eastAsia="Google Sans Text"/>
        </w:rPr>
        <w:t xml:space="preserve"> рівні в контурі "</w:t>
      </w:r>
      <w:proofErr w:type="spellStart"/>
      <w:r w:rsidRPr="00997A7C">
        <w:rPr>
          <w:rFonts w:eastAsia="Google Sans Text"/>
        </w:rPr>
        <w:t>префронтальна</w:t>
      </w:r>
      <w:proofErr w:type="spellEnd"/>
      <w:r w:rsidRPr="00997A7C">
        <w:rPr>
          <w:rFonts w:eastAsia="Google Sans Text"/>
        </w:rPr>
        <w:t xml:space="preserve"> кора-мигдалина" лежать в основі цього терапевтичного навчання?</w:t>
      </w:r>
    </w:p>
    <w:p w14:paraId="5103EE54"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9:</w:t>
      </w:r>
      <w:r w:rsidRPr="00997A7C">
        <w:rPr>
          <w:rFonts w:eastAsia="Google Sans Text"/>
        </w:rPr>
        <w:t xml:space="preserve"> Людина, яка втратила руку, через деякий час починає відчувати дотик до своєї фантомної кінцівки, коли хтось торкається її обличчя.</w:t>
      </w:r>
    </w:p>
    <w:p w14:paraId="1EDAF917" w14:textId="77777777" w:rsidR="00997A7C" w:rsidRPr="00997A7C" w:rsidRDefault="00997A7C" w:rsidP="00997A7C">
      <w:pPr>
        <w:widowControl w:val="0"/>
        <w:numPr>
          <w:ilvl w:val="1"/>
          <w:numId w:val="125"/>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процес кортикальної пластичності пояснює цей феномен?</w:t>
      </w:r>
    </w:p>
    <w:p w14:paraId="5192A266"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10:</w:t>
      </w:r>
      <w:r w:rsidRPr="00997A7C">
        <w:rPr>
          <w:rFonts w:eastAsia="Google Sans Text"/>
        </w:rPr>
        <w:t xml:space="preserve"> У дослідженні для покращення робочої пам'яті у літніх людей поєднують когнітивний тренінг з </w:t>
      </w:r>
      <w:proofErr w:type="spellStart"/>
      <w:r w:rsidRPr="00997A7C">
        <w:rPr>
          <w:rFonts w:eastAsia="Google Sans Text"/>
        </w:rPr>
        <w:t>неінвазивною</w:t>
      </w:r>
      <w:proofErr w:type="spellEnd"/>
      <w:r w:rsidRPr="00997A7C">
        <w:rPr>
          <w:rFonts w:eastAsia="Google Sans Text"/>
        </w:rPr>
        <w:t xml:space="preserve"> стимуляцією мозку (</w:t>
      </w:r>
      <w:proofErr w:type="spellStart"/>
      <w:r w:rsidRPr="00997A7C">
        <w:rPr>
          <w:rFonts w:eastAsia="Google Sans Text"/>
        </w:rPr>
        <w:t>tDCS</w:t>
      </w:r>
      <w:proofErr w:type="spellEnd"/>
      <w:r w:rsidRPr="00997A7C">
        <w:rPr>
          <w:rFonts w:eastAsia="Google Sans Text"/>
        </w:rPr>
        <w:t>).</w:t>
      </w:r>
    </w:p>
    <w:p w14:paraId="016D01FE" w14:textId="77777777" w:rsidR="00997A7C" w:rsidRPr="00997A7C" w:rsidRDefault="00997A7C" w:rsidP="00997A7C">
      <w:pPr>
        <w:widowControl w:val="0"/>
        <w:numPr>
          <w:ilvl w:val="1"/>
          <w:numId w:val="126"/>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Чому такий комбінований підхід може бути ефективнішим, ніж просто когнітивний тренінг?.</w:t>
      </w:r>
      <w:r w:rsidRPr="00997A7C">
        <w:rPr>
          <w:rFonts w:eastAsia="Google Sans Text"/>
          <w:vertAlign w:val="superscript"/>
        </w:rPr>
        <w:t>1</w:t>
      </w:r>
    </w:p>
    <w:p w14:paraId="4DF22612"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11:</w:t>
      </w:r>
      <w:r w:rsidRPr="00997A7C">
        <w:rPr>
          <w:rFonts w:eastAsia="Google Sans Text"/>
        </w:rPr>
        <w:t xml:space="preserve"> Пацієнту з хворобою Паркінсона імплантують електроди для глибокої стимуляції мозку (DBS).</w:t>
      </w:r>
    </w:p>
    <w:p w14:paraId="5DAB4E3D" w14:textId="77777777" w:rsidR="00997A7C" w:rsidRPr="00997A7C" w:rsidRDefault="00997A7C" w:rsidP="00997A7C">
      <w:pPr>
        <w:widowControl w:val="0"/>
        <w:numPr>
          <w:ilvl w:val="1"/>
          <w:numId w:val="127"/>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Хоча DBS безпосередньо не є методом індукції пластичності, як хронічна модуляція активності одного вузла мережі (напр., </w:t>
      </w:r>
      <w:proofErr w:type="spellStart"/>
      <w:r w:rsidRPr="00997A7C">
        <w:rPr>
          <w:rFonts w:eastAsia="Google Sans Text"/>
        </w:rPr>
        <w:t>субталамічного</w:t>
      </w:r>
      <w:proofErr w:type="spellEnd"/>
      <w:r w:rsidRPr="00997A7C">
        <w:rPr>
          <w:rFonts w:eastAsia="Google Sans Text"/>
        </w:rPr>
        <w:t xml:space="preserve"> ядра) може опосередковано вплинути на пластичність у всій моторній системі?</w:t>
      </w:r>
    </w:p>
    <w:p w14:paraId="0FE56D54"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12:</w:t>
      </w:r>
      <w:r w:rsidRPr="00997A7C">
        <w:rPr>
          <w:rFonts w:eastAsia="Google Sans Text"/>
        </w:rPr>
        <w:t xml:space="preserve"> Дитина, яка виросла в умовах сенсорної </w:t>
      </w:r>
      <w:proofErr w:type="spellStart"/>
      <w:r w:rsidRPr="00997A7C">
        <w:rPr>
          <w:rFonts w:eastAsia="Google Sans Text"/>
        </w:rPr>
        <w:t>депривації</w:t>
      </w:r>
      <w:proofErr w:type="spellEnd"/>
      <w:r w:rsidRPr="00997A7C">
        <w:rPr>
          <w:rFonts w:eastAsia="Google Sans Text"/>
        </w:rPr>
        <w:t xml:space="preserve"> (наприклад, з вродженою </w:t>
      </w:r>
      <w:proofErr w:type="spellStart"/>
      <w:r w:rsidRPr="00997A7C">
        <w:rPr>
          <w:rFonts w:eastAsia="Google Sans Text"/>
        </w:rPr>
        <w:t>катарактою</w:t>
      </w:r>
      <w:proofErr w:type="spellEnd"/>
      <w:r w:rsidRPr="00997A7C">
        <w:rPr>
          <w:rFonts w:eastAsia="Google Sans Text"/>
        </w:rPr>
        <w:t>, яку не видалили вчасно), навіть після відновлення зору має стійкі проблеми із зоровим сприйняттям.</w:t>
      </w:r>
    </w:p>
    <w:p w14:paraId="6F9FE9F5" w14:textId="77777777" w:rsidR="00997A7C" w:rsidRPr="00997A7C" w:rsidRDefault="00997A7C" w:rsidP="00997A7C">
      <w:pPr>
        <w:widowControl w:val="0"/>
        <w:numPr>
          <w:ilvl w:val="1"/>
          <w:numId w:val="128"/>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Важливість якого </w:t>
      </w:r>
      <w:proofErr w:type="spellStart"/>
      <w:r w:rsidRPr="00997A7C">
        <w:rPr>
          <w:rFonts w:eastAsia="Google Sans Text"/>
        </w:rPr>
        <w:t>нейробіологічного</w:t>
      </w:r>
      <w:proofErr w:type="spellEnd"/>
      <w:r w:rsidRPr="00997A7C">
        <w:rPr>
          <w:rFonts w:eastAsia="Google Sans Text"/>
        </w:rPr>
        <w:t xml:space="preserve"> концепту ілюструє цей приклад?</w:t>
      </w:r>
    </w:p>
    <w:p w14:paraId="64DF4FEB"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13:</w:t>
      </w:r>
      <w:r w:rsidRPr="00997A7C">
        <w:rPr>
          <w:rFonts w:eastAsia="Google Sans Text"/>
        </w:rPr>
        <w:t xml:space="preserve"> Дослідження показало, що у водіїв лондонських таксі збільшений об'єм задньої частини </w:t>
      </w:r>
      <w:proofErr w:type="spellStart"/>
      <w:r w:rsidRPr="00997A7C">
        <w:rPr>
          <w:rFonts w:eastAsia="Google Sans Text"/>
        </w:rPr>
        <w:t>гіпокампа</w:t>
      </w:r>
      <w:proofErr w:type="spellEnd"/>
      <w:r w:rsidRPr="00997A7C">
        <w:rPr>
          <w:rFonts w:eastAsia="Google Sans Text"/>
        </w:rPr>
        <w:t xml:space="preserve"> порівняно з контрольною групою.</w:t>
      </w:r>
    </w:p>
    <w:p w14:paraId="6609C435" w14:textId="77777777" w:rsidR="00997A7C" w:rsidRPr="00997A7C" w:rsidRDefault="00997A7C" w:rsidP="00997A7C">
      <w:pPr>
        <w:widowControl w:val="0"/>
        <w:numPr>
          <w:ilvl w:val="1"/>
          <w:numId w:val="129"/>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тип </w:t>
      </w:r>
      <w:proofErr w:type="spellStart"/>
      <w:r w:rsidRPr="00997A7C">
        <w:rPr>
          <w:rFonts w:eastAsia="Google Sans Text"/>
        </w:rPr>
        <w:t>нейропластичності</w:t>
      </w:r>
      <w:proofErr w:type="spellEnd"/>
      <w:r w:rsidRPr="00997A7C">
        <w:rPr>
          <w:rFonts w:eastAsia="Google Sans Text"/>
        </w:rPr>
        <w:t xml:space="preserve"> (</w:t>
      </w:r>
      <w:proofErr w:type="spellStart"/>
      <w:r w:rsidRPr="00997A7C">
        <w:rPr>
          <w:rFonts w:eastAsia="Google Sans Text"/>
        </w:rPr>
        <w:t>синаптична</w:t>
      </w:r>
      <w:proofErr w:type="spellEnd"/>
      <w:r w:rsidRPr="00997A7C">
        <w:rPr>
          <w:rFonts w:eastAsia="Google Sans Text"/>
        </w:rPr>
        <w:t>, структурна, мережева) відображає ця зміна?</w:t>
      </w:r>
    </w:p>
    <w:p w14:paraId="1FB91D4B"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14:</w:t>
      </w:r>
      <w:r w:rsidRPr="00997A7C">
        <w:rPr>
          <w:rFonts w:eastAsia="Google Sans Text"/>
        </w:rPr>
        <w:t xml:space="preserve"> Терапевт пропонує клієнту з СДУГ виконувати коротку (3-хвилинну) вправу на концентрацію уваги 4 рази на день, замість однієї 12-хвилинної сесії.</w:t>
      </w:r>
    </w:p>
    <w:p w14:paraId="1BA57946" w14:textId="77777777" w:rsidR="00997A7C" w:rsidRPr="00997A7C" w:rsidRDefault="00997A7C" w:rsidP="00997A7C">
      <w:pPr>
        <w:widowControl w:val="0"/>
        <w:numPr>
          <w:ilvl w:val="1"/>
          <w:numId w:val="130"/>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Чому такий "мікро-протокол" з частими повтореннями є більш ефективним для індукції стійких змін у мережах уваги?.</w:t>
      </w:r>
      <w:r w:rsidRPr="00997A7C">
        <w:rPr>
          <w:rFonts w:eastAsia="Google Sans Text"/>
          <w:vertAlign w:val="superscript"/>
        </w:rPr>
        <w:t>1</w:t>
      </w:r>
    </w:p>
    <w:p w14:paraId="362A40A8"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15:</w:t>
      </w:r>
      <w:r w:rsidRPr="00997A7C">
        <w:rPr>
          <w:rFonts w:eastAsia="Google Sans Text"/>
        </w:rPr>
        <w:t xml:space="preserve"> Після хірургічного відновлення </w:t>
      </w:r>
      <w:proofErr w:type="spellStart"/>
      <w:r w:rsidRPr="00997A7C">
        <w:rPr>
          <w:rFonts w:eastAsia="Google Sans Text"/>
        </w:rPr>
        <w:t>нерва</w:t>
      </w:r>
      <w:proofErr w:type="spellEnd"/>
      <w:r w:rsidRPr="00997A7C">
        <w:rPr>
          <w:rFonts w:eastAsia="Google Sans Text"/>
        </w:rPr>
        <w:t xml:space="preserve"> на руці пацієнт проходить курс </w:t>
      </w:r>
      <w:r w:rsidRPr="00997A7C">
        <w:rPr>
          <w:rFonts w:eastAsia="Google Sans Text"/>
        </w:rPr>
        <w:lastRenderedPageBreak/>
        <w:t>сенсорної реабілітації, щоб знову навчитися розрізняти предмети на дотик.</w:t>
      </w:r>
    </w:p>
    <w:p w14:paraId="0DFF38CA" w14:textId="77777777" w:rsidR="00997A7C" w:rsidRPr="00997A7C" w:rsidRDefault="00997A7C" w:rsidP="00997A7C">
      <w:pPr>
        <w:widowControl w:val="0"/>
        <w:numPr>
          <w:ilvl w:val="1"/>
          <w:numId w:val="131"/>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Ця терапія спрямована на індукцію пластичності переважно в якій ділянці кори головного мозку?</w:t>
      </w:r>
    </w:p>
    <w:p w14:paraId="13324300"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16:</w:t>
      </w:r>
      <w:r w:rsidRPr="00997A7C">
        <w:rPr>
          <w:rFonts w:eastAsia="Google Sans Text"/>
        </w:rPr>
        <w:t xml:space="preserve"> Пацієнт з ОКР страждає від нав'язливих думок. Терапія спрямована на те, щоб він навчився не реагувати на ці думки </w:t>
      </w:r>
      <w:proofErr w:type="spellStart"/>
      <w:r w:rsidRPr="00997A7C">
        <w:rPr>
          <w:rFonts w:eastAsia="Google Sans Text"/>
        </w:rPr>
        <w:t>компульсивною</w:t>
      </w:r>
      <w:proofErr w:type="spellEnd"/>
      <w:r w:rsidRPr="00997A7C">
        <w:rPr>
          <w:rFonts w:eastAsia="Google Sans Text"/>
        </w:rPr>
        <w:t xml:space="preserve"> дією.</w:t>
      </w:r>
    </w:p>
    <w:p w14:paraId="0A411186" w14:textId="77777777" w:rsidR="00997A7C" w:rsidRPr="00997A7C" w:rsidRDefault="00997A7C" w:rsidP="00997A7C">
      <w:pPr>
        <w:widowControl w:val="0"/>
        <w:numPr>
          <w:ilvl w:val="1"/>
          <w:numId w:val="132"/>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З точки зору </w:t>
      </w:r>
      <w:proofErr w:type="spellStart"/>
      <w:r w:rsidRPr="00997A7C">
        <w:rPr>
          <w:rFonts w:eastAsia="Google Sans Text"/>
        </w:rPr>
        <w:t>синаптичної</w:t>
      </w:r>
      <w:proofErr w:type="spellEnd"/>
      <w:r w:rsidRPr="00997A7C">
        <w:rPr>
          <w:rFonts w:eastAsia="Google Sans Text"/>
        </w:rPr>
        <w:t xml:space="preserve"> пластичності, ослаблення яких нейронних </w:t>
      </w:r>
      <w:proofErr w:type="spellStart"/>
      <w:r w:rsidRPr="00997A7C">
        <w:rPr>
          <w:rFonts w:eastAsia="Google Sans Text"/>
        </w:rPr>
        <w:t>зв'язків</w:t>
      </w:r>
      <w:proofErr w:type="spellEnd"/>
      <w:r w:rsidRPr="00997A7C">
        <w:rPr>
          <w:rFonts w:eastAsia="Google Sans Text"/>
        </w:rPr>
        <w:t xml:space="preserve"> є метою такої терапії?</w:t>
      </w:r>
    </w:p>
    <w:p w14:paraId="7D49EFD5"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17:</w:t>
      </w:r>
      <w:r w:rsidRPr="00997A7C">
        <w:rPr>
          <w:rFonts w:eastAsia="Google Sans Text"/>
        </w:rPr>
        <w:t xml:space="preserve"> Лікарі часто рекомендують фізичні вправи як додатковий метод лікування депресії.</w:t>
      </w:r>
    </w:p>
    <w:p w14:paraId="1882BA63" w14:textId="77777777" w:rsidR="00997A7C" w:rsidRPr="00997A7C" w:rsidRDefault="00997A7C" w:rsidP="00997A7C">
      <w:pPr>
        <w:widowControl w:val="0"/>
        <w:numPr>
          <w:ilvl w:val="1"/>
          <w:numId w:val="133"/>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w:t>
      </w:r>
      <w:proofErr w:type="spellStart"/>
      <w:r w:rsidRPr="00997A7C">
        <w:rPr>
          <w:rFonts w:eastAsia="Google Sans Text"/>
        </w:rPr>
        <w:t>нейротрофічний</w:t>
      </w:r>
      <w:proofErr w:type="spellEnd"/>
      <w:r w:rsidRPr="00997A7C">
        <w:rPr>
          <w:rFonts w:eastAsia="Google Sans Text"/>
        </w:rPr>
        <w:t xml:space="preserve"> фактор, що стимулюється фізичною активністю, відіграє ключову роль у сприянні нейропластичності?.</w:t>
      </w:r>
      <w:r w:rsidRPr="00997A7C">
        <w:rPr>
          <w:rFonts w:eastAsia="Google Sans Text"/>
          <w:vertAlign w:val="superscript"/>
        </w:rPr>
        <w:t>1</w:t>
      </w:r>
    </w:p>
    <w:p w14:paraId="6A35331E"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18:</w:t>
      </w:r>
      <w:r w:rsidRPr="00997A7C">
        <w:rPr>
          <w:rFonts w:eastAsia="Google Sans Text"/>
        </w:rPr>
        <w:t xml:space="preserve"> Пацієнт після ЧМТ демонструє значне спонтанне відновлення функцій протягом перших 6 місяців, але потім прогрес значно сповільнюється.</w:t>
      </w:r>
    </w:p>
    <w:p w14:paraId="15F6E6DC" w14:textId="77777777" w:rsidR="00997A7C" w:rsidRPr="00997A7C" w:rsidRDefault="00997A7C" w:rsidP="00997A7C">
      <w:pPr>
        <w:widowControl w:val="0"/>
        <w:numPr>
          <w:ilvl w:val="1"/>
          <w:numId w:val="134"/>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Про що це свідчить стосовно часових "вікон" пластичності після травми?.</w:t>
      </w:r>
      <w:r w:rsidRPr="00997A7C">
        <w:rPr>
          <w:rFonts w:eastAsia="Google Sans Text"/>
          <w:vertAlign w:val="superscript"/>
        </w:rPr>
        <w:t>1</w:t>
      </w:r>
    </w:p>
    <w:p w14:paraId="3C033B0C"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19:</w:t>
      </w:r>
      <w:r w:rsidRPr="00997A7C">
        <w:rPr>
          <w:rFonts w:eastAsia="Google Sans Text"/>
        </w:rPr>
        <w:t xml:space="preserve"> Розробляється експериментальний препарат, що тимчасово руйнує структури позаклітинного матриксу в мозку.</w:t>
      </w:r>
    </w:p>
    <w:p w14:paraId="62FD0CE1" w14:textId="77777777" w:rsidR="00997A7C" w:rsidRPr="00997A7C" w:rsidRDefault="00997A7C" w:rsidP="00997A7C">
      <w:pPr>
        <w:widowControl w:val="0"/>
        <w:numPr>
          <w:ilvl w:val="1"/>
          <w:numId w:val="135"/>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Яка терапевтична гіпотеза лежить в основі застосування такого препарату для реабілітації після інсульту у дорослих?.</w:t>
      </w:r>
      <w:r w:rsidRPr="00997A7C">
        <w:rPr>
          <w:rFonts w:eastAsia="Google Sans Text"/>
          <w:vertAlign w:val="superscript"/>
        </w:rPr>
        <w:t>1</w:t>
      </w:r>
    </w:p>
    <w:p w14:paraId="20E4058E" w14:textId="77777777" w:rsidR="00997A7C" w:rsidRPr="00997A7C" w:rsidRDefault="00997A7C" w:rsidP="00997A7C">
      <w:pPr>
        <w:widowControl w:val="0"/>
        <w:numPr>
          <w:ilvl w:val="0"/>
          <w:numId w:val="116"/>
        </w:numPr>
        <w:pBdr>
          <w:top w:val="nil"/>
          <w:left w:val="nil"/>
          <w:bottom w:val="nil"/>
          <w:right w:val="nil"/>
          <w:between w:val="nil"/>
        </w:pBdr>
        <w:spacing w:line="275" w:lineRule="auto"/>
        <w:ind w:left="0" w:firstLine="993"/>
        <w:jc w:val="both"/>
      </w:pPr>
      <w:r w:rsidRPr="00997A7C">
        <w:rPr>
          <w:rFonts w:eastAsia="Google Sans Text"/>
          <w:b/>
        </w:rPr>
        <w:t>Кейс 20:</w:t>
      </w:r>
      <w:r w:rsidRPr="00997A7C">
        <w:rPr>
          <w:rFonts w:eastAsia="Google Sans Text"/>
        </w:rPr>
        <w:t xml:space="preserve"> Для лікування фобії павуків використовується експозиційна терапія, під час якої пацієнт поступово наближається до павука, і його реакція страху з часом згасає.</w:t>
      </w:r>
    </w:p>
    <w:p w14:paraId="66B5EF0D" w14:textId="77777777" w:rsidR="00997A7C" w:rsidRPr="00997A7C" w:rsidRDefault="00997A7C" w:rsidP="00997A7C">
      <w:pPr>
        <w:widowControl w:val="0"/>
        <w:numPr>
          <w:ilvl w:val="1"/>
          <w:numId w:val="136"/>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Цей процес, відомий як згасання (</w:t>
      </w:r>
      <w:proofErr w:type="spellStart"/>
      <w:r w:rsidRPr="00997A7C">
        <w:rPr>
          <w:rFonts w:eastAsia="Google Sans Text"/>
        </w:rPr>
        <w:t>extinction</w:t>
      </w:r>
      <w:proofErr w:type="spellEnd"/>
      <w:r w:rsidRPr="00997A7C">
        <w:rPr>
          <w:rFonts w:eastAsia="Google Sans Text"/>
        </w:rPr>
        <w:t xml:space="preserve">), є формою нового навчання, що спирається на який фундаментальний механізм </w:t>
      </w:r>
      <w:proofErr w:type="spellStart"/>
      <w:r w:rsidRPr="00997A7C">
        <w:rPr>
          <w:rFonts w:eastAsia="Google Sans Text"/>
        </w:rPr>
        <w:t>синаптичної</w:t>
      </w:r>
      <w:proofErr w:type="spellEnd"/>
      <w:r w:rsidRPr="00997A7C">
        <w:rPr>
          <w:rFonts w:eastAsia="Google Sans Text"/>
        </w:rPr>
        <w:t xml:space="preserve"> пластичності?</w:t>
      </w:r>
    </w:p>
    <w:p w14:paraId="6CA0B71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6C9CC060" w14:textId="77777777" w:rsidR="00997A7C" w:rsidRPr="00997A7C" w:rsidRDefault="00997A7C" w:rsidP="00997A7C">
      <w:pPr>
        <w:ind w:firstLine="993"/>
        <w:jc w:val="both"/>
      </w:pPr>
    </w:p>
    <w:p w14:paraId="0D5BE2AB" w14:textId="77777777" w:rsidR="00997A7C" w:rsidRDefault="00997A7C" w:rsidP="00997A7C">
      <w:pPr>
        <w:pStyle w:val="2"/>
        <w:spacing w:before="0" w:line="275" w:lineRule="auto"/>
        <w:ind w:firstLine="993"/>
        <w:jc w:val="both"/>
        <w:rPr>
          <w:rFonts w:ascii="Times New Roman" w:eastAsia="Google Sans" w:hAnsi="Times New Roman" w:cs="Times New Roman"/>
          <w:color w:val="auto"/>
          <w:sz w:val="24"/>
          <w:szCs w:val="24"/>
        </w:rPr>
        <w:sectPr w:rsidR="00997A7C">
          <w:pgSz w:w="11906" w:h="16838"/>
          <w:pgMar w:top="850" w:right="850" w:bottom="850" w:left="1417" w:header="708" w:footer="708" w:gutter="0"/>
          <w:cols w:space="708"/>
          <w:docGrid w:linePitch="360"/>
        </w:sectPr>
      </w:pPr>
    </w:p>
    <w:p w14:paraId="1BDB9BAD" w14:textId="52EFF8D7" w:rsidR="00997A7C" w:rsidRP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lastRenderedPageBreak/>
        <w:t>Матеріали до Практичного заняття 3:</w:t>
      </w:r>
    </w:p>
    <w:p w14:paraId="1890DE39" w14:textId="19137E29" w:rsidR="00997A7C" w:rsidRP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t>"Нейропсихологічні синдроми: від осередку до функції"</w:t>
      </w:r>
    </w:p>
    <w:p w14:paraId="08A9FE56"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C8EE39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Це заняття присвячене формуванню фундаментального розуміння класичних нейропсихологічних синдромів. Завдання студентів — не лише вивчити визначення, а й навчитися мислити в категоріях зв'язку "структура-функція", що є основою клінічної нейропсихології. Ми будемо рухатись від ідентифікації окремих синдромів до їх порівняння та аналізу </w:t>
      </w:r>
      <w:proofErr w:type="spellStart"/>
      <w:r w:rsidRPr="00997A7C">
        <w:rPr>
          <w:rFonts w:eastAsia="Google Sans Text"/>
        </w:rPr>
        <w:t>коморбідності</w:t>
      </w:r>
      <w:proofErr w:type="spellEnd"/>
      <w:r w:rsidRPr="00997A7C">
        <w:rPr>
          <w:rFonts w:eastAsia="Google Sans Text"/>
        </w:rPr>
        <w:t xml:space="preserve">, постійно пов'язуючи клінічні прояви з </w:t>
      </w:r>
      <w:proofErr w:type="spellStart"/>
      <w:r w:rsidRPr="00997A7C">
        <w:rPr>
          <w:rFonts w:eastAsia="Google Sans Text"/>
        </w:rPr>
        <w:t>нейроанатомічними</w:t>
      </w:r>
      <w:proofErr w:type="spellEnd"/>
      <w:r w:rsidRPr="00997A7C">
        <w:rPr>
          <w:rFonts w:eastAsia="Google Sans Text"/>
        </w:rPr>
        <w:t xml:space="preserve"> субстратами, як це описано в лекційному матеріалі. Такий підхід, що бере свій початок у класичній традиції О.Р. Лурії </w:t>
      </w:r>
      <w:r w:rsidRPr="00997A7C">
        <w:rPr>
          <w:rFonts w:eastAsia="Google Sans Text"/>
          <w:vertAlign w:val="superscript"/>
        </w:rPr>
        <w:t>1</w:t>
      </w:r>
      <w:r w:rsidRPr="00997A7C">
        <w:rPr>
          <w:rFonts w:eastAsia="Google Sans Text"/>
        </w:rPr>
        <w:t xml:space="preserve">, є необхідною базою для того, щоб на наступному занятті перейти до більш складних мережевих та </w:t>
      </w:r>
      <w:proofErr w:type="spellStart"/>
      <w:r w:rsidRPr="00997A7C">
        <w:rPr>
          <w:rFonts w:eastAsia="Google Sans Text"/>
        </w:rPr>
        <w:t>димензійних</w:t>
      </w:r>
      <w:proofErr w:type="spellEnd"/>
      <w:r w:rsidRPr="00997A7C">
        <w:rPr>
          <w:rFonts w:eastAsia="Google Sans Text"/>
        </w:rPr>
        <w:t xml:space="preserve"> моделей.</w:t>
      </w:r>
    </w:p>
    <w:p w14:paraId="10BEC49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0189BF4A"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1.1. Теми доповідей для магістрантів (20 тем)</w:t>
      </w:r>
    </w:p>
    <w:p w14:paraId="1C7C1DDA"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6091EEDD"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985823E"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 xml:space="preserve">Блок 1: Фундаментальний аналіз </w:t>
      </w:r>
      <w:proofErr w:type="spellStart"/>
      <w:r w:rsidRPr="00997A7C">
        <w:rPr>
          <w:rFonts w:eastAsia="Google Sans" w:cs="Times New Roman"/>
          <w:color w:val="auto"/>
        </w:rPr>
        <w:t>афазій</w:t>
      </w:r>
      <w:proofErr w:type="spellEnd"/>
    </w:p>
    <w:p w14:paraId="71E2609C"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14A12395" w14:textId="77777777" w:rsidR="00997A7C" w:rsidRPr="00997A7C" w:rsidRDefault="00997A7C" w:rsidP="00997A7C">
      <w:pPr>
        <w:widowControl w:val="0"/>
        <w:numPr>
          <w:ilvl w:val="0"/>
          <w:numId w:val="137"/>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Клініко-анатомічна диференціація трьох канонічних варіантів первинно-прогресуючої афазії (</w:t>
      </w:r>
      <w:proofErr w:type="spellStart"/>
      <w:r w:rsidRPr="00997A7C">
        <w:rPr>
          <w:rFonts w:eastAsia="Google Sans Text"/>
        </w:rPr>
        <w:t>nfvPPA</w:t>
      </w:r>
      <w:proofErr w:type="spellEnd"/>
      <w:r w:rsidRPr="00997A7C">
        <w:rPr>
          <w:rFonts w:eastAsia="Google Sans Text"/>
        </w:rPr>
        <w:t xml:space="preserve">, </w:t>
      </w:r>
      <w:proofErr w:type="spellStart"/>
      <w:r w:rsidRPr="00997A7C">
        <w:rPr>
          <w:rFonts w:eastAsia="Google Sans Text"/>
        </w:rPr>
        <w:t>svPPA</w:t>
      </w:r>
      <w:proofErr w:type="spellEnd"/>
      <w:r w:rsidRPr="00997A7C">
        <w:rPr>
          <w:rFonts w:eastAsia="Google Sans Text"/>
        </w:rPr>
        <w:t xml:space="preserve">, </w:t>
      </w:r>
      <w:proofErr w:type="spellStart"/>
      <w:r w:rsidRPr="00997A7C">
        <w:rPr>
          <w:rFonts w:eastAsia="Google Sans Text"/>
        </w:rPr>
        <w:t>lvPPA</w:t>
      </w:r>
      <w:proofErr w:type="spellEnd"/>
      <w:r w:rsidRPr="00997A7C">
        <w:rPr>
          <w:rFonts w:eastAsia="Google Sans Text"/>
        </w:rPr>
        <w:t>).</w:t>
      </w:r>
    </w:p>
    <w:p w14:paraId="04DEB59E" w14:textId="77777777" w:rsidR="00997A7C" w:rsidRPr="00997A7C" w:rsidRDefault="00997A7C" w:rsidP="00997A7C">
      <w:pPr>
        <w:widowControl w:val="0"/>
        <w:numPr>
          <w:ilvl w:val="1"/>
          <w:numId w:val="14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Доповідь має розкрити ключові клінічні ознаки кожного підтипу, спираючись на лекційний матеріал. Для </w:t>
      </w:r>
      <w:proofErr w:type="spellStart"/>
      <w:r w:rsidRPr="00997A7C">
        <w:rPr>
          <w:rFonts w:eastAsia="Google Sans Text"/>
        </w:rPr>
        <w:t>нефлюентно</w:t>
      </w:r>
      <w:proofErr w:type="spellEnd"/>
      <w:r w:rsidRPr="00997A7C">
        <w:rPr>
          <w:rFonts w:eastAsia="Google Sans Text"/>
        </w:rPr>
        <w:t>/</w:t>
      </w:r>
      <w:proofErr w:type="spellStart"/>
      <w:r w:rsidRPr="00997A7C">
        <w:rPr>
          <w:rFonts w:eastAsia="Google Sans Text"/>
        </w:rPr>
        <w:t>аграматичного</w:t>
      </w:r>
      <w:proofErr w:type="spellEnd"/>
      <w:r w:rsidRPr="00997A7C">
        <w:rPr>
          <w:rFonts w:eastAsia="Google Sans Text"/>
        </w:rPr>
        <w:t xml:space="preserve"> варіанту (</w:t>
      </w:r>
      <w:proofErr w:type="spellStart"/>
      <w:r w:rsidRPr="00997A7C">
        <w:rPr>
          <w:rFonts w:eastAsia="Google Sans Text"/>
        </w:rPr>
        <w:t>nfvPPA</w:t>
      </w:r>
      <w:proofErr w:type="spellEnd"/>
      <w:r w:rsidRPr="00997A7C">
        <w:rPr>
          <w:rFonts w:eastAsia="Google Sans Text"/>
        </w:rPr>
        <w:t>) це аграматизм та порушення моторного програмування мовлення. Для семантичного (</w:t>
      </w:r>
      <w:proofErr w:type="spellStart"/>
      <w:r w:rsidRPr="00997A7C">
        <w:rPr>
          <w:rFonts w:eastAsia="Google Sans Text"/>
        </w:rPr>
        <w:t>svPPA</w:t>
      </w:r>
      <w:proofErr w:type="spellEnd"/>
      <w:r w:rsidRPr="00997A7C">
        <w:rPr>
          <w:rFonts w:eastAsia="Google Sans Text"/>
        </w:rPr>
        <w:t xml:space="preserve">) — семантична деградація та анемічна номінація. Для </w:t>
      </w:r>
      <w:proofErr w:type="spellStart"/>
      <w:r w:rsidRPr="00997A7C">
        <w:rPr>
          <w:rFonts w:eastAsia="Google Sans Text"/>
        </w:rPr>
        <w:t>логопенічного</w:t>
      </w:r>
      <w:proofErr w:type="spellEnd"/>
      <w:r w:rsidRPr="00997A7C">
        <w:rPr>
          <w:rFonts w:eastAsia="Google Sans Text"/>
        </w:rPr>
        <w:t xml:space="preserve"> (</w:t>
      </w:r>
      <w:proofErr w:type="spellStart"/>
      <w:r w:rsidRPr="00997A7C">
        <w:rPr>
          <w:rFonts w:eastAsia="Google Sans Text"/>
        </w:rPr>
        <w:t>lvPPA</w:t>
      </w:r>
      <w:proofErr w:type="spellEnd"/>
      <w:r w:rsidRPr="00997A7C">
        <w:rPr>
          <w:rFonts w:eastAsia="Google Sans Text"/>
        </w:rPr>
        <w:t xml:space="preserve">) — </w:t>
      </w:r>
      <w:proofErr w:type="spellStart"/>
      <w:r w:rsidRPr="00997A7C">
        <w:rPr>
          <w:rFonts w:eastAsia="Google Sans Text"/>
        </w:rPr>
        <w:t>логопенія</w:t>
      </w:r>
      <w:proofErr w:type="spellEnd"/>
      <w:r w:rsidRPr="00997A7C">
        <w:rPr>
          <w:rFonts w:eastAsia="Google Sans Text"/>
        </w:rPr>
        <w:t xml:space="preserve"> та виражені труднощі повторення.</w:t>
      </w:r>
      <w:r w:rsidRPr="00997A7C">
        <w:rPr>
          <w:rFonts w:eastAsia="Google Sans Text"/>
          <w:vertAlign w:val="superscript"/>
        </w:rPr>
        <w:t>1</w:t>
      </w:r>
      <w:r w:rsidRPr="00997A7C">
        <w:rPr>
          <w:rFonts w:eastAsia="Google Sans Text"/>
        </w:rPr>
        <w:t xml:space="preserve"> Студент повинен чітко пов'язати кожен фенотип з його типовою </w:t>
      </w:r>
      <w:proofErr w:type="spellStart"/>
      <w:r w:rsidRPr="00997A7C">
        <w:rPr>
          <w:rFonts w:eastAsia="Google Sans Text"/>
        </w:rPr>
        <w:t>нейроанатомічною</w:t>
      </w:r>
      <w:proofErr w:type="spellEnd"/>
      <w:r w:rsidRPr="00997A7C">
        <w:rPr>
          <w:rFonts w:eastAsia="Google Sans Text"/>
        </w:rPr>
        <w:t xml:space="preserve"> локалізацією: </w:t>
      </w:r>
      <w:proofErr w:type="spellStart"/>
      <w:r w:rsidRPr="00997A7C">
        <w:rPr>
          <w:rFonts w:eastAsia="Google Sans Text"/>
        </w:rPr>
        <w:t>nfvPPA</w:t>
      </w:r>
      <w:proofErr w:type="spellEnd"/>
      <w:r w:rsidRPr="00997A7C">
        <w:rPr>
          <w:rFonts w:eastAsia="Google Sans Text"/>
        </w:rPr>
        <w:t xml:space="preserve"> з лівими </w:t>
      </w:r>
      <w:proofErr w:type="spellStart"/>
      <w:r w:rsidRPr="00997A7C">
        <w:rPr>
          <w:rFonts w:eastAsia="Google Sans Text"/>
        </w:rPr>
        <w:t>лобно-інсулярними</w:t>
      </w:r>
      <w:proofErr w:type="spellEnd"/>
      <w:r w:rsidRPr="00997A7C">
        <w:rPr>
          <w:rFonts w:eastAsia="Google Sans Text"/>
        </w:rPr>
        <w:t xml:space="preserve"> мережами, </w:t>
      </w:r>
      <w:proofErr w:type="spellStart"/>
      <w:r w:rsidRPr="00997A7C">
        <w:rPr>
          <w:rFonts w:eastAsia="Google Sans Text"/>
        </w:rPr>
        <w:t>svPPA</w:t>
      </w:r>
      <w:proofErr w:type="spellEnd"/>
      <w:r w:rsidRPr="00997A7C">
        <w:rPr>
          <w:rFonts w:eastAsia="Google Sans Text"/>
        </w:rPr>
        <w:t xml:space="preserve"> з передніми скроневими частками, а </w:t>
      </w:r>
      <w:proofErr w:type="spellStart"/>
      <w:r w:rsidRPr="00997A7C">
        <w:rPr>
          <w:rFonts w:eastAsia="Google Sans Text"/>
        </w:rPr>
        <w:t>lvPPA</w:t>
      </w:r>
      <w:proofErr w:type="spellEnd"/>
      <w:r w:rsidRPr="00997A7C">
        <w:rPr>
          <w:rFonts w:eastAsia="Google Sans Text"/>
        </w:rPr>
        <w:t xml:space="preserve"> — із </w:t>
      </w:r>
      <w:proofErr w:type="spellStart"/>
      <w:r w:rsidRPr="00997A7C">
        <w:rPr>
          <w:rFonts w:eastAsia="Google Sans Text"/>
        </w:rPr>
        <w:t>задньо</w:t>
      </w:r>
      <w:proofErr w:type="spellEnd"/>
      <w:r w:rsidRPr="00997A7C">
        <w:rPr>
          <w:rFonts w:eastAsia="Google Sans Text"/>
        </w:rPr>
        <w:t>-</w:t>
      </w:r>
      <w:proofErr w:type="spellStart"/>
      <w:r w:rsidRPr="00997A7C">
        <w:rPr>
          <w:rFonts w:eastAsia="Google Sans Text"/>
        </w:rPr>
        <w:t>скронево</w:t>
      </w:r>
      <w:proofErr w:type="spellEnd"/>
      <w:r w:rsidRPr="00997A7C">
        <w:rPr>
          <w:rFonts w:eastAsia="Google Sans Text"/>
        </w:rPr>
        <w:t>-тім'яними зонами.</w:t>
      </w:r>
      <w:r w:rsidRPr="00997A7C">
        <w:rPr>
          <w:rFonts w:eastAsia="Google Sans Text"/>
          <w:vertAlign w:val="superscript"/>
        </w:rPr>
        <w:t>1</w:t>
      </w:r>
    </w:p>
    <w:p w14:paraId="6EEA217F" w14:textId="77777777" w:rsidR="00997A7C" w:rsidRPr="00997A7C" w:rsidRDefault="00997A7C" w:rsidP="00997A7C">
      <w:pPr>
        <w:widowControl w:val="0"/>
        <w:numPr>
          <w:ilvl w:val="1"/>
          <w:numId w:val="14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Рекомендується використовувати табличний формат для порівняння, щоб наочно продемонструвати відмінності в мовленнєвому профілі, локалізації ураження та супутніх симптомах. Важливо підкреслити, що ці "канонічні" варіанти є ідеалізованими моделями, а в клінічній практиці часто зустрічаються змішані форми.</w:t>
      </w:r>
      <w:r w:rsidRPr="00997A7C">
        <w:rPr>
          <w:rFonts w:eastAsia="Google Sans Text"/>
          <w:vertAlign w:val="superscript"/>
        </w:rPr>
        <w:t>1</w:t>
      </w:r>
    </w:p>
    <w:p w14:paraId="271400B2" w14:textId="77777777" w:rsidR="00997A7C" w:rsidRPr="00997A7C" w:rsidRDefault="00997A7C" w:rsidP="00997A7C">
      <w:pPr>
        <w:widowControl w:val="0"/>
        <w:numPr>
          <w:ilvl w:val="0"/>
          <w:numId w:val="137"/>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"ППА поза каноном": атипові та змішані форми первинно-прогресуючих </w:t>
      </w:r>
      <w:proofErr w:type="spellStart"/>
      <w:r w:rsidRPr="00997A7C">
        <w:rPr>
          <w:rFonts w:eastAsia="Google Sans Text"/>
        </w:rPr>
        <w:t>афазій</w:t>
      </w:r>
      <w:proofErr w:type="spellEnd"/>
      <w:r w:rsidRPr="00997A7C">
        <w:rPr>
          <w:rFonts w:eastAsia="Google Sans Text"/>
        </w:rPr>
        <w:t>.</w:t>
      </w:r>
    </w:p>
    <w:p w14:paraId="456B745F" w14:textId="77777777" w:rsidR="00997A7C" w:rsidRPr="00997A7C" w:rsidRDefault="00997A7C" w:rsidP="00997A7C">
      <w:pPr>
        <w:widowControl w:val="0"/>
        <w:numPr>
          <w:ilvl w:val="1"/>
          <w:numId w:val="14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Аналіз клінічних сценаріїв, що не вписуються в класичну тріаду. Слід звернути увагу на концепцію "</w:t>
      </w:r>
      <w:proofErr w:type="spellStart"/>
      <w:r w:rsidRPr="00997A7C">
        <w:rPr>
          <w:rFonts w:eastAsia="Google Sans Text"/>
        </w:rPr>
        <w:t>аграматичної</w:t>
      </w:r>
      <w:proofErr w:type="spellEnd"/>
      <w:r w:rsidRPr="00997A7C">
        <w:rPr>
          <w:rFonts w:eastAsia="Google Sans Text"/>
        </w:rPr>
        <w:t xml:space="preserve"> ППА без апраксії мовлення" як на окремий синдром з іншими клінічними та </w:t>
      </w:r>
      <w:proofErr w:type="spellStart"/>
      <w:r w:rsidRPr="00997A7C">
        <w:rPr>
          <w:rFonts w:eastAsia="Google Sans Text"/>
        </w:rPr>
        <w:t>нейровізуалізаційними</w:t>
      </w:r>
      <w:proofErr w:type="spellEnd"/>
      <w:r w:rsidRPr="00997A7C">
        <w:rPr>
          <w:rFonts w:eastAsia="Google Sans Text"/>
        </w:rPr>
        <w:t xml:space="preserve"> особливостями.</w:t>
      </w:r>
      <w:r w:rsidRPr="00997A7C">
        <w:rPr>
          <w:rFonts w:eastAsia="Google Sans Text"/>
          <w:vertAlign w:val="superscript"/>
        </w:rPr>
        <w:t>1</w:t>
      </w:r>
      <w:r w:rsidRPr="00997A7C">
        <w:rPr>
          <w:rFonts w:eastAsia="Google Sans Text"/>
        </w:rPr>
        <w:t xml:space="preserve"> Необхідно наголосити на високій частоті змішаних фенотипів, що є скоріше правилом, ніж винятком, і підштовхує до мережевого, а не суто осередкового бачення патології.</w:t>
      </w:r>
      <w:r w:rsidRPr="00997A7C">
        <w:rPr>
          <w:rFonts w:eastAsia="Google Sans Text"/>
          <w:vertAlign w:val="superscript"/>
        </w:rPr>
        <w:t>1</w:t>
      </w:r>
    </w:p>
    <w:p w14:paraId="465C33D5" w14:textId="77777777" w:rsidR="00997A7C" w:rsidRPr="00997A7C" w:rsidRDefault="00997A7C" w:rsidP="00997A7C">
      <w:pPr>
        <w:widowControl w:val="0"/>
        <w:numPr>
          <w:ilvl w:val="1"/>
          <w:numId w:val="14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Запропонуйте гіпотези, чому виникають змішані форми. Спирайтеся на ідею ураження не ізольованих центрів, а широких мережевих шляхів, що їх з'єднують. Це готує підґрунтя для розуміння "</w:t>
      </w:r>
      <w:proofErr w:type="spellStart"/>
      <w:r w:rsidRPr="00997A7C">
        <w:rPr>
          <w:rFonts w:eastAsia="Google Sans Text"/>
        </w:rPr>
        <w:t>дисконективного</w:t>
      </w:r>
      <w:proofErr w:type="spellEnd"/>
      <w:r w:rsidRPr="00997A7C">
        <w:rPr>
          <w:rFonts w:eastAsia="Google Sans Text"/>
        </w:rPr>
        <w:t>" підходу.</w:t>
      </w:r>
      <w:r w:rsidRPr="00997A7C">
        <w:rPr>
          <w:rFonts w:eastAsia="Google Sans Text"/>
          <w:vertAlign w:val="superscript"/>
        </w:rPr>
        <w:t>1</w:t>
      </w:r>
    </w:p>
    <w:p w14:paraId="5A3D4B9E" w14:textId="77777777" w:rsidR="00997A7C" w:rsidRPr="00997A7C" w:rsidRDefault="00997A7C" w:rsidP="00997A7C">
      <w:pPr>
        <w:widowControl w:val="0"/>
        <w:numPr>
          <w:ilvl w:val="0"/>
          <w:numId w:val="137"/>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Роль та діагностична цінність оцінки повторення та номінації в диференційній діагностиці </w:t>
      </w:r>
      <w:proofErr w:type="spellStart"/>
      <w:r w:rsidRPr="00997A7C">
        <w:rPr>
          <w:rFonts w:eastAsia="Google Sans Text"/>
        </w:rPr>
        <w:t>афазій</w:t>
      </w:r>
      <w:proofErr w:type="spellEnd"/>
      <w:r w:rsidRPr="00997A7C">
        <w:rPr>
          <w:rFonts w:eastAsia="Google Sans Text"/>
        </w:rPr>
        <w:t>.</w:t>
      </w:r>
    </w:p>
    <w:p w14:paraId="7C8AD30C" w14:textId="77777777" w:rsidR="00997A7C" w:rsidRPr="00997A7C" w:rsidRDefault="00997A7C" w:rsidP="00997A7C">
      <w:pPr>
        <w:widowControl w:val="0"/>
        <w:numPr>
          <w:ilvl w:val="1"/>
          <w:numId w:val="14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Детальний розгляд того, як саме порушення повторення є ключовим маркером для </w:t>
      </w:r>
      <w:proofErr w:type="spellStart"/>
      <w:r w:rsidRPr="00997A7C">
        <w:rPr>
          <w:rFonts w:eastAsia="Google Sans Text"/>
        </w:rPr>
        <w:t>lvPPA</w:t>
      </w:r>
      <w:proofErr w:type="spellEnd"/>
      <w:r w:rsidRPr="00997A7C">
        <w:rPr>
          <w:rFonts w:eastAsia="Google Sans Text"/>
        </w:rPr>
        <w:t xml:space="preserve">, а </w:t>
      </w:r>
      <w:proofErr w:type="spellStart"/>
      <w:r w:rsidRPr="00997A7C">
        <w:rPr>
          <w:rFonts w:eastAsia="Google Sans Text"/>
        </w:rPr>
        <w:t>аномічна</w:t>
      </w:r>
      <w:proofErr w:type="spellEnd"/>
      <w:r w:rsidRPr="00997A7C">
        <w:rPr>
          <w:rFonts w:eastAsia="Google Sans Text"/>
        </w:rPr>
        <w:t xml:space="preserve"> номінація — для svPPA.</w:t>
      </w:r>
      <w:r w:rsidRPr="00997A7C">
        <w:rPr>
          <w:rFonts w:eastAsia="Google Sans Text"/>
          <w:vertAlign w:val="superscript"/>
        </w:rPr>
        <w:t>1</w:t>
      </w:r>
      <w:r w:rsidRPr="00997A7C">
        <w:rPr>
          <w:rFonts w:eastAsia="Google Sans Text"/>
        </w:rPr>
        <w:t xml:space="preserve"> Потрібно пояснити, чому ці, на перший погляд, прості тести мають таку високу топічну специфічність. Наприклад, </w:t>
      </w:r>
      <w:r w:rsidRPr="00997A7C">
        <w:rPr>
          <w:rFonts w:eastAsia="Google Sans Text"/>
        </w:rPr>
        <w:lastRenderedPageBreak/>
        <w:t xml:space="preserve">порушення повторення при </w:t>
      </w:r>
      <w:proofErr w:type="spellStart"/>
      <w:r w:rsidRPr="00997A7C">
        <w:rPr>
          <w:rFonts w:eastAsia="Google Sans Text"/>
        </w:rPr>
        <w:t>lvPPA</w:t>
      </w:r>
      <w:proofErr w:type="spellEnd"/>
      <w:r w:rsidRPr="00997A7C">
        <w:rPr>
          <w:rFonts w:eastAsia="Google Sans Text"/>
        </w:rPr>
        <w:t xml:space="preserve"> вказує на проблеми з фонологічним буфером робочої пам'яті, що пов'язано із </w:t>
      </w:r>
      <w:proofErr w:type="spellStart"/>
      <w:r w:rsidRPr="00997A7C">
        <w:rPr>
          <w:rFonts w:eastAsia="Google Sans Text"/>
        </w:rPr>
        <w:t>задньо</w:t>
      </w:r>
      <w:proofErr w:type="spellEnd"/>
      <w:r w:rsidRPr="00997A7C">
        <w:rPr>
          <w:rFonts w:eastAsia="Google Sans Text"/>
        </w:rPr>
        <w:t>-</w:t>
      </w:r>
      <w:proofErr w:type="spellStart"/>
      <w:r w:rsidRPr="00997A7C">
        <w:rPr>
          <w:rFonts w:eastAsia="Google Sans Text"/>
        </w:rPr>
        <w:t>скронево</w:t>
      </w:r>
      <w:proofErr w:type="spellEnd"/>
      <w:r w:rsidRPr="00997A7C">
        <w:rPr>
          <w:rFonts w:eastAsia="Google Sans Text"/>
        </w:rPr>
        <w:t>-тім'яними зонами.</w:t>
      </w:r>
      <w:r w:rsidRPr="00997A7C">
        <w:rPr>
          <w:rFonts w:eastAsia="Google Sans Text"/>
          <w:vertAlign w:val="superscript"/>
        </w:rPr>
        <w:t>1</w:t>
      </w:r>
    </w:p>
    <w:p w14:paraId="74CF6DB7" w14:textId="77777777" w:rsidR="00997A7C" w:rsidRPr="00997A7C" w:rsidRDefault="00997A7C" w:rsidP="00997A7C">
      <w:pPr>
        <w:widowControl w:val="0"/>
        <w:numPr>
          <w:ilvl w:val="1"/>
          <w:numId w:val="14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приклади конкретних тестових завдань (наприклад, повторення складних речень, називання предметів різної частотності) і поясніть, які когнітивні процеси (робоча пам'ять, семантичний доступ, лексичний пошук) вони залучають.</w:t>
      </w:r>
    </w:p>
    <w:p w14:paraId="54B0F725" w14:textId="77777777" w:rsidR="00997A7C" w:rsidRPr="00997A7C" w:rsidRDefault="00997A7C" w:rsidP="00997A7C">
      <w:pPr>
        <w:widowControl w:val="0"/>
        <w:numPr>
          <w:ilvl w:val="0"/>
          <w:numId w:val="137"/>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w:t>
      </w:r>
      <w:proofErr w:type="spellStart"/>
      <w:r w:rsidRPr="00997A7C">
        <w:rPr>
          <w:rFonts w:eastAsia="Google Sans Text"/>
        </w:rPr>
        <w:t>Нефлюентна</w:t>
      </w:r>
      <w:proofErr w:type="spellEnd"/>
      <w:r w:rsidRPr="00997A7C">
        <w:rPr>
          <w:rFonts w:eastAsia="Google Sans Text"/>
        </w:rPr>
        <w:t xml:space="preserve"> афазія в спектрі прогресуючого </w:t>
      </w:r>
      <w:proofErr w:type="spellStart"/>
      <w:r w:rsidRPr="00997A7C">
        <w:rPr>
          <w:rFonts w:eastAsia="Google Sans Text"/>
        </w:rPr>
        <w:t>супрануклеарного</w:t>
      </w:r>
      <w:proofErr w:type="spellEnd"/>
      <w:r w:rsidRPr="00997A7C">
        <w:rPr>
          <w:rFonts w:eastAsia="Google Sans Text"/>
        </w:rPr>
        <w:t xml:space="preserve"> паралічу (PSP): клінічні "червоні прапорці".</w:t>
      </w:r>
    </w:p>
    <w:p w14:paraId="2406356A" w14:textId="77777777" w:rsidR="00997A7C" w:rsidRPr="00997A7C" w:rsidRDefault="00997A7C" w:rsidP="00997A7C">
      <w:pPr>
        <w:widowControl w:val="0"/>
        <w:numPr>
          <w:ilvl w:val="1"/>
          <w:numId w:val="15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Розкрити зв'язок між </w:t>
      </w:r>
      <w:proofErr w:type="spellStart"/>
      <w:r w:rsidRPr="00997A7C">
        <w:rPr>
          <w:rFonts w:eastAsia="Google Sans Text"/>
        </w:rPr>
        <w:t>nfvPPA</w:t>
      </w:r>
      <w:proofErr w:type="spellEnd"/>
      <w:r w:rsidRPr="00997A7C">
        <w:rPr>
          <w:rFonts w:eastAsia="Google Sans Text"/>
        </w:rPr>
        <w:t xml:space="preserve"> та </w:t>
      </w:r>
      <w:proofErr w:type="spellStart"/>
      <w:r w:rsidRPr="00997A7C">
        <w:rPr>
          <w:rFonts w:eastAsia="Google Sans Text"/>
        </w:rPr>
        <w:t>екстрапірамідною</w:t>
      </w:r>
      <w:proofErr w:type="spellEnd"/>
      <w:r w:rsidRPr="00997A7C">
        <w:rPr>
          <w:rFonts w:eastAsia="Google Sans Text"/>
        </w:rPr>
        <w:t xml:space="preserve"> симптоматикою, характерною для PSP.</w:t>
      </w:r>
      <w:r w:rsidRPr="00997A7C">
        <w:rPr>
          <w:rFonts w:eastAsia="Google Sans Text"/>
          <w:vertAlign w:val="superscript"/>
        </w:rPr>
        <w:t>1</w:t>
      </w:r>
      <w:r w:rsidRPr="00997A7C">
        <w:rPr>
          <w:rFonts w:eastAsia="Google Sans Text"/>
        </w:rPr>
        <w:t xml:space="preserve"> Пояснити, на які супутні неврологічні ознаки (наприклад, обмеження вертикального погляду, як у віньєтці В з лекції, паркінсонізм) має звертати увагу клінічний психолог, оскільки це кардинально змінює прогноз та план ведення пацієнта.</w:t>
      </w:r>
      <w:r w:rsidRPr="00997A7C">
        <w:rPr>
          <w:rFonts w:eastAsia="Google Sans Text"/>
          <w:vertAlign w:val="superscript"/>
        </w:rPr>
        <w:t>1</w:t>
      </w:r>
    </w:p>
    <w:p w14:paraId="1D3BD75C" w14:textId="77777777" w:rsidR="00997A7C" w:rsidRPr="00997A7C" w:rsidRDefault="00997A7C" w:rsidP="00997A7C">
      <w:pPr>
        <w:widowControl w:val="0"/>
        <w:numPr>
          <w:ilvl w:val="1"/>
          <w:numId w:val="15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Підкресліть важливість міждисциплінарної взаємодії (психолог, невролог, логопед) у таких випадках. Психолог може бути першим, хто помітить поєднання когнітивних та рухових симптомів, що вимагає негайної консультації невролога.</w:t>
      </w:r>
    </w:p>
    <w:p w14:paraId="1BC1B29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70EC762F"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Блок 2: Агнозії та Апраксії: діагностика та диференціація</w:t>
      </w:r>
    </w:p>
    <w:p w14:paraId="3A7EDF89"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30526B5A" w14:textId="77777777" w:rsidR="00997A7C" w:rsidRPr="00997A7C" w:rsidRDefault="00997A7C" w:rsidP="00997A7C">
      <w:pPr>
        <w:widowControl w:val="0"/>
        <w:numPr>
          <w:ilvl w:val="0"/>
          <w:numId w:val="15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Зорові агнозії: від апперцептивних до асоціативних форм.</w:t>
      </w:r>
    </w:p>
    <w:p w14:paraId="64ED3AB4" w14:textId="77777777" w:rsidR="00997A7C" w:rsidRPr="00997A7C" w:rsidRDefault="00997A7C" w:rsidP="00997A7C">
      <w:pPr>
        <w:widowControl w:val="0"/>
        <w:numPr>
          <w:ilvl w:val="1"/>
          <w:numId w:val="15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фундаментальну різницю між "не бачу, що це" (апперцептивна агнозія, порушення цілісного сприйняття форми об'єкта) та "бачу, але не знаю, що це" (асоціативна агнозія, розрив між зоровим образом та його значенням). Пов'язати ці розлади з ураженням </w:t>
      </w:r>
      <w:proofErr w:type="spellStart"/>
      <w:r w:rsidRPr="00997A7C">
        <w:rPr>
          <w:rFonts w:eastAsia="Google Sans Text"/>
        </w:rPr>
        <w:t>тім'яно</w:t>
      </w:r>
      <w:proofErr w:type="spellEnd"/>
      <w:r w:rsidRPr="00997A7C">
        <w:rPr>
          <w:rFonts w:eastAsia="Google Sans Text"/>
        </w:rPr>
        <w:t xml:space="preserve">-скроневих систем </w:t>
      </w:r>
      <w:r w:rsidRPr="00997A7C">
        <w:rPr>
          <w:rFonts w:eastAsia="Google Sans Text"/>
          <w:vertAlign w:val="superscript"/>
        </w:rPr>
        <w:t>1</w:t>
      </w:r>
      <w:r w:rsidRPr="00997A7C">
        <w:rPr>
          <w:rFonts w:eastAsia="Google Sans Text"/>
        </w:rPr>
        <w:t xml:space="preserve"> і навести клінічні приклади, як-от пацієнт, що дивиться на ложку й питає: "Для чого вона?".</w:t>
      </w:r>
      <w:r w:rsidRPr="00997A7C">
        <w:rPr>
          <w:rFonts w:eastAsia="Google Sans Text"/>
          <w:vertAlign w:val="superscript"/>
        </w:rPr>
        <w:t>1</w:t>
      </w:r>
    </w:p>
    <w:p w14:paraId="7BF1F184" w14:textId="77777777" w:rsidR="00997A7C" w:rsidRPr="00997A7C" w:rsidRDefault="00997A7C" w:rsidP="00997A7C">
      <w:pPr>
        <w:widowControl w:val="0"/>
        <w:numPr>
          <w:ilvl w:val="1"/>
          <w:numId w:val="15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Проілюструйте доповідь візуальними стимулами, які використовуються для діагностики (наприклад, незавершені малюнки, перекриті фігури, нереальні об'єкти), щоб зробити різницю між типами </w:t>
      </w:r>
      <w:proofErr w:type="spellStart"/>
      <w:r w:rsidRPr="00997A7C">
        <w:rPr>
          <w:rFonts w:eastAsia="Google Sans Text"/>
        </w:rPr>
        <w:t>агнозій</w:t>
      </w:r>
      <w:proofErr w:type="spellEnd"/>
      <w:r w:rsidRPr="00997A7C">
        <w:rPr>
          <w:rFonts w:eastAsia="Google Sans Text"/>
        </w:rPr>
        <w:t xml:space="preserve"> більш наочною.</w:t>
      </w:r>
    </w:p>
    <w:p w14:paraId="0BCB44E6" w14:textId="77777777" w:rsidR="00997A7C" w:rsidRPr="00997A7C" w:rsidRDefault="00997A7C" w:rsidP="00997A7C">
      <w:pPr>
        <w:widowControl w:val="0"/>
        <w:numPr>
          <w:ilvl w:val="0"/>
          <w:numId w:val="15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Ідеомоторна апраксія: коли "знаю що", але "не знаю як".</w:t>
      </w:r>
    </w:p>
    <w:p w14:paraId="101EED45" w14:textId="77777777" w:rsidR="00997A7C" w:rsidRPr="00997A7C" w:rsidRDefault="00997A7C" w:rsidP="00997A7C">
      <w:pPr>
        <w:widowControl w:val="0"/>
        <w:numPr>
          <w:ilvl w:val="1"/>
          <w:numId w:val="15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Аналіз порушення виконання цілеспрямованих рухів за командою або імітацією, при збереженні автоматичного виконання тієї ж дії. Пов'язати цей дефіцит з ураженням </w:t>
      </w:r>
      <w:proofErr w:type="spellStart"/>
      <w:r w:rsidRPr="00997A7C">
        <w:rPr>
          <w:rFonts w:eastAsia="Google Sans Text"/>
        </w:rPr>
        <w:t>лівопівкульних</w:t>
      </w:r>
      <w:proofErr w:type="spellEnd"/>
      <w:r w:rsidRPr="00997A7C">
        <w:rPr>
          <w:rFonts w:eastAsia="Google Sans Text"/>
        </w:rPr>
        <w:t xml:space="preserve"> </w:t>
      </w:r>
      <w:proofErr w:type="spellStart"/>
      <w:r w:rsidRPr="00997A7C">
        <w:rPr>
          <w:rFonts w:eastAsia="Google Sans Text"/>
        </w:rPr>
        <w:t>тім'яно</w:t>
      </w:r>
      <w:proofErr w:type="spellEnd"/>
      <w:r w:rsidRPr="00997A7C">
        <w:rPr>
          <w:rFonts w:eastAsia="Google Sans Text"/>
        </w:rPr>
        <w:t>-лобних контурів, що відповідають за планування та послідовність рухів.</w:t>
      </w:r>
      <w:r w:rsidRPr="00997A7C">
        <w:rPr>
          <w:rFonts w:eastAsia="Google Sans Text"/>
          <w:vertAlign w:val="superscript"/>
        </w:rPr>
        <w:t>1</w:t>
      </w:r>
      <w:r w:rsidRPr="00997A7C">
        <w:rPr>
          <w:rFonts w:eastAsia="Google Sans Text"/>
        </w:rPr>
        <w:t xml:space="preserve"> Використати приклад з "чайною апраксією", де пацієнт губиться в послідовності дій.</w:t>
      </w:r>
      <w:r w:rsidRPr="00997A7C">
        <w:rPr>
          <w:rFonts w:eastAsia="Google Sans Text"/>
          <w:vertAlign w:val="superscript"/>
        </w:rPr>
        <w:t>1</w:t>
      </w:r>
    </w:p>
    <w:p w14:paraId="0D812F02" w14:textId="77777777" w:rsidR="00997A7C" w:rsidRPr="00997A7C" w:rsidRDefault="00997A7C" w:rsidP="00997A7C">
      <w:pPr>
        <w:widowControl w:val="0"/>
        <w:numPr>
          <w:ilvl w:val="1"/>
          <w:numId w:val="15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Продемонструйте на собі або за допомогою відео приклади типових помилок, які роблять пацієнти (наприклад, використання частини тіла як інструмента — "розчісування" пальцями замість уявного гребінця).</w:t>
      </w:r>
    </w:p>
    <w:p w14:paraId="2FF52962" w14:textId="77777777" w:rsidR="00997A7C" w:rsidRPr="00997A7C" w:rsidRDefault="00997A7C" w:rsidP="00997A7C">
      <w:pPr>
        <w:widowControl w:val="0"/>
        <w:numPr>
          <w:ilvl w:val="0"/>
          <w:numId w:val="15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Диференційна діагностика: як відрізнити </w:t>
      </w:r>
      <w:proofErr w:type="spellStart"/>
      <w:r w:rsidRPr="00997A7C">
        <w:rPr>
          <w:rFonts w:eastAsia="Google Sans Text"/>
        </w:rPr>
        <w:t>мовні</w:t>
      </w:r>
      <w:proofErr w:type="spellEnd"/>
      <w:r w:rsidRPr="00997A7C">
        <w:rPr>
          <w:rFonts w:eastAsia="Google Sans Text"/>
        </w:rPr>
        <w:t xml:space="preserve"> помилки при афазії від помилок планування при апраксії.</w:t>
      </w:r>
    </w:p>
    <w:p w14:paraId="6B415D48" w14:textId="77777777" w:rsidR="00997A7C" w:rsidRPr="00997A7C" w:rsidRDefault="00997A7C" w:rsidP="00997A7C">
      <w:pPr>
        <w:widowControl w:val="0"/>
        <w:numPr>
          <w:ilvl w:val="1"/>
          <w:numId w:val="15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На основі джерел </w:t>
      </w:r>
      <w:r w:rsidRPr="00997A7C">
        <w:rPr>
          <w:rFonts w:eastAsia="Google Sans Text"/>
          <w:vertAlign w:val="superscript"/>
        </w:rPr>
        <w:t>1</w:t>
      </w:r>
      <w:r w:rsidRPr="00997A7C">
        <w:rPr>
          <w:rFonts w:eastAsia="Google Sans Text"/>
        </w:rPr>
        <w:t xml:space="preserve">, пояснити, що мова і </w:t>
      </w:r>
      <w:proofErr w:type="spellStart"/>
      <w:r w:rsidRPr="00997A7C">
        <w:rPr>
          <w:rFonts w:eastAsia="Google Sans Text"/>
        </w:rPr>
        <w:t>праксис</w:t>
      </w:r>
      <w:proofErr w:type="spellEnd"/>
      <w:r w:rsidRPr="00997A7C">
        <w:rPr>
          <w:rFonts w:eastAsia="Google Sans Text"/>
        </w:rPr>
        <w:t xml:space="preserve"> мають як спільні, так і відмінні нейронні субстрати. Проаналізувати, як детальний аналіз компонентів дії (планування, символічні жести, інструментальні послідовності) та типу помилок (семантичні парафазії при афазії </w:t>
      </w:r>
      <w:proofErr w:type="spellStart"/>
      <w:r w:rsidRPr="00997A7C">
        <w:rPr>
          <w:rFonts w:eastAsia="Google Sans Text"/>
        </w:rPr>
        <w:t>vs</w:t>
      </w:r>
      <w:proofErr w:type="spellEnd"/>
      <w:r w:rsidRPr="00997A7C">
        <w:rPr>
          <w:rFonts w:eastAsia="Google Sans Text"/>
        </w:rPr>
        <w:t>. просторові чи послідовні помилки при апраксії) допомагає розвести джерела дефіциту.</w:t>
      </w:r>
      <w:r w:rsidRPr="00997A7C">
        <w:rPr>
          <w:rFonts w:eastAsia="Google Sans Text"/>
          <w:vertAlign w:val="superscript"/>
        </w:rPr>
        <w:t>1</w:t>
      </w:r>
    </w:p>
    <w:p w14:paraId="45A47457" w14:textId="77777777" w:rsidR="00997A7C" w:rsidRPr="00997A7C" w:rsidRDefault="00997A7C" w:rsidP="00997A7C">
      <w:pPr>
        <w:widowControl w:val="0"/>
        <w:numPr>
          <w:ilvl w:val="1"/>
          <w:numId w:val="15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Створіть діагностичний алгоритм у вигляді блок-схеми, який допоможе клініцисту-початківцю крок за кроком диференціювати ці стани.</w:t>
      </w:r>
    </w:p>
    <w:p w14:paraId="510FF7B5" w14:textId="77777777" w:rsidR="00997A7C" w:rsidRPr="00997A7C" w:rsidRDefault="00997A7C" w:rsidP="00997A7C">
      <w:pPr>
        <w:widowControl w:val="0"/>
        <w:numPr>
          <w:ilvl w:val="0"/>
          <w:numId w:val="15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Апраксія мовлення: клінічні прояви та відмінності від афазії та дизартрії.</w:t>
      </w:r>
    </w:p>
    <w:p w14:paraId="6C9ECD3E" w14:textId="77777777" w:rsidR="00997A7C" w:rsidRPr="00997A7C" w:rsidRDefault="00997A7C" w:rsidP="00997A7C">
      <w:pPr>
        <w:widowControl w:val="0"/>
        <w:numPr>
          <w:ilvl w:val="1"/>
          <w:numId w:val="155"/>
        </w:numPr>
        <w:pBdr>
          <w:top w:val="nil"/>
          <w:left w:val="nil"/>
          <w:bottom w:val="nil"/>
          <w:right w:val="nil"/>
          <w:between w:val="nil"/>
        </w:pBdr>
        <w:spacing w:line="275" w:lineRule="auto"/>
        <w:ind w:left="0" w:firstLine="993"/>
        <w:jc w:val="both"/>
      </w:pPr>
      <w:r w:rsidRPr="00997A7C">
        <w:rPr>
          <w:rFonts w:eastAsia="Google Sans Text"/>
          <w:b/>
        </w:rPr>
        <w:lastRenderedPageBreak/>
        <w:t>Приблизний зміст:</w:t>
      </w:r>
      <w:r w:rsidRPr="00997A7C">
        <w:rPr>
          <w:rFonts w:eastAsia="Google Sans Text"/>
        </w:rPr>
        <w:t xml:space="preserve"> Описати апраксію мовлення як порушення моторного програмування артикуляції, що призводить до непостійних, варіативних помилок. Наголосити на її частому співіснуванні з nfvPPA.</w:t>
      </w:r>
      <w:r w:rsidRPr="00997A7C">
        <w:rPr>
          <w:rFonts w:eastAsia="Google Sans Text"/>
          <w:vertAlign w:val="superscript"/>
        </w:rPr>
        <w:t>1</w:t>
      </w:r>
      <w:r w:rsidRPr="00997A7C">
        <w:rPr>
          <w:rFonts w:eastAsia="Google Sans Text"/>
        </w:rPr>
        <w:t xml:space="preserve"> Чітко розмежувати її з аграматизмом (порушенням правил мови при афазії) та слабкістю артикуляційних м'язів (стабільні спотворення звуків при дизартрії).</w:t>
      </w:r>
    </w:p>
    <w:p w14:paraId="2334B258" w14:textId="77777777" w:rsidR="00997A7C" w:rsidRPr="00997A7C" w:rsidRDefault="00997A7C" w:rsidP="00997A7C">
      <w:pPr>
        <w:widowControl w:val="0"/>
        <w:numPr>
          <w:ilvl w:val="1"/>
          <w:numId w:val="15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Використайте </w:t>
      </w:r>
      <w:proofErr w:type="spellStart"/>
      <w:r w:rsidRPr="00997A7C">
        <w:rPr>
          <w:rFonts w:eastAsia="Google Sans Text"/>
        </w:rPr>
        <w:t>аудіоприклади</w:t>
      </w:r>
      <w:proofErr w:type="spellEnd"/>
      <w:r w:rsidRPr="00997A7C">
        <w:rPr>
          <w:rFonts w:eastAsia="Google Sans Text"/>
        </w:rPr>
        <w:t xml:space="preserve"> (якщо можливо знайти) для ілюстрації непостійних артикуляційних помилок, характерних для апраксії мовлення (наприклад, спроби пацієнта виправитись, що ведуть до нових помилок).</w:t>
      </w:r>
    </w:p>
    <w:p w14:paraId="37AAA65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28BB7527"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 xml:space="preserve">Блок 3: Етіологія та </w:t>
      </w:r>
      <w:proofErr w:type="spellStart"/>
      <w:r w:rsidRPr="00997A7C">
        <w:rPr>
          <w:rFonts w:eastAsia="Google Sans" w:cs="Times New Roman"/>
          <w:color w:val="auto"/>
        </w:rPr>
        <w:t>коморбідність</w:t>
      </w:r>
      <w:proofErr w:type="spellEnd"/>
    </w:p>
    <w:p w14:paraId="3A8A1915"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EF11225" w14:textId="77777777" w:rsidR="00997A7C" w:rsidRPr="00997A7C" w:rsidRDefault="00997A7C" w:rsidP="00997A7C">
      <w:pPr>
        <w:widowControl w:val="0"/>
        <w:numPr>
          <w:ilvl w:val="0"/>
          <w:numId w:val="156"/>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Три клінічні сценарії: порівняльний аналіз нейропсихологічних профілів при судинних, травматичних та </w:t>
      </w:r>
      <w:proofErr w:type="spellStart"/>
      <w:r w:rsidRPr="00997A7C">
        <w:rPr>
          <w:rFonts w:eastAsia="Google Sans Text"/>
        </w:rPr>
        <w:t>нейродегенеративних</w:t>
      </w:r>
      <w:proofErr w:type="spellEnd"/>
      <w:r w:rsidRPr="00997A7C">
        <w:rPr>
          <w:rFonts w:eastAsia="Google Sans Text"/>
        </w:rPr>
        <w:t xml:space="preserve"> ураженнях.</w:t>
      </w:r>
    </w:p>
    <w:p w14:paraId="6151F546" w14:textId="77777777" w:rsidR="00997A7C" w:rsidRPr="00997A7C" w:rsidRDefault="00997A7C" w:rsidP="00997A7C">
      <w:pPr>
        <w:widowControl w:val="0"/>
        <w:numPr>
          <w:ilvl w:val="1"/>
          <w:numId w:val="15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Розкрити метафори з лекції: інсульт як "грім" (раптовий початок, чіткий осередок, наявність "вікна пластичності" для реабілітації), травма як "шторм" (гетерогенний, дифузний безлад уваги й пам'яті), дегенерація як "повільна осінь" (поступовий, невпинний прогрес).</w:t>
      </w:r>
      <w:r w:rsidRPr="00997A7C">
        <w:rPr>
          <w:rFonts w:eastAsia="Google Sans Text"/>
          <w:vertAlign w:val="superscript"/>
        </w:rPr>
        <w:t>1</w:t>
      </w:r>
      <w:r w:rsidRPr="00997A7C">
        <w:rPr>
          <w:rFonts w:eastAsia="Google Sans Text"/>
        </w:rPr>
        <w:t xml:space="preserve"> Пояснити, як етіологія визначає не лише клінічну картину, а й стратегію терапії та прогноз.</w:t>
      </w:r>
      <w:r w:rsidRPr="00997A7C">
        <w:rPr>
          <w:rFonts w:eastAsia="Google Sans Text"/>
          <w:vertAlign w:val="superscript"/>
        </w:rPr>
        <w:t>1</w:t>
      </w:r>
    </w:p>
    <w:p w14:paraId="203B647C" w14:textId="77777777" w:rsidR="00997A7C" w:rsidRPr="00997A7C" w:rsidRDefault="00997A7C" w:rsidP="00997A7C">
      <w:pPr>
        <w:widowControl w:val="0"/>
        <w:numPr>
          <w:ilvl w:val="1"/>
          <w:numId w:val="15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Для кожної етіології опишіть типовий "стартовий" нейропсихологічний профіль та реабілітаційну мету (для інсульту — інтенсивне відновлення, для травми — широкий скринінг і терплячий темп, для дегенерації — підтримка і безпека).</w:t>
      </w:r>
    </w:p>
    <w:p w14:paraId="218AABA9" w14:textId="77777777" w:rsidR="00997A7C" w:rsidRPr="00997A7C" w:rsidRDefault="00997A7C" w:rsidP="00997A7C">
      <w:pPr>
        <w:widowControl w:val="0"/>
        <w:numPr>
          <w:ilvl w:val="0"/>
          <w:numId w:val="156"/>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"Синдроми-сусіди": чому афазія, апраксія та агнозія так часто виникають разом?</w:t>
      </w:r>
    </w:p>
    <w:p w14:paraId="5FE8383A" w14:textId="77777777" w:rsidR="00997A7C" w:rsidRPr="00997A7C" w:rsidRDefault="00997A7C" w:rsidP="00997A7C">
      <w:pPr>
        <w:widowControl w:val="0"/>
        <w:numPr>
          <w:ilvl w:val="1"/>
          <w:numId w:val="15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w:t>
      </w:r>
      <w:proofErr w:type="spellStart"/>
      <w:r w:rsidRPr="00997A7C">
        <w:rPr>
          <w:rFonts w:eastAsia="Google Sans Text"/>
        </w:rPr>
        <w:t>коморбідність</w:t>
      </w:r>
      <w:proofErr w:type="spellEnd"/>
      <w:r w:rsidRPr="00997A7C">
        <w:rPr>
          <w:rFonts w:eastAsia="Google Sans Text"/>
        </w:rPr>
        <w:t xml:space="preserve"> через призму мережевого підходу: уражуються не ізольовані "вузли" (центри </w:t>
      </w:r>
      <w:proofErr w:type="spellStart"/>
      <w:r w:rsidRPr="00997A7C">
        <w:rPr>
          <w:rFonts w:eastAsia="Google Sans Text"/>
        </w:rPr>
        <w:t>Брока</w:t>
      </w:r>
      <w:proofErr w:type="spellEnd"/>
      <w:r w:rsidRPr="00997A7C">
        <w:rPr>
          <w:rFonts w:eastAsia="Google Sans Text"/>
        </w:rPr>
        <w:t xml:space="preserve"> чи </w:t>
      </w:r>
      <w:proofErr w:type="spellStart"/>
      <w:r w:rsidRPr="00997A7C">
        <w:rPr>
          <w:rFonts w:eastAsia="Google Sans Text"/>
        </w:rPr>
        <w:t>Верніке</w:t>
      </w:r>
      <w:proofErr w:type="spellEnd"/>
      <w:r w:rsidRPr="00997A7C">
        <w:rPr>
          <w:rFonts w:eastAsia="Google Sans Text"/>
        </w:rPr>
        <w:t>), а "траси" між ними.</w:t>
      </w:r>
      <w:r w:rsidRPr="00997A7C">
        <w:rPr>
          <w:rFonts w:eastAsia="Google Sans Text"/>
          <w:vertAlign w:val="superscript"/>
        </w:rPr>
        <w:t>1</w:t>
      </w:r>
      <w:r w:rsidRPr="00997A7C">
        <w:rPr>
          <w:rFonts w:eastAsia="Google Sans Text"/>
        </w:rPr>
        <w:t xml:space="preserve"> </w:t>
      </w:r>
      <w:proofErr w:type="spellStart"/>
      <w:r w:rsidRPr="00997A7C">
        <w:rPr>
          <w:rFonts w:eastAsia="Google Sans Text"/>
        </w:rPr>
        <w:t>Лівопівкульні</w:t>
      </w:r>
      <w:proofErr w:type="spellEnd"/>
      <w:r w:rsidRPr="00997A7C">
        <w:rPr>
          <w:rFonts w:eastAsia="Google Sans Text"/>
        </w:rPr>
        <w:t xml:space="preserve"> </w:t>
      </w:r>
      <w:proofErr w:type="spellStart"/>
      <w:r w:rsidRPr="00997A7C">
        <w:rPr>
          <w:rFonts w:eastAsia="Google Sans Text"/>
        </w:rPr>
        <w:t>лобно</w:t>
      </w:r>
      <w:proofErr w:type="spellEnd"/>
      <w:r w:rsidRPr="00997A7C">
        <w:rPr>
          <w:rFonts w:eastAsia="Google Sans Text"/>
        </w:rPr>
        <w:t>-</w:t>
      </w:r>
      <w:proofErr w:type="spellStart"/>
      <w:r w:rsidRPr="00997A7C">
        <w:rPr>
          <w:rFonts w:eastAsia="Google Sans Text"/>
        </w:rPr>
        <w:t>тім'яно</w:t>
      </w:r>
      <w:proofErr w:type="spellEnd"/>
      <w:r w:rsidRPr="00997A7C">
        <w:rPr>
          <w:rFonts w:eastAsia="Google Sans Text"/>
        </w:rPr>
        <w:t>-скроневі мережі є субстратом для всіх трьох функцій, тому їх ураження закономірно викликає поєднані дефіцити.</w:t>
      </w:r>
      <w:r w:rsidRPr="00997A7C">
        <w:rPr>
          <w:rFonts w:eastAsia="Google Sans Text"/>
          <w:vertAlign w:val="superscript"/>
        </w:rPr>
        <w:t>1</w:t>
      </w:r>
    </w:p>
    <w:p w14:paraId="6AC1EDFF" w14:textId="77777777" w:rsidR="00997A7C" w:rsidRPr="00997A7C" w:rsidRDefault="00997A7C" w:rsidP="00997A7C">
      <w:pPr>
        <w:widowControl w:val="0"/>
        <w:numPr>
          <w:ilvl w:val="1"/>
          <w:numId w:val="15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Намалюйте спрощену схему мозку, що ілюструє перетин мереж, відповідальних за мову (мовленнєвий "</w:t>
      </w:r>
      <w:proofErr w:type="spellStart"/>
      <w:r w:rsidRPr="00997A7C">
        <w:rPr>
          <w:rFonts w:eastAsia="Google Sans Text"/>
        </w:rPr>
        <w:t>Wi-Fi</w:t>
      </w:r>
      <w:proofErr w:type="spellEnd"/>
      <w:r w:rsidRPr="00997A7C">
        <w:rPr>
          <w:rFonts w:eastAsia="Google Sans Text"/>
        </w:rPr>
        <w:t xml:space="preserve">"), </w:t>
      </w:r>
      <w:proofErr w:type="spellStart"/>
      <w:r w:rsidRPr="00997A7C">
        <w:rPr>
          <w:rFonts w:eastAsia="Google Sans Text"/>
        </w:rPr>
        <w:t>праксис</w:t>
      </w:r>
      <w:proofErr w:type="spellEnd"/>
      <w:r w:rsidRPr="00997A7C">
        <w:rPr>
          <w:rFonts w:eastAsia="Google Sans Text"/>
        </w:rPr>
        <w:t xml:space="preserve"> (послідовність дій) та </w:t>
      </w:r>
      <w:proofErr w:type="spellStart"/>
      <w:r w:rsidRPr="00997A7C">
        <w:rPr>
          <w:rFonts w:eastAsia="Google Sans Text"/>
        </w:rPr>
        <w:t>гнозис</w:t>
      </w:r>
      <w:proofErr w:type="spellEnd"/>
      <w:r w:rsidRPr="00997A7C">
        <w:rPr>
          <w:rFonts w:eastAsia="Google Sans Text"/>
        </w:rPr>
        <w:t xml:space="preserve"> (впізнавання), і покажіть, як одне велике ураження може "обірвати" кілька "кабелів" одночасно.</w:t>
      </w:r>
    </w:p>
    <w:p w14:paraId="2CD4432D" w14:textId="77777777" w:rsidR="00997A7C" w:rsidRPr="00997A7C" w:rsidRDefault="00997A7C" w:rsidP="00997A7C">
      <w:pPr>
        <w:widowControl w:val="0"/>
        <w:numPr>
          <w:ilvl w:val="0"/>
          <w:numId w:val="156"/>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w:t>
      </w:r>
      <w:proofErr w:type="spellStart"/>
      <w:r w:rsidRPr="00997A7C">
        <w:rPr>
          <w:rFonts w:eastAsia="Google Sans Text"/>
        </w:rPr>
        <w:t>Кортико</w:t>
      </w:r>
      <w:proofErr w:type="spellEnd"/>
      <w:r w:rsidRPr="00997A7C">
        <w:rPr>
          <w:rFonts w:eastAsia="Google Sans Text"/>
        </w:rPr>
        <w:t xml:space="preserve">-базальна дегенерація (CBD) як модель поєднаного ураження мови та </w:t>
      </w:r>
      <w:proofErr w:type="spellStart"/>
      <w:r w:rsidRPr="00997A7C">
        <w:rPr>
          <w:rFonts w:eastAsia="Google Sans Text"/>
        </w:rPr>
        <w:t>праксису</w:t>
      </w:r>
      <w:proofErr w:type="spellEnd"/>
      <w:r w:rsidRPr="00997A7C">
        <w:rPr>
          <w:rFonts w:eastAsia="Google Sans Text"/>
        </w:rPr>
        <w:t>.</w:t>
      </w:r>
    </w:p>
    <w:p w14:paraId="6621F2A2" w14:textId="77777777" w:rsidR="00997A7C" w:rsidRPr="00997A7C" w:rsidRDefault="00997A7C" w:rsidP="00997A7C">
      <w:pPr>
        <w:widowControl w:val="0"/>
        <w:numPr>
          <w:ilvl w:val="1"/>
          <w:numId w:val="15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Описати класичну тріаду, що часто фіксується при CBD: прогресуюча афазія, апраксія мовлення та аграфія.</w:t>
      </w:r>
      <w:r w:rsidRPr="00997A7C">
        <w:rPr>
          <w:rFonts w:eastAsia="Google Sans Text"/>
          <w:vertAlign w:val="superscript"/>
        </w:rPr>
        <w:t>1</w:t>
      </w:r>
      <w:r w:rsidRPr="00997A7C">
        <w:rPr>
          <w:rFonts w:eastAsia="Google Sans Text"/>
        </w:rPr>
        <w:t xml:space="preserve"> Пояснити, чому цей синдром є яскравим прикладом системного </w:t>
      </w:r>
      <w:proofErr w:type="spellStart"/>
      <w:r w:rsidRPr="00997A7C">
        <w:rPr>
          <w:rFonts w:eastAsia="Google Sans Text"/>
        </w:rPr>
        <w:t>нейродегенеративного</w:t>
      </w:r>
      <w:proofErr w:type="spellEnd"/>
      <w:r w:rsidRPr="00997A7C">
        <w:rPr>
          <w:rFonts w:eastAsia="Google Sans Text"/>
        </w:rPr>
        <w:t xml:space="preserve"> захворювання, що вибірково вражає </w:t>
      </w:r>
      <w:proofErr w:type="spellStart"/>
      <w:r w:rsidRPr="00997A7C">
        <w:rPr>
          <w:rFonts w:eastAsia="Google Sans Text"/>
        </w:rPr>
        <w:t>лівопівкульні</w:t>
      </w:r>
      <w:proofErr w:type="spellEnd"/>
      <w:r w:rsidRPr="00997A7C">
        <w:rPr>
          <w:rFonts w:eastAsia="Google Sans Text"/>
        </w:rPr>
        <w:t xml:space="preserve"> </w:t>
      </w:r>
      <w:proofErr w:type="spellStart"/>
      <w:r w:rsidRPr="00997A7C">
        <w:rPr>
          <w:rFonts w:eastAsia="Google Sans Text"/>
        </w:rPr>
        <w:t>лобно</w:t>
      </w:r>
      <w:proofErr w:type="spellEnd"/>
      <w:r w:rsidRPr="00997A7C">
        <w:rPr>
          <w:rFonts w:eastAsia="Google Sans Text"/>
        </w:rPr>
        <w:t>-тім'яні мережі, відповідальні за мовно-</w:t>
      </w:r>
      <w:proofErr w:type="spellStart"/>
      <w:r w:rsidRPr="00997A7C">
        <w:rPr>
          <w:rFonts w:eastAsia="Google Sans Text"/>
        </w:rPr>
        <w:t>праксичну</w:t>
      </w:r>
      <w:proofErr w:type="spellEnd"/>
      <w:r w:rsidRPr="00997A7C">
        <w:rPr>
          <w:rFonts w:eastAsia="Google Sans Text"/>
        </w:rPr>
        <w:t xml:space="preserve"> інтеграцію.</w:t>
      </w:r>
      <w:r w:rsidRPr="00997A7C">
        <w:rPr>
          <w:rFonts w:eastAsia="Google Sans Text"/>
          <w:vertAlign w:val="superscript"/>
        </w:rPr>
        <w:t>1</w:t>
      </w:r>
    </w:p>
    <w:p w14:paraId="3F661029" w14:textId="77777777" w:rsidR="00997A7C" w:rsidRPr="00997A7C" w:rsidRDefault="00997A7C" w:rsidP="00997A7C">
      <w:pPr>
        <w:widowControl w:val="0"/>
        <w:numPr>
          <w:ilvl w:val="1"/>
          <w:numId w:val="15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w:t>
      </w:r>
      <w:proofErr w:type="spellStart"/>
      <w:r w:rsidRPr="00997A7C">
        <w:rPr>
          <w:rFonts w:eastAsia="Google Sans Text"/>
        </w:rPr>
        <w:t>Зіставте</w:t>
      </w:r>
      <w:proofErr w:type="spellEnd"/>
      <w:r w:rsidRPr="00997A7C">
        <w:rPr>
          <w:rFonts w:eastAsia="Google Sans Text"/>
        </w:rPr>
        <w:t xml:space="preserve"> нейропсихологічний профіль при CBD з профілем при хворобі Альцгеймера (де домінують порушення пам'яті та </w:t>
      </w:r>
      <w:proofErr w:type="spellStart"/>
      <w:r w:rsidRPr="00997A7C">
        <w:rPr>
          <w:rFonts w:eastAsia="Google Sans Text"/>
        </w:rPr>
        <w:t>логопенічна</w:t>
      </w:r>
      <w:proofErr w:type="spellEnd"/>
      <w:r w:rsidRPr="00997A7C">
        <w:rPr>
          <w:rFonts w:eastAsia="Google Sans Text"/>
        </w:rPr>
        <w:t xml:space="preserve"> афазія), щоб підкреслити специфічність синдромів при різних </w:t>
      </w:r>
      <w:proofErr w:type="spellStart"/>
      <w:r w:rsidRPr="00997A7C">
        <w:rPr>
          <w:rFonts w:eastAsia="Google Sans Text"/>
        </w:rPr>
        <w:t>нейродегенераціях</w:t>
      </w:r>
      <w:proofErr w:type="spellEnd"/>
      <w:r w:rsidRPr="00997A7C">
        <w:rPr>
          <w:rFonts w:eastAsia="Google Sans Text"/>
        </w:rPr>
        <w:t>.</w:t>
      </w:r>
    </w:p>
    <w:p w14:paraId="4986D088" w14:textId="77777777" w:rsidR="00997A7C" w:rsidRPr="00997A7C" w:rsidRDefault="00997A7C" w:rsidP="00997A7C">
      <w:pPr>
        <w:widowControl w:val="0"/>
        <w:numPr>
          <w:ilvl w:val="0"/>
          <w:numId w:val="156"/>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Хвороба </w:t>
      </w:r>
      <w:proofErr w:type="spellStart"/>
      <w:r w:rsidRPr="00997A7C">
        <w:rPr>
          <w:rFonts w:eastAsia="Google Sans Text"/>
        </w:rPr>
        <w:t>Кройцфельдта</w:t>
      </w:r>
      <w:proofErr w:type="spellEnd"/>
      <w:r w:rsidRPr="00997A7C">
        <w:rPr>
          <w:rFonts w:eastAsia="Google Sans Text"/>
        </w:rPr>
        <w:t xml:space="preserve">-Якоба (CJD): особливості нейропсихологічного профілю при </w:t>
      </w:r>
      <w:proofErr w:type="spellStart"/>
      <w:r w:rsidRPr="00997A7C">
        <w:rPr>
          <w:rFonts w:eastAsia="Google Sans Text"/>
        </w:rPr>
        <w:t>швидкопрогресуючій</w:t>
      </w:r>
      <w:proofErr w:type="spellEnd"/>
      <w:r w:rsidRPr="00997A7C">
        <w:rPr>
          <w:rFonts w:eastAsia="Google Sans Text"/>
        </w:rPr>
        <w:t xml:space="preserve"> деменції.</w:t>
      </w:r>
    </w:p>
    <w:p w14:paraId="53FAD0DD" w14:textId="77777777" w:rsidR="00997A7C" w:rsidRPr="00997A7C" w:rsidRDefault="00997A7C" w:rsidP="00997A7C">
      <w:pPr>
        <w:widowControl w:val="0"/>
        <w:numPr>
          <w:ilvl w:val="1"/>
          <w:numId w:val="16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Охарактеризувати клінічну картину спорадичної CJD, наголошуючи на дифузному та стрімкому прогресуванні </w:t>
      </w:r>
      <w:proofErr w:type="spellStart"/>
      <w:r w:rsidRPr="00997A7C">
        <w:rPr>
          <w:rFonts w:eastAsia="Google Sans Text"/>
        </w:rPr>
        <w:t>рухово</w:t>
      </w:r>
      <w:proofErr w:type="spellEnd"/>
      <w:r w:rsidRPr="00997A7C">
        <w:rPr>
          <w:rFonts w:eastAsia="Google Sans Text"/>
        </w:rPr>
        <w:t xml:space="preserve">-виконавчих та </w:t>
      </w:r>
      <w:proofErr w:type="spellStart"/>
      <w:r w:rsidRPr="00997A7C">
        <w:rPr>
          <w:rFonts w:eastAsia="Google Sans Text"/>
        </w:rPr>
        <w:t>мовних</w:t>
      </w:r>
      <w:proofErr w:type="spellEnd"/>
      <w:r w:rsidRPr="00997A7C">
        <w:rPr>
          <w:rFonts w:eastAsia="Google Sans Text"/>
        </w:rPr>
        <w:t xml:space="preserve"> порушень.</w:t>
      </w:r>
      <w:r w:rsidRPr="00997A7C">
        <w:rPr>
          <w:rFonts w:eastAsia="Google Sans Text"/>
          <w:vertAlign w:val="superscript"/>
        </w:rPr>
        <w:t>1</w:t>
      </w:r>
      <w:r w:rsidRPr="00997A7C">
        <w:rPr>
          <w:rFonts w:eastAsia="Google Sans Text"/>
        </w:rPr>
        <w:t xml:space="preserve"> Пояснити, чим діагностичний виклик у цьому випадку відрізняється від інших, більш повільних деменцій, і чому швидкість наростання симптомів є ключовим діагностичним критерієм.</w:t>
      </w:r>
    </w:p>
    <w:p w14:paraId="582B97DC" w14:textId="77777777" w:rsidR="00997A7C" w:rsidRPr="00997A7C" w:rsidRDefault="00997A7C" w:rsidP="00997A7C">
      <w:pPr>
        <w:widowControl w:val="0"/>
        <w:numPr>
          <w:ilvl w:val="1"/>
          <w:numId w:val="160"/>
        </w:numPr>
        <w:pBdr>
          <w:top w:val="nil"/>
          <w:left w:val="nil"/>
          <w:bottom w:val="nil"/>
          <w:right w:val="nil"/>
          <w:between w:val="nil"/>
        </w:pBdr>
        <w:spacing w:line="275" w:lineRule="auto"/>
        <w:ind w:left="0" w:firstLine="993"/>
        <w:jc w:val="both"/>
      </w:pPr>
      <w:r w:rsidRPr="00997A7C">
        <w:rPr>
          <w:rFonts w:eastAsia="Google Sans Text"/>
          <w:b/>
        </w:rPr>
        <w:lastRenderedPageBreak/>
        <w:t>Побажання для студента:</w:t>
      </w:r>
      <w:r w:rsidRPr="00997A7C">
        <w:rPr>
          <w:rFonts w:eastAsia="Google Sans Text"/>
        </w:rPr>
        <w:t xml:space="preserve"> Обговоріть етичні та психологічні аспекти консультування родини пацієнта з таким стрімким і фатальним захворюванням. Акцент має бути на кризовій підтримці, а не на довготривалій реабілітації.</w:t>
      </w:r>
    </w:p>
    <w:p w14:paraId="1B6DAA2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5924EB09"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Блок 4: Інтеграція та клінічне мислення</w:t>
      </w:r>
    </w:p>
    <w:p w14:paraId="7859AECE"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393FC50" w14:textId="77777777" w:rsidR="00997A7C" w:rsidRPr="00997A7C" w:rsidRDefault="00997A7C" w:rsidP="00997A7C">
      <w:pPr>
        <w:widowControl w:val="0"/>
        <w:numPr>
          <w:ilvl w:val="0"/>
          <w:numId w:val="138"/>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w:t>
      </w:r>
      <w:proofErr w:type="spellStart"/>
      <w:r w:rsidRPr="00997A7C">
        <w:rPr>
          <w:rFonts w:eastAsia="Google Sans Text"/>
        </w:rPr>
        <w:t>Синдромний</w:t>
      </w:r>
      <w:proofErr w:type="spellEnd"/>
      <w:r w:rsidRPr="00997A7C">
        <w:rPr>
          <w:rFonts w:eastAsia="Google Sans Text"/>
        </w:rPr>
        <w:t xml:space="preserve"> аналіз за О.Р. Лурією: історична перспектива та сучасна </w:t>
      </w:r>
      <w:proofErr w:type="spellStart"/>
      <w:r w:rsidRPr="00997A7C">
        <w:rPr>
          <w:rFonts w:eastAsia="Google Sans Text"/>
        </w:rPr>
        <w:t>релевантність</w:t>
      </w:r>
      <w:proofErr w:type="spellEnd"/>
      <w:r w:rsidRPr="00997A7C">
        <w:rPr>
          <w:rFonts w:eastAsia="Google Sans Text"/>
        </w:rPr>
        <w:t>.</w:t>
      </w:r>
    </w:p>
    <w:p w14:paraId="7F435D0E" w14:textId="77777777" w:rsidR="00997A7C" w:rsidRPr="00997A7C" w:rsidRDefault="00997A7C" w:rsidP="00997A7C">
      <w:pPr>
        <w:widowControl w:val="0"/>
        <w:numPr>
          <w:ilvl w:val="1"/>
          <w:numId w:val="13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Розкрити основні принципи </w:t>
      </w:r>
      <w:proofErr w:type="spellStart"/>
      <w:r w:rsidRPr="00997A7C">
        <w:rPr>
          <w:rFonts w:eastAsia="Google Sans Text"/>
        </w:rPr>
        <w:t>лурієвського</w:t>
      </w:r>
      <w:proofErr w:type="spellEnd"/>
      <w:r w:rsidRPr="00997A7C">
        <w:rPr>
          <w:rFonts w:eastAsia="Google Sans Text"/>
        </w:rPr>
        <w:t xml:space="preserve"> підходу: системна організація вищих психічних функцій, концепція </w:t>
      </w:r>
      <w:proofErr w:type="spellStart"/>
      <w:r w:rsidRPr="00997A7C">
        <w:rPr>
          <w:rFonts w:eastAsia="Google Sans Text"/>
        </w:rPr>
        <w:t>фактора</w:t>
      </w:r>
      <w:proofErr w:type="spellEnd"/>
      <w:r w:rsidRPr="00997A7C">
        <w:rPr>
          <w:rFonts w:eastAsia="Google Sans Text"/>
        </w:rPr>
        <w:t xml:space="preserve">, якісний аналіз помилок. Пояснити, як цей підхід, хоч і розроблений до ери </w:t>
      </w:r>
      <w:proofErr w:type="spellStart"/>
      <w:r w:rsidRPr="00997A7C">
        <w:rPr>
          <w:rFonts w:eastAsia="Google Sans Text"/>
        </w:rPr>
        <w:t>нейровізуалізації</w:t>
      </w:r>
      <w:proofErr w:type="spellEnd"/>
      <w:r w:rsidRPr="00997A7C">
        <w:rPr>
          <w:rFonts w:eastAsia="Google Sans Text"/>
        </w:rPr>
        <w:t>, залишається актуальним для глибокого, якісного аналізу симптомів і побудови гіпотез про порушений механізм.</w:t>
      </w:r>
      <w:r w:rsidRPr="00997A7C">
        <w:rPr>
          <w:rFonts w:eastAsia="Google Sans Text"/>
          <w:vertAlign w:val="superscript"/>
        </w:rPr>
        <w:t>1</w:t>
      </w:r>
    </w:p>
    <w:p w14:paraId="5655D3AD" w14:textId="77777777" w:rsidR="00997A7C" w:rsidRPr="00997A7C" w:rsidRDefault="00997A7C" w:rsidP="00997A7C">
      <w:pPr>
        <w:widowControl w:val="0"/>
        <w:numPr>
          <w:ilvl w:val="1"/>
          <w:numId w:val="13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Порівняйте </w:t>
      </w:r>
      <w:proofErr w:type="spellStart"/>
      <w:r w:rsidRPr="00997A7C">
        <w:rPr>
          <w:rFonts w:eastAsia="Google Sans Text"/>
        </w:rPr>
        <w:t>лурієвський</w:t>
      </w:r>
      <w:proofErr w:type="spellEnd"/>
      <w:r w:rsidRPr="00997A7C">
        <w:rPr>
          <w:rFonts w:eastAsia="Google Sans Text"/>
        </w:rPr>
        <w:t xml:space="preserve"> підхід із сучасним "</w:t>
      </w:r>
      <w:proofErr w:type="spellStart"/>
      <w:r w:rsidRPr="00997A7C">
        <w:rPr>
          <w:rFonts w:eastAsia="Google Sans Text"/>
        </w:rPr>
        <w:t>дисконективним</w:t>
      </w:r>
      <w:proofErr w:type="spellEnd"/>
      <w:r w:rsidRPr="00997A7C">
        <w:rPr>
          <w:rFonts w:eastAsia="Google Sans Text"/>
        </w:rPr>
        <w:t>" підходом.</w:t>
      </w:r>
      <w:r w:rsidRPr="00997A7C">
        <w:rPr>
          <w:rFonts w:eastAsia="Google Sans Text"/>
          <w:vertAlign w:val="superscript"/>
        </w:rPr>
        <w:t>1</w:t>
      </w:r>
      <w:r w:rsidRPr="00997A7C">
        <w:rPr>
          <w:rFonts w:eastAsia="Google Sans Text"/>
        </w:rPr>
        <w:t xml:space="preserve"> Покажіть, що обидва підходи розглядають не ізольовані центри, а функціональні системи, хоча й описують їх різною мовою.</w:t>
      </w:r>
    </w:p>
    <w:p w14:paraId="35A67BC6" w14:textId="77777777" w:rsidR="00997A7C" w:rsidRPr="00997A7C" w:rsidRDefault="00997A7C" w:rsidP="00997A7C">
      <w:pPr>
        <w:widowControl w:val="0"/>
        <w:numPr>
          <w:ilvl w:val="0"/>
          <w:numId w:val="138"/>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Практичний алгоритм нейропсихологічної оцінки: від скринінгу до етіологічного вердикту.</w:t>
      </w:r>
    </w:p>
    <w:p w14:paraId="4EE7324C" w14:textId="77777777" w:rsidR="00997A7C" w:rsidRPr="00997A7C" w:rsidRDefault="00997A7C" w:rsidP="00997A7C">
      <w:pPr>
        <w:widowControl w:val="0"/>
        <w:numPr>
          <w:ilvl w:val="1"/>
          <w:numId w:val="14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Детально описати 4-кроковий алгоритм, представлений у лекції: 1) </w:t>
      </w:r>
      <w:proofErr w:type="spellStart"/>
      <w:r w:rsidRPr="00997A7C">
        <w:rPr>
          <w:rFonts w:eastAsia="Google Sans Text"/>
        </w:rPr>
        <w:t>мультидоменний</w:t>
      </w:r>
      <w:proofErr w:type="spellEnd"/>
      <w:r w:rsidRPr="00997A7C">
        <w:rPr>
          <w:rFonts w:eastAsia="Google Sans Text"/>
        </w:rPr>
        <w:t xml:space="preserve"> скринінг (мова, </w:t>
      </w:r>
      <w:proofErr w:type="spellStart"/>
      <w:r w:rsidRPr="00997A7C">
        <w:rPr>
          <w:rFonts w:eastAsia="Google Sans Text"/>
        </w:rPr>
        <w:t>праксис</w:t>
      </w:r>
      <w:proofErr w:type="spellEnd"/>
      <w:r w:rsidRPr="00997A7C">
        <w:rPr>
          <w:rFonts w:eastAsia="Google Sans Text"/>
        </w:rPr>
        <w:t xml:space="preserve">, </w:t>
      </w:r>
      <w:proofErr w:type="spellStart"/>
      <w:r w:rsidRPr="00997A7C">
        <w:rPr>
          <w:rFonts w:eastAsia="Google Sans Text"/>
        </w:rPr>
        <w:t>гнозис</w:t>
      </w:r>
      <w:proofErr w:type="spellEnd"/>
      <w:r w:rsidRPr="00997A7C">
        <w:rPr>
          <w:rFonts w:eastAsia="Google Sans Text"/>
        </w:rPr>
        <w:t xml:space="preserve">, увага, пам'ять); 2) </w:t>
      </w:r>
      <w:proofErr w:type="spellStart"/>
      <w:r w:rsidRPr="00997A7C">
        <w:rPr>
          <w:rFonts w:eastAsia="Google Sans Text"/>
        </w:rPr>
        <w:t>синдромний</w:t>
      </w:r>
      <w:proofErr w:type="spellEnd"/>
      <w:r w:rsidRPr="00997A7C">
        <w:rPr>
          <w:rFonts w:eastAsia="Google Sans Text"/>
        </w:rPr>
        <w:t xml:space="preserve"> висновок з мережевою гіпотезою; 3) візуалізація/</w:t>
      </w:r>
      <w:proofErr w:type="spellStart"/>
      <w:r w:rsidRPr="00997A7C">
        <w:rPr>
          <w:rFonts w:eastAsia="Google Sans Text"/>
        </w:rPr>
        <w:t>біомаркери</w:t>
      </w:r>
      <w:proofErr w:type="spellEnd"/>
      <w:r w:rsidRPr="00997A7C">
        <w:rPr>
          <w:rFonts w:eastAsia="Google Sans Text"/>
        </w:rPr>
        <w:t xml:space="preserve"> за показами; 4) етіологічна та диференційна діагностика.</w:t>
      </w:r>
      <w:r w:rsidRPr="00997A7C">
        <w:rPr>
          <w:rFonts w:eastAsia="Google Sans Text"/>
          <w:vertAlign w:val="superscript"/>
        </w:rPr>
        <w:t>1</w:t>
      </w:r>
    </w:p>
    <w:p w14:paraId="16815F82" w14:textId="77777777" w:rsidR="00997A7C" w:rsidRPr="00997A7C" w:rsidRDefault="00997A7C" w:rsidP="00997A7C">
      <w:pPr>
        <w:widowControl w:val="0"/>
        <w:numPr>
          <w:ilvl w:val="1"/>
          <w:numId w:val="14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Створіть чек-лист для клініциста-початківця на основі цього алгоритму, який можна було б використовувати під час первинної консультації.</w:t>
      </w:r>
    </w:p>
    <w:p w14:paraId="7C39C628" w14:textId="77777777" w:rsidR="00997A7C" w:rsidRPr="00997A7C" w:rsidRDefault="00997A7C" w:rsidP="00997A7C">
      <w:pPr>
        <w:widowControl w:val="0"/>
        <w:numPr>
          <w:ilvl w:val="0"/>
          <w:numId w:val="138"/>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Роль </w:t>
      </w:r>
      <w:proofErr w:type="spellStart"/>
      <w:r w:rsidRPr="00997A7C">
        <w:rPr>
          <w:rFonts w:eastAsia="Google Sans Text"/>
        </w:rPr>
        <w:t>нейровізуалізації</w:t>
      </w:r>
      <w:proofErr w:type="spellEnd"/>
      <w:r w:rsidRPr="00997A7C">
        <w:rPr>
          <w:rFonts w:eastAsia="Google Sans Text"/>
        </w:rPr>
        <w:t xml:space="preserve"> (МРТ, ПЕТ) у верифікації нейропсихологічного діагнозу.</w:t>
      </w:r>
    </w:p>
    <w:p w14:paraId="4F73D4C2" w14:textId="77777777" w:rsidR="00997A7C" w:rsidRPr="00997A7C" w:rsidRDefault="00997A7C" w:rsidP="00997A7C">
      <w:pPr>
        <w:widowControl w:val="0"/>
        <w:numPr>
          <w:ilvl w:val="1"/>
          <w:numId w:val="141"/>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як дані МРТ (наприклад, </w:t>
      </w:r>
      <w:proofErr w:type="spellStart"/>
      <w:r w:rsidRPr="00997A7C">
        <w:rPr>
          <w:rFonts w:eastAsia="Google Sans Text"/>
        </w:rPr>
        <w:t>патерни</w:t>
      </w:r>
      <w:proofErr w:type="spellEnd"/>
      <w:r w:rsidRPr="00997A7C">
        <w:rPr>
          <w:rFonts w:eastAsia="Google Sans Text"/>
        </w:rPr>
        <w:t xml:space="preserve"> коркової атрофії) та ПЕТ (метаболічна активність) допомагають підтвердити або спростувати гіпотези, висунуті на основі клінічного обстеження.</w:t>
      </w:r>
      <w:r w:rsidRPr="00997A7C">
        <w:rPr>
          <w:rFonts w:eastAsia="Google Sans Text"/>
          <w:vertAlign w:val="superscript"/>
        </w:rPr>
        <w:t>1</w:t>
      </w:r>
      <w:r w:rsidRPr="00997A7C">
        <w:rPr>
          <w:rFonts w:eastAsia="Google Sans Text"/>
        </w:rPr>
        <w:t xml:space="preserve"> Навести приклади характерних </w:t>
      </w:r>
      <w:proofErr w:type="spellStart"/>
      <w:r w:rsidRPr="00997A7C">
        <w:rPr>
          <w:rFonts w:eastAsia="Google Sans Text"/>
        </w:rPr>
        <w:t>патернів</w:t>
      </w:r>
      <w:proofErr w:type="spellEnd"/>
      <w:r w:rsidRPr="00997A7C">
        <w:rPr>
          <w:rFonts w:eastAsia="Google Sans Text"/>
        </w:rPr>
        <w:t xml:space="preserve"> атрофії для різних підтипів ППА (передні скроневі частки при </w:t>
      </w:r>
      <w:proofErr w:type="spellStart"/>
      <w:r w:rsidRPr="00997A7C">
        <w:rPr>
          <w:rFonts w:eastAsia="Google Sans Text"/>
        </w:rPr>
        <w:t>svPPA</w:t>
      </w:r>
      <w:proofErr w:type="spellEnd"/>
      <w:r w:rsidRPr="00997A7C">
        <w:rPr>
          <w:rFonts w:eastAsia="Google Sans Text"/>
        </w:rPr>
        <w:t xml:space="preserve">, </w:t>
      </w:r>
      <w:proofErr w:type="spellStart"/>
      <w:r w:rsidRPr="00997A7C">
        <w:rPr>
          <w:rFonts w:eastAsia="Google Sans Text"/>
        </w:rPr>
        <w:t>задньо</w:t>
      </w:r>
      <w:proofErr w:type="spellEnd"/>
      <w:r w:rsidRPr="00997A7C">
        <w:rPr>
          <w:rFonts w:eastAsia="Google Sans Text"/>
        </w:rPr>
        <w:t>-</w:t>
      </w:r>
      <w:proofErr w:type="spellStart"/>
      <w:r w:rsidRPr="00997A7C">
        <w:rPr>
          <w:rFonts w:eastAsia="Google Sans Text"/>
        </w:rPr>
        <w:t>скронево</w:t>
      </w:r>
      <w:proofErr w:type="spellEnd"/>
      <w:r w:rsidRPr="00997A7C">
        <w:rPr>
          <w:rFonts w:eastAsia="Google Sans Text"/>
        </w:rPr>
        <w:t xml:space="preserve">-тім'яні при </w:t>
      </w:r>
      <w:proofErr w:type="spellStart"/>
      <w:r w:rsidRPr="00997A7C">
        <w:rPr>
          <w:rFonts w:eastAsia="Google Sans Text"/>
        </w:rPr>
        <w:t>lvPPA</w:t>
      </w:r>
      <w:proofErr w:type="spellEnd"/>
      <w:r w:rsidRPr="00997A7C">
        <w:rPr>
          <w:rFonts w:eastAsia="Google Sans Text"/>
        </w:rPr>
        <w:t>).</w:t>
      </w:r>
      <w:r w:rsidRPr="00997A7C">
        <w:rPr>
          <w:rFonts w:eastAsia="Google Sans Text"/>
          <w:vertAlign w:val="superscript"/>
        </w:rPr>
        <w:t>1</w:t>
      </w:r>
    </w:p>
    <w:p w14:paraId="29B5E36E" w14:textId="77777777" w:rsidR="00997A7C" w:rsidRPr="00997A7C" w:rsidRDefault="00997A7C" w:rsidP="00997A7C">
      <w:pPr>
        <w:widowControl w:val="0"/>
        <w:numPr>
          <w:ilvl w:val="1"/>
          <w:numId w:val="141"/>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ситуації, коли клінічна картина та дані </w:t>
      </w:r>
      <w:proofErr w:type="spellStart"/>
      <w:r w:rsidRPr="00997A7C">
        <w:rPr>
          <w:rFonts w:eastAsia="Google Sans Text"/>
        </w:rPr>
        <w:t>нейровізуалізації</w:t>
      </w:r>
      <w:proofErr w:type="spellEnd"/>
      <w:r w:rsidRPr="00997A7C">
        <w:rPr>
          <w:rFonts w:eastAsia="Google Sans Text"/>
        </w:rPr>
        <w:t xml:space="preserve"> можуть не збігатися, і як клініцист має інтерпретувати такі розбіжності (наприклад, індивідуальна варіативність, рання стадія хвороби).</w:t>
      </w:r>
    </w:p>
    <w:p w14:paraId="41E2BB58" w14:textId="77777777" w:rsidR="00997A7C" w:rsidRPr="00997A7C" w:rsidRDefault="00997A7C" w:rsidP="00997A7C">
      <w:pPr>
        <w:widowControl w:val="0"/>
        <w:numPr>
          <w:ilvl w:val="0"/>
          <w:numId w:val="138"/>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Нейропсихологічні порушення при синдромі Дауна: вікові зміни та ризики ранньої </w:t>
      </w:r>
      <w:proofErr w:type="spellStart"/>
      <w:r w:rsidRPr="00997A7C">
        <w:rPr>
          <w:rFonts w:eastAsia="Google Sans Text"/>
        </w:rPr>
        <w:t>нейродегенерації</w:t>
      </w:r>
      <w:proofErr w:type="spellEnd"/>
      <w:r w:rsidRPr="00997A7C">
        <w:rPr>
          <w:rFonts w:eastAsia="Google Sans Text"/>
        </w:rPr>
        <w:t>.</w:t>
      </w:r>
    </w:p>
    <w:p w14:paraId="3239E447" w14:textId="77777777" w:rsidR="00997A7C" w:rsidRPr="00997A7C" w:rsidRDefault="00997A7C" w:rsidP="00997A7C">
      <w:pPr>
        <w:widowControl w:val="0"/>
        <w:numPr>
          <w:ilvl w:val="1"/>
          <w:numId w:val="14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На основі джерел </w:t>
      </w:r>
      <w:r w:rsidRPr="00997A7C">
        <w:rPr>
          <w:rFonts w:eastAsia="Google Sans Text"/>
          <w:vertAlign w:val="superscript"/>
        </w:rPr>
        <w:t>1</w:t>
      </w:r>
      <w:r w:rsidRPr="00997A7C">
        <w:rPr>
          <w:rFonts w:eastAsia="Google Sans Text"/>
        </w:rPr>
        <w:t>, проаналізувати специфіку когнітивних змін у дорослих із синдромом Дауна. Акцентувати увагу на порушеннях розпізнавання (гностичних функціях) та їх зв'язку з надзвичайно високим ризиком розвитку хвороби Альцгеймера в ранньому віці.</w:t>
      </w:r>
    </w:p>
    <w:p w14:paraId="71F7524E" w14:textId="77777777" w:rsidR="00997A7C" w:rsidRPr="00997A7C" w:rsidRDefault="00997A7C" w:rsidP="00997A7C">
      <w:pPr>
        <w:widowControl w:val="0"/>
        <w:numPr>
          <w:ilvl w:val="1"/>
          <w:numId w:val="14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виклики нейропсихологічної діагностики в цій популяції, враховуючи вихідний рівень інтелектуального функціонування та необхідність використання адаптованих методик.</w:t>
      </w:r>
    </w:p>
    <w:p w14:paraId="381D645C" w14:textId="77777777" w:rsidR="00997A7C" w:rsidRPr="00997A7C" w:rsidRDefault="00997A7C" w:rsidP="00997A7C">
      <w:pPr>
        <w:widowControl w:val="0"/>
        <w:numPr>
          <w:ilvl w:val="0"/>
          <w:numId w:val="138"/>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Терапевтичні підходи при агнозії: "повернути міст між образом і значенням".</w:t>
      </w:r>
    </w:p>
    <w:p w14:paraId="5A9FF829" w14:textId="77777777" w:rsidR="00997A7C" w:rsidRPr="00997A7C" w:rsidRDefault="00997A7C" w:rsidP="00997A7C">
      <w:pPr>
        <w:widowControl w:val="0"/>
        <w:numPr>
          <w:ilvl w:val="1"/>
          <w:numId w:val="14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Розкрити практичні, компенсаторні стратегії допомоги пацієнтам з агнозією: збільшення шрифту, прибирання візуального шуму, використання контрастних кольорів, наклейок-якорів на предметах, голосових підказок ("це твоя чашка").</w:t>
      </w:r>
      <w:r w:rsidRPr="00997A7C">
        <w:rPr>
          <w:rFonts w:eastAsia="Google Sans Text"/>
          <w:vertAlign w:val="superscript"/>
        </w:rPr>
        <w:t>1</w:t>
      </w:r>
      <w:r w:rsidRPr="00997A7C">
        <w:rPr>
          <w:rFonts w:eastAsia="Google Sans Text"/>
        </w:rPr>
        <w:t xml:space="preserve"> </w:t>
      </w:r>
      <w:r w:rsidRPr="00997A7C">
        <w:rPr>
          <w:rFonts w:eastAsia="Google Sans Text"/>
        </w:rPr>
        <w:lastRenderedPageBreak/>
        <w:t>Пояснити, що мета — не відновити функцію, а адаптувати середовище.</w:t>
      </w:r>
    </w:p>
    <w:p w14:paraId="46001576" w14:textId="77777777" w:rsidR="00997A7C" w:rsidRPr="00997A7C" w:rsidRDefault="00997A7C" w:rsidP="00997A7C">
      <w:pPr>
        <w:widowControl w:val="0"/>
        <w:numPr>
          <w:ilvl w:val="1"/>
          <w:numId w:val="14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Розробіть міні-програму адаптації домашнього середовища (кухні або ванної кімнати) для гіпотетичного пацієнта із зоровою агнозією.</w:t>
      </w:r>
    </w:p>
    <w:p w14:paraId="0C441E2C" w14:textId="77777777" w:rsidR="00997A7C" w:rsidRPr="00997A7C" w:rsidRDefault="00997A7C" w:rsidP="00997A7C">
      <w:pPr>
        <w:widowControl w:val="0"/>
        <w:numPr>
          <w:ilvl w:val="0"/>
          <w:numId w:val="138"/>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Терапевтичні підходи при апраксії: розкладання руху на кроки.</w:t>
      </w:r>
    </w:p>
    <w:p w14:paraId="2C462A58" w14:textId="77777777" w:rsidR="00997A7C" w:rsidRPr="00997A7C" w:rsidRDefault="00997A7C" w:rsidP="00997A7C">
      <w:pPr>
        <w:widowControl w:val="0"/>
        <w:numPr>
          <w:ilvl w:val="1"/>
          <w:numId w:val="14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Описати методи компенсації апраксії: візуальні схеми (наприклад, інструкція з картинками для приготування кави), маркери на предметах, використання метронома для задання ритму, а також навчання опікунів "ставити стартові пози" для пацієнта.</w:t>
      </w:r>
      <w:r w:rsidRPr="00997A7C">
        <w:rPr>
          <w:rFonts w:eastAsia="Google Sans Text"/>
          <w:vertAlign w:val="superscript"/>
        </w:rPr>
        <w:t>1</w:t>
      </w:r>
      <w:r w:rsidRPr="00997A7C">
        <w:rPr>
          <w:rFonts w:eastAsia="Google Sans Text"/>
        </w:rPr>
        <w:t xml:space="preserve"> Пояснити логіку цих </w:t>
      </w:r>
      <w:proofErr w:type="spellStart"/>
      <w:r w:rsidRPr="00997A7C">
        <w:rPr>
          <w:rFonts w:eastAsia="Google Sans Text"/>
        </w:rPr>
        <w:t>втручань</w:t>
      </w:r>
      <w:proofErr w:type="spellEnd"/>
      <w:r w:rsidRPr="00997A7C">
        <w:rPr>
          <w:rFonts w:eastAsia="Google Sans Text"/>
        </w:rPr>
        <w:t xml:space="preserve"> — зовнішня структуризація дії заміщує порушене внутрішнє планування.</w:t>
      </w:r>
    </w:p>
    <w:p w14:paraId="1AD339D4" w14:textId="77777777" w:rsidR="00997A7C" w:rsidRPr="00997A7C" w:rsidRDefault="00997A7C" w:rsidP="00997A7C">
      <w:pPr>
        <w:widowControl w:val="0"/>
        <w:numPr>
          <w:ilvl w:val="1"/>
          <w:numId w:val="14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Запропонуйте ідеї для використання сучасних технологій (наприклад, мобільних додатків з покроковими </w:t>
      </w:r>
      <w:proofErr w:type="spellStart"/>
      <w:r w:rsidRPr="00997A7C">
        <w:rPr>
          <w:rFonts w:eastAsia="Google Sans Text"/>
        </w:rPr>
        <w:t>відеоінструкціями</w:t>
      </w:r>
      <w:proofErr w:type="spellEnd"/>
      <w:r w:rsidRPr="00997A7C">
        <w:rPr>
          <w:rFonts w:eastAsia="Google Sans Text"/>
        </w:rPr>
        <w:t>) для допомоги пацієнтам з апраксією в побуті.</w:t>
      </w:r>
    </w:p>
    <w:p w14:paraId="345E34E9" w14:textId="77777777" w:rsidR="00997A7C" w:rsidRPr="00997A7C" w:rsidRDefault="00997A7C" w:rsidP="00997A7C">
      <w:pPr>
        <w:widowControl w:val="0"/>
        <w:numPr>
          <w:ilvl w:val="0"/>
          <w:numId w:val="138"/>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Комунікаційні стратегії при афазії: не лише вправи, а й підтримка гідності.</w:t>
      </w:r>
    </w:p>
    <w:p w14:paraId="1D209FA5" w14:textId="77777777" w:rsidR="00997A7C" w:rsidRPr="00997A7C" w:rsidRDefault="00997A7C" w:rsidP="00997A7C">
      <w:pPr>
        <w:widowControl w:val="0"/>
        <w:numPr>
          <w:ilvl w:val="1"/>
          <w:numId w:val="14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Проаналізувати комплексний підхід до терапії афазії, що виходить за межі логопедичних вправ. Це включає комунікаційні підказки, тренування робочої пам'яті для покращення повторення, створення семантичних "місточків" для пошуку слів, а також психологічну роботу зі зменшення сорому та фрустрації ("менше сорому за «не знаходжу слова», більше відчуття «я можу говорити інакше»").</w:t>
      </w:r>
      <w:r w:rsidRPr="00997A7C">
        <w:rPr>
          <w:rFonts w:eastAsia="Google Sans Text"/>
          <w:vertAlign w:val="superscript"/>
        </w:rPr>
        <w:t>1</w:t>
      </w:r>
    </w:p>
    <w:p w14:paraId="07993DFC" w14:textId="77777777" w:rsidR="00997A7C" w:rsidRPr="00997A7C" w:rsidRDefault="00997A7C" w:rsidP="00997A7C">
      <w:pPr>
        <w:widowControl w:val="0"/>
        <w:numPr>
          <w:ilvl w:val="1"/>
          <w:numId w:val="14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унікальну роль психотерапевта в команді реабілітації пацієнта з афазією, яка полягає в роботі з емоційними та </w:t>
      </w:r>
      <w:proofErr w:type="spellStart"/>
      <w:r w:rsidRPr="00997A7C">
        <w:rPr>
          <w:rFonts w:eastAsia="Google Sans Text"/>
        </w:rPr>
        <w:t>ідентичнісними</w:t>
      </w:r>
      <w:proofErr w:type="spellEnd"/>
      <w:r w:rsidRPr="00997A7C">
        <w:rPr>
          <w:rFonts w:eastAsia="Google Sans Text"/>
        </w:rPr>
        <w:t xml:space="preserve"> наслідками втрати мовлення.</w:t>
      </w:r>
    </w:p>
    <w:p w14:paraId="1CEB9323" w14:textId="77777777" w:rsidR="00997A7C" w:rsidRPr="00997A7C" w:rsidRDefault="00997A7C" w:rsidP="00997A7C">
      <w:pPr>
        <w:widowControl w:val="0"/>
        <w:numPr>
          <w:ilvl w:val="0"/>
          <w:numId w:val="138"/>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"Карта мозку для психотерапевта": синтез знань про синдроми для побудови реалістичного маршруту відновлення.</w:t>
      </w:r>
    </w:p>
    <w:p w14:paraId="14786E19" w14:textId="77777777" w:rsidR="00997A7C" w:rsidRPr="00997A7C" w:rsidRDefault="00997A7C" w:rsidP="00997A7C">
      <w:pPr>
        <w:widowControl w:val="0"/>
        <w:numPr>
          <w:ilvl w:val="1"/>
          <w:numId w:val="14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Узагальнююча доповідь, що об'єднує ключові ідеї лекції та практичного заняття. Пояснити, як розуміння синдромів, їх мережевої природи та етіології дозволяє перейти від нереалістичної мети "полагодити все" до прагматичної та гуманної мети "повернути ключові функції через доступні шляхи".</w:t>
      </w:r>
      <w:r w:rsidRPr="00997A7C">
        <w:rPr>
          <w:rFonts w:eastAsia="Google Sans Text"/>
          <w:vertAlign w:val="superscript"/>
        </w:rPr>
        <w:t>1</w:t>
      </w:r>
    </w:p>
    <w:p w14:paraId="6B247A63" w14:textId="77777777" w:rsidR="00997A7C" w:rsidRPr="00997A7C" w:rsidRDefault="00997A7C" w:rsidP="00997A7C">
      <w:pPr>
        <w:widowControl w:val="0"/>
        <w:numPr>
          <w:ilvl w:val="1"/>
          <w:numId w:val="14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Завершіть доповідь створенням власної версії "таблиці орієнтирів" для </w:t>
      </w:r>
      <w:proofErr w:type="spellStart"/>
      <w:r w:rsidRPr="00997A7C">
        <w:rPr>
          <w:rFonts w:eastAsia="Google Sans Text"/>
        </w:rPr>
        <w:t>мультидисциплінарної</w:t>
      </w:r>
      <w:proofErr w:type="spellEnd"/>
      <w:r w:rsidRPr="00997A7C">
        <w:rPr>
          <w:rFonts w:eastAsia="Google Sans Text"/>
        </w:rPr>
        <w:t xml:space="preserve"> команди </w:t>
      </w:r>
      <w:r w:rsidRPr="00997A7C">
        <w:rPr>
          <w:rFonts w:eastAsia="Google Sans Text"/>
          <w:vertAlign w:val="superscript"/>
        </w:rPr>
        <w:t>1</w:t>
      </w:r>
      <w:r w:rsidRPr="00997A7C">
        <w:rPr>
          <w:rFonts w:eastAsia="Google Sans Text"/>
        </w:rPr>
        <w:t>, яка б коротко підсумовувала ключові діагностичні та терапевтичні кроки для основних синдромів.</w:t>
      </w:r>
    </w:p>
    <w:p w14:paraId="717828D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68646303" w14:textId="77777777" w:rsidR="00997A7C" w:rsidRPr="00997A7C" w:rsidRDefault="00997A7C" w:rsidP="00997A7C">
      <w:pPr>
        <w:pStyle w:val="2"/>
        <w:spacing w:before="0" w:line="275" w:lineRule="auto"/>
        <w:ind w:firstLine="993"/>
        <w:jc w:val="both"/>
        <w:rPr>
          <w:rFonts w:ascii="Times New Roman" w:eastAsia="Google Sans" w:hAnsi="Times New Roman" w:cs="Times New Roman"/>
          <w:b/>
          <w:bCs/>
          <w:color w:val="auto"/>
          <w:sz w:val="24"/>
          <w:szCs w:val="24"/>
        </w:rPr>
      </w:pPr>
      <w:r w:rsidRPr="00997A7C">
        <w:rPr>
          <w:rFonts w:ascii="Times New Roman" w:eastAsia="Google Sans" w:hAnsi="Times New Roman" w:cs="Times New Roman"/>
          <w:b/>
          <w:bCs/>
          <w:color w:val="auto"/>
          <w:sz w:val="24"/>
          <w:szCs w:val="24"/>
        </w:rPr>
        <w:t>Клінічні кейси для аналізу (20 кейсів)</w:t>
      </w:r>
    </w:p>
    <w:p w14:paraId="6E37632C"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DE47D3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Наведені нижче клінічні кейси розроблені для тренування вашого клінічного мислення. Вони навмисно не є складними і можуть бути розв'язані виключно на основі матеріалів лекції 2 та практичних занять 3 і 4. Мета — не знайти екзотичний діагноз, а навчитися застосовувати вивчений алгоритм: ідентифікувати синдром, висунути гіпотезу про етіологію та локалізацію, а також визначити потенційні мішені для терапії, враховуючи мережеві та </w:t>
      </w:r>
      <w:proofErr w:type="spellStart"/>
      <w:r w:rsidRPr="00997A7C">
        <w:rPr>
          <w:rFonts w:eastAsia="Google Sans Text"/>
        </w:rPr>
        <w:t>димензійні</w:t>
      </w:r>
      <w:proofErr w:type="spellEnd"/>
      <w:r w:rsidRPr="00997A7C">
        <w:rPr>
          <w:rFonts w:eastAsia="Google Sans Text"/>
        </w:rPr>
        <w:t xml:space="preserve"> аспекти.</w:t>
      </w:r>
    </w:p>
    <w:p w14:paraId="21A4153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w:t>
      </w:r>
    </w:p>
    <w:p w14:paraId="2ECF03A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Пацієнт, 68 років, скаржиться на те, що "втрачає слова". Мовлення граматично правильне, швидке, але з частими паузами для пошуку слів. Повторення речень, особливо довгих, дається йому вкрай важко.</w:t>
      </w:r>
    </w:p>
    <w:p w14:paraId="56CCC0C3" w14:textId="77777777" w:rsidR="00997A7C" w:rsidRPr="00997A7C" w:rsidRDefault="00997A7C" w:rsidP="00997A7C">
      <w:pPr>
        <w:widowControl w:val="0"/>
        <w:numPr>
          <w:ilvl w:val="0"/>
          <w:numId w:val="161"/>
        </w:numPr>
        <w:pBdr>
          <w:top w:val="nil"/>
          <w:left w:val="nil"/>
          <w:bottom w:val="nil"/>
          <w:right w:val="nil"/>
          <w:between w:val="nil"/>
        </w:pBdr>
        <w:spacing w:line="275" w:lineRule="auto"/>
        <w:ind w:left="0" w:firstLine="993"/>
        <w:jc w:val="both"/>
      </w:pPr>
      <w:r w:rsidRPr="00997A7C">
        <w:rPr>
          <w:rFonts w:eastAsia="Google Sans Text"/>
          <w:b/>
        </w:rPr>
        <w:t>Запитання:</w:t>
      </w:r>
    </w:p>
    <w:p w14:paraId="080BEC88" w14:textId="77777777" w:rsidR="00997A7C" w:rsidRPr="00997A7C" w:rsidRDefault="00997A7C" w:rsidP="00997A7C">
      <w:pPr>
        <w:widowControl w:val="0"/>
        <w:numPr>
          <w:ilvl w:val="1"/>
          <w:numId w:val="162"/>
        </w:numPr>
        <w:pBdr>
          <w:top w:val="nil"/>
          <w:left w:val="nil"/>
          <w:bottom w:val="nil"/>
          <w:right w:val="nil"/>
          <w:between w:val="nil"/>
        </w:pBdr>
        <w:spacing w:line="275" w:lineRule="auto"/>
        <w:ind w:left="0" w:firstLine="993"/>
        <w:jc w:val="both"/>
      </w:pPr>
      <w:r w:rsidRPr="00997A7C">
        <w:rPr>
          <w:rFonts w:eastAsia="Google Sans Text"/>
        </w:rPr>
        <w:t>Який підтип первинно-прогресуючої афазії (ППА) є найбільш імовірним?</w:t>
      </w:r>
    </w:p>
    <w:p w14:paraId="4C7DE244" w14:textId="77777777" w:rsidR="00997A7C" w:rsidRPr="00997A7C" w:rsidRDefault="00997A7C" w:rsidP="00997A7C">
      <w:pPr>
        <w:widowControl w:val="0"/>
        <w:numPr>
          <w:ilvl w:val="1"/>
          <w:numId w:val="162"/>
        </w:numPr>
        <w:pBdr>
          <w:top w:val="nil"/>
          <w:left w:val="nil"/>
          <w:bottom w:val="nil"/>
          <w:right w:val="nil"/>
          <w:between w:val="nil"/>
        </w:pBdr>
        <w:spacing w:line="275" w:lineRule="auto"/>
        <w:ind w:left="0" w:firstLine="993"/>
        <w:jc w:val="both"/>
      </w:pPr>
      <w:r w:rsidRPr="00997A7C">
        <w:rPr>
          <w:rFonts w:eastAsia="Google Sans Text"/>
        </w:rPr>
        <w:t>Які ділянки мозку, ймовірно, уражені?</w:t>
      </w:r>
    </w:p>
    <w:p w14:paraId="145E21C6" w14:textId="77777777" w:rsidR="00997A7C" w:rsidRPr="00997A7C" w:rsidRDefault="00997A7C" w:rsidP="00997A7C">
      <w:pPr>
        <w:widowControl w:val="0"/>
        <w:numPr>
          <w:ilvl w:val="1"/>
          <w:numId w:val="162"/>
        </w:numPr>
        <w:pBdr>
          <w:top w:val="nil"/>
          <w:left w:val="nil"/>
          <w:bottom w:val="nil"/>
          <w:right w:val="nil"/>
          <w:between w:val="nil"/>
        </w:pBdr>
        <w:spacing w:line="275" w:lineRule="auto"/>
        <w:ind w:left="0" w:firstLine="993"/>
        <w:jc w:val="both"/>
      </w:pPr>
      <w:r w:rsidRPr="00997A7C">
        <w:rPr>
          <w:rFonts w:eastAsia="Google Sans Text"/>
        </w:rPr>
        <w:lastRenderedPageBreak/>
        <w:t xml:space="preserve">Який додатковий тест (окрім </w:t>
      </w:r>
      <w:proofErr w:type="spellStart"/>
      <w:r w:rsidRPr="00997A7C">
        <w:rPr>
          <w:rFonts w:eastAsia="Google Sans Text"/>
        </w:rPr>
        <w:t>мовних</w:t>
      </w:r>
      <w:proofErr w:type="spellEnd"/>
      <w:r w:rsidRPr="00997A7C">
        <w:rPr>
          <w:rFonts w:eastAsia="Google Sans Text"/>
        </w:rPr>
        <w:t>) доцільно провести, враховуючи типову локалізацію ураження?</w:t>
      </w:r>
    </w:p>
    <w:p w14:paraId="7A425EF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2</w:t>
      </w:r>
    </w:p>
    <w:p w14:paraId="5F418F0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Пацієнтка, 72 роки, прийшла на консультацію з донькою. Донька розповідає, що мати почала "говорити дивні речі", наприклад, називає собаку "ота тварина з чотирма ногами". При цьому мати говорить вільно, будує довгі речення, але їй бракує конкретних іменників. Розуміння мови на слух також значно погіршилось.</w:t>
      </w:r>
    </w:p>
    <w:p w14:paraId="7119F2CF" w14:textId="77777777" w:rsidR="00997A7C" w:rsidRPr="00997A7C" w:rsidRDefault="00997A7C" w:rsidP="00997A7C">
      <w:pPr>
        <w:widowControl w:val="0"/>
        <w:numPr>
          <w:ilvl w:val="0"/>
          <w:numId w:val="163"/>
        </w:numPr>
        <w:pBdr>
          <w:top w:val="nil"/>
          <w:left w:val="nil"/>
          <w:bottom w:val="nil"/>
          <w:right w:val="nil"/>
          <w:between w:val="nil"/>
        </w:pBdr>
        <w:spacing w:line="275" w:lineRule="auto"/>
        <w:ind w:left="0" w:firstLine="993"/>
        <w:jc w:val="both"/>
      </w:pPr>
      <w:r w:rsidRPr="00997A7C">
        <w:rPr>
          <w:rFonts w:eastAsia="Google Sans Text"/>
          <w:b/>
        </w:rPr>
        <w:t>Запитання:</w:t>
      </w:r>
    </w:p>
    <w:p w14:paraId="0B84F087" w14:textId="77777777" w:rsidR="00997A7C" w:rsidRPr="00997A7C" w:rsidRDefault="00997A7C" w:rsidP="00997A7C">
      <w:pPr>
        <w:widowControl w:val="0"/>
        <w:numPr>
          <w:ilvl w:val="1"/>
          <w:numId w:val="164"/>
        </w:numPr>
        <w:pBdr>
          <w:top w:val="nil"/>
          <w:left w:val="nil"/>
          <w:bottom w:val="nil"/>
          <w:right w:val="nil"/>
          <w:between w:val="nil"/>
        </w:pBdr>
        <w:spacing w:line="275" w:lineRule="auto"/>
        <w:ind w:left="0" w:firstLine="993"/>
        <w:jc w:val="both"/>
      </w:pPr>
      <w:r w:rsidRPr="00997A7C">
        <w:rPr>
          <w:rFonts w:eastAsia="Google Sans Text"/>
        </w:rPr>
        <w:t>Який підтип ППА ви запідозрите?</w:t>
      </w:r>
    </w:p>
    <w:p w14:paraId="060C3227" w14:textId="77777777" w:rsidR="00997A7C" w:rsidRPr="00997A7C" w:rsidRDefault="00997A7C" w:rsidP="00997A7C">
      <w:pPr>
        <w:widowControl w:val="0"/>
        <w:numPr>
          <w:ilvl w:val="1"/>
          <w:numId w:val="164"/>
        </w:numPr>
        <w:pBdr>
          <w:top w:val="nil"/>
          <w:left w:val="nil"/>
          <w:bottom w:val="nil"/>
          <w:right w:val="nil"/>
          <w:between w:val="nil"/>
        </w:pBdr>
        <w:spacing w:line="275" w:lineRule="auto"/>
        <w:ind w:left="0" w:firstLine="993"/>
        <w:jc w:val="both"/>
      </w:pPr>
      <w:r w:rsidRPr="00997A7C">
        <w:rPr>
          <w:rFonts w:eastAsia="Google Sans Text"/>
        </w:rPr>
        <w:t>Яка зона мозку, найімовірніше, є центром атрофії?</w:t>
      </w:r>
    </w:p>
    <w:p w14:paraId="1CECC41B" w14:textId="77777777" w:rsidR="00997A7C" w:rsidRPr="00997A7C" w:rsidRDefault="00997A7C" w:rsidP="00997A7C">
      <w:pPr>
        <w:widowControl w:val="0"/>
        <w:numPr>
          <w:ilvl w:val="1"/>
          <w:numId w:val="164"/>
        </w:numPr>
        <w:pBdr>
          <w:top w:val="nil"/>
          <w:left w:val="nil"/>
          <w:bottom w:val="nil"/>
          <w:right w:val="nil"/>
          <w:between w:val="nil"/>
        </w:pBdr>
        <w:spacing w:line="275" w:lineRule="auto"/>
        <w:ind w:left="0" w:firstLine="993"/>
        <w:jc w:val="both"/>
      </w:pPr>
      <w:r w:rsidRPr="00997A7C">
        <w:rPr>
          <w:rFonts w:eastAsia="Google Sans Text"/>
        </w:rPr>
        <w:t xml:space="preserve">Які ще порушення, окрім </w:t>
      </w:r>
      <w:proofErr w:type="spellStart"/>
      <w:r w:rsidRPr="00997A7C">
        <w:rPr>
          <w:rFonts w:eastAsia="Google Sans Text"/>
        </w:rPr>
        <w:t>мовних</w:t>
      </w:r>
      <w:proofErr w:type="spellEnd"/>
      <w:r w:rsidRPr="00997A7C">
        <w:rPr>
          <w:rFonts w:eastAsia="Google Sans Text"/>
        </w:rPr>
        <w:t>, можна очікувати в цієї пацієнтки?</w:t>
      </w:r>
    </w:p>
    <w:p w14:paraId="422C13A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3</w:t>
      </w:r>
    </w:p>
    <w:p w14:paraId="2FFAD15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65 років, має повільне, напружене мовлення з очевидними граматичними помилками (пропускає прийменники, неправильно вживає відмінки). Йому важко будувати речення. </w:t>
      </w:r>
      <w:proofErr w:type="spellStart"/>
      <w:r w:rsidRPr="00997A7C">
        <w:rPr>
          <w:rFonts w:eastAsia="Google Sans Text"/>
        </w:rPr>
        <w:t>Супутньо</w:t>
      </w:r>
      <w:proofErr w:type="spellEnd"/>
      <w:r w:rsidRPr="00997A7C">
        <w:rPr>
          <w:rFonts w:eastAsia="Google Sans Text"/>
        </w:rPr>
        <w:t xml:space="preserve"> спостерігаються труднощі з артикуляцією.</w:t>
      </w:r>
    </w:p>
    <w:p w14:paraId="443D26F5" w14:textId="77777777" w:rsidR="00997A7C" w:rsidRPr="00997A7C" w:rsidRDefault="00997A7C" w:rsidP="00997A7C">
      <w:pPr>
        <w:widowControl w:val="0"/>
        <w:numPr>
          <w:ilvl w:val="0"/>
          <w:numId w:val="165"/>
        </w:numPr>
        <w:pBdr>
          <w:top w:val="nil"/>
          <w:left w:val="nil"/>
          <w:bottom w:val="nil"/>
          <w:right w:val="nil"/>
          <w:between w:val="nil"/>
        </w:pBdr>
        <w:spacing w:line="275" w:lineRule="auto"/>
        <w:ind w:left="0" w:firstLine="993"/>
        <w:jc w:val="both"/>
      </w:pPr>
      <w:r w:rsidRPr="00997A7C">
        <w:rPr>
          <w:rFonts w:eastAsia="Google Sans Text"/>
          <w:b/>
        </w:rPr>
        <w:t>Запитання:</w:t>
      </w:r>
    </w:p>
    <w:p w14:paraId="790C5B9E" w14:textId="77777777" w:rsidR="00997A7C" w:rsidRPr="00997A7C" w:rsidRDefault="00997A7C" w:rsidP="00997A7C">
      <w:pPr>
        <w:widowControl w:val="0"/>
        <w:numPr>
          <w:ilvl w:val="1"/>
          <w:numId w:val="166"/>
        </w:numPr>
        <w:pBdr>
          <w:top w:val="nil"/>
          <w:left w:val="nil"/>
          <w:bottom w:val="nil"/>
          <w:right w:val="nil"/>
          <w:between w:val="nil"/>
        </w:pBdr>
        <w:spacing w:line="275" w:lineRule="auto"/>
        <w:ind w:left="0" w:firstLine="993"/>
        <w:jc w:val="both"/>
      </w:pPr>
      <w:r w:rsidRPr="00997A7C">
        <w:rPr>
          <w:rFonts w:eastAsia="Google Sans Text"/>
        </w:rPr>
        <w:t>Який підтип ППА є найбільш імовірним?</w:t>
      </w:r>
    </w:p>
    <w:p w14:paraId="6A23BBB3" w14:textId="77777777" w:rsidR="00997A7C" w:rsidRPr="00997A7C" w:rsidRDefault="00997A7C" w:rsidP="00997A7C">
      <w:pPr>
        <w:widowControl w:val="0"/>
        <w:numPr>
          <w:ilvl w:val="1"/>
          <w:numId w:val="166"/>
        </w:numPr>
        <w:pBdr>
          <w:top w:val="nil"/>
          <w:left w:val="nil"/>
          <w:bottom w:val="nil"/>
          <w:right w:val="nil"/>
          <w:between w:val="nil"/>
        </w:pBdr>
        <w:spacing w:line="275" w:lineRule="auto"/>
        <w:ind w:left="0" w:firstLine="993"/>
        <w:jc w:val="both"/>
      </w:pPr>
      <w:r w:rsidRPr="00997A7C">
        <w:rPr>
          <w:rFonts w:eastAsia="Google Sans Text"/>
        </w:rPr>
        <w:t>Який супутній синдром часто спостерігається при цьому стані?</w:t>
      </w:r>
    </w:p>
    <w:p w14:paraId="77E4B33E" w14:textId="77777777" w:rsidR="00997A7C" w:rsidRPr="00997A7C" w:rsidRDefault="00997A7C" w:rsidP="00997A7C">
      <w:pPr>
        <w:widowControl w:val="0"/>
        <w:numPr>
          <w:ilvl w:val="1"/>
          <w:numId w:val="166"/>
        </w:numPr>
        <w:pBdr>
          <w:top w:val="nil"/>
          <w:left w:val="nil"/>
          <w:bottom w:val="nil"/>
          <w:right w:val="nil"/>
          <w:between w:val="nil"/>
        </w:pBdr>
        <w:spacing w:line="275" w:lineRule="auto"/>
        <w:ind w:left="0" w:firstLine="993"/>
        <w:jc w:val="both"/>
      </w:pPr>
      <w:r w:rsidRPr="00997A7C">
        <w:rPr>
          <w:rFonts w:eastAsia="Google Sans Text"/>
        </w:rPr>
        <w:t>Які нейронні мережі зазвичай уражені?</w:t>
      </w:r>
    </w:p>
    <w:p w14:paraId="1BBD3CF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4</w:t>
      </w:r>
    </w:p>
    <w:p w14:paraId="45D8E21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Пацієнтка, 55 років, перенесла інсульт. Вона добре розуміє звернене мовлення і може говорити, хоча й з деякими труднощами. Проте, коли її просять показати, як користуватися гребінцем, вона робить незграбні рухи рукою біля голови. При цьому вранці вона автоматично розчісується без проблем.</w:t>
      </w:r>
    </w:p>
    <w:p w14:paraId="2C657633" w14:textId="77777777" w:rsidR="00997A7C" w:rsidRPr="00997A7C" w:rsidRDefault="00997A7C" w:rsidP="00997A7C">
      <w:pPr>
        <w:widowControl w:val="0"/>
        <w:numPr>
          <w:ilvl w:val="0"/>
          <w:numId w:val="167"/>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B745C11" w14:textId="77777777" w:rsidR="00997A7C" w:rsidRPr="00997A7C" w:rsidRDefault="00997A7C" w:rsidP="00997A7C">
      <w:pPr>
        <w:widowControl w:val="0"/>
        <w:numPr>
          <w:ilvl w:val="1"/>
          <w:numId w:val="168"/>
        </w:numPr>
        <w:pBdr>
          <w:top w:val="nil"/>
          <w:left w:val="nil"/>
          <w:bottom w:val="nil"/>
          <w:right w:val="nil"/>
          <w:between w:val="nil"/>
        </w:pBdr>
        <w:spacing w:line="275" w:lineRule="auto"/>
        <w:ind w:left="0" w:firstLine="993"/>
        <w:jc w:val="both"/>
      </w:pPr>
      <w:r w:rsidRPr="00997A7C">
        <w:rPr>
          <w:rFonts w:eastAsia="Google Sans Text"/>
        </w:rPr>
        <w:t>Який нейропсихологічний синдром ви запідозрите?</w:t>
      </w:r>
    </w:p>
    <w:p w14:paraId="49FCD456" w14:textId="77777777" w:rsidR="00997A7C" w:rsidRPr="00997A7C" w:rsidRDefault="00997A7C" w:rsidP="00997A7C">
      <w:pPr>
        <w:widowControl w:val="0"/>
        <w:numPr>
          <w:ilvl w:val="1"/>
          <w:numId w:val="168"/>
        </w:numPr>
        <w:pBdr>
          <w:top w:val="nil"/>
          <w:left w:val="nil"/>
          <w:bottom w:val="nil"/>
          <w:right w:val="nil"/>
          <w:between w:val="nil"/>
        </w:pBdr>
        <w:spacing w:line="275" w:lineRule="auto"/>
        <w:ind w:left="0" w:firstLine="993"/>
        <w:jc w:val="both"/>
      </w:pPr>
      <w:r w:rsidRPr="00997A7C">
        <w:rPr>
          <w:rFonts w:eastAsia="Google Sans Text"/>
        </w:rPr>
        <w:t>В якій півкулі та в яких контурах, найімовірніше, локалізується ураження?</w:t>
      </w:r>
    </w:p>
    <w:p w14:paraId="036AD11F" w14:textId="77777777" w:rsidR="00997A7C" w:rsidRPr="00997A7C" w:rsidRDefault="00997A7C" w:rsidP="00997A7C">
      <w:pPr>
        <w:widowControl w:val="0"/>
        <w:numPr>
          <w:ilvl w:val="1"/>
          <w:numId w:val="168"/>
        </w:numPr>
        <w:pBdr>
          <w:top w:val="nil"/>
          <w:left w:val="nil"/>
          <w:bottom w:val="nil"/>
          <w:right w:val="nil"/>
          <w:between w:val="nil"/>
        </w:pBdr>
        <w:spacing w:line="275" w:lineRule="auto"/>
        <w:ind w:left="0" w:firstLine="993"/>
        <w:jc w:val="both"/>
      </w:pPr>
      <w:r w:rsidRPr="00997A7C">
        <w:rPr>
          <w:rFonts w:eastAsia="Google Sans Text"/>
        </w:rPr>
        <w:t>Яку стратегію терапії, описану в лекції, ви б запропонували?</w:t>
      </w:r>
    </w:p>
    <w:p w14:paraId="33E538A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5</w:t>
      </w:r>
    </w:p>
    <w:p w14:paraId="7BBA2BF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70 років, з </w:t>
      </w:r>
      <w:proofErr w:type="spellStart"/>
      <w:r w:rsidRPr="00997A7C">
        <w:rPr>
          <w:rFonts w:eastAsia="Google Sans Text"/>
        </w:rPr>
        <w:t>діагностованою</w:t>
      </w:r>
      <w:proofErr w:type="spellEnd"/>
      <w:r w:rsidRPr="00997A7C">
        <w:rPr>
          <w:rFonts w:eastAsia="Google Sans Text"/>
        </w:rPr>
        <w:t xml:space="preserve"> хворобою Альцгеймера. Він дивиться на фотографію своєї внучки і каже: "Я бачу дівчинку, у неї світле волосся, вона посміхається, але я не знаю, хто це".</w:t>
      </w:r>
    </w:p>
    <w:p w14:paraId="30357467" w14:textId="77777777" w:rsidR="00997A7C" w:rsidRPr="00997A7C" w:rsidRDefault="00997A7C" w:rsidP="00997A7C">
      <w:pPr>
        <w:widowControl w:val="0"/>
        <w:numPr>
          <w:ilvl w:val="0"/>
          <w:numId w:val="169"/>
        </w:numPr>
        <w:pBdr>
          <w:top w:val="nil"/>
          <w:left w:val="nil"/>
          <w:bottom w:val="nil"/>
          <w:right w:val="nil"/>
          <w:between w:val="nil"/>
        </w:pBdr>
        <w:spacing w:line="275" w:lineRule="auto"/>
        <w:ind w:left="0" w:firstLine="993"/>
        <w:jc w:val="both"/>
      </w:pPr>
      <w:r w:rsidRPr="00997A7C">
        <w:rPr>
          <w:rFonts w:eastAsia="Google Sans Text"/>
          <w:b/>
        </w:rPr>
        <w:t>Запитання:</w:t>
      </w:r>
    </w:p>
    <w:p w14:paraId="0DBF6CD0" w14:textId="77777777" w:rsidR="00997A7C" w:rsidRPr="00997A7C" w:rsidRDefault="00997A7C" w:rsidP="00997A7C">
      <w:pPr>
        <w:widowControl w:val="0"/>
        <w:numPr>
          <w:ilvl w:val="1"/>
          <w:numId w:val="170"/>
        </w:numPr>
        <w:pBdr>
          <w:top w:val="nil"/>
          <w:left w:val="nil"/>
          <w:bottom w:val="nil"/>
          <w:right w:val="nil"/>
          <w:between w:val="nil"/>
        </w:pBdr>
        <w:spacing w:line="275" w:lineRule="auto"/>
        <w:ind w:left="0" w:firstLine="993"/>
        <w:jc w:val="both"/>
      </w:pPr>
      <w:r w:rsidRPr="00997A7C">
        <w:rPr>
          <w:rFonts w:eastAsia="Google Sans Text"/>
        </w:rPr>
        <w:t>Як називається цей гностичний розлад?</w:t>
      </w:r>
    </w:p>
    <w:p w14:paraId="03BE0F6E" w14:textId="77777777" w:rsidR="00997A7C" w:rsidRPr="00997A7C" w:rsidRDefault="00997A7C" w:rsidP="00997A7C">
      <w:pPr>
        <w:widowControl w:val="0"/>
        <w:numPr>
          <w:ilvl w:val="1"/>
          <w:numId w:val="170"/>
        </w:numPr>
        <w:pBdr>
          <w:top w:val="nil"/>
          <w:left w:val="nil"/>
          <w:bottom w:val="nil"/>
          <w:right w:val="nil"/>
          <w:between w:val="nil"/>
        </w:pBdr>
        <w:spacing w:line="275" w:lineRule="auto"/>
        <w:ind w:left="0" w:firstLine="993"/>
        <w:jc w:val="both"/>
      </w:pPr>
      <w:r w:rsidRPr="00997A7C">
        <w:rPr>
          <w:rFonts w:eastAsia="Google Sans Text"/>
        </w:rPr>
        <w:t>З ураженням яких зон мозку він найчастіше асоціюється?</w:t>
      </w:r>
    </w:p>
    <w:p w14:paraId="2D62945A" w14:textId="77777777" w:rsidR="00997A7C" w:rsidRPr="00997A7C" w:rsidRDefault="00997A7C" w:rsidP="00997A7C">
      <w:pPr>
        <w:widowControl w:val="0"/>
        <w:numPr>
          <w:ilvl w:val="1"/>
          <w:numId w:val="170"/>
        </w:numPr>
        <w:pBdr>
          <w:top w:val="nil"/>
          <w:left w:val="nil"/>
          <w:bottom w:val="nil"/>
          <w:right w:val="nil"/>
          <w:between w:val="nil"/>
        </w:pBdr>
        <w:spacing w:line="275" w:lineRule="auto"/>
        <w:ind w:left="0" w:firstLine="993"/>
        <w:jc w:val="both"/>
      </w:pPr>
      <w:r w:rsidRPr="00997A7C">
        <w:rPr>
          <w:rFonts w:eastAsia="Google Sans Text"/>
        </w:rPr>
        <w:t>Які компенсаторні стратегії можна запропонувати родині?</w:t>
      </w:r>
    </w:p>
    <w:p w14:paraId="39E20CA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6</w:t>
      </w:r>
    </w:p>
    <w:p w14:paraId="300D035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Пацієнт після важкої черепно-мозкової травми. Скаржиться на "туман в голові", погану пам'ять, втомлюваність та дратівливість. Обстеження не виявляє чіткої афазії чи апраксії, але загальна продуктивність значно знижена.</w:t>
      </w:r>
    </w:p>
    <w:p w14:paraId="7E4701AA" w14:textId="77777777" w:rsidR="00997A7C" w:rsidRPr="00997A7C" w:rsidRDefault="00997A7C" w:rsidP="00997A7C">
      <w:pPr>
        <w:widowControl w:val="0"/>
        <w:numPr>
          <w:ilvl w:val="0"/>
          <w:numId w:val="171"/>
        </w:numPr>
        <w:pBdr>
          <w:top w:val="nil"/>
          <w:left w:val="nil"/>
          <w:bottom w:val="nil"/>
          <w:right w:val="nil"/>
          <w:between w:val="nil"/>
        </w:pBdr>
        <w:spacing w:line="275" w:lineRule="auto"/>
        <w:ind w:left="0" w:firstLine="993"/>
        <w:jc w:val="both"/>
      </w:pPr>
      <w:r w:rsidRPr="00997A7C">
        <w:rPr>
          <w:rFonts w:eastAsia="Google Sans Text"/>
          <w:b/>
        </w:rPr>
        <w:t>Запитання:</w:t>
      </w:r>
    </w:p>
    <w:p w14:paraId="0517D2C5" w14:textId="77777777" w:rsidR="00997A7C" w:rsidRPr="00997A7C" w:rsidRDefault="00997A7C" w:rsidP="00997A7C">
      <w:pPr>
        <w:widowControl w:val="0"/>
        <w:numPr>
          <w:ilvl w:val="1"/>
          <w:numId w:val="172"/>
        </w:numPr>
        <w:pBdr>
          <w:top w:val="nil"/>
          <w:left w:val="nil"/>
          <w:bottom w:val="nil"/>
          <w:right w:val="nil"/>
          <w:between w:val="nil"/>
        </w:pBdr>
        <w:spacing w:line="275" w:lineRule="auto"/>
        <w:ind w:left="0" w:firstLine="993"/>
        <w:jc w:val="both"/>
      </w:pPr>
      <w:r w:rsidRPr="00997A7C">
        <w:rPr>
          <w:rFonts w:eastAsia="Google Sans Text"/>
        </w:rPr>
        <w:t>Яка етіологія лежить в основі стану пацієнта?</w:t>
      </w:r>
    </w:p>
    <w:p w14:paraId="7DFD745A" w14:textId="77777777" w:rsidR="00997A7C" w:rsidRPr="00997A7C" w:rsidRDefault="00997A7C" w:rsidP="00997A7C">
      <w:pPr>
        <w:widowControl w:val="0"/>
        <w:numPr>
          <w:ilvl w:val="1"/>
          <w:numId w:val="172"/>
        </w:numPr>
        <w:pBdr>
          <w:top w:val="nil"/>
          <w:left w:val="nil"/>
          <w:bottom w:val="nil"/>
          <w:right w:val="nil"/>
          <w:between w:val="nil"/>
        </w:pBdr>
        <w:spacing w:line="275" w:lineRule="auto"/>
        <w:ind w:left="0" w:firstLine="993"/>
        <w:jc w:val="both"/>
      </w:pPr>
      <w:r w:rsidRPr="00997A7C">
        <w:rPr>
          <w:rFonts w:eastAsia="Google Sans Text"/>
        </w:rPr>
        <w:t xml:space="preserve">Чому, згідно з лекцією, при такій етіології </w:t>
      </w:r>
      <w:proofErr w:type="spellStart"/>
      <w:r w:rsidRPr="00997A7C">
        <w:rPr>
          <w:rFonts w:eastAsia="Google Sans Text"/>
        </w:rPr>
        <w:t>рідко</w:t>
      </w:r>
      <w:proofErr w:type="spellEnd"/>
      <w:r w:rsidRPr="00997A7C">
        <w:rPr>
          <w:rFonts w:eastAsia="Google Sans Text"/>
        </w:rPr>
        <w:t xml:space="preserve"> бувають "чисті" синдроми?</w:t>
      </w:r>
    </w:p>
    <w:p w14:paraId="7F65A803" w14:textId="77777777" w:rsidR="00997A7C" w:rsidRPr="00997A7C" w:rsidRDefault="00997A7C" w:rsidP="00997A7C">
      <w:pPr>
        <w:widowControl w:val="0"/>
        <w:numPr>
          <w:ilvl w:val="1"/>
          <w:numId w:val="172"/>
        </w:numPr>
        <w:pBdr>
          <w:top w:val="nil"/>
          <w:left w:val="nil"/>
          <w:bottom w:val="nil"/>
          <w:right w:val="nil"/>
          <w:between w:val="nil"/>
        </w:pBdr>
        <w:spacing w:line="275" w:lineRule="auto"/>
        <w:ind w:left="0" w:firstLine="993"/>
        <w:jc w:val="both"/>
      </w:pPr>
      <w:r w:rsidRPr="00997A7C">
        <w:rPr>
          <w:rFonts w:eastAsia="Google Sans Text"/>
        </w:rPr>
        <w:t>Який підхід до діагностики (скринінг) є оптимальним у цьому випадку?</w:t>
      </w:r>
    </w:p>
    <w:p w14:paraId="79EB7CF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7</w:t>
      </w:r>
    </w:p>
    <w:p w14:paraId="5A24FB2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lastRenderedPageBreak/>
        <w:t xml:space="preserve">Пацієнтка, 75 років, з повільно прогресуючим </w:t>
      </w:r>
      <w:proofErr w:type="spellStart"/>
      <w:r w:rsidRPr="00997A7C">
        <w:rPr>
          <w:rFonts w:eastAsia="Google Sans Text"/>
        </w:rPr>
        <w:t>мовним</w:t>
      </w:r>
      <w:proofErr w:type="spellEnd"/>
      <w:r w:rsidRPr="00997A7C">
        <w:rPr>
          <w:rFonts w:eastAsia="Google Sans Text"/>
        </w:rPr>
        <w:t xml:space="preserve"> розладом. Крім аграматизму та апраксії мовлення, невролог відзначає обмеження погляду вгору та легку нестійкість при ході.</w:t>
      </w:r>
    </w:p>
    <w:p w14:paraId="57C3B34D" w14:textId="77777777" w:rsidR="00997A7C" w:rsidRPr="00997A7C" w:rsidRDefault="00997A7C" w:rsidP="00997A7C">
      <w:pPr>
        <w:widowControl w:val="0"/>
        <w:numPr>
          <w:ilvl w:val="0"/>
          <w:numId w:val="173"/>
        </w:numPr>
        <w:pBdr>
          <w:top w:val="nil"/>
          <w:left w:val="nil"/>
          <w:bottom w:val="nil"/>
          <w:right w:val="nil"/>
          <w:between w:val="nil"/>
        </w:pBdr>
        <w:spacing w:line="275" w:lineRule="auto"/>
        <w:ind w:left="0" w:firstLine="993"/>
        <w:jc w:val="both"/>
      </w:pPr>
      <w:r w:rsidRPr="00997A7C">
        <w:rPr>
          <w:rFonts w:eastAsia="Google Sans Text"/>
          <w:b/>
        </w:rPr>
        <w:t>Запитання:</w:t>
      </w:r>
    </w:p>
    <w:p w14:paraId="09C26A4A" w14:textId="77777777" w:rsidR="00997A7C" w:rsidRPr="00997A7C" w:rsidRDefault="00997A7C" w:rsidP="00997A7C">
      <w:pPr>
        <w:widowControl w:val="0"/>
        <w:numPr>
          <w:ilvl w:val="1"/>
          <w:numId w:val="174"/>
        </w:numPr>
        <w:pBdr>
          <w:top w:val="nil"/>
          <w:left w:val="nil"/>
          <w:bottom w:val="nil"/>
          <w:right w:val="nil"/>
          <w:between w:val="nil"/>
        </w:pBdr>
        <w:spacing w:line="275" w:lineRule="auto"/>
        <w:ind w:left="0" w:firstLine="993"/>
        <w:jc w:val="both"/>
      </w:pPr>
      <w:r w:rsidRPr="00997A7C">
        <w:rPr>
          <w:rFonts w:eastAsia="Google Sans Text"/>
        </w:rPr>
        <w:t xml:space="preserve">Який діагноз, окрім "чистої" </w:t>
      </w:r>
      <w:proofErr w:type="spellStart"/>
      <w:r w:rsidRPr="00997A7C">
        <w:rPr>
          <w:rFonts w:eastAsia="Google Sans Text"/>
        </w:rPr>
        <w:t>nfvPPA</w:t>
      </w:r>
      <w:proofErr w:type="spellEnd"/>
      <w:r w:rsidRPr="00997A7C">
        <w:rPr>
          <w:rFonts w:eastAsia="Google Sans Text"/>
        </w:rPr>
        <w:t>, слід розглянути?</w:t>
      </w:r>
    </w:p>
    <w:p w14:paraId="02746025" w14:textId="77777777" w:rsidR="00997A7C" w:rsidRPr="00997A7C" w:rsidRDefault="00997A7C" w:rsidP="00997A7C">
      <w:pPr>
        <w:widowControl w:val="0"/>
        <w:numPr>
          <w:ilvl w:val="1"/>
          <w:numId w:val="174"/>
        </w:numPr>
        <w:pBdr>
          <w:top w:val="nil"/>
          <w:left w:val="nil"/>
          <w:bottom w:val="nil"/>
          <w:right w:val="nil"/>
          <w:between w:val="nil"/>
        </w:pBdr>
        <w:spacing w:line="275" w:lineRule="auto"/>
        <w:ind w:left="0" w:firstLine="993"/>
        <w:jc w:val="both"/>
      </w:pPr>
      <w:r w:rsidRPr="00997A7C">
        <w:rPr>
          <w:rFonts w:eastAsia="Google Sans Text"/>
        </w:rPr>
        <w:t xml:space="preserve">Чому поєднання </w:t>
      </w:r>
      <w:proofErr w:type="spellStart"/>
      <w:r w:rsidRPr="00997A7C">
        <w:rPr>
          <w:rFonts w:eastAsia="Google Sans Text"/>
        </w:rPr>
        <w:t>мовних</w:t>
      </w:r>
      <w:proofErr w:type="spellEnd"/>
      <w:r w:rsidRPr="00997A7C">
        <w:rPr>
          <w:rFonts w:eastAsia="Google Sans Text"/>
        </w:rPr>
        <w:t xml:space="preserve"> та рухових симптомів є важливим діагностичним маркером?</w:t>
      </w:r>
    </w:p>
    <w:p w14:paraId="459914F4" w14:textId="77777777" w:rsidR="00997A7C" w:rsidRPr="00997A7C" w:rsidRDefault="00997A7C" w:rsidP="00997A7C">
      <w:pPr>
        <w:widowControl w:val="0"/>
        <w:numPr>
          <w:ilvl w:val="1"/>
          <w:numId w:val="174"/>
        </w:numPr>
        <w:pBdr>
          <w:top w:val="nil"/>
          <w:left w:val="nil"/>
          <w:bottom w:val="nil"/>
          <w:right w:val="nil"/>
          <w:between w:val="nil"/>
        </w:pBdr>
        <w:spacing w:line="275" w:lineRule="auto"/>
        <w:ind w:left="0" w:firstLine="993"/>
        <w:jc w:val="both"/>
      </w:pPr>
      <w:r w:rsidRPr="00997A7C">
        <w:rPr>
          <w:rFonts w:eastAsia="Google Sans Text"/>
        </w:rPr>
        <w:t>Який підхід до ведення пацієнтки є доцільним (</w:t>
      </w:r>
      <w:proofErr w:type="spellStart"/>
      <w:r w:rsidRPr="00997A7C">
        <w:rPr>
          <w:rFonts w:eastAsia="Google Sans Text"/>
        </w:rPr>
        <w:t>моно</w:t>
      </w:r>
      <w:proofErr w:type="spellEnd"/>
      <w:r w:rsidRPr="00997A7C">
        <w:rPr>
          <w:rFonts w:eastAsia="Google Sans Text"/>
        </w:rPr>
        <w:t xml:space="preserve">- чи </w:t>
      </w:r>
      <w:proofErr w:type="spellStart"/>
      <w:r w:rsidRPr="00997A7C">
        <w:rPr>
          <w:rFonts w:eastAsia="Google Sans Text"/>
        </w:rPr>
        <w:t>мультидисциплінарний</w:t>
      </w:r>
      <w:proofErr w:type="spellEnd"/>
      <w:r w:rsidRPr="00997A7C">
        <w:rPr>
          <w:rFonts w:eastAsia="Google Sans Text"/>
        </w:rPr>
        <w:t>)?</w:t>
      </w:r>
    </w:p>
    <w:p w14:paraId="1CC5A04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8</w:t>
      </w:r>
    </w:p>
    <w:p w14:paraId="64A165E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Студент-психолог обстежує пацієнта з підозрою на афазію і фіксує труднощі з називанням предметів. Він робить висновок про семантичну афазію. Однак пацієнт також не може повторити за ним прості речення.</w:t>
      </w:r>
    </w:p>
    <w:p w14:paraId="1ED03B85" w14:textId="77777777" w:rsidR="00997A7C" w:rsidRPr="00997A7C" w:rsidRDefault="00997A7C" w:rsidP="00997A7C">
      <w:pPr>
        <w:widowControl w:val="0"/>
        <w:numPr>
          <w:ilvl w:val="0"/>
          <w:numId w:val="175"/>
        </w:numPr>
        <w:pBdr>
          <w:top w:val="nil"/>
          <w:left w:val="nil"/>
          <w:bottom w:val="nil"/>
          <w:right w:val="nil"/>
          <w:between w:val="nil"/>
        </w:pBdr>
        <w:spacing w:line="275" w:lineRule="auto"/>
        <w:ind w:left="0" w:firstLine="993"/>
        <w:jc w:val="both"/>
      </w:pPr>
      <w:r w:rsidRPr="00997A7C">
        <w:rPr>
          <w:rFonts w:eastAsia="Google Sans Text"/>
          <w:b/>
        </w:rPr>
        <w:t>Запитання:</w:t>
      </w:r>
    </w:p>
    <w:p w14:paraId="358831E9" w14:textId="77777777" w:rsidR="00997A7C" w:rsidRPr="00997A7C" w:rsidRDefault="00997A7C" w:rsidP="00997A7C">
      <w:pPr>
        <w:widowControl w:val="0"/>
        <w:numPr>
          <w:ilvl w:val="1"/>
          <w:numId w:val="176"/>
        </w:numPr>
        <w:pBdr>
          <w:top w:val="nil"/>
          <w:left w:val="nil"/>
          <w:bottom w:val="nil"/>
          <w:right w:val="nil"/>
          <w:between w:val="nil"/>
        </w:pBdr>
        <w:spacing w:line="275" w:lineRule="auto"/>
        <w:ind w:left="0" w:firstLine="993"/>
        <w:jc w:val="both"/>
      </w:pPr>
      <w:r w:rsidRPr="00997A7C">
        <w:rPr>
          <w:rFonts w:eastAsia="Google Sans Text"/>
        </w:rPr>
        <w:t>Яку діагностичну помилку міг зробити студент, фокусуючись лише на одному симптомі?</w:t>
      </w:r>
    </w:p>
    <w:p w14:paraId="44EF9442" w14:textId="77777777" w:rsidR="00997A7C" w:rsidRPr="00997A7C" w:rsidRDefault="00997A7C" w:rsidP="00997A7C">
      <w:pPr>
        <w:widowControl w:val="0"/>
        <w:numPr>
          <w:ilvl w:val="1"/>
          <w:numId w:val="176"/>
        </w:numPr>
        <w:pBdr>
          <w:top w:val="nil"/>
          <w:left w:val="nil"/>
          <w:bottom w:val="nil"/>
          <w:right w:val="nil"/>
          <w:between w:val="nil"/>
        </w:pBdr>
        <w:spacing w:line="275" w:lineRule="auto"/>
        <w:ind w:left="0" w:firstLine="993"/>
        <w:jc w:val="both"/>
      </w:pPr>
      <w:r w:rsidRPr="00997A7C">
        <w:rPr>
          <w:rFonts w:eastAsia="Google Sans Text"/>
        </w:rPr>
        <w:t>Наявність порушення повторення на який інший варіант афазії вказує?</w:t>
      </w:r>
    </w:p>
    <w:p w14:paraId="36176EEF" w14:textId="77777777" w:rsidR="00997A7C" w:rsidRPr="00997A7C" w:rsidRDefault="00997A7C" w:rsidP="00997A7C">
      <w:pPr>
        <w:widowControl w:val="0"/>
        <w:numPr>
          <w:ilvl w:val="1"/>
          <w:numId w:val="176"/>
        </w:numPr>
        <w:pBdr>
          <w:top w:val="nil"/>
          <w:left w:val="nil"/>
          <w:bottom w:val="nil"/>
          <w:right w:val="nil"/>
          <w:between w:val="nil"/>
        </w:pBdr>
        <w:spacing w:line="275" w:lineRule="auto"/>
        <w:ind w:left="0" w:firstLine="993"/>
        <w:jc w:val="both"/>
      </w:pPr>
      <w:r w:rsidRPr="00997A7C">
        <w:rPr>
          <w:rFonts w:eastAsia="Google Sans Text"/>
        </w:rPr>
        <w:t xml:space="preserve">Що цей випадок говорить про важливість </w:t>
      </w:r>
      <w:proofErr w:type="spellStart"/>
      <w:r w:rsidRPr="00997A7C">
        <w:rPr>
          <w:rFonts w:eastAsia="Google Sans Text"/>
        </w:rPr>
        <w:t>мультидоменного</w:t>
      </w:r>
      <w:proofErr w:type="spellEnd"/>
      <w:r w:rsidRPr="00997A7C">
        <w:rPr>
          <w:rFonts w:eastAsia="Google Sans Text"/>
        </w:rPr>
        <w:t xml:space="preserve"> скринінгу?</w:t>
      </w:r>
    </w:p>
    <w:p w14:paraId="3C07A13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9</w:t>
      </w:r>
    </w:p>
    <w:p w14:paraId="0BBF8A8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з </w:t>
      </w:r>
      <w:proofErr w:type="spellStart"/>
      <w:r w:rsidRPr="00997A7C">
        <w:rPr>
          <w:rFonts w:eastAsia="Google Sans Text"/>
        </w:rPr>
        <w:t>лівопівкульним</w:t>
      </w:r>
      <w:proofErr w:type="spellEnd"/>
      <w:r w:rsidRPr="00997A7C">
        <w:rPr>
          <w:rFonts w:eastAsia="Google Sans Text"/>
        </w:rPr>
        <w:t xml:space="preserve"> інсультом має виражену афазію та апраксію. Психотерапевт намагається працювати з його депресивним станом, але сесії неефективні, бо пацієнт не може </w:t>
      </w:r>
      <w:proofErr w:type="spellStart"/>
      <w:r w:rsidRPr="00997A7C">
        <w:rPr>
          <w:rFonts w:eastAsia="Google Sans Text"/>
        </w:rPr>
        <w:t>вербалізувати</w:t>
      </w:r>
      <w:proofErr w:type="spellEnd"/>
      <w:r w:rsidRPr="00997A7C">
        <w:rPr>
          <w:rFonts w:eastAsia="Google Sans Text"/>
        </w:rPr>
        <w:t xml:space="preserve"> свої почуття.</w:t>
      </w:r>
    </w:p>
    <w:p w14:paraId="4E321996" w14:textId="77777777" w:rsidR="00997A7C" w:rsidRPr="00997A7C" w:rsidRDefault="00997A7C" w:rsidP="00997A7C">
      <w:pPr>
        <w:widowControl w:val="0"/>
        <w:numPr>
          <w:ilvl w:val="0"/>
          <w:numId w:val="177"/>
        </w:numPr>
        <w:pBdr>
          <w:top w:val="nil"/>
          <w:left w:val="nil"/>
          <w:bottom w:val="nil"/>
          <w:right w:val="nil"/>
          <w:between w:val="nil"/>
        </w:pBdr>
        <w:spacing w:line="275" w:lineRule="auto"/>
        <w:ind w:left="0" w:firstLine="993"/>
        <w:jc w:val="both"/>
      </w:pPr>
      <w:r w:rsidRPr="00997A7C">
        <w:rPr>
          <w:rFonts w:eastAsia="Google Sans Text"/>
          <w:b/>
        </w:rPr>
        <w:t>Запитання:</w:t>
      </w:r>
    </w:p>
    <w:p w14:paraId="730C6056" w14:textId="77777777" w:rsidR="00997A7C" w:rsidRPr="00997A7C" w:rsidRDefault="00997A7C" w:rsidP="00997A7C">
      <w:pPr>
        <w:widowControl w:val="0"/>
        <w:numPr>
          <w:ilvl w:val="1"/>
          <w:numId w:val="178"/>
        </w:numPr>
        <w:pBdr>
          <w:top w:val="nil"/>
          <w:left w:val="nil"/>
          <w:bottom w:val="nil"/>
          <w:right w:val="nil"/>
          <w:between w:val="nil"/>
        </w:pBdr>
        <w:spacing w:line="275" w:lineRule="auto"/>
        <w:ind w:left="0" w:firstLine="993"/>
        <w:jc w:val="both"/>
      </w:pPr>
      <w:r w:rsidRPr="00997A7C">
        <w:rPr>
          <w:rFonts w:eastAsia="Google Sans Text"/>
        </w:rPr>
        <w:t xml:space="preserve">Що цей випадок ілюструє про </w:t>
      </w:r>
      <w:proofErr w:type="spellStart"/>
      <w:r w:rsidRPr="00997A7C">
        <w:rPr>
          <w:rFonts w:eastAsia="Google Sans Text"/>
        </w:rPr>
        <w:t>коморбідність</w:t>
      </w:r>
      <w:proofErr w:type="spellEnd"/>
      <w:r w:rsidRPr="00997A7C">
        <w:rPr>
          <w:rFonts w:eastAsia="Google Sans Text"/>
        </w:rPr>
        <w:t xml:space="preserve"> нейропсихологічних синдромів?</w:t>
      </w:r>
    </w:p>
    <w:p w14:paraId="3CD8C312" w14:textId="77777777" w:rsidR="00997A7C" w:rsidRPr="00997A7C" w:rsidRDefault="00997A7C" w:rsidP="00997A7C">
      <w:pPr>
        <w:widowControl w:val="0"/>
        <w:numPr>
          <w:ilvl w:val="1"/>
          <w:numId w:val="178"/>
        </w:numPr>
        <w:pBdr>
          <w:top w:val="nil"/>
          <w:left w:val="nil"/>
          <w:bottom w:val="nil"/>
          <w:right w:val="nil"/>
          <w:between w:val="nil"/>
        </w:pBdr>
        <w:spacing w:line="275" w:lineRule="auto"/>
        <w:ind w:left="0" w:firstLine="993"/>
        <w:jc w:val="both"/>
      </w:pPr>
      <w:r w:rsidRPr="00997A7C">
        <w:rPr>
          <w:rFonts w:eastAsia="Google Sans Text"/>
        </w:rPr>
        <w:t>Чому, з точки зору мережевого підходу, очікується поєднання цих дефіцитів?</w:t>
      </w:r>
    </w:p>
    <w:p w14:paraId="62C05EBB" w14:textId="77777777" w:rsidR="00997A7C" w:rsidRPr="00997A7C" w:rsidRDefault="00997A7C" w:rsidP="00997A7C">
      <w:pPr>
        <w:widowControl w:val="0"/>
        <w:numPr>
          <w:ilvl w:val="1"/>
          <w:numId w:val="178"/>
        </w:numPr>
        <w:pBdr>
          <w:top w:val="nil"/>
          <w:left w:val="nil"/>
          <w:bottom w:val="nil"/>
          <w:right w:val="nil"/>
          <w:between w:val="nil"/>
        </w:pBdr>
        <w:spacing w:line="275" w:lineRule="auto"/>
        <w:ind w:left="0" w:firstLine="993"/>
        <w:jc w:val="both"/>
      </w:pPr>
      <w:r w:rsidRPr="00997A7C">
        <w:rPr>
          <w:rFonts w:eastAsia="Google Sans Text"/>
        </w:rPr>
        <w:t>Які невербальні методи психотерапії можна було б застосувати?</w:t>
      </w:r>
    </w:p>
    <w:p w14:paraId="08FF19E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10</w:t>
      </w:r>
    </w:p>
    <w:p w14:paraId="3D928BD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Пацієнтка з </w:t>
      </w:r>
      <w:proofErr w:type="spellStart"/>
      <w:r w:rsidRPr="00997A7C">
        <w:rPr>
          <w:rFonts w:eastAsia="Google Sans Text"/>
        </w:rPr>
        <w:t>lvPPA</w:t>
      </w:r>
      <w:proofErr w:type="spellEnd"/>
      <w:r w:rsidRPr="00997A7C">
        <w:rPr>
          <w:rFonts w:eastAsia="Google Sans Text"/>
        </w:rPr>
        <w:t xml:space="preserve"> постійно переживає через свої </w:t>
      </w:r>
      <w:proofErr w:type="spellStart"/>
      <w:r w:rsidRPr="00997A7C">
        <w:rPr>
          <w:rFonts w:eastAsia="Google Sans Text"/>
        </w:rPr>
        <w:t>мовні</w:t>
      </w:r>
      <w:proofErr w:type="spellEnd"/>
      <w:r w:rsidRPr="00997A7C">
        <w:rPr>
          <w:rFonts w:eastAsia="Google Sans Text"/>
        </w:rPr>
        <w:t xml:space="preserve"> помилки, що призводить до панічних атак перед необхідністю говорити. Вона починає уникати будь-яких розмов.</w:t>
      </w:r>
    </w:p>
    <w:p w14:paraId="3A0A87ED" w14:textId="77777777" w:rsidR="00997A7C" w:rsidRPr="00997A7C" w:rsidRDefault="00997A7C" w:rsidP="00997A7C">
      <w:pPr>
        <w:widowControl w:val="0"/>
        <w:numPr>
          <w:ilvl w:val="0"/>
          <w:numId w:val="179"/>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10D4F03" w14:textId="77777777" w:rsidR="00997A7C" w:rsidRPr="00997A7C" w:rsidRDefault="00997A7C" w:rsidP="00997A7C">
      <w:pPr>
        <w:widowControl w:val="0"/>
        <w:numPr>
          <w:ilvl w:val="1"/>
          <w:numId w:val="180"/>
        </w:numPr>
        <w:pBdr>
          <w:top w:val="nil"/>
          <w:left w:val="nil"/>
          <w:bottom w:val="nil"/>
          <w:right w:val="nil"/>
          <w:between w:val="nil"/>
        </w:pBdr>
        <w:spacing w:line="275" w:lineRule="auto"/>
        <w:ind w:left="0" w:firstLine="993"/>
        <w:jc w:val="both"/>
      </w:pPr>
      <w:r w:rsidRPr="00997A7C">
        <w:rPr>
          <w:rFonts w:eastAsia="Google Sans Text"/>
        </w:rPr>
        <w:t xml:space="preserve">Як можна описати тривогу та уникнення пацієнтки в термінах моделі </w:t>
      </w:r>
      <w:proofErr w:type="spellStart"/>
      <w:r w:rsidRPr="00997A7C">
        <w:rPr>
          <w:rFonts w:eastAsia="Google Sans Text"/>
        </w:rPr>
        <w:t>HiTOP</w:t>
      </w:r>
      <w:proofErr w:type="spellEnd"/>
      <w:r w:rsidRPr="00997A7C">
        <w:rPr>
          <w:rFonts w:eastAsia="Google Sans Text"/>
        </w:rPr>
        <w:t>?</w:t>
      </w:r>
    </w:p>
    <w:p w14:paraId="369CFD9B" w14:textId="77777777" w:rsidR="00997A7C" w:rsidRPr="00997A7C" w:rsidRDefault="00997A7C" w:rsidP="00997A7C">
      <w:pPr>
        <w:widowControl w:val="0"/>
        <w:numPr>
          <w:ilvl w:val="1"/>
          <w:numId w:val="180"/>
        </w:numPr>
        <w:pBdr>
          <w:top w:val="nil"/>
          <w:left w:val="nil"/>
          <w:bottom w:val="nil"/>
          <w:right w:val="nil"/>
          <w:between w:val="nil"/>
        </w:pBdr>
        <w:spacing w:line="275" w:lineRule="auto"/>
        <w:ind w:left="0" w:firstLine="993"/>
        <w:jc w:val="both"/>
      </w:pPr>
      <w:r w:rsidRPr="00997A7C">
        <w:rPr>
          <w:rFonts w:eastAsia="Google Sans Text"/>
        </w:rPr>
        <w:t xml:space="preserve">Спираючись на мережевий підхід, чому "уникнення" може бути центральним симптомом, що підтримує і </w:t>
      </w:r>
      <w:proofErr w:type="spellStart"/>
      <w:r w:rsidRPr="00997A7C">
        <w:rPr>
          <w:rFonts w:eastAsia="Google Sans Text"/>
        </w:rPr>
        <w:t>мовний</w:t>
      </w:r>
      <w:proofErr w:type="spellEnd"/>
      <w:r w:rsidRPr="00997A7C">
        <w:rPr>
          <w:rFonts w:eastAsia="Google Sans Text"/>
        </w:rPr>
        <w:t xml:space="preserve"> дефіцит, і емоційний </w:t>
      </w:r>
      <w:proofErr w:type="spellStart"/>
      <w:r w:rsidRPr="00997A7C">
        <w:rPr>
          <w:rFonts w:eastAsia="Google Sans Text"/>
        </w:rPr>
        <w:t>дистрес</w:t>
      </w:r>
      <w:proofErr w:type="spellEnd"/>
      <w:r w:rsidRPr="00997A7C">
        <w:rPr>
          <w:rFonts w:eastAsia="Google Sans Text"/>
        </w:rPr>
        <w:t>?</w:t>
      </w:r>
    </w:p>
    <w:p w14:paraId="3FBA0324" w14:textId="77777777" w:rsidR="00997A7C" w:rsidRPr="00997A7C" w:rsidRDefault="00997A7C" w:rsidP="00997A7C">
      <w:pPr>
        <w:widowControl w:val="0"/>
        <w:numPr>
          <w:ilvl w:val="1"/>
          <w:numId w:val="180"/>
        </w:numPr>
        <w:pBdr>
          <w:top w:val="nil"/>
          <w:left w:val="nil"/>
          <w:bottom w:val="nil"/>
          <w:right w:val="nil"/>
          <w:between w:val="nil"/>
        </w:pBdr>
        <w:spacing w:line="275" w:lineRule="auto"/>
        <w:ind w:left="0" w:firstLine="993"/>
        <w:jc w:val="both"/>
      </w:pPr>
      <w:r w:rsidRPr="00997A7C">
        <w:rPr>
          <w:rFonts w:eastAsia="Google Sans Text"/>
        </w:rPr>
        <w:t xml:space="preserve">Що має бути першочерговою мішенню психотерапії: </w:t>
      </w:r>
      <w:proofErr w:type="spellStart"/>
      <w:r w:rsidRPr="00997A7C">
        <w:rPr>
          <w:rFonts w:eastAsia="Google Sans Text"/>
        </w:rPr>
        <w:t>мовні</w:t>
      </w:r>
      <w:proofErr w:type="spellEnd"/>
      <w:r w:rsidRPr="00997A7C">
        <w:rPr>
          <w:rFonts w:eastAsia="Google Sans Text"/>
        </w:rPr>
        <w:t xml:space="preserve"> вправи чи робота з тривогою? Обґрунтуйте.</w:t>
      </w:r>
    </w:p>
    <w:p w14:paraId="5E17622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11</w:t>
      </w:r>
    </w:p>
    <w:p w14:paraId="421C74F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Клініцист будує симптоматичну мережу для пацієнта з посттравматичним стресовим розладом. Він виявляє, що симптом "безсоння" має найбільшу кількість </w:t>
      </w:r>
      <w:proofErr w:type="spellStart"/>
      <w:r w:rsidRPr="00997A7C">
        <w:rPr>
          <w:rFonts w:eastAsia="Google Sans Text"/>
        </w:rPr>
        <w:t>зв'язків</w:t>
      </w:r>
      <w:proofErr w:type="spellEnd"/>
      <w:r w:rsidRPr="00997A7C">
        <w:rPr>
          <w:rFonts w:eastAsia="Google Sans Text"/>
        </w:rPr>
        <w:t xml:space="preserve"> з іншими симптомами (</w:t>
      </w:r>
      <w:proofErr w:type="spellStart"/>
      <w:r w:rsidRPr="00997A7C">
        <w:rPr>
          <w:rFonts w:eastAsia="Google Sans Text"/>
        </w:rPr>
        <w:t>флешбеки</w:t>
      </w:r>
      <w:proofErr w:type="spellEnd"/>
      <w:r w:rsidRPr="00997A7C">
        <w:rPr>
          <w:rFonts w:eastAsia="Google Sans Text"/>
        </w:rPr>
        <w:t>, дратівливість, проблеми з концентрацією).</w:t>
      </w:r>
    </w:p>
    <w:p w14:paraId="58BFED90" w14:textId="77777777" w:rsidR="00997A7C" w:rsidRPr="00997A7C" w:rsidRDefault="00997A7C" w:rsidP="00997A7C">
      <w:pPr>
        <w:widowControl w:val="0"/>
        <w:numPr>
          <w:ilvl w:val="0"/>
          <w:numId w:val="181"/>
        </w:numPr>
        <w:pBdr>
          <w:top w:val="nil"/>
          <w:left w:val="nil"/>
          <w:bottom w:val="nil"/>
          <w:right w:val="nil"/>
          <w:between w:val="nil"/>
        </w:pBdr>
        <w:spacing w:line="275" w:lineRule="auto"/>
        <w:ind w:left="0" w:firstLine="993"/>
        <w:jc w:val="both"/>
      </w:pPr>
      <w:r w:rsidRPr="00997A7C">
        <w:rPr>
          <w:rFonts w:eastAsia="Google Sans Text"/>
          <w:b/>
        </w:rPr>
        <w:t>Запитання:</w:t>
      </w:r>
    </w:p>
    <w:p w14:paraId="5609923D" w14:textId="77777777" w:rsidR="00997A7C" w:rsidRPr="00997A7C" w:rsidRDefault="00997A7C" w:rsidP="00997A7C">
      <w:pPr>
        <w:widowControl w:val="0"/>
        <w:numPr>
          <w:ilvl w:val="1"/>
          <w:numId w:val="182"/>
        </w:numPr>
        <w:pBdr>
          <w:top w:val="nil"/>
          <w:left w:val="nil"/>
          <w:bottom w:val="nil"/>
          <w:right w:val="nil"/>
          <w:between w:val="nil"/>
        </w:pBdr>
        <w:spacing w:line="275" w:lineRule="auto"/>
        <w:ind w:left="0" w:firstLine="993"/>
        <w:jc w:val="both"/>
      </w:pPr>
      <w:r w:rsidRPr="00997A7C">
        <w:rPr>
          <w:rFonts w:eastAsia="Google Sans Text"/>
        </w:rPr>
        <w:t>Як називається такий симптом у мережевій теорії?</w:t>
      </w:r>
    </w:p>
    <w:p w14:paraId="483C21B3" w14:textId="77777777" w:rsidR="00997A7C" w:rsidRPr="00997A7C" w:rsidRDefault="00997A7C" w:rsidP="00997A7C">
      <w:pPr>
        <w:widowControl w:val="0"/>
        <w:numPr>
          <w:ilvl w:val="1"/>
          <w:numId w:val="182"/>
        </w:numPr>
        <w:pBdr>
          <w:top w:val="nil"/>
          <w:left w:val="nil"/>
          <w:bottom w:val="nil"/>
          <w:right w:val="nil"/>
          <w:between w:val="nil"/>
        </w:pBdr>
        <w:spacing w:line="275" w:lineRule="auto"/>
        <w:ind w:left="0" w:firstLine="993"/>
        <w:jc w:val="both"/>
      </w:pPr>
      <w:r w:rsidRPr="00997A7C">
        <w:rPr>
          <w:rFonts w:eastAsia="Google Sans Text"/>
        </w:rPr>
        <w:t>Чому втручання, спрямоване на нормалізацію сну, може мати системний ефект на весь стан пацієнта?</w:t>
      </w:r>
    </w:p>
    <w:p w14:paraId="45E5AD50" w14:textId="77777777" w:rsidR="00997A7C" w:rsidRPr="00997A7C" w:rsidRDefault="00997A7C" w:rsidP="00997A7C">
      <w:pPr>
        <w:widowControl w:val="0"/>
        <w:numPr>
          <w:ilvl w:val="1"/>
          <w:numId w:val="182"/>
        </w:numPr>
        <w:pBdr>
          <w:top w:val="nil"/>
          <w:left w:val="nil"/>
          <w:bottom w:val="nil"/>
          <w:right w:val="nil"/>
          <w:between w:val="nil"/>
        </w:pBdr>
        <w:spacing w:line="275" w:lineRule="auto"/>
        <w:ind w:left="0" w:firstLine="993"/>
        <w:jc w:val="both"/>
      </w:pPr>
      <w:r w:rsidRPr="00997A7C">
        <w:rPr>
          <w:rFonts w:eastAsia="Google Sans Text"/>
        </w:rPr>
        <w:t>Наведіть приклад ще одного потенційно центрального симптому для будь-якого розладу.</w:t>
      </w:r>
    </w:p>
    <w:p w14:paraId="1736B56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12</w:t>
      </w:r>
    </w:p>
    <w:p w14:paraId="28D8D92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lastRenderedPageBreak/>
        <w:t>Пацієнтка, 69 років, не впізнає власне обличчя в дзеркалі. Вона бачить "якусь жінку", але не може пов'язати цей образ із собою.</w:t>
      </w:r>
    </w:p>
    <w:p w14:paraId="220F6644" w14:textId="77777777" w:rsidR="00997A7C" w:rsidRPr="00997A7C" w:rsidRDefault="00997A7C" w:rsidP="00997A7C">
      <w:pPr>
        <w:widowControl w:val="0"/>
        <w:numPr>
          <w:ilvl w:val="0"/>
          <w:numId w:val="183"/>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3D301EA" w14:textId="77777777" w:rsidR="00997A7C" w:rsidRPr="00997A7C" w:rsidRDefault="00997A7C" w:rsidP="00997A7C">
      <w:pPr>
        <w:widowControl w:val="0"/>
        <w:numPr>
          <w:ilvl w:val="1"/>
          <w:numId w:val="184"/>
        </w:numPr>
        <w:pBdr>
          <w:top w:val="nil"/>
          <w:left w:val="nil"/>
          <w:bottom w:val="nil"/>
          <w:right w:val="nil"/>
          <w:between w:val="nil"/>
        </w:pBdr>
        <w:spacing w:line="275" w:lineRule="auto"/>
        <w:ind w:left="0" w:firstLine="993"/>
        <w:jc w:val="both"/>
      </w:pPr>
      <w:r w:rsidRPr="00997A7C">
        <w:rPr>
          <w:rFonts w:eastAsia="Google Sans Text"/>
        </w:rPr>
        <w:t>Як називається цей специфічний вид агнозії?</w:t>
      </w:r>
    </w:p>
    <w:p w14:paraId="10FD453A" w14:textId="77777777" w:rsidR="00997A7C" w:rsidRPr="00997A7C" w:rsidRDefault="00997A7C" w:rsidP="00997A7C">
      <w:pPr>
        <w:widowControl w:val="0"/>
        <w:numPr>
          <w:ilvl w:val="1"/>
          <w:numId w:val="184"/>
        </w:numPr>
        <w:pBdr>
          <w:top w:val="nil"/>
          <w:left w:val="nil"/>
          <w:bottom w:val="nil"/>
          <w:right w:val="nil"/>
          <w:between w:val="nil"/>
        </w:pBdr>
        <w:spacing w:line="275" w:lineRule="auto"/>
        <w:ind w:left="0" w:firstLine="993"/>
        <w:jc w:val="both"/>
      </w:pPr>
      <w:r w:rsidRPr="00997A7C">
        <w:rPr>
          <w:rFonts w:eastAsia="Google Sans Text"/>
        </w:rPr>
        <w:t xml:space="preserve">З ураженням яких структур (окрім </w:t>
      </w:r>
      <w:proofErr w:type="spellStart"/>
      <w:r w:rsidRPr="00997A7C">
        <w:rPr>
          <w:rFonts w:eastAsia="Google Sans Text"/>
        </w:rPr>
        <w:t>тім'яно</w:t>
      </w:r>
      <w:proofErr w:type="spellEnd"/>
      <w:r w:rsidRPr="00997A7C">
        <w:rPr>
          <w:rFonts w:eastAsia="Google Sans Text"/>
        </w:rPr>
        <w:t>-скроневих) це може бути пов'язано?</w:t>
      </w:r>
    </w:p>
    <w:p w14:paraId="5F558607" w14:textId="77777777" w:rsidR="00997A7C" w:rsidRPr="00997A7C" w:rsidRDefault="00997A7C" w:rsidP="00997A7C">
      <w:pPr>
        <w:widowControl w:val="0"/>
        <w:numPr>
          <w:ilvl w:val="1"/>
          <w:numId w:val="184"/>
        </w:numPr>
        <w:pBdr>
          <w:top w:val="nil"/>
          <w:left w:val="nil"/>
          <w:bottom w:val="nil"/>
          <w:right w:val="nil"/>
          <w:between w:val="nil"/>
        </w:pBdr>
        <w:spacing w:line="275" w:lineRule="auto"/>
        <w:ind w:left="0" w:firstLine="993"/>
        <w:jc w:val="both"/>
      </w:pPr>
      <w:r w:rsidRPr="00997A7C">
        <w:rPr>
          <w:rFonts w:eastAsia="Google Sans Text"/>
        </w:rPr>
        <w:t>Що цей симптом говорить про зв'язок між сприйняттям та самосвідомістю?</w:t>
      </w:r>
    </w:p>
    <w:p w14:paraId="6F03B11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13</w:t>
      </w:r>
    </w:p>
    <w:p w14:paraId="7BAD33B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з </w:t>
      </w:r>
      <w:proofErr w:type="spellStart"/>
      <w:r w:rsidRPr="00997A7C">
        <w:rPr>
          <w:rFonts w:eastAsia="Google Sans Text"/>
        </w:rPr>
        <w:t>кортико</w:t>
      </w:r>
      <w:proofErr w:type="spellEnd"/>
      <w:r w:rsidRPr="00997A7C">
        <w:rPr>
          <w:rFonts w:eastAsia="Google Sans Text"/>
        </w:rPr>
        <w:t>-базальною дегенерацією. У нього спостерігається прогресуюча афазія, апраксія мовлення, а також він не може написати навіть власне ім'я.</w:t>
      </w:r>
    </w:p>
    <w:p w14:paraId="3EA6D405" w14:textId="77777777" w:rsidR="00997A7C" w:rsidRPr="00997A7C" w:rsidRDefault="00997A7C" w:rsidP="00997A7C">
      <w:pPr>
        <w:widowControl w:val="0"/>
        <w:numPr>
          <w:ilvl w:val="0"/>
          <w:numId w:val="185"/>
        </w:numPr>
        <w:pBdr>
          <w:top w:val="nil"/>
          <w:left w:val="nil"/>
          <w:bottom w:val="nil"/>
          <w:right w:val="nil"/>
          <w:between w:val="nil"/>
        </w:pBdr>
        <w:spacing w:line="275" w:lineRule="auto"/>
        <w:ind w:left="0" w:firstLine="993"/>
        <w:jc w:val="both"/>
      </w:pPr>
      <w:r w:rsidRPr="00997A7C">
        <w:rPr>
          <w:rFonts w:eastAsia="Google Sans Text"/>
          <w:b/>
        </w:rPr>
        <w:t>Запитання:</w:t>
      </w:r>
    </w:p>
    <w:p w14:paraId="21208F1F" w14:textId="77777777" w:rsidR="00997A7C" w:rsidRPr="00997A7C" w:rsidRDefault="00997A7C" w:rsidP="00997A7C">
      <w:pPr>
        <w:widowControl w:val="0"/>
        <w:numPr>
          <w:ilvl w:val="1"/>
          <w:numId w:val="186"/>
        </w:numPr>
        <w:pBdr>
          <w:top w:val="nil"/>
          <w:left w:val="nil"/>
          <w:bottom w:val="nil"/>
          <w:right w:val="nil"/>
          <w:between w:val="nil"/>
        </w:pBdr>
        <w:spacing w:line="275" w:lineRule="auto"/>
        <w:ind w:left="0" w:firstLine="993"/>
        <w:jc w:val="both"/>
      </w:pPr>
      <w:r w:rsidRPr="00997A7C">
        <w:rPr>
          <w:rFonts w:eastAsia="Google Sans Text"/>
        </w:rPr>
        <w:t>Як називається порушення письма?</w:t>
      </w:r>
    </w:p>
    <w:p w14:paraId="791F60CA" w14:textId="77777777" w:rsidR="00997A7C" w:rsidRPr="00997A7C" w:rsidRDefault="00997A7C" w:rsidP="00997A7C">
      <w:pPr>
        <w:widowControl w:val="0"/>
        <w:numPr>
          <w:ilvl w:val="1"/>
          <w:numId w:val="186"/>
        </w:numPr>
        <w:pBdr>
          <w:top w:val="nil"/>
          <w:left w:val="nil"/>
          <w:bottom w:val="nil"/>
          <w:right w:val="nil"/>
          <w:between w:val="nil"/>
        </w:pBdr>
        <w:spacing w:line="275" w:lineRule="auto"/>
        <w:ind w:left="0" w:firstLine="993"/>
        <w:jc w:val="both"/>
      </w:pPr>
      <w:r w:rsidRPr="00997A7C">
        <w:rPr>
          <w:rFonts w:eastAsia="Google Sans Text"/>
        </w:rPr>
        <w:t>Яку тріаду симптомів, описану в лекції, демонструє цей пацієнт?</w:t>
      </w:r>
    </w:p>
    <w:p w14:paraId="43D11EFE" w14:textId="77777777" w:rsidR="00997A7C" w:rsidRPr="00997A7C" w:rsidRDefault="00997A7C" w:rsidP="00997A7C">
      <w:pPr>
        <w:widowControl w:val="0"/>
        <w:numPr>
          <w:ilvl w:val="1"/>
          <w:numId w:val="186"/>
        </w:numPr>
        <w:pBdr>
          <w:top w:val="nil"/>
          <w:left w:val="nil"/>
          <w:bottom w:val="nil"/>
          <w:right w:val="nil"/>
          <w:between w:val="nil"/>
        </w:pBdr>
        <w:spacing w:line="275" w:lineRule="auto"/>
        <w:ind w:left="0" w:firstLine="993"/>
        <w:jc w:val="both"/>
      </w:pPr>
      <w:r w:rsidRPr="00997A7C">
        <w:rPr>
          <w:rFonts w:eastAsia="Google Sans Text"/>
        </w:rPr>
        <w:t>Що це говорить про спільні нейронні механізми, які лежать в основі мовлення та письма?</w:t>
      </w:r>
    </w:p>
    <w:p w14:paraId="489EC89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14</w:t>
      </w:r>
    </w:p>
    <w:p w14:paraId="0E83472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Лікар каже родині пацієнта з інсультом: "Ми будемо </w:t>
      </w:r>
      <w:proofErr w:type="spellStart"/>
      <w:r w:rsidRPr="00997A7C">
        <w:rPr>
          <w:rFonts w:eastAsia="Google Sans Text"/>
        </w:rPr>
        <w:t>інтенсивно</w:t>
      </w:r>
      <w:proofErr w:type="spellEnd"/>
      <w:r w:rsidRPr="00997A7C">
        <w:rPr>
          <w:rFonts w:eastAsia="Google Sans Text"/>
        </w:rPr>
        <w:t xml:space="preserve"> займатися реабілітацією в найближчі місяці". А родині пацієнта з хворобою Альцгеймера: "Наше завдання — забезпечити йому безпеку і комфорт".</w:t>
      </w:r>
    </w:p>
    <w:p w14:paraId="5D4CFF93" w14:textId="77777777" w:rsidR="00997A7C" w:rsidRPr="00997A7C" w:rsidRDefault="00997A7C" w:rsidP="00997A7C">
      <w:pPr>
        <w:widowControl w:val="0"/>
        <w:numPr>
          <w:ilvl w:val="0"/>
          <w:numId w:val="187"/>
        </w:numPr>
        <w:pBdr>
          <w:top w:val="nil"/>
          <w:left w:val="nil"/>
          <w:bottom w:val="nil"/>
          <w:right w:val="nil"/>
          <w:between w:val="nil"/>
        </w:pBdr>
        <w:spacing w:line="275" w:lineRule="auto"/>
        <w:ind w:left="0" w:firstLine="993"/>
        <w:jc w:val="both"/>
      </w:pPr>
      <w:r w:rsidRPr="00997A7C">
        <w:rPr>
          <w:rFonts w:eastAsia="Google Sans Text"/>
          <w:b/>
        </w:rPr>
        <w:t>Запитання:</w:t>
      </w:r>
    </w:p>
    <w:p w14:paraId="6DF59FE3" w14:textId="77777777" w:rsidR="00997A7C" w:rsidRPr="00997A7C" w:rsidRDefault="00997A7C" w:rsidP="00997A7C">
      <w:pPr>
        <w:widowControl w:val="0"/>
        <w:numPr>
          <w:ilvl w:val="1"/>
          <w:numId w:val="188"/>
        </w:numPr>
        <w:pBdr>
          <w:top w:val="nil"/>
          <w:left w:val="nil"/>
          <w:bottom w:val="nil"/>
          <w:right w:val="nil"/>
          <w:between w:val="nil"/>
        </w:pBdr>
        <w:spacing w:line="275" w:lineRule="auto"/>
        <w:ind w:left="0" w:firstLine="993"/>
        <w:jc w:val="both"/>
      </w:pPr>
      <w:r w:rsidRPr="00997A7C">
        <w:rPr>
          <w:rFonts w:eastAsia="Google Sans Text"/>
        </w:rPr>
        <w:t>Чим зумовлена така різна стратегія залежно від етіології?</w:t>
      </w:r>
    </w:p>
    <w:p w14:paraId="0303C07A" w14:textId="77777777" w:rsidR="00997A7C" w:rsidRPr="00997A7C" w:rsidRDefault="00997A7C" w:rsidP="00997A7C">
      <w:pPr>
        <w:widowControl w:val="0"/>
        <w:numPr>
          <w:ilvl w:val="1"/>
          <w:numId w:val="188"/>
        </w:numPr>
        <w:pBdr>
          <w:top w:val="nil"/>
          <w:left w:val="nil"/>
          <w:bottom w:val="nil"/>
          <w:right w:val="nil"/>
          <w:between w:val="nil"/>
        </w:pBdr>
        <w:spacing w:line="275" w:lineRule="auto"/>
        <w:ind w:left="0" w:firstLine="993"/>
        <w:jc w:val="both"/>
      </w:pPr>
      <w:r w:rsidRPr="00997A7C">
        <w:rPr>
          <w:rFonts w:eastAsia="Google Sans Text"/>
        </w:rPr>
        <w:t>Яку метафору для кожної етіології (судинна, дегенеративна) наведено в лекції?</w:t>
      </w:r>
    </w:p>
    <w:p w14:paraId="41FBC949" w14:textId="77777777" w:rsidR="00997A7C" w:rsidRPr="00997A7C" w:rsidRDefault="00997A7C" w:rsidP="00997A7C">
      <w:pPr>
        <w:widowControl w:val="0"/>
        <w:numPr>
          <w:ilvl w:val="1"/>
          <w:numId w:val="188"/>
        </w:numPr>
        <w:pBdr>
          <w:top w:val="nil"/>
          <w:left w:val="nil"/>
          <w:bottom w:val="nil"/>
          <w:right w:val="nil"/>
          <w:between w:val="nil"/>
        </w:pBdr>
        <w:spacing w:line="275" w:lineRule="auto"/>
        <w:ind w:left="0" w:firstLine="993"/>
        <w:jc w:val="both"/>
      </w:pPr>
      <w:r w:rsidRPr="00997A7C">
        <w:rPr>
          <w:rFonts w:eastAsia="Google Sans Text"/>
        </w:rPr>
        <w:t>Яка роль психолога в комунікації цих різних цілей з родиною?</w:t>
      </w:r>
    </w:p>
    <w:p w14:paraId="7365BB8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15</w:t>
      </w:r>
    </w:p>
    <w:p w14:paraId="20D7275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з депресією отримує фармакотерапію та психотерапію, але прогрес незначний. Аналіз його симптомів показує, що ключовою проблемою є </w:t>
      </w:r>
      <w:proofErr w:type="spellStart"/>
      <w:r w:rsidRPr="00997A7C">
        <w:rPr>
          <w:rFonts w:eastAsia="Google Sans Text"/>
        </w:rPr>
        <w:t>ангедонія</w:t>
      </w:r>
      <w:proofErr w:type="spellEnd"/>
      <w:r w:rsidRPr="00997A7C">
        <w:rPr>
          <w:rFonts w:eastAsia="Google Sans Text"/>
        </w:rPr>
        <w:t xml:space="preserve"> (втрата здатності отримувати задоволення), яка тісно пов'язана з апатією та соціальною ізоляцією.</w:t>
      </w:r>
    </w:p>
    <w:p w14:paraId="790E2360" w14:textId="77777777" w:rsidR="00997A7C" w:rsidRPr="00997A7C" w:rsidRDefault="00997A7C" w:rsidP="00997A7C">
      <w:pPr>
        <w:widowControl w:val="0"/>
        <w:numPr>
          <w:ilvl w:val="0"/>
          <w:numId w:val="189"/>
        </w:numPr>
        <w:pBdr>
          <w:top w:val="nil"/>
          <w:left w:val="nil"/>
          <w:bottom w:val="nil"/>
          <w:right w:val="nil"/>
          <w:between w:val="nil"/>
        </w:pBdr>
        <w:spacing w:line="275" w:lineRule="auto"/>
        <w:ind w:left="0" w:firstLine="993"/>
        <w:jc w:val="both"/>
      </w:pPr>
      <w:r w:rsidRPr="00997A7C">
        <w:rPr>
          <w:rFonts w:eastAsia="Google Sans Text"/>
          <w:b/>
        </w:rPr>
        <w:t>Запитання:</w:t>
      </w:r>
    </w:p>
    <w:p w14:paraId="2E701F19" w14:textId="77777777" w:rsidR="00997A7C" w:rsidRPr="00997A7C" w:rsidRDefault="00997A7C" w:rsidP="00997A7C">
      <w:pPr>
        <w:widowControl w:val="0"/>
        <w:numPr>
          <w:ilvl w:val="1"/>
          <w:numId w:val="190"/>
        </w:numPr>
        <w:pBdr>
          <w:top w:val="nil"/>
          <w:left w:val="nil"/>
          <w:bottom w:val="nil"/>
          <w:right w:val="nil"/>
          <w:between w:val="nil"/>
        </w:pBdr>
        <w:spacing w:line="275" w:lineRule="auto"/>
        <w:ind w:left="0" w:firstLine="993"/>
        <w:jc w:val="both"/>
      </w:pPr>
      <w:r w:rsidRPr="00997A7C">
        <w:rPr>
          <w:rFonts w:eastAsia="Google Sans Text"/>
        </w:rPr>
        <w:t xml:space="preserve">В рамках якого домену </w:t>
      </w:r>
      <w:proofErr w:type="spellStart"/>
      <w:r w:rsidRPr="00997A7C">
        <w:rPr>
          <w:rFonts w:eastAsia="Google Sans Text"/>
        </w:rPr>
        <w:t>RDoC</w:t>
      </w:r>
      <w:proofErr w:type="spellEnd"/>
      <w:r w:rsidRPr="00997A7C">
        <w:rPr>
          <w:rFonts w:eastAsia="Google Sans Text"/>
        </w:rPr>
        <w:t xml:space="preserve"> можна досліджувати </w:t>
      </w:r>
      <w:proofErr w:type="spellStart"/>
      <w:r w:rsidRPr="00997A7C">
        <w:rPr>
          <w:rFonts w:eastAsia="Google Sans Text"/>
        </w:rPr>
        <w:t>ангедонію</w:t>
      </w:r>
      <w:proofErr w:type="spellEnd"/>
      <w:r w:rsidRPr="00997A7C">
        <w:rPr>
          <w:rFonts w:eastAsia="Google Sans Text"/>
        </w:rPr>
        <w:t>?</w:t>
      </w:r>
    </w:p>
    <w:p w14:paraId="1E65DA46" w14:textId="77777777" w:rsidR="00997A7C" w:rsidRPr="00997A7C" w:rsidRDefault="00997A7C" w:rsidP="00997A7C">
      <w:pPr>
        <w:widowControl w:val="0"/>
        <w:numPr>
          <w:ilvl w:val="1"/>
          <w:numId w:val="190"/>
        </w:numPr>
        <w:pBdr>
          <w:top w:val="nil"/>
          <w:left w:val="nil"/>
          <w:bottom w:val="nil"/>
          <w:right w:val="nil"/>
          <w:between w:val="nil"/>
        </w:pBdr>
        <w:spacing w:line="275" w:lineRule="auto"/>
        <w:ind w:left="0" w:firstLine="993"/>
        <w:jc w:val="both"/>
      </w:pPr>
      <w:r w:rsidRPr="00997A7C">
        <w:rPr>
          <w:rFonts w:eastAsia="Google Sans Text"/>
        </w:rPr>
        <w:t>Як мережевий підхід допомагає зрозуміти, чому традиційна терапія, сфокусована на "поганому настрої", може бути неефективною?</w:t>
      </w:r>
    </w:p>
    <w:p w14:paraId="44738140" w14:textId="77777777" w:rsidR="00997A7C" w:rsidRPr="00997A7C" w:rsidRDefault="00997A7C" w:rsidP="00997A7C">
      <w:pPr>
        <w:widowControl w:val="0"/>
        <w:numPr>
          <w:ilvl w:val="1"/>
          <w:numId w:val="190"/>
        </w:numPr>
        <w:pBdr>
          <w:top w:val="nil"/>
          <w:left w:val="nil"/>
          <w:bottom w:val="nil"/>
          <w:right w:val="nil"/>
          <w:between w:val="nil"/>
        </w:pBdr>
        <w:spacing w:line="275" w:lineRule="auto"/>
        <w:ind w:left="0" w:firstLine="993"/>
        <w:jc w:val="both"/>
      </w:pPr>
      <w:r w:rsidRPr="00997A7C">
        <w:rPr>
          <w:rFonts w:eastAsia="Google Sans Text"/>
        </w:rPr>
        <w:t xml:space="preserve">Яке поведінкове втручання було б </w:t>
      </w:r>
      <w:proofErr w:type="spellStart"/>
      <w:r w:rsidRPr="00997A7C">
        <w:rPr>
          <w:rFonts w:eastAsia="Google Sans Text"/>
        </w:rPr>
        <w:t>таргетно</w:t>
      </w:r>
      <w:proofErr w:type="spellEnd"/>
      <w:r w:rsidRPr="00997A7C">
        <w:rPr>
          <w:rFonts w:eastAsia="Google Sans Text"/>
        </w:rPr>
        <w:t xml:space="preserve"> спрямоване саме на вузол "</w:t>
      </w:r>
      <w:proofErr w:type="spellStart"/>
      <w:r w:rsidRPr="00997A7C">
        <w:rPr>
          <w:rFonts w:eastAsia="Google Sans Text"/>
        </w:rPr>
        <w:t>ангедонія</w:t>
      </w:r>
      <w:proofErr w:type="spellEnd"/>
      <w:r w:rsidRPr="00997A7C">
        <w:rPr>
          <w:rFonts w:eastAsia="Google Sans Text"/>
        </w:rPr>
        <w:t>-ізоляція"?</w:t>
      </w:r>
    </w:p>
    <w:p w14:paraId="1E325B9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16</w:t>
      </w:r>
    </w:p>
    <w:p w14:paraId="0CF002C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Пацієнтка, 40 років, після ДТП. МРТ не показує великих осередкових уражень, але є ознаки дифузного </w:t>
      </w:r>
      <w:proofErr w:type="spellStart"/>
      <w:r w:rsidRPr="00997A7C">
        <w:rPr>
          <w:rFonts w:eastAsia="Google Sans Text"/>
        </w:rPr>
        <w:t>аксонального</w:t>
      </w:r>
      <w:proofErr w:type="spellEnd"/>
      <w:r w:rsidRPr="00997A7C">
        <w:rPr>
          <w:rFonts w:eastAsia="Google Sans Text"/>
        </w:rPr>
        <w:t xml:space="preserve"> пошкодження. Вона скаржиться на труднощі в плануванні дня, не може одночасно готувати їжу і слухати новини, швидко втомлюється.</w:t>
      </w:r>
    </w:p>
    <w:p w14:paraId="6EA64C40" w14:textId="77777777" w:rsidR="00997A7C" w:rsidRPr="00997A7C" w:rsidRDefault="00997A7C" w:rsidP="00997A7C">
      <w:pPr>
        <w:widowControl w:val="0"/>
        <w:numPr>
          <w:ilvl w:val="0"/>
          <w:numId w:val="191"/>
        </w:numPr>
        <w:pBdr>
          <w:top w:val="nil"/>
          <w:left w:val="nil"/>
          <w:bottom w:val="nil"/>
          <w:right w:val="nil"/>
          <w:between w:val="nil"/>
        </w:pBdr>
        <w:spacing w:line="275" w:lineRule="auto"/>
        <w:ind w:left="0" w:firstLine="993"/>
        <w:jc w:val="both"/>
      </w:pPr>
      <w:r w:rsidRPr="00997A7C">
        <w:rPr>
          <w:rFonts w:eastAsia="Google Sans Text"/>
          <w:b/>
        </w:rPr>
        <w:t>Запитання:</w:t>
      </w:r>
    </w:p>
    <w:p w14:paraId="7CC81E8B" w14:textId="77777777" w:rsidR="00997A7C" w:rsidRPr="00997A7C" w:rsidRDefault="00997A7C" w:rsidP="00997A7C">
      <w:pPr>
        <w:widowControl w:val="0"/>
        <w:numPr>
          <w:ilvl w:val="1"/>
          <w:numId w:val="192"/>
        </w:numPr>
        <w:pBdr>
          <w:top w:val="nil"/>
          <w:left w:val="nil"/>
          <w:bottom w:val="nil"/>
          <w:right w:val="nil"/>
          <w:between w:val="nil"/>
        </w:pBdr>
        <w:spacing w:line="275" w:lineRule="auto"/>
        <w:ind w:left="0" w:firstLine="993"/>
        <w:jc w:val="both"/>
      </w:pPr>
      <w:r w:rsidRPr="00997A7C">
        <w:rPr>
          <w:rFonts w:eastAsia="Google Sans Text"/>
        </w:rPr>
        <w:t>Які когнітивні функції, найімовірніше, постраждали?</w:t>
      </w:r>
    </w:p>
    <w:p w14:paraId="2448BEE5" w14:textId="77777777" w:rsidR="00997A7C" w:rsidRPr="00997A7C" w:rsidRDefault="00997A7C" w:rsidP="00997A7C">
      <w:pPr>
        <w:widowControl w:val="0"/>
        <w:numPr>
          <w:ilvl w:val="1"/>
          <w:numId w:val="192"/>
        </w:numPr>
        <w:pBdr>
          <w:top w:val="nil"/>
          <w:left w:val="nil"/>
          <w:bottom w:val="nil"/>
          <w:right w:val="nil"/>
          <w:between w:val="nil"/>
        </w:pBdr>
        <w:spacing w:line="275" w:lineRule="auto"/>
        <w:ind w:left="0" w:firstLine="993"/>
        <w:jc w:val="both"/>
      </w:pPr>
      <w:r w:rsidRPr="00997A7C">
        <w:rPr>
          <w:rFonts w:eastAsia="Google Sans Text"/>
        </w:rPr>
        <w:t>Чому при такій травмі профіль дефіцитів є "гетерогенним"?</w:t>
      </w:r>
    </w:p>
    <w:p w14:paraId="15D02F89" w14:textId="77777777" w:rsidR="00997A7C" w:rsidRPr="00997A7C" w:rsidRDefault="00997A7C" w:rsidP="00997A7C">
      <w:pPr>
        <w:widowControl w:val="0"/>
        <w:numPr>
          <w:ilvl w:val="1"/>
          <w:numId w:val="192"/>
        </w:numPr>
        <w:pBdr>
          <w:top w:val="nil"/>
          <w:left w:val="nil"/>
          <w:bottom w:val="nil"/>
          <w:right w:val="nil"/>
          <w:between w:val="nil"/>
        </w:pBdr>
        <w:spacing w:line="275" w:lineRule="auto"/>
        <w:ind w:left="0" w:firstLine="993"/>
        <w:jc w:val="both"/>
      </w:pPr>
      <w:r w:rsidRPr="00997A7C">
        <w:rPr>
          <w:rFonts w:eastAsia="Google Sans Text"/>
        </w:rPr>
        <w:t>Який підхід до реабілітації (інтенсивний і сфокусований чи повільний і комплексний) є більш доцільним?</w:t>
      </w:r>
    </w:p>
    <w:p w14:paraId="6EBC542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17</w:t>
      </w:r>
    </w:p>
    <w:p w14:paraId="49F5AE5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67 років, демонструє </w:t>
      </w:r>
      <w:proofErr w:type="spellStart"/>
      <w:r w:rsidRPr="00997A7C">
        <w:rPr>
          <w:rFonts w:eastAsia="Google Sans Text"/>
        </w:rPr>
        <w:t>аграматичну</w:t>
      </w:r>
      <w:proofErr w:type="spellEnd"/>
      <w:r w:rsidRPr="00997A7C">
        <w:rPr>
          <w:rFonts w:eastAsia="Google Sans Text"/>
        </w:rPr>
        <w:t xml:space="preserve"> афазію, але тести на апраксію мовлення негативні. </w:t>
      </w:r>
      <w:proofErr w:type="spellStart"/>
      <w:r w:rsidRPr="00997A7C">
        <w:rPr>
          <w:rFonts w:eastAsia="Google Sans Text"/>
        </w:rPr>
        <w:t>Нейровізуалізація</w:t>
      </w:r>
      <w:proofErr w:type="spellEnd"/>
      <w:r w:rsidRPr="00997A7C">
        <w:rPr>
          <w:rFonts w:eastAsia="Google Sans Text"/>
        </w:rPr>
        <w:t xml:space="preserve"> показує атрофію, що відрізняється від типової для </w:t>
      </w:r>
      <w:proofErr w:type="spellStart"/>
      <w:r w:rsidRPr="00997A7C">
        <w:rPr>
          <w:rFonts w:eastAsia="Google Sans Text"/>
        </w:rPr>
        <w:t>nfvPPA</w:t>
      </w:r>
      <w:proofErr w:type="spellEnd"/>
      <w:r w:rsidRPr="00997A7C">
        <w:rPr>
          <w:rFonts w:eastAsia="Google Sans Text"/>
        </w:rPr>
        <w:t>.</w:t>
      </w:r>
    </w:p>
    <w:p w14:paraId="712E2CC6" w14:textId="77777777" w:rsidR="00997A7C" w:rsidRPr="00997A7C" w:rsidRDefault="00997A7C" w:rsidP="00997A7C">
      <w:pPr>
        <w:widowControl w:val="0"/>
        <w:numPr>
          <w:ilvl w:val="0"/>
          <w:numId w:val="193"/>
        </w:numPr>
        <w:pBdr>
          <w:top w:val="nil"/>
          <w:left w:val="nil"/>
          <w:bottom w:val="nil"/>
          <w:right w:val="nil"/>
          <w:between w:val="nil"/>
        </w:pBdr>
        <w:spacing w:line="275" w:lineRule="auto"/>
        <w:ind w:left="0" w:firstLine="993"/>
        <w:jc w:val="both"/>
      </w:pPr>
      <w:r w:rsidRPr="00997A7C">
        <w:rPr>
          <w:rFonts w:eastAsia="Google Sans Text"/>
          <w:b/>
        </w:rPr>
        <w:t>Запитання:</w:t>
      </w:r>
    </w:p>
    <w:p w14:paraId="13789AB9" w14:textId="77777777" w:rsidR="00997A7C" w:rsidRPr="00997A7C" w:rsidRDefault="00997A7C" w:rsidP="00997A7C">
      <w:pPr>
        <w:widowControl w:val="0"/>
        <w:numPr>
          <w:ilvl w:val="1"/>
          <w:numId w:val="194"/>
        </w:numPr>
        <w:pBdr>
          <w:top w:val="nil"/>
          <w:left w:val="nil"/>
          <w:bottom w:val="nil"/>
          <w:right w:val="nil"/>
          <w:between w:val="nil"/>
        </w:pBdr>
        <w:spacing w:line="275" w:lineRule="auto"/>
        <w:ind w:left="0" w:firstLine="993"/>
        <w:jc w:val="both"/>
      </w:pPr>
      <w:r w:rsidRPr="00997A7C">
        <w:rPr>
          <w:rFonts w:eastAsia="Google Sans Text"/>
        </w:rPr>
        <w:t>Про який "неканонічний" варіант ППА може йти мова?</w:t>
      </w:r>
    </w:p>
    <w:p w14:paraId="14D4692D" w14:textId="77777777" w:rsidR="00997A7C" w:rsidRPr="00997A7C" w:rsidRDefault="00997A7C" w:rsidP="00997A7C">
      <w:pPr>
        <w:widowControl w:val="0"/>
        <w:numPr>
          <w:ilvl w:val="1"/>
          <w:numId w:val="194"/>
        </w:numPr>
        <w:pBdr>
          <w:top w:val="nil"/>
          <w:left w:val="nil"/>
          <w:bottom w:val="nil"/>
          <w:right w:val="nil"/>
          <w:between w:val="nil"/>
        </w:pBdr>
        <w:spacing w:line="275" w:lineRule="auto"/>
        <w:ind w:left="0" w:firstLine="993"/>
        <w:jc w:val="both"/>
      </w:pPr>
      <w:r w:rsidRPr="00997A7C">
        <w:rPr>
          <w:rFonts w:eastAsia="Google Sans Text"/>
        </w:rPr>
        <w:t>Чому важливо диференціювати такі підтипи?</w:t>
      </w:r>
    </w:p>
    <w:p w14:paraId="33D39F24" w14:textId="77777777" w:rsidR="00997A7C" w:rsidRPr="00997A7C" w:rsidRDefault="00997A7C" w:rsidP="00997A7C">
      <w:pPr>
        <w:widowControl w:val="0"/>
        <w:numPr>
          <w:ilvl w:val="1"/>
          <w:numId w:val="194"/>
        </w:numPr>
        <w:pBdr>
          <w:top w:val="nil"/>
          <w:left w:val="nil"/>
          <w:bottom w:val="nil"/>
          <w:right w:val="nil"/>
          <w:between w:val="nil"/>
        </w:pBdr>
        <w:spacing w:line="275" w:lineRule="auto"/>
        <w:ind w:left="0" w:firstLine="993"/>
        <w:jc w:val="both"/>
      </w:pPr>
      <w:r w:rsidRPr="00997A7C">
        <w:rPr>
          <w:rFonts w:eastAsia="Google Sans Text"/>
        </w:rPr>
        <w:lastRenderedPageBreak/>
        <w:t>Що це говорить про варіативність зв'язку "синдром-локалізація"?</w:t>
      </w:r>
    </w:p>
    <w:p w14:paraId="588CFFF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18</w:t>
      </w:r>
    </w:p>
    <w:p w14:paraId="3444A96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Під час обстеження пацієнта з підозрою на деменцію психолог проводить короткий скринінг: просить назвати 5 тварин, повторити речення "жоден, якщо, і, або, але", намалювати годинник і виконати жест "до побачення".</w:t>
      </w:r>
    </w:p>
    <w:p w14:paraId="4923CC3A" w14:textId="77777777" w:rsidR="00997A7C" w:rsidRPr="00997A7C" w:rsidRDefault="00997A7C" w:rsidP="00997A7C">
      <w:pPr>
        <w:widowControl w:val="0"/>
        <w:numPr>
          <w:ilvl w:val="0"/>
          <w:numId w:val="195"/>
        </w:numPr>
        <w:pBdr>
          <w:top w:val="nil"/>
          <w:left w:val="nil"/>
          <w:bottom w:val="nil"/>
          <w:right w:val="nil"/>
          <w:between w:val="nil"/>
        </w:pBdr>
        <w:spacing w:line="275" w:lineRule="auto"/>
        <w:ind w:left="0" w:firstLine="993"/>
        <w:jc w:val="both"/>
      </w:pPr>
      <w:r w:rsidRPr="00997A7C">
        <w:rPr>
          <w:rFonts w:eastAsia="Google Sans Text"/>
          <w:b/>
        </w:rPr>
        <w:t>Запитання:</w:t>
      </w:r>
    </w:p>
    <w:p w14:paraId="7D5EB7EA" w14:textId="77777777" w:rsidR="00997A7C" w:rsidRPr="00997A7C" w:rsidRDefault="00997A7C" w:rsidP="00997A7C">
      <w:pPr>
        <w:widowControl w:val="0"/>
        <w:numPr>
          <w:ilvl w:val="1"/>
          <w:numId w:val="196"/>
        </w:numPr>
        <w:pBdr>
          <w:top w:val="nil"/>
          <w:left w:val="nil"/>
          <w:bottom w:val="nil"/>
          <w:right w:val="nil"/>
          <w:between w:val="nil"/>
        </w:pBdr>
        <w:spacing w:line="275" w:lineRule="auto"/>
        <w:ind w:left="0" w:firstLine="993"/>
        <w:jc w:val="both"/>
      </w:pPr>
      <w:r w:rsidRPr="00997A7C">
        <w:rPr>
          <w:rFonts w:eastAsia="Google Sans Text"/>
        </w:rPr>
        <w:t>Які функції оцінює психолог кожним із цих завдань?</w:t>
      </w:r>
    </w:p>
    <w:p w14:paraId="35C28CF6" w14:textId="77777777" w:rsidR="00997A7C" w:rsidRPr="00997A7C" w:rsidRDefault="00997A7C" w:rsidP="00997A7C">
      <w:pPr>
        <w:widowControl w:val="0"/>
        <w:numPr>
          <w:ilvl w:val="1"/>
          <w:numId w:val="196"/>
        </w:numPr>
        <w:pBdr>
          <w:top w:val="nil"/>
          <w:left w:val="nil"/>
          <w:bottom w:val="nil"/>
          <w:right w:val="nil"/>
          <w:between w:val="nil"/>
        </w:pBdr>
        <w:spacing w:line="275" w:lineRule="auto"/>
        <w:ind w:left="0" w:firstLine="993"/>
        <w:jc w:val="both"/>
      </w:pPr>
      <w:r w:rsidRPr="00997A7C">
        <w:rPr>
          <w:rFonts w:eastAsia="Google Sans Text"/>
        </w:rPr>
        <w:t>Якому принципу з алгоритму нейропсихологічної оцінки відповідає такий набір тестів?</w:t>
      </w:r>
    </w:p>
    <w:p w14:paraId="03A68413" w14:textId="77777777" w:rsidR="00997A7C" w:rsidRPr="00997A7C" w:rsidRDefault="00997A7C" w:rsidP="00997A7C">
      <w:pPr>
        <w:widowControl w:val="0"/>
        <w:numPr>
          <w:ilvl w:val="1"/>
          <w:numId w:val="196"/>
        </w:numPr>
        <w:pBdr>
          <w:top w:val="nil"/>
          <w:left w:val="nil"/>
          <w:bottom w:val="nil"/>
          <w:right w:val="nil"/>
          <w:between w:val="nil"/>
        </w:pBdr>
        <w:spacing w:line="275" w:lineRule="auto"/>
        <w:ind w:left="0" w:firstLine="993"/>
        <w:jc w:val="both"/>
      </w:pPr>
      <w:r w:rsidRPr="00997A7C">
        <w:rPr>
          <w:rFonts w:eastAsia="Google Sans Text"/>
        </w:rPr>
        <w:t>Чому не можна обмежитись лише тестами на пам'ять?</w:t>
      </w:r>
    </w:p>
    <w:p w14:paraId="2625840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19</w:t>
      </w:r>
    </w:p>
    <w:p w14:paraId="0847B49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з афазією після інсульту також має виражену ідеомоторну апраксію. Логопед працює над мовленням, а </w:t>
      </w:r>
      <w:proofErr w:type="spellStart"/>
      <w:r w:rsidRPr="00997A7C">
        <w:rPr>
          <w:rFonts w:eastAsia="Google Sans Text"/>
        </w:rPr>
        <w:t>ерготерапевт</w:t>
      </w:r>
      <w:proofErr w:type="spellEnd"/>
      <w:r w:rsidRPr="00997A7C">
        <w:rPr>
          <w:rFonts w:eastAsia="Google Sans Text"/>
        </w:rPr>
        <w:t xml:space="preserve"> — над побутовими навичками. Прогрес повільний.</w:t>
      </w:r>
    </w:p>
    <w:p w14:paraId="41E73AAD" w14:textId="77777777" w:rsidR="00997A7C" w:rsidRPr="00997A7C" w:rsidRDefault="00997A7C" w:rsidP="00997A7C">
      <w:pPr>
        <w:widowControl w:val="0"/>
        <w:numPr>
          <w:ilvl w:val="0"/>
          <w:numId w:val="197"/>
        </w:numPr>
        <w:pBdr>
          <w:top w:val="nil"/>
          <w:left w:val="nil"/>
          <w:bottom w:val="nil"/>
          <w:right w:val="nil"/>
          <w:between w:val="nil"/>
        </w:pBdr>
        <w:spacing w:line="275" w:lineRule="auto"/>
        <w:ind w:left="0" w:firstLine="993"/>
        <w:jc w:val="both"/>
      </w:pPr>
      <w:r w:rsidRPr="00997A7C">
        <w:rPr>
          <w:rFonts w:eastAsia="Google Sans Text"/>
          <w:b/>
        </w:rPr>
        <w:t>Запитання:</w:t>
      </w:r>
    </w:p>
    <w:p w14:paraId="5EC2DF6E" w14:textId="77777777" w:rsidR="00997A7C" w:rsidRPr="00997A7C" w:rsidRDefault="00997A7C" w:rsidP="00997A7C">
      <w:pPr>
        <w:widowControl w:val="0"/>
        <w:numPr>
          <w:ilvl w:val="1"/>
          <w:numId w:val="198"/>
        </w:numPr>
        <w:pBdr>
          <w:top w:val="nil"/>
          <w:left w:val="nil"/>
          <w:bottom w:val="nil"/>
          <w:right w:val="nil"/>
          <w:between w:val="nil"/>
        </w:pBdr>
        <w:spacing w:line="275" w:lineRule="auto"/>
        <w:ind w:left="0" w:firstLine="993"/>
        <w:jc w:val="both"/>
      </w:pPr>
      <w:r w:rsidRPr="00997A7C">
        <w:rPr>
          <w:rFonts w:eastAsia="Google Sans Text"/>
        </w:rPr>
        <w:t>Чому, згідно з лекцією, афазія та апраксія часто "дружать"?</w:t>
      </w:r>
    </w:p>
    <w:p w14:paraId="75025DF8" w14:textId="77777777" w:rsidR="00997A7C" w:rsidRPr="00997A7C" w:rsidRDefault="00997A7C" w:rsidP="00997A7C">
      <w:pPr>
        <w:widowControl w:val="0"/>
        <w:numPr>
          <w:ilvl w:val="1"/>
          <w:numId w:val="198"/>
        </w:numPr>
        <w:pBdr>
          <w:top w:val="nil"/>
          <w:left w:val="nil"/>
          <w:bottom w:val="nil"/>
          <w:right w:val="nil"/>
          <w:between w:val="nil"/>
        </w:pBdr>
        <w:spacing w:line="275" w:lineRule="auto"/>
        <w:ind w:left="0" w:firstLine="993"/>
        <w:jc w:val="both"/>
      </w:pPr>
      <w:r w:rsidRPr="00997A7C">
        <w:rPr>
          <w:rFonts w:eastAsia="Google Sans Text"/>
        </w:rPr>
        <w:t xml:space="preserve">Який підхід до реабілітації може бути ефективнішим, враховуючи зв'язок мови та </w:t>
      </w:r>
      <w:proofErr w:type="spellStart"/>
      <w:r w:rsidRPr="00997A7C">
        <w:rPr>
          <w:rFonts w:eastAsia="Google Sans Text"/>
        </w:rPr>
        <w:t>праксису</w:t>
      </w:r>
      <w:proofErr w:type="spellEnd"/>
      <w:r w:rsidRPr="00997A7C">
        <w:rPr>
          <w:rFonts w:eastAsia="Google Sans Text"/>
        </w:rPr>
        <w:t>?</w:t>
      </w:r>
    </w:p>
    <w:p w14:paraId="76DBD938" w14:textId="77777777" w:rsidR="00997A7C" w:rsidRPr="00997A7C" w:rsidRDefault="00997A7C" w:rsidP="00997A7C">
      <w:pPr>
        <w:widowControl w:val="0"/>
        <w:numPr>
          <w:ilvl w:val="1"/>
          <w:numId w:val="198"/>
        </w:numPr>
        <w:pBdr>
          <w:top w:val="nil"/>
          <w:left w:val="nil"/>
          <w:bottom w:val="nil"/>
          <w:right w:val="nil"/>
          <w:between w:val="nil"/>
        </w:pBdr>
        <w:spacing w:line="275" w:lineRule="auto"/>
        <w:ind w:left="0" w:firstLine="993"/>
        <w:jc w:val="both"/>
      </w:pPr>
      <w:r w:rsidRPr="00997A7C">
        <w:rPr>
          <w:rFonts w:eastAsia="Google Sans Text"/>
        </w:rPr>
        <w:t>Наведіть приклад вправи, що може одночасно тренувати ритм мовлення та рухові послідовності.</w:t>
      </w:r>
    </w:p>
    <w:p w14:paraId="6B29295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20</w:t>
      </w:r>
    </w:p>
    <w:p w14:paraId="25249D8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Клініцист-початківець після першої зустрічі з пацієнтом, що має наслідки ЧМТ, тривогу та депресію, ставить у план терапії: "робота з травмою, покращення пам'яті, корекція тривоги, підвищення самооцінки, робота з депресивними думками".</w:t>
      </w:r>
    </w:p>
    <w:p w14:paraId="08BC9F5D" w14:textId="77777777" w:rsidR="00997A7C" w:rsidRPr="00997A7C" w:rsidRDefault="00997A7C" w:rsidP="00997A7C">
      <w:pPr>
        <w:widowControl w:val="0"/>
        <w:numPr>
          <w:ilvl w:val="0"/>
          <w:numId w:val="199"/>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73A594C" w14:textId="77777777" w:rsidR="00997A7C" w:rsidRPr="00997A7C" w:rsidRDefault="00997A7C" w:rsidP="00997A7C">
      <w:pPr>
        <w:widowControl w:val="0"/>
        <w:numPr>
          <w:ilvl w:val="1"/>
          <w:numId w:val="200"/>
        </w:numPr>
        <w:pBdr>
          <w:top w:val="nil"/>
          <w:left w:val="nil"/>
          <w:bottom w:val="nil"/>
          <w:right w:val="nil"/>
          <w:between w:val="nil"/>
        </w:pBdr>
        <w:spacing w:line="275" w:lineRule="auto"/>
        <w:ind w:left="0" w:firstLine="993"/>
        <w:jc w:val="both"/>
      </w:pPr>
      <w:r w:rsidRPr="00997A7C">
        <w:rPr>
          <w:rFonts w:eastAsia="Google Sans Text"/>
        </w:rPr>
        <w:t>Яку "стандартну помилку новачка" ілюструє цей план?</w:t>
      </w:r>
    </w:p>
    <w:p w14:paraId="2480A063" w14:textId="77777777" w:rsidR="00997A7C" w:rsidRPr="00997A7C" w:rsidRDefault="00997A7C" w:rsidP="00997A7C">
      <w:pPr>
        <w:widowControl w:val="0"/>
        <w:numPr>
          <w:ilvl w:val="1"/>
          <w:numId w:val="200"/>
        </w:numPr>
        <w:pBdr>
          <w:top w:val="nil"/>
          <w:left w:val="nil"/>
          <w:bottom w:val="nil"/>
          <w:right w:val="nil"/>
          <w:between w:val="nil"/>
        </w:pBdr>
        <w:spacing w:line="275" w:lineRule="auto"/>
        <w:ind w:left="0" w:firstLine="993"/>
        <w:jc w:val="both"/>
      </w:pPr>
      <w:r w:rsidRPr="00997A7C">
        <w:rPr>
          <w:rFonts w:eastAsia="Google Sans Text"/>
        </w:rPr>
        <w:t xml:space="preserve">Який підхід (наприклад, 15-хвилинний аналіз) допоміг би </w:t>
      </w:r>
      <w:proofErr w:type="spellStart"/>
      <w:r w:rsidRPr="00997A7C">
        <w:rPr>
          <w:rFonts w:eastAsia="Google Sans Text"/>
        </w:rPr>
        <w:t>пріоритезувати</w:t>
      </w:r>
      <w:proofErr w:type="spellEnd"/>
      <w:r w:rsidRPr="00997A7C">
        <w:rPr>
          <w:rFonts w:eastAsia="Google Sans Text"/>
        </w:rPr>
        <w:t xml:space="preserve"> цілі?</w:t>
      </w:r>
    </w:p>
    <w:p w14:paraId="7595BF64" w14:textId="77777777" w:rsidR="00997A7C" w:rsidRPr="00997A7C" w:rsidRDefault="00997A7C" w:rsidP="00997A7C">
      <w:pPr>
        <w:widowControl w:val="0"/>
        <w:numPr>
          <w:ilvl w:val="1"/>
          <w:numId w:val="200"/>
        </w:numPr>
        <w:pBdr>
          <w:top w:val="nil"/>
          <w:left w:val="nil"/>
          <w:bottom w:val="nil"/>
          <w:right w:val="nil"/>
          <w:between w:val="nil"/>
        </w:pBdr>
        <w:spacing w:line="275" w:lineRule="auto"/>
        <w:ind w:left="0" w:firstLine="993"/>
        <w:jc w:val="both"/>
      </w:pPr>
      <w:r w:rsidRPr="00997A7C">
        <w:rPr>
          <w:rFonts w:eastAsia="Google Sans Text"/>
        </w:rPr>
        <w:t>Запропонуйте 1-2 реалістичні та пріоритетні мішені для перших сесій, спираючись на мережеву логіку.</w:t>
      </w:r>
    </w:p>
    <w:p w14:paraId="0CDC5FD5" w14:textId="77777777" w:rsidR="00997A7C" w:rsidRPr="00997A7C" w:rsidRDefault="00997A7C" w:rsidP="00997A7C">
      <w:pPr>
        <w:ind w:firstLine="993"/>
        <w:jc w:val="both"/>
      </w:pPr>
    </w:p>
    <w:p w14:paraId="388A5F6A" w14:textId="77777777" w:rsid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sectPr w:rsidR="00997A7C">
          <w:pgSz w:w="11906" w:h="16838"/>
          <w:pgMar w:top="850" w:right="850" w:bottom="850" w:left="1417" w:header="708" w:footer="708" w:gutter="0"/>
          <w:cols w:space="708"/>
          <w:docGrid w:linePitch="360"/>
        </w:sectPr>
      </w:pPr>
    </w:p>
    <w:p w14:paraId="7EFE982D" w14:textId="6DC39155" w:rsidR="00997A7C" w:rsidRP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lastRenderedPageBreak/>
        <w:t>Матеріали до Практичного заняття 4:</w:t>
      </w:r>
    </w:p>
    <w:p w14:paraId="0820E7DE"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16BEA51"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 xml:space="preserve">Блок 1: </w:t>
      </w:r>
      <w:proofErr w:type="spellStart"/>
      <w:r w:rsidRPr="00997A7C">
        <w:rPr>
          <w:rFonts w:eastAsia="Google Sans" w:cs="Times New Roman"/>
          <w:color w:val="auto"/>
        </w:rPr>
        <w:t>Парадигмальний</w:t>
      </w:r>
      <w:proofErr w:type="spellEnd"/>
      <w:r w:rsidRPr="00997A7C">
        <w:rPr>
          <w:rFonts w:eastAsia="Google Sans" w:cs="Times New Roman"/>
          <w:color w:val="auto"/>
        </w:rPr>
        <w:t xml:space="preserve"> зсув: від категорій до </w:t>
      </w:r>
      <w:proofErr w:type="spellStart"/>
      <w:r w:rsidRPr="00997A7C">
        <w:rPr>
          <w:rFonts w:eastAsia="Google Sans" w:cs="Times New Roman"/>
          <w:color w:val="auto"/>
        </w:rPr>
        <w:t>димензій</w:t>
      </w:r>
      <w:proofErr w:type="spellEnd"/>
    </w:p>
    <w:p w14:paraId="540907E1"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9803680" w14:textId="77777777" w:rsidR="00997A7C" w:rsidRPr="00997A7C" w:rsidRDefault="00997A7C" w:rsidP="00997A7C">
      <w:pPr>
        <w:widowControl w:val="0"/>
        <w:numPr>
          <w:ilvl w:val="0"/>
          <w:numId w:val="20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Обмеження категоріальної діагностики (DSM/МКХ) у клінічній практиці: проблеми </w:t>
      </w:r>
      <w:proofErr w:type="spellStart"/>
      <w:r w:rsidRPr="00997A7C">
        <w:rPr>
          <w:rFonts w:eastAsia="Google Sans Text"/>
        </w:rPr>
        <w:t>коморбідності</w:t>
      </w:r>
      <w:proofErr w:type="spellEnd"/>
      <w:r w:rsidRPr="00997A7C">
        <w:rPr>
          <w:rFonts w:eastAsia="Google Sans Text"/>
        </w:rPr>
        <w:t xml:space="preserve"> та гетерогенності.</w:t>
      </w:r>
    </w:p>
    <w:p w14:paraId="46B7BEB1" w14:textId="77777777" w:rsidR="00997A7C" w:rsidRPr="00997A7C" w:rsidRDefault="00997A7C" w:rsidP="00997A7C">
      <w:pPr>
        <w:widowControl w:val="0"/>
        <w:numPr>
          <w:ilvl w:val="1"/>
          <w:numId w:val="20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Критичний аналіз традиційних нозологій. Пояснити, чому </w:t>
      </w:r>
      <w:proofErr w:type="spellStart"/>
      <w:r w:rsidRPr="00997A7C">
        <w:rPr>
          <w:rFonts w:eastAsia="Google Sans Text"/>
        </w:rPr>
        <w:t>димензійні</w:t>
      </w:r>
      <w:proofErr w:type="spellEnd"/>
      <w:r w:rsidRPr="00997A7C">
        <w:rPr>
          <w:rFonts w:eastAsia="Google Sans Text"/>
        </w:rPr>
        <w:t xml:space="preserve"> системи краще справляються з обліком високої </w:t>
      </w:r>
      <w:proofErr w:type="spellStart"/>
      <w:r w:rsidRPr="00997A7C">
        <w:rPr>
          <w:rFonts w:eastAsia="Google Sans Text"/>
        </w:rPr>
        <w:t>коморбідності</w:t>
      </w:r>
      <w:proofErr w:type="spellEnd"/>
      <w:r w:rsidRPr="00997A7C">
        <w:rPr>
          <w:rFonts w:eastAsia="Google Sans Text"/>
        </w:rPr>
        <w:t xml:space="preserve"> (коли розлади існують разом), гетерогенності (коли один і той самий діагноз проявляється по-різному) та нестабільності меж розладів.</w:t>
      </w:r>
      <w:r w:rsidRPr="00997A7C">
        <w:rPr>
          <w:rFonts w:eastAsia="Google Sans Text"/>
          <w:vertAlign w:val="superscript"/>
        </w:rPr>
        <w:t>1</w:t>
      </w:r>
      <w:r w:rsidRPr="00997A7C">
        <w:rPr>
          <w:rFonts w:eastAsia="Google Sans Text"/>
        </w:rPr>
        <w:t xml:space="preserve"> Категорії корисні для кодування, але "лікуємо ми не код, а профіль".</w:t>
      </w:r>
      <w:r w:rsidRPr="00997A7C">
        <w:rPr>
          <w:rFonts w:eastAsia="Google Sans Text"/>
          <w:vertAlign w:val="superscript"/>
        </w:rPr>
        <w:t>1</w:t>
      </w:r>
    </w:p>
    <w:p w14:paraId="121B5F40" w14:textId="77777777" w:rsidR="00997A7C" w:rsidRPr="00997A7C" w:rsidRDefault="00997A7C" w:rsidP="00997A7C">
      <w:pPr>
        <w:widowControl w:val="0"/>
        <w:numPr>
          <w:ilvl w:val="1"/>
          <w:numId w:val="20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гіпотетичний клінічний приклад пацієнта, який має симптоми депресії, тривоги та </w:t>
      </w:r>
      <w:proofErr w:type="spellStart"/>
      <w:r w:rsidRPr="00997A7C">
        <w:rPr>
          <w:rFonts w:eastAsia="Google Sans Text"/>
        </w:rPr>
        <w:t>соматизації</w:t>
      </w:r>
      <w:proofErr w:type="spellEnd"/>
      <w:r w:rsidRPr="00997A7C">
        <w:rPr>
          <w:rFonts w:eastAsia="Google Sans Text"/>
        </w:rPr>
        <w:t xml:space="preserve">. Покажіть, як категоріальний підхід змушує ставити три окремі діагнози, тоді як </w:t>
      </w:r>
      <w:proofErr w:type="spellStart"/>
      <w:r w:rsidRPr="00997A7C">
        <w:rPr>
          <w:rFonts w:eastAsia="Google Sans Text"/>
        </w:rPr>
        <w:t>дименсійний</w:t>
      </w:r>
      <w:proofErr w:type="spellEnd"/>
      <w:r w:rsidRPr="00997A7C">
        <w:rPr>
          <w:rFonts w:eastAsia="Google Sans Text"/>
        </w:rPr>
        <w:t xml:space="preserve"> підхід може описати це як єдиний профіль високої "</w:t>
      </w:r>
      <w:proofErr w:type="spellStart"/>
      <w:r w:rsidRPr="00997A7C">
        <w:rPr>
          <w:rFonts w:eastAsia="Google Sans Text"/>
        </w:rPr>
        <w:t>інтерналізації</w:t>
      </w:r>
      <w:proofErr w:type="spellEnd"/>
      <w:r w:rsidRPr="00997A7C">
        <w:rPr>
          <w:rFonts w:eastAsia="Google Sans Text"/>
        </w:rPr>
        <w:t>" або "негативної валентності".</w:t>
      </w:r>
    </w:p>
    <w:p w14:paraId="3F21D0A6" w14:textId="77777777" w:rsidR="00997A7C" w:rsidRPr="00997A7C" w:rsidRDefault="00997A7C" w:rsidP="00997A7C">
      <w:pPr>
        <w:widowControl w:val="0"/>
        <w:numPr>
          <w:ilvl w:val="0"/>
          <w:numId w:val="20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Ієрархічна таксономія психопатології (</w:t>
      </w:r>
      <w:proofErr w:type="spellStart"/>
      <w:r w:rsidRPr="00997A7C">
        <w:rPr>
          <w:rFonts w:eastAsia="Google Sans Text"/>
        </w:rPr>
        <w:t>HiTOP</w:t>
      </w:r>
      <w:proofErr w:type="spellEnd"/>
      <w:r w:rsidRPr="00997A7C">
        <w:rPr>
          <w:rFonts w:eastAsia="Google Sans Text"/>
        </w:rPr>
        <w:t>): структура, рівні та переваги.</w:t>
      </w:r>
    </w:p>
    <w:p w14:paraId="0F4E4534" w14:textId="77777777" w:rsidR="00997A7C" w:rsidRPr="00997A7C" w:rsidRDefault="00997A7C" w:rsidP="00997A7C">
      <w:pPr>
        <w:widowControl w:val="0"/>
        <w:numPr>
          <w:ilvl w:val="1"/>
          <w:numId w:val="20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Детальний опис моделі </w:t>
      </w:r>
      <w:proofErr w:type="spellStart"/>
      <w:r w:rsidRPr="00997A7C">
        <w:rPr>
          <w:rFonts w:eastAsia="Google Sans Text"/>
        </w:rPr>
        <w:t>HiTOP</w:t>
      </w:r>
      <w:proofErr w:type="spellEnd"/>
      <w:r w:rsidRPr="00997A7C">
        <w:rPr>
          <w:rFonts w:eastAsia="Google Sans Text"/>
        </w:rPr>
        <w:t xml:space="preserve"> як ієрархічної системи, побудованої на емпіричній </w:t>
      </w:r>
      <w:proofErr w:type="spellStart"/>
      <w:r w:rsidRPr="00997A7C">
        <w:rPr>
          <w:rFonts w:eastAsia="Google Sans Text"/>
        </w:rPr>
        <w:t>співваріації</w:t>
      </w:r>
      <w:proofErr w:type="spellEnd"/>
      <w:r w:rsidRPr="00997A7C">
        <w:rPr>
          <w:rFonts w:eastAsia="Google Sans Text"/>
        </w:rPr>
        <w:t xml:space="preserve"> симптомів. Пояснити її структуру: від окремих симптомів до синдромів, </w:t>
      </w:r>
      <w:proofErr w:type="spellStart"/>
      <w:r w:rsidRPr="00997A7C">
        <w:rPr>
          <w:rFonts w:eastAsia="Google Sans Text"/>
        </w:rPr>
        <w:t>підфакторів</w:t>
      </w:r>
      <w:proofErr w:type="spellEnd"/>
      <w:r w:rsidRPr="00997A7C">
        <w:rPr>
          <w:rFonts w:eastAsia="Google Sans Text"/>
        </w:rPr>
        <w:t xml:space="preserve"> та широких спектрів (наприклад, </w:t>
      </w:r>
      <w:proofErr w:type="spellStart"/>
      <w:r w:rsidRPr="00997A7C">
        <w:rPr>
          <w:rFonts w:eastAsia="Google Sans Text"/>
        </w:rPr>
        <w:t>інтерналізуючий</w:t>
      </w:r>
      <w:proofErr w:type="spellEnd"/>
      <w:r w:rsidRPr="00997A7C">
        <w:rPr>
          <w:rFonts w:eastAsia="Google Sans Text"/>
        </w:rPr>
        <w:t xml:space="preserve">, </w:t>
      </w:r>
      <w:proofErr w:type="spellStart"/>
      <w:r w:rsidRPr="00997A7C">
        <w:rPr>
          <w:rFonts w:eastAsia="Google Sans Text"/>
        </w:rPr>
        <w:t>екстерналізуючий</w:t>
      </w:r>
      <w:proofErr w:type="spellEnd"/>
      <w:r w:rsidRPr="00997A7C">
        <w:rPr>
          <w:rFonts w:eastAsia="Google Sans Text"/>
        </w:rPr>
        <w:t xml:space="preserve">, розлади мислення, </w:t>
      </w:r>
      <w:proofErr w:type="spellStart"/>
      <w:r w:rsidRPr="00997A7C">
        <w:rPr>
          <w:rFonts w:eastAsia="Google Sans Text"/>
        </w:rPr>
        <w:t>соматоформний</w:t>
      </w:r>
      <w:proofErr w:type="spellEnd"/>
      <w:r w:rsidRPr="00997A7C">
        <w:rPr>
          <w:rFonts w:eastAsia="Google Sans Text"/>
        </w:rPr>
        <w:t>).</w:t>
      </w:r>
      <w:r w:rsidRPr="00997A7C">
        <w:rPr>
          <w:rFonts w:eastAsia="Google Sans Text"/>
          <w:vertAlign w:val="superscript"/>
        </w:rPr>
        <w:t>1</w:t>
      </w:r>
      <w:r w:rsidRPr="00997A7C">
        <w:rPr>
          <w:rFonts w:eastAsia="Google Sans Text"/>
        </w:rPr>
        <w:t xml:space="preserve"> Показати, як ця модель допомагає будувати індивідуальні профілі пацієнтів, що краще відображають клінічну реальність.</w:t>
      </w:r>
      <w:r w:rsidRPr="00997A7C">
        <w:rPr>
          <w:rFonts w:eastAsia="Google Sans Text"/>
          <w:vertAlign w:val="superscript"/>
        </w:rPr>
        <w:t>1</w:t>
      </w:r>
    </w:p>
    <w:p w14:paraId="48C187A6" w14:textId="77777777" w:rsidR="00997A7C" w:rsidRPr="00997A7C" w:rsidRDefault="00997A7C" w:rsidP="00997A7C">
      <w:pPr>
        <w:widowControl w:val="0"/>
        <w:numPr>
          <w:ilvl w:val="1"/>
          <w:numId w:val="20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Намалюйте ієрархічну схему </w:t>
      </w:r>
      <w:proofErr w:type="spellStart"/>
      <w:r w:rsidRPr="00997A7C">
        <w:rPr>
          <w:rFonts w:eastAsia="Google Sans Text"/>
        </w:rPr>
        <w:t>HiTOP</w:t>
      </w:r>
      <w:proofErr w:type="spellEnd"/>
      <w:r w:rsidRPr="00997A7C">
        <w:rPr>
          <w:rFonts w:eastAsia="Google Sans Text"/>
        </w:rPr>
        <w:t xml:space="preserve"> і покажіть на ній місце для таких звичних конструктів, як велика депресія, соціальна тривога, антисоціальна поведінка, щоб продемонструвати, як модель організовує, а не відкидає існуючі знання.</w:t>
      </w:r>
    </w:p>
    <w:p w14:paraId="437DC824" w14:textId="77777777" w:rsidR="00997A7C" w:rsidRPr="00997A7C" w:rsidRDefault="00997A7C" w:rsidP="00997A7C">
      <w:pPr>
        <w:widowControl w:val="0"/>
        <w:numPr>
          <w:ilvl w:val="0"/>
          <w:numId w:val="20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Дослідницькі критерії доменів (</w:t>
      </w:r>
      <w:proofErr w:type="spellStart"/>
      <w:r w:rsidRPr="00997A7C">
        <w:rPr>
          <w:rFonts w:eastAsia="Google Sans Text"/>
        </w:rPr>
        <w:t>RDoC</w:t>
      </w:r>
      <w:proofErr w:type="spellEnd"/>
      <w:r w:rsidRPr="00997A7C">
        <w:rPr>
          <w:rFonts w:eastAsia="Google Sans Text"/>
        </w:rPr>
        <w:t xml:space="preserve">): міст між генами, </w:t>
      </w:r>
      <w:proofErr w:type="spellStart"/>
      <w:r w:rsidRPr="00997A7C">
        <w:rPr>
          <w:rFonts w:eastAsia="Google Sans Text"/>
        </w:rPr>
        <w:t>нейросхемами</w:t>
      </w:r>
      <w:proofErr w:type="spellEnd"/>
      <w:r w:rsidRPr="00997A7C">
        <w:rPr>
          <w:rFonts w:eastAsia="Google Sans Text"/>
        </w:rPr>
        <w:t xml:space="preserve"> та поведінкою.</w:t>
      </w:r>
    </w:p>
    <w:p w14:paraId="4B73E8F1" w14:textId="77777777" w:rsidR="00997A7C" w:rsidRPr="00997A7C" w:rsidRDefault="00997A7C" w:rsidP="00997A7C">
      <w:pPr>
        <w:widowControl w:val="0"/>
        <w:numPr>
          <w:ilvl w:val="1"/>
          <w:numId w:val="20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Розкрити суть </w:t>
      </w:r>
      <w:proofErr w:type="spellStart"/>
      <w:r w:rsidRPr="00997A7C">
        <w:rPr>
          <w:rFonts w:eastAsia="Google Sans Text"/>
        </w:rPr>
        <w:t>RDoC</w:t>
      </w:r>
      <w:proofErr w:type="spellEnd"/>
      <w:r w:rsidRPr="00997A7C">
        <w:rPr>
          <w:rFonts w:eastAsia="Google Sans Text"/>
        </w:rPr>
        <w:t xml:space="preserve"> як дослідницької рамки, що організовує психопатологію не за симптомами, а за базовими </w:t>
      </w:r>
      <w:proofErr w:type="spellStart"/>
      <w:r w:rsidRPr="00997A7C">
        <w:rPr>
          <w:rFonts w:eastAsia="Google Sans Text"/>
        </w:rPr>
        <w:t>біоповедінковими</w:t>
      </w:r>
      <w:proofErr w:type="spellEnd"/>
      <w:r w:rsidRPr="00997A7C">
        <w:rPr>
          <w:rFonts w:eastAsia="Google Sans Text"/>
        </w:rPr>
        <w:t xml:space="preserve"> доменами (системи негативної валентності, системи позитивної валентності, когнітивні системи, системи соціальних процесів, системи збудження/регуляції).</w:t>
      </w:r>
      <w:r w:rsidRPr="00997A7C">
        <w:rPr>
          <w:rFonts w:eastAsia="Google Sans Text"/>
          <w:vertAlign w:val="superscript"/>
        </w:rPr>
        <w:t>1</w:t>
      </w:r>
      <w:r w:rsidRPr="00997A7C">
        <w:rPr>
          <w:rFonts w:eastAsia="Google Sans Text"/>
        </w:rPr>
        <w:t xml:space="preserve"> Пояснити її головну мету — інтегрувати дані від генів і </w:t>
      </w:r>
      <w:proofErr w:type="spellStart"/>
      <w:r w:rsidRPr="00997A7C">
        <w:rPr>
          <w:rFonts w:eastAsia="Google Sans Text"/>
        </w:rPr>
        <w:t>нейросхем</w:t>
      </w:r>
      <w:proofErr w:type="spellEnd"/>
      <w:r w:rsidRPr="00997A7C">
        <w:rPr>
          <w:rFonts w:eastAsia="Google Sans Text"/>
        </w:rPr>
        <w:t xml:space="preserve"> до поведінки, щоб зрозуміти механізми розладів.</w:t>
      </w:r>
      <w:r w:rsidRPr="00997A7C">
        <w:rPr>
          <w:rFonts w:eastAsia="Google Sans Text"/>
          <w:vertAlign w:val="superscript"/>
        </w:rPr>
        <w:t>1</w:t>
      </w:r>
    </w:p>
    <w:p w14:paraId="38BC338D" w14:textId="77777777" w:rsidR="00997A7C" w:rsidRPr="00997A7C" w:rsidRDefault="00997A7C" w:rsidP="00997A7C">
      <w:pPr>
        <w:widowControl w:val="0"/>
        <w:numPr>
          <w:ilvl w:val="1"/>
          <w:numId w:val="20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Оберіть один домен </w:t>
      </w:r>
      <w:proofErr w:type="spellStart"/>
      <w:r w:rsidRPr="00997A7C">
        <w:rPr>
          <w:rFonts w:eastAsia="Google Sans Text"/>
        </w:rPr>
        <w:t>RDoC</w:t>
      </w:r>
      <w:proofErr w:type="spellEnd"/>
      <w:r w:rsidRPr="00997A7C">
        <w:rPr>
          <w:rFonts w:eastAsia="Google Sans Text"/>
        </w:rPr>
        <w:t xml:space="preserve"> (наприклад, "Системи негативної валентності") і покажіть, як він може бути досліджений на різних рівнях аналізу (генетичні маркери, активність </w:t>
      </w:r>
      <w:proofErr w:type="spellStart"/>
      <w:r w:rsidRPr="00997A7C">
        <w:rPr>
          <w:rFonts w:eastAsia="Google Sans Text"/>
        </w:rPr>
        <w:t>амигдали</w:t>
      </w:r>
      <w:proofErr w:type="spellEnd"/>
      <w:r w:rsidRPr="00997A7C">
        <w:rPr>
          <w:rFonts w:eastAsia="Google Sans Text"/>
        </w:rPr>
        <w:t>, реакція на загрозу, поведінка уникнення).</w:t>
      </w:r>
    </w:p>
    <w:p w14:paraId="2712856F" w14:textId="77777777" w:rsidR="00997A7C" w:rsidRPr="00997A7C" w:rsidRDefault="00997A7C" w:rsidP="00997A7C">
      <w:pPr>
        <w:widowControl w:val="0"/>
        <w:numPr>
          <w:ilvl w:val="0"/>
          <w:numId w:val="20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w:t>
      </w:r>
      <w:proofErr w:type="spellStart"/>
      <w:r w:rsidRPr="00997A7C">
        <w:rPr>
          <w:rFonts w:eastAsia="Google Sans Text"/>
        </w:rPr>
        <w:t>HiTOP</w:t>
      </w:r>
      <w:proofErr w:type="spellEnd"/>
      <w:r w:rsidRPr="00997A7C">
        <w:rPr>
          <w:rFonts w:eastAsia="Google Sans Text"/>
        </w:rPr>
        <w:t xml:space="preserve"> та </w:t>
      </w:r>
      <w:proofErr w:type="spellStart"/>
      <w:r w:rsidRPr="00997A7C">
        <w:rPr>
          <w:rFonts w:eastAsia="Google Sans Text"/>
        </w:rPr>
        <w:t>RDoC</w:t>
      </w:r>
      <w:proofErr w:type="spellEnd"/>
      <w:r w:rsidRPr="00997A7C">
        <w:rPr>
          <w:rFonts w:eastAsia="Google Sans Text"/>
        </w:rPr>
        <w:t xml:space="preserve">: порівняльний аналіз, точки перетину та </w:t>
      </w:r>
      <w:proofErr w:type="spellStart"/>
      <w:r w:rsidRPr="00997A7C">
        <w:rPr>
          <w:rFonts w:eastAsia="Google Sans Text"/>
        </w:rPr>
        <w:t>взаємодоповнення</w:t>
      </w:r>
      <w:proofErr w:type="spellEnd"/>
      <w:r w:rsidRPr="00997A7C">
        <w:rPr>
          <w:rFonts w:eastAsia="Google Sans Text"/>
        </w:rPr>
        <w:t>.</w:t>
      </w:r>
    </w:p>
    <w:p w14:paraId="0C95CBAB" w14:textId="77777777" w:rsidR="00997A7C" w:rsidRPr="00997A7C" w:rsidRDefault="00997A7C" w:rsidP="00997A7C">
      <w:pPr>
        <w:widowControl w:val="0"/>
        <w:numPr>
          <w:ilvl w:val="1"/>
          <w:numId w:val="20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На основі таблиці з практичного заняття </w:t>
      </w:r>
      <w:r w:rsidRPr="00997A7C">
        <w:rPr>
          <w:rFonts w:eastAsia="Google Sans Text"/>
          <w:vertAlign w:val="superscript"/>
        </w:rPr>
        <w:t>1</w:t>
      </w:r>
      <w:r w:rsidRPr="00997A7C">
        <w:rPr>
          <w:rFonts w:eastAsia="Google Sans Text"/>
        </w:rPr>
        <w:t xml:space="preserve"> та лекції </w:t>
      </w:r>
      <w:r w:rsidRPr="00997A7C">
        <w:rPr>
          <w:rFonts w:eastAsia="Google Sans Text"/>
          <w:vertAlign w:val="superscript"/>
        </w:rPr>
        <w:t>1</w:t>
      </w:r>
      <w:r w:rsidRPr="00997A7C">
        <w:rPr>
          <w:rFonts w:eastAsia="Google Sans Text"/>
        </w:rPr>
        <w:t xml:space="preserve">, провести глибокий порівняльний аналіз. </w:t>
      </w:r>
      <w:proofErr w:type="spellStart"/>
      <w:r w:rsidRPr="00997A7C">
        <w:rPr>
          <w:rFonts w:eastAsia="Google Sans Text"/>
        </w:rPr>
        <w:t>HiTOP</w:t>
      </w:r>
      <w:proofErr w:type="spellEnd"/>
      <w:r w:rsidRPr="00997A7C">
        <w:rPr>
          <w:rFonts w:eastAsia="Google Sans Text"/>
        </w:rPr>
        <w:t xml:space="preserve"> — це модель "зверху-вниз", що базується на структурі симптомів. </w:t>
      </w:r>
      <w:proofErr w:type="spellStart"/>
      <w:r w:rsidRPr="00997A7C">
        <w:rPr>
          <w:rFonts w:eastAsia="Google Sans Text"/>
        </w:rPr>
        <w:t>RDoC</w:t>
      </w:r>
      <w:proofErr w:type="spellEnd"/>
      <w:r w:rsidRPr="00997A7C">
        <w:rPr>
          <w:rFonts w:eastAsia="Google Sans Text"/>
        </w:rPr>
        <w:t xml:space="preserve"> — модель "знизу-вгору", що базується на </w:t>
      </w:r>
      <w:proofErr w:type="spellStart"/>
      <w:r w:rsidRPr="00997A7C">
        <w:rPr>
          <w:rFonts w:eastAsia="Google Sans Text"/>
        </w:rPr>
        <w:t>нейробіологічних</w:t>
      </w:r>
      <w:proofErr w:type="spellEnd"/>
      <w:r w:rsidRPr="00997A7C">
        <w:rPr>
          <w:rFonts w:eastAsia="Google Sans Text"/>
        </w:rPr>
        <w:t xml:space="preserve"> системах. Пояснити, як вони можуть </w:t>
      </w:r>
      <w:proofErr w:type="spellStart"/>
      <w:r w:rsidRPr="00997A7C">
        <w:rPr>
          <w:rFonts w:eastAsia="Google Sans Text"/>
        </w:rPr>
        <w:t>продуктивно</w:t>
      </w:r>
      <w:proofErr w:type="spellEnd"/>
      <w:r w:rsidRPr="00997A7C">
        <w:rPr>
          <w:rFonts w:eastAsia="Google Sans Text"/>
        </w:rPr>
        <w:t xml:space="preserve"> взаємодіяти: </w:t>
      </w:r>
      <w:proofErr w:type="spellStart"/>
      <w:r w:rsidRPr="00997A7C">
        <w:rPr>
          <w:rFonts w:eastAsia="Google Sans Text"/>
        </w:rPr>
        <w:t>HiTOP</w:t>
      </w:r>
      <w:proofErr w:type="spellEnd"/>
      <w:r w:rsidRPr="00997A7C">
        <w:rPr>
          <w:rFonts w:eastAsia="Google Sans Text"/>
        </w:rPr>
        <w:t xml:space="preserve"> описує "що ми бачимо" (клінічний фенотип), а </w:t>
      </w:r>
      <w:proofErr w:type="spellStart"/>
      <w:r w:rsidRPr="00997A7C">
        <w:rPr>
          <w:rFonts w:eastAsia="Google Sans Text"/>
        </w:rPr>
        <w:t>RDoC</w:t>
      </w:r>
      <w:proofErr w:type="spellEnd"/>
      <w:r w:rsidRPr="00997A7C">
        <w:rPr>
          <w:rFonts w:eastAsia="Google Sans Text"/>
        </w:rPr>
        <w:t xml:space="preserve"> допомагає дослідити "як це працює" на біологічному рівні.</w:t>
      </w:r>
      <w:r w:rsidRPr="00997A7C">
        <w:rPr>
          <w:rFonts w:eastAsia="Google Sans Text"/>
          <w:vertAlign w:val="superscript"/>
        </w:rPr>
        <w:t>1</w:t>
      </w:r>
    </w:p>
    <w:p w14:paraId="69B31884" w14:textId="77777777" w:rsidR="00997A7C" w:rsidRPr="00997A7C" w:rsidRDefault="00997A7C" w:rsidP="00997A7C">
      <w:pPr>
        <w:widowControl w:val="0"/>
        <w:numPr>
          <w:ilvl w:val="1"/>
          <w:numId w:val="20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Запропонуйте модель інтеграції: клінічний випадок спершу </w:t>
      </w:r>
      <w:proofErr w:type="spellStart"/>
      <w:r w:rsidRPr="00997A7C">
        <w:rPr>
          <w:rFonts w:eastAsia="Google Sans Text"/>
        </w:rPr>
        <w:t>профілюється</w:t>
      </w:r>
      <w:proofErr w:type="spellEnd"/>
      <w:r w:rsidRPr="00997A7C">
        <w:rPr>
          <w:rFonts w:eastAsia="Google Sans Text"/>
        </w:rPr>
        <w:t xml:space="preserve"> за спектрами </w:t>
      </w:r>
      <w:proofErr w:type="spellStart"/>
      <w:r w:rsidRPr="00997A7C">
        <w:rPr>
          <w:rFonts w:eastAsia="Google Sans Text"/>
        </w:rPr>
        <w:t>HiTOP</w:t>
      </w:r>
      <w:proofErr w:type="spellEnd"/>
      <w:r w:rsidRPr="00997A7C">
        <w:rPr>
          <w:rFonts w:eastAsia="Google Sans Text"/>
        </w:rPr>
        <w:t xml:space="preserve">, а потім для ключових </w:t>
      </w:r>
      <w:proofErr w:type="spellStart"/>
      <w:r w:rsidRPr="00997A7C">
        <w:rPr>
          <w:rFonts w:eastAsia="Google Sans Text"/>
        </w:rPr>
        <w:t>димензій</w:t>
      </w:r>
      <w:proofErr w:type="spellEnd"/>
      <w:r w:rsidRPr="00997A7C">
        <w:rPr>
          <w:rFonts w:eastAsia="Google Sans Text"/>
        </w:rPr>
        <w:t xml:space="preserve"> (наприклад, висока емоційна </w:t>
      </w:r>
      <w:proofErr w:type="spellStart"/>
      <w:r w:rsidRPr="00997A7C">
        <w:rPr>
          <w:rFonts w:eastAsia="Google Sans Text"/>
        </w:rPr>
        <w:t>дисрегуляція</w:t>
      </w:r>
      <w:proofErr w:type="spellEnd"/>
      <w:r w:rsidRPr="00997A7C">
        <w:rPr>
          <w:rFonts w:eastAsia="Google Sans Text"/>
        </w:rPr>
        <w:t xml:space="preserve">) </w:t>
      </w:r>
      <w:proofErr w:type="spellStart"/>
      <w:r w:rsidRPr="00997A7C">
        <w:rPr>
          <w:rFonts w:eastAsia="Google Sans Text"/>
        </w:rPr>
        <w:t>формулюються</w:t>
      </w:r>
      <w:proofErr w:type="spellEnd"/>
      <w:r w:rsidRPr="00997A7C">
        <w:rPr>
          <w:rFonts w:eastAsia="Google Sans Text"/>
        </w:rPr>
        <w:t xml:space="preserve"> дослідницькі гіпотези в рамках відповідних доменів </w:t>
      </w:r>
      <w:proofErr w:type="spellStart"/>
      <w:r w:rsidRPr="00997A7C">
        <w:rPr>
          <w:rFonts w:eastAsia="Google Sans Text"/>
        </w:rPr>
        <w:t>RDoC</w:t>
      </w:r>
      <w:proofErr w:type="spellEnd"/>
      <w:r w:rsidRPr="00997A7C">
        <w:rPr>
          <w:rFonts w:eastAsia="Google Sans Text"/>
        </w:rPr>
        <w:t>.</w:t>
      </w:r>
    </w:p>
    <w:p w14:paraId="16C05F0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6D0AC95D"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lastRenderedPageBreak/>
        <w:t>Блок 2: Мережевий підхід до психопатології</w:t>
      </w:r>
    </w:p>
    <w:p w14:paraId="51DBE09B"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B4482D5" w14:textId="77777777" w:rsidR="00997A7C" w:rsidRPr="00997A7C" w:rsidRDefault="00997A7C" w:rsidP="00997A7C">
      <w:pPr>
        <w:widowControl w:val="0"/>
        <w:numPr>
          <w:ilvl w:val="0"/>
          <w:numId w:val="206"/>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Психічний розлад як система взаємопов'язаних симптомів: основи мережевої теорії.</w:t>
      </w:r>
    </w:p>
    <w:p w14:paraId="0E5C0E22" w14:textId="77777777" w:rsidR="00997A7C" w:rsidRPr="00997A7C" w:rsidRDefault="00997A7C" w:rsidP="00997A7C">
      <w:pPr>
        <w:widowControl w:val="0"/>
        <w:numPr>
          <w:ilvl w:val="1"/>
          <w:numId w:val="20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базову ідею мережевого підходу: симптоми не є пасивними індикаторами прихованого розладу (як температура є індикатором інфекції), а активно взаємодіють і підтримують один одного в динамічній системі. Розкрити поняття "центральних" (найбільш пов'язаних) та "мостових" (що пов'язують різні кластери симптомів) вузлів у мережі.</w:t>
      </w:r>
      <w:r w:rsidRPr="00997A7C">
        <w:rPr>
          <w:rFonts w:eastAsia="Google Sans Text"/>
          <w:vertAlign w:val="superscript"/>
        </w:rPr>
        <w:t>1</w:t>
      </w:r>
    </w:p>
    <w:p w14:paraId="7C96DF47" w14:textId="77777777" w:rsidR="00997A7C" w:rsidRPr="00997A7C" w:rsidRDefault="00997A7C" w:rsidP="00997A7C">
      <w:pPr>
        <w:widowControl w:val="0"/>
        <w:numPr>
          <w:ilvl w:val="1"/>
          <w:numId w:val="20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Використайте просту візуальну метафору, наприклад, мережа депресії: безсоння → втома → зниження концентрації → відчуття неспроможності → пригнічений настрій → безсоння. Покажіть, як ця система може стати </w:t>
      </w:r>
      <w:proofErr w:type="spellStart"/>
      <w:r w:rsidRPr="00997A7C">
        <w:rPr>
          <w:rFonts w:eastAsia="Google Sans Text"/>
        </w:rPr>
        <w:t>самопідтримуючою</w:t>
      </w:r>
      <w:proofErr w:type="spellEnd"/>
      <w:r w:rsidRPr="00997A7C">
        <w:rPr>
          <w:rFonts w:eastAsia="Google Sans Text"/>
        </w:rPr>
        <w:t>.</w:t>
      </w:r>
    </w:p>
    <w:p w14:paraId="43009816" w14:textId="77777777" w:rsidR="00997A7C" w:rsidRPr="00997A7C" w:rsidRDefault="00997A7C" w:rsidP="00997A7C">
      <w:pPr>
        <w:widowControl w:val="0"/>
        <w:numPr>
          <w:ilvl w:val="0"/>
          <w:numId w:val="206"/>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Від діагнозу до мішені: як ідентифікація центральних симптомів у мережі змінює планування терапії.</w:t>
      </w:r>
    </w:p>
    <w:p w14:paraId="08D7500C" w14:textId="77777777" w:rsidR="00997A7C" w:rsidRPr="00997A7C" w:rsidRDefault="00997A7C" w:rsidP="00997A7C">
      <w:pPr>
        <w:widowControl w:val="0"/>
        <w:numPr>
          <w:ilvl w:val="1"/>
          <w:numId w:val="20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Проілюструвати на прикладах, як вплив на один центральний симптом (наприклад, безсоння або соціальне уникнення) може спричинити "каскадний ефект" і послабити всю патологічну мережу. Пояснити, чому це може бути ефективніше, ніж намагатися лікувати "все одразу" або абстрактний "розлад".</w:t>
      </w:r>
      <w:r w:rsidRPr="00997A7C">
        <w:rPr>
          <w:rFonts w:eastAsia="Google Sans Text"/>
          <w:vertAlign w:val="superscript"/>
        </w:rPr>
        <w:t>1</w:t>
      </w:r>
      <w:r w:rsidRPr="00997A7C">
        <w:rPr>
          <w:rFonts w:eastAsia="Google Sans Text"/>
        </w:rPr>
        <w:t xml:space="preserve"> Це втілення принципу "менше сили — більше геометрії".</w:t>
      </w:r>
      <w:r w:rsidRPr="00997A7C">
        <w:rPr>
          <w:rFonts w:eastAsia="Google Sans Text"/>
          <w:vertAlign w:val="superscript"/>
        </w:rPr>
        <w:t>1</w:t>
      </w:r>
    </w:p>
    <w:p w14:paraId="47269DD9" w14:textId="77777777" w:rsidR="00997A7C" w:rsidRPr="00997A7C" w:rsidRDefault="00997A7C" w:rsidP="00997A7C">
      <w:pPr>
        <w:widowControl w:val="0"/>
        <w:numPr>
          <w:ilvl w:val="1"/>
          <w:numId w:val="20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як цей підхід дозволяє персоналізувати терапію, адже центральні симптоми можуть бути різними для двох людей з однаковим діагнозом.</w:t>
      </w:r>
    </w:p>
    <w:p w14:paraId="2F825E3B" w14:textId="77777777" w:rsidR="00997A7C" w:rsidRPr="00997A7C" w:rsidRDefault="00997A7C" w:rsidP="00997A7C">
      <w:pPr>
        <w:widowControl w:val="0"/>
        <w:numPr>
          <w:ilvl w:val="0"/>
          <w:numId w:val="206"/>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Побудова симптоматичних мереж: методологічні аспекти та вибір параметрів.</w:t>
      </w:r>
    </w:p>
    <w:p w14:paraId="3765D374" w14:textId="77777777" w:rsidR="00997A7C" w:rsidRPr="00997A7C" w:rsidRDefault="00997A7C" w:rsidP="00997A7C">
      <w:pPr>
        <w:widowControl w:val="0"/>
        <w:numPr>
          <w:ilvl w:val="1"/>
          <w:numId w:val="20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Оглядово пояснити, як будуються мережі на основі даних (наприклад, з опитувальників), де вузли — це симптоми, а зв'язки (ребра) — це статистичні взаємозв'язки між ними. Звернути увагу на важливість правильного вибору параметрів оцінювання (</w:t>
      </w:r>
      <w:proofErr w:type="spellStart"/>
      <w:r w:rsidRPr="00997A7C">
        <w:rPr>
          <w:rFonts w:eastAsia="Google Sans Text"/>
        </w:rPr>
        <w:t>регуляризації</w:t>
      </w:r>
      <w:proofErr w:type="spellEnd"/>
      <w:r w:rsidRPr="00997A7C">
        <w:rPr>
          <w:rFonts w:eastAsia="Google Sans Text"/>
        </w:rPr>
        <w:t xml:space="preserve">), що впливає на структуру мережі (чутливість </w:t>
      </w:r>
      <w:proofErr w:type="spellStart"/>
      <w:r w:rsidRPr="00997A7C">
        <w:rPr>
          <w:rFonts w:eastAsia="Google Sans Text"/>
        </w:rPr>
        <w:t>vs</w:t>
      </w:r>
      <w:proofErr w:type="spellEnd"/>
      <w:r w:rsidRPr="00997A7C">
        <w:rPr>
          <w:rFonts w:eastAsia="Google Sans Text"/>
        </w:rPr>
        <w:t>. специфічність).</w:t>
      </w:r>
      <w:r w:rsidRPr="00997A7C">
        <w:rPr>
          <w:rFonts w:eastAsia="Google Sans Text"/>
          <w:vertAlign w:val="superscript"/>
        </w:rPr>
        <w:t>1</w:t>
      </w:r>
    </w:p>
    <w:p w14:paraId="586DD0B2" w14:textId="77777777" w:rsidR="00997A7C" w:rsidRPr="00997A7C" w:rsidRDefault="00997A7C" w:rsidP="00997A7C">
      <w:pPr>
        <w:widowControl w:val="0"/>
        <w:numPr>
          <w:ilvl w:val="1"/>
          <w:numId w:val="20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Це складна тема, тому фокусуйтеся на концептуальному розумінні, а не на математичних деталях. Поясніть на прикладі: один метод може показати густу, заплутану мережу (висока чутливість), а інший — лише найсильніші, ключові зв'язки (висока специфічність). Вибір залежить від мети.</w:t>
      </w:r>
    </w:p>
    <w:p w14:paraId="07EC286A" w14:textId="77777777" w:rsidR="00997A7C" w:rsidRPr="00997A7C" w:rsidRDefault="00997A7C" w:rsidP="00997A7C">
      <w:pPr>
        <w:widowControl w:val="0"/>
        <w:numPr>
          <w:ilvl w:val="0"/>
          <w:numId w:val="206"/>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Мережевий підхід у біомедицині: </w:t>
      </w:r>
      <w:proofErr w:type="spellStart"/>
      <w:r w:rsidRPr="00997A7C">
        <w:rPr>
          <w:rFonts w:eastAsia="Google Sans Text"/>
        </w:rPr>
        <w:t>уроки</w:t>
      </w:r>
      <w:proofErr w:type="spellEnd"/>
      <w:r w:rsidRPr="00997A7C">
        <w:rPr>
          <w:rFonts w:eastAsia="Google Sans Text"/>
        </w:rPr>
        <w:t xml:space="preserve"> для психотерапії.</w:t>
      </w:r>
    </w:p>
    <w:p w14:paraId="09D725A1" w14:textId="77777777" w:rsidR="00997A7C" w:rsidRPr="00997A7C" w:rsidRDefault="00997A7C" w:rsidP="00997A7C">
      <w:pPr>
        <w:widowControl w:val="0"/>
        <w:numPr>
          <w:ilvl w:val="1"/>
          <w:numId w:val="21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На основі джерел з онкології та фармакології </w:t>
      </w:r>
      <w:r w:rsidRPr="00997A7C">
        <w:rPr>
          <w:rFonts w:eastAsia="Google Sans Text"/>
          <w:vertAlign w:val="superscript"/>
        </w:rPr>
        <w:t>1</w:t>
      </w:r>
      <w:r w:rsidRPr="00997A7C">
        <w:rPr>
          <w:rFonts w:eastAsia="Google Sans Text"/>
        </w:rPr>
        <w:t xml:space="preserve">, показати, як мережевий аналіз білкових та генних взаємодій використовується для ідентифікації ключових біологічних мішеней та оптимізації комбінованої терапії. Провести паралелі з психотерапією, де ми можемо комбінувати втручання на різних рівнях: поведінковому, </w:t>
      </w:r>
      <w:proofErr w:type="spellStart"/>
      <w:r w:rsidRPr="00997A7C">
        <w:rPr>
          <w:rFonts w:eastAsia="Google Sans Text"/>
        </w:rPr>
        <w:t>нейромодуляційному</w:t>
      </w:r>
      <w:proofErr w:type="spellEnd"/>
      <w:r w:rsidRPr="00997A7C">
        <w:rPr>
          <w:rFonts w:eastAsia="Google Sans Text"/>
        </w:rPr>
        <w:t>, фармакологічному.</w:t>
      </w:r>
      <w:r w:rsidRPr="00997A7C">
        <w:rPr>
          <w:rFonts w:eastAsia="Google Sans Text"/>
          <w:vertAlign w:val="superscript"/>
        </w:rPr>
        <w:t>1</w:t>
      </w:r>
    </w:p>
    <w:p w14:paraId="1DCB5108" w14:textId="77777777" w:rsidR="00997A7C" w:rsidRPr="00997A7C" w:rsidRDefault="00997A7C" w:rsidP="00997A7C">
      <w:pPr>
        <w:widowControl w:val="0"/>
        <w:numPr>
          <w:ilvl w:val="1"/>
          <w:numId w:val="21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Підкресліть, що психотерапія може запозичити методологічний шаблон мислення з більш точних наук: пошук ключових вузлів та комбінований вплив на них.</w:t>
      </w:r>
    </w:p>
    <w:p w14:paraId="1BF0549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6DE9A634"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Блок 3: Клінічна інтеграція: поєднання підходів</w:t>
      </w:r>
    </w:p>
    <w:p w14:paraId="3799FD12"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98E6FD6"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Застосування моделі </w:t>
      </w:r>
      <w:proofErr w:type="spellStart"/>
      <w:r w:rsidRPr="00997A7C">
        <w:rPr>
          <w:rFonts w:eastAsia="Google Sans Text"/>
        </w:rPr>
        <w:t>HiTOP</w:t>
      </w:r>
      <w:proofErr w:type="spellEnd"/>
      <w:r w:rsidRPr="00997A7C">
        <w:rPr>
          <w:rFonts w:eastAsia="Google Sans Text"/>
        </w:rPr>
        <w:t xml:space="preserve"> для профілювання афективних порушень у пацієнта з семантичною деменцією (</w:t>
      </w:r>
      <w:proofErr w:type="spellStart"/>
      <w:r w:rsidRPr="00997A7C">
        <w:rPr>
          <w:rFonts w:eastAsia="Google Sans Text"/>
        </w:rPr>
        <w:t>svPPA</w:t>
      </w:r>
      <w:proofErr w:type="spellEnd"/>
      <w:r w:rsidRPr="00997A7C">
        <w:rPr>
          <w:rFonts w:eastAsia="Google Sans Text"/>
        </w:rPr>
        <w:t>).</w:t>
      </w:r>
    </w:p>
    <w:p w14:paraId="5865257B" w14:textId="77777777" w:rsidR="00997A7C" w:rsidRPr="00997A7C" w:rsidRDefault="00997A7C" w:rsidP="00997A7C">
      <w:pPr>
        <w:widowControl w:val="0"/>
        <w:numPr>
          <w:ilvl w:val="1"/>
          <w:numId w:val="212"/>
        </w:numPr>
        <w:pBdr>
          <w:top w:val="nil"/>
          <w:left w:val="nil"/>
          <w:bottom w:val="nil"/>
          <w:right w:val="nil"/>
          <w:between w:val="nil"/>
        </w:pBdr>
        <w:spacing w:line="275" w:lineRule="auto"/>
        <w:ind w:left="0" w:firstLine="993"/>
        <w:jc w:val="both"/>
      </w:pPr>
      <w:r w:rsidRPr="00997A7C">
        <w:rPr>
          <w:rFonts w:eastAsia="Google Sans Text"/>
          <w:b/>
        </w:rPr>
        <w:lastRenderedPageBreak/>
        <w:t>Приблизний зміст:</w:t>
      </w:r>
      <w:r w:rsidRPr="00997A7C">
        <w:rPr>
          <w:rFonts w:eastAsia="Google Sans Text"/>
        </w:rPr>
        <w:t xml:space="preserve"> Розробити гіпотетичний кейс пацієнта з </w:t>
      </w:r>
      <w:proofErr w:type="spellStart"/>
      <w:r w:rsidRPr="00997A7C">
        <w:rPr>
          <w:rFonts w:eastAsia="Google Sans Text"/>
        </w:rPr>
        <w:t>svPPA</w:t>
      </w:r>
      <w:proofErr w:type="spellEnd"/>
      <w:r w:rsidRPr="00997A7C">
        <w:rPr>
          <w:rFonts w:eastAsia="Google Sans Text"/>
        </w:rPr>
        <w:t xml:space="preserve">, який також демонструє тривогу, апатію та дратівливість. Побудувати для нього </w:t>
      </w:r>
      <w:proofErr w:type="spellStart"/>
      <w:r w:rsidRPr="00997A7C">
        <w:rPr>
          <w:rFonts w:eastAsia="Google Sans Text"/>
        </w:rPr>
        <w:t>HiTOP</w:t>
      </w:r>
      <w:proofErr w:type="spellEnd"/>
      <w:r w:rsidRPr="00997A7C">
        <w:rPr>
          <w:rFonts w:eastAsia="Google Sans Text"/>
        </w:rPr>
        <w:t xml:space="preserve">-профіль, показавши, як ці симптоми можуть бути організовані в рамках спектрів (наприклад, </w:t>
      </w:r>
      <w:proofErr w:type="spellStart"/>
      <w:r w:rsidRPr="00997A7C">
        <w:rPr>
          <w:rFonts w:eastAsia="Google Sans Text"/>
        </w:rPr>
        <w:t>інтерналізуючого</w:t>
      </w:r>
      <w:proofErr w:type="spellEnd"/>
      <w:r w:rsidRPr="00997A7C">
        <w:rPr>
          <w:rFonts w:eastAsia="Google Sans Text"/>
        </w:rPr>
        <w:t xml:space="preserve">) та </w:t>
      </w:r>
      <w:proofErr w:type="spellStart"/>
      <w:r w:rsidRPr="00997A7C">
        <w:rPr>
          <w:rFonts w:eastAsia="Google Sans Text"/>
        </w:rPr>
        <w:t>підфакторів</w:t>
      </w:r>
      <w:proofErr w:type="spellEnd"/>
      <w:r w:rsidRPr="00997A7C">
        <w:rPr>
          <w:rFonts w:eastAsia="Google Sans Text"/>
        </w:rPr>
        <w:t xml:space="preserve"> (наприклад, </w:t>
      </w:r>
      <w:proofErr w:type="spellStart"/>
      <w:r w:rsidRPr="00997A7C">
        <w:rPr>
          <w:rFonts w:eastAsia="Google Sans Text"/>
        </w:rPr>
        <w:t>дистрес</w:t>
      </w:r>
      <w:proofErr w:type="spellEnd"/>
      <w:r w:rsidRPr="00997A7C">
        <w:rPr>
          <w:rFonts w:eastAsia="Google Sans Text"/>
        </w:rPr>
        <w:t>, страх).</w:t>
      </w:r>
    </w:p>
    <w:p w14:paraId="3B5BB720" w14:textId="77777777" w:rsidR="00997A7C" w:rsidRPr="00997A7C" w:rsidRDefault="00997A7C" w:rsidP="00997A7C">
      <w:pPr>
        <w:widowControl w:val="0"/>
        <w:numPr>
          <w:ilvl w:val="1"/>
          <w:numId w:val="21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чому такий профіль дає більше інформації для планування психотерапевтичної підтримки (наприклад, вибір модулів КПТ для роботи з тривогою), ніж просто діагноз "семантична деменція".</w:t>
      </w:r>
    </w:p>
    <w:p w14:paraId="488D1F7D"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Побудова гіпотетичної мережі симптомів для пацієнта з наслідками ЧМТ.</w:t>
      </w:r>
    </w:p>
    <w:p w14:paraId="68FDE895" w14:textId="77777777" w:rsidR="00997A7C" w:rsidRPr="00997A7C" w:rsidRDefault="00997A7C" w:rsidP="00997A7C">
      <w:pPr>
        <w:widowControl w:val="0"/>
        <w:numPr>
          <w:ilvl w:val="1"/>
          <w:numId w:val="21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Взяти типовий для ЧМТ "гетерогенний безлад" симптомів (порушення уваги, пам'яті, головний біль, втома, дратівливість, проблеми зі сном).</w:t>
      </w:r>
      <w:r w:rsidRPr="00997A7C">
        <w:rPr>
          <w:rFonts w:eastAsia="Google Sans Text"/>
          <w:vertAlign w:val="superscript"/>
        </w:rPr>
        <w:t>1</w:t>
      </w:r>
      <w:r w:rsidRPr="00997A7C">
        <w:rPr>
          <w:rFonts w:eastAsia="Google Sans Text"/>
        </w:rPr>
        <w:t xml:space="preserve"> Запропонувати гіпотетичну мережу, де, наприклад, "проблеми зі сном" та "головний біль" є центральними вузлами, що підтримують когнітивні та емоційні проблеми.</w:t>
      </w:r>
    </w:p>
    <w:p w14:paraId="6FD084BA" w14:textId="77777777" w:rsidR="00997A7C" w:rsidRPr="00997A7C" w:rsidRDefault="00997A7C" w:rsidP="00997A7C">
      <w:pPr>
        <w:widowControl w:val="0"/>
        <w:numPr>
          <w:ilvl w:val="1"/>
          <w:numId w:val="21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 основі вашої мережі запропонуйте 1-2 першочергові мішені для терапії (наприклад, гігієна сну, управління болем) та поясніть свій вибір з точки зору очікуваного системного ефекту.</w:t>
      </w:r>
    </w:p>
    <w:p w14:paraId="2D80C34A"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"Міст між синдромами й </w:t>
      </w:r>
      <w:proofErr w:type="spellStart"/>
      <w:r w:rsidRPr="00997A7C">
        <w:rPr>
          <w:rFonts w:eastAsia="Google Sans Text"/>
        </w:rPr>
        <w:t>димензіями</w:t>
      </w:r>
      <w:proofErr w:type="spellEnd"/>
      <w:r w:rsidRPr="00997A7C">
        <w:rPr>
          <w:rFonts w:eastAsia="Google Sans Text"/>
        </w:rPr>
        <w:t xml:space="preserve">": інтегрований аналіз клінічного випадку з </w:t>
      </w:r>
      <w:proofErr w:type="spellStart"/>
      <w:r w:rsidRPr="00997A7C">
        <w:rPr>
          <w:rFonts w:eastAsia="Google Sans Text"/>
        </w:rPr>
        <w:t>lvPPA</w:t>
      </w:r>
      <w:proofErr w:type="spellEnd"/>
      <w:r w:rsidRPr="00997A7C">
        <w:rPr>
          <w:rFonts w:eastAsia="Google Sans Text"/>
        </w:rPr>
        <w:t xml:space="preserve"> та супутньою тривогою.</w:t>
      </w:r>
    </w:p>
    <w:p w14:paraId="3FD0C121" w14:textId="77777777" w:rsidR="00997A7C" w:rsidRPr="00997A7C" w:rsidRDefault="00997A7C" w:rsidP="00997A7C">
      <w:pPr>
        <w:widowControl w:val="0"/>
        <w:numPr>
          <w:ilvl w:val="1"/>
          <w:numId w:val="21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Детально розібрати приклад з лекції: клієнт з </w:t>
      </w:r>
      <w:proofErr w:type="spellStart"/>
      <w:r w:rsidRPr="00997A7C">
        <w:rPr>
          <w:rFonts w:eastAsia="Google Sans Text"/>
        </w:rPr>
        <w:t>lvPPA</w:t>
      </w:r>
      <w:proofErr w:type="spellEnd"/>
      <w:r w:rsidRPr="00997A7C">
        <w:rPr>
          <w:rFonts w:eastAsia="Google Sans Text"/>
        </w:rPr>
        <w:t>, який панікує через "я тупію".</w:t>
      </w:r>
      <w:r w:rsidRPr="00997A7C">
        <w:rPr>
          <w:rFonts w:eastAsia="Google Sans Text"/>
          <w:vertAlign w:val="superscript"/>
        </w:rPr>
        <w:t>1</w:t>
      </w:r>
      <w:r w:rsidRPr="00997A7C">
        <w:rPr>
          <w:rFonts w:eastAsia="Google Sans Text"/>
        </w:rPr>
        <w:t xml:space="preserve"> Показати, як інтегрований план терапії має одночасно включати: 1) </w:t>
      </w:r>
      <w:proofErr w:type="spellStart"/>
      <w:r w:rsidRPr="00997A7C">
        <w:rPr>
          <w:rFonts w:eastAsia="Google Sans Text"/>
        </w:rPr>
        <w:t>мовні</w:t>
      </w:r>
      <w:proofErr w:type="spellEnd"/>
      <w:r w:rsidRPr="00997A7C">
        <w:rPr>
          <w:rFonts w:eastAsia="Google Sans Text"/>
        </w:rPr>
        <w:t xml:space="preserve"> стратегії (робота з нейропсихологічним синдромом), 2) роботу з негативною валентністю (робота з </w:t>
      </w:r>
      <w:proofErr w:type="spellStart"/>
      <w:r w:rsidRPr="00997A7C">
        <w:rPr>
          <w:rFonts w:eastAsia="Google Sans Text"/>
        </w:rPr>
        <w:t>дименсією</w:t>
      </w:r>
      <w:proofErr w:type="spellEnd"/>
      <w:r w:rsidRPr="00997A7C">
        <w:rPr>
          <w:rFonts w:eastAsia="Google Sans Text"/>
        </w:rPr>
        <w:t xml:space="preserve"> за </w:t>
      </w:r>
      <w:proofErr w:type="spellStart"/>
      <w:r w:rsidRPr="00997A7C">
        <w:rPr>
          <w:rFonts w:eastAsia="Google Sans Text"/>
        </w:rPr>
        <w:t>HiTOP</w:t>
      </w:r>
      <w:proofErr w:type="spellEnd"/>
      <w:r w:rsidRPr="00997A7C">
        <w:rPr>
          <w:rFonts w:eastAsia="Google Sans Text"/>
        </w:rPr>
        <w:t>/</w:t>
      </w:r>
      <w:proofErr w:type="spellStart"/>
      <w:r w:rsidRPr="00997A7C">
        <w:rPr>
          <w:rFonts w:eastAsia="Google Sans Text"/>
        </w:rPr>
        <w:t>RDoC</w:t>
      </w:r>
      <w:proofErr w:type="spellEnd"/>
      <w:r w:rsidRPr="00997A7C">
        <w:rPr>
          <w:rFonts w:eastAsia="Google Sans Text"/>
        </w:rPr>
        <w:t xml:space="preserve">), 3) тренінг уваги. "Якщо не торкнутись тривоги, </w:t>
      </w:r>
      <w:proofErr w:type="spellStart"/>
      <w:r w:rsidRPr="00997A7C">
        <w:rPr>
          <w:rFonts w:eastAsia="Google Sans Text"/>
        </w:rPr>
        <w:t>мовні</w:t>
      </w:r>
      <w:proofErr w:type="spellEnd"/>
      <w:r w:rsidRPr="00997A7C">
        <w:rPr>
          <w:rFonts w:eastAsia="Google Sans Text"/>
        </w:rPr>
        <w:t xml:space="preserve"> вправи буксуватимуть".</w:t>
      </w:r>
      <w:r w:rsidRPr="00997A7C">
        <w:rPr>
          <w:rFonts w:eastAsia="Google Sans Text"/>
          <w:vertAlign w:val="superscript"/>
        </w:rPr>
        <w:t>1</w:t>
      </w:r>
    </w:p>
    <w:p w14:paraId="468DE142" w14:textId="77777777" w:rsidR="00997A7C" w:rsidRPr="00997A7C" w:rsidRDefault="00997A7C" w:rsidP="00997A7C">
      <w:pPr>
        <w:widowControl w:val="0"/>
        <w:numPr>
          <w:ilvl w:val="1"/>
          <w:numId w:val="21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Сформулюйте конкретні цілі для перших 3-5 сесій з таким пацієнтом, що відображають цей інтегрований підхід (наприклад, </w:t>
      </w:r>
      <w:proofErr w:type="spellStart"/>
      <w:r w:rsidRPr="00997A7C">
        <w:rPr>
          <w:rFonts w:eastAsia="Google Sans Text"/>
        </w:rPr>
        <w:t>психоедукація</w:t>
      </w:r>
      <w:proofErr w:type="spellEnd"/>
      <w:r w:rsidRPr="00997A7C">
        <w:rPr>
          <w:rFonts w:eastAsia="Google Sans Text"/>
        </w:rPr>
        <w:t xml:space="preserve"> про природу помилок, техніки релаксації, короткі </w:t>
      </w:r>
      <w:proofErr w:type="spellStart"/>
      <w:r w:rsidRPr="00997A7C">
        <w:rPr>
          <w:rFonts w:eastAsia="Google Sans Text"/>
        </w:rPr>
        <w:t>мовні</w:t>
      </w:r>
      <w:proofErr w:type="spellEnd"/>
      <w:r w:rsidRPr="00997A7C">
        <w:rPr>
          <w:rFonts w:eastAsia="Google Sans Text"/>
        </w:rPr>
        <w:t xml:space="preserve"> вправи на фоні спокійного стану).</w:t>
      </w:r>
    </w:p>
    <w:p w14:paraId="4C078BC0"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15-хвилинний </w:t>
      </w:r>
      <w:proofErr w:type="spellStart"/>
      <w:r w:rsidRPr="00997A7C">
        <w:rPr>
          <w:rFonts w:eastAsia="Google Sans Text"/>
        </w:rPr>
        <w:t>димензійний</w:t>
      </w:r>
      <w:proofErr w:type="spellEnd"/>
      <w:r w:rsidRPr="00997A7C">
        <w:rPr>
          <w:rFonts w:eastAsia="Google Sans Text"/>
        </w:rPr>
        <w:t xml:space="preserve"> аналіз у повсякденній практиці: як швидко намалювати "міні-</w:t>
      </w:r>
      <w:proofErr w:type="spellStart"/>
      <w:r w:rsidRPr="00997A7C">
        <w:rPr>
          <w:rFonts w:eastAsia="Google Sans Text"/>
        </w:rPr>
        <w:t>HiTOP</w:t>
      </w:r>
      <w:proofErr w:type="spellEnd"/>
      <w:r w:rsidRPr="00997A7C">
        <w:rPr>
          <w:rFonts w:eastAsia="Google Sans Text"/>
        </w:rPr>
        <w:t>-профіль".</w:t>
      </w:r>
    </w:p>
    <w:p w14:paraId="5889185E" w14:textId="77777777" w:rsidR="00997A7C" w:rsidRPr="00997A7C" w:rsidRDefault="00997A7C" w:rsidP="00997A7C">
      <w:pPr>
        <w:widowControl w:val="0"/>
        <w:numPr>
          <w:ilvl w:val="1"/>
          <w:numId w:val="21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Розкрити ідею швидкого практичного інструменту для клініциста.</w:t>
      </w:r>
      <w:r w:rsidRPr="00997A7C">
        <w:rPr>
          <w:rFonts w:eastAsia="Google Sans Text"/>
          <w:vertAlign w:val="superscript"/>
        </w:rPr>
        <w:t>1</w:t>
      </w:r>
      <w:r w:rsidRPr="00997A7C">
        <w:rPr>
          <w:rFonts w:eastAsia="Google Sans Text"/>
        </w:rPr>
        <w:t xml:space="preserve"> Пояснити, як за короткий час під час консультації можна визначити 2-3 ключові </w:t>
      </w:r>
      <w:proofErr w:type="spellStart"/>
      <w:r w:rsidRPr="00997A7C">
        <w:rPr>
          <w:rFonts w:eastAsia="Google Sans Text"/>
        </w:rPr>
        <w:t>димензійні</w:t>
      </w:r>
      <w:proofErr w:type="spellEnd"/>
      <w:r w:rsidRPr="00997A7C">
        <w:rPr>
          <w:rFonts w:eastAsia="Google Sans Text"/>
        </w:rPr>
        <w:t xml:space="preserve"> проблеми (наприклад, емоційна </w:t>
      </w:r>
      <w:proofErr w:type="spellStart"/>
      <w:r w:rsidRPr="00997A7C">
        <w:rPr>
          <w:rFonts w:eastAsia="Google Sans Text"/>
        </w:rPr>
        <w:t>дисрегуляція</w:t>
      </w:r>
      <w:proofErr w:type="spellEnd"/>
      <w:r w:rsidRPr="00997A7C">
        <w:rPr>
          <w:rFonts w:eastAsia="Google Sans Text"/>
        </w:rPr>
        <w:t xml:space="preserve">, проблеми з контролем) та "мости" між симптомами, щоб обрати мішені з найбільшою </w:t>
      </w:r>
      <w:proofErr w:type="spellStart"/>
      <w:r w:rsidRPr="00997A7C">
        <w:rPr>
          <w:rFonts w:eastAsia="Google Sans Text"/>
        </w:rPr>
        <w:t>віддачею</w:t>
      </w:r>
      <w:proofErr w:type="spellEnd"/>
      <w:r w:rsidRPr="00997A7C">
        <w:rPr>
          <w:rFonts w:eastAsia="Google Sans Text"/>
        </w:rPr>
        <w:t>, уникаючи стандартної помилки новачка "братися за все".</w:t>
      </w:r>
      <w:r w:rsidRPr="00997A7C">
        <w:rPr>
          <w:rFonts w:eastAsia="Google Sans Text"/>
          <w:vertAlign w:val="superscript"/>
        </w:rPr>
        <w:t>1</w:t>
      </w:r>
    </w:p>
    <w:p w14:paraId="1E78C344" w14:textId="77777777" w:rsidR="00997A7C" w:rsidRPr="00997A7C" w:rsidRDefault="00997A7C" w:rsidP="00997A7C">
      <w:pPr>
        <w:widowControl w:val="0"/>
        <w:numPr>
          <w:ilvl w:val="1"/>
          <w:numId w:val="21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Створіть бланк або шаблон для такого 15-хвилинного аналізу, який би включав ключові спектри </w:t>
      </w:r>
      <w:proofErr w:type="spellStart"/>
      <w:r w:rsidRPr="00997A7C">
        <w:rPr>
          <w:rFonts w:eastAsia="Google Sans Text"/>
        </w:rPr>
        <w:t>HiTOP</w:t>
      </w:r>
      <w:proofErr w:type="spellEnd"/>
      <w:r w:rsidRPr="00997A7C">
        <w:rPr>
          <w:rFonts w:eastAsia="Google Sans Text"/>
        </w:rPr>
        <w:t xml:space="preserve"> та місце для малювання простої мережі.</w:t>
      </w:r>
    </w:p>
    <w:p w14:paraId="19E7B783"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w:t>
      </w:r>
      <w:proofErr w:type="spellStart"/>
      <w:r w:rsidRPr="00997A7C">
        <w:rPr>
          <w:rFonts w:eastAsia="Google Sans Text"/>
        </w:rPr>
        <w:t>Трансдіагностичні</w:t>
      </w:r>
      <w:proofErr w:type="spellEnd"/>
      <w:r w:rsidRPr="00997A7C">
        <w:rPr>
          <w:rFonts w:eastAsia="Google Sans Text"/>
        </w:rPr>
        <w:t xml:space="preserve"> підходи до вимірювання психопатології: майбутнє діагностики.</w:t>
      </w:r>
    </w:p>
    <w:p w14:paraId="6977CBB8" w14:textId="77777777" w:rsidR="00997A7C" w:rsidRPr="00997A7C" w:rsidRDefault="00997A7C" w:rsidP="00997A7C">
      <w:pPr>
        <w:widowControl w:val="0"/>
        <w:numPr>
          <w:ilvl w:val="1"/>
          <w:numId w:val="21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На основі джерел </w:t>
      </w:r>
      <w:r w:rsidRPr="00997A7C">
        <w:rPr>
          <w:rFonts w:eastAsia="Google Sans Text"/>
          <w:vertAlign w:val="superscript"/>
        </w:rPr>
        <w:t>1</w:t>
      </w:r>
      <w:r w:rsidRPr="00997A7C">
        <w:rPr>
          <w:rFonts w:eastAsia="Google Sans Text"/>
        </w:rPr>
        <w:t xml:space="preserve">, обговорити рух у психіатрії "за межі </w:t>
      </w:r>
      <w:proofErr w:type="spellStart"/>
      <w:r w:rsidRPr="00997A7C">
        <w:rPr>
          <w:rFonts w:eastAsia="Google Sans Text"/>
        </w:rPr>
        <w:t>евристик</w:t>
      </w:r>
      <w:proofErr w:type="spellEnd"/>
      <w:r w:rsidRPr="00997A7C">
        <w:rPr>
          <w:rFonts w:eastAsia="Google Sans Text"/>
        </w:rPr>
        <w:t xml:space="preserve">" у бік інтеграції </w:t>
      </w:r>
      <w:proofErr w:type="spellStart"/>
      <w:r w:rsidRPr="00997A7C">
        <w:rPr>
          <w:rFonts w:eastAsia="Google Sans Text"/>
        </w:rPr>
        <w:t>димензій</w:t>
      </w:r>
      <w:proofErr w:type="spellEnd"/>
      <w:r w:rsidRPr="00997A7C">
        <w:rPr>
          <w:rFonts w:eastAsia="Google Sans Text"/>
        </w:rPr>
        <w:t xml:space="preserve">, мереж та траєкторій розвитку. Пояснити, що таке </w:t>
      </w:r>
      <w:proofErr w:type="spellStart"/>
      <w:r w:rsidRPr="00997A7C">
        <w:rPr>
          <w:rFonts w:eastAsia="Google Sans Text"/>
        </w:rPr>
        <w:t>трансдіагностичні</w:t>
      </w:r>
      <w:proofErr w:type="spellEnd"/>
      <w:r w:rsidRPr="00997A7C">
        <w:rPr>
          <w:rFonts w:eastAsia="Google Sans Text"/>
        </w:rPr>
        <w:t xml:space="preserve"> вимірювання (що оцінюють процеси, спільні для багатьох розладів, наприклад, </w:t>
      </w:r>
      <w:proofErr w:type="spellStart"/>
      <w:r w:rsidRPr="00997A7C">
        <w:rPr>
          <w:rFonts w:eastAsia="Google Sans Text"/>
        </w:rPr>
        <w:t>румінації</w:t>
      </w:r>
      <w:proofErr w:type="spellEnd"/>
      <w:r w:rsidRPr="00997A7C">
        <w:rPr>
          <w:rFonts w:eastAsia="Google Sans Text"/>
        </w:rPr>
        <w:t xml:space="preserve"> чи уникнення) і чому вони важливі для нової діагностичної парадигми.</w:t>
      </w:r>
    </w:p>
    <w:p w14:paraId="33CF3559" w14:textId="77777777" w:rsidR="00997A7C" w:rsidRPr="00997A7C" w:rsidRDefault="00997A7C" w:rsidP="00997A7C">
      <w:pPr>
        <w:widowControl w:val="0"/>
        <w:numPr>
          <w:ilvl w:val="1"/>
          <w:numId w:val="21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Подискутуйте про можливі виклики та перепони на шляху впровадження цих нових підходів у рутинну клінічну практику (наприклад, необхідність перенавчання фахівців, зміна системи звітності).</w:t>
      </w:r>
    </w:p>
    <w:p w14:paraId="2F3E7990"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Використання </w:t>
      </w:r>
      <w:proofErr w:type="spellStart"/>
      <w:r w:rsidRPr="00997A7C">
        <w:rPr>
          <w:rFonts w:eastAsia="Google Sans Text"/>
        </w:rPr>
        <w:t>дименсійних</w:t>
      </w:r>
      <w:proofErr w:type="spellEnd"/>
      <w:r w:rsidRPr="00997A7C">
        <w:rPr>
          <w:rFonts w:eastAsia="Google Sans Text"/>
        </w:rPr>
        <w:t xml:space="preserve"> моделей для генетичних досліджень у психіатрії.</w:t>
      </w:r>
    </w:p>
    <w:p w14:paraId="0ACA682D" w14:textId="77777777" w:rsidR="00997A7C" w:rsidRPr="00997A7C" w:rsidRDefault="00997A7C" w:rsidP="00997A7C">
      <w:pPr>
        <w:widowControl w:val="0"/>
        <w:numPr>
          <w:ilvl w:val="1"/>
          <w:numId w:val="21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чому </w:t>
      </w:r>
      <w:proofErr w:type="spellStart"/>
      <w:r w:rsidRPr="00997A7C">
        <w:rPr>
          <w:rFonts w:eastAsia="Google Sans Text"/>
        </w:rPr>
        <w:t>дименсійні</w:t>
      </w:r>
      <w:proofErr w:type="spellEnd"/>
      <w:r w:rsidRPr="00997A7C">
        <w:rPr>
          <w:rFonts w:eastAsia="Google Sans Text"/>
        </w:rPr>
        <w:t xml:space="preserve"> фенотипи (як у </w:t>
      </w:r>
      <w:proofErr w:type="spellStart"/>
      <w:r w:rsidRPr="00997A7C">
        <w:rPr>
          <w:rFonts w:eastAsia="Google Sans Text"/>
        </w:rPr>
        <w:t>HiTOP</w:t>
      </w:r>
      <w:proofErr w:type="spellEnd"/>
      <w:r w:rsidRPr="00997A7C">
        <w:rPr>
          <w:rFonts w:eastAsia="Google Sans Text"/>
        </w:rPr>
        <w:t xml:space="preserve">) є більш </w:t>
      </w:r>
      <w:r w:rsidRPr="00997A7C">
        <w:rPr>
          <w:rFonts w:eastAsia="Google Sans Text"/>
        </w:rPr>
        <w:lastRenderedPageBreak/>
        <w:t xml:space="preserve">перспективними для генетичних досліджень. Широкі та гетерогенні категоріальні діагнози "розмивають" сигнал, тоді як більш точні, кількісні </w:t>
      </w:r>
      <w:proofErr w:type="spellStart"/>
      <w:r w:rsidRPr="00997A7C">
        <w:rPr>
          <w:rFonts w:eastAsia="Google Sans Text"/>
        </w:rPr>
        <w:t>дименсійні</w:t>
      </w:r>
      <w:proofErr w:type="spellEnd"/>
      <w:r w:rsidRPr="00997A7C">
        <w:rPr>
          <w:rFonts w:eastAsia="Google Sans Text"/>
        </w:rPr>
        <w:t xml:space="preserve"> риси полегшують виявлення біологічних та генетичних асоціацій.</w:t>
      </w:r>
      <w:r w:rsidRPr="00997A7C">
        <w:rPr>
          <w:rFonts w:eastAsia="Google Sans Text"/>
          <w:vertAlign w:val="superscript"/>
        </w:rPr>
        <w:t>1</w:t>
      </w:r>
    </w:p>
    <w:p w14:paraId="120B382E" w14:textId="77777777" w:rsidR="00997A7C" w:rsidRPr="00997A7C" w:rsidRDefault="00997A7C" w:rsidP="00997A7C">
      <w:pPr>
        <w:widowControl w:val="0"/>
        <w:numPr>
          <w:ilvl w:val="1"/>
          <w:numId w:val="21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Це просунута тема, тому зосередьтеся на </w:t>
      </w:r>
      <w:proofErr w:type="spellStart"/>
      <w:r w:rsidRPr="00997A7C">
        <w:rPr>
          <w:rFonts w:eastAsia="Google Sans Text"/>
        </w:rPr>
        <w:t>логіці</w:t>
      </w:r>
      <w:proofErr w:type="spellEnd"/>
      <w:r w:rsidRPr="00997A7C">
        <w:rPr>
          <w:rFonts w:eastAsia="Google Sans Text"/>
        </w:rPr>
        <w:t xml:space="preserve">: більш точний, чистий фенотип (наприклад, рівень </w:t>
      </w:r>
      <w:proofErr w:type="spellStart"/>
      <w:r w:rsidRPr="00997A7C">
        <w:rPr>
          <w:rFonts w:eastAsia="Google Sans Text"/>
        </w:rPr>
        <w:t>ангедонії</w:t>
      </w:r>
      <w:proofErr w:type="spellEnd"/>
      <w:r w:rsidRPr="00997A7C">
        <w:rPr>
          <w:rFonts w:eastAsia="Google Sans Text"/>
        </w:rPr>
        <w:t xml:space="preserve">) → легше знайти відповідний генотип або </w:t>
      </w:r>
      <w:proofErr w:type="spellStart"/>
      <w:r w:rsidRPr="00997A7C">
        <w:rPr>
          <w:rFonts w:eastAsia="Google Sans Text"/>
        </w:rPr>
        <w:t>біомаркер</w:t>
      </w:r>
      <w:proofErr w:type="spellEnd"/>
      <w:r w:rsidRPr="00997A7C">
        <w:rPr>
          <w:rFonts w:eastAsia="Google Sans Text"/>
        </w:rPr>
        <w:t>, ніж для розмитої категорії "депресія".</w:t>
      </w:r>
    </w:p>
    <w:p w14:paraId="5376E82B"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w:t>
      </w:r>
      <w:proofErr w:type="spellStart"/>
      <w:r w:rsidRPr="00997A7C">
        <w:rPr>
          <w:rFonts w:eastAsia="Google Sans Text"/>
        </w:rPr>
        <w:t>Нейромодуляція</w:t>
      </w:r>
      <w:proofErr w:type="spellEnd"/>
      <w:r w:rsidRPr="00997A7C">
        <w:rPr>
          <w:rFonts w:eastAsia="Google Sans Text"/>
        </w:rPr>
        <w:t xml:space="preserve"> (напр., ТМС) як інструмент впливу на нейронні мережі: поєднання з поведінковою терапією.</w:t>
      </w:r>
    </w:p>
    <w:p w14:paraId="13B5A0F3" w14:textId="77777777" w:rsidR="00997A7C" w:rsidRPr="00997A7C" w:rsidRDefault="00997A7C" w:rsidP="00997A7C">
      <w:pPr>
        <w:widowControl w:val="0"/>
        <w:numPr>
          <w:ilvl w:val="1"/>
          <w:numId w:val="21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Обговорити, як розуміння мережевої природи синдромів відкриває шлях до </w:t>
      </w:r>
      <w:proofErr w:type="spellStart"/>
      <w:r w:rsidRPr="00997A7C">
        <w:rPr>
          <w:rFonts w:eastAsia="Google Sans Text"/>
        </w:rPr>
        <w:t>таргетного</w:t>
      </w:r>
      <w:proofErr w:type="spellEnd"/>
      <w:r w:rsidRPr="00997A7C">
        <w:rPr>
          <w:rFonts w:eastAsia="Google Sans Text"/>
        </w:rPr>
        <w:t xml:space="preserve"> впливу на певні нейронні контури (наприклад, </w:t>
      </w:r>
      <w:proofErr w:type="spellStart"/>
      <w:r w:rsidRPr="00997A7C">
        <w:rPr>
          <w:rFonts w:eastAsia="Google Sans Text"/>
        </w:rPr>
        <w:t>мовні</w:t>
      </w:r>
      <w:proofErr w:type="spellEnd"/>
      <w:r w:rsidRPr="00997A7C">
        <w:rPr>
          <w:rFonts w:eastAsia="Google Sans Text"/>
        </w:rPr>
        <w:t xml:space="preserve"> шляхи задньої </w:t>
      </w:r>
      <w:proofErr w:type="spellStart"/>
      <w:r w:rsidRPr="00997A7C">
        <w:rPr>
          <w:rFonts w:eastAsia="Google Sans Text"/>
        </w:rPr>
        <w:t>перисильвійної</w:t>
      </w:r>
      <w:proofErr w:type="spellEnd"/>
      <w:r w:rsidRPr="00997A7C">
        <w:rPr>
          <w:rFonts w:eastAsia="Google Sans Text"/>
        </w:rPr>
        <w:t xml:space="preserve"> зони при афазії) за допомогою таких методів, як </w:t>
      </w:r>
      <w:proofErr w:type="spellStart"/>
      <w:r w:rsidRPr="00997A7C">
        <w:rPr>
          <w:rFonts w:eastAsia="Google Sans Text"/>
        </w:rPr>
        <w:t>транскраніальна</w:t>
      </w:r>
      <w:proofErr w:type="spellEnd"/>
      <w:r w:rsidRPr="00997A7C">
        <w:rPr>
          <w:rFonts w:eastAsia="Google Sans Text"/>
        </w:rPr>
        <w:t xml:space="preserve"> магнітна стимуляція (ТМС).</w:t>
      </w:r>
      <w:r w:rsidRPr="00997A7C">
        <w:rPr>
          <w:rFonts w:eastAsia="Google Sans Text"/>
          <w:vertAlign w:val="superscript"/>
        </w:rPr>
        <w:t>1</w:t>
      </w:r>
      <w:r w:rsidRPr="00997A7C">
        <w:rPr>
          <w:rFonts w:eastAsia="Google Sans Text"/>
        </w:rPr>
        <w:t xml:space="preserve"> Пояснити, як це може доповнювати та посилювати ефекти традиційної поведінкової терапії.</w:t>
      </w:r>
    </w:p>
    <w:p w14:paraId="39EC5043" w14:textId="77777777" w:rsidR="00997A7C" w:rsidRPr="00997A7C" w:rsidRDefault="00997A7C" w:rsidP="00997A7C">
      <w:pPr>
        <w:widowControl w:val="0"/>
        <w:numPr>
          <w:ilvl w:val="1"/>
          <w:numId w:val="21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Поміркуйте, для якого з описаних у курсі синдромів (наприклад, афазія після інсульту або депресія з когнітивними порушеннями) такий комбінований підхід міг би бути найбільш перспективним.</w:t>
      </w:r>
    </w:p>
    <w:p w14:paraId="39CFE6D8"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Психотерапевтична робота з родиною пацієнта з </w:t>
      </w:r>
      <w:proofErr w:type="spellStart"/>
      <w:r w:rsidRPr="00997A7C">
        <w:rPr>
          <w:rFonts w:eastAsia="Google Sans Text"/>
        </w:rPr>
        <w:t>нейродегенеративним</w:t>
      </w:r>
      <w:proofErr w:type="spellEnd"/>
      <w:r w:rsidRPr="00997A7C">
        <w:rPr>
          <w:rFonts w:eastAsia="Google Sans Text"/>
        </w:rPr>
        <w:t xml:space="preserve"> захворюванням: від "боротьби" до "планування майбутнього".</w:t>
      </w:r>
    </w:p>
    <w:p w14:paraId="77D7B166" w14:textId="77777777" w:rsidR="00997A7C" w:rsidRPr="00997A7C" w:rsidRDefault="00997A7C" w:rsidP="00997A7C">
      <w:pPr>
        <w:widowControl w:val="0"/>
        <w:numPr>
          <w:ilvl w:val="1"/>
          <w:numId w:val="21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Проаналізувати різницю в підходах до сімейного консультування залежно від етіології.</w:t>
      </w:r>
      <w:r w:rsidRPr="00997A7C">
        <w:rPr>
          <w:rFonts w:eastAsia="Google Sans Text"/>
          <w:vertAlign w:val="superscript"/>
        </w:rPr>
        <w:t>1</w:t>
      </w:r>
      <w:r w:rsidRPr="00997A7C">
        <w:rPr>
          <w:rFonts w:eastAsia="Google Sans Text"/>
        </w:rPr>
        <w:t xml:space="preserve"> Для </w:t>
      </w:r>
      <w:proofErr w:type="spellStart"/>
      <w:r w:rsidRPr="00997A7C">
        <w:rPr>
          <w:rFonts w:eastAsia="Google Sans Text"/>
        </w:rPr>
        <w:t>нейродегенерації</w:t>
      </w:r>
      <w:proofErr w:type="spellEnd"/>
      <w:r w:rsidRPr="00997A7C">
        <w:rPr>
          <w:rFonts w:eastAsia="Google Sans Text"/>
        </w:rPr>
        <w:t xml:space="preserve"> акцент зміщується з інтенсивної реабілітації ("боротьба з вчорашнім") на планування завтрашньої безпеки, підтримку комунікації та збереження гідності пацієнта.</w:t>
      </w:r>
    </w:p>
    <w:p w14:paraId="28BD9A74" w14:textId="77777777" w:rsidR="00997A7C" w:rsidRPr="00997A7C" w:rsidRDefault="00997A7C" w:rsidP="00997A7C">
      <w:pPr>
        <w:widowControl w:val="0"/>
        <w:numPr>
          <w:ilvl w:val="1"/>
          <w:numId w:val="21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Розробіть список ключових тем для обговорення з родиною пацієнта, у якого діагностовано ППА (наприклад, альтернативні способи спілкування, адаптація середовища, юридичні питання, емоційна підтримка опікуна).</w:t>
      </w:r>
    </w:p>
    <w:p w14:paraId="0CDB2C7C"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Етичні аспекти використання </w:t>
      </w:r>
      <w:proofErr w:type="spellStart"/>
      <w:r w:rsidRPr="00997A7C">
        <w:rPr>
          <w:rFonts w:eastAsia="Google Sans Text"/>
        </w:rPr>
        <w:t>дименсійних</w:t>
      </w:r>
      <w:proofErr w:type="spellEnd"/>
      <w:r w:rsidRPr="00997A7C">
        <w:rPr>
          <w:rFonts w:eastAsia="Google Sans Text"/>
        </w:rPr>
        <w:t xml:space="preserve"> моделей: ризики стигматизації та "</w:t>
      </w:r>
      <w:proofErr w:type="spellStart"/>
      <w:r w:rsidRPr="00997A7C">
        <w:rPr>
          <w:rFonts w:eastAsia="Google Sans Text"/>
        </w:rPr>
        <w:t>патологізації</w:t>
      </w:r>
      <w:proofErr w:type="spellEnd"/>
      <w:r w:rsidRPr="00997A7C">
        <w:rPr>
          <w:rFonts w:eastAsia="Google Sans Text"/>
        </w:rPr>
        <w:t>" нормальних рис.</w:t>
      </w:r>
    </w:p>
    <w:p w14:paraId="4F464A71" w14:textId="77777777" w:rsidR="00997A7C" w:rsidRPr="00997A7C" w:rsidRDefault="00997A7C" w:rsidP="00997A7C">
      <w:pPr>
        <w:widowControl w:val="0"/>
        <w:numPr>
          <w:ilvl w:val="1"/>
          <w:numId w:val="22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Критично осмислити потенційні недоліки </w:t>
      </w:r>
      <w:proofErr w:type="spellStart"/>
      <w:r w:rsidRPr="00997A7C">
        <w:rPr>
          <w:rFonts w:eastAsia="Google Sans Text"/>
        </w:rPr>
        <w:t>дименсійних</w:t>
      </w:r>
      <w:proofErr w:type="spellEnd"/>
      <w:r w:rsidRPr="00997A7C">
        <w:rPr>
          <w:rFonts w:eastAsia="Google Sans Text"/>
        </w:rPr>
        <w:t xml:space="preserve"> підходів. Чи не призведе це до того, що кожна людина матиме "профіль" з певними "відхиленнями" від норми? Як уникнути надмірної </w:t>
      </w:r>
      <w:proofErr w:type="spellStart"/>
      <w:r w:rsidRPr="00997A7C">
        <w:rPr>
          <w:rFonts w:eastAsia="Google Sans Text"/>
        </w:rPr>
        <w:t>патологізації</w:t>
      </w:r>
      <w:proofErr w:type="spellEnd"/>
      <w:r w:rsidRPr="00997A7C">
        <w:rPr>
          <w:rFonts w:eastAsia="Google Sans Text"/>
        </w:rPr>
        <w:t xml:space="preserve"> нормативних коливань настрою чи поведінки? Де проходить межа між рисою та розладом?</w:t>
      </w:r>
    </w:p>
    <w:p w14:paraId="56A2B022" w14:textId="77777777" w:rsidR="00997A7C" w:rsidRPr="00997A7C" w:rsidRDefault="00997A7C" w:rsidP="00997A7C">
      <w:pPr>
        <w:widowControl w:val="0"/>
        <w:numPr>
          <w:ilvl w:val="1"/>
          <w:numId w:val="22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Запропонуйте етичні принципи або настанови для клініциста, що використовує </w:t>
      </w:r>
      <w:proofErr w:type="spellStart"/>
      <w:r w:rsidRPr="00997A7C">
        <w:rPr>
          <w:rFonts w:eastAsia="Google Sans Text"/>
        </w:rPr>
        <w:t>HiTOP</w:t>
      </w:r>
      <w:proofErr w:type="spellEnd"/>
      <w:r w:rsidRPr="00997A7C">
        <w:rPr>
          <w:rFonts w:eastAsia="Google Sans Text"/>
        </w:rPr>
        <w:t xml:space="preserve"> у своїй практиці, щоб забезпечити гуманне та зважене застосування цих інструментів.</w:t>
      </w:r>
    </w:p>
    <w:p w14:paraId="3A4BF573"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Інтеграція знань про синдроми, мережі та </w:t>
      </w:r>
      <w:proofErr w:type="spellStart"/>
      <w:r w:rsidRPr="00997A7C">
        <w:rPr>
          <w:rFonts w:eastAsia="Google Sans Text"/>
        </w:rPr>
        <w:t>димензії</w:t>
      </w:r>
      <w:proofErr w:type="spellEnd"/>
      <w:r w:rsidRPr="00997A7C">
        <w:rPr>
          <w:rFonts w:eastAsia="Google Sans Text"/>
        </w:rPr>
        <w:t xml:space="preserve"> в єдиний клінічний алгоритм.</w:t>
      </w:r>
    </w:p>
    <w:p w14:paraId="0F14023D" w14:textId="77777777" w:rsidR="00997A7C" w:rsidRPr="00997A7C" w:rsidRDefault="00997A7C" w:rsidP="00997A7C">
      <w:pPr>
        <w:widowControl w:val="0"/>
        <w:numPr>
          <w:ilvl w:val="1"/>
          <w:numId w:val="221"/>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Узагальнити 5-кроковий алгоритм, описаний у лекції </w:t>
      </w:r>
      <w:r w:rsidRPr="00997A7C">
        <w:rPr>
          <w:rFonts w:eastAsia="Google Sans Text"/>
          <w:vertAlign w:val="superscript"/>
        </w:rPr>
        <w:t>1</w:t>
      </w:r>
      <w:r w:rsidRPr="00997A7C">
        <w:rPr>
          <w:rFonts w:eastAsia="Google Sans Text"/>
        </w:rPr>
        <w:t xml:space="preserve">: 1) </w:t>
      </w:r>
      <w:proofErr w:type="spellStart"/>
      <w:r w:rsidRPr="00997A7C">
        <w:rPr>
          <w:rFonts w:eastAsia="Google Sans Text"/>
        </w:rPr>
        <w:t>синдромний</w:t>
      </w:r>
      <w:proofErr w:type="spellEnd"/>
      <w:r w:rsidRPr="00997A7C">
        <w:rPr>
          <w:rFonts w:eastAsia="Google Sans Text"/>
        </w:rPr>
        <w:t xml:space="preserve"> аналіз; 2) мережеве моделювання випадку; 3) </w:t>
      </w:r>
      <w:proofErr w:type="spellStart"/>
      <w:r w:rsidRPr="00997A7C">
        <w:rPr>
          <w:rFonts w:eastAsia="Google Sans Text"/>
        </w:rPr>
        <w:t>димензійний</w:t>
      </w:r>
      <w:proofErr w:type="spellEnd"/>
      <w:r w:rsidRPr="00997A7C">
        <w:rPr>
          <w:rFonts w:eastAsia="Google Sans Text"/>
        </w:rPr>
        <w:t xml:space="preserve"> профіль; 4) вибір мішеней (</w:t>
      </w:r>
      <w:proofErr w:type="spellStart"/>
      <w:r w:rsidRPr="00997A7C">
        <w:rPr>
          <w:rFonts w:eastAsia="Google Sans Text"/>
        </w:rPr>
        <w:t>симптомних</w:t>
      </w:r>
      <w:proofErr w:type="spellEnd"/>
      <w:r w:rsidRPr="00997A7C">
        <w:rPr>
          <w:rFonts w:eastAsia="Google Sans Text"/>
        </w:rPr>
        <w:t xml:space="preserve">, </w:t>
      </w:r>
      <w:proofErr w:type="spellStart"/>
      <w:r w:rsidRPr="00997A7C">
        <w:rPr>
          <w:rFonts w:eastAsia="Google Sans Text"/>
        </w:rPr>
        <w:t>нейромережевих</w:t>
      </w:r>
      <w:proofErr w:type="spellEnd"/>
      <w:r w:rsidRPr="00997A7C">
        <w:rPr>
          <w:rFonts w:eastAsia="Google Sans Text"/>
        </w:rPr>
        <w:t>); 5) моніторинг та ревізія. Показати, як цей алгоритм є квінтесенцією всього курсу, поєднуючи класичні та сучасні підходи.</w:t>
      </w:r>
    </w:p>
    <w:p w14:paraId="0DA6A040" w14:textId="77777777" w:rsidR="00997A7C" w:rsidRPr="00997A7C" w:rsidRDefault="00997A7C" w:rsidP="00997A7C">
      <w:pPr>
        <w:widowControl w:val="0"/>
        <w:numPr>
          <w:ilvl w:val="1"/>
          <w:numId w:val="221"/>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Проілюструйте роботу цього алгоритму на одному з клінічних випадків, представлених у лекції (Віньєтка A, B або C).</w:t>
      </w:r>
      <w:r w:rsidRPr="00997A7C">
        <w:rPr>
          <w:rFonts w:eastAsia="Google Sans Text"/>
          <w:vertAlign w:val="superscript"/>
        </w:rPr>
        <w:t>1</w:t>
      </w:r>
    </w:p>
    <w:p w14:paraId="4C5E72AB"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Роль клінічного психолога в </w:t>
      </w:r>
      <w:proofErr w:type="spellStart"/>
      <w:r w:rsidRPr="00997A7C">
        <w:rPr>
          <w:rFonts w:eastAsia="Google Sans Text"/>
        </w:rPr>
        <w:t>мультидисциплінарній</w:t>
      </w:r>
      <w:proofErr w:type="spellEnd"/>
      <w:r w:rsidRPr="00997A7C">
        <w:rPr>
          <w:rFonts w:eastAsia="Google Sans Text"/>
        </w:rPr>
        <w:t xml:space="preserve"> команді: мова </w:t>
      </w:r>
      <w:proofErr w:type="spellStart"/>
      <w:r w:rsidRPr="00997A7C">
        <w:rPr>
          <w:rFonts w:eastAsia="Google Sans Text"/>
        </w:rPr>
        <w:t>димензій</w:t>
      </w:r>
      <w:proofErr w:type="spellEnd"/>
      <w:r w:rsidRPr="00997A7C">
        <w:rPr>
          <w:rFonts w:eastAsia="Google Sans Text"/>
        </w:rPr>
        <w:t xml:space="preserve"> та мереж як "спільна мова".</w:t>
      </w:r>
    </w:p>
    <w:p w14:paraId="5E61E588" w14:textId="77777777" w:rsidR="00997A7C" w:rsidRPr="00997A7C" w:rsidRDefault="00997A7C" w:rsidP="00997A7C">
      <w:pPr>
        <w:widowControl w:val="0"/>
        <w:numPr>
          <w:ilvl w:val="1"/>
          <w:numId w:val="22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як використання зрозумілих, уніфікованих моделей (синдром → мережі → часті супутні → перший крок) полегшує комунікацію між неврологом, логопедом, </w:t>
      </w:r>
      <w:proofErr w:type="spellStart"/>
      <w:r w:rsidRPr="00997A7C">
        <w:rPr>
          <w:rFonts w:eastAsia="Google Sans Text"/>
        </w:rPr>
        <w:t>ерготерапевтом</w:t>
      </w:r>
      <w:proofErr w:type="spellEnd"/>
      <w:r w:rsidRPr="00997A7C">
        <w:rPr>
          <w:rFonts w:eastAsia="Google Sans Text"/>
        </w:rPr>
        <w:t xml:space="preserve"> і психотерапевтом. Це веде до узгодженого плану </w:t>
      </w:r>
      <w:r w:rsidRPr="00997A7C">
        <w:rPr>
          <w:rFonts w:eastAsia="Google Sans Text"/>
        </w:rPr>
        <w:lastRenderedPageBreak/>
        <w:t>допомоги пацієнту, а не "чотирьох взаємовиключних порад".</w:t>
      </w:r>
      <w:r w:rsidRPr="00997A7C">
        <w:rPr>
          <w:rFonts w:eastAsia="Google Sans Text"/>
          <w:vertAlign w:val="superscript"/>
        </w:rPr>
        <w:t>1</w:t>
      </w:r>
    </w:p>
    <w:p w14:paraId="6CAF8352" w14:textId="77777777" w:rsidR="00997A7C" w:rsidRPr="00997A7C" w:rsidRDefault="00997A7C" w:rsidP="00997A7C">
      <w:pPr>
        <w:widowControl w:val="0"/>
        <w:numPr>
          <w:ilvl w:val="1"/>
          <w:numId w:val="22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Розробіть шаблон для короткого звіту про пацієнта, який був би зрозумілий усім членам команди і базувався б на принципах, вивчених у курсі.</w:t>
      </w:r>
    </w:p>
    <w:p w14:paraId="244DD6BA" w14:textId="77777777" w:rsidR="00997A7C" w:rsidRPr="00997A7C" w:rsidRDefault="00997A7C" w:rsidP="00997A7C">
      <w:pPr>
        <w:widowControl w:val="0"/>
        <w:numPr>
          <w:ilvl w:val="0"/>
          <w:numId w:val="211"/>
        </w:numPr>
        <w:pBdr>
          <w:top w:val="nil"/>
          <w:left w:val="nil"/>
          <w:bottom w:val="nil"/>
          <w:right w:val="nil"/>
          <w:between w:val="nil"/>
        </w:pBdr>
        <w:spacing w:line="275" w:lineRule="auto"/>
        <w:ind w:left="0" w:firstLine="993"/>
        <w:jc w:val="both"/>
      </w:pPr>
      <w:r w:rsidRPr="00997A7C">
        <w:rPr>
          <w:rFonts w:eastAsia="Google Sans Text"/>
          <w:b/>
        </w:rPr>
        <w:t>Тема:</w:t>
      </w:r>
      <w:r w:rsidRPr="00997A7C">
        <w:rPr>
          <w:rFonts w:eastAsia="Google Sans Text"/>
        </w:rPr>
        <w:t xml:space="preserve"> "Спершу знайдіть вузол у мережі, потім міст; і лише тоді — діагноз": нова філософія клінічної практики.</w:t>
      </w:r>
    </w:p>
    <w:p w14:paraId="593373A9" w14:textId="77777777" w:rsidR="00997A7C" w:rsidRPr="00997A7C" w:rsidRDefault="00997A7C" w:rsidP="00997A7C">
      <w:pPr>
        <w:widowControl w:val="0"/>
        <w:numPr>
          <w:ilvl w:val="1"/>
          <w:numId w:val="22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Підсумкова, філософська доповідь про зміну парадигми. Розкрити сенс цитати з лекції </w:t>
      </w:r>
      <w:r w:rsidRPr="00997A7C">
        <w:rPr>
          <w:rFonts w:eastAsia="Google Sans Text"/>
          <w:vertAlign w:val="superscript"/>
        </w:rPr>
        <w:t>1</w:t>
      </w:r>
      <w:r w:rsidRPr="00997A7C">
        <w:rPr>
          <w:rFonts w:eastAsia="Google Sans Text"/>
        </w:rPr>
        <w:t>, пояснюючи, що сучасний клініцист — це не просто "</w:t>
      </w:r>
      <w:proofErr w:type="spellStart"/>
      <w:r w:rsidRPr="00997A7C">
        <w:rPr>
          <w:rFonts w:eastAsia="Google Sans Text"/>
        </w:rPr>
        <w:t>називач</w:t>
      </w:r>
      <w:proofErr w:type="spellEnd"/>
      <w:r w:rsidRPr="00997A7C">
        <w:rPr>
          <w:rFonts w:eastAsia="Google Sans Text"/>
        </w:rPr>
        <w:t xml:space="preserve"> </w:t>
      </w:r>
      <w:proofErr w:type="spellStart"/>
      <w:r w:rsidRPr="00997A7C">
        <w:rPr>
          <w:rFonts w:eastAsia="Google Sans Text"/>
        </w:rPr>
        <w:t>хвороб</w:t>
      </w:r>
      <w:proofErr w:type="spellEnd"/>
      <w:r w:rsidRPr="00997A7C">
        <w:rPr>
          <w:rFonts w:eastAsia="Google Sans Text"/>
        </w:rPr>
        <w:t xml:space="preserve">", а "стратег </w:t>
      </w:r>
      <w:proofErr w:type="spellStart"/>
      <w:r w:rsidRPr="00997A7C">
        <w:rPr>
          <w:rFonts w:eastAsia="Google Sans Text"/>
        </w:rPr>
        <w:t>втручань</w:t>
      </w:r>
      <w:proofErr w:type="spellEnd"/>
      <w:r w:rsidRPr="00997A7C">
        <w:rPr>
          <w:rFonts w:eastAsia="Google Sans Text"/>
        </w:rPr>
        <w:t>", який шукає точки з найбільшим важелем впливу в складній системі симптомів, поведінки та нейробіології.</w:t>
      </w:r>
    </w:p>
    <w:p w14:paraId="25E90F49" w14:textId="77777777" w:rsidR="00997A7C" w:rsidRPr="00997A7C" w:rsidRDefault="00997A7C" w:rsidP="00997A7C">
      <w:pPr>
        <w:widowControl w:val="0"/>
        <w:numPr>
          <w:ilvl w:val="1"/>
          <w:numId w:val="22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Завершіть доповідь прогнозом на майбутнє: як, на вашу думку, буде виглядати діагностика та психотерапія через 10-15 років завдяки цим підходам.</w:t>
      </w:r>
    </w:p>
    <w:p w14:paraId="78FC24C7" w14:textId="77777777" w:rsidR="00997A7C" w:rsidRPr="00997A7C" w:rsidRDefault="00997A7C" w:rsidP="00997A7C">
      <w:pPr>
        <w:ind w:firstLine="993"/>
        <w:jc w:val="both"/>
      </w:pPr>
    </w:p>
    <w:p w14:paraId="7C1BEE82" w14:textId="77777777" w:rsidR="00997A7C" w:rsidRPr="00997A7C" w:rsidRDefault="00997A7C" w:rsidP="00997A7C">
      <w:pPr>
        <w:pStyle w:val="2"/>
        <w:spacing w:before="0" w:line="275" w:lineRule="auto"/>
        <w:ind w:firstLine="993"/>
        <w:jc w:val="both"/>
        <w:rPr>
          <w:rFonts w:ascii="Times New Roman" w:eastAsia="Google Sans" w:hAnsi="Times New Roman" w:cs="Times New Roman"/>
          <w:color w:val="auto"/>
          <w:sz w:val="24"/>
          <w:szCs w:val="24"/>
        </w:rPr>
      </w:pPr>
      <w:r w:rsidRPr="00997A7C">
        <w:rPr>
          <w:rFonts w:ascii="Times New Roman" w:eastAsia="Google Sans" w:hAnsi="Times New Roman" w:cs="Times New Roman"/>
          <w:color w:val="auto"/>
          <w:sz w:val="24"/>
          <w:szCs w:val="24"/>
        </w:rPr>
        <w:t>Клінічні кейси для аналізу (20 кейсів)</w:t>
      </w:r>
    </w:p>
    <w:p w14:paraId="5699F9F8"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6C178BF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Наведені нижче клінічні кейси розроблені для тренування вашого клінічного мислення. Вони навмисно не є складними і можуть бути розв'язані виключно на основі матеріалів лекції 2 та практичних занять 3 і 4. Мета — не знайти екзотичний діагноз, а навчитися застосовувати вивчений алгоритм: ідентифікувати синдром, висунути гіпотезу про етіологію та локалізацію, а також визначити потенційні мішені для терапії, враховуючи мережеві та </w:t>
      </w:r>
      <w:proofErr w:type="spellStart"/>
      <w:r w:rsidRPr="00997A7C">
        <w:rPr>
          <w:rFonts w:eastAsia="Google Sans Text"/>
        </w:rPr>
        <w:t>димензійні</w:t>
      </w:r>
      <w:proofErr w:type="spellEnd"/>
      <w:r w:rsidRPr="00997A7C">
        <w:rPr>
          <w:rFonts w:eastAsia="Google Sans Text"/>
        </w:rPr>
        <w:t xml:space="preserve"> аспекти.</w:t>
      </w:r>
    </w:p>
    <w:p w14:paraId="5E6159A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w:t>
      </w:r>
    </w:p>
    <w:p w14:paraId="57B903C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Пацієнт, 68 років, скаржиться на те, що "втрачає слова". Мовлення граматично правильне, швидке, але з частими паузами для пошуку слів. Повторення речень, особливо довгих, дається йому вкрай важко.</w:t>
      </w:r>
    </w:p>
    <w:p w14:paraId="6FD1E3C5" w14:textId="77777777" w:rsidR="00997A7C" w:rsidRPr="00997A7C" w:rsidRDefault="00997A7C" w:rsidP="00997A7C">
      <w:pPr>
        <w:widowControl w:val="0"/>
        <w:numPr>
          <w:ilvl w:val="0"/>
          <w:numId w:val="161"/>
        </w:numPr>
        <w:pBdr>
          <w:top w:val="nil"/>
          <w:left w:val="nil"/>
          <w:bottom w:val="nil"/>
          <w:right w:val="nil"/>
          <w:between w:val="nil"/>
        </w:pBdr>
        <w:spacing w:line="275" w:lineRule="auto"/>
        <w:ind w:left="0" w:firstLine="993"/>
        <w:jc w:val="both"/>
      </w:pPr>
      <w:r w:rsidRPr="00997A7C">
        <w:rPr>
          <w:rFonts w:eastAsia="Google Sans Text"/>
          <w:b/>
        </w:rPr>
        <w:t>Запитання:</w:t>
      </w:r>
    </w:p>
    <w:p w14:paraId="621BE28B" w14:textId="77777777" w:rsidR="00997A7C" w:rsidRPr="00997A7C" w:rsidRDefault="00997A7C" w:rsidP="00997A7C">
      <w:pPr>
        <w:widowControl w:val="0"/>
        <w:numPr>
          <w:ilvl w:val="1"/>
          <w:numId w:val="162"/>
        </w:numPr>
        <w:pBdr>
          <w:top w:val="nil"/>
          <w:left w:val="nil"/>
          <w:bottom w:val="nil"/>
          <w:right w:val="nil"/>
          <w:between w:val="nil"/>
        </w:pBdr>
        <w:spacing w:line="275" w:lineRule="auto"/>
        <w:ind w:left="0" w:firstLine="993"/>
        <w:jc w:val="both"/>
      </w:pPr>
      <w:r w:rsidRPr="00997A7C">
        <w:rPr>
          <w:rFonts w:eastAsia="Google Sans Text"/>
        </w:rPr>
        <w:t>Який підтип первинно-прогресуючої афазії (ППА) є найбільш імовірним?</w:t>
      </w:r>
    </w:p>
    <w:p w14:paraId="62CED093" w14:textId="77777777" w:rsidR="00997A7C" w:rsidRPr="00997A7C" w:rsidRDefault="00997A7C" w:rsidP="00997A7C">
      <w:pPr>
        <w:widowControl w:val="0"/>
        <w:numPr>
          <w:ilvl w:val="1"/>
          <w:numId w:val="162"/>
        </w:numPr>
        <w:pBdr>
          <w:top w:val="nil"/>
          <w:left w:val="nil"/>
          <w:bottom w:val="nil"/>
          <w:right w:val="nil"/>
          <w:between w:val="nil"/>
        </w:pBdr>
        <w:spacing w:line="275" w:lineRule="auto"/>
        <w:ind w:left="0" w:firstLine="993"/>
        <w:jc w:val="both"/>
      </w:pPr>
      <w:r w:rsidRPr="00997A7C">
        <w:rPr>
          <w:rFonts w:eastAsia="Google Sans Text"/>
        </w:rPr>
        <w:t>Які ділянки мозку, ймовірно, уражені?</w:t>
      </w:r>
    </w:p>
    <w:p w14:paraId="33248EB0" w14:textId="77777777" w:rsidR="00997A7C" w:rsidRPr="00997A7C" w:rsidRDefault="00997A7C" w:rsidP="00997A7C">
      <w:pPr>
        <w:widowControl w:val="0"/>
        <w:numPr>
          <w:ilvl w:val="1"/>
          <w:numId w:val="162"/>
        </w:numPr>
        <w:pBdr>
          <w:top w:val="nil"/>
          <w:left w:val="nil"/>
          <w:bottom w:val="nil"/>
          <w:right w:val="nil"/>
          <w:between w:val="nil"/>
        </w:pBdr>
        <w:spacing w:line="275" w:lineRule="auto"/>
        <w:ind w:left="0" w:firstLine="993"/>
        <w:jc w:val="both"/>
      </w:pPr>
      <w:r w:rsidRPr="00997A7C">
        <w:rPr>
          <w:rFonts w:eastAsia="Google Sans Text"/>
        </w:rPr>
        <w:t xml:space="preserve">Який додатковий тест (окрім </w:t>
      </w:r>
      <w:proofErr w:type="spellStart"/>
      <w:r w:rsidRPr="00997A7C">
        <w:rPr>
          <w:rFonts w:eastAsia="Google Sans Text"/>
        </w:rPr>
        <w:t>мовних</w:t>
      </w:r>
      <w:proofErr w:type="spellEnd"/>
      <w:r w:rsidRPr="00997A7C">
        <w:rPr>
          <w:rFonts w:eastAsia="Google Sans Text"/>
        </w:rPr>
        <w:t>) доцільно провести, враховуючи типову локалізацію ураження?</w:t>
      </w:r>
    </w:p>
    <w:p w14:paraId="1C82D65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2</w:t>
      </w:r>
    </w:p>
    <w:p w14:paraId="6266CB9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Пацієнтка, 72 роки, прийшла на консультацію з донькою. Донька розповідає, що мати почала "говорити дивні речі", наприклад, називає собаку "ота тварина з чотирма ногами". При цьому мати говорить вільно, будує довгі речення, але їй бракує конкретних іменників. Розуміння мови на слух також значно погіршилось.</w:t>
      </w:r>
    </w:p>
    <w:p w14:paraId="1C9D0180" w14:textId="77777777" w:rsidR="00997A7C" w:rsidRPr="00997A7C" w:rsidRDefault="00997A7C" w:rsidP="00997A7C">
      <w:pPr>
        <w:widowControl w:val="0"/>
        <w:numPr>
          <w:ilvl w:val="0"/>
          <w:numId w:val="163"/>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E4F5454" w14:textId="77777777" w:rsidR="00997A7C" w:rsidRPr="00997A7C" w:rsidRDefault="00997A7C" w:rsidP="00997A7C">
      <w:pPr>
        <w:widowControl w:val="0"/>
        <w:numPr>
          <w:ilvl w:val="1"/>
          <w:numId w:val="164"/>
        </w:numPr>
        <w:pBdr>
          <w:top w:val="nil"/>
          <w:left w:val="nil"/>
          <w:bottom w:val="nil"/>
          <w:right w:val="nil"/>
          <w:between w:val="nil"/>
        </w:pBdr>
        <w:spacing w:line="275" w:lineRule="auto"/>
        <w:ind w:left="0" w:firstLine="993"/>
        <w:jc w:val="both"/>
      </w:pPr>
      <w:r w:rsidRPr="00997A7C">
        <w:rPr>
          <w:rFonts w:eastAsia="Google Sans Text"/>
        </w:rPr>
        <w:t>Який підтип ППА ви запідозрите?</w:t>
      </w:r>
    </w:p>
    <w:p w14:paraId="546309A2" w14:textId="77777777" w:rsidR="00997A7C" w:rsidRPr="00997A7C" w:rsidRDefault="00997A7C" w:rsidP="00997A7C">
      <w:pPr>
        <w:widowControl w:val="0"/>
        <w:numPr>
          <w:ilvl w:val="1"/>
          <w:numId w:val="164"/>
        </w:numPr>
        <w:pBdr>
          <w:top w:val="nil"/>
          <w:left w:val="nil"/>
          <w:bottom w:val="nil"/>
          <w:right w:val="nil"/>
          <w:between w:val="nil"/>
        </w:pBdr>
        <w:spacing w:line="275" w:lineRule="auto"/>
        <w:ind w:left="0" w:firstLine="993"/>
        <w:jc w:val="both"/>
      </w:pPr>
      <w:r w:rsidRPr="00997A7C">
        <w:rPr>
          <w:rFonts w:eastAsia="Google Sans Text"/>
        </w:rPr>
        <w:t>Яка зона мозку, найімовірніше, є центром атрофії?</w:t>
      </w:r>
    </w:p>
    <w:p w14:paraId="76757400" w14:textId="77777777" w:rsidR="00997A7C" w:rsidRPr="00997A7C" w:rsidRDefault="00997A7C" w:rsidP="00997A7C">
      <w:pPr>
        <w:widowControl w:val="0"/>
        <w:numPr>
          <w:ilvl w:val="1"/>
          <w:numId w:val="164"/>
        </w:numPr>
        <w:pBdr>
          <w:top w:val="nil"/>
          <w:left w:val="nil"/>
          <w:bottom w:val="nil"/>
          <w:right w:val="nil"/>
          <w:between w:val="nil"/>
        </w:pBdr>
        <w:spacing w:line="275" w:lineRule="auto"/>
        <w:ind w:left="0" w:firstLine="993"/>
        <w:jc w:val="both"/>
      </w:pPr>
      <w:r w:rsidRPr="00997A7C">
        <w:rPr>
          <w:rFonts w:eastAsia="Google Sans Text"/>
        </w:rPr>
        <w:t xml:space="preserve">Які ще порушення, окрім </w:t>
      </w:r>
      <w:proofErr w:type="spellStart"/>
      <w:r w:rsidRPr="00997A7C">
        <w:rPr>
          <w:rFonts w:eastAsia="Google Sans Text"/>
        </w:rPr>
        <w:t>мовних</w:t>
      </w:r>
      <w:proofErr w:type="spellEnd"/>
      <w:r w:rsidRPr="00997A7C">
        <w:rPr>
          <w:rFonts w:eastAsia="Google Sans Text"/>
        </w:rPr>
        <w:t>, можна очікувати в цієї пацієнтки?</w:t>
      </w:r>
    </w:p>
    <w:p w14:paraId="12F0104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3</w:t>
      </w:r>
    </w:p>
    <w:p w14:paraId="1EAD130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65 років, має повільне, напружене мовлення з очевидними граматичними помилками (пропускає прийменники, неправильно вживає відмінки). Йому важко будувати речення. </w:t>
      </w:r>
      <w:proofErr w:type="spellStart"/>
      <w:r w:rsidRPr="00997A7C">
        <w:rPr>
          <w:rFonts w:eastAsia="Google Sans Text"/>
        </w:rPr>
        <w:t>Супутньо</w:t>
      </w:r>
      <w:proofErr w:type="spellEnd"/>
      <w:r w:rsidRPr="00997A7C">
        <w:rPr>
          <w:rFonts w:eastAsia="Google Sans Text"/>
        </w:rPr>
        <w:t xml:space="preserve"> спостерігаються труднощі з артикуляцією.</w:t>
      </w:r>
    </w:p>
    <w:p w14:paraId="70C036A7" w14:textId="77777777" w:rsidR="00997A7C" w:rsidRPr="00997A7C" w:rsidRDefault="00997A7C" w:rsidP="00997A7C">
      <w:pPr>
        <w:widowControl w:val="0"/>
        <w:numPr>
          <w:ilvl w:val="0"/>
          <w:numId w:val="165"/>
        </w:numPr>
        <w:pBdr>
          <w:top w:val="nil"/>
          <w:left w:val="nil"/>
          <w:bottom w:val="nil"/>
          <w:right w:val="nil"/>
          <w:between w:val="nil"/>
        </w:pBdr>
        <w:spacing w:line="275" w:lineRule="auto"/>
        <w:ind w:left="0" w:firstLine="993"/>
        <w:jc w:val="both"/>
      </w:pPr>
      <w:r w:rsidRPr="00997A7C">
        <w:rPr>
          <w:rFonts w:eastAsia="Google Sans Text"/>
          <w:b/>
        </w:rPr>
        <w:t>Запитання:</w:t>
      </w:r>
    </w:p>
    <w:p w14:paraId="18FDA493" w14:textId="77777777" w:rsidR="00997A7C" w:rsidRPr="00997A7C" w:rsidRDefault="00997A7C" w:rsidP="00997A7C">
      <w:pPr>
        <w:widowControl w:val="0"/>
        <w:numPr>
          <w:ilvl w:val="1"/>
          <w:numId w:val="166"/>
        </w:numPr>
        <w:pBdr>
          <w:top w:val="nil"/>
          <w:left w:val="nil"/>
          <w:bottom w:val="nil"/>
          <w:right w:val="nil"/>
          <w:between w:val="nil"/>
        </w:pBdr>
        <w:spacing w:line="275" w:lineRule="auto"/>
        <w:ind w:left="0" w:firstLine="993"/>
        <w:jc w:val="both"/>
      </w:pPr>
      <w:r w:rsidRPr="00997A7C">
        <w:rPr>
          <w:rFonts w:eastAsia="Google Sans Text"/>
        </w:rPr>
        <w:t>Який підтип ППА є найбільш імовірним?</w:t>
      </w:r>
    </w:p>
    <w:p w14:paraId="559F5146" w14:textId="77777777" w:rsidR="00997A7C" w:rsidRPr="00997A7C" w:rsidRDefault="00997A7C" w:rsidP="00997A7C">
      <w:pPr>
        <w:widowControl w:val="0"/>
        <w:numPr>
          <w:ilvl w:val="1"/>
          <w:numId w:val="166"/>
        </w:numPr>
        <w:pBdr>
          <w:top w:val="nil"/>
          <w:left w:val="nil"/>
          <w:bottom w:val="nil"/>
          <w:right w:val="nil"/>
          <w:between w:val="nil"/>
        </w:pBdr>
        <w:spacing w:line="275" w:lineRule="auto"/>
        <w:ind w:left="0" w:firstLine="993"/>
        <w:jc w:val="both"/>
      </w:pPr>
      <w:r w:rsidRPr="00997A7C">
        <w:rPr>
          <w:rFonts w:eastAsia="Google Sans Text"/>
        </w:rPr>
        <w:t>Який супутній синдром часто спостерігається при цьому стані?</w:t>
      </w:r>
    </w:p>
    <w:p w14:paraId="5BFDDB45" w14:textId="77777777" w:rsidR="00997A7C" w:rsidRPr="00997A7C" w:rsidRDefault="00997A7C" w:rsidP="00997A7C">
      <w:pPr>
        <w:widowControl w:val="0"/>
        <w:numPr>
          <w:ilvl w:val="1"/>
          <w:numId w:val="166"/>
        </w:numPr>
        <w:pBdr>
          <w:top w:val="nil"/>
          <w:left w:val="nil"/>
          <w:bottom w:val="nil"/>
          <w:right w:val="nil"/>
          <w:between w:val="nil"/>
        </w:pBdr>
        <w:spacing w:line="275" w:lineRule="auto"/>
        <w:ind w:left="0" w:firstLine="993"/>
        <w:jc w:val="both"/>
      </w:pPr>
      <w:r w:rsidRPr="00997A7C">
        <w:rPr>
          <w:rFonts w:eastAsia="Google Sans Text"/>
        </w:rPr>
        <w:t>Які нейронні мережі зазвичай уражені?</w:t>
      </w:r>
    </w:p>
    <w:p w14:paraId="34D1D50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lastRenderedPageBreak/>
        <w:t>Кейс 4</w:t>
      </w:r>
    </w:p>
    <w:p w14:paraId="70E6947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Пацієнтка, 55 років, перенесла інсульт. Вона добре розуміє звернене мовлення і може говорити, хоча й з деякими труднощами. Проте, коли її просять показати, як користуватися гребінцем, вона робить незграбні рухи рукою біля голови. При цьому вранці вона автоматично розчісується без проблем.</w:t>
      </w:r>
    </w:p>
    <w:p w14:paraId="58DB2732" w14:textId="77777777" w:rsidR="00997A7C" w:rsidRPr="00997A7C" w:rsidRDefault="00997A7C" w:rsidP="00997A7C">
      <w:pPr>
        <w:widowControl w:val="0"/>
        <w:numPr>
          <w:ilvl w:val="0"/>
          <w:numId w:val="167"/>
        </w:numPr>
        <w:pBdr>
          <w:top w:val="nil"/>
          <w:left w:val="nil"/>
          <w:bottom w:val="nil"/>
          <w:right w:val="nil"/>
          <w:between w:val="nil"/>
        </w:pBdr>
        <w:spacing w:line="275" w:lineRule="auto"/>
        <w:ind w:left="0" w:firstLine="993"/>
        <w:jc w:val="both"/>
      </w:pPr>
      <w:r w:rsidRPr="00997A7C">
        <w:rPr>
          <w:rFonts w:eastAsia="Google Sans Text"/>
          <w:b/>
        </w:rPr>
        <w:t>Запитання:</w:t>
      </w:r>
    </w:p>
    <w:p w14:paraId="6A7B9462" w14:textId="77777777" w:rsidR="00997A7C" w:rsidRPr="00997A7C" w:rsidRDefault="00997A7C" w:rsidP="00997A7C">
      <w:pPr>
        <w:widowControl w:val="0"/>
        <w:numPr>
          <w:ilvl w:val="1"/>
          <w:numId w:val="168"/>
        </w:numPr>
        <w:pBdr>
          <w:top w:val="nil"/>
          <w:left w:val="nil"/>
          <w:bottom w:val="nil"/>
          <w:right w:val="nil"/>
          <w:between w:val="nil"/>
        </w:pBdr>
        <w:spacing w:line="275" w:lineRule="auto"/>
        <w:ind w:left="0" w:firstLine="993"/>
        <w:jc w:val="both"/>
      </w:pPr>
      <w:r w:rsidRPr="00997A7C">
        <w:rPr>
          <w:rFonts w:eastAsia="Google Sans Text"/>
        </w:rPr>
        <w:t>Який нейропсихологічний синдром ви запідозрите?</w:t>
      </w:r>
    </w:p>
    <w:p w14:paraId="21F87109" w14:textId="77777777" w:rsidR="00997A7C" w:rsidRPr="00997A7C" w:rsidRDefault="00997A7C" w:rsidP="00997A7C">
      <w:pPr>
        <w:widowControl w:val="0"/>
        <w:numPr>
          <w:ilvl w:val="1"/>
          <w:numId w:val="168"/>
        </w:numPr>
        <w:pBdr>
          <w:top w:val="nil"/>
          <w:left w:val="nil"/>
          <w:bottom w:val="nil"/>
          <w:right w:val="nil"/>
          <w:between w:val="nil"/>
        </w:pBdr>
        <w:spacing w:line="275" w:lineRule="auto"/>
        <w:ind w:left="0" w:firstLine="993"/>
        <w:jc w:val="both"/>
      </w:pPr>
      <w:r w:rsidRPr="00997A7C">
        <w:rPr>
          <w:rFonts w:eastAsia="Google Sans Text"/>
        </w:rPr>
        <w:t>В якій півкулі та в яких контурах, найімовірніше, локалізується ураження?</w:t>
      </w:r>
    </w:p>
    <w:p w14:paraId="53151C4B" w14:textId="77777777" w:rsidR="00997A7C" w:rsidRPr="00997A7C" w:rsidRDefault="00997A7C" w:rsidP="00997A7C">
      <w:pPr>
        <w:widowControl w:val="0"/>
        <w:numPr>
          <w:ilvl w:val="1"/>
          <w:numId w:val="168"/>
        </w:numPr>
        <w:pBdr>
          <w:top w:val="nil"/>
          <w:left w:val="nil"/>
          <w:bottom w:val="nil"/>
          <w:right w:val="nil"/>
          <w:between w:val="nil"/>
        </w:pBdr>
        <w:spacing w:line="275" w:lineRule="auto"/>
        <w:ind w:left="0" w:firstLine="993"/>
        <w:jc w:val="both"/>
      </w:pPr>
      <w:r w:rsidRPr="00997A7C">
        <w:rPr>
          <w:rFonts w:eastAsia="Google Sans Text"/>
        </w:rPr>
        <w:t>Яку стратегію терапії, описану в лекції, ви б запропонували?</w:t>
      </w:r>
    </w:p>
    <w:p w14:paraId="6BEB41A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5</w:t>
      </w:r>
    </w:p>
    <w:p w14:paraId="3B42D71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70 років, з </w:t>
      </w:r>
      <w:proofErr w:type="spellStart"/>
      <w:r w:rsidRPr="00997A7C">
        <w:rPr>
          <w:rFonts w:eastAsia="Google Sans Text"/>
        </w:rPr>
        <w:t>діагностованою</w:t>
      </w:r>
      <w:proofErr w:type="spellEnd"/>
      <w:r w:rsidRPr="00997A7C">
        <w:rPr>
          <w:rFonts w:eastAsia="Google Sans Text"/>
        </w:rPr>
        <w:t xml:space="preserve"> хворобою Альцгеймера. Він дивиться на фотографію своєї внучки і каже: "Я бачу дівчинку, у неї світле волосся, вона посміхається, але я не знаю, хто це".</w:t>
      </w:r>
    </w:p>
    <w:p w14:paraId="0E439B4E" w14:textId="77777777" w:rsidR="00997A7C" w:rsidRPr="00997A7C" w:rsidRDefault="00997A7C" w:rsidP="00997A7C">
      <w:pPr>
        <w:widowControl w:val="0"/>
        <w:numPr>
          <w:ilvl w:val="0"/>
          <w:numId w:val="169"/>
        </w:numPr>
        <w:pBdr>
          <w:top w:val="nil"/>
          <w:left w:val="nil"/>
          <w:bottom w:val="nil"/>
          <w:right w:val="nil"/>
          <w:between w:val="nil"/>
        </w:pBdr>
        <w:spacing w:line="275" w:lineRule="auto"/>
        <w:ind w:left="0" w:firstLine="993"/>
        <w:jc w:val="both"/>
      </w:pPr>
      <w:r w:rsidRPr="00997A7C">
        <w:rPr>
          <w:rFonts w:eastAsia="Google Sans Text"/>
          <w:b/>
        </w:rPr>
        <w:t>Запитання:</w:t>
      </w:r>
    </w:p>
    <w:p w14:paraId="52A9A70C" w14:textId="77777777" w:rsidR="00997A7C" w:rsidRPr="00997A7C" w:rsidRDefault="00997A7C" w:rsidP="00997A7C">
      <w:pPr>
        <w:widowControl w:val="0"/>
        <w:numPr>
          <w:ilvl w:val="1"/>
          <w:numId w:val="170"/>
        </w:numPr>
        <w:pBdr>
          <w:top w:val="nil"/>
          <w:left w:val="nil"/>
          <w:bottom w:val="nil"/>
          <w:right w:val="nil"/>
          <w:between w:val="nil"/>
        </w:pBdr>
        <w:spacing w:line="275" w:lineRule="auto"/>
        <w:ind w:left="0" w:firstLine="993"/>
        <w:jc w:val="both"/>
      </w:pPr>
      <w:r w:rsidRPr="00997A7C">
        <w:rPr>
          <w:rFonts w:eastAsia="Google Sans Text"/>
        </w:rPr>
        <w:t>Як називається цей гностичний розлад?</w:t>
      </w:r>
    </w:p>
    <w:p w14:paraId="517A5B8A" w14:textId="77777777" w:rsidR="00997A7C" w:rsidRPr="00997A7C" w:rsidRDefault="00997A7C" w:rsidP="00997A7C">
      <w:pPr>
        <w:widowControl w:val="0"/>
        <w:numPr>
          <w:ilvl w:val="1"/>
          <w:numId w:val="170"/>
        </w:numPr>
        <w:pBdr>
          <w:top w:val="nil"/>
          <w:left w:val="nil"/>
          <w:bottom w:val="nil"/>
          <w:right w:val="nil"/>
          <w:between w:val="nil"/>
        </w:pBdr>
        <w:spacing w:line="275" w:lineRule="auto"/>
        <w:ind w:left="0" w:firstLine="993"/>
        <w:jc w:val="both"/>
      </w:pPr>
      <w:r w:rsidRPr="00997A7C">
        <w:rPr>
          <w:rFonts w:eastAsia="Google Sans Text"/>
        </w:rPr>
        <w:t>З ураженням яких зон мозку він найчастіше асоціюється?</w:t>
      </w:r>
    </w:p>
    <w:p w14:paraId="5E16915A" w14:textId="77777777" w:rsidR="00997A7C" w:rsidRPr="00997A7C" w:rsidRDefault="00997A7C" w:rsidP="00997A7C">
      <w:pPr>
        <w:widowControl w:val="0"/>
        <w:numPr>
          <w:ilvl w:val="1"/>
          <w:numId w:val="170"/>
        </w:numPr>
        <w:pBdr>
          <w:top w:val="nil"/>
          <w:left w:val="nil"/>
          <w:bottom w:val="nil"/>
          <w:right w:val="nil"/>
          <w:between w:val="nil"/>
        </w:pBdr>
        <w:spacing w:line="275" w:lineRule="auto"/>
        <w:ind w:left="0" w:firstLine="993"/>
        <w:jc w:val="both"/>
      </w:pPr>
      <w:r w:rsidRPr="00997A7C">
        <w:rPr>
          <w:rFonts w:eastAsia="Google Sans Text"/>
        </w:rPr>
        <w:t>Які компенсаторні стратегії можна запропонувати родині?</w:t>
      </w:r>
    </w:p>
    <w:p w14:paraId="22D309D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6</w:t>
      </w:r>
    </w:p>
    <w:p w14:paraId="152CE59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Пацієнт після важкої черепно-мозкової травми. Скаржиться на "туман в голові", погану пам'ять, втомлюваність та дратівливість. Обстеження не виявляє чіткої афазії чи апраксії, але загальна продуктивність значно знижена.</w:t>
      </w:r>
    </w:p>
    <w:p w14:paraId="76703741" w14:textId="77777777" w:rsidR="00997A7C" w:rsidRPr="00997A7C" w:rsidRDefault="00997A7C" w:rsidP="00997A7C">
      <w:pPr>
        <w:widowControl w:val="0"/>
        <w:numPr>
          <w:ilvl w:val="0"/>
          <w:numId w:val="171"/>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A04A64F" w14:textId="77777777" w:rsidR="00997A7C" w:rsidRPr="00997A7C" w:rsidRDefault="00997A7C" w:rsidP="00997A7C">
      <w:pPr>
        <w:widowControl w:val="0"/>
        <w:numPr>
          <w:ilvl w:val="1"/>
          <w:numId w:val="172"/>
        </w:numPr>
        <w:pBdr>
          <w:top w:val="nil"/>
          <w:left w:val="nil"/>
          <w:bottom w:val="nil"/>
          <w:right w:val="nil"/>
          <w:between w:val="nil"/>
        </w:pBdr>
        <w:spacing w:line="275" w:lineRule="auto"/>
        <w:ind w:left="0" w:firstLine="993"/>
        <w:jc w:val="both"/>
      </w:pPr>
      <w:r w:rsidRPr="00997A7C">
        <w:rPr>
          <w:rFonts w:eastAsia="Google Sans Text"/>
        </w:rPr>
        <w:t>Яка етіологія лежить в основі стану пацієнта?</w:t>
      </w:r>
    </w:p>
    <w:p w14:paraId="2F6CFB8B" w14:textId="77777777" w:rsidR="00997A7C" w:rsidRPr="00997A7C" w:rsidRDefault="00997A7C" w:rsidP="00997A7C">
      <w:pPr>
        <w:widowControl w:val="0"/>
        <w:numPr>
          <w:ilvl w:val="1"/>
          <w:numId w:val="172"/>
        </w:numPr>
        <w:pBdr>
          <w:top w:val="nil"/>
          <w:left w:val="nil"/>
          <w:bottom w:val="nil"/>
          <w:right w:val="nil"/>
          <w:between w:val="nil"/>
        </w:pBdr>
        <w:spacing w:line="275" w:lineRule="auto"/>
        <w:ind w:left="0" w:firstLine="993"/>
        <w:jc w:val="both"/>
      </w:pPr>
      <w:r w:rsidRPr="00997A7C">
        <w:rPr>
          <w:rFonts w:eastAsia="Google Sans Text"/>
        </w:rPr>
        <w:t xml:space="preserve">Чому, згідно з лекцією, при такій етіології </w:t>
      </w:r>
      <w:proofErr w:type="spellStart"/>
      <w:r w:rsidRPr="00997A7C">
        <w:rPr>
          <w:rFonts w:eastAsia="Google Sans Text"/>
        </w:rPr>
        <w:t>рідко</w:t>
      </w:r>
      <w:proofErr w:type="spellEnd"/>
      <w:r w:rsidRPr="00997A7C">
        <w:rPr>
          <w:rFonts w:eastAsia="Google Sans Text"/>
        </w:rPr>
        <w:t xml:space="preserve"> бувають "чисті" синдроми?</w:t>
      </w:r>
    </w:p>
    <w:p w14:paraId="02FACAFB" w14:textId="77777777" w:rsidR="00997A7C" w:rsidRPr="00997A7C" w:rsidRDefault="00997A7C" w:rsidP="00997A7C">
      <w:pPr>
        <w:widowControl w:val="0"/>
        <w:numPr>
          <w:ilvl w:val="1"/>
          <w:numId w:val="172"/>
        </w:numPr>
        <w:pBdr>
          <w:top w:val="nil"/>
          <w:left w:val="nil"/>
          <w:bottom w:val="nil"/>
          <w:right w:val="nil"/>
          <w:between w:val="nil"/>
        </w:pBdr>
        <w:spacing w:line="275" w:lineRule="auto"/>
        <w:ind w:left="0" w:firstLine="993"/>
        <w:jc w:val="both"/>
      </w:pPr>
      <w:r w:rsidRPr="00997A7C">
        <w:rPr>
          <w:rFonts w:eastAsia="Google Sans Text"/>
        </w:rPr>
        <w:t>Який підхід до діагностики (скринінг) є оптимальним у цьому випадку?</w:t>
      </w:r>
    </w:p>
    <w:p w14:paraId="6A49BD9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7</w:t>
      </w:r>
    </w:p>
    <w:p w14:paraId="29FB7C3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Пацієнтка, 75 років, з повільно прогресуючим </w:t>
      </w:r>
      <w:proofErr w:type="spellStart"/>
      <w:r w:rsidRPr="00997A7C">
        <w:rPr>
          <w:rFonts w:eastAsia="Google Sans Text"/>
        </w:rPr>
        <w:t>мовним</w:t>
      </w:r>
      <w:proofErr w:type="spellEnd"/>
      <w:r w:rsidRPr="00997A7C">
        <w:rPr>
          <w:rFonts w:eastAsia="Google Sans Text"/>
        </w:rPr>
        <w:t xml:space="preserve"> розладом. Крім аграматизму та апраксії мовлення, невролог відзначає обмеження погляду вгору та легку нестійкість при ході.</w:t>
      </w:r>
    </w:p>
    <w:p w14:paraId="2FD8139B" w14:textId="77777777" w:rsidR="00997A7C" w:rsidRPr="00997A7C" w:rsidRDefault="00997A7C" w:rsidP="00997A7C">
      <w:pPr>
        <w:widowControl w:val="0"/>
        <w:numPr>
          <w:ilvl w:val="0"/>
          <w:numId w:val="173"/>
        </w:numPr>
        <w:pBdr>
          <w:top w:val="nil"/>
          <w:left w:val="nil"/>
          <w:bottom w:val="nil"/>
          <w:right w:val="nil"/>
          <w:between w:val="nil"/>
        </w:pBdr>
        <w:spacing w:line="275" w:lineRule="auto"/>
        <w:ind w:left="0" w:firstLine="993"/>
        <w:jc w:val="both"/>
      </w:pPr>
      <w:r w:rsidRPr="00997A7C">
        <w:rPr>
          <w:rFonts w:eastAsia="Google Sans Text"/>
          <w:b/>
        </w:rPr>
        <w:t>Запитання:</w:t>
      </w:r>
    </w:p>
    <w:p w14:paraId="0F74F6CE" w14:textId="77777777" w:rsidR="00997A7C" w:rsidRPr="00997A7C" w:rsidRDefault="00997A7C" w:rsidP="00997A7C">
      <w:pPr>
        <w:widowControl w:val="0"/>
        <w:numPr>
          <w:ilvl w:val="1"/>
          <w:numId w:val="174"/>
        </w:numPr>
        <w:pBdr>
          <w:top w:val="nil"/>
          <w:left w:val="nil"/>
          <w:bottom w:val="nil"/>
          <w:right w:val="nil"/>
          <w:between w:val="nil"/>
        </w:pBdr>
        <w:spacing w:line="275" w:lineRule="auto"/>
        <w:ind w:left="0" w:firstLine="993"/>
        <w:jc w:val="both"/>
      </w:pPr>
      <w:r w:rsidRPr="00997A7C">
        <w:rPr>
          <w:rFonts w:eastAsia="Google Sans Text"/>
        </w:rPr>
        <w:t xml:space="preserve">Який діагноз, окрім "чистої" </w:t>
      </w:r>
      <w:proofErr w:type="spellStart"/>
      <w:r w:rsidRPr="00997A7C">
        <w:rPr>
          <w:rFonts w:eastAsia="Google Sans Text"/>
        </w:rPr>
        <w:t>nfvPPA</w:t>
      </w:r>
      <w:proofErr w:type="spellEnd"/>
      <w:r w:rsidRPr="00997A7C">
        <w:rPr>
          <w:rFonts w:eastAsia="Google Sans Text"/>
        </w:rPr>
        <w:t>, слід розглянути?</w:t>
      </w:r>
    </w:p>
    <w:p w14:paraId="152CF9FB" w14:textId="77777777" w:rsidR="00997A7C" w:rsidRPr="00997A7C" w:rsidRDefault="00997A7C" w:rsidP="00997A7C">
      <w:pPr>
        <w:widowControl w:val="0"/>
        <w:numPr>
          <w:ilvl w:val="1"/>
          <w:numId w:val="174"/>
        </w:numPr>
        <w:pBdr>
          <w:top w:val="nil"/>
          <w:left w:val="nil"/>
          <w:bottom w:val="nil"/>
          <w:right w:val="nil"/>
          <w:between w:val="nil"/>
        </w:pBdr>
        <w:spacing w:line="275" w:lineRule="auto"/>
        <w:ind w:left="0" w:firstLine="993"/>
        <w:jc w:val="both"/>
      </w:pPr>
      <w:r w:rsidRPr="00997A7C">
        <w:rPr>
          <w:rFonts w:eastAsia="Google Sans Text"/>
        </w:rPr>
        <w:t xml:space="preserve">Чому поєднання </w:t>
      </w:r>
      <w:proofErr w:type="spellStart"/>
      <w:r w:rsidRPr="00997A7C">
        <w:rPr>
          <w:rFonts w:eastAsia="Google Sans Text"/>
        </w:rPr>
        <w:t>мовних</w:t>
      </w:r>
      <w:proofErr w:type="spellEnd"/>
      <w:r w:rsidRPr="00997A7C">
        <w:rPr>
          <w:rFonts w:eastAsia="Google Sans Text"/>
        </w:rPr>
        <w:t xml:space="preserve"> та рухових симптомів є важливим діагностичним маркером?</w:t>
      </w:r>
    </w:p>
    <w:p w14:paraId="797ECE0C" w14:textId="77777777" w:rsidR="00997A7C" w:rsidRPr="00997A7C" w:rsidRDefault="00997A7C" w:rsidP="00997A7C">
      <w:pPr>
        <w:widowControl w:val="0"/>
        <w:numPr>
          <w:ilvl w:val="1"/>
          <w:numId w:val="174"/>
        </w:numPr>
        <w:pBdr>
          <w:top w:val="nil"/>
          <w:left w:val="nil"/>
          <w:bottom w:val="nil"/>
          <w:right w:val="nil"/>
          <w:between w:val="nil"/>
        </w:pBdr>
        <w:spacing w:line="275" w:lineRule="auto"/>
        <w:ind w:left="0" w:firstLine="993"/>
        <w:jc w:val="both"/>
      </w:pPr>
      <w:r w:rsidRPr="00997A7C">
        <w:rPr>
          <w:rFonts w:eastAsia="Google Sans Text"/>
        </w:rPr>
        <w:t>Який підхід до ведення пацієнтки є доцільним (</w:t>
      </w:r>
      <w:proofErr w:type="spellStart"/>
      <w:r w:rsidRPr="00997A7C">
        <w:rPr>
          <w:rFonts w:eastAsia="Google Sans Text"/>
        </w:rPr>
        <w:t>моно</w:t>
      </w:r>
      <w:proofErr w:type="spellEnd"/>
      <w:r w:rsidRPr="00997A7C">
        <w:rPr>
          <w:rFonts w:eastAsia="Google Sans Text"/>
        </w:rPr>
        <w:t xml:space="preserve">- чи </w:t>
      </w:r>
      <w:proofErr w:type="spellStart"/>
      <w:r w:rsidRPr="00997A7C">
        <w:rPr>
          <w:rFonts w:eastAsia="Google Sans Text"/>
        </w:rPr>
        <w:t>мультидисциплінарний</w:t>
      </w:r>
      <w:proofErr w:type="spellEnd"/>
      <w:r w:rsidRPr="00997A7C">
        <w:rPr>
          <w:rFonts w:eastAsia="Google Sans Text"/>
        </w:rPr>
        <w:t>)?</w:t>
      </w:r>
    </w:p>
    <w:p w14:paraId="10B3A79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8</w:t>
      </w:r>
    </w:p>
    <w:p w14:paraId="5730D75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Студент-психолог обстежує пацієнта з підозрою на афазію і фіксує труднощі з називанням предметів. Він робить висновок про семантичну афазію. Однак пацієнт також не може повторити за ним прості речення.</w:t>
      </w:r>
    </w:p>
    <w:p w14:paraId="07C1369D" w14:textId="77777777" w:rsidR="00997A7C" w:rsidRPr="00997A7C" w:rsidRDefault="00997A7C" w:rsidP="00997A7C">
      <w:pPr>
        <w:widowControl w:val="0"/>
        <w:numPr>
          <w:ilvl w:val="0"/>
          <w:numId w:val="175"/>
        </w:numPr>
        <w:pBdr>
          <w:top w:val="nil"/>
          <w:left w:val="nil"/>
          <w:bottom w:val="nil"/>
          <w:right w:val="nil"/>
          <w:between w:val="nil"/>
        </w:pBdr>
        <w:spacing w:line="275" w:lineRule="auto"/>
        <w:ind w:left="0" w:firstLine="993"/>
        <w:jc w:val="both"/>
      </w:pPr>
      <w:r w:rsidRPr="00997A7C">
        <w:rPr>
          <w:rFonts w:eastAsia="Google Sans Text"/>
          <w:b/>
        </w:rPr>
        <w:t>Запитання:</w:t>
      </w:r>
    </w:p>
    <w:p w14:paraId="1A58E600" w14:textId="77777777" w:rsidR="00997A7C" w:rsidRPr="00997A7C" w:rsidRDefault="00997A7C" w:rsidP="00997A7C">
      <w:pPr>
        <w:widowControl w:val="0"/>
        <w:numPr>
          <w:ilvl w:val="1"/>
          <w:numId w:val="176"/>
        </w:numPr>
        <w:pBdr>
          <w:top w:val="nil"/>
          <w:left w:val="nil"/>
          <w:bottom w:val="nil"/>
          <w:right w:val="nil"/>
          <w:between w:val="nil"/>
        </w:pBdr>
        <w:spacing w:line="275" w:lineRule="auto"/>
        <w:ind w:left="0" w:firstLine="993"/>
        <w:jc w:val="both"/>
      </w:pPr>
      <w:r w:rsidRPr="00997A7C">
        <w:rPr>
          <w:rFonts w:eastAsia="Google Sans Text"/>
        </w:rPr>
        <w:t>Яку діагностичну помилку міг зробити студент, фокусуючись лише на одному симптомі?</w:t>
      </w:r>
    </w:p>
    <w:p w14:paraId="5F7C53FB" w14:textId="77777777" w:rsidR="00997A7C" w:rsidRPr="00997A7C" w:rsidRDefault="00997A7C" w:rsidP="00997A7C">
      <w:pPr>
        <w:widowControl w:val="0"/>
        <w:numPr>
          <w:ilvl w:val="1"/>
          <w:numId w:val="176"/>
        </w:numPr>
        <w:pBdr>
          <w:top w:val="nil"/>
          <w:left w:val="nil"/>
          <w:bottom w:val="nil"/>
          <w:right w:val="nil"/>
          <w:between w:val="nil"/>
        </w:pBdr>
        <w:spacing w:line="275" w:lineRule="auto"/>
        <w:ind w:left="0" w:firstLine="993"/>
        <w:jc w:val="both"/>
      </w:pPr>
      <w:r w:rsidRPr="00997A7C">
        <w:rPr>
          <w:rFonts w:eastAsia="Google Sans Text"/>
        </w:rPr>
        <w:t>Наявність порушення повторення на який інший варіант афазії вказує?</w:t>
      </w:r>
    </w:p>
    <w:p w14:paraId="3FAEB70D" w14:textId="77777777" w:rsidR="00997A7C" w:rsidRPr="00997A7C" w:rsidRDefault="00997A7C" w:rsidP="00997A7C">
      <w:pPr>
        <w:widowControl w:val="0"/>
        <w:numPr>
          <w:ilvl w:val="1"/>
          <w:numId w:val="176"/>
        </w:numPr>
        <w:pBdr>
          <w:top w:val="nil"/>
          <w:left w:val="nil"/>
          <w:bottom w:val="nil"/>
          <w:right w:val="nil"/>
          <w:between w:val="nil"/>
        </w:pBdr>
        <w:spacing w:line="275" w:lineRule="auto"/>
        <w:ind w:left="0" w:firstLine="993"/>
        <w:jc w:val="both"/>
      </w:pPr>
      <w:r w:rsidRPr="00997A7C">
        <w:rPr>
          <w:rFonts w:eastAsia="Google Sans Text"/>
        </w:rPr>
        <w:t xml:space="preserve">Що цей випадок говорить про важливість </w:t>
      </w:r>
      <w:proofErr w:type="spellStart"/>
      <w:r w:rsidRPr="00997A7C">
        <w:rPr>
          <w:rFonts w:eastAsia="Google Sans Text"/>
        </w:rPr>
        <w:t>мультидоменного</w:t>
      </w:r>
      <w:proofErr w:type="spellEnd"/>
      <w:r w:rsidRPr="00997A7C">
        <w:rPr>
          <w:rFonts w:eastAsia="Google Sans Text"/>
        </w:rPr>
        <w:t xml:space="preserve"> скринінгу?</w:t>
      </w:r>
    </w:p>
    <w:p w14:paraId="2CB132A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9</w:t>
      </w:r>
    </w:p>
    <w:p w14:paraId="24F1351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lastRenderedPageBreak/>
        <w:t xml:space="preserve">Пацієнт з </w:t>
      </w:r>
      <w:proofErr w:type="spellStart"/>
      <w:r w:rsidRPr="00997A7C">
        <w:rPr>
          <w:rFonts w:eastAsia="Google Sans Text"/>
        </w:rPr>
        <w:t>лівопівкульним</w:t>
      </w:r>
      <w:proofErr w:type="spellEnd"/>
      <w:r w:rsidRPr="00997A7C">
        <w:rPr>
          <w:rFonts w:eastAsia="Google Sans Text"/>
        </w:rPr>
        <w:t xml:space="preserve"> інсультом має виражену афазію та апраксію. Психотерапевт намагається працювати з його депресивним станом, але сесії неефективні, бо пацієнт не може </w:t>
      </w:r>
      <w:proofErr w:type="spellStart"/>
      <w:r w:rsidRPr="00997A7C">
        <w:rPr>
          <w:rFonts w:eastAsia="Google Sans Text"/>
        </w:rPr>
        <w:t>вербалізувати</w:t>
      </w:r>
      <w:proofErr w:type="spellEnd"/>
      <w:r w:rsidRPr="00997A7C">
        <w:rPr>
          <w:rFonts w:eastAsia="Google Sans Text"/>
        </w:rPr>
        <w:t xml:space="preserve"> свої почуття.</w:t>
      </w:r>
    </w:p>
    <w:p w14:paraId="548DA571" w14:textId="77777777" w:rsidR="00997A7C" w:rsidRPr="00997A7C" w:rsidRDefault="00997A7C" w:rsidP="00997A7C">
      <w:pPr>
        <w:widowControl w:val="0"/>
        <w:numPr>
          <w:ilvl w:val="0"/>
          <w:numId w:val="177"/>
        </w:numPr>
        <w:pBdr>
          <w:top w:val="nil"/>
          <w:left w:val="nil"/>
          <w:bottom w:val="nil"/>
          <w:right w:val="nil"/>
          <w:between w:val="nil"/>
        </w:pBdr>
        <w:spacing w:line="275" w:lineRule="auto"/>
        <w:ind w:left="0" w:firstLine="993"/>
        <w:jc w:val="both"/>
      </w:pPr>
      <w:r w:rsidRPr="00997A7C">
        <w:rPr>
          <w:rFonts w:eastAsia="Google Sans Text"/>
          <w:b/>
        </w:rPr>
        <w:t>Запитання:</w:t>
      </w:r>
    </w:p>
    <w:p w14:paraId="5910B8D7" w14:textId="77777777" w:rsidR="00997A7C" w:rsidRPr="00997A7C" w:rsidRDefault="00997A7C" w:rsidP="00997A7C">
      <w:pPr>
        <w:widowControl w:val="0"/>
        <w:numPr>
          <w:ilvl w:val="1"/>
          <w:numId w:val="178"/>
        </w:numPr>
        <w:pBdr>
          <w:top w:val="nil"/>
          <w:left w:val="nil"/>
          <w:bottom w:val="nil"/>
          <w:right w:val="nil"/>
          <w:between w:val="nil"/>
        </w:pBdr>
        <w:spacing w:line="275" w:lineRule="auto"/>
        <w:ind w:left="0" w:firstLine="993"/>
        <w:jc w:val="both"/>
      </w:pPr>
      <w:r w:rsidRPr="00997A7C">
        <w:rPr>
          <w:rFonts w:eastAsia="Google Sans Text"/>
        </w:rPr>
        <w:t xml:space="preserve">Що цей випадок ілюструє про </w:t>
      </w:r>
      <w:proofErr w:type="spellStart"/>
      <w:r w:rsidRPr="00997A7C">
        <w:rPr>
          <w:rFonts w:eastAsia="Google Sans Text"/>
        </w:rPr>
        <w:t>коморбідність</w:t>
      </w:r>
      <w:proofErr w:type="spellEnd"/>
      <w:r w:rsidRPr="00997A7C">
        <w:rPr>
          <w:rFonts w:eastAsia="Google Sans Text"/>
        </w:rPr>
        <w:t xml:space="preserve"> нейропсихологічних синдромів?</w:t>
      </w:r>
    </w:p>
    <w:p w14:paraId="718FF34F" w14:textId="77777777" w:rsidR="00997A7C" w:rsidRPr="00997A7C" w:rsidRDefault="00997A7C" w:rsidP="00997A7C">
      <w:pPr>
        <w:widowControl w:val="0"/>
        <w:numPr>
          <w:ilvl w:val="1"/>
          <w:numId w:val="178"/>
        </w:numPr>
        <w:pBdr>
          <w:top w:val="nil"/>
          <w:left w:val="nil"/>
          <w:bottom w:val="nil"/>
          <w:right w:val="nil"/>
          <w:between w:val="nil"/>
        </w:pBdr>
        <w:spacing w:line="275" w:lineRule="auto"/>
        <w:ind w:left="0" w:firstLine="993"/>
        <w:jc w:val="both"/>
      </w:pPr>
      <w:r w:rsidRPr="00997A7C">
        <w:rPr>
          <w:rFonts w:eastAsia="Google Sans Text"/>
        </w:rPr>
        <w:t>Чому, з точки зору мережевого підходу, очікується поєднання цих дефіцитів?</w:t>
      </w:r>
    </w:p>
    <w:p w14:paraId="3A760A6C" w14:textId="77777777" w:rsidR="00997A7C" w:rsidRPr="00997A7C" w:rsidRDefault="00997A7C" w:rsidP="00997A7C">
      <w:pPr>
        <w:widowControl w:val="0"/>
        <w:numPr>
          <w:ilvl w:val="1"/>
          <w:numId w:val="178"/>
        </w:numPr>
        <w:pBdr>
          <w:top w:val="nil"/>
          <w:left w:val="nil"/>
          <w:bottom w:val="nil"/>
          <w:right w:val="nil"/>
          <w:between w:val="nil"/>
        </w:pBdr>
        <w:spacing w:line="275" w:lineRule="auto"/>
        <w:ind w:left="0" w:firstLine="993"/>
        <w:jc w:val="both"/>
      </w:pPr>
      <w:r w:rsidRPr="00997A7C">
        <w:rPr>
          <w:rFonts w:eastAsia="Google Sans Text"/>
        </w:rPr>
        <w:t>Які невербальні методи психотерапії можна було б застосувати?</w:t>
      </w:r>
    </w:p>
    <w:p w14:paraId="5D7A9A4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10</w:t>
      </w:r>
    </w:p>
    <w:p w14:paraId="437DE68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Пацієнтка з </w:t>
      </w:r>
      <w:proofErr w:type="spellStart"/>
      <w:r w:rsidRPr="00997A7C">
        <w:rPr>
          <w:rFonts w:eastAsia="Google Sans Text"/>
        </w:rPr>
        <w:t>lvPPA</w:t>
      </w:r>
      <w:proofErr w:type="spellEnd"/>
      <w:r w:rsidRPr="00997A7C">
        <w:rPr>
          <w:rFonts w:eastAsia="Google Sans Text"/>
        </w:rPr>
        <w:t xml:space="preserve"> постійно переживає через свої </w:t>
      </w:r>
      <w:proofErr w:type="spellStart"/>
      <w:r w:rsidRPr="00997A7C">
        <w:rPr>
          <w:rFonts w:eastAsia="Google Sans Text"/>
        </w:rPr>
        <w:t>мовні</w:t>
      </w:r>
      <w:proofErr w:type="spellEnd"/>
      <w:r w:rsidRPr="00997A7C">
        <w:rPr>
          <w:rFonts w:eastAsia="Google Sans Text"/>
        </w:rPr>
        <w:t xml:space="preserve"> помилки, що призводить до панічних атак перед необхідністю говорити. Вона починає уникати будь-яких розмов.</w:t>
      </w:r>
    </w:p>
    <w:p w14:paraId="50023E48" w14:textId="77777777" w:rsidR="00997A7C" w:rsidRPr="00997A7C" w:rsidRDefault="00997A7C" w:rsidP="00997A7C">
      <w:pPr>
        <w:widowControl w:val="0"/>
        <w:numPr>
          <w:ilvl w:val="0"/>
          <w:numId w:val="179"/>
        </w:numPr>
        <w:pBdr>
          <w:top w:val="nil"/>
          <w:left w:val="nil"/>
          <w:bottom w:val="nil"/>
          <w:right w:val="nil"/>
          <w:between w:val="nil"/>
        </w:pBdr>
        <w:spacing w:line="275" w:lineRule="auto"/>
        <w:ind w:left="0" w:firstLine="993"/>
        <w:jc w:val="both"/>
      </w:pPr>
      <w:r w:rsidRPr="00997A7C">
        <w:rPr>
          <w:rFonts w:eastAsia="Google Sans Text"/>
          <w:b/>
        </w:rPr>
        <w:t>Запитання:</w:t>
      </w:r>
    </w:p>
    <w:p w14:paraId="011C3D8E" w14:textId="77777777" w:rsidR="00997A7C" w:rsidRPr="00997A7C" w:rsidRDefault="00997A7C" w:rsidP="00997A7C">
      <w:pPr>
        <w:widowControl w:val="0"/>
        <w:numPr>
          <w:ilvl w:val="1"/>
          <w:numId w:val="180"/>
        </w:numPr>
        <w:pBdr>
          <w:top w:val="nil"/>
          <w:left w:val="nil"/>
          <w:bottom w:val="nil"/>
          <w:right w:val="nil"/>
          <w:between w:val="nil"/>
        </w:pBdr>
        <w:spacing w:line="275" w:lineRule="auto"/>
        <w:ind w:left="0" w:firstLine="993"/>
        <w:jc w:val="both"/>
      </w:pPr>
      <w:r w:rsidRPr="00997A7C">
        <w:rPr>
          <w:rFonts w:eastAsia="Google Sans Text"/>
        </w:rPr>
        <w:t xml:space="preserve">Як можна описати тривогу та уникнення пацієнтки в термінах моделі </w:t>
      </w:r>
      <w:proofErr w:type="spellStart"/>
      <w:r w:rsidRPr="00997A7C">
        <w:rPr>
          <w:rFonts w:eastAsia="Google Sans Text"/>
        </w:rPr>
        <w:t>HiTOP</w:t>
      </w:r>
      <w:proofErr w:type="spellEnd"/>
      <w:r w:rsidRPr="00997A7C">
        <w:rPr>
          <w:rFonts w:eastAsia="Google Sans Text"/>
        </w:rPr>
        <w:t>?</w:t>
      </w:r>
    </w:p>
    <w:p w14:paraId="33722B8E" w14:textId="77777777" w:rsidR="00997A7C" w:rsidRPr="00997A7C" w:rsidRDefault="00997A7C" w:rsidP="00997A7C">
      <w:pPr>
        <w:widowControl w:val="0"/>
        <w:numPr>
          <w:ilvl w:val="1"/>
          <w:numId w:val="180"/>
        </w:numPr>
        <w:pBdr>
          <w:top w:val="nil"/>
          <w:left w:val="nil"/>
          <w:bottom w:val="nil"/>
          <w:right w:val="nil"/>
          <w:between w:val="nil"/>
        </w:pBdr>
        <w:spacing w:line="275" w:lineRule="auto"/>
        <w:ind w:left="0" w:firstLine="993"/>
        <w:jc w:val="both"/>
      </w:pPr>
      <w:r w:rsidRPr="00997A7C">
        <w:rPr>
          <w:rFonts w:eastAsia="Google Sans Text"/>
        </w:rPr>
        <w:t xml:space="preserve">Спираючись на мережевий підхід, чому "уникнення" може бути центральним симптомом, що підтримує і </w:t>
      </w:r>
      <w:proofErr w:type="spellStart"/>
      <w:r w:rsidRPr="00997A7C">
        <w:rPr>
          <w:rFonts w:eastAsia="Google Sans Text"/>
        </w:rPr>
        <w:t>мовний</w:t>
      </w:r>
      <w:proofErr w:type="spellEnd"/>
      <w:r w:rsidRPr="00997A7C">
        <w:rPr>
          <w:rFonts w:eastAsia="Google Sans Text"/>
        </w:rPr>
        <w:t xml:space="preserve"> дефіцит, і емоційний </w:t>
      </w:r>
      <w:proofErr w:type="spellStart"/>
      <w:r w:rsidRPr="00997A7C">
        <w:rPr>
          <w:rFonts w:eastAsia="Google Sans Text"/>
        </w:rPr>
        <w:t>дистрес</w:t>
      </w:r>
      <w:proofErr w:type="spellEnd"/>
      <w:r w:rsidRPr="00997A7C">
        <w:rPr>
          <w:rFonts w:eastAsia="Google Sans Text"/>
        </w:rPr>
        <w:t>?</w:t>
      </w:r>
    </w:p>
    <w:p w14:paraId="3DFDBE8E" w14:textId="77777777" w:rsidR="00997A7C" w:rsidRPr="00997A7C" w:rsidRDefault="00997A7C" w:rsidP="00997A7C">
      <w:pPr>
        <w:widowControl w:val="0"/>
        <w:numPr>
          <w:ilvl w:val="1"/>
          <w:numId w:val="180"/>
        </w:numPr>
        <w:pBdr>
          <w:top w:val="nil"/>
          <w:left w:val="nil"/>
          <w:bottom w:val="nil"/>
          <w:right w:val="nil"/>
          <w:between w:val="nil"/>
        </w:pBdr>
        <w:spacing w:line="275" w:lineRule="auto"/>
        <w:ind w:left="0" w:firstLine="993"/>
        <w:jc w:val="both"/>
      </w:pPr>
      <w:r w:rsidRPr="00997A7C">
        <w:rPr>
          <w:rFonts w:eastAsia="Google Sans Text"/>
        </w:rPr>
        <w:t xml:space="preserve">Що має бути першочерговою мішенню психотерапії: </w:t>
      </w:r>
      <w:proofErr w:type="spellStart"/>
      <w:r w:rsidRPr="00997A7C">
        <w:rPr>
          <w:rFonts w:eastAsia="Google Sans Text"/>
        </w:rPr>
        <w:t>мовні</w:t>
      </w:r>
      <w:proofErr w:type="spellEnd"/>
      <w:r w:rsidRPr="00997A7C">
        <w:rPr>
          <w:rFonts w:eastAsia="Google Sans Text"/>
        </w:rPr>
        <w:t xml:space="preserve"> вправи чи робота з тривогою? Обґрунтуйте.</w:t>
      </w:r>
    </w:p>
    <w:p w14:paraId="4A84160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11</w:t>
      </w:r>
    </w:p>
    <w:p w14:paraId="484D006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Клініцист будує симптоматичну мережу для пацієнта з посттравматичним стресовим розладом. Він виявляє, що симптом "безсоння" має найбільшу кількість </w:t>
      </w:r>
      <w:proofErr w:type="spellStart"/>
      <w:r w:rsidRPr="00997A7C">
        <w:rPr>
          <w:rFonts w:eastAsia="Google Sans Text"/>
        </w:rPr>
        <w:t>зв'язків</w:t>
      </w:r>
      <w:proofErr w:type="spellEnd"/>
      <w:r w:rsidRPr="00997A7C">
        <w:rPr>
          <w:rFonts w:eastAsia="Google Sans Text"/>
        </w:rPr>
        <w:t xml:space="preserve"> з іншими симптомами (</w:t>
      </w:r>
      <w:proofErr w:type="spellStart"/>
      <w:r w:rsidRPr="00997A7C">
        <w:rPr>
          <w:rFonts w:eastAsia="Google Sans Text"/>
        </w:rPr>
        <w:t>флешбеки</w:t>
      </w:r>
      <w:proofErr w:type="spellEnd"/>
      <w:r w:rsidRPr="00997A7C">
        <w:rPr>
          <w:rFonts w:eastAsia="Google Sans Text"/>
        </w:rPr>
        <w:t>, дратівливість, проблеми з концентрацією).</w:t>
      </w:r>
    </w:p>
    <w:p w14:paraId="4D143ED0" w14:textId="77777777" w:rsidR="00997A7C" w:rsidRPr="00997A7C" w:rsidRDefault="00997A7C" w:rsidP="00997A7C">
      <w:pPr>
        <w:widowControl w:val="0"/>
        <w:numPr>
          <w:ilvl w:val="0"/>
          <w:numId w:val="181"/>
        </w:numPr>
        <w:pBdr>
          <w:top w:val="nil"/>
          <w:left w:val="nil"/>
          <w:bottom w:val="nil"/>
          <w:right w:val="nil"/>
          <w:between w:val="nil"/>
        </w:pBdr>
        <w:spacing w:line="275" w:lineRule="auto"/>
        <w:ind w:left="0" w:firstLine="993"/>
        <w:jc w:val="both"/>
      </w:pPr>
      <w:r w:rsidRPr="00997A7C">
        <w:rPr>
          <w:rFonts w:eastAsia="Google Sans Text"/>
          <w:b/>
        </w:rPr>
        <w:t>Запитання:</w:t>
      </w:r>
    </w:p>
    <w:p w14:paraId="1CBA8689" w14:textId="77777777" w:rsidR="00997A7C" w:rsidRPr="00997A7C" w:rsidRDefault="00997A7C" w:rsidP="00997A7C">
      <w:pPr>
        <w:widowControl w:val="0"/>
        <w:numPr>
          <w:ilvl w:val="1"/>
          <w:numId w:val="182"/>
        </w:numPr>
        <w:pBdr>
          <w:top w:val="nil"/>
          <w:left w:val="nil"/>
          <w:bottom w:val="nil"/>
          <w:right w:val="nil"/>
          <w:between w:val="nil"/>
        </w:pBdr>
        <w:spacing w:line="275" w:lineRule="auto"/>
        <w:ind w:left="0" w:firstLine="993"/>
        <w:jc w:val="both"/>
      </w:pPr>
      <w:r w:rsidRPr="00997A7C">
        <w:rPr>
          <w:rFonts w:eastAsia="Google Sans Text"/>
        </w:rPr>
        <w:t>Як називається такий симптом у мережевій теорії?</w:t>
      </w:r>
    </w:p>
    <w:p w14:paraId="3AC7E87F" w14:textId="77777777" w:rsidR="00997A7C" w:rsidRPr="00997A7C" w:rsidRDefault="00997A7C" w:rsidP="00997A7C">
      <w:pPr>
        <w:widowControl w:val="0"/>
        <w:numPr>
          <w:ilvl w:val="1"/>
          <w:numId w:val="182"/>
        </w:numPr>
        <w:pBdr>
          <w:top w:val="nil"/>
          <w:left w:val="nil"/>
          <w:bottom w:val="nil"/>
          <w:right w:val="nil"/>
          <w:between w:val="nil"/>
        </w:pBdr>
        <w:spacing w:line="275" w:lineRule="auto"/>
        <w:ind w:left="0" w:firstLine="993"/>
        <w:jc w:val="both"/>
      </w:pPr>
      <w:r w:rsidRPr="00997A7C">
        <w:rPr>
          <w:rFonts w:eastAsia="Google Sans Text"/>
        </w:rPr>
        <w:t>Чому втручання, спрямоване на нормалізацію сну, може мати системний ефект на весь стан пацієнта?</w:t>
      </w:r>
    </w:p>
    <w:p w14:paraId="222F28DB" w14:textId="77777777" w:rsidR="00997A7C" w:rsidRPr="00997A7C" w:rsidRDefault="00997A7C" w:rsidP="00997A7C">
      <w:pPr>
        <w:widowControl w:val="0"/>
        <w:numPr>
          <w:ilvl w:val="1"/>
          <w:numId w:val="182"/>
        </w:numPr>
        <w:pBdr>
          <w:top w:val="nil"/>
          <w:left w:val="nil"/>
          <w:bottom w:val="nil"/>
          <w:right w:val="nil"/>
          <w:between w:val="nil"/>
        </w:pBdr>
        <w:spacing w:line="275" w:lineRule="auto"/>
        <w:ind w:left="0" w:firstLine="993"/>
        <w:jc w:val="both"/>
      </w:pPr>
      <w:r w:rsidRPr="00997A7C">
        <w:rPr>
          <w:rFonts w:eastAsia="Google Sans Text"/>
        </w:rPr>
        <w:t>Наведіть приклад ще одного потенційно центрального симптому для будь-якого розладу.</w:t>
      </w:r>
    </w:p>
    <w:p w14:paraId="063F0F7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12</w:t>
      </w:r>
    </w:p>
    <w:p w14:paraId="3C3FDFC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Пацієнтка, 69 років, не впізнає власне обличчя в дзеркалі. Вона бачить "якусь жінку", але не може пов'язати цей образ із собою.</w:t>
      </w:r>
    </w:p>
    <w:p w14:paraId="7979AA70" w14:textId="77777777" w:rsidR="00997A7C" w:rsidRPr="00997A7C" w:rsidRDefault="00997A7C" w:rsidP="00997A7C">
      <w:pPr>
        <w:widowControl w:val="0"/>
        <w:numPr>
          <w:ilvl w:val="0"/>
          <w:numId w:val="183"/>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B8C8B44" w14:textId="77777777" w:rsidR="00997A7C" w:rsidRPr="00997A7C" w:rsidRDefault="00997A7C" w:rsidP="00997A7C">
      <w:pPr>
        <w:widowControl w:val="0"/>
        <w:numPr>
          <w:ilvl w:val="1"/>
          <w:numId w:val="184"/>
        </w:numPr>
        <w:pBdr>
          <w:top w:val="nil"/>
          <w:left w:val="nil"/>
          <w:bottom w:val="nil"/>
          <w:right w:val="nil"/>
          <w:between w:val="nil"/>
        </w:pBdr>
        <w:spacing w:line="275" w:lineRule="auto"/>
        <w:ind w:left="0" w:firstLine="993"/>
        <w:jc w:val="both"/>
      </w:pPr>
      <w:r w:rsidRPr="00997A7C">
        <w:rPr>
          <w:rFonts w:eastAsia="Google Sans Text"/>
        </w:rPr>
        <w:t>Як називається цей специфічний вид агнозії?</w:t>
      </w:r>
    </w:p>
    <w:p w14:paraId="69C77DDA" w14:textId="77777777" w:rsidR="00997A7C" w:rsidRPr="00997A7C" w:rsidRDefault="00997A7C" w:rsidP="00997A7C">
      <w:pPr>
        <w:widowControl w:val="0"/>
        <w:numPr>
          <w:ilvl w:val="1"/>
          <w:numId w:val="184"/>
        </w:numPr>
        <w:pBdr>
          <w:top w:val="nil"/>
          <w:left w:val="nil"/>
          <w:bottom w:val="nil"/>
          <w:right w:val="nil"/>
          <w:between w:val="nil"/>
        </w:pBdr>
        <w:spacing w:line="275" w:lineRule="auto"/>
        <w:ind w:left="0" w:firstLine="993"/>
        <w:jc w:val="both"/>
      </w:pPr>
      <w:r w:rsidRPr="00997A7C">
        <w:rPr>
          <w:rFonts w:eastAsia="Google Sans Text"/>
        </w:rPr>
        <w:t xml:space="preserve">З ураженням яких структур (окрім </w:t>
      </w:r>
      <w:proofErr w:type="spellStart"/>
      <w:r w:rsidRPr="00997A7C">
        <w:rPr>
          <w:rFonts w:eastAsia="Google Sans Text"/>
        </w:rPr>
        <w:t>тім'яно</w:t>
      </w:r>
      <w:proofErr w:type="spellEnd"/>
      <w:r w:rsidRPr="00997A7C">
        <w:rPr>
          <w:rFonts w:eastAsia="Google Sans Text"/>
        </w:rPr>
        <w:t>-скроневих) це може бути пов'язано?</w:t>
      </w:r>
    </w:p>
    <w:p w14:paraId="2533FF58" w14:textId="77777777" w:rsidR="00997A7C" w:rsidRPr="00997A7C" w:rsidRDefault="00997A7C" w:rsidP="00997A7C">
      <w:pPr>
        <w:widowControl w:val="0"/>
        <w:numPr>
          <w:ilvl w:val="1"/>
          <w:numId w:val="184"/>
        </w:numPr>
        <w:pBdr>
          <w:top w:val="nil"/>
          <w:left w:val="nil"/>
          <w:bottom w:val="nil"/>
          <w:right w:val="nil"/>
          <w:between w:val="nil"/>
        </w:pBdr>
        <w:spacing w:line="275" w:lineRule="auto"/>
        <w:ind w:left="0" w:firstLine="993"/>
        <w:jc w:val="both"/>
      </w:pPr>
      <w:r w:rsidRPr="00997A7C">
        <w:rPr>
          <w:rFonts w:eastAsia="Google Sans Text"/>
        </w:rPr>
        <w:t>Що цей симптом говорить про зв'язок між сприйняттям та самосвідомістю?</w:t>
      </w:r>
    </w:p>
    <w:p w14:paraId="56D7A31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13</w:t>
      </w:r>
    </w:p>
    <w:p w14:paraId="2997A3A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з </w:t>
      </w:r>
      <w:proofErr w:type="spellStart"/>
      <w:r w:rsidRPr="00997A7C">
        <w:rPr>
          <w:rFonts w:eastAsia="Google Sans Text"/>
        </w:rPr>
        <w:t>кортико</w:t>
      </w:r>
      <w:proofErr w:type="spellEnd"/>
      <w:r w:rsidRPr="00997A7C">
        <w:rPr>
          <w:rFonts w:eastAsia="Google Sans Text"/>
        </w:rPr>
        <w:t>-базальною дегенерацією. У нього спостерігається прогресуюча афазія, апраксія мовлення, а також він не може написати навіть власне ім'я.</w:t>
      </w:r>
    </w:p>
    <w:p w14:paraId="396F489E" w14:textId="77777777" w:rsidR="00997A7C" w:rsidRPr="00997A7C" w:rsidRDefault="00997A7C" w:rsidP="00997A7C">
      <w:pPr>
        <w:widowControl w:val="0"/>
        <w:numPr>
          <w:ilvl w:val="0"/>
          <w:numId w:val="185"/>
        </w:numPr>
        <w:pBdr>
          <w:top w:val="nil"/>
          <w:left w:val="nil"/>
          <w:bottom w:val="nil"/>
          <w:right w:val="nil"/>
          <w:between w:val="nil"/>
        </w:pBdr>
        <w:spacing w:line="275" w:lineRule="auto"/>
        <w:ind w:left="0" w:firstLine="993"/>
        <w:jc w:val="both"/>
      </w:pPr>
      <w:r w:rsidRPr="00997A7C">
        <w:rPr>
          <w:rFonts w:eastAsia="Google Sans Text"/>
          <w:b/>
        </w:rPr>
        <w:t>Запитання:</w:t>
      </w:r>
    </w:p>
    <w:p w14:paraId="7D419948" w14:textId="77777777" w:rsidR="00997A7C" w:rsidRPr="00997A7C" w:rsidRDefault="00997A7C" w:rsidP="00997A7C">
      <w:pPr>
        <w:widowControl w:val="0"/>
        <w:numPr>
          <w:ilvl w:val="1"/>
          <w:numId w:val="186"/>
        </w:numPr>
        <w:pBdr>
          <w:top w:val="nil"/>
          <w:left w:val="nil"/>
          <w:bottom w:val="nil"/>
          <w:right w:val="nil"/>
          <w:between w:val="nil"/>
        </w:pBdr>
        <w:spacing w:line="275" w:lineRule="auto"/>
        <w:ind w:left="0" w:firstLine="993"/>
        <w:jc w:val="both"/>
      </w:pPr>
      <w:r w:rsidRPr="00997A7C">
        <w:rPr>
          <w:rFonts w:eastAsia="Google Sans Text"/>
        </w:rPr>
        <w:t>Як називається порушення письма?</w:t>
      </w:r>
    </w:p>
    <w:p w14:paraId="58A24EB9" w14:textId="77777777" w:rsidR="00997A7C" w:rsidRPr="00997A7C" w:rsidRDefault="00997A7C" w:rsidP="00997A7C">
      <w:pPr>
        <w:widowControl w:val="0"/>
        <w:numPr>
          <w:ilvl w:val="1"/>
          <w:numId w:val="186"/>
        </w:numPr>
        <w:pBdr>
          <w:top w:val="nil"/>
          <w:left w:val="nil"/>
          <w:bottom w:val="nil"/>
          <w:right w:val="nil"/>
          <w:between w:val="nil"/>
        </w:pBdr>
        <w:spacing w:line="275" w:lineRule="auto"/>
        <w:ind w:left="0" w:firstLine="993"/>
        <w:jc w:val="both"/>
      </w:pPr>
      <w:r w:rsidRPr="00997A7C">
        <w:rPr>
          <w:rFonts w:eastAsia="Google Sans Text"/>
        </w:rPr>
        <w:t>Яку тріаду симптомів, описану в лекції, демонструє цей пацієнт?</w:t>
      </w:r>
    </w:p>
    <w:p w14:paraId="65B2FAE1" w14:textId="77777777" w:rsidR="00997A7C" w:rsidRPr="00997A7C" w:rsidRDefault="00997A7C" w:rsidP="00997A7C">
      <w:pPr>
        <w:widowControl w:val="0"/>
        <w:numPr>
          <w:ilvl w:val="1"/>
          <w:numId w:val="186"/>
        </w:numPr>
        <w:pBdr>
          <w:top w:val="nil"/>
          <w:left w:val="nil"/>
          <w:bottom w:val="nil"/>
          <w:right w:val="nil"/>
          <w:between w:val="nil"/>
        </w:pBdr>
        <w:spacing w:line="275" w:lineRule="auto"/>
        <w:ind w:left="0" w:firstLine="993"/>
        <w:jc w:val="both"/>
      </w:pPr>
      <w:r w:rsidRPr="00997A7C">
        <w:rPr>
          <w:rFonts w:eastAsia="Google Sans Text"/>
        </w:rPr>
        <w:t>Що це говорить про спільні нейронні механізми, які лежать в основі мовлення та письма?</w:t>
      </w:r>
    </w:p>
    <w:p w14:paraId="1E4F644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14</w:t>
      </w:r>
    </w:p>
    <w:p w14:paraId="66C5D54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Лікар каже родині пацієнта з інсультом: "Ми будемо </w:t>
      </w:r>
      <w:proofErr w:type="spellStart"/>
      <w:r w:rsidRPr="00997A7C">
        <w:rPr>
          <w:rFonts w:eastAsia="Google Sans Text"/>
        </w:rPr>
        <w:t>інтенсивно</w:t>
      </w:r>
      <w:proofErr w:type="spellEnd"/>
      <w:r w:rsidRPr="00997A7C">
        <w:rPr>
          <w:rFonts w:eastAsia="Google Sans Text"/>
        </w:rPr>
        <w:t xml:space="preserve"> займатися реабілітацією в найближчі місяці". А родині пацієнта з хворобою Альцгеймера: "Наше завдання — забезпечити йому безпеку і комфорт".</w:t>
      </w:r>
    </w:p>
    <w:p w14:paraId="4E93B918" w14:textId="77777777" w:rsidR="00997A7C" w:rsidRPr="00997A7C" w:rsidRDefault="00997A7C" w:rsidP="00997A7C">
      <w:pPr>
        <w:widowControl w:val="0"/>
        <w:numPr>
          <w:ilvl w:val="0"/>
          <w:numId w:val="187"/>
        </w:numPr>
        <w:pBdr>
          <w:top w:val="nil"/>
          <w:left w:val="nil"/>
          <w:bottom w:val="nil"/>
          <w:right w:val="nil"/>
          <w:between w:val="nil"/>
        </w:pBdr>
        <w:spacing w:line="275" w:lineRule="auto"/>
        <w:ind w:left="0" w:firstLine="993"/>
        <w:jc w:val="both"/>
      </w:pPr>
      <w:r w:rsidRPr="00997A7C">
        <w:rPr>
          <w:rFonts w:eastAsia="Google Sans Text"/>
          <w:b/>
        </w:rPr>
        <w:t>Запитання:</w:t>
      </w:r>
    </w:p>
    <w:p w14:paraId="14309F52" w14:textId="77777777" w:rsidR="00997A7C" w:rsidRPr="00997A7C" w:rsidRDefault="00997A7C" w:rsidP="00997A7C">
      <w:pPr>
        <w:widowControl w:val="0"/>
        <w:numPr>
          <w:ilvl w:val="1"/>
          <w:numId w:val="188"/>
        </w:numPr>
        <w:pBdr>
          <w:top w:val="nil"/>
          <w:left w:val="nil"/>
          <w:bottom w:val="nil"/>
          <w:right w:val="nil"/>
          <w:between w:val="nil"/>
        </w:pBdr>
        <w:spacing w:line="275" w:lineRule="auto"/>
        <w:ind w:left="0" w:firstLine="993"/>
        <w:jc w:val="both"/>
      </w:pPr>
      <w:r w:rsidRPr="00997A7C">
        <w:rPr>
          <w:rFonts w:eastAsia="Google Sans Text"/>
        </w:rPr>
        <w:t>Чим зумовлена така різна стратегія залежно від етіології?</w:t>
      </w:r>
    </w:p>
    <w:p w14:paraId="285CB8D9" w14:textId="77777777" w:rsidR="00997A7C" w:rsidRPr="00997A7C" w:rsidRDefault="00997A7C" w:rsidP="00997A7C">
      <w:pPr>
        <w:widowControl w:val="0"/>
        <w:numPr>
          <w:ilvl w:val="1"/>
          <w:numId w:val="188"/>
        </w:numPr>
        <w:pBdr>
          <w:top w:val="nil"/>
          <w:left w:val="nil"/>
          <w:bottom w:val="nil"/>
          <w:right w:val="nil"/>
          <w:between w:val="nil"/>
        </w:pBdr>
        <w:spacing w:line="275" w:lineRule="auto"/>
        <w:ind w:left="0" w:firstLine="993"/>
        <w:jc w:val="both"/>
      </w:pPr>
      <w:r w:rsidRPr="00997A7C">
        <w:rPr>
          <w:rFonts w:eastAsia="Google Sans Text"/>
        </w:rPr>
        <w:lastRenderedPageBreak/>
        <w:t>Яку метафору для кожної етіології (судинна, дегенеративна) наведено в лекції?</w:t>
      </w:r>
    </w:p>
    <w:p w14:paraId="082C2F2F" w14:textId="77777777" w:rsidR="00997A7C" w:rsidRPr="00997A7C" w:rsidRDefault="00997A7C" w:rsidP="00997A7C">
      <w:pPr>
        <w:widowControl w:val="0"/>
        <w:numPr>
          <w:ilvl w:val="1"/>
          <w:numId w:val="188"/>
        </w:numPr>
        <w:pBdr>
          <w:top w:val="nil"/>
          <w:left w:val="nil"/>
          <w:bottom w:val="nil"/>
          <w:right w:val="nil"/>
          <w:between w:val="nil"/>
        </w:pBdr>
        <w:spacing w:line="275" w:lineRule="auto"/>
        <w:ind w:left="0" w:firstLine="993"/>
        <w:jc w:val="both"/>
      </w:pPr>
      <w:r w:rsidRPr="00997A7C">
        <w:rPr>
          <w:rFonts w:eastAsia="Google Sans Text"/>
        </w:rPr>
        <w:t>Яка роль психолога в комунікації цих різних цілей з родиною?</w:t>
      </w:r>
    </w:p>
    <w:p w14:paraId="221AC31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15</w:t>
      </w:r>
    </w:p>
    <w:p w14:paraId="77BB18D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з депресією отримує фармакотерапію та психотерапію, але прогрес незначний. Аналіз його симптомів показує, що ключовою проблемою є </w:t>
      </w:r>
      <w:proofErr w:type="spellStart"/>
      <w:r w:rsidRPr="00997A7C">
        <w:rPr>
          <w:rFonts w:eastAsia="Google Sans Text"/>
        </w:rPr>
        <w:t>ангедонія</w:t>
      </w:r>
      <w:proofErr w:type="spellEnd"/>
      <w:r w:rsidRPr="00997A7C">
        <w:rPr>
          <w:rFonts w:eastAsia="Google Sans Text"/>
        </w:rPr>
        <w:t xml:space="preserve"> (втрата здатності отримувати задоволення), яка тісно пов'язана з апатією та соціальною ізоляцією.</w:t>
      </w:r>
    </w:p>
    <w:p w14:paraId="5FB558AE" w14:textId="77777777" w:rsidR="00997A7C" w:rsidRPr="00997A7C" w:rsidRDefault="00997A7C" w:rsidP="00997A7C">
      <w:pPr>
        <w:widowControl w:val="0"/>
        <w:numPr>
          <w:ilvl w:val="0"/>
          <w:numId w:val="189"/>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B180438" w14:textId="77777777" w:rsidR="00997A7C" w:rsidRPr="00997A7C" w:rsidRDefault="00997A7C" w:rsidP="00997A7C">
      <w:pPr>
        <w:widowControl w:val="0"/>
        <w:numPr>
          <w:ilvl w:val="1"/>
          <w:numId w:val="190"/>
        </w:numPr>
        <w:pBdr>
          <w:top w:val="nil"/>
          <w:left w:val="nil"/>
          <w:bottom w:val="nil"/>
          <w:right w:val="nil"/>
          <w:between w:val="nil"/>
        </w:pBdr>
        <w:spacing w:line="275" w:lineRule="auto"/>
        <w:ind w:left="0" w:firstLine="993"/>
        <w:jc w:val="both"/>
      </w:pPr>
      <w:r w:rsidRPr="00997A7C">
        <w:rPr>
          <w:rFonts w:eastAsia="Google Sans Text"/>
        </w:rPr>
        <w:t xml:space="preserve">В рамках якого домену </w:t>
      </w:r>
      <w:proofErr w:type="spellStart"/>
      <w:r w:rsidRPr="00997A7C">
        <w:rPr>
          <w:rFonts w:eastAsia="Google Sans Text"/>
        </w:rPr>
        <w:t>RDoC</w:t>
      </w:r>
      <w:proofErr w:type="spellEnd"/>
      <w:r w:rsidRPr="00997A7C">
        <w:rPr>
          <w:rFonts w:eastAsia="Google Sans Text"/>
        </w:rPr>
        <w:t xml:space="preserve"> можна досліджувати </w:t>
      </w:r>
      <w:proofErr w:type="spellStart"/>
      <w:r w:rsidRPr="00997A7C">
        <w:rPr>
          <w:rFonts w:eastAsia="Google Sans Text"/>
        </w:rPr>
        <w:t>ангедонію</w:t>
      </w:r>
      <w:proofErr w:type="spellEnd"/>
      <w:r w:rsidRPr="00997A7C">
        <w:rPr>
          <w:rFonts w:eastAsia="Google Sans Text"/>
        </w:rPr>
        <w:t>?</w:t>
      </w:r>
    </w:p>
    <w:p w14:paraId="7366BF98" w14:textId="77777777" w:rsidR="00997A7C" w:rsidRPr="00997A7C" w:rsidRDefault="00997A7C" w:rsidP="00997A7C">
      <w:pPr>
        <w:widowControl w:val="0"/>
        <w:numPr>
          <w:ilvl w:val="1"/>
          <w:numId w:val="190"/>
        </w:numPr>
        <w:pBdr>
          <w:top w:val="nil"/>
          <w:left w:val="nil"/>
          <w:bottom w:val="nil"/>
          <w:right w:val="nil"/>
          <w:between w:val="nil"/>
        </w:pBdr>
        <w:spacing w:line="275" w:lineRule="auto"/>
        <w:ind w:left="0" w:firstLine="993"/>
        <w:jc w:val="both"/>
      </w:pPr>
      <w:r w:rsidRPr="00997A7C">
        <w:rPr>
          <w:rFonts w:eastAsia="Google Sans Text"/>
        </w:rPr>
        <w:t>Як мережевий підхід допомагає зрозуміти, чому традиційна терапія, сфокусована на "поганому настрої", може бути неефективною?</w:t>
      </w:r>
    </w:p>
    <w:p w14:paraId="47D10F99" w14:textId="77777777" w:rsidR="00997A7C" w:rsidRPr="00997A7C" w:rsidRDefault="00997A7C" w:rsidP="00997A7C">
      <w:pPr>
        <w:widowControl w:val="0"/>
        <w:numPr>
          <w:ilvl w:val="1"/>
          <w:numId w:val="190"/>
        </w:numPr>
        <w:pBdr>
          <w:top w:val="nil"/>
          <w:left w:val="nil"/>
          <w:bottom w:val="nil"/>
          <w:right w:val="nil"/>
          <w:between w:val="nil"/>
        </w:pBdr>
        <w:spacing w:line="275" w:lineRule="auto"/>
        <w:ind w:left="0" w:firstLine="993"/>
        <w:jc w:val="both"/>
      </w:pPr>
      <w:r w:rsidRPr="00997A7C">
        <w:rPr>
          <w:rFonts w:eastAsia="Google Sans Text"/>
        </w:rPr>
        <w:t xml:space="preserve">Яке поведінкове втручання було б </w:t>
      </w:r>
      <w:proofErr w:type="spellStart"/>
      <w:r w:rsidRPr="00997A7C">
        <w:rPr>
          <w:rFonts w:eastAsia="Google Sans Text"/>
        </w:rPr>
        <w:t>таргетно</w:t>
      </w:r>
      <w:proofErr w:type="spellEnd"/>
      <w:r w:rsidRPr="00997A7C">
        <w:rPr>
          <w:rFonts w:eastAsia="Google Sans Text"/>
        </w:rPr>
        <w:t xml:space="preserve"> спрямоване саме на вузол "</w:t>
      </w:r>
      <w:proofErr w:type="spellStart"/>
      <w:r w:rsidRPr="00997A7C">
        <w:rPr>
          <w:rFonts w:eastAsia="Google Sans Text"/>
        </w:rPr>
        <w:t>ангедонія</w:t>
      </w:r>
      <w:proofErr w:type="spellEnd"/>
      <w:r w:rsidRPr="00997A7C">
        <w:rPr>
          <w:rFonts w:eastAsia="Google Sans Text"/>
        </w:rPr>
        <w:t>-ізоляція"?</w:t>
      </w:r>
    </w:p>
    <w:p w14:paraId="3A50314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16</w:t>
      </w:r>
    </w:p>
    <w:p w14:paraId="317F62A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Пацієнтка, 40 років, після ДТП. МРТ не показує великих осередкових уражень, але є ознаки дифузного </w:t>
      </w:r>
      <w:proofErr w:type="spellStart"/>
      <w:r w:rsidRPr="00997A7C">
        <w:rPr>
          <w:rFonts w:eastAsia="Google Sans Text"/>
        </w:rPr>
        <w:t>аксонального</w:t>
      </w:r>
      <w:proofErr w:type="spellEnd"/>
      <w:r w:rsidRPr="00997A7C">
        <w:rPr>
          <w:rFonts w:eastAsia="Google Sans Text"/>
        </w:rPr>
        <w:t xml:space="preserve"> пошкодження. Вона скаржиться на труднощі в плануванні дня, не може одночасно готувати їжу і слухати новини, швидко втомлюється.</w:t>
      </w:r>
    </w:p>
    <w:p w14:paraId="7EF9B102" w14:textId="77777777" w:rsidR="00997A7C" w:rsidRPr="00997A7C" w:rsidRDefault="00997A7C" w:rsidP="00997A7C">
      <w:pPr>
        <w:widowControl w:val="0"/>
        <w:numPr>
          <w:ilvl w:val="0"/>
          <w:numId w:val="191"/>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C0886F9" w14:textId="77777777" w:rsidR="00997A7C" w:rsidRPr="00997A7C" w:rsidRDefault="00997A7C" w:rsidP="00997A7C">
      <w:pPr>
        <w:widowControl w:val="0"/>
        <w:numPr>
          <w:ilvl w:val="1"/>
          <w:numId w:val="192"/>
        </w:numPr>
        <w:pBdr>
          <w:top w:val="nil"/>
          <w:left w:val="nil"/>
          <w:bottom w:val="nil"/>
          <w:right w:val="nil"/>
          <w:between w:val="nil"/>
        </w:pBdr>
        <w:spacing w:line="275" w:lineRule="auto"/>
        <w:ind w:left="0" w:firstLine="993"/>
        <w:jc w:val="both"/>
      </w:pPr>
      <w:r w:rsidRPr="00997A7C">
        <w:rPr>
          <w:rFonts w:eastAsia="Google Sans Text"/>
        </w:rPr>
        <w:t>Які когнітивні функції, найімовірніше, постраждали?</w:t>
      </w:r>
    </w:p>
    <w:p w14:paraId="7E2ED1D9" w14:textId="77777777" w:rsidR="00997A7C" w:rsidRPr="00997A7C" w:rsidRDefault="00997A7C" w:rsidP="00997A7C">
      <w:pPr>
        <w:widowControl w:val="0"/>
        <w:numPr>
          <w:ilvl w:val="1"/>
          <w:numId w:val="192"/>
        </w:numPr>
        <w:pBdr>
          <w:top w:val="nil"/>
          <w:left w:val="nil"/>
          <w:bottom w:val="nil"/>
          <w:right w:val="nil"/>
          <w:between w:val="nil"/>
        </w:pBdr>
        <w:spacing w:line="275" w:lineRule="auto"/>
        <w:ind w:left="0" w:firstLine="993"/>
        <w:jc w:val="both"/>
      </w:pPr>
      <w:r w:rsidRPr="00997A7C">
        <w:rPr>
          <w:rFonts w:eastAsia="Google Sans Text"/>
        </w:rPr>
        <w:t>Чому при такій травмі профіль дефіцитів є "гетерогенним"?</w:t>
      </w:r>
    </w:p>
    <w:p w14:paraId="65357867" w14:textId="77777777" w:rsidR="00997A7C" w:rsidRPr="00997A7C" w:rsidRDefault="00997A7C" w:rsidP="00997A7C">
      <w:pPr>
        <w:widowControl w:val="0"/>
        <w:numPr>
          <w:ilvl w:val="1"/>
          <w:numId w:val="192"/>
        </w:numPr>
        <w:pBdr>
          <w:top w:val="nil"/>
          <w:left w:val="nil"/>
          <w:bottom w:val="nil"/>
          <w:right w:val="nil"/>
          <w:between w:val="nil"/>
        </w:pBdr>
        <w:spacing w:line="275" w:lineRule="auto"/>
        <w:ind w:left="0" w:firstLine="993"/>
        <w:jc w:val="both"/>
      </w:pPr>
      <w:r w:rsidRPr="00997A7C">
        <w:rPr>
          <w:rFonts w:eastAsia="Google Sans Text"/>
        </w:rPr>
        <w:t>Який підхід до реабілітації (інтенсивний і сфокусований чи повільний і комплексний) є більш доцільним?</w:t>
      </w:r>
    </w:p>
    <w:p w14:paraId="4F58E9F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17</w:t>
      </w:r>
    </w:p>
    <w:p w14:paraId="2113E3A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67 років, демонструє </w:t>
      </w:r>
      <w:proofErr w:type="spellStart"/>
      <w:r w:rsidRPr="00997A7C">
        <w:rPr>
          <w:rFonts w:eastAsia="Google Sans Text"/>
        </w:rPr>
        <w:t>аграматичну</w:t>
      </w:r>
      <w:proofErr w:type="spellEnd"/>
      <w:r w:rsidRPr="00997A7C">
        <w:rPr>
          <w:rFonts w:eastAsia="Google Sans Text"/>
        </w:rPr>
        <w:t xml:space="preserve"> афазію, але тести на апраксію мовлення негативні. </w:t>
      </w:r>
      <w:proofErr w:type="spellStart"/>
      <w:r w:rsidRPr="00997A7C">
        <w:rPr>
          <w:rFonts w:eastAsia="Google Sans Text"/>
        </w:rPr>
        <w:t>Нейровізуалізація</w:t>
      </w:r>
      <w:proofErr w:type="spellEnd"/>
      <w:r w:rsidRPr="00997A7C">
        <w:rPr>
          <w:rFonts w:eastAsia="Google Sans Text"/>
        </w:rPr>
        <w:t xml:space="preserve"> показує атрофію, що відрізняється від типової для </w:t>
      </w:r>
      <w:proofErr w:type="spellStart"/>
      <w:r w:rsidRPr="00997A7C">
        <w:rPr>
          <w:rFonts w:eastAsia="Google Sans Text"/>
        </w:rPr>
        <w:t>nfvPPA</w:t>
      </w:r>
      <w:proofErr w:type="spellEnd"/>
      <w:r w:rsidRPr="00997A7C">
        <w:rPr>
          <w:rFonts w:eastAsia="Google Sans Text"/>
        </w:rPr>
        <w:t>.</w:t>
      </w:r>
    </w:p>
    <w:p w14:paraId="13111F04" w14:textId="77777777" w:rsidR="00997A7C" w:rsidRPr="00997A7C" w:rsidRDefault="00997A7C" w:rsidP="00997A7C">
      <w:pPr>
        <w:widowControl w:val="0"/>
        <w:numPr>
          <w:ilvl w:val="0"/>
          <w:numId w:val="193"/>
        </w:numPr>
        <w:pBdr>
          <w:top w:val="nil"/>
          <w:left w:val="nil"/>
          <w:bottom w:val="nil"/>
          <w:right w:val="nil"/>
          <w:between w:val="nil"/>
        </w:pBdr>
        <w:spacing w:line="275" w:lineRule="auto"/>
        <w:ind w:left="0" w:firstLine="993"/>
        <w:jc w:val="both"/>
      </w:pPr>
      <w:r w:rsidRPr="00997A7C">
        <w:rPr>
          <w:rFonts w:eastAsia="Google Sans Text"/>
          <w:b/>
        </w:rPr>
        <w:t>Запитання:</w:t>
      </w:r>
    </w:p>
    <w:p w14:paraId="12DF896A" w14:textId="77777777" w:rsidR="00997A7C" w:rsidRPr="00997A7C" w:rsidRDefault="00997A7C" w:rsidP="00997A7C">
      <w:pPr>
        <w:widowControl w:val="0"/>
        <w:numPr>
          <w:ilvl w:val="1"/>
          <w:numId w:val="194"/>
        </w:numPr>
        <w:pBdr>
          <w:top w:val="nil"/>
          <w:left w:val="nil"/>
          <w:bottom w:val="nil"/>
          <w:right w:val="nil"/>
          <w:between w:val="nil"/>
        </w:pBdr>
        <w:spacing w:line="275" w:lineRule="auto"/>
        <w:ind w:left="0" w:firstLine="993"/>
        <w:jc w:val="both"/>
      </w:pPr>
      <w:r w:rsidRPr="00997A7C">
        <w:rPr>
          <w:rFonts w:eastAsia="Google Sans Text"/>
        </w:rPr>
        <w:t>Про який "неканонічний" варіант ППА може йти мова?</w:t>
      </w:r>
    </w:p>
    <w:p w14:paraId="24A75A63" w14:textId="77777777" w:rsidR="00997A7C" w:rsidRPr="00997A7C" w:rsidRDefault="00997A7C" w:rsidP="00997A7C">
      <w:pPr>
        <w:widowControl w:val="0"/>
        <w:numPr>
          <w:ilvl w:val="1"/>
          <w:numId w:val="194"/>
        </w:numPr>
        <w:pBdr>
          <w:top w:val="nil"/>
          <w:left w:val="nil"/>
          <w:bottom w:val="nil"/>
          <w:right w:val="nil"/>
          <w:between w:val="nil"/>
        </w:pBdr>
        <w:spacing w:line="275" w:lineRule="auto"/>
        <w:ind w:left="0" w:firstLine="993"/>
        <w:jc w:val="both"/>
      </w:pPr>
      <w:r w:rsidRPr="00997A7C">
        <w:rPr>
          <w:rFonts w:eastAsia="Google Sans Text"/>
        </w:rPr>
        <w:t>Чому важливо диференціювати такі підтипи?</w:t>
      </w:r>
    </w:p>
    <w:p w14:paraId="43434841" w14:textId="77777777" w:rsidR="00997A7C" w:rsidRPr="00997A7C" w:rsidRDefault="00997A7C" w:rsidP="00997A7C">
      <w:pPr>
        <w:widowControl w:val="0"/>
        <w:numPr>
          <w:ilvl w:val="1"/>
          <w:numId w:val="194"/>
        </w:numPr>
        <w:pBdr>
          <w:top w:val="nil"/>
          <w:left w:val="nil"/>
          <w:bottom w:val="nil"/>
          <w:right w:val="nil"/>
          <w:between w:val="nil"/>
        </w:pBdr>
        <w:spacing w:line="275" w:lineRule="auto"/>
        <w:ind w:left="0" w:firstLine="993"/>
        <w:jc w:val="both"/>
      </w:pPr>
      <w:r w:rsidRPr="00997A7C">
        <w:rPr>
          <w:rFonts w:eastAsia="Google Sans Text"/>
        </w:rPr>
        <w:t>Що це говорить про варіативність зв'язку "синдром-локалізація"?</w:t>
      </w:r>
    </w:p>
    <w:p w14:paraId="0737B99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18</w:t>
      </w:r>
    </w:p>
    <w:p w14:paraId="7FD860E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Під час обстеження пацієнта з підозрою на деменцію психолог проводить короткий скринінг: просить назвати 5 тварин, повторити речення "жоден, якщо, і, або, але", намалювати годинник і виконати жест "до побачення".</w:t>
      </w:r>
    </w:p>
    <w:p w14:paraId="2B0A3F7B" w14:textId="77777777" w:rsidR="00997A7C" w:rsidRPr="00997A7C" w:rsidRDefault="00997A7C" w:rsidP="00997A7C">
      <w:pPr>
        <w:widowControl w:val="0"/>
        <w:numPr>
          <w:ilvl w:val="0"/>
          <w:numId w:val="195"/>
        </w:numPr>
        <w:pBdr>
          <w:top w:val="nil"/>
          <w:left w:val="nil"/>
          <w:bottom w:val="nil"/>
          <w:right w:val="nil"/>
          <w:between w:val="nil"/>
        </w:pBdr>
        <w:spacing w:line="275" w:lineRule="auto"/>
        <w:ind w:left="0" w:firstLine="993"/>
        <w:jc w:val="both"/>
      </w:pPr>
      <w:r w:rsidRPr="00997A7C">
        <w:rPr>
          <w:rFonts w:eastAsia="Google Sans Text"/>
          <w:b/>
        </w:rPr>
        <w:t>Запитання:</w:t>
      </w:r>
    </w:p>
    <w:p w14:paraId="43322920" w14:textId="77777777" w:rsidR="00997A7C" w:rsidRPr="00997A7C" w:rsidRDefault="00997A7C" w:rsidP="00997A7C">
      <w:pPr>
        <w:widowControl w:val="0"/>
        <w:numPr>
          <w:ilvl w:val="1"/>
          <w:numId w:val="196"/>
        </w:numPr>
        <w:pBdr>
          <w:top w:val="nil"/>
          <w:left w:val="nil"/>
          <w:bottom w:val="nil"/>
          <w:right w:val="nil"/>
          <w:between w:val="nil"/>
        </w:pBdr>
        <w:spacing w:line="275" w:lineRule="auto"/>
        <w:ind w:left="0" w:firstLine="993"/>
        <w:jc w:val="both"/>
      </w:pPr>
      <w:r w:rsidRPr="00997A7C">
        <w:rPr>
          <w:rFonts w:eastAsia="Google Sans Text"/>
        </w:rPr>
        <w:t>Які функції оцінює психолог кожним із цих завдань?</w:t>
      </w:r>
    </w:p>
    <w:p w14:paraId="7660897D" w14:textId="77777777" w:rsidR="00997A7C" w:rsidRPr="00997A7C" w:rsidRDefault="00997A7C" w:rsidP="00997A7C">
      <w:pPr>
        <w:widowControl w:val="0"/>
        <w:numPr>
          <w:ilvl w:val="1"/>
          <w:numId w:val="196"/>
        </w:numPr>
        <w:pBdr>
          <w:top w:val="nil"/>
          <w:left w:val="nil"/>
          <w:bottom w:val="nil"/>
          <w:right w:val="nil"/>
          <w:between w:val="nil"/>
        </w:pBdr>
        <w:spacing w:line="275" w:lineRule="auto"/>
        <w:ind w:left="0" w:firstLine="993"/>
        <w:jc w:val="both"/>
      </w:pPr>
      <w:r w:rsidRPr="00997A7C">
        <w:rPr>
          <w:rFonts w:eastAsia="Google Sans Text"/>
        </w:rPr>
        <w:t>Якому принципу з алгоритму нейропсихологічної оцінки відповідає такий набір тестів?</w:t>
      </w:r>
    </w:p>
    <w:p w14:paraId="70876A95" w14:textId="77777777" w:rsidR="00997A7C" w:rsidRPr="00997A7C" w:rsidRDefault="00997A7C" w:rsidP="00997A7C">
      <w:pPr>
        <w:widowControl w:val="0"/>
        <w:numPr>
          <w:ilvl w:val="1"/>
          <w:numId w:val="196"/>
        </w:numPr>
        <w:pBdr>
          <w:top w:val="nil"/>
          <w:left w:val="nil"/>
          <w:bottom w:val="nil"/>
          <w:right w:val="nil"/>
          <w:between w:val="nil"/>
        </w:pBdr>
        <w:spacing w:line="275" w:lineRule="auto"/>
        <w:ind w:left="0" w:firstLine="993"/>
        <w:jc w:val="both"/>
      </w:pPr>
      <w:r w:rsidRPr="00997A7C">
        <w:rPr>
          <w:rFonts w:eastAsia="Google Sans Text"/>
        </w:rPr>
        <w:t>Чому не можна обмежитись лише тестами на пам'ять?</w:t>
      </w:r>
    </w:p>
    <w:p w14:paraId="1610BEC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19</w:t>
      </w:r>
    </w:p>
    <w:p w14:paraId="1B74B53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Пацієнт з афазією після інсульту також має виражену ідеомоторну апраксію. Логопед працює над мовленням, а </w:t>
      </w:r>
      <w:proofErr w:type="spellStart"/>
      <w:r w:rsidRPr="00997A7C">
        <w:rPr>
          <w:rFonts w:eastAsia="Google Sans Text"/>
        </w:rPr>
        <w:t>ерготерапевт</w:t>
      </w:r>
      <w:proofErr w:type="spellEnd"/>
      <w:r w:rsidRPr="00997A7C">
        <w:rPr>
          <w:rFonts w:eastAsia="Google Sans Text"/>
        </w:rPr>
        <w:t xml:space="preserve"> — над побутовими навичками. Прогрес повільний.</w:t>
      </w:r>
    </w:p>
    <w:p w14:paraId="675994D0" w14:textId="77777777" w:rsidR="00997A7C" w:rsidRPr="00997A7C" w:rsidRDefault="00997A7C" w:rsidP="00997A7C">
      <w:pPr>
        <w:widowControl w:val="0"/>
        <w:numPr>
          <w:ilvl w:val="0"/>
          <w:numId w:val="197"/>
        </w:numPr>
        <w:pBdr>
          <w:top w:val="nil"/>
          <w:left w:val="nil"/>
          <w:bottom w:val="nil"/>
          <w:right w:val="nil"/>
          <w:between w:val="nil"/>
        </w:pBdr>
        <w:spacing w:line="275" w:lineRule="auto"/>
        <w:ind w:left="0" w:firstLine="993"/>
        <w:jc w:val="both"/>
      </w:pPr>
      <w:r w:rsidRPr="00997A7C">
        <w:rPr>
          <w:rFonts w:eastAsia="Google Sans Text"/>
          <w:b/>
        </w:rPr>
        <w:t>Запитання:</w:t>
      </w:r>
    </w:p>
    <w:p w14:paraId="72AEDD7B" w14:textId="77777777" w:rsidR="00997A7C" w:rsidRPr="00997A7C" w:rsidRDefault="00997A7C" w:rsidP="00997A7C">
      <w:pPr>
        <w:widowControl w:val="0"/>
        <w:numPr>
          <w:ilvl w:val="1"/>
          <w:numId w:val="198"/>
        </w:numPr>
        <w:pBdr>
          <w:top w:val="nil"/>
          <w:left w:val="nil"/>
          <w:bottom w:val="nil"/>
          <w:right w:val="nil"/>
          <w:between w:val="nil"/>
        </w:pBdr>
        <w:spacing w:line="275" w:lineRule="auto"/>
        <w:ind w:left="0" w:firstLine="993"/>
        <w:jc w:val="both"/>
      </w:pPr>
      <w:r w:rsidRPr="00997A7C">
        <w:rPr>
          <w:rFonts w:eastAsia="Google Sans Text"/>
        </w:rPr>
        <w:t>Чому, згідно з лекцією, афазія та апраксія часто "дружать"?</w:t>
      </w:r>
    </w:p>
    <w:p w14:paraId="3973A36E" w14:textId="77777777" w:rsidR="00997A7C" w:rsidRPr="00997A7C" w:rsidRDefault="00997A7C" w:rsidP="00997A7C">
      <w:pPr>
        <w:widowControl w:val="0"/>
        <w:numPr>
          <w:ilvl w:val="1"/>
          <w:numId w:val="198"/>
        </w:numPr>
        <w:pBdr>
          <w:top w:val="nil"/>
          <w:left w:val="nil"/>
          <w:bottom w:val="nil"/>
          <w:right w:val="nil"/>
          <w:between w:val="nil"/>
        </w:pBdr>
        <w:spacing w:line="275" w:lineRule="auto"/>
        <w:ind w:left="0" w:firstLine="993"/>
        <w:jc w:val="both"/>
      </w:pPr>
      <w:r w:rsidRPr="00997A7C">
        <w:rPr>
          <w:rFonts w:eastAsia="Google Sans Text"/>
        </w:rPr>
        <w:t xml:space="preserve">Який підхід до реабілітації може бути ефективнішим, враховуючи зв'язок мови та </w:t>
      </w:r>
      <w:proofErr w:type="spellStart"/>
      <w:r w:rsidRPr="00997A7C">
        <w:rPr>
          <w:rFonts w:eastAsia="Google Sans Text"/>
        </w:rPr>
        <w:t>праксису</w:t>
      </w:r>
      <w:proofErr w:type="spellEnd"/>
      <w:r w:rsidRPr="00997A7C">
        <w:rPr>
          <w:rFonts w:eastAsia="Google Sans Text"/>
        </w:rPr>
        <w:t>?</w:t>
      </w:r>
    </w:p>
    <w:p w14:paraId="24519472" w14:textId="77777777" w:rsidR="00997A7C" w:rsidRPr="00997A7C" w:rsidRDefault="00997A7C" w:rsidP="00997A7C">
      <w:pPr>
        <w:widowControl w:val="0"/>
        <w:numPr>
          <w:ilvl w:val="1"/>
          <w:numId w:val="198"/>
        </w:numPr>
        <w:pBdr>
          <w:top w:val="nil"/>
          <w:left w:val="nil"/>
          <w:bottom w:val="nil"/>
          <w:right w:val="nil"/>
          <w:between w:val="nil"/>
        </w:pBdr>
        <w:spacing w:line="275" w:lineRule="auto"/>
        <w:ind w:left="0" w:firstLine="993"/>
        <w:jc w:val="both"/>
      </w:pPr>
      <w:r w:rsidRPr="00997A7C">
        <w:rPr>
          <w:rFonts w:eastAsia="Google Sans Text"/>
        </w:rPr>
        <w:t>Наведіть приклад вправи, що може одночасно тренувати ритм мовлення та рухові послідовності.</w:t>
      </w:r>
    </w:p>
    <w:p w14:paraId="68B898F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lastRenderedPageBreak/>
        <w:t>Кейс 20</w:t>
      </w:r>
    </w:p>
    <w:p w14:paraId="0CD0A3A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Клініцист-початківець після першої зустрічі з пацієнтом, що має наслідки ЧМТ, тривогу та депресію, ставить у план терапії: "робота з травмою, покращення пам'яті, корекція тривоги, підвищення самооцінки, робота з депресивними думками".</w:t>
      </w:r>
    </w:p>
    <w:p w14:paraId="3B241849" w14:textId="77777777" w:rsidR="00997A7C" w:rsidRPr="00997A7C" w:rsidRDefault="00997A7C" w:rsidP="00997A7C">
      <w:pPr>
        <w:widowControl w:val="0"/>
        <w:numPr>
          <w:ilvl w:val="0"/>
          <w:numId w:val="199"/>
        </w:numPr>
        <w:pBdr>
          <w:top w:val="nil"/>
          <w:left w:val="nil"/>
          <w:bottom w:val="nil"/>
          <w:right w:val="nil"/>
          <w:between w:val="nil"/>
        </w:pBdr>
        <w:spacing w:line="275" w:lineRule="auto"/>
        <w:ind w:left="0" w:firstLine="993"/>
        <w:jc w:val="both"/>
      </w:pPr>
      <w:r w:rsidRPr="00997A7C">
        <w:rPr>
          <w:rFonts w:eastAsia="Google Sans Text"/>
          <w:b/>
        </w:rPr>
        <w:t>Запитання:</w:t>
      </w:r>
    </w:p>
    <w:p w14:paraId="72C48CB2" w14:textId="77777777" w:rsidR="00997A7C" w:rsidRPr="00997A7C" w:rsidRDefault="00997A7C" w:rsidP="00997A7C">
      <w:pPr>
        <w:widowControl w:val="0"/>
        <w:numPr>
          <w:ilvl w:val="1"/>
          <w:numId w:val="200"/>
        </w:numPr>
        <w:pBdr>
          <w:top w:val="nil"/>
          <w:left w:val="nil"/>
          <w:bottom w:val="nil"/>
          <w:right w:val="nil"/>
          <w:between w:val="nil"/>
        </w:pBdr>
        <w:spacing w:line="275" w:lineRule="auto"/>
        <w:ind w:left="0" w:firstLine="993"/>
        <w:jc w:val="both"/>
      </w:pPr>
      <w:r w:rsidRPr="00997A7C">
        <w:rPr>
          <w:rFonts w:eastAsia="Google Sans Text"/>
        </w:rPr>
        <w:t>Яку "стандартну помилку новачка" ілюструє цей план?</w:t>
      </w:r>
    </w:p>
    <w:p w14:paraId="7956833E" w14:textId="77777777" w:rsidR="00997A7C" w:rsidRPr="00997A7C" w:rsidRDefault="00997A7C" w:rsidP="00997A7C">
      <w:pPr>
        <w:widowControl w:val="0"/>
        <w:numPr>
          <w:ilvl w:val="1"/>
          <w:numId w:val="200"/>
        </w:numPr>
        <w:pBdr>
          <w:top w:val="nil"/>
          <w:left w:val="nil"/>
          <w:bottom w:val="nil"/>
          <w:right w:val="nil"/>
          <w:between w:val="nil"/>
        </w:pBdr>
        <w:spacing w:line="275" w:lineRule="auto"/>
        <w:ind w:left="0" w:firstLine="993"/>
        <w:jc w:val="both"/>
      </w:pPr>
      <w:r w:rsidRPr="00997A7C">
        <w:rPr>
          <w:rFonts w:eastAsia="Google Sans Text"/>
        </w:rPr>
        <w:t xml:space="preserve">Який підхід (наприклад, 15-хвилинний аналіз) допоміг би </w:t>
      </w:r>
      <w:proofErr w:type="spellStart"/>
      <w:r w:rsidRPr="00997A7C">
        <w:rPr>
          <w:rFonts w:eastAsia="Google Sans Text"/>
        </w:rPr>
        <w:t>пріоритезувати</w:t>
      </w:r>
      <w:proofErr w:type="spellEnd"/>
      <w:r w:rsidRPr="00997A7C">
        <w:rPr>
          <w:rFonts w:eastAsia="Google Sans Text"/>
        </w:rPr>
        <w:t xml:space="preserve"> цілі?</w:t>
      </w:r>
    </w:p>
    <w:p w14:paraId="06F5E806" w14:textId="77777777" w:rsidR="00997A7C" w:rsidRPr="00997A7C" w:rsidRDefault="00997A7C" w:rsidP="00997A7C">
      <w:pPr>
        <w:widowControl w:val="0"/>
        <w:numPr>
          <w:ilvl w:val="1"/>
          <w:numId w:val="200"/>
        </w:numPr>
        <w:pBdr>
          <w:top w:val="nil"/>
          <w:left w:val="nil"/>
          <w:bottom w:val="nil"/>
          <w:right w:val="nil"/>
          <w:between w:val="nil"/>
        </w:pBdr>
        <w:spacing w:line="275" w:lineRule="auto"/>
        <w:ind w:left="0" w:firstLine="993"/>
        <w:jc w:val="both"/>
      </w:pPr>
      <w:r w:rsidRPr="00997A7C">
        <w:rPr>
          <w:rFonts w:eastAsia="Google Sans Text"/>
        </w:rPr>
        <w:t>Запропонуйте 1-2 реалістичні та пріоритетні мішені для перших сесій, спираючись на мережеву логіку.</w:t>
      </w:r>
    </w:p>
    <w:p w14:paraId="22D2E375" w14:textId="77777777" w:rsidR="00997A7C" w:rsidRPr="00997A7C" w:rsidRDefault="00997A7C" w:rsidP="00997A7C">
      <w:pPr>
        <w:ind w:firstLine="993"/>
        <w:jc w:val="both"/>
      </w:pPr>
    </w:p>
    <w:p w14:paraId="48716196" w14:textId="7DB44AE3" w:rsidR="00ED3C89" w:rsidRPr="00997A7C" w:rsidRDefault="00ED3C89" w:rsidP="00997A7C">
      <w:pPr>
        <w:spacing w:line="360" w:lineRule="auto"/>
        <w:ind w:firstLine="993"/>
        <w:jc w:val="both"/>
      </w:pPr>
    </w:p>
    <w:p w14:paraId="4614410E" w14:textId="77777777" w:rsidR="00997A7C" w:rsidRPr="00997A7C" w:rsidRDefault="00997A7C" w:rsidP="00997A7C">
      <w:pPr>
        <w:spacing w:line="360" w:lineRule="auto"/>
        <w:ind w:firstLine="993"/>
        <w:jc w:val="both"/>
      </w:pPr>
    </w:p>
    <w:p w14:paraId="6A208628" w14:textId="77777777" w:rsid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sectPr w:rsidR="00997A7C">
          <w:pgSz w:w="11906" w:h="16838"/>
          <w:pgMar w:top="850" w:right="850" w:bottom="850" w:left="1417" w:header="708" w:footer="708" w:gutter="0"/>
          <w:cols w:space="708"/>
          <w:docGrid w:linePitch="360"/>
        </w:sectPr>
      </w:pPr>
    </w:p>
    <w:p w14:paraId="02935B41" w14:textId="77777777" w:rsid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lastRenderedPageBreak/>
        <w:t xml:space="preserve">Матеріали до практичного заняття 5 </w:t>
      </w:r>
    </w:p>
    <w:p w14:paraId="6D377DA4" w14:textId="12DB4FDC" w:rsidR="00997A7C" w:rsidRP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t xml:space="preserve">Механізми змін та вибір технік: </w:t>
      </w:r>
      <w:proofErr w:type="spellStart"/>
      <w:r w:rsidRPr="00997A7C">
        <w:rPr>
          <w:rFonts w:ascii="Times New Roman" w:eastAsia="Google Sans" w:hAnsi="Times New Roman" w:cs="Times New Roman"/>
          <w:b/>
          <w:bCs/>
          <w:color w:val="auto"/>
          <w:sz w:val="28"/>
          <w:szCs w:val="28"/>
        </w:rPr>
        <w:t>Top-Down</w:t>
      </w:r>
      <w:proofErr w:type="spellEnd"/>
      <w:r w:rsidRPr="00997A7C">
        <w:rPr>
          <w:rFonts w:ascii="Times New Roman" w:eastAsia="Google Sans" w:hAnsi="Times New Roman" w:cs="Times New Roman"/>
          <w:b/>
          <w:bCs/>
          <w:color w:val="auto"/>
          <w:sz w:val="28"/>
          <w:szCs w:val="28"/>
        </w:rPr>
        <w:t xml:space="preserve"> регуляція </w:t>
      </w:r>
      <w:proofErr w:type="spellStart"/>
      <w:r w:rsidRPr="00997A7C">
        <w:rPr>
          <w:rFonts w:ascii="Times New Roman" w:eastAsia="Google Sans" w:hAnsi="Times New Roman" w:cs="Times New Roman"/>
          <w:b/>
          <w:bCs/>
          <w:color w:val="auto"/>
          <w:sz w:val="28"/>
          <w:szCs w:val="28"/>
        </w:rPr>
        <w:t>vs</w:t>
      </w:r>
      <w:proofErr w:type="spellEnd"/>
      <w:r w:rsidRPr="00997A7C">
        <w:rPr>
          <w:rFonts w:ascii="Times New Roman" w:eastAsia="Google Sans" w:hAnsi="Times New Roman" w:cs="Times New Roman"/>
          <w:b/>
          <w:bCs/>
          <w:color w:val="auto"/>
          <w:sz w:val="28"/>
          <w:szCs w:val="28"/>
        </w:rPr>
        <w:t xml:space="preserve">. </w:t>
      </w:r>
      <w:proofErr w:type="spellStart"/>
      <w:r w:rsidRPr="00997A7C">
        <w:rPr>
          <w:rFonts w:ascii="Times New Roman" w:eastAsia="Google Sans" w:hAnsi="Times New Roman" w:cs="Times New Roman"/>
          <w:b/>
          <w:bCs/>
          <w:color w:val="auto"/>
          <w:sz w:val="28"/>
          <w:szCs w:val="28"/>
        </w:rPr>
        <w:t>Інтероцепція</w:t>
      </w:r>
      <w:proofErr w:type="spellEnd"/>
    </w:p>
    <w:p w14:paraId="04DBF5AB"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056C429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Це заняття присвячене первинній точці прийняття рішень у </w:t>
      </w:r>
      <w:proofErr w:type="spellStart"/>
      <w:r w:rsidRPr="00997A7C">
        <w:rPr>
          <w:rFonts w:eastAsia="Google Sans Text"/>
        </w:rPr>
        <w:t>нейропсихотерапії</w:t>
      </w:r>
      <w:proofErr w:type="spellEnd"/>
      <w:r w:rsidRPr="00997A7C">
        <w:rPr>
          <w:rFonts w:eastAsia="Google Sans Text"/>
        </w:rPr>
        <w:t>. Ми навчимося аналізувати клінічну картину пацієнта, щоб відповісти на одне фундаментальне питання: чи є первинним рушієм страждання дефіцит низхідного когнітивного контролю (</w:t>
      </w:r>
      <w:proofErr w:type="spellStart"/>
      <w:r w:rsidRPr="00997A7C">
        <w:rPr>
          <w:rFonts w:eastAsia="Google Sans Text"/>
        </w:rPr>
        <w:t>top-down</w:t>
      </w:r>
      <w:proofErr w:type="spellEnd"/>
      <w:r w:rsidRPr="00997A7C">
        <w:rPr>
          <w:rFonts w:eastAsia="Google Sans Text"/>
        </w:rPr>
        <w:t>), чи збій у обробці внутрішніх тілесних сигналів та довірі до них (</w:t>
      </w:r>
      <w:proofErr w:type="spellStart"/>
      <w:r w:rsidRPr="00997A7C">
        <w:rPr>
          <w:rFonts w:eastAsia="Google Sans Text"/>
        </w:rPr>
        <w:t>інтероцепція</w:t>
      </w:r>
      <w:proofErr w:type="spellEnd"/>
      <w:r w:rsidRPr="00997A7C">
        <w:rPr>
          <w:rFonts w:eastAsia="Google Sans Text"/>
        </w:rPr>
        <w:t>)? Ваша здатність відповісти на це питання визначатиме всю вашу терапевтичну стратегію.</w:t>
      </w:r>
    </w:p>
    <w:p w14:paraId="2544624B" w14:textId="77777777" w:rsidR="00997A7C" w:rsidRPr="00997A7C" w:rsidRDefault="00997A7C" w:rsidP="00997A7C">
      <w:pPr>
        <w:autoSpaceDE w:val="0"/>
        <w:autoSpaceDN w:val="0"/>
        <w:adjustRightInd w:val="0"/>
        <w:ind w:firstLine="993"/>
        <w:jc w:val="both"/>
        <w:rPr>
          <w:rFonts w:eastAsiaTheme="minorHAnsi"/>
          <w:lang w:eastAsia="en-US"/>
          <w14:ligatures w14:val="standardContextual"/>
        </w:rPr>
      </w:pPr>
      <w:r w:rsidRPr="00997A7C">
        <w:rPr>
          <w:rFonts w:eastAsiaTheme="minorHAnsi"/>
          <w:b/>
          <w:bCs/>
          <w:lang w:eastAsia="en-US"/>
          <w14:ligatures w14:val="standardContextual"/>
        </w:rPr>
        <w:t xml:space="preserve">Оберіть одну тему для доповіді/презентації та один клінічний кейс для розв’язання (підготуйте міні-доповідь з обґрунтуванням) </w:t>
      </w:r>
    </w:p>
    <w:p w14:paraId="4B7BA83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61F239E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24A5060D"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Фундаментальні концепції для заняття 5</w:t>
      </w:r>
    </w:p>
    <w:p w14:paraId="69E5E91A"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342C761E"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8BC376A"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Два первинні важелі контролю</w:t>
      </w:r>
    </w:p>
    <w:p w14:paraId="57A6A12B"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E81C94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r w:rsidRPr="00997A7C">
        <w:rPr>
          <w:rFonts w:eastAsia="Google Sans Text"/>
        </w:rPr>
        <w:t>Лекційний матеріал знайомить нас із двома основними механізмами, які є мішенями для психотерапевтичного впливу.</w:t>
      </w:r>
      <w:r w:rsidRPr="00997A7C">
        <w:rPr>
          <w:rFonts w:eastAsia="Google Sans Text"/>
          <w:vertAlign w:val="superscript"/>
        </w:rPr>
        <w:t>1</w:t>
      </w:r>
    </w:p>
    <w:p w14:paraId="4413C71E" w14:textId="77777777" w:rsidR="00997A7C" w:rsidRPr="00997A7C" w:rsidRDefault="00997A7C" w:rsidP="00997A7C">
      <w:pPr>
        <w:widowControl w:val="0"/>
        <w:numPr>
          <w:ilvl w:val="0"/>
          <w:numId w:val="224"/>
        </w:numPr>
        <w:pBdr>
          <w:top w:val="nil"/>
          <w:left w:val="nil"/>
          <w:bottom w:val="nil"/>
          <w:right w:val="nil"/>
          <w:between w:val="nil"/>
        </w:pBdr>
        <w:spacing w:line="275" w:lineRule="auto"/>
        <w:ind w:left="0" w:firstLine="993"/>
        <w:jc w:val="both"/>
      </w:pPr>
      <w:proofErr w:type="spellStart"/>
      <w:r w:rsidRPr="00997A7C">
        <w:rPr>
          <w:rFonts w:eastAsia="Google Sans Text"/>
          <w:b/>
        </w:rPr>
        <w:t>Top-Down</w:t>
      </w:r>
      <w:proofErr w:type="spellEnd"/>
      <w:r w:rsidRPr="00997A7C">
        <w:rPr>
          <w:rFonts w:eastAsia="Google Sans Text"/>
          <w:b/>
        </w:rPr>
        <w:t xml:space="preserve"> Регуляція:</w:t>
      </w:r>
      <w:r w:rsidRPr="00997A7C">
        <w:rPr>
          <w:rFonts w:eastAsia="Google Sans Text"/>
        </w:rPr>
        <w:t xml:space="preserve"> Цей механізм визначається як здатність мозку до виконавчого контролю, що переважно реалізується </w:t>
      </w:r>
      <w:proofErr w:type="spellStart"/>
      <w:r w:rsidRPr="00997A7C">
        <w:rPr>
          <w:rFonts w:eastAsia="Google Sans Text"/>
        </w:rPr>
        <w:t>префронтально</w:t>
      </w:r>
      <w:proofErr w:type="spellEnd"/>
      <w:r w:rsidRPr="00997A7C">
        <w:rPr>
          <w:rFonts w:eastAsia="Google Sans Text"/>
        </w:rPr>
        <w:t xml:space="preserve">-тім'яними мережами (зокрема, </w:t>
      </w:r>
      <w:proofErr w:type="spellStart"/>
      <w:r w:rsidRPr="00997A7C">
        <w:rPr>
          <w:rFonts w:eastAsia="Google Sans Text"/>
        </w:rPr>
        <w:t>дорсолатеральною</w:t>
      </w:r>
      <w:proofErr w:type="spellEnd"/>
      <w:r w:rsidRPr="00997A7C">
        <w:rPr>
          <w:rFonts w:eastAsia="Google Sans Text"/>
        </w:rPr>
        <w:t xml:space="preserve"> </w:t>
      </w:r>
      <w:proofErr w:type="spellStart"/>
      <w:r w:rsidRPr="00997A7C">
        <w:rPr>
          <w:rFonts w:eastAsia="Google Sans Text"/>
        </w:rPr>
        <w:t>префронтальною</w:t>
      </w:r>
      <w:proofErr w:type="spellEnd"/>
      <w:r w:rsidRPr="00997A7C">
        <w:rPr>
          <w:rFonts w:eastAsia="Google Sans Text"/>
        </w:rPr>
        <w:t xml:space="preserve"> корою, DLPFC, та передньою поясною корою, ACC), які впливають на підкіркові емоційні центри, як-от мигдалина. Це нейронна основа когнітивної переоцінки, емоційного гальмування, планування та гнучкості мислення. Терапевтичні підходи, такі як </w:t>
      </w:r>
      <w:proofErr w:type="spellStart"/>
      <w:r w:rsidRPr="00997A7C">
        <w:rPr>
          <w:rFonts w:eastAsia="Google Sans Text"/>
        </w:rPr>
        <w:t>когнітивно</w:t>
      </w:r>
      <w:proofErr w:type="spellEnd"/>
      <w:r w:rsidRPr="00997A7C">
        <w:rPr>
          <w:rFonts w:eastAsia="Google Sans Text"/>
        </w:rPr>
        <w:t>-поведінкова терапія (КПТ), безпосередньо тренують цей «м'яз», посилюючи здатність свідомо модулювати автоматичні емоційні реакції.</w:t>
      </w:r>
      <w:r w:rsidRPr="00997A7C">
        <w:rPr>
          <w:rFonts w:eastAsia="Google Sans Text"/>
          <w:vertAlign w:val="superscript"/>
        </w:rPr>
        <w:t>1</w:t>
      </w:r>
    </w:p>
    <w:p w14:paraId="45CA9C52" w14:textId="77777777" w:rsidR="00997A7C" w:rsidRPr="00997A7C" w:rsidRDefault="00997A7C" w:rsidP="00997A7C">
      <w:pPr>
        <w:widowControl w:val="0"/>
        <w:numPr>
          <w:ilvl w:val="0"/>
          <w:numId w:val="224"/>
        </w:numPr>
        <w:pBdr>
          <w:top w:val="nil"/>
          <w:left w:val="nil"/>
          <w:bottom w:val="nil"/>
          <w:right w:val="nil"/>
          <w:between w:val="nil"/>
        </w:pBdr>
        <w:spacing w:line="275" w:lineRule="auto"/>
        <w:ind w:left="0" w:firstLine="993"/>
        <w:jc w:val="both"/>
      </w:pPr>
      <w:proofErr w:type="spellStart"/>
      <w:r w:rsidRPr="00997A7C">
        <w:rPr>
          <w:rFonts w:eastAsia="Google Sans Text"/>
          <w:b/>
        </w:rPr>
        <w:t>Інтероцепція</w:t>
      </w:r>
      <w:proofErr w:type="spellEnd"/>
      <w:r w:rsidRPr="00997A7C">
        <w:rPr>
          <w:rFonts w:eastAsia="Google Sans Text"/>
          <w:b/>
        </w:rPr>
        <w:t>:</w:t>
      </w:r>
      <w:r w:rsidRPr="00997A7C">
        <w:rPr>
          <w:rFonts w:eastAsia="Google Sans Text"/>
        </w:rPr>
        <w:t xml:space="preserve"> Цей процес охоплює відчуття, інтерпретацію та інтеграцію внутрішніх тілесних сигналів, де ключовими вузлами є </w:t>
      </w:r>
      <w:proofErr w:type="spellStart"/>
      <w:r w:rsidRPr="00997A7C">
        <w:rPr>
          <w:rFonts w:eastAsia="Google Sans Text"/>
        </w:rPr>
        <w:t>інсула</w:t>
      </w:r>
      <w:proofErr w:type="spellEnd"/>
      <w:r w:rsidRPr="00997A7C">
        <w:rPr>
          <w:rFonts w:eastAsia="Google Sans Text"/>
        </w:rPr>
        <w:t xml:space="preserve"> та передня поясна кора (ACC). Порушення цього механізму призводить до «хибних </w:t>
      </w:r>
      <w:proofErr w:type="spellStart"/>
      <w:r w:rsidRPr="00997A7C">
        <w:rPr>
          <w:rFonts w:eastAsia="Google Sans Text"/>
        </w:rPr>
        <w:t>тривог</w:t>
      </w:r>
      <w:proofErr w:type="spellEnd"/>
      <w:r w:rsidRPr="00997A7C">
        <w:rPr>
          <w:rFonts w:eastAsia="Google Sans Text"/>
        </w:rPr>
        <w:t xml:space="preserve">» — наприклад, коли нормальне серцебиття інтерпретується як ознака серцевого нападу, що запускає панічну атаку. Терапії, як-от </w:t>
      </w:r>
      <w:proofErr w:type="spellStart"/>
      <w:r w:rsidRPr="00997A7C">
        <w:rPr>
          <w:rFonts w:eastAsia="Google Sans Text"/>
        </w:rPr>
        <w:t>майндфулнес</w:t>
      </w:r>
      <w:proofErr w:type="spellEnd"/>
      <w:r w:rsidRPr="00997A7C">
        <w:rPr>
          <w:rFonts w:eastAsia="Google Sans Text"/>
        </w:rPr>
        <w:t xml:space="preserve"> та </w:t>
      </w:r>
      <w:proofErr w:type="spellStart"/>
      <w:r w:rsidRPr="00997A7C">
        <w:rPr>
          <w:rFonts w:eastAsia="Google Sans Text"/>
        </w:rPr>
        <w:t>інтероцептивна</w:t>
      </w:r>
      <w:proofErr w:type="spellEnd"/>
      <w:r w:rsidRPr="00997A7C">
        <w:rPr>
          <w:rFonts w:eastAsia="Google Sans Text"/>
        </w:rPr>
        <w:t xml:space="preserve"> експозиція, спрямовані на «перекалібрування» цієї системи. Їхня мета — підвищити як точність розпізнавання цих сигналів, так і толерантність до них, навчаючи мозок не реагувати на них катастрофізацією.</w:t>
      </w:r>
      <w:r w:rsidRPr="00997A7C">
        <w:rPr>
          <w:rFonts w:eastAsia="Google Sans Text"/>
          <w:vertAlign w:val="superscript"/>
        </w:rPr>
        <w:t>1</w:t>
      </w:r>
    </w:p>
    <w:p w14:paraId="08DBC82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p>
    <w:p w14:paraId="7299B217"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Діагностична вісь: Механізм понад усе</w:t>
      </w:r>
    </w:p>
    <w:p w14:paraId="0D521239"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091BD8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Концептуальна рамка «</w:t>
      </w:r>
      <w:proofErr w:type="spellStart"/>
      <w:r w:rsidRPr="00997A7C">
        <w:rPr>
          <w:rFonts w:eastAsia="Google Sans Text"/>
        </w:rPr>
        <w:t>Top-Down</w:t>
      </w:r>
      <w:proofErr w:type="spellEnd"/>
      <w:r w:rsidRPr="00997A7C">
        <w:rPr>
          <w:rFonts w:eastAsia="Google Sans Text"/>
        </w:rPr>
        <w:t xml:space="preserve"> </w:t>
      </w:r>
      <w:proofErr w:type="spellStart"/>
      <w:r w:rsidRPr="00997A7C">
        <w:rPr>
          <w:rFonts w:eastAsia="Google Sans Text"/>
        </w:rPr>
        <w:t>vs</w:t>
      </w:r>
      <w:proofErr w:type="spellEnd"/>
      <w:r w:rsidRPr="00997A7C">
        <w:rPr>
          <w:rFonts w:eastAsia="Google Sans Text"/>
        </w:rPr>
        <w:t xml:space="preserve">. </w:t>
      </w:r>
      <w:proofErr w:type="spellStart"/>
      <w:r w:rsidRPr="00997A7C">
        <w:rPr>
          <w:rFonts w:eastAsia="Google Sans Text"/>
        </w:rPr>
        <w:t>Інтероцепція</w:t>
      </w:r>
      <w:proofErr w:type="spellEnd"/>
      <w:r w:rsidRPr="00997A7C">
        <w:rPr>
          <w:rFonts w:eastAsia="Google Sans Text"/>
        </w:rPr>
        <w:t xml:space="preserve">» — це більше, ніж теоретична дихотомія; вона формує первинну діагностичну вісь, яка передує традиційній класифікації за DSM-5 і надає їй глибшого змісту. Пацієнт із панічним розладом і пацієнт із депресією, де домінують </w:t>
      </w:r>
      <w:proofErr w:type="spellStart"/>
      <w:r w:rsidRPr="00997A7C">
        <w:rPr>
          <w:rFonts w:eastAsia="Google Sans Text"/>
        </w:rPr>
        <w:t>румінації</w:t>
      </w:r>
      <w:proofErr w:type="spellEnd"/>
      <w:r w:rsidRPr="00997A7C">
        <w:rPr>
          <w:rFonts w:eastAsia="Google Sans Text"/>
        </w:rPr>
        <w:t xml:space="preserve">, можуть мати спільний симптом «тривоги», але вони знаходяться на протилежних полюсах цього механістичного спектра. У першого — первинний </w:t>
      </w:r>
      <w:proofErr w:type="spellStart"/>
      <w:r w:rsidRPr="00997A7C">
        <w:rPr>
          <w:rFonts w:eastAsia="Google Sans Text"/>
        </w:rPr>
        <w:t>інтероцептивний</w:t>
      </w:r>
      <w:proofErr w:type="spellEnd"/>
      <w:r w:rsidRPr="00997A7C">
        <w:rPr>
          <w:rFonts w:eastAsia="Google Sans Text"/>
        </w:rPr>
        <w:t xml:space="preserve"> дефіцит (недовіра до тіла), тоді як у другого — первинний дефіцит </w:t>
      </w:r>
      <w:proofErr w:type="spellStart"/>
      <w:r w:rsidRPr="00997A7C">
        <w:rPr>
          <w:rFonts w:eastAsia="Google Sans Text"/>
        </w:rPr>
        <w:t>top-down</w:t>
      </w:r>
      <w:proofErr w:type="spellEnd"/>
      <w:r w:rsidRPr="00997A7C">
        <w:rPr>
          <w:rFonts w:eastAsia="Google Sans Text"/>
        </w:rPr>
        <w:t xml:space="preserve"> регуляції (когнітивна ригідність).</w:t>
      </w:r>
    </w:p>
    <w:p w14:paraId="1221571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Такий підхід фундаментально змінює клінічне мислення. Алгоритм, запропонований у лекційному матеріалі, починається з ідентифікації механізму </w:t>
      </w:r>
      <w:r w:rsidRPr="00997A7C">
        <w:rPr>
          <w:rFonts w:eastAsia="Google Sans Text"/>
          <w:i/>
        </w:rPr>
        <w:t>перед</w:t>
      </w:r>
      <w:r w:rsidRPr="00997A7C">
        <w:rPr>
          <w:rFonts w:eastAsia="Google Sans Text"/>
        </w:rPr>
        <w:t xml:space="preserve"> вибором техніки.</w:t>
      </w:r>
      <w:r w:rsidRPr="00997A7C">
        <w:rPr>
          <w:rFonts w:eastAsia="Google Sans Text"/>
          <w:vertAlign w:val="superscript"/>
        </w:rPr>
        <w:t>1</w:t>
      </w:r>
      <w:r w:rsidRPr="00997A7C">
        <w:rPr>
          <w:rFonts w:eastAsia="Google Sans Text"/>
        </w:rPr>
        <w:t xml:space="preserve"> Це </w:t>
      </w:r>
      <w:r w:rsidRPr="00997A7C">
        <w:rPr>
          <w:rFonts w:eastAsia="Google Sans Text"/>
        </w:rPr>
        <w:lastRenderedPageBreak/>
        <w:t xml:space="preserve">означає, що перше клінічне судження — не «Який діагноз?», а «Яка система дає збій?». Це перетворює діагностику з процесу наклеювання ярликів на функціональну, механістичну оцінку, що є прямим шляхом до розробки втручання. Такий підхід доводить, що універсальний протокол для певного діагнозу за DSM є за своєю суттю недосконалим, оскільки ігнорує індивідуальні </w:t>
      </w:r>
      <w:proofErr w:type="spellStart"/>
      <w:r w:rsidRPr="00997A7C">
        <w:rPr>
          <w:rFonts w:eastAsia="Google Sans Text"/>
        </w:rPr>
        <w:t>нейрокогнітивні</w:t>
      </w:r>
      <w:proofErr w:type="spellEnd"/>
      <w:r w:rsidRPr="00997A7C">
        <w:rPr>
          <w:rFonts w:eastAsia="Google Sans Text"/>
        </w:rPr>
        <w:t xml:space="preserve"> особливості пацієнта.</w:t>
      </w:r>
    </w:p>
    <w:p w14:paraId="2417B04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tbl>
      <w:tblPr>
        <w:tblW w:w="94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51"/>
        <w:gridCol w:w="3151"/>
        <w:gridCol w:w="3151"/>
      </w:tblGrid>
      <w:tr w:rsidR="00997A7C" w:rsidRPr="00997A7C" w14:paraId="7E7A2F2D" w14:textId="77777777" w:rsidTr="00997A7C">
        <w:trPr>
          <w:trHeight w:val="951"/>
        </w:trPr>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35FBA"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r w:rsidRPr="00997A7C">
              <w:rPr>
                <w:rFonts w:eastAsia="Google Sans Text"/>
                <w:b/>
              </w:rPr>
              <w:t>Клінічна картина</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C2FAC"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r w:rsidRPr="00997A7C">
              <w:rPr>
                <w:rFonts w:eastAsia="Google Sans Text"/>
                <w:b/>
              </w:rPr>
              <w:t xml:space="preserve">Первинний </w:t>
            </w:r>
            <w:proofErr w:type="spellStart"/>
            <w:r w:rsidRPr="00997A7C">
              <w:rPr>
                <w:rFonts w:eastAsia="Google Sans Text"/>
                <w:b/>
              </w:rPr>
              <w:t>нейрокогнітивний</w:t>
            </w:r>
            <w:proofErr w:type="spellEnd"/>
            <w:r w:rsidRPr="00997A7C">
              <w:rPr>
                <w:rFonts w:eastAsia="Google Sans Text"/>
                <w:b/>
              </w:rPr>
              <w:t xml:space="preserve"> механізм</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DAFCD"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r w:rsidRPr="00997A7C">
              <w:rPr>
                <w:rFonts w:eastAsia="Google Sans Text"/>
                <w:b/>
              </w:rPr>
              <w:t>Рекомендовані техніки першої лінії</w:t>
            </w:r>
          </w:p>
        </w:tc>
      </w:tr>
      <w:tr w:rsidR="00997A7C" w:rsidRPr="00997A7C" w14:paraId="6CD21107" w14:textId="77777777" w:rsidTr="00997A7C">
        <w:trPr>
          <w:trHeight w:val="1586"/>
        </w:trPr>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0DAB1"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Панічні атаки, соматична тривога, іпохондрія</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29030"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proofErr w:type="spellStart"/>
            <w:r w:rsidRPr="00997A7C">
              <w:rPr>
                <w:rFonts w:eastAsia="Google Sans Text"/>
              </w:rPr>
              <w:t>Інтероцептивна</w:t>
            </w:r>
            <w:proofErr w:type="spellEnd"/>
            <w:r w:rsidRPr="00997A7C">
              <w:rPr>
                <w:rFonts w:eastAsia="Google Sans Text"/>
              </w:rPr>
              <w:t xml:space="preserve"> </w:t>
            </w:r>
            <w:proofErr w:type="spellStart"/>
            <w:r w:rsidRPr="00997A7C">
              <w:rPr>
                <w:rFonts w:eastAsia="Google Sans Text"/>
              </w:rPr>
              <w:t>дисрегуляція</w:t>
            </w:r>
            <w:proofErr w:type="spellEnd"/>
            <w:r w:rsidRPr="00997A7C">
              <w:rPr>
                <w:rFonts w:eastAsia="Google Sans Text"/>
              </w:rPr>
              <w:t xml:space="preserve"> / Нетолерантність</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2841D"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proofErr w:type="spellStart"/>
            <w:r w:rsidRPr="00997A7C">
              <w:rPr>
                <w:rFonts w:eastAsia="Google Sans Text"/>
              </w:rPr>
              <w:t>Інтероцептивна</w:t>
            </w:r>
            <w:proofErr w:type="spellEnd"/>
            <w:r w:rsidRPr="00997A7C">
              <w:rPr>
                <w:rFonts w:eastAsia="Google Sans Text"/>
              </w:rPr>
              <w:t xml:space="preserve"> експозиція, </w:t>
            </w:r>
            <w:proofErr w:type="spellStart"/>
            <w:r w:rsidRPr="00997A7C">
              <w:rPr>
                <w:rFonts w:eastAsia="Google Sans Text"/>
              </w:rPr>
              <w:t>майндфулнес</w:t>
            </w:r>
            <w:proofErr w:type="spellEnd"/>
            <w:r w:rsidRPr="00997A7C">
              <w:rPr>
                <w:rFonts w:eastAsia="Google Sans Text"/>
              </w:rPr>
              <w:t xml:space="preserve"> (сканування тіла), дихальні практики</w:t>
            </w:r>
          </w:p>
        </w:tc>
      </w:tr>
      <w:tr w:rsidR="00997A7C" w:rsidRPr="00997A7C" w14:paraId="13D80687" w14:textId="77777777" w:rsidTr="00997A7C">
        <w:trPr>
          <w:trHeight w:val="1586"/>
        </w:trPr>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43A7E"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Катастрофічне мислення, </w:t>
            </w:r>
            <w:proofErr w:type="spellStart"/>
            <w:r w:rsidRPr="00997A7C">
              <w:rPr>
                <w:rFonts w:eastAsia="Google Sans Text"/>
              </w:rPr>
              <w:t>румінації</w:t>
            </w:r>
            <w:proofErr w:type="spellEnd"/>
            <w:r w:rsidRPr="00997A7C">
              <w:rPr>
                <w:rFonts w:eastAsia="Google Sans Text"/>
              </w:rPr>
              <w:t>, когнітивна ригідність</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4E4D7"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Дефіцит </w:t>
            </w:r>
            <w:proofErr w:type="spellStart"/>
            <w:r w:rsidRPr="00997A7C">
              <w:rPr>
                <w:rFonts w:eastAsia="Google Sans Text"/>
              </w:rPr>
              <w:t>Top-Down</w:t>
            </w:r>
            <w:proofErr w:type="spellEnd"/>
            <w:r w:rsidRPr="00997A7C">
              <w:rPr>
                <w:rFonts w:eastAsia="Google Sans Text"/>
              </w:rPr>
              <w:t xml:space="preserve"> контролю / Ригідність</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BE99E"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Когнітивна переоцінка (КПТ), тренування гнучкості, експозиція до невизначеності</w:t>
            </w:r>
          </w:p>
        </w:tc>
      </w:tr>
      <w:tr w:rsidR="00997A7C" w:rsidRPr="00997A7C" w14:paraId="7D3FD17C" w14:textId="77777777" w:rsidTr="00997A7C">
        <w:trPr>
          <w:trHeight w:val="1269"/>
        </w:trPr>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F2343"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proofErr w:type="spellStart"/>
            <w:r w:rsidRPr="00997A7C">
              <w:rPr>
                <w:rFonts w:eastAsia="Google Sans Text"/>
              </w:rPr>
              <w:t>Фобічне</w:t>
            </w:r>
            <w:proofErr w:type="spellEnd"/>
            <w:r w:rsidRPr="00997A7C">
              <w:rPr>
                <w:rFonts w:eastAsia="Google Sans Text"/>
              </w:rPr>
              <w:t xml:space="preserve"> уникнення (специфічні фобії, соціальна тривога)</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8A059"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Поєднання дефіциту </w:t>
            </w:r>
            <w:proofErr w:type="spellStart"/>
            <w:r w:rsidRPr="00997A7C">
              <w:rPr>
                <w:rFonts w:eastAsia="Google Sans Text"/>
              </w:rPr>
              <w:t>Top-Down</w:t>
            </w:r>
            <w:proofErr w:type="spellEnd"/>
            <w:r w:rsidRPr="00997A7C">
              <w:rPr>
                <w:rFonts w:eastAsia="Google Sans Text"/>
              </w:rPr>
              <w:t xml:space="preserve"> та </w:t>
            </w:r>
            <w:proofErr w:type="spellStart"/>
            <w:r w:rsidRPr="00997A7C">
              <w:rPr>
                <w:rFonts w:eastAsia="Google Sans Text"/>
              </w:rPr>
              <w:t>інтероцептивної</w:t>
            </w:r>
            <w:proofErr w:type="spellEnd"/>
            <w:r w:rsidRPr="00997A7C">
              <w:rPr>
                <w:rFonts w:eastAsia="Google Sans Text"/>
              </w:rPr>
              <w:t xml:space="preserve"> тривоги</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C5C75"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Градуйована експозиція (</w:t>
            </w:r>
            <w:proofErr w:type="spellStart"/>
            <w:r w:rsidRPr="00997A7C">
              <w:rPr>
                <w:rFonts w:eastAsia="Google Sans Text"/>
              </w:rPr>
              <w:t>in</w:t>
            </w:r>
            <w:proofErr w:type="spellEnd"/>
            <w:r w:rsidRPr="00997A7C">
              <w:rPr>
                <w:rFonts w:eastAsia="Google Sans Text"/>
              </w:rPr>
              <w:t xml:space="preserve"> </w:t>
            </w:r>
            <w:proofErr w:type="spellStart"/>
            <w:r w:rsidRPr="00997A7C">
              <w:rPr>
                <w:rFonts w:eastAsia="Google Sans Text"/>
              </w:rPr>
              <w:t>vivo</w:t>
            </w:r>
            <w:proofErr w:type="spellEnd"/>
            <w:r w:rsidRPr="00997A7C">
              <w:rPr>
                <w:rFonts w:eastAsia="Google Sans Text"/>
              </w:rPr>
              <w:t xml:space="preserve">, </w:t>
            </w:r>
            <w:proofErr w:type="spellStart"/>
            <w:r w:rsidRPr="00997A7C">
              <w:rPr>
                <w:rFonts w:eastAsia="Google Sans Text"/>
              </w:rPr>
              <w:t>in</w:t>
            </w:r>
            <w:proofErr w:type="spellEnd"/>
            <w:r w:rsidRPr="00997A7C">
              <w:rPr>
                <w:rFonts w:eastAsia="Google Sans Text"/>
              </w:rPr>
              <w:t xml:space="preserve"> </w:t>
            </w:r>
            <w:proofErr w:type="spellStart"/>
            <w:r w:rsidRPr="00997A7C">
              <w:rPr>
                <w:rFonts w:eastAsia="Google Sans Text"/>
              </w:rPr>
              <w:t>vitro</w:t>
            </w:r>
            <w:proofErr w:type="spellEnd"/>
            <w:r w:rsidRPr="00997A7C">
              <w:rPr>
                <w:rFonts w:eastAsia="Google Sans Text"/>
              </w:rPr>
              <w:t>), когнітивна реструктуризація</w:t>
            </w:r>
          </w:p>
        </w:tc>
      </w:tr>
      <w:tr w:rsidR="00997A7C" w:rsidRPr="00997A7C" w14:paraId="21C8440E" w14:textId="77777777" w:rsidTr="00997A7C">
        <w:trPr>
          <w:trHeight w:val="1569"/>
        </w:trPr>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48DCB"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Травматичні </w:t>
            </w:r>
            <w:proofErr w:type="spellStart"/>
            <w:r w:rsidRPr="00997A7C">
              <w:rPr>
                <w:rFonts w:eastAsia="Google Sans Text"/>
              </w:rPr>
              <w:t>флешбеки</w:t>
            </w:r>
            <w:proofErr w:type="spellEnd"/>
            <w:r w:rsidRPr="00997A7C">
              <w:rPr>
                <w:rFonts w:eastAsia="Google Sans Text"/>
              </w:rPr>
              <w:t>, нав'язливі сенсорні спогади (ПТСР)</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04F16"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Дефіцит сенсорної інтеграції / Порушення </w:t>
            </w:r>
            <w:proofErr w:type="spellStart"/>
            <w:r w:rsidRPr="00997A7C">
              <w:rPr>
                <w:rFonts w:eastAsia="Google Sans Text"/>
              </w:rPr>
              <w:t>реконсолідації</w:t>
            </w:r>
            <w:proofErr w:type="spellEnd"/>
            <w:r w:rsidRPr="00997A7C">
              <w:rPr>
                <w:rFonts w:eastAsia="Google Sans Text"/>
              </w:rPr>
              <w:t xml:space="preserve"> пам'яті</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6A427"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Білатеральна стимуляція (елементи EMDR), техніки заземлення, </w:t>
            </w:r>
            <w:proofErr w:type="spellStart"/>
            <w:r w:rsidRPr="00997A7C">
              <w:rPr>
                <w:rFonts w:eastAsia="Google Sans Text"/>
              </w:rPr>
              <w:t>наративна</w:t>
            </w:r>
            <w:proofErr w:type="spellEnd"/>
            <w:r w:rsidRPr="00997A7C">
              <w:rPr>
                <w:rFonts w:eastAsia="Google Sans Text"/>
              </w:rPr>
              <w:t xml:space="preserve"> експозиція</w:t>
            </w:r>
          </w:p>
        </w:tc>
      </w:tr>
      <w:tr w:rsidR="00997A7C" w:rsidRPr="00997A7C" w14:paraId="447417D8" w14:textId="77777777" w:rsidTr="00997A7C">
        <w:trPr>
          <w:trHeight w:val="1586"/>
        </w:trPr>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78117"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Депресивна апатія, </w:t>
            </w:r>
            <w:proofErr w:type="spellStart"/>
            <w:r w:rsidRPr="00997A7C">
              <w:rPr>
                <w:rFonts w:eastAsia="Google Sans Text"/>
              </w:rPr>
              <w:t>ангедонія</w:t>
            </w:r>
            <w:proofErr w:type="spellEnd"/>
            <w:r w:rsidRPr="00997A7C">
              <w:rPr>
                <w:rFonts w:eastAsia="Google Sans Text"/>
              </w:rPr>
              <w:t>, поведінкова пасивність</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00514"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Дефіцит </w:t>
            </w:r>
            <w:proofErr w:type="spellStart"/>
            <w:r w:rsidRPr="00997A7C">
              <w:rPr>
                <w:rFonts w:eastAsia="Google Sans Text"/>
              </w:rPr>
              <w:t>Top-Down</w:t>
            </w:r>
            <w:proofErr w:type="spellEnd"/>
            <w:r w:rsidRPr="00997A7C">
              <w:rPr>
                <w:rFonts w:eastAsia="Google Sans Text"/>
              </w:rPr>
              <w:t xml:space="preserve"> контролю (інертність </w:t>
            </w:r>
            <w:proofErr w:type="spellStart"/>
            <w:r w:rsidRPr="00997A7C">
              <w:rPr>
                <w:rFonts w:eastAsia="Google Sans Text"/>
              </w:rPr>
              <w:t>префронтальних</w:t>
            </w:r>
            <w:proofErr w:type="spellEnd"/>
            <w:r w:rsidRPr="00997A7C">
              <w:rPr>
                <w:rFonts w:eastAsia="Google Sans Text"/>
              </w:rPr>
              <w:t xml:space="preserve"> систем)</w:t>
            </w:r>
          </w:p>
        </w:tc>
        <w:tc>
          <w:tcPr>
            <w:tcW w:w="31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FB32C"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Поведінкова активація (як «стартер» для DLPFC), планування, проблем-</w:t>
            </w:r>
            <w:proofErr w:type="spellStart"/>
            <w:r w:rsidRPr="00997A7C">
              <w:rPr>
                <w:rFonts w:eastAsia="Google Sans Text"/>
              </w:rPr>
              <w:t>солвінг</w:t>
            </w:r>
            <w:proofErr w:type="spellEnd"/>
          </w:p>
        </w:tc>
      </w:tr>
    </w:tbl>
    <w:p w14:paraId="34C38EA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p>
    <w:p w14:paraId="4D44D764"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Теми доповідей для студентів (Заняття 5)</w:t>
      </w:r>
    </w:p>
    <w:p w14:paraId="6507E3AE"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AB66791"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 xml:space="preserve">Нейробіологія </w:t>
      </w:r>
      <w:proofErr w:type="spellStart"/>
      <w:r w:rsidRPr="00997A7C">
        <w:rPr>
          <w:rFonts w:eastAsia="Google Sans Text"/>
          <w:b/>
        </w:rPr>
        <w:t>Top-Down</w:t>
      </w:r>
      <w:proofErr w:type="spellEnd"/>
      <w:r w:rsidRPr="00997A7C">
        <w:rPr>
          <w:rFonts w:eastAsia="Google Sans Text"/>
          <w:b/>
        </w:rPr>
        <w:t xml:space="preserve"> регуляції.</w:t>
      </w:r>
      <w:r w:rsidRPr="00997A7C">
        <w:rPr>
          <w:rFonts w:eastAsia="Google Sans Text"/>
        </w:rPr>
        <w:t xml:space="preserve"> Поглиблений огляд </w:t>
      </w:r>
      <w:proofErr w:type="spellStart"/>
      <w:r w:rsidRPr="00997A7C">
        <w:rPr>
          <w:rFonts w:eastAsia="Google Sans Text"/>
        </w:rPr>
        <w:t>префронтально-мигдаликового</w:t>
      </w:r>
      <w:proofErr w:type="spellEnd"/>
      <w:r w:rsidRPr="00997A7C">
        <w:rPr>
          <w:rFonts w:eastAsia="Google Sans Text"/>
        </w:rPr>
        <w:t xml:space="preserve"> контуру. Проаналізуйте, як КПТ при тривожних розладах доказово зміцнює цей шлях, посилаючись на результати досліджень </w:t>
      </w:r>
      <w:proofErr w:type="spellStart"/>
      <w:r w:rsidRPr="00997A7C">
        <w:rPr>
          <w:rFonts w:eastAsia="Google Sans Text"/>
        </w:rPr>
        <w:t>Reinecke</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(2018) та </w:t>
      </w:r>
      <w:proofErr w:type="spellStart"/>
      <w:r w:rsidRPr="00997A7C">
        <w:rPr>
          <w:rFonts w:eastAsia="Google Sans Text"/>
        </w:rPr>
        <w:t>Bomyea</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(2020).</w:t>
      </w:r>
      <w:r w:rsidRPr="00997A7C">
        <w:rPr>
          <w:rFonts w:eastAsia="Google Sans Text"/>
          <w:vertAlign w:val="superscript"/>
        </w:rPr>
        <w:t>1</w:t>
      </w:r>
    </w:p>
    <w:p w14:paraId="42B03251"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proofErr w:type="spellStart"/>
      <w:r w:rsidRPr="00997A7C">
        <w:rPr>
          <w:rFonts w:eastAsia="Google Sans Text"/>
          <w:b/>
        </w:rPr>
        <w:t>Інтероцепція</w:t>
      </w:r>
      <w:proofErr w:type="spellEnd"/>
      <w:r w:rsidRPr="00997A7C">
        <w:rPr>
          <w:rFonts w:eastAsia="Google Sans Text"/>
          <w:b/>
        </w:rPr>
        <w:t xml:space="preserve"> та </w:t>
      </w:r>
      <w:proofErr w:type="spellStart"/>
      <w:r w:rsidRPr="00997A7C">
        <w:rPr>
          <w:rFonts w:eastAsia="Google Sans Text"/>
          <w:b/>
        </w:rPr>
        <w:t>інсула</w:t>
      </w:r>
      <w:proofErr w:type="spellEnd"/>
      <w:r w:rsidRPr="00997A7C">
        <w:rPr>
          <w:rFonts w:eastAsia="Google Sans Text"/>
          <w:b/>
        </w:rPr>
        <w:t>: центральний вузол тілесної свідомості.</w:t>
      </w:r>
      <w:r w:rsidRPr="00997A7C">
        <w:rPr>
          <w:rFonts w:eastAsia="Google Sans Text"/>
        </w:rPr>
        <w:t xml:space="preserve"> Поясніть роль </w:t>
      </w:r>
      <w:proofErr w:type="spellStart"/>
      <w:r w:rsidRPr="00997A7C">
        <w:rPr>
          <w:rFonts w:eastAsia="Google Sans Text"/>
        </w:rPr>
        <w:t>інсулярної</w:t>
      </w:r>
      <w:proofErr w:type="spellEnd"/>
      <w:r w:rsidRPr="00997A7C">
        <w:rPr>
          <w:rFonts w:eastAsia="Google Sans Text"/>
        </w:rPr>
        <w:t xml:space="preserve"> кори як первинного </w:t>
      </w:r>
      <w:proofErr w:type="spellStart"/>
      <w:r w:rsidRPr="00997A7C">
        <w:rPr>
          <w:rFonts w:eastAsia="Google Sans Text"/>
        </w:rPr>
        <w:t>інтероцептивного</w:t>
      </w:r>
      <w:proofErr w:type="spellEnd"/>
      <w:r w:rsidRPr="00997A7C">
        <w:rPr>
          <w:rFonts w:eastAsia="Google Sans Text"/>
        </w:rPr>
        <w:t xml:space="preserve"> центру мозку. Обговоріть, як її гіперактивність може призводити до тривоги та паніки, цитуючи </w:t>
      </w:r>
      <w:proofErr w:type="spellStart"/>
      <w:r w:rsidRPr="00997A7C">
        <w:rPr>
          <w:rFonts w:eastAsia="Google Sans Text"/>
        </w:rPr>
        <w:t>Nord</w:t>
      </w:r>
      <w:proofErr w:type="spellEnd"/>
      <w:r w:rsidRPr="00997A7C">
        <w:rPr>
          <w:rFonts w:eastAsia="Google Sans Text"/>
        </w:rPr>
        <w:t xml:space="preserve"> &amp; </w:t>
      </w:r>
      <w:proofErr w:type="spellStart"/>
      <w:r w:rsidRPr="00997A7C">
        <w:rPr>
          <w:rFonts w:eastAsia="Google Sans Text"/>
        </w:rPr>
        <w:t>Garfinkel</w:t>
      </w:r>
      <w:proofErr w:type="spellEnd"/>
      <w:r w:rsidRPr="00997A7C">
        <w:rPr>
          <w:rFonts w:eastAsia="Google Sans Text"/>
        </w:rPr>
        <w:t xml:space="preserve"> (2022).</w:t>
      </w:r>
      <w:r w:rsidRPr="00997A7C">
        <w:rPr>
          <w:rFonts w:eastAsia="Google Sans Text"/>
          <w:vertAlign w:val="superscript"/>
        </w:rPr>
        <w:t>1</w:t>
      </w:r>
    </w:p>
    <w:p w14:paraId="7C872503"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proofErr w:type="spellStart"/>
      <w:r w:rsidRPr="00997A7C">
        <w:rPr>
          <w:rFonts w:eastAsia="Google Sans Text"/>
          <w:b/>
        </w:rPr>
        <w:t>Майндфулнес</w:t>
      </w:r>
      <w:proofErr w:type="spellEnd"/>
      <w:r w:rsidRPr="00997A7C">
        <w:rPr>
          <w:rFonts w:eastAsia="Google Sans Text"/>
          <w:b/>
        </w:rPr>
        <w:t xml:space="preserve">: </w:t>
      </w:r>
      <w:proofErr w:type="spellStart"/>
      <w:r w:rsidRPr="00997A7C">
        <w:rPr>
          <w:rFonts w:eastAsia="Google Sans Text"/>
          <w:b/>
        </w:rPr>
        <w:t>Top-Down</w:t>
      </w:r>
      <w:proofErr w:type="spellEnd"/>
      <w:r w:rsidRPr="00997A7C">
        <w:rPr>
          <w:rFonts w:eastAsia="Google Sans Text"/>
          <w:b/>
        </w:rPr>
        <w:t xml:space="preserve">, </w:t>
      </w:r>
      <w:proofErr w:type="spellStart"/>
      <w:r w:rsidRPr="00997A7C">
        <w:rPr>
          <w:rFonts w:eastAsia="Google Sans Text"/>
          <w:b/>
        </w:rPr>
        <w:t>Bottom-Up</w:t>
      </w:r>
      <w:proofErr w:type="spellEnd"/>
      <w:r w:rsidRPr="00997A7C">
        <w:rPr>
          <w:rFonts w:eastAsia="Google Sans Text"/>
          <w:b/>
        </w:rPr>
        <w:t xml:space="preserve"> чи обидва?</w:t>
      </w:r>
      <w:r w:rsidRPr="00997A7C">
        <w:rPr>
          <w:rFonts w:eastAsia="Google Sans Text"/>
        </w:rPr>
        <w:t xml:space="preserve"> Критично проаналізуйте дебати, представлені </w:t>
      </w:r>
      <w:proofErr w:type="spellStart"/>
      <w:r w:rsidRPr="00997A7C">
        <w:rPr>
          <w:rFonts w:eastAsia="Google Sans Text"/>
        </w:rPr>
        <w:t>Chiesa</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(2013).</w:t>
      </w:r>
      <w:r w:rsidRPr="00997A7C">
        <w:rPr>
          <w:rFonts w:eastAsia="Google Sans Text"/>
          <w:vertAlign w:val="superscript"/>
        </w:rPr>
        <w:t>1</w:t>
      </w:r>
      <w:r w:rsidRPr="00997A7C">
        <w:rPr>
          <w:rFonts w:eastAsia="Google Sans Text"/>
        </w:rPr>
        <w:t xml:space="preserve"> Аргументуйте, як </w:t>
      </w:r>
      <w:proofErr w:type="spellStart"/>
      <w:r w:rsidRPr="00997A7C">
        <w:rPr>
          <w:rFonts w:eastAsia="Google Sans Text"/>
        </w:rPr>
        <w:t>майндфулнес</w:t>
      </w:r>
      <w:proofErr w:type="spellEnd"/>
      <w:r w:rsidRPr="00997A7C">
        <w:rPr>
          <w:rFonts w:eastAsia="Google Sans Text"/>
        </w:rPr>
        <w:t xml:space="preserve">-втручання залучають і </w:t>
      </w:r>
      <w:proofErr w:type="spellStart"/>
      <w:r w:rsidRPr="00997A7C">
        <w:rPr>
          <w:rFonts w:eastAsia="Google Sans Text"/>
        </w:rPr>
        <w:t>метакогнітивну</w:t>
      </w:r>
      <w:proofErr w:type="spellEnd"/>
      <w:r w:rsidRPr="00997A7C">
        <w:rPr>
          <w:rFonts w:eastAsia="Google Sans Text"/>
        </w:rPr>
        <w:t xml:space="preserve"> усвідомленість (</w:t>
      </w:r>
      <w:proofErr w:type="spellStart"/>
      <w:r w:rsidRPr="00997A7C">
        <w:rPr>
          <w:rFonts w:eastAsia="Google Sans Text"/>
        </w:rPr>
        <w:t>top-down</w:t>
      </w:r>
      <w:proofErr w:type="spellEnd"/>
      <w:r w:rsidRPr="00997A7C">
        <w:rPr>
          <w:rFonts w:eastAsia="Google Sans Text"/>
        </w:rPr>
        <w:t xml:space="preserve">), і неосудливе прийняття тілесних </w:t>
      </w:r>
      <w:proofErr w:type="spellStart"/>
      <w:r w:rsidRPr="00997A7C">
        <w:rPr>
          <w:rFonts w:eastAsia="Google Sans Text"/>
        </w:rPr>
        <w:t>відчуттів</w:t>
      </w:r>
      <w:proofErr w:type="spellEnd"/>
      <w:r w:rsidRPr="00997A7C">
        <w:rPr>
          <w:rFonts w:eastAsia="Google Sans Text"/>
        </w:rPr>
        <w:t xml:space="preserve"> (</w:t>
      </w:r>
      <w:proofErr w:type="spellStart"/>
      <w:r w:rsidRPr="00997A7C">
        <w:rPr>
          <w:rFonts w:eastAsia="Google Sans Text"/>
        </w:rPr>
        <w:t>bottom-up</w:t>
      </w:r>
      <w:proofErr w:type="spellEnd"/>
      <w:r w:rsidRPr="00997A7C">
        <w:rPr>
          <w:rFonts w:eastAsia="Google Sans Text"/>
        </w:rPr>
        <w:t>/</w:t>
      </w:r>
      <w:proofErr w:type="spellStart"/>
      <w:r w:rsidRPr="00997A7C">
        <w:rPr>
          <w:rFonts w:eastAsia="Google Sans Text"/>
        </w:rPr>
        <w:t>інтероцепція</w:t>
      </w:r>
      <w:proofErr w:type="spellEnd"/>
      <w:r w:rsidRPr="00997A7C">
        <w:rPr>
          <w:rFonts w:eastAsia="Google Sans Text"/>
        </w:rPr>
        <w:t>).</w:t>
      </w:r>
    </w:p>
    <w:p w14:paraId="67A3F141"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proofErr w:type="spellStart"/>
      <w:r w:rsidRPr="00997A7C">
        <w:rPr>
          <w:rFonts w:eastAsia="Google Sans Text"/>
          <w:b/>
        </w:rPr>
        <w:t>Деконструкція</w:t>
      </w:r>
      <w:proofErr w:type="spellEnd"/>
      <w:r w:rsidRPr="00997A7C">
        <w:rPr>
          <w:rFonts w:eastAsia="Google Sans Text"/>
          <w:b/>
        </w:rPr>
        <w:t xml:space="preserve"> КПТ при панічному розладі.</w:t>
      </w:r>
      <w:r w:rsidRPr="00997A7C">
        <w:rPr>
          <w:rFonts w:eastAsia="Google Sans Text"/>
        </w:rPr>
        <w:t xml:space="preserve"> Використовуючи компонентний </w:t>
      </w:r>
      <w:r w:rsidRPr="00997A7C">
        <w:rPr>
          <w:rFonts w:eastAsia="Google Sans Text"/>
        </w:rPr>
        <w:lastRenderedPageBreak/>
        <w:t xml:space="preserve">мережевий </w:t>
      </w:r>
      <w:proofErr w:type="spellStart"/>
      <w:r w:rsidRPr="00997A7C">
        <w:rPr>
          <w:rFonts w:eastAsia="Google Sans Text"/>
        </w:rPr>
        <w:t>метааналіз</w:t>
      </w:r>
      <w:proofErr w:type="spellEnd"/>
      <w:r w:rsidRPr="00997A7C">
        <w:rPr>
          <w:rFonts w:eastAsia="Google Sans Text"/>
        </w:rPr>
        <w:t xml:space="preserve"> </w:t>
      </w:r>
      <w:proofErr w:type="spellStart"/>
      <w:r w:rsidRPr="00997A7C">
        <w:rPr>
          <w:rFonts w:eastAsia="Google Sans Text"/>
        </w:rPr>
        <w:t>Pompoli</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(2018) </w:t>
      </w:r>
      <w:r w:rsidRPr="00997A7C">
        <w:rPr>
          <w:rFonts w:eastAsia="Google Sans Text"/>
          <w:vertAlign w:val="superscript"/>
        </w:rPr>
        <w:t>1</w:t>
      </w:r>
      <w:r w:rsidRPr="00997A7C">
        <w:rPr>
          <w:rFonts w:eastAsia="Google Sans Text"/>
        </w:rPr>
        <w:t xml:space="preserve">, обґрунтуйте, які компоненти КПТ (наприклад, когнітивна реструктуризація </w:t>
      </w:r>
      <w:proofErr w:type="spellStart"/>
      <w:r w:rsidRPr="00997A7C">
        <w:rPr>
          <w:rFonts w:eastAsia="Google Sans Text"/>
        </w:rPr>
        <w:t>vs</w:t>
      </w:r>
      <w:proofErr w:type="spellEnd"/>
      <w:r w:rsidRPr="00997A7C">
        <w:rPr>
          <w:rFonts w:eastAsia="Google Sans Text"/>
        </w:rPr>
        <w:t xml:space="preserve">. </w:t>
      </w:r>
      <w:proofErr w:type="spellStart"/>
      <w:r w:rsidRPr="00997A7C">
        <w:rPr>
          <w:rFonts w:eastAsia="Google Sans Text"/>
        </w:rPr>
        <w:t>інтероцептивна</w:t>
      </w:r>
      <w:proofErr w:type="spellEnd"/>
      <w:r w:rsidRPr="00997A7C">
        <w:rPr>
          <w:rFonts w:eastAsia="Google Sans Text"/>
        </w:rPr>
        <w:t xml:space="preserve"> експозиція) є найбільш критичними і чому.</w:t>
      </w:r>
    </w:p>
    <w:p w14:paraId="176B2C8C"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EMDR: поза містикою.</w:t>
      </w:r>
      <w:r w:rsidRPr="00997A7C">
        <w:rPr>
          <w:rFonts w:eastAsia="Google Sans Text"/>
        </w:rPr>
        <w:t xml:space="preserve"> Запропонуйте </w:t>
      </w:r>
      <w:proofErr w:type="spellStart"/>
      <w:r w:rsidRPr="00997A7C">
        <w:rPr>
          <w:rFonts w:eastAsia="Google Sans Text"/>
        </w:rPr>
        <w:t>нейрокогнітивний</w:t>
      </w:r>
      <w:proofErr w:type="spellEnd"/>
      <w:r w:rsidRPr="00997A7C">
        <w:rPr>
          <w:rFonts w:eastAsia="Google Sans Text"/>
        </w:rPr>
        <w:t xml:space="preserve"> механізм ефективності EMDR при травмі, фокусуючись на сенсорній інтеграції та </w:t>
      </w:r>
      <w:proofErr w:type="spellStart"/>
      <w:r w:rsidRPr="00997A7C">
        <w:rPr>
          <w:rFonts w:eastAsia="Google Sans Text"/>
        </w:rPr>
        <w:t>реконсолідації</w:t>
      </w:r>
      <w:proofErr w:type="spellEnd"/>
      <w:r w:rsidRPr="00997A7C">
        <w:rPr>
          <w:rFonts w:eastAsia="Google Sans Text"/>
        </w:rPr>
        <w:t xml:space="preserve"> пам'яті, як це запропоновано в лекційному матеріалі.</w:t>
      </w:r>
      <w:r w:rsidRPr="00997A7C">
        <w:rPr>
          <w:rFonts w:eastAsia="Google Sans Text"/>
          <w:vertAlign w:val="superscript"/>
        </w:rPr>
        <w:t>1</w:t>
      </w:r>
    </w:p>
    <w:p w14:paraId="0598B9D9"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«Ранні ефекти» експозиційної терапії.</w:t>
      </w:r>
      <w:r w:rsidRPr="00997A7C">
        <w:rPr>
          <w:rFonts w:eastAsia="Google Sans Text"/>
        </w:rPr>
        <w:t xml:space="preserve"> Поясніть клінічну значущість швидких нейронних змін, що спостерігаються в експозиційній терапії (</w:t>
      </w:r>
      <w:proofErr w:type="spellStart"/>
      <w:r w:rsidRPr="00997A7C">
        <w:rPr>
          <w:rFonts w:eastAsia="Google Sans Text"/>
        </w:rPr>
        <w:t>Reinecke</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2018) </w:t>
      </w:r>
      <w:r w:rsidRPr="00997A7C">
        <w:rPr>
          <w:rFonts w:eastAsia="Google Sans Text"/>
          <w:vertAlign w:val="superscript"/>
        </w:rPr>
        <w:t>1</w:t>
      </w:r>
      <w:r w:rsidRPr="00997A7C">
        <w:rPr>
          <w:rFonts w:eastAsia="Google Sans Text"/>
        </w:rPr>
        <w:t>, і як використовувати ці знання для побудови мотивації клієнта.</w:t>
      </w:r>
    </w:p>
    <w:p w14:paraId="4F1E7C25"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proofErr w:type="spellStart"/>
      <w:r w:rsidRPr="00997A7C">
        <w:rPr>
          <w:rFonts w:eastAsia="Google Sans Text"/>
          <w:b/>
        </w:rPr>
        <w:t>Нейропластичність</w:t>
      </w:r>
      <w:proofErr w:type="spellEnd"/>
      <w:r w:rsidRPr="00997A7C">
        <w:rPr>
          <w:rFonts w:eastAsia="Google Sans Text"/>
          <w:b/>
        </w:rPr>
        <w:t xml:space="preserve"> як терапевтичний результат.</w:t>
      </w:r>
      <w:r w:rsidRPr="00997A7C">
        <w:rPr>
          <w:rFonts w:eastAsia="Google Sans Text"/>
        </w:rPr>
        <w:t xml:space="preserve"> Обговоріть, як MBCT та </w:t>
      </w:r>
      <w:proofErr w:type="spellStart"/>
      <w:r w:rsidRPr="00997A7C">
        <w:rPr>
          <w:rFonts w:eastAsia="Google Sans Text"/>
        </w:rPr>
        <w:t>майндфулнес</w:t>
      </w:r>
      <w:proofErr w:type="spellEnd"/>
      <w:r w:rsidRPr="00997A7C">
        <w:rPr>
          <w:rFonts w:eastAsia="Google Sans Text"/>
        </w:rPr>
        <w:t xml:space="preserve"> індукують вимірювані зміни у структурі та функціях мозку, посилаючись на </w:t>
      </w:r>
      <w:proofErr w:type="spellStart"/>
      <w:r w:rsidRPr="00997A7C">
        <w:rPr>
          <w:rFonts w:eastAsia="Google Sans Text"/>
        </w:rPr>
        <w:t>Gkintoni</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(2025) та </w:t>
      </w:r>
      <w:proofErr w:type="spellStart"/>
      <w:r w:rsidRPr="00997A7C">
        <w:rPr>
          <w:rFonts w:eastAsia="Google Sans Text"/>
        </w:rPr>
        <w:t>Lovas</w:t>
      </w:r>
      <w:proofErr w:type="spellEnd"/>
      <w:r w:rsidRPr="00997A7C">
        <w:rPr>
          <w:rFonts w:eastAsia="Google Sans Text"/>
        </w:rPr>
        <w:t xml:space="preserve"> &amp; </w:t>
      </w:r>
      <w:proofErr w:type="spellStart"/>
      <w:r w:rsidRPr="00997A7C">
        <w:rPr>
          <w:rFonts w:eastAsia="Google Sans Text"/>
        </w:rPr>
        <w:t>Schuman-Olivier</w:t>
      </w:r>
      <w:proofErr w:type="spellEnd"/>
      <w:r w:rsidRPr="00997A7C">
        <w:rPr>
          <w:rFonts w:eastAsia="Google Sans Text"/>
        </w:rPr>
        <w:t xml:space="preserve"> (2018).</w:t>
      </w:r>
      <w:r w:rsidRPr="00997A7C">
        <w:rPr>
          <w:rFonts w:eastAsia="Google Sans Text"/>
          <w:vertAlign w:val="superscript"/>
        </w:rPr>
        <w:t>1</w:t>
      </w:r>
    </w:p>
    <w:p w14:paraId="5F8D67C3"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Калібрування тілесної системи тривоги.</w:t>
      </w:r>
      <w:r w:rsidRPr="00997A7C">
        <w:rPr>
          <w:rFonts w:eastAsia="Google Sans Text"/>
        </w:rPr>
        <w:t xml:space="preserve"> Розробіть </w:t>
      </w:r>
      <w:proofErr w:type="spellStart"/>
      <w:r w:rsidRPr="00997A7C">
        <w:rPr>
          <w:rFonts w:eastAsia="Google Sans Text"/>
        </w:rPr>
        <w:t>психоосвітній</w:t>
      </w:r>
      <w:proofErr w:type="spellEnd"/>
      <w:r w:rsidRPr="00997A7C">
        <w:rPr>
          <w:rFonts w:eastAsia="Google Sans Text"/>
        </w:rPr>
        <w:t xml:space="preserve"> модуль для клієнта з панічним розладом, що пояснює концепцію </w:t>
      </w:r>
      <w:proofErr w:type="spellStart"/>
      <w:r w:rsidRPr="00997A7C">
        <w:rPr>
          <w:rFonts w:eastAsia="Google Sans Text"/>
        </w:rPr>
        <w:t>інтероцептивного</w:t>
      </w:r>
      <w:proofErr w:type="spellEnd"/>
      <w:r w:rsidRPr="00997A7C">
        <w:rPr>
          <w:rFonts w:eastAsia="Google Sans Text"/>
        </w:rPr>
        <w:t xml:space="preserve"> «шуму» проти «сигналу».</w:t>
      </w:r>
      <w:r w:rsidRPr="00997A7C">
        <w:rPr>
          <w:rFonts w:eastAsia="Google Sans Text"/>
          <w:vertAlign w:val="superscript"/>
        </w:rPr>
        <w:t>1</w:t>
      </w:r>
    </w:p>
    <w:p w14:paraId="4ED29940"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 xml:space="preserve">Інноваційні </w:t>
      </w:r>
      <w:proofErr w:type="spellStart"/>
      <w:r w:rsidRPr="00997A7C">
        <w:rPr>
          <w:rFonts w:eastAsia="Google Sans Text"/>
          <w:b/>
        </w:rPr>
        <w:t>інтероцептивні</w:t>
      </w:r>
      <w:proofErr w:type="spellEnd"/>
      <w:r w:rsidRPr="00997A7C">
        <w:rPr>
          <w:rFonts w:eastAsia="Google Sans Text"/>
          <w:b/>
        </w:rPr>
        <w:t xml:space="preserve"> втручання.</w:t>
      </w:r>
      <w:r w:rsidRPr="00997A7C">
        <w:rPr>
          <w:rFonts w:eastAsia="Google Sans Text"/>
        </w:rPr>
        <w:t xml:space="preserve"> </w:t>
      </w:r>
      <w:proofErr w:type="spellStart"/>
      <w:r w:rsidRPr="00997A7C">
        <w:rPr>
          <w:rFonts w:eastAsia="Google Sans Text"/>
        </w:rPr>
        <w:t>Представте</w:t>
      </w:r>
      <w:proofErr w:type="spellEnd"/>
      <w:r w:rsidRPr="00997A7C">
        <w:rPr>
          <w:rFonts w:eastAsia="Google Sans Text"/>
        </w:rPr>
        <w:t xml:space="preserve"> докази щодо нових підходів, таких як </w:t>
      </w:r>
      <w:proofErr w:type="spellStart"/>
      <w:r w:rsidRPr="00997A7C">
        <w:rPr>
          <w:rFonts w:eastAsia="Google Sans Text"/>
        </w:rPr>
        <w:t>неінвазивна</w:t>
      </w:r>
      <w:proofErr w:type="spellEnd"/>
      <w:r w:rsidRPr="00997A7C">
        <w:rPr>
          <w:rFonts w:eastAsia="Google Sans Text"/>
        </w:rPr>
        <w:t xml:space="preserve"> стимуляція блукаючого </w:t>
      </w:r>
      <w:proofErr w:type="spellStart"/>
      <w:r w:rsidRPr="00997A7C">
        <w:rPr>
          <w:rFonts w:eastAsia="Google Sans Text"/>
        </w:rPr>
        <w:t>нерва</w:t>
      </w:r>
      <w:proofErr w:type="spellEnd"/>
      <w:r w:rsidRPr="00997A7C">
        <w:rPr>
          <w:rFonts w:eastAsia="Google Sans Text"/>
        </w:rPr>
        <w:t xml:space="preserve"> (</w:t>
      </w:r>
      <w:proofErr w:type="spellStart"/>
      <w:r w:rsidRPr="00997A7C">
        <w:rPr>
          <w:rFonts w:eastAsia="Google Sans Text"/>
        </w:rPr>
        <w:t>nVNS</w:t>
      </w:r>
      <w:proofErr w:type="spellEnd"/>
      <w:r w:rsidRPr="00997A7C">
        <w:rPr>
          <w:rFonts w:eastAsia="Google Sans Text"/>
        </w:rPr>
        <w:t>) (</w:t>
      </w:r>
      <w:proofErr w:type="spellStart"/>
      <w:r w:rsidRPr="00997A7C">
        <w:rPr>
          <w:rFonts w:eastAsia="Google Sans Text"/>
        </w:rPr>
        <w:t>Richter</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2020) та </w:t>
      </w:r>
      <w:proofErr w:type="spellStart"/>
      <w:r w:rsidRPr="00997A7C">
        <w:rPr>
          <w:rFonts w:eastAsia="Google Sans Text"/>
        </w:rPr>
        <w:t>віброакустичне</w:t>
      </w:r>
      <w:proofErr w:type="spellEnd"/>
      <w:r w:rsidRPr="00997A7C">
        <w:rPr>
          <w:rFonts w:eastAsia="Google Sans Text"/>
        </w:rPr>
        <w:t xml:space="preserve"> підсилення (</w:t>
      </w:r>
      <w:proofErr w:type="spellStart"/>
      <w:r w:rsidRPr="00997A7C">
        <w:rPr>
          <w:rFonts w:eastAsia="Google Sans Text"/>
        </w:rPr>
        <w:t>Fani</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2023), як потенційних доповнень до терапії для підвищення </w:t>
      </w:r>
      <w:proofErr w:type="spellStart"/>
      <w:r w:rsidRPr="00997A7C">
        <w:rPr>
          <w:rFonts w:eastAsia="Google Sans Text"/>
        </w:rPr>
        <w:t>інтероцептивної</w:t>
      </w:r>
      <w:proofErr w:type="spellEnd"/>
      <w:r w:rsidRPr="00997A7C">
        <w:rPr>
          <w:rFonts w:eastAsia="Google Sans Text"/>
        </w:rPr>
        <w:t xml:space="preserve"> точності.</w:t>
      </w:r>
      <w:r w:rsidRPr="00997A7C">
        <w:rPr>
          <w:rFonts w:eastAsia="Google Sans Text"/>
          <w:vertAlign w:val="superscript"/>
        </w:rPr>
        <w:t>1</w:t>
      </w:r>
    </w:p>
    <w:p w14:paraId="004E1E4C"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 xml:space="preserve">Поведінкова активація як «стартер» для </w:t>
      </w:r>
      <w:proofErr w:type="spellStart"/>
      <w:r w:rsidRPr="00997A7C">
        <w:rPr>
          <w:rFonts w:eastAsia="Google Sans Text"/>
          <w:b/>
        </w:rPr>
        <w:t>префронтальної</w:t>
      </w:r>
      <w:proofErr w:type="spellEnd"/>
      <w:r w:rsidRPr="00997A7C">
        <w:rPr>
          <w:rFonts w:eastAsia="Google Sans Text"/>
          <w:b/>
        </w:rPr>
        <w:t xml:space="preserve"> кори.</w:t>
      </w:r>
      <w:r w:rsidRPr="00997A7C">
        <w:rPr>
          <w:rFonts w:eastAsia="Google Sans Text"/>
        </w:rPr>
        <w:t xml:space="preserve"> Поясніть </w:t>
      </w:r>
      <w:proofErr w:type="spellStart"/>
      <w:r w:rsidRPr="00997A7C">
        <w:rPr>
          <w:rFonts w:eastAsia="Google Sans Text"/>
        </w:rPr>
        <w:t>нейродинамічне</w:t>
      </w:r>
      <w:proofErr w:type="spellEnd"/>
      <w:r w:rsidRPr="00997A7C">
        <w:rPr>
          <w:rFonts w:eastAsia="Google Sans Text"/>
        </w:rPr>
        <w:t xml:space="preserve"> обґрунтування використання поведінкової активації при депресії, розглядаючи її як </w:t>
      </w:r>
      <w:proofErr w:type="spellStart"/>
      <w:r w:rsidRPr="00997A7C">
        <w:rPr>
          <w:rFonts w:eastAsia="Google Sans Text"/>
        </w:rPr>
        <w:t>bottom-up</w:t>
      </w:r>
      <w:proofErr w:type="spellEnd"/>
      <w:r w:rsidRPr="00997A7C">
        <w:rPr>
          <w:rFonts w:eastAsia="Google Sans Text"/>
        </w:rPr>
        <w:t xml:space="preserve"> метод для «запуску» інертних </w:t>
      </w:r>
      <w:proofErr w:type="spellStart"/>
      <w:r w:rsidRPr="00997A7C">
        <w:rPr>
          <w:rFonts w:eastAsia="Google Sans Text"/>
        </w:rPr>
        <w:t>top-down</w:t>
      </w:r>
      <w:proofErr w:type="spellEnd"/>
      <w:r w:rsidRPr="00997A7C">
        <w:rPr>
          <w:rFonts w:eastAsia="Google Sans Text"/>
        </w:rPr>
        <w:t xml:space="preserve"> систем контролю.</w:t>
      </w:r>
      <w:r w:rsidRPr="00997A7C">
        <w:rPr>
          <w:rFonts w:eastAsia="Google Sans Text"/>
          <w:vertAlign w:val="superscript"/>
        </w:rPr>
        <w:t>1</w:t>
      </w:r>
    </w:p>
    <w:p w14:paraId="4FECE841"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 xml:space="preserve">Когнітивна переоцінка </w:t>
      </w:r>
      <w:proofErr w:type="spellStart"/>
      <w:r w:rsidRPr="00997A7C">
        <w:rPr>
          <w:rFonts w:eastAsia="Google Sans Text"/>
          <w:b/>
        </w:rPr>
        <w:t>vs</w:t>
      </w:r>
      <w:proofErr w:type="spellEnd"/>
      <w:r w:rsidRPr="00997A7C">
        <w:rPr>
          <w:rFonts w:eastAsia="Google Sans Text"/>
          <w:b/>
        </w:rPr>
        <w:t>. емоційне придушення.</w:t>
      </w:r>
      <w:r w:rsidRPr="00997A7C">
        <w:rPr>
          <w:rFonts w:eastAsia="Google Sans Text"/>
        </w:rPr>
        <w:t xml:space="preserve"> Порівняйте нейронні кореляти цих двох стратегій, посилаючись на </w:t>
      </w:r>
      <w:proofErr w:type="spellStart"/>
      <w:r w:rsidRPr="00997A7C">
        <w:rPr>
          <w:rFonts w:eastAsia="Google Sans Text"/>
        </w:rPr>
        <w:t>Murakami</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(2015) </w:t>
      </w:r>
      <w:r w:rsidRPr="00997A7C">
        <w:rPr>
          <w:rFonts w:eastAsia="Google Sans Text"/>
          <w:vertAlign w:val="superscript"/>
        </w:rPr>
        <w:t>1</w:t>
      </w:r>
      <w:r w:rsidRPr="00997A7C">
        <w:rPr>
          <w:rFonts w:eastAsia="Google Sans Text"/>
        </w:rPr>
        <w:t>, і поясніть, чому перша є адаптивною, а друга — ні.</w:t>
      </w:r>
    </w:p>
    <w:p w14:paraId="4E96EA9E"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Роль емоційної регуляції в успіху КПТ.</w:t>
      </w:r>
      <w:r w:rsidRPr="00997A7C">
        <w:rPr>
          <w:rFonts w:eastAsia="Google Sans Text"/>
        </w:rPr>
        <w:t xml:space="preserve"> Проаналізуйте аргумент </w:t>
      </w:r>
      <w:proofErr w:type="spellStart"/>
      <w:r w:rsidRPr="00997A7C">
        <w:rPr>
          <w:rFonts w:eastAsia="Google Sans Text"/>
        </w:rPr>
        <w:t>Asnaani</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(2020) </w:t>
      </w:r>
      <w:r w:rsidRPr="00997A7C">
        <w:rPr>
          <w:rFonts w:eastAsia="Google Sans Text"/>
          <w:vertAlign w:val="superscript"/>
        </w:rPr>
        <w:t>1</w:t>
      </w:r>
      <w:r w:rsidRPr="00997A7C">
        <w:rPr>
          <w:rFonts w:eastAsia="Google Sans Text"/>
        </w:rPr>
        <w:t xml:space="preserve"> про те, що покращена емоційна регуляція є ключовим медіатором успішних результатів КПТ.</w:t>
      </w:r>
    </w:p>
    <w:p w14:paraId="0EB391EF"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 xml:space="preserve">Теорія «від </w:t>
      </w:r>
      <w:proofErr w:type="spellStart"/>
      <w:r w:rsidRPr="00997A7C">
        <w:rPr>
          <w:rFonts w:eastAsia="Google Sans Text"/>
          <w:b/>
        </w:rPr>
        <w:t>майндфулнес</w:t>
      </w:r>
      <w:proofErr w:type="spellEnd"/>
      <w:r w:rsidRPr="00997A7C">
        <w:rPr>
          <w:rFonts w:eastAsia="Google Sans Text"/>
          <w:b/>
        </w:rPr>
        <w:t xml:space="preserve"> до сенсу» (</w:t>
      </w:r>
      <w:proofErr w:type="spellStart"/>
      <w:r w:rsidRPr="00997A7C">
        <w:rPr>
          <w:rFonts w:eastAsia="Google Sans Text"/>
          <w:b/>
        </w:rPr>
        <w:t>Mindfulness-to-Meaning</w:t>
      </w:r>
      <w:proofErr w:type="spellEnd"/>
      <w:r w:rsidRPr="00997A7C">
        <w:rPr>
          <w:rFonts w:eastAsia="Google Sans Text"/>
          <w:b/>
        </w:rPr>
        <w:t xml:space="preserve"> </w:t>
      </w:r>
      <w:proofErr w:type="spellStart"/>
      <w:r w:rsidRPr="00997A7C">
        <w:rPr>
          <w:rFonts w:eastAsia="Google Sans Text"/>
          <w:b/>
        </w:rPr>
        <w:t>Theory</w:t>
      </w:r>
      <w:proofErr w:type="spellEnd"/>
      <w:r w:rsidRPr="00997A7C">
        <w:rPr>
          <w:rFonts w:eastAsia="Google Sans Text"/>
          <w:b/>
        </w:rPr>
        <w:t>).</w:t>
      </w:r>
      <w:r w:rsidRPr="00997A7C">
        <w:rPr>
          <w:rFonts w:eastAsia="Google Sans Text"/>
        </w:rPr>
        <w:t xml:space="preserve"> Поясніть модель, запропоновану </w:t>
      </w:r>
      <w:proofErr w:type="spellStart"/>
      <w:r w:rsidRPr="00997A7C">
        <w:rPr>
          <w:rFonts w:eastAsia="Google Sans Text"/>
        </w:rPr>
        <w:t>Garland</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(2017) </w:t>
      </w:r>
      <w:r w:rsidRPr="00997A7C">
        <w:rPr>
          <w:rFonts w:eastAsia="Google Sans Text"/>
          <w:vertAlign w:val="superscript"/>
        </w:rPr>
        <w:t>1</w:t>
      </w:r>
      <w:r w:rsidRPr="00997A7C">
        <w:rPr>
          <w:rFonts w:eastAsia="Google Sans Text"/>
        </w:rPr>
        <w:t xml:space="preserve">, і як вона пов'язує </w:t>
      </w:r>
      <w:proofErr w:type="spellStart"/>
      <w:r w:rsidRPr="00997A7C">
        <w:rPr>
          <w:rFonts w:eastAsia="Google Sans Text"/>
        </w:rPr>
        <w:t>інтероцептивну</w:t>
      </w:r>
      <w:proofErr w:type="spellEnd"/>
      <w:r w:rsidRPr="00997A7C">
        <w:rPr>
          <w:rFonts w:eastAsia="Google Sans Text"/>
        </w:rPr>
        <w:t xml:space="preserve"> усвідомленість із ширшими змінами у життєвих </w:t>
      </w:r>
      <w:proofErr w:type="spellStart"/>
      <w:r w:rsidRPr="00997A7C">
        <w:rPr>
          <w:rFonts w:eastAsia="Google Sans Text"/>
        </w:rPr>
        <w:t>сенсах</w:t>
      </w:r>
      <w:proofErr w:type="spellEnd"/>
      <w:r w:rsidRPr="00997A7C">
        <w:rPr>
          <w:rFonts w:eastAsia="Google Sans Text"/>
        </w:rPr>
        <w:t xml:space="preserve"> та цінностях.</w:t>
      </w:r>
    </w:p>
    <w:p w14:paraId="19F22BD5"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Порівняння КПТ та MBCT при депресії.</w:t>
      </w:r>
      <w:r w:rsidRPr="00997A7C">
        <w:rPr>
          <w:rFonts w:eastAsia="Google Sans Text"/>
        </w:rPr>
        <w:t xml:space="preserve"> На основі доказів від </w:t>
      </w:r>
      <w:proofErr w:type="spellStart"/>
      <w:r w:rsidRPr="00997A7C">
        <w:rPr>
          <w:rFonts w:eastAsia="Google Sans Text"/>
        </w:rPr>
        <w:t>Sverre</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(2022) </w:t>
      </w:r>
      <w:r w:rsidRPr="00997A7C">
        <w:rPr>
          <w:rFonts w:eastAsia="Google Sans Text"/>
          <w:vertAlign w:val="superscript"/>
        </w:rPr>
        <w:t>1</w:t>
      </w:r>
      <w:r w:rsidRPr="00997A7C">
        <w:rPr>
          <w:rFonts w:eastAsia="Google Sans Text"/>
        </w:rPr>
        <w:t>, обговоріть відносну ефективність та потенційні диференційні механізми цих двох підходів.</w:t>
      </w:r>
    </w:p>
    <w:p w14:paraId="7A885215"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 xml:space="preserve">Межі </w:t>
      </w:r>
      <w:proofErr w:type="spellStart"/>
      <w:r w:rsidRPr="00997A7C">
        <w:rPr>
          <w:rFonts w:eastAsia="Google Sans Text"/>
          <w:b/>
        </w:rPr>
        <w:t>Top-Down</w:t>
      </w:r>
      <w:proofErr w:type="spellEnd"/>
      <w:r w:rsidRPr="00997A7C">
        <w:rPr>
          <w:rFonts w:eastAsia="Google Sans Text"/>
          <w:b/>
        </w:rPr>
        <w:t xml:space="preserve"> контролю.</w:t>
      </w:r>
      <w:r w:rsidRPr="00997A7C">
        <w:rPr>
          <w:rFonts w:eastAsia="Google Sans Text"/>
        </w:rPr>
        <w:t xml:space="preserve"> Обговоріть клінічні випадки (наприклад, тяжка травма, дисоціація), де первинний фокус на </w:t>
      </w:r>
      <w:proofErr w:type="spellStart"/>
      <w:r w:rsidRPr="00997A7C">
        <w:rPr>
          <w:rFonts w:eastAsia="Google Sans Text"/>
        </w:rPr>
        <w:t>top-down</w:t>
      </w:r>
      <w:proofErr w:type="spellEnd"/>
      <w:r w:rsidRPr="00997A7C">
        <w:rPr>
          <w:rFonts w:eastAsia="Google Sans Text"/>
        </w:rPr>
        <w:t xml:space="preserve"> стратегіях може бути неефективним або навіть </w:t>
      </w:r>
      <w:proofErr w:type="spellStart"/>
      <w:r w:rsidRPr="00997A7C">
        <w:rPr>
          <w:rFonts w:eastAsia="Google Sans Text"/>
        </w:rPr>
        <w:t>контрпродуктивним</w:t>
      </w:r>
      <w:proofErr w:type="spellEnd"/>
      <w:r w:rsidRPr="00997A7C">
        <w:rPr>
          <w:rFonts w:eastAsia="Google Sans Text"/>
        </w:rPr>
        <w:t>.</w:t>
      </w:r>
    </w:p>
    <w:p w14:paraId="5AC1E950"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proofErr w:type="spellStart"/>
      <w:r w:rsidRPr="00997A7C">
        <w:rPr>
          <w:rFonts w:eastAsia="Google Sans Text"/>
          <w:b/>
        </w:rPr>
        <w:t>Інтероцептивна</w:t>
      </w:r>
      <w:proofErr w:type="spellEnd"/>
      <w:r w:rsidRPr="00997A7C">
        <w:rPr>
          <w:rFonts w:eastAsia="Google Sans Text"/>
          <w:b/>
        </w:rPr>
        <w:t xml:space="preserve"> експозиція: «Карусель симптомів».</w:t>
      </w:r>
      <w:r w:rsidRPr="00997A7C">
        <w:rPr>
          <w:rFonts w:eastAsia="Google Sans Text"/>
        </w:rPr>
        <w:t xml:space="preserve"> Розробіть покроковий посібник для клініцистів щодо проведення цієї техніки, згаданої в лекції </w:t>
      </w:r>
      <w:r w:rsidRPr="00997A7C">
        <w:rPr>
          <w:rFonts w:eastAsia="Google Sans Text"/>
          <w:vertAlign w:val="superscript"/>
        </w:rPr>
        <w:t>1</w:t>
      </w:r>
      <w:r w:rsidRPr="00997A7C">
        <w:rPr>
          <w:rFonts w:eastAsia="Google Sans Text"/>
        </w:rPr>
        <w:t>, забезпечуючи її безпеку та ефективність.</w:t>
      </w:r>
    </w:p>
    <w:p w14:paraId="5C207B4D"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proofErr w:type="spellStart"/>
      <w:r w:rsidRPr="00997A7C">
        <w:rPr>
          <w:rFonts w:eastAsia="Google Sans Text"/>
          <w:b/>
        </w:rPr>
        <w:t>Медіаційний</w:t>
      </w:r>
      <w:proofErr w:type="spellEnd"/>
      <w:r w:rsidRPr="00997A7C">
        <w:rPr>
          <w:rFonts w:eastAsia="Google Sans Text"/>
          <w:b/>
        </w:rPr>
        <w:t xml:space="preserve"> аналіз у дослідженнях психотерапії.</w:t>
      </w:r>
      <w:r w:rsidRPr="00997A7C">
        <w:rPr>
          <w:rFonts w:eastAsia="Google Sans Text"/>
        </w:rPr>
        <w:t xml:space="preserve"> Поясніть важливість досліджень, як-от </w:t>
      </w:r>
      <w:proofErr w:type="spellStart"/>
      <w:r w:rsidRPr="00997A7C">
        <w:rPr>
          <w:rFonts w:eastAsia="Google Sans Text"/>
        </w:rPr>
        <w:t>Gu</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(2015) </w:t>
      </w:r>
      <w:r w:rsidRPr="00997A7C">
        <w:rPr>
          <w:rFonts w:eastAsia="Google Sans Text"/>
          <w:vertAlign w:val="superscript"/>
        </w:rPr>
        <w:t>1</w:t>
      </w:r>
      <w:r w:rsidRPr="00997A7C">
        <w:rPr>
          <w:rFonts w:eastAsia="Google Sans Text"/>
        </w:rPr>
        <w:t xml:space="preserve">, які не просто запитують, </w:t>
      </w:r>
      <w:r w:rsidRPr="00997A7C">
        <w:rPr>
          <w:rFonts w:eastAsia="Google Sans Text"/>
          <w:i/>
        </w:rPr>
        <w:t>чи</w:t>
      </w:r>
      <w:r w:rsidRPr="00997A7C">
        <w:rPr>
          <w:rFonts w:eastAsia="Google Sans Text"/>
        </w:rPr>
        <w:t xml:space="preserve"> працює терапія, а </w:t>
      </w:r>
      <w:r w:rsidRPr="00997A7C">
        <w:rPr>
          <w:rFonts w:eastAsia="Google Sans Text"/>
          <w:i/>
        </w:rPr>
        <w:t>як</w:t>
      </w:r>
      <w:r w:rsidRPr="00997A7C">
        <w:rPr>
          <w:rFonts w:eastAsia="Google Sans Text"/>
        </w:rPr>
        <w:t xml:space="preserve"> вона працює, ідентифікуючи </w:t>
      </w:r>
      <w:proofErr w:type="spellStart"/>
      <w:r w:rsidRPr="00997A7C">
        <w:rPr>
          <w:rFonts w:eastAsia="Google Sans Text"/>
        </w:rPr>
        <w:t>медіаційні</w:t>
      </w:r>
      <w:proofErr w:type="spellEnd"/>
      <w:r w:rsidRPr="00997A7C">
        <w:rPr>
          <w:rFonts w:eastAsia="Google Sans Text"/>
        </w:rPr>
        <w:t xml:space="preserve"> змінні.</w:t>
      </w:r>
    </w:p>
    <w:p w14:paraId="65271F9F"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Блукаючий нерв як терапевтична мішень.</w:t>
      </w:r>
      <w:r w:rsidRPr="00997A7C">
        <w:rPr>
          <w:rFonts w:eastAsia="Google Sans Text"/>
        </w:rPr>
        <w:t xml:space="preserve"> Детально розкрийте зв'язок між блукаючим нервом, парасимпатичною нервовою системою та </w:t>
      </w:r>
      <w:proofErr w:type="spellStart"/>
      <w:r w:rsidRPr="00997A7C">
        <w:rPr>
          <w:rFonts w:eastAsia="Google Sans Text"/>
        </w:rPr>
        <w:t>інтероцептивною</w:t>
      </w:r>
      <w:proofErr w:type="spellEnd"/>
      <w:r w:rsidRPr="00997A7C">
        <w:rPr>
          <w:rFonts w:eastAsia="Google Sans Text"/>
        </w:rPr>
        <w:t xml:space="preserve"> регуляцією, пояснюючи обґрунтування для </w:t>
      </w:r>
      <w:proofErr w:type="spellStart"/>
      <w:r w:rsidRPr="00997A7C">
        <w:rPr>
          <w:rFonts w:eastAsia="Google Sans Text"/>
        </w:rPr>
        <w:t>втручань</w:t>
      </w:r>
      <w:proofErr w:type="spellEnd"/>
      <w:r w:rsidRPr="00997A7C">
        <w:rPr>
          <w:rFonts w:eastAsia="Google Sans Text"/>
        </w:rPr>
        <w:t>, подібних до nVNS.</w:t>
      </w:r>
      <w:r w:rsidRPr="00997A7C">
        <w:rPr>
          <w:rFonts w:eastAsia="Google Sans Text"/>
          <w:vertAlign w:val="superscript"/>
        </w:rPr>
        <w:t>1</w:t>
      </w:r>
    </w:p>
    <w:p w14:paraId="28F5111F"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Розробка механістично-орієнтованої первинної оцінки.</w:t>
      </w:r>
      <w:r w:rsidRPr="00997A7C">
        <w:rPr>
          <w:rFonts w:eastAsia="Google Sans Text"/>
        </w:rPr>
        <w:t xml:space="preserve"> Створіть список запитань для інтерв'ю, призначених для специфічної диференціації між первинним дефіцитом </w:t>
      </w:r>
      <w:proofErr w:type="spellStart"/>
      <w:r w:rsidRPr="00997A7C">
        <w:rPr>
          <w:rFonts w:eastAsia="Google Sans Text"/>
        </w:rPr>
        <w:lastRenderedPageBreak/>
        <w:t>top-down</w:t>
      </w:r>
      <w:proofErr w:type="spellEnd"/>
      <w:r w:rsidRPr="00997A7C">
        <w:rPr>
          <w:rFonts w:eastAsia="Google Sans Text"/>
        </w:rPr>
        <w:t xml:space="preserve"> та </w:t>
      </w:r>
      <w:proofErr w:type="spellStart"/>
      <w:r w:rsidRPr="00997A7C">
        <w:rPr>
          <w:rFonts w:eastAsia="Google Sans Text"/>
        </w:rPr>
        <w:t>інтероцептивним</w:t>
      </w:r>
      <w:proofErr w:type="spellEnd"/>
      <w:r w:rsidRPr="00997A7C">
        <w:rPr>
          <w:rFonts w:eastAsia="Google Sans Text"/>
        </w:rPr>
        <w:t xml:space="preserve"> дефіцитом у нового клієнта.</w:t>
      </w:r>
    </w:p>
    <w:p w14:paraId="5C9E9D7D" w14:textId="77777777" w:rsidR="00997A7C" w:rsidRPr="00997A7C" w:rsidRDefault="00997A7C" w:rsidP="00997A7C">
      <w:pPr>
        <w:widowControl w:val="0"/>
        <w:numPr>
          <w:ilvl w:val="0"/>
          <w:numId w:val="225"/>
        </w:numPr>
        <w:pBdr>
          <w:top w:val="nil"/>
          <w:left w:val="nil"/>
          <w:bottom w:val="nil"/>
          <w:right w:val="nil"/>
          <w:between w:val="nil"/>
        </w:pBdr>
        <w:spacing w:line="275" w:lineRule="auto"/>
        <w:ind w:left="0" w:firstLine="993"/>
        <w:jc w:val="both"/>
      </w:pPr>
      <w:r w:rsidRPr="00997A7C">
        <w:rPr>
          <w:rFonts w:eastAsia="Google Sans Text"/>
          <w:b/>
        </w:rPr>
        <w:t xml:space="preserve">Етичні аспекти </w:t>
      </w:r>
      <w:proofErr w:type="spellStart"/>
      <w:r w:rsidRPr="00997A7C">
        <w:rPr>
          <w:rFonts w:eastAsia="Google Sans Text"/>
          <w:b/>
        </w:rPr>
        <w:t>інтероцептивної</w:t>
      </w:r>
      <w:proofErr w:type="spellEnd"/>
      <w:r w:rsidRPr="00997A7C">
        <w:rPr>
          <w:rFonts w:eastAsia="Google Sans Text"/>
          <w:b/>
        </w:rPr>
        <w:t xml:space="preserve"> експозиції.</w:t>
      </w:r>
      <w:r w:rsidRPr="00997A7C">
        <w:rPr>
          <w:rFonts w:eastAsia="Google Sans Text"/>
        </w:rPr>
        <w:t xml:space="preserve"> Обговоріть потенційні ризики </w:t>
      </w:r>
      <w:proofErr w:type="spellStart"/>
      <w:r w:rsidRPr="00997A7C">
        <w:rPr>
          <w:rFonts w:eastAsia="Google Sans Text"/>
        </w:rPr>
        <w:t>інтероцептивної</w:t>
      </w:r>
      <w:proofErr w:type="spellEnd"/>
      <w:r w:rsidRPr="00997A7C">
        <w:rPr>
          <w:rFonts w:eastAsia="Google Sans Text"/>
        </w:rPr>
        <w:t xml:space="preserve"> експозиції (наприклад, </w:t>
      </w:r>
      <w:proofErr w:type="spellStart"/>
      <w:r w:rsidRPr="00997A7C">
        <w:rPr>
          <w:rFonts w:eastAsia="Google Sans Text"/>
        </w:rPr>
        <w:t>ретравматизація</w:t>
      </w:r>
      <w:proofErr w:type="spellEnd"/>
      <w:r w:rsidRPr="00997A7C">
        <w:rPr>
          <w:rFonts w:eastAsia="Google Sans Text"/>
        </w:rPr>
        <w:t>, відмова клієнта від терапії) та способи їх пом'якшення через ретельне планування темпу та міцний терапевтичний альянс.</w:t>
      </w:r>
    </w:p>
    <w:p w14:paraId="4C0CAC5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1D3C369C"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Клінічні кейси для аналізу на занятті (Заняття 5)</w:t>
      </w:r>
    </w:p>
    <w:p w14:paraId="2A07D092"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08D938F9"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106B6A52"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Кейси 1-10: Ідентифікація первинного механізму</w:t>
      </w:r>
    </w:p>
    <w:p w14:paraId="03DA98AB"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41F9988"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t>Кейс 1:</w:t>
      </w:r>
      <w:r w:rsidRPr="00997A7C">
        <w:rPr>
          <w:rFonts w:eastAsia="Google Sans Text"/>
        </w:rPr>
        <w:t xml:space="preserve"> 28-річний аспірант, скаржиться на страх публічних виступів. Під час виступів відчуває інтенсивне серцебиття та запаморочення, які інтерпретує як неминучий серцевий напад. Це змушує його уникати всіх презентацій.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7B51E632"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t>Кейс 2:</w:t>
      </w:r>
      <w:r w:rsidRPr="00997A7C">
        <w:rPr>
          <w:rFonts w:eastAsia="Google Sans Text"/>
        </w:rPr>
        <w:t xml:space="preserve"> 45-річний бухгалтер, поглинутий тривогою про фінансову безпеку, незважаючи на стабільний дохід. Він годинами </w:t>
      </w:r>
      <w:proofErr w:type="spellStart"/>
      <w:r w:rsidRPr="00997A7C">
        <w:rPr>
          <w:rFonts w:eastAsia="Google Sans Text"/>
        </w:rPr>
        <w:t>румінує</w:t>
      </w:r>
      <w:proofErr w:type="spellEnd"/>
      <w:r w:rsidRPr="00997A7C">
        <w:rPr>
          <w:rFonts w:eastAsia="Google Sans Text"/>
        </w:rPr>
        <w:t xml:space="preserve"> про найгірші сценарії і не може «вимкнути мозок». Значних фізичних симптомів тривоги не відзначає.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0FF90CAB"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t>Кейс 3:</w:t>
      </w:r>
      <w:r w:rsidRPr="00997A7C">
        <w:rPr>
          <w:rFonts w:eastAsia="Google Sans Text"/>
        </w:rPr>
        <w:t xml:space="preserve"> 34-річна жінка, страждає від агорафобії. Вона уникає супермаркетів, громадського транспорту та будь-яких місць, де, на її думку, «важко отримати допомогу». Її основний страх — відчуття нудоти та дезорієнтації, які вона вважає ознакою втрати контролю.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6067C360"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t>Кейс 4:</w:t>
      </w:r>
      <w:r w:rsidRPr="00997A7C">
        <w:rPr>
          <w:rFonts w:eastAsia="Google Sans Text"/>
        </w:rPr>
        <w:t xml:space="preserve"> 52-річний менеджер, звернувся через постійну дратівливість і труднощі з концентрацією після підвищення на роботі. Він постійно перевіряє свою роботу, боїться зробити помилку і подумки «прокручує» розмови з колегами, шукаючи в них ознаки критики.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07BF301E"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t>Кейс 5:</w:t>
      </w:r>
      <w:r w:rsidRPr="00997A7C">
        <w:rPr>
          <w:rFonts w:eastAsia="Google Sans Text"/>
        </w:rPr>
        <w:t xml:space="preserve"> 19-річний студент, має специфічну фобію голок. Навіть думка про медичні процедури викликає у нього паніку, пітливість і бажання втекти. Він уникає необхідних щеплень.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4CA59423"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t>Кейс 6:</w:t>
      </w:r>
      <w:r w:rsidRPr="00997A7C">
        <w:rPr>
          <w:rFonts w:eastAsia="Google Sans Text"/>
        </w:rPr>
        <w:t xml:space="preserve"> 41-річна вчителька, скаржиться на </w:t>
      </w:r>
      <w:proofErr w:type="spellStart"/>
      <w:r w:rsidRPr="00997A7C">
        <w:rPr>
          <w:rFonts w:eastAsia="Google Sans Text"/>
        </w:rPr>
        <w:t>генералізовану</w:t>
      </w:r>
      <w:proofErr w:type="spellEnd"/>
      <w:r w:rsidRPr="00997A7C">
        <w:rPr>
          <w:rFonts w:eastAsia="Google Sans Text"/>
        </w:rPr>
        <w:t xml:space="preserve"> тривогу. Вона описує постійне відчуття «внутрішнього тремтіння» і напруги в м'язах, навіть коли немає очевидної причини для хвилювання. Вона не може розслабитися і погано спить.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0730E71F"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t>Кейс 7:</w:t>
      </w:r>
      <w:r w:rsidRPr="00997A7C">
        <w:rPr>
          <w:rFonts w:eastAsia="Google Sans Text"/>
        </w:rPr>
        <w:t xml:space="preserve"> 25-річний програміст, страждає від соціальної тривоги. Він уникає вечірок, бо впевнений, що скаже щось «дурне». Його основна проблема — не фізичні симптоми, а нескінченний потік самокритичних думок до, під час і після соціальних подій.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7A1F5305"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t>Кейс 8:</w:t>
      </w:r>
      <w:r w:rsidRPr="00997A7C">
        <w:rPr>
          <w:rFonts w:eastAsia="Google Sans Text"/>
        </w:rPr>
        <w:t xml:space="preserve"> 30-річна жінка, переживає напади паніки, які починаються з відчуття «нереальності» та дереалізації. Вона боїться, що «збожеволіє». Ці відчуття виникають раптово і не пов'язані з конкретними думками.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1EC0E0F4"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t>Кейс 9:</w:t>
      </w:r>
      <w:r w:rsidRPr="00997A7C">
        <w:rPr>
          <w:rFonts w:eastAsia="Google Sans Text"/>
        </w:rPr>
        <w:t xml:space="preserve"> 60-річний чоловік, після виходу на пенсію став надмірно турбуватися про своє здоров'я. Він постійно вимірює тиск, шукає симптоми </w:t>
      </w:r>
      <w:proofErr w:type="spellStart"/>
      <w:r w:rsidRPr="00997A7C">
        <w:rPr>
          <w:rFonts w:eastAsia="Google Sans Text"/>
        </w:rPr>
        <w:t>хвороб</w:t>
      </w:r>
      <w:proofErr w:type="spellEnd"/>
      <w:r w:rsidRPr="00997A7C">
        <w:rPr>
          <w:rFonts w:eastAsia="Google Sans Text"/>
        </w:rPr>
        <w:t xml:space="preserve"> в інтернеті і вважає будь-яке незначне тілесне відчуття (наприклад, поколювання в руці) ознакою серйозного захворювання.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6882A6F6" w14:textId="77777777" w:rsidR="00997A7C" w:rsidRPr="00997A7C" w:rsidRDefault="00997A7C" w:rsidP="00997A7C">
      <w:pPr>
        <w:widowControl w:val="0"/>
        <w:numPr>
          <w:ilvl w:val="0"/>
          <w:numId w:val="226"/>
        </w:numPr>
        <w:pBdr>
          <w:top w:val="nil"/>
          <w:left w:val="nil"/>
          <w:bottom w:val="nil"/>
          <w:right w:val="nil"/>
          <w:between w:val="nil"/>
        </w:pBdr>
        <w:spacing w:line="275" w:lineRule="auto"/>
        <w:ind w:left="0" w:firstLine="993"/>
        <w:jc w:val="both"/>
      </w:pPr>
      <w:r w:rsidRPr="00997A7C">
        <w:rPr>
          <w:rFonts w:eastAsia="Google Sans Text"/>
          <w:b/>
        </w:rPr>
        <w:lastRenderedPageBreak/>
        <w:t>Кейс 10:</w:t>
      </w:r>
      <w:r w:rsidRPr="00997A7C">
        <w:rPr>
          <w:rFonts w:eastAsia="Google Sans Text"/>
        </w:rPr>
        <w:t xml:space="preserve"> 29-річна </w:t>
      </w:r>
      <w:proofErr w:type="spellStart"/>
      <w:r w:rsidRPr="00997A7C">
        <w:rPr>
          <w:rFonts w:eastAsia="Google Sans Text"/>
        </w:rPr>
        <w:t>дизайнерка</w:t>
      </w:r>
      <w:proofErr w:type="spellEnd"/>
      <w:r w:rsidRPr="00997A7C">
        <w:rPr>
          <w:rFonts w:eastAsia="Google Sans Text"/>
        </w:rPr>
        <w:t xml:space="preserve">, страждає від синдрому подразненого кишечника, що загострюється стресом. Її головний страх — раптові спазми в животі у громадських місцях. Вона постійно сканує свої тілесні відчуття, що тільки посилює симптоми. </w:t>
      </w:r>
      <w:r w:rsidRPr="00997A7C">
        <w:rPr>
          <w:rFonts w:eastAsia="Google Sans Text"/>
          <w:b/>
        </w:rPr>
        <w:t>Завдання:</w:t>
      </w:r>
      <w:r w:rsidRPr="00997A7C">
        <w:rPr>
          <w:rFonts w:eastAsia="Google Sans Text"/>
        </w:rPr>
        <w:t xml:space="preserve"> Ідентифікуйте первинний механізм і запропонуйте втручання першої лінії.</w:t>
      </w:r>
    </w:p>
    <w:p w14:paraId="774C1FA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3E674646"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 xml:space="preserve">Кейси 11-20: Комплексні та </w:t>
      </w:r>
      <w:proofErr w:type="spellStart"/>
      <w:r w:rsidRPr="00997A7C">
        <w:rPr>
          <w:rFonts w:eastAsia="Google Sans" w:cs="Times New Roman"/>
          <w:color w:val="auto"/>
        </w:rPr>
        <w:t>коморбідні</w:t>
      </w:r>
      <w:proofErr w:type="spellEnd"/>
      <w:r w:rsidRPr="00997A7C">
        <w:rPr>
          <w:rFonts w:eastAsia="Google Sans" w:cs="Times New Roman"/>
          <w:color w:val="auto"/>
        </w:rPr>
        <w:t xml:space="preserve"> стани</w:t>
      </w:r>
    </w:p>
    <w:p w14:paraId="1AFFC7F8"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61A73515"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11:</w:t>
      </w:r>
      <w:r w:rsidRPr="00997A7C">
        <w:rPr>
          <w:rFonts w:eastAsia="Google Sans Text"/>
        </w:rPr>
        <w:t xml:space="preserve"> Клієнт із ПТСР після ДТП. Він страждає від нав'язливих сенсорних </w:t>
      </w:r>
      <w:proofErr w:type="spellStart"/>
      <w:r w:rsidRPr="00997A7C">
        <w:rPr>
          <w:rFonts w:eastAsia="Google Sans Text"/>
        </w:rPr>
        <w:t>флешбеків</w:t>
      </w:r>
      <w:proofErr w:type="spellEnd"/>
      <w:r w:rsidRPr="00997A7C">
        <w:rPr>
          <w:rFonts w:eastAsia="Google Sans Text"/>
        </w:rPr>
        <w:t xml:space="preserve"> (запах паленої гуми, звук гальм) та панічних атак, коли сідає за кермо, які супроводжуються сильним серцебиттям і відчуттям задухи. </w:t>
      </w:r>
      <w:r w:rsidRPr="00997A7C">
        <w:rPr>
          <w:rFonts w:eastAsia="Google Sans Text"/>
          <w:b/>
        </w:rPr>
        <w:t>Завдання:</w:t>
      </w:r>
      <w:r w:rsidRPr="00997A7C">
        <w:rPr>
          <w:rFonts w:eastAsia="Google Sans Text"/>
        </w:rPr>
        <w:t xml:space="preserve"> Аргументуйте, який механізм (сенсорна інтеграція </w:t>
      </w:r>
      <w:proofErr w:type="spellStart"/>
      <w:r w:rsidRPr="00997A7C">
        <w:rPr>
          <w:rFonts w:eastAsia="Google Sans Text"/>
        </w:rPr>
        <w:t>vs</w:t>
      </w:r>
      <w:proofErr w:type="spellEnd"/>
      <w:r w:rsidRPr="00997A7C">
        <w:rPr>
          <w:rFonts w:eastAsia="Google Sans Text"/>
        </w:rPr>
        <w:t xml:space="preserve">. </w:t>
      </w:r>
      <w:proofErr w:type="spellStart"/>
      <w:r w:rsidRPr="00997A7C">
        <w:rPr>
          <w:rFonts w:eastAsia="Google Sans Text"/>
        </w:rPr>
        <w:t>інтероцепція</w:t>
      </w:r>
      <w:proofErr w:type="spellEnd"/>
      <w:r w:rsidRPr="00997A7C">
        <w:rPr>
          <w:rFonts w:eastAsia="Google Sans Text"/>
        </w:rPr>
        <w:t>) слід адресувати першим. Запропонуйте інтегрований підхід.</w:t>
      </w:r>
    </w:p>
    <w:p w14:paraId="66AC451D"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12:</w:t>
      </w:r>
      <w:r w:rsidRPr="00997A7C">
        <w:rPr>
          <w:rFonts w:eastAsia="Google Sans Text"/>
        </w:rPr>
        <w:t xml:space="preserve"> Клієнт з ОКР та </w:t>
      </w:r>
      <w:proofErr w:type="spellStart"/>
      <w:r w:rsidRPr="00997A7C">
        <w:rPr>
          <w:rFonts w:eastAsia="Google Sans Text"/>
        </w:rPr>
        <w:t>генералізованим</w:t>
      </w:r>
      <w:proofErr w:type="spellEnd"/>
      <w:r w:rsidRPr="00997A7C">
        <w:rPr>
          <w:rFonts w:eastAsia="Google Sans Text"/>
        </w:rPr>
        <w:t xml:space="preserve"> тривожним розладом (ГТР). ОКР проявляється у страху забруднення та ритуалах миття (рушій — катастрофічні думки). ГТР проявляється як постійна, дифузна фізична напруга і тривога. </w:t>
      </w:r>
      <w:r w:rsidRPr="00997A7C">
        <w:rPr>
          <w:rFonts w:eastAsia="Google Sans Text"/>
          <w:b/>
        </w:rPr>
        <w:t>Завдання:</w:t>
      </w:r>
      <w:r w:rsidRPr="00997A7C">
        <w:rPr>
          <w:rFonts w:eastAsia="Google Sans Text"/>
        </w:rPr>
        <w:t xml:space="preserve"> Запропонуйте поетапний план лікування, що враховує обидва механізми.</w:t>
      </w:r>
    </w:p>
    <w:p w14:paraId="79E4453F"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13:</w:t>
      </w:r>
      <w:r w:rsidRPr="00997A7C">
        <w:rPr>
          <w:rFonts w:eastAsia="Google Sans Text"/>
        </w:rPr>
        <w:t xml:space="preserve"> 38-річна жінка з діагнозом «депресія». Вона страждає від </w:t>
      </w:r>
      <w:proofErr w:type="spellStart"/>
      <w:r w:rsidRPr="00997A7C">
        <w:rPr>
          <w:rFonts w:eastAsia="Google Sans Text"/>
        </w:rPr>
        <w:t>ангедонії</w:t>
      </w:r>
      <w:proofErr w:type="spellEnd"/>
      <w:r w:rsidRPr="00997A7C">
        <w:rPr>
          <w:rFonts w:eastAsia="Google Sans Text"/>
        </w:rPr>
        <w:t xml:space="preserve"> та апатії (поведінкова пасивність), але також повідомляє про постійне відчуття «важкості» в грудях і «порожнечі» в животі, яких вона боїться і намагається ігнорувати. </w:t>
      </w:r>
      <w:r w:rsidRPr="00997A7C">
        <w:rPr>
          <w:rFonts w:eastAsia="Google Sans Text"/>
          <w:b/>
        </w:rPr>
        <w:t>Завдання:</w:t>
      </w:r>
      <w:r w:rsidRPr="00997A7C">
        <w:rPr>
          <w:rFonts w:eastAsia="Google Sans Text"/>
        </w:rPr>
        <w:t xml:space="preserve"> Розробіть план, що поєднує поведінкову активацію та </w:t>
      </w:r>
      <w:proofErr w:type="spellStart"/>
      <w:r w:rsidRPr="00997A7C">
        <w:rPr>
          <w:rFonts w:eastAsia="Google Sans Text"/>
        </w:rPr>
        <w:t>інтероцептивні</w:t>
      </w:r>
      <w:proofErr w:type="spellEnd"/>
      <w:r w:rsidRPr="00997A7C">
        <w:rPr>
          <w:rFonts w:eastAsia="Google Sans Text"/>
        </w:rPr>
        <w:t xml:space="preserve"> техніки.</w:t>
      </w:r>
    </w:p>
    <w:p w14:paraId="45416850"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14:</w:t>
      </w:r>
      <w:r w:rsidRPr="00997A7C">
        <w:rPr>
          <w:rFonts w:eastAsia="Google Sans Text"/>
        </w:rPr>
        <w:t xml:space="preserve"> Клієнт із соціальною тривогою. Він має сильні катастрофічні переконання про те, що його засудять, і водночас відчуває інтенсивне почервоніння обличчя та тремтіння рук, що стає для нього окремим джерелом страху. </w:t>
      </w:r>
      <w:r w:rsidRPr="00997A7C">
        <w:rPr>
          <w:rFonts w:eastAsia="Google Sans Text"/>
          <w:b/>
        </w:rPr>
        <w:t>Завдання:</w:t>
      </w:r>
      <w:r w:rsidRPr="00997A7C">
        <w:rPr>
          <w:rFonts w:eastAsia="Google Sans Text"/>
        </w:rPr>
        <w:t xml:space="preserve"> Як збалансувати роботу з </w:t>
      </w:r>
      <w:proofErr w:type="spellStart"/>
      <w:r w:rsidRPr="00997A7C">
        <w:rPr>
          <w:rFonts w:eastAsia="Google Sans Text"/>
        </w:rPr>
        <w:t>когніціями</w:t>
      </w:r>
      <w:proofErr w:type="spellEnd"/>
      <w:r w:rsidRPr="00997A7C">
        <w:rPr>
          <w:rFonts w:eastAsia="Google Sans Text"/>
        </w:rPr>
        <w:t xml:space="preserve"> (</w:t>
      </w:r>
      <w:proofErr w:type="spellStart"/>
      <w:r w:rsidRPr="00997A7C">
        <w:rPr>
          <w:rFonts w:eastAsia="Google Sans Text"/>
        </w:rPr>
        <w:t>top-down</w:t>
      </w:r>
      <w:proofErr w:type="spellEnd"/>
      <w:r w:rsidRPr="00997A7C">
        <w:rPr>
          <w:rFonts w:eastAsia="Google Sans Text"/>
        </w:rPr>
        <w:t>) та прийняттям тілесних реакцій (</w:t>
      </w:r>
      <w:proofErr w:type="spellStart"/>
      <w:r w:rsidRPr="00997A7C">
        <w:rPr>
          <w:rFonts w:eastAsia="Google Sans Text"/>
        </w:rPr>
        <w:t>інтероцепція</w:t>
      </w:r>
      <w:proofErr w:type="spellEnd"/>
      <w:r w:rsidRPr="00997A7C">
        <w:rPr>
          <w:rFonts w:eastAsia="Google Sans Text"/>
        </w:rPr>
        <w:t>)?</w:t>
      </w:r>
    </w:p>
    <w:p w14:paraId="794BAA96"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15:</w:t>
      </w:r>
      <w:r w:rsidRPr="00997A7C">
        <w:rPr>
          <w:rFonts w:eastAsia="Google Sans Text"/>
        </w:rPr>
        <w:t xml:space="preserve"> 48-річний чоловік із хронічним болем у спині та депресією. Він має переконання, що «біль ніколи не мине», і уникає будь-якої активності. Водночас він </w:t>
      </w:r>
      <w:proofErr w:type="spellStart"/>
      <w:r w:rsidRPr="00997A7C">
        <w:rPr>
          <w:rFonts w:eastAsia="Google Sans Text"/>
        </w:rPr>
        <w:t>гіперпильний</w:t>
      </w:r>
      <w:proofErr w:type="spellEnd"/>
      <w:r w:rsidRPr="00997A7C">
        <w:rPr>
          <w:rFonts w:eastAsia="Google Sans Text"/>
        </w:rPr>
        <w:t xml:space="preserve"> до больових </w:t>
      </w:r>
      <w:proofErr w:type="spellStart"/>
      <w:r w:rsidRPr="00997A7C">
        <w:rPr>
          <w:rFonts w:eastAsia="Google Sans Text"/>
        </w:rPr>
        <w:t>відчуттів</w:t>
      </w:r>
      <w:proofErr w:type="spellEnd"/>
      <w:r w:rsidRPr="00997A7C">
        <w:rPr>
          <w:rFonts w:eastAsia="Google Sans Text"/>
        </w:rPr>
        <w:t xml:space="preserve">, що посилює його страждання. </w:t>
      </w:r>
      <w:r w:rsidRPr="00997A7C">
        <w:rPr>
          <w:rFonts w:eastAsia="Google Sans Text"/>
          <w:b/>
        </w:rPr>
        <w:t>Завдання:</w:t>
      </w:r>
      <w:r w:rsidRPr="00997A7C">
        <w:rPr>
          <w:rFonts w:eastAsia="Google Sans Text"/>
        </w:rPr>
        <w:t xml:space="preserve"> Який механізм є первинною мішенню: когнітивна ригідність щодо болю чи </w:t>
      </w:r>
      <w:proofErr w:type="spellStart"/>
      <w:r w:rsidRPr="00997A7C">
        <w:rPr>
          <w:rFonts w:eastAsia="Google Sans Text"/>
        </w:rPr>
        <w:t>інтероцептивна</w:t>
      </w:r>
      <w:proofErr w:type="spellEnd"/>
      <w:r w:rsidRPr="00997A7C">
        <w:rPr>
          <w:rFonts w:eastAsia="Google Sans Text"/>
        </w:rPr>
        <w:t xml:space="preserve"> </w:t>
      </w:r>
      <w:proofErr w:type="spellStart"/>
      <w:r w:rsidRPr="00997A7C">
        <w:rPr>
          <w:rFonts w:eastAsia="Google Sans Text"/>
        </w:rPr>
        <w:t>гіперпильність</w:t>
      </w:r>
      <w:proofErr w:type="spellEnd"/>
      <w:r w:rsidRPr="00997A7C">
        <w:rPr>
          <w:rFonts w:eastAsia="Google Sans Text"/>
        </w:rPr>
        <w:t>?</w:t>
      </w:r>
    </w:p>
    <w:p w14:paraId="66DC416A"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16:</w:t>
      </w:r>
      <w:r w:rsidRPr="00997A7C">
        <w:rPr>
          <w:rFonts w:eastAsia="Google Sans Text"/>
        </w:rPr>
        <w:t xml:space="preserve"> Клієнтка з розладом харчової поведінки (</w:t>
      </w:r>
      <w:proofErr w:type="spellStart"/>
      <w:r w:rsidRPr="00997A7C">
        <w:rPr>
          <w:rFonts w:eastAsia="Google Sans Text"/>
        </w:rPr>
        <w:t>булімія</w:t>
      </w:r>
      <w:proofErr w:type="spellEnd"/>
      <w:r w:rsidRPr="00997A7C">
        <w:rPr>
          <w:rFonts w:eastAsia="Google Sans Text"/>
        </w:rPr>
        <w:t xml:space="preserve">). Епізоди переїдання провокуються негативними думками про себе (самокритика), а компенсаторна поведінка (блювання) — інтенсивним фізичним дискомфортом і страхом набрати вагу. </w:t>
      </w:r>
      <w:r w:rsidRPr="00997A7C">
        <w:rPr>
          <w:rFonts w:eastAsia="Google Sans Text"/>
          <w:b/>
        </w:rPr>
        <w:t>Завдання:</w:t>
      </w:r>
      <w:r w:rsidRPr="00997A7C">
        <w:rPr>
          <w:rFonts w:eastAsia="Google Sans Text"/>
        </w:rPr>
        <w:t xml:space="preserve"> Проаналізуйте роль </w:t>
      </w:r>
      <w:proofErr w:type="spellStart"/>
      <w:r w:rsidRPr="00997A7C">
        <w:rPr>
          <w:rFonts w:eastAsia="Google Sans Text"/>
        </w:rPr>
        <w:t>top-down</w:t>
      </w:r>
      <w:proofErr w:type="spellEnd"/>
      <w:r w:rsidRPr="00997A7C">
        <w:rPr>
          <w:rFonts w:eastAsia="Google Sans Text"/>
        </w:rPr>
        <w:t xml:space="preserve"> та </w:t>
      </w:r>
      <w:proofErr w:type="spellStart"/>
      <w:r w:rsidRPr="00997A7C">
        <w:rPr>
          <w:rFonts w:eastAsia="Google Sans Text"/>
        </w:rPr>
        <w:t>інтероцептивних</w:t>
      </w:r>
      <w:proofErr w:type="spellEnd"/>
      <w:r w:rsidRPr="00997A7C">
        <w:rPr>
          <w:rFonts w:eastAsia="Google Sans Text"/>
        </w:rPr>
        <w:t xml:space="preserve"> механізмів у циклі </w:t>
      </w:r>
      <w:proofErr w:type="spellStart"/>
      <w:r w:rsidRPr="00997A7C">
        <w:rPr>
          <w:rFonts w:eastAsia="Google Sans Text"/>
        </w:rPr>
        <w:t>булімії</w:t>
      </w:r>
      <w:proofErr w:type="spellEnd"/>
      <w:r w:rsidRPr="00997A7C">
        <w:rPr>
          <w:rFonts w:eastAsia="Google Sans Text"/>
        </w:rPr>
        <w:t>.</w:t>
      </w:r>
    </w:p>
    <w:p w14:paraId="2AC66231"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17:</w:t>
      </w:r>
      <w:r w:rsidRPr="00997A7C">
        <w:rPr>
          <w:rFonts w:eastAsia="Google Sans Text"/>
        </w:rPr>
        <w:t xml:space="preserve"> 33-річний чоловік із ГТР та панічними атаками. Тривога проявляється як постійні </w:t>
      </w:r>
      <w:proofErr w:type="spellStart"/>
      <w:r w:rsidRPr="00997A7C">
        <w:rPr>
          <w:rFonts w:eastAsia="Google Sans Text"/>
        </w:rPr>
        <w:t>румінації</w:t>
      </w:r>
      <w:proofErr w:type="spellEnd"/>
      <w:r w:rsidRPr="00997A7C">
        <w:rPr>
          <w:rFonts w:eastAsia="Google Sans Text"/>
        </w:rPr>
        <w:t xml:space="preserve"> про майбутнє, але час від часу вони «переходять» у раптові напади паніки з відчуттям втрати контролю над тілом. </w:t>
      </w:r>
      <w:r w:rsidRPr="00997A7C">
        <w:rPr>
          <w:rFonts w:eastAsia="Google Sans Text"/>
          <w:b/>
        </w:rPr>
        <w:t>Завдання:</w:t>
      </w:r>
      <w:r w:rsidRPr="00997A7C">
        <w:rPr>
          <w:rFonts w:eastAsia="Google Sans Text"/>
        </w:rPr>
        <w:t xml:space="preserve"> Запропонуйте стратегію, яка навчає клієнта розрізняти ці два стани і застосовувати відповідні навички.</w:t>
      </w:r>
    </w:p>
    <w:p w14:paraId="17B1ADBF"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18:</w:t>
      </w:r>
      <w:r w:rsidRPr="00997A7C">
        <w:rPr>
          <w:rFonts w:eastAsia="Google Sans Text"/>
        </w:rPr>
        <w:t xml:space="preserve"> Клієнтка з </w:t>
      </w:r>
      <w:proofErr w:type="spellStart"/>
      <w:r w:rsidRPr="00997A7C">
        <w:rPr>
          <w:rFonts w:eastAsia="Google Sans Text"/>
        </w:rPr>
        <w:t>дисоціативними</w:t>
      </w:r>
      <w:proofErr w:type="spellEnd"/>
      <w:r w:rsidRPr="00997A7C">
        <w:rPr>
          <w:rFonts w:eastAsia="Google Sans Text"/>
        </w:rPr>
        <w:t xml:space="preserve"> симптомами на тлі комплексної травми. Вона скаржиться на відчуття «відключення» від свого тіла та емоцій, а також на нав'язливі думки про власну «зіпсованість». </w:t>
      </w:r>
      <w:r w:rsidRPr="00997A7C">
        <w:rPr>
          <w:rFonts w:eastAsia="Google Sans Text"/>
          <w:b/>
        </w:rPr>
        <w:t>Завдання:</w:t>
      </w:r>
      <w:r w:rsidRPr="00997A7C">
        <w:rPr>
          <w:rFonts w:eastAsia="Google Sans Text"/>
        </w:rPr>
        <w:t xml:space="preserve"> Обґрунтуйте, чому в цьому випадку робота з </w:t>
      </w:r>
      <w:proofErr w:type="spellStart"/>
      <w:r w:rsidRPr="00997A7C">
        <w:rPr>
          <w:rFonts w:eastAsia="Google Sans Text"/>
        </w:rPr>
        <w:t>інтероцепцією</w:t>
      </w:r>
      <w:proofErr w:type="spellEnd"/>
      <w:r w:rsidRPr="00997A7C">
        <w:rPr>
          <w:rFonts w:eastAsia="Google Sans Text"/>
        </w:rPr>
        <w:t xml:space="preserve"> (заземлення, усвідомлення тіла) має передувати класичній когнітивній роботі.</w:t>
      </w:r>
    </w:p>
    <w:p w14:paraId="166337DB"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19:</w:t>
      </w:r>
      <w:r w:rsidRPr="00997A7C">
        <w:rPr>
          <w:rFonts w:eastAsia="Google Sans Text"/>
        </w:rPr>
        <w:t xml:space="preserve"> 27-річний чоловік з </w:t>
      </w:r>
      <w:proofErr w:type="spellStart"/>
      <w:r w:rsidRPr="00997A7C">
        <w:rPr>
          <w:rFonts w:eastAsia="Google Sans Text"/>
        </w:rPr>
        <w:t>обсесивно-компульсивним</w:t>
      </w:r>
      <w:proofErr w:type="spellEnd"/>
      <w:r w:rsidRPr="00997A7C">
        <w:rPr>
          <w:rFonts w:eastAsia="Google Sans Text"/>
        </w:rPr>
        <w:t xml:space="preserve"> розладом, що проявляється у нав'язливих сумнівах (чи зачинив він двері?). </w:t>
      </w:r>
      <w:proofErr w:type="spellStart"/>
      <w:r w:rsidRPr="00997A7C">
        <w:rPr>
          <w:rFonts w:eastAsia="Google Sans Text"/>
        </w:rPr>
        <w:t>Компульсія</w:t>
      </w:r>
      <w:proofErr w:type="spellEnd"/>
      <w:r w:rsidRPr="00997A7C">
        <w:rPr>
          <w:rFonts w:eastAsia="Google Sans Text"/>
        </w:rPr>
        <w:t xml:space="preserve"> — багаторазова перевірка. Рушій — нестерпне відчуття тривоги та незавершеності, а не конкретна катастрофічна думка. </w:t>
      </w:r>
      <w:r w:rsidRPr="00997A7C">
        <w:rPr>
          <w:rFonts w:eastAsia="Google Sans Text"/>
          <w:b/>
        </w:rPr>
        <w:t>Завдання:</w:t>
      </w:r>
      <w:r w:rsidRPr="00997A7C">
        <w:rPr>
          <w:rFonts w:eastAsia="Google Sans Text"/>
        </w:rPr>
        <w:t xml:space="preserve"> Проаналізуйте цей випадок з точки зору </w:t>
      </w:r>
      <w:proofErr w:type="spellStart"/>
      <w:r w:rsidRPr="00997A7C">
        <w:rPr>
          <w:rFonts w:eastAsia="Google Sans Text"/>
        </w:rPr>
        <w:t>інтероцепції</w:t>
      </w:r>
      <w:proofErr w:type="spellEnd"/>
      <w:r w:rsidRPr="00997A7C">
        <w:rPr>
          <w:rFonts w:eastAsia="Google Sans Text"/>
        </w:rPr>
        <w:t xml:space="preserve"> (відчуття «незавершеності») та </w:t>
      </w:r>
      <w:proofErr w:type="spellStart"/>
      <w:r w:rsidRPr="00997A7C">
        <w:rPr>
          <w:rFonts w:eastAsia="Google Sans Text"/>
        </w:rPr>
        <w:t>top-down</w:t>
      </w:r>
      <w:proofErr w:type="spellEnd"/>
      <w:r w:rsidRPr="00997A7C">
        <w:rPr>
          <w:rFonts w:eastAsia="Google Sans Text"/>
        </w:rPr>
        <w:t xml:space="preserve"> контролю (ригідність).</w:t>
      </w:r>
    </w:p>
    <w:p w14:paraId="77627A43" w14:textId="77777777" w:rsidR="00997A7C" w:rsidRPr="00997A7C" w:rsidRDefault="00997A7C" w:rsidP="00997A7C">
      <w:pPr>
        <w:widowControl w:val="0"/>
        <w:numPr>
          <w:ilvl w:val="0"/>
          <w:numId w:val="227"/>
        </w:numPr>
        <w:pBdr>
          <w:top w:val="nil"/>
          <w:left w:val="nil"/>
          <w:bottom w:val="nil"/>
          <w:right w:val="nil"/>
          <w:between w:val="nil"/>
        </w:pBdr>
        <w:spacing w:line="275" w:lineRule="auto"/>
        <w:ind w:left="0" w:firstLine="993"/>
        <w:jc w:val="both"/>
      </w:pPr>
      <w:r w:rsidRPr="00997A7C">
        <w:rPr>
          <w:rFonts w:eastAsia="Google Sans Text"/>
          <w:b/>
        </w:rPr>
        <w:t>Кейс 20:</w:t>
      </w:r>
      <w:r w:rsidRPr="00997A7C">
        <w:rPr>
          <w:rFonts w:eastAsia="Google Sans Text"/>
        </w:rPr>
        <w:t xml:space="preserve"> Клієнтка з тривогою про здоров'я, яка нещодавно перенесла реальну хворобу. Тепер вона не може відрізнити нормальні тілесні відчуття від ознак рецидиву. Її лікар </w:t>
      </w:r>
      <w:r w:rsidRPr="00997A7C">
        <w:rPr>
          <w:rFonts w:eastAsia="Google Sans Text"/>
        </w:rPr>
        <w:lastRenderedPageBreak/>
        <w:t xml:space="preserve">каже, що вона здорова, але її думки («а раптом лікар помиляється?») та тілесні відчуття («тут знову коле») створюють замкнене коло. </w:t>
      </w:r>
      <w:r w:rsidRPr="00997A7C">
        <w:rPr>
          <w:rFonts w:eastAsia="Google Sans Text"/>
          <w:b/>
        </w:rPr>
        <w:t>Завдання:</w:t>
      </w:r>
      <w:r w:rsidRPr="00997A7C">
        <w:rPr>
          <w:rFonts w:eastAsia="Google Sans Text"/>
        </w:rPr>
        <w:t xml:space="preserve"> Розробіть план, який одночасно працює з довірою до тіла та когнітивною гнучкістю.</w:t>
      </w:r>
    </w:p>
    <w:p w14:paraId="17F954E7" w14:textId="77777777" w:rsidR="00997A7C" w:rsidRPr="00997A7C" w:rsidRDefault="00997A7C" w:rsidP="00997A7C">
      <w:pPr>
        <w:ind w:firstLine="993"/>
        <w:jc w:val="both"/>
      </w:pPr>
    </w:p>
    <w:p w14:paraId="2090C738" w14:textId="77777777" w:rsidR="00997A7C" w:rsidRPr="00997A7C" w:rsidRDefault="00997A7C" w:rsidP="00997A7C">
      <w:pPr>
        <w:spacing w:line="360" w:lineRule="auto"/>
        <w:ind w:firstLine="993"/>
        <w:jc w:val="both"/>
      </w:pPr>
    </w:p>
    <w:p w14:paraId="013ECD4C" w14:textId="77777777" w:rsidR="00997A7C" w:rsidRPr="00997A7C" w:rsidRDefault="00997A7C" w:rsidP="00997A7C">
      <w:pPr>
        <w:spacing w:line="360" w:lineRule="auto"/>
        <w:ind w:firstLine="993"/>
        <w:jc w:val="both"/>
      </w:pPr>
    </w:p>
    <w:p w14:paraId="06DEF358" w14:textId="77777777" w:rsid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sectPr w:rsidR="00997A7C">
          <w:pgSz w:w="11906" w:h="16838"/>
          <w:pgMar w:top="850" w:right="850" w:bottom="850" w:left="1417" w:header="708" w:footer="708" w:gutter="0"/>
          <w:cols w:space="708"/>
          <w:docGrid w:linePitch="360"/>
        </w:sectPr>
      </w:pPr>
    </w:p>
    <w:p w14:paraId="70D06C7D" w14:textId="77777777" w:rsid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lastRenderedPageBreak/>
        <w:t xml:space="preserve">Матеріали до практичного заняття 6 </w:t>
      </w:r>
    </w:p>
    <w:p w14:paraId="4A787D62" w14:textId="1811755F" w:rsidR="00997A7C" w:rsidRP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t xml:space="preserve">Нейропсихологічний фактор та </w:t>
      </w:r>
      <w:proofErr w:type="spellStart"/>
      <w:r w:rsidRPr="00997A7C">
        <w:rPr>
          <w:rFonts w:ascii="Times New Roman" w:eastAsia="Google Sans" w:hAnsi="Times New Roman" w:cs="Times New Roman"/>
          <w:b/>
          <w:bCs/>
          <w:color w:val="auto"/>
          <w:sz w:val="28"/>
          <w:szCs w:val="28"/>
        </w:rPr>
        <w:t>нейроперсонологія</w:t>
      </w:r>
      <w:proofErr w:type="spellEnd"/>
      <w:r w:rsidRPr="00997A7C">
        <w:rPr>
          <w:rFonts w:ascii="Times New Roman" w:eastAsia="Google Sans" w:hAnsi="Times New Roman" w:cs="Times New Roman"/>
          <w:b/>
          <w:bCs/>
          <w:color w:val="auto"/>
          <w:sz w:val="28"/>
          <w:szCs w:val="28"/>
        </w:rPr>
        <w:t xml:space="preserve"> в клінічній практиці</w:t>
      </w:r>
    </w:p>
    <w:p w14:paraId="0B6EFDC2"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3C09B73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Це заняття </w:t>
      </w:r>
      <w:proofErr w:type="spellStart"/>
      <w:r w:rsidRPr="00997A7C">
        <w:rPr>
          <w:rFonts w:eastAsia="Google Sans Text"/>
        </w:rPr>
        <w:t>переносить</w:t>
      </w:r>
      <w:proofErr w:type="spellEnd"/>
      <w:r w:rsidRPr="00997A7C">
        <w:rPr>
          <w:rFonts w:eastAsia="Google Sans Text"/>
        </w:rPr>
        <w:t xml:space="preserve"> фокус із загальних механізмів на індивідуальність пацієнта. Ми навчимося використовувати концепцію «нейропсихологічного </w:t>
      </w:r>
      <w:proofErr w:type="spellStart"/>
      <w:r w:rsidRPr="00997A7C">
        <w:rPr>
          <w:rFonts w:eastAsia="Google Sans Text"/>
        </w:rPr>
        <w:t>фактора</w:t>
      </w:r>
      <w:proofErr w:type="spellEnd"/>
      <w:r w:rsidRPr="00997A7C">
        <w:rPr>
          <w:rFonts w:eastAsia="Google Sans Text"/>
        </w:rPr>
        <w:t xml:space="preserve">» для розуміння специфічного </w:t>
      </w:r>
      <w:proofErr w:type="spellStart"/>
      <w:r w:rsidRPr="00997A7C">
        <w:rPr>
          <w:rFonts w:eastAsia="Google Sans Text"/>
        </w:rPr>
        <w:t>патерну</w:t>
      </w:r>
      <w:proofErr w:type="spellEnd"/>
      <w:r w:rsidRPr="00997A7C">
        <w:rPr>
          <w:rFonts w:eastAsia="Google Sans Text"/>
        </w:rPr>
        <w:t xml:space="preserve"> симптомів клієнта, а модель «</w:t>
      </w:r>
      <w:proofErr w:type="spellStart"/>
      <w:r w:rsidRPr="00997A7C">
        <w:rPr>
          <w:rFonts w:eastAsia="Google Sans Text"/>
        </w:rPr>
        <w:t>нейроперсонології</w:t>
      </w:r>
      <w:proofErr w:type="spellEnd"/>
      <w:r w:rsidRPr="00997A7C">
        <w:rPr>
          <w:rFonts w:eastAsia="Google Sans Text"/>
        </w:rPr>
        <w:t>» — для розуміння самого клієнта. Ця рамка дозволяє нам прогнозувати труднощі, адаптувати наші втручання та персоналізувати терапевтичні стосунки.</w:t>
      </w:r>
    </w:p>
    <w:p w14:paraId="5BC5CA16" w14:textId="77777777" w:rsidR="00997A7C" w:rsidRPr="00997A7C" w:rsidRDefault="00997A7C" w:rsidP="00997A7C">
      <w:pPr>
        <w:autoSpaceDE w:val="0"/>
        <w:autoSpaceDN w:val="0"/>
        <w:adjustRightInd w:val="0"/>
        <w:ind w:firstLine="993"/>
        <w:jc w:val="both"/>
        <w:rPr>
          <w:rFonts w:eastAsiaTheme="minorHAnsi"/>
          <w:lang w:eastAsia="en-US"/>
          <w14:ligatures w14:val="standardContextual"/>
        </w:rPr>
      </w:pPr>
      <w:r w:rsidRPr="00997A7C">
        <w:rPr>
          <w:rFonts w:eastAsiaTheme="minorHAnsi"/>
          <w:b/>
          <w:bCs/>
          <w:lang w:eastAsia="en-US"/>
          <w14:ligatures w14:val="standardContextual"/>
        </w:rPr>
        <w:t xml:space="preserve">Оберіть одну тему для доповіді/презентації та один клінічний кейс для розв’язання (підготуйте міні-доповідь з обґрунтуванням) </w:t>
      </w:r>
    </w:p>
    <w:p w14:paraId="4DE68E6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20F2BCA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1B3CDA7E"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Фундаментальні концепції для заняття 6</w:t>
      </w:r>
    </w:p>
    <w:p w14:paraId="0896DC9C"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1E99EF11"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127520F7"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Нейропсихологічний фактор</w:t>
      </w:r>
    </w:p>
    <w:p w14:paraId="327E69A4"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36A77E1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r w:rsidRPr="00997A7C">
        <w:rPr>
          <w:rFonts w:eastAsia="Google Sans Text"/>
        </w:rPr>
        <w:t xml:space="preserve">Ми повертаємося до концепції О.Р. Лурії, розглядаючи «фактор» як «функціональний блок», збій у якому породжує послідовний і закономірний </w:t>
      </w:r>
      <w:proofErr w:type="spellStart"/>
      <w:r w:rsidRPr="00997A7C">
        <w:rPr>
          <w:rFonts w:eastAsia="Google Sans Text"/>
        </w:rPr>
        <w:t>патерн</w:t>
      </w:r>
      <w:proofErr w:type="spellEnd"/>
      <w:r w:rsidRPr="00997A7C">
        <w:rPr>
          <w:rFonts w:eastAsia="Google Sans Text"/>
        </w:rPr>
        <w:t xml:space="preserve"> симптомів.</w:t>
      </w:r>
      <w:r w:rsidRPr="00997A7C">
        <w:rPr>
          <w:rFonts w:eastAsia="Google Sans Text"/>
          <w:vertAlign w:val="superscript"/>
        </w:rPr>
        <w:t>1</w:t>
      </w:r>
      <w:r w:rsidRPr="00997A7C">
        <w:rPr>
          <w:rFonts w:eastAsia="Google Sans Text"/>
        </w:rPr>
        <w:t xml:space="preserve"> Важливо розуміти, що фактори є відносно автономними: порушення одного не обов'язково означає дефект іншого. Це дозволяє проводити точкову діагностику. У клінічній практиці ідентифікація провідного </w:t>
      </w:r>
      <w:proofErr w:type="spellStart"/>
      <w:r w:rsidRPr="00997A7C">
        <w:rPr>
          <w:rFonts w:eastAsia="Google Sans Text"/>
        </w:rPr>
        <w:t>фактора</w:t>
      </w:r>
      <w:proofErr w:type="spellEnd"/>
      <w:r w:rsidRPr="00997A7C">
        <w:rPr>
          <w:rFonts w:eastAsia="Google Sans Text"/>
        </w:rPr>
        <w:t xml:space="preserve"> (наприклад, інертність, дефіцит симультанної організації) дає нам пряму мішень для реабілітації та терапії. Наприклад, при вираженій інертності (модально-неспецифічний фактор) ми будемо фокусуватися на тренуванні перемикання та гнучкості, а при дефіциті симультанної організації — використовуватимемо покроковий підхід «від частин до цілого» з візуальними опорами.</w:t>
      </w:r>
      <w:r w:rsidRPr="00997A7C">
        <w:rPr>
          <w:rFonts w:eastAsia="Google Sans Text"/>
          <w:vertAlign w:val="superscript"/>
        </w:rPr>
        <w:t>1</w:t>
      </w:r>
    </w:p>
    <w:p w14:paraId="529DE79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p>
    <w:p w14:paraId="0ECA6985"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 xml:space="preserve">Модель </w:t>
      </w:r>
      <w:proofErr w:type="spellStart"/>
      <w:r w:rsidRPr="00997A7C">
        <w:rPr>
          <w:rFonts w:eastAsia="Google Sans" w:cs="Times New Roman"/>
          <w:color w:val="auto"/>
        </w:rPr>
        <w:t>нейроперсонології</w:t>
      </w:r>
      <w:proofErr w:type="spellEnd"/>
      <w:r w:rsidRPr="00997A7C">
        <w:rPr>
          <w:rFonts w:eastAsia="Google Sans" w:cs="Times New Roman"/>
          <w:color w:val="auto"/>
        </w:rPr>
        <w:t xml:space="preserve"> Ткача/Луньова</w:t>
      </w:r>
    </w:p>
    <w:p w14:paraId="063EC8BE"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31A7E80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Ця модель пропонує типологію, що базується на функціональних особливостях чотирьох ключових зон </w:t>
      </w:r>
      <w:proofErr w:type="spellStart"/>
      <w:r w:rsidRPr="00997A7C">
        <w:rPr>
          <w:rFonts w:eastAsia="Google Sans Text"/>
        </w:rPr>
        <w:t>префронтальної</w:t>
      </w:r>
      <w:proofErr w:type="spellEnd"/>
      <w:r w:rsidRPr="00997A7C">
        <w:rPr>
          <w:rFonts w:eastAsia="Google Sans Text"/>
        </w:rPr>
        <w:t xml:space="preserve"> кори.</w:t>
      </w:r>
      <w:r w:rsidRPr="00997A7C">
        <w:rPr>
          <w:rFonts w:eastAsia="Google Sans Text"/>
          <w:vertAlign w:val="superscript"/>
        </w:rPr>
        <w:t>1</w:t>
      </w:r>
      <w:r w:rsidRPr="00997A7C">
        <w:rPr>
          <w:rFonts w:eastAsia="Google Sans Text"/>
        </w:rPr>
        <w:t xml:space="preserve"> Це не статичні «ярлики», а динамічні профілі, що описують сильні та слабкі сторони </w:t>
      </w:r>
      <w:proofErr w:type="spellStart"/>
      <w:r w:rsidRPr="00997A7C">
        <w:rPr>
          <w:rFonts w:eastAsia="Google Sans Text"/>
        </w:rPr>
        <w:t>нейрокогнітивної</w:t>
      </w:r>
      <w:proofErr w:type="spellEnd"/>
      <w:r w:rsidRPr="00997A7C">
        <w:rPr>
          <w:rFonts w:eastAsia="Google Sans Text"/>
        </w:rPr>
        <w:t xml:space="preserve"> архітектури людини.</w:t>
      </w:r>
    </w:p>
    <w:p w14:paraId="117E426C" w14:textId="77777777" w:rsidR="00997A7C" w:rsidRPr="00997A7C" w:rsidRDefault="00997A7C" w:rsidP="00997A7C">
      <w:pPr>
        <w:widowControl w:val="0"/>
        <w:numPr>
          <w:ilvl w:val="0"/>
          <w:numId w:val="228"/>
        </w:numPr>
        <w:pBdr>
          <w:top w:val="nil"/>
          <w:left w:val="nil"/>
          <w:bottom w:val="nil"/>
          <w:right w:val="nil"/>
          <w:between w:val="nil"/>
        </w:pBdr>
        <w:spacing w:line="275" w:lineRule="auto"/>
        <w:ind w:left="0" w:firstLine="993"/>
        <w:jc w:val="both"/>
      </w:pPr>
      <w:r w:rsidRPr="00997A7C">
        <w:rPr>
          <w:rFonts w:eastAsia="Google Sans Text"/>
          <w:b/>
        </w:rPr>
        <w:t>DLPFC-профіль (</w:t>
      </w:r>
      <w:proofErr w:type="spellStart"/>
      <w:r w:rsidRPr="00997A7C">
        <w:rPr>
          <w:rFonts w:eastAsia="Google Sans Text"/>
          <w:b/>
        </w:rPr>
        <w:t>Дорсолатеральна</w:t>
      </w:r>
      <w:proofErr w:type="spellEnd"/>
      <w:r w:rsidRPr="00997A7C">
        <w:rPr>
          <w:rFonts w:eastAsia="Google Sans Text"/>
          <w:b/>
        </w:rPr>
        <w:t xml:space="preserve"> </w:t>
      </w:r>
      <w:proofErr w:type="spellStart"/>
      <w:r w:rsidRPr="00997A7C">
        <w:rPr>
          <w:rFonts w:eastAsia="Google Sans Text"/>
          <w:b/>
        </w:rPr>
        <w:t>префронтальна</w:t>
      </w:r>
      <w:proofErr w:type="spellEnd"/>
      <w:r w:rsidRPr="00997A7C">
        <w:rPr>
          <w:rFonts w:eastAsia="Google Sans Text"/>
          <w:b/>
        </w:rPr>
        <w:t xml:space="preserve"> кора): «Планувальник/Виконавець».</w:t>
      </w:r>
    </w:p>
    <w:p w14:paraId="33C6DAD7" w14:textId="77777777" w:rsidR="00997A7C" w:rsidRPr="00997A7C" w:rsidRDefault="00997A7C" w:rsidP="00997A7C">
      <w:pPr>
        <w:widowControl w:val="0"/>
        <w:numPr>
          <w:ilvl w:val="1"/>
          <w:numId w:val="229"/>
        </w:numPr>
        <w:pBdr>
          <w:top w:val="nil"/>
          <w:left w:val="nil"/>
          <w:bottom w:val="nil"/>
          <w:right w:val="nil"/>
          <w:between w:val="nil"/>
        </w:pBdr>
        <w:spacing w:line="275" w:lineRule="auto"/>
        <w:ind w:left="0" w:firstLine="993"/>
        <w:jc w:val="both"/>
      </w:pPr>
      <w:r w:rsidRPr="00997A7C">
        <w:rPr>
          <w:rFonts w:eastAsia="Google Sans Text"/>
          <w:b/>
        </w:rPr>
        <w:t>Функція:</w:t>
      </w:r>
      <w:r w:rsidRPr="00997A7C">
        <w:rPr>
          <w:rFonts w:eastAsia="Google Sans Text"/>
        </w:rPr>
        <w:t xml:space="preserve"> Виконавчі функції, планування, когнітивна гнучкість, робоча пам'ять, вольовий контроль.</w:t>
      </w:r>
    </w:p>
    <w:p w14:paraId="6EC62705" w14:textId="77777777" w:rsidR="00997A7C" w:rsidRPr="00997A7C" w:rsidRDefault="00997A7C" w:rsidP="00997A7C">
      <w:pPr>
        <w:widowControl w:val="0"/>
        <w:numPr>
          <w:ilvl w:val="1"/>
          <w:numId w:val="229"/>
        </w:numPr>
        <w:pBdr>
          <w:top w:val="nil"/>
          <w:left w:val="nil"/>
          <w:bottom w:val="nil"/>
          <w:right w:val="nil"/>
          <w:between w:val="nil"/>
        </w:pBdr>
        <w:spacing w:line="275" w:lineRule="auto"/>
        <w:ind w:left="0" w:firstLine="993"/>
        <w:jc w:val="both"/>
      </w:pPr>
      <w:r w:rsidRPr="00997A7C">
        <w:rPr>
          <w:rFonts w:eastAsia="Google Sans Text"/>
          <w:b/>
        </w:rPr>
        <w:t>Дефіцит:</w:t>
      </w:r>
      <w:r w:rsidRPr="00997A7C">
        <w:rPr>
          <w:rFonts w:eastAsia="Google Sans Text"/>
        </w:rPr>
        <w:t xml:space="preserve"> Дезорганізація, труднощі з ініціацією та завершенням завдань, сугестивність (навіюваність), погане дотримання планів, афективна нестабільність.</w:t>
      </w:r>
      <w:r w:rsidRPr="00997A7C">
        <w:rPr>
          <w:rFonts w:eastAsia="Google Sans Text"/>
          <w:vertAlign w:val="superscript"/>
        </w:rPr>
        <w:t>1</w:t>
      </w:r>
    </w:p>
    <w:p w14:paraId="42D3DE81" w14:textId="77777777" w:rsidR="00997A7C" w:rsidRPr="00997A7C" w:rsidRDefault="00997A7C" w:rsidP="00997A7C">
      <w:pPr>
        <w:widowControl w:val="0"/>
        <w:numPr>
          <w:ilvl w:val="0"/>
          <w:numId w:val="228"/>
        </w:numPr>
        <w:pBdr>
          <w:top w:val="nil"/>
          <w:left w:val="nil"/>
          <w:bottom w:val="nil"/>
          <w:right w:val="nil"/>
          <w:between w:val="nil"/>
        </w:pBdr>
        <w:spacing w:line="275" w:lineRule="auto"/>
        <w:ind w:left="0" w:firstLine="993"/>
        <w:jc w:val="both"/>
      </w:pPr>
      <w:r w:rsidRPr="00997A7C">
        <w:rPr>
          <w:rFonts w:eastAsia="Google Sans Text"/>
          <w:b/>
        </w:rPr>
        <w:t>OFC-профіль (</w:t>
      </w:r>
      <w:proofErr w:type="spellStart"/>
      <w:r w:rsidRPr="00997A7C">
        <w:rPr>
          <w:rFonts w:eastAsia="Google Sans Text"/>
          <w:b/>
        </w:rPr>
        <w:t>Орбітофронтальна</w:t>
      </w:r>
      <w:proofErr w:type="spellEnd"/>
      <w:r w:rsidRPr="00997A7C">
        <w:rPr>
          <w:rFonts w:eastAsia="Google Sans Text"/>
          <w:b/>
        </w:rPr>
        <w:t xml:space="preserve"> кора): «Бухгалтер/Регулятор».</w:t>
      </w:r>
    </w:p>
    <w:p w14:paraId="550BE616" w14:textId="77777777" w:rsidR="00997A7C" w:rsidRPr="00997A7C" w:rsidRDefault="00997A7C" w:rsidP="00997A7C">
      <w:pPr>
        <w:widowControl w:val="0"/>
        <w:numPr>
          <w:ilvl w:val="1"/>
          <w:numId w:val="230"/>
        </w:numPr>
        <w:pBdr>
          <w:top w:val="nil"/>
          <w:left w:val="nil"/>
          <w:bottom w:val="nil"/>
          <w:right w:val="nil"/>
          <w:between w:val="nil"/>
        </w:pBdr>
        <w:spacing w:line="275" w:lineRule="auto"/>
        <w:ind w:left="0" w:firstLine="993"/>
        <w:jc w:val="both"/>
      </w:pPr>
      <w:r w:rsidRPr="00997A7C">
        <w:rPr>
          <w:rFonts w:eastAsia="Google Sans Text"/>
          <w:b/>
        </w:rPr>
        <w:t>Функція:</w:t>
      </w:r>
      <w:r w:rsidRPr="00997A7C">
        <w:rPr>
          <w:rFonts w:eastAsia="Google Sans Text"/>
        </w:rPr>
        <w:t xml:space="preserve"> Оцінка винагород та ризиків, контроль імпульсів, соціальна доречність, емоційна регуляція.</w:t>
      </w:r>
    </w:p>
    <w:p w14:paraId="4486B10F" w14:textId="77777777" w:rsidR="00997A7C" w:rsidRPr="00997A7C" w:rsidRDefault="00997A7C" w:rsidP="00997A7C">
      <w:pPr>
        <w:widowControl w:val="0"/>
        <w:numPr>
          <w:ilvl w:val="1"/>
          <w:numId w:val="230"/>
        </w:numPr>
        <w:pBdr>
          <w:top w:val="nil"/>
          <w:left w:val="nil"/>
          <w:bottom w:val="nil"/>
          <w:right w:val="nil"/>
          <w:between w:val="nil"/>
        </w:pBdr>
        <w:spacing w:line="275" w:lineRule="auto"/>
        <w:ind w:left="0" w:firstLine="993"/>
        <w:jc w:val="both"/>
      </w:pPr>
      <w:r w:rsidRPr="00997A7C">
        <w:rPr>
          <w:rFonts w:eastAsia="Google Sans Text"/>
          <w:b/>
        </w:rPr>
        <w:t>Дефіцит:</w:t>
      </w:r>
      <w:r w:rsidRPr="00997A7C">
        <w:rPr>
          <w:rFonts w:eastAsia="Google Sans Text"/>
        </w:rPr>
        <w:t xml:space="preserve"> Імпульсивність, гедонізм, погана оцінка наслідків, емоційна лабільність, схильність до ризикованої поведінки.</w:t>
      </w:r>
      <w:r w:rsidRPr="00997A7C">
        <w:rPr>
          <w:rFonts w:eastAsia="Google Sans Text"/>
          <w:vertAlign w:val="superscript"/>
        </w:rPr>
        <w:t>1</w:t>
      </w:r>
    </w:p>
    <w:p w14:paraId="7E4368D5" w14:textId="77777777" w:rsidR="00997A7C" w:rsidRPr="00997A7C" w:rsidRDefault="00997A7C" w:rsidP="00997A7C">
      <w:pPr>
        <w:widowControl w:val="0"/>
        <w:numPr>
          <w:ilvl w:val="0"/>
          <w:numId w:val="228"/>
        </w:numPr>
        <w:pBdr>
          <w:top w:val="nil"/>
          <w:left w:val="nil"/>
          <w:bottom w:val="nil"/>
          <w:right w:val="nil"/>
          <w:between w:val="nil"/>
        </w:pBdr>
        <w:spacing w:line="275" w:lineRule="auto"/>
        <w:ind w:left="0" w:firstLine="993"/>
        <w:jc w:val="both"/>
      </w:pPr>
      <w:proofErr w:type="spellStart"/>
      <w:r w:rsidRPr="00997A7C">
        <w:rPr>
          <w:rFonts w:eastAsia="Google Sans Text"/>
          <w:b/>
        </w:rPr>
        <w:t>vmPFC</w:t>
      </w:r>
      <w:proofErr w:type="spellEnd"/>
      <w:r w:rsidRPr="00997A7C">
        <w:rPr>
          <w:rFonts w:eastAsia="Google Sans Text"/>
          <w:b/>
        </w:rPr>
        <w:t>-профіль (</w:t>
      </w:r>
      <w:proofErr w:type="spellStart"/>
      <w:r w:rsidRPr="00997A7C">
        <w:rPr>
          <w:rFonts w:eastAsia="Google Sans Text"/>
          <w:b/>
        </w:rPr>
        <w:t>Вентромедіальна</w:t>
      </w:r>
      <w:proofErr w:type="spellEnd"/>
      <w:r w:rsidRPr="00997A7C">
        <w:rPr>
          <w:rFonts w:eastAsia="Google Sans Text"/>
          <w:b/>
        </w:rPr>
        <w:t xml:space="preserve"> </w:t>
      </w:r>
      <w:proofErr w:type="spellStart"/>
      <w:r w:rsidRPr="00997A7C">
        <w:rPr>
          <w:rFonts w:eastAsia="Google Sans Text"/>
          <w:b/>
        </w:rPr>
        <w:t>префронтальна</w:t>
      </w:r>
      <w:proofErr w:type="spellEnd"/>
      <w:r w:rsidRPr="00997A7C">
        <w:rPr>
          <w:rFonts w:eastAsia="Google Sans Text"/>
          <w:b/>
        </w:rPr>
        <w:t xml:space="preserve"> кора): «</w:t>
      </w:r>
      <w:proofErr w:type="spellStart"/>
      <w:r w:rsidRPr="00997A7C">
        <w:rPr>
          <w:rFonts w:eastAsia="Google Sans Text"/>
          <w:b/>
        </w:rPr>
        <w:t>Емпат</w:t>
      </w:r>
      <w:proofErr w:type="spellEnd"/>
      <w:r w:rsidRPr="00997A7C">
        <w:rPr>
          <w:rFonts w:eastAsia="Google Sans Text"/>
          <w:b/>
        </w:rPr>
        <w:t>/Моральний компас».</w:t>
      </w:r>
    </w:p>
    <w:p w14:paraId="7B19B227" w14:textId="77777777" w:rsidR="00997A7C" w:rsidRPr="00997A7C" w:rsidRDefault="00997A7C" w:rsidP="00997A7C">
      <w:pPr>
        <w:widowControl w:val="0"/>
        <w:numPr>
          <w:ilvl w:val="1"/>
          <w:numId w:val="231"/>
        </w:numPr>
        <w:pBdr>
          <w:top w:val="nil"/>
          <w:left w:val="nil"/>
          <w:bottom w:val="nil"/>
          <w:right w:val="nil"/>
          <w:between w:val="nil"/>
        </w:pBdr>
        <w:spacing w:line="275" w:lineRule="auto"/>
        <w:ind w:left="0" w:firstLine="993"/>
        <w:jc w:val="both"/>
      </w:pPr>
      <w:r w:rsidRPr="00997A7C">
        <w:rPr>
          <w:rFonts w:eastAsia="Google Sans Text"/>
          <w:b/>
        </w:rPr>
        <w:lastRenderedPageBreak/>
        <w:t>Функція:</w:t>
      </w:r>
      <w:r w:rsidRPr="00997A7C">
        <w:rPr>
          <w:rFonts w:eastAsia="Google Sans Text"/>
        </w:rPr>
        <w:t xml:space="preserve"> Емпатія, теорія свідомості (</w:t>
      </w:r>
      <w:proofErr w:type="spellStart"/>
      <w:r w:rsidRPr="00997A7C">
        <w:rPr>
          <w:rFonts w:eastAsia="Google Sans Text"/>
        </w:rPr>
        <w:t>Theory</w:t>
      </w:r>
      <w:proofErr w:type="spellEnd"/>
      <w:r w:rsidRPr="00997A7C">
        <w:rPr>
          <w:rFonts w:eastAsia="Google Sans Text"/>
        </w:rPr>
        <w:t xml:space="preserve"> </w:t>
      </w:r>
      <w:proofErr w:type="spellStart"/>
      <w:r w:rsidRPr="00997A7C">
        <w:rPr>
          <w:rFonts w:eastAsia="Google Sans Text"/>
        </w:rPr>
        <w:t>of</w:t>
      </w:r>
      <w:proofErr w:type="spellEnd"/>
      <w:r w:rsidRPr="00997A7C">
        <w:rPr>
          <w:rFonts w:eastAsia="Google Sans Text"/>
        </w:rPr>
        <w:t xml:space="preserve"> </w:t>
      </w:r>
      <w:proofErr w:type="spellStart"/>
      <w:r w:rsidRPr="00997A7C">
        <w:rPr>
          <w:rFonts w:eastAsia="Google Sans Text"/>
        </w:rPr>
        <w:t>Mind</w:t>
      </w:r>
      <w:proofErr w:type="spellEnd"/>
      <w:r w:rsidRPr="00997A7C">
        <w:rPr>
          <w:rFonts w:eastAsia="Google Sans Text"/>
        </w:rPr>
        <w:t>), прийняття рішень на основі цінностей, інтеграція емоцій у вибір.</w:t>
      </w:r>
    </w:p>
    <w:p w14:paraId="23D48F43" w14:textId="77777777" w:rsidR="00997A7C" w:rsidRPr="00997A7C" w:rsidRDefault="00997A7C" w:rsidP="00997A7C">
      <w:pPr>
        <w:widowControl w:val="0"/>
        <w:numPr>
          <w:ilvl w:val="1"/>
          <w:numId w:val="231"/>
        </w:numPr>
        <w:pBdr>
          <w:top w:val="nil"/>
          <w:left w:val="nil"/>
          <w:bottom w:val="nil"/>
          <w:right w:val="nil"/>
          <w:between w:val="nil"/>
        </w:pBdr>
        <w:spacing w:line="275" w:lineRule="auto"/>
        <w:ind w:left="0" w:firstLine="993"/>
        <w:jc w:val="both"/>
      </w:pPr>
      <w:r w:rsidRPr="00997A7C">
        <w:rPr>
          <w:rFonts w:eastAsia="Google Sans Text"/>
          <w:b/>
        </w:rPr>
        <w:t>Дефіцит:</w:t>
      </w:r>
      <w:r w:rsidRPr="00997A7C">
        <w:rPr>
          <w:rFonts w:eastAsia="Google Sans Text"/>
        </w:rPr>
        <w:t xml:space="preserve"> Брак каяття, </w:t>
      </w:r>
      <w:proofErr w:type="spellStart"/>
      <w:r w:rsidRPr="00997A7C">
        <w:rPr>
          <w:rFonts w:eastAsia="Google Sans Text"/>
        </w:rPr>
        <w:t>маніпулятивність</w:t>
      </w:r>
      <w:proofErr w:type="spellEnd"/>
      <w:r w:rsidRPr="00997A7C">
        <w:rPr>
          <w:rFonts w:eastAsia="Google Sans Text"/>
        </w:rPr>
        <w:t>, зовнішній локус провини, «харизматичний, але безсовісний» стиль, моральна агнозія.</w:t>
      </w:r>
      <w:r w:rsidRPr="00997A7C">
        <w:rPr>
          <w:rFonts w:eastAsia="Google Sans Text"/>
          <w:vertAlign w:val="superscript"/>
        </w:rPr>
        <w:t>1</w:t>
      </w:r>
    </w:p>
    <w:p w14:paraId="2C88B204" w14:textId="77777777" w:rsidR="00997A7C" w:rsidRPr="00997A7C" w:rsidRDefault="00997A7C" w:rsidP="00997A7C">
      <w:pPr>
        <w:widowControl w:val="0"/>
        <w:numPr>
          <w:ilvl w:val="0"/>
          <w:numId w:val="228"/>
        </w:numPr>
        <w:pBdr>
          <w:top w:val="nil"/>
          <w:left w:val="nil"/>
          <w:bottom w:val="nil"/>
          <w:right w:val="nil"/>
          <w:between w:val="nil"/>
        </w:pBdr>
        <w:spacing w:line="275" w:lineRule="auto"/>
        <w:ind w:left="0" w:firstLine="993"/>
        <w:jc w:val="both"/>
      </w:pPr>
      <w:r w:rsidRPr="00997A7C">
        <w:rPr>
          <w:rFonts w:eastAsia="Google Sans Text"/>
          <w:b/>
        </w:rPr>
        <w:t>ACC-профіль (Передня поясна кора): «Перемикач/</w:t>
      </w:r>
      <w:proofErr w:type="spellStart"/>
      <w:r w:rsidRPr="00997A7C">
        <w:rPr>
          <w:rFonts w:eastAsia="Google Sans Text"/>
          <w:b/>
        </w:rPr>
        <w:t>Інноватор</w:t>
      </w:r>
      <w:proofErr w:type="spellEnd"/>
      <w:r w:rsidRPr="00997A7C">
        <w:rPr>
          <w:rFonts w:eastAsia="Google Sans Text"/>
          <w:b/>
        </w:rPr>
        <w:t>».</w:t>
      </w:r>
    </w:p>
    <w:p w14:paraId="13221188" w14:textId="77777777" w:rsidR="00997A7C" w:rsidRPr="00997A7C" w:rsidRDefault="00997A7C" w:rsidP="00997A7C">
      <w:pPr>
        <w:widowControl w:val="0"/>
        <w:numPr>
          <w:ilvl w:val="1"/>
          <w:numId w:val="232"/>
        </w:numPr>
        <w:pBdr>
          <w:top w:val="nil"/>
          <w:left w:val="nil"/>
          <w:bottom w:val="nil"/>
          <w:right w:val="nil"/>
          <w:between w:val="nil"/>
        </w:pBdr>
        <w:spacing w:line="275" w:lineRule="auto"/>
        <w:ind w:left="0" w:firstLine="993"/>
        <w:jc w:val="both"/>
      </w:pPr>
      <w:r w:rsidRPr="00997A7C">
        <w:rPr>
          <w:rFonts w:eastAsia="Google Sans Text"/>
          <w:b/>
        </w:rPr>
        <w:t>Функція:</w:t>
      </w:r>
      <w:r w:rsidRPr="00997A7C">
        <w:rPr>
          <w:rFonts w:eastAsia="Google Sans Text"/>
        </w:rPr>
        <w:t xml:space="preserve"> Перемикання уваги, </w:t>
      </w:r>
      <w:proofErr w:type="spellStart"/>
      <w:r w:rsidRPr="00997A7C">
        <w:rPr>
          <w:rFonts w:eastAsia="Google Sans Text"/>
        </w:rPr>
        <w:t>детекція</w:t>
      </w:r>
      <w:proofErr w:type="spellEnd"/>
      <w:r w:rsidRPr="00997A7C">
        <w:rPr>
          <w:rFonts w:eastAsia="Google Sans Text"/>
        </w:rPr>
        <w:t xml:space="preserve"> помилок, мотивація, гнучкість, толерантність до невизначеності, часова інтеграція.</w:t>
      </w:r>
    </w:p>
    <w:p w14:paraId="1D074C39" w14:textId="77777777" w:rsidR="00997A7C" w:rsidRPr="00997A7C" w:rsidRDefault="00997A7C" w:rsidP="00997A7C">
      <w:pPr>
        <w:widowControl w:val="0"/>
        <w:numPr>
          <w:ilvl w:val="1"/>
          <w:numId w:val="232"/>
        </w:numPr>
        <w:pBdr>
          <w:top w:val="nil"/>
          <w:left w:val="nil"/>
          <w:bottom w:val="nil"/>
          <w:right w:val="nil"/>
          <w:between w:val="nil"/>
        </w:pBdr>
        <w:spacing w:line="275" w:lineRule="auto"/>
        <w:ind w:left="0" w:firstLine="993"/>
        <w:jc w:val="both"/>
      </w:pPr>
      <w:r w:rsidRPr="00997A7C">
        <w:rPr>
          <w:rFonts w:eastAsia="Google Sans Text"/>
          <w:b/>
        </w:rPr>
        <w:t>Дефіцит:</w:t>
      </w:r>
      <w:r w:rsidRPr="00997A7C">
        <w:rPr>
          <w:rFonts w:eastAsia="Google Sans Text"/>
        </w:rPr>
        <w:t xml:space="preserve"> Ригідність, персеверація (</w:t>
      </w:r>
      <w:proofErr w:type="spellStart"/>
      <w:r w:rsidRPr="00997A7C">
        <w:rPr>
          <w:rFonts w:eastAsia="Google Sans Text"/>
        </w:rPr>
        <w:t>застрягання</w:t>
      </w:r>
      <w:proofErr w:type="spellEnd"/>
      <w:r w:rsidRPr="00997A7C">
        <w:rPr>
          <w:rFonts w:eastAsia="Google Sans Text"/>
        </w:rPr>
        <w:t>), труднощі з адаптацією до змін, прогностична неспроможність, низька мотивація до подолання труднощів.</w:t>
      </w:r>
      <w:r w:rsidRPr="00997A7C">
        <w:rPr>
          <w:rFonts w:eastAsia="Google Sans Text"/>
          <w:vertAlign w:val="superscript"/>
        </w:rPr>
        <w:t>1</w:t>
      </w:r>
    </w:p>
    <w:p w14:paraId="3C03FAE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p>
    <w:p w14:paraId="7FBE363A" w14:textId="77777777" w:rsidR="00997A7C" w:rsidRPr="00997A7C" w:rsidRDefault="00997A7C" w:rsidP="00997A7C">
      <w:pPr>
        <w:pStyle w:val="4"/>
        <w:spacing w:before="0" w:line="275" w:lineRule="auto"/>
        <w:ind w:firstLine="993"/>
        <w:jc w:val="both"/>
        <w:rPr>
          <w:rFonts w:eastAsia="Google Sans" w:cs="Times New Roman"/>
          <w:color w:val="auto"/>
        </w:rPr>
      </w:pPr>
      <w:proofErr w:type="spellStart"/>
      <w:r w:rsidRPr="00997A7C">
        <w:rPr>
          <w:rFonts w:eastAsia="Google Sans" w:cs="Times New Roman"/>
          <w:color w:val="auto"/>
        </w:rPr>
        <w:t>Нейроперсонологія</w:t>
      </w:r>
      <w:proofErr w:type="spellEnd"/>
      <w:r w:rsidRPr="00997A7C">
        <w:rPr>
          <w:rFonts w:eastAsia="Google Sans" w:cs="Times New Roman"/>
          <w:color w:val="auto"/>
        </w:rPr>
        <w:t xml:space="preserve"> як </w:t>
      </w:r>
      <w:proofErr w:type="spellStart"/>
      <w:r w:rsidRPr="00997A7C">
        <w:rPr>
          <w:rFonts w:eastAsia="Google Sans" w:cs="Times New Roman"/>
          <w:color w:val="auto"/>
        </w:rPr>
        <w:t>предиктивна</w:t>
      </w:r>
      <w:proofErr w:type="spellEnd"/>
      <w:r w:rsidRPr="00997A7C">
        <w:rPr>
          <w:rFonts w:eastAsia="Google Sans" w:cs="Times New Roman"/>
          <w:color w:val="auto"/>
        </w:rPr>
        <w:t xml:space="preserve"> модель для терапевтичного альянсу</w:t>
      </w:r>
    </w:p>
    <w:p w14:paraId="3F3350FF"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EB71F2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r w:rsidRPr="00997A7C">
        <w:rPr>
          <w:rFonts w:eastAsia="Google Sans Text"/>
        </w:rPr>
        <w:t xml:space="preserve">Модель </w:t>
      </w:r>
      <w:proofErr w:type="spellStart"/>
      <w:r w:rsidRPr="00997A7C">
        <w:rPr>
          <w:rFonts w:eastAsia="Google Sans Text"/>
        </w:rPr>
        <w:t>нейроперсонології</w:t>
      </w:r>
      <w:proofErr w:type="spellEnd"/>
      <w:r w:rsidRPr="00997A7C">
        <w:rPr>
          <w:rFonts w:eastAsia="Google Sans Text"/>
        </w:rPr>
        <w:t xml:space="preserve"> — це не просто діагностичний інструмент, а </w:t>
      </w:r>
      <w:proofErr w:type="spellStart"/>
      <w:r w:rsidRPr="00997A7C">
        <w:rPr>
          <w:rFonts w:eastAsia="Google Sans Text"/>
        </w:rPr>
        <w:t>предиктивна</w:t>
      </w:r>
      <w:proofErr w:type="spellEnd"/>
      <w:r w:rsidRPr="00997A7C">
        <w:rPr>
          <w:rFonts w:eastAsia="Google Sans Text"/>
        </w:rPr>
        <w:t xml:space="preserve"> рамка для самого </w:t>
      </w:r>
      <w:r w:rsidRPr="00997A7C">
        <w:rPr>
          <w:rFonts w:eastAsia="Google Sans Text"/>
          <w:i/>
        </w:rPr>
        <w:t>процесу</w:t>
      </w:r>
      <w:r w:rsidRPr="00997A7C">
        <w:rPr>
          <w:rFonts w:eastAsia="Google Sans Text"/>
        </w:rPr>
        <w:t xml:space="preserve"> терапії. Вона дозволяє терапевту передбачати та </w:t>
      </w:r>
      <w:proofErr w:type="spellStart"/>
      <w:r w:rsidRPr="00997A7C">
        <w:rPr>
          <w:rFonts w:eastAsia="Google Sans Text"/>
        </w:rPr>
        <w:t>проактивно</w:t>
      </w:r>
      <w:proofErr w:type="spellEnd"/>
      <w:r w:rsidRPr="00997A7C">
        <w:rPr>
          <w:rFonts w:eastAsia="Google Sans Text"/>
        </w:rPr>
        <w:t xml:space="preserve"> керувати ймовірними розривами в терапевтичному альянсі та проблемами з </w:t>
      </w:r>
      <w:proofErr w:type="spellStart"/>
      <w:r w:rsidRPr="00997A7C">
        <w:rPr>
          <w:rFonts w:eastAsia="Google Sans Text"/>
        </w:rPr>
        <w:t>комплаєнсом</w:t>
      </w:r>
      <w:proofErr w:type="spellEnd"/>
      <w:r w:rsidRPr="00997A7C">
        <w:rPr>
          <w:rFonts w:eastAsia="Google Sans Text"/>
        </w:rPr>
        <w:t>. Лекційний матеріал прямо пов'язує ці профілі з клінічними ризиками: «ризики зриву протоколу», «потреба в більшій структурі», «потреба в більших межах».</w:t>
      </w:r>
      <w:r w:rsidRPr="00997A7C">
        <w:rPr>
          <w:rFonts w:eastAsia="Google Sans Text"/>
          <w:vertAlign w:val="superscript"/>
        </w:rPr>
        <w:t>1</w:t>
      </w:r>
    </w:p>
    <w:p w14:paraId="4231FC5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Це означає, що клієнт з OFC-дефіцитом — це не просто «імпульсивна людина»; це клієнт з високим ризиком передчасного виходу з терапії, який, імовірно, буде перевіряти межі. Клієнт з DLPFC-дефіцитом — не просто «неорганізований»; він буде систематично зазнавати невдачі з неструктурованими домашніми завданнями. Експерт-клініцист використовує ці знання не для того, щоб засуджувати клієнта, а для того, щоб </w:t>
      </w:r>
      <w:r w:rsidRPr="00997A7C">
        <w:rPr>
          <w:rFonts w:eastAsia="Google Sans Text"/>
          <w:i/>
        </w:rPr>
        <w:t>створити підтримуючу структуру</w:t>
      </w:r>
      <w:r w:rsidRPr="00997A7C">
        <w:rPr>
          <w:rFonts w:eastAsia="Google Sans Text"/>
        </w:rPr>
        <w:t xml:space="preserve"> (</w:t>
      </w:r>
      <w:proofErr w:type="spellStart"/>
      <w:r w:rsidRPr="00997A7C">
        <w:rPr>
          <w:rFonts w:eastAsia="Google Sans Text"/>
        </w:rPr>
        <w:t>scaffolding</w:t>
      </w:r>
      <w:proofErr w:type="spellEnd"/>
      <w:r w:rsidRPr="00997A7C">
        <w:rPr>
          <w:rFonts w:eastAsia="Google Sans Text"/>
        </w:rPr>
        <w:t xml:space="preserve">) для терапії, яка компенсує його специфічні </w:t>
      </w:r>
      <w:proofErr w:type="spellStart"/>
      <w:r w:rsidRPr="00997A7C">
        <w:rPr>
          <w:rFonts w:eastAsia="Google Sans Text"/>
        </w:rPr>
        <w:t>префронтальні</w:t>
      </w:r>
      <w:proofErr w:type="spellEnd"/>
      <w:r w:rsidRPr="00997A7C">
        <w:rPr>
          <w:rFonts w:eastAsia="Google Sans Text"/>
        </w:rPr>
        <w:t xml:space="preserve"> слабкості. Це фундаментальний зсув від фокусу на змісті терапії до фокусу на її процесі та структурі, що є ознакою високого клінічного мистецтва.</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40"/>
        <w:gridCol w:w="2340"/>
        <w:gridCol w:w="2340"/>
        <w:gridCol w:w="2340"/>
      </w:tblGrid>
      <w:tr w:rsidR="00997A7C" w:rsidRPr="00997A7C" w14:paraId="7604D160"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9ACA2"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proofErr w:type="spellStart"/>
            <w:r w:rsidRPr="00997A7C">
              <w:rPr>
                <w:rFonts w:eastAsia="Google Sans Text"/>
                <w:b/>
              </w:rPr>
              <w:t>Префронтальний</w:t>
            </w:r>
            <w:proofErr w:type="spellEnd"/>
            <w:r w:rsidRPr="00997A7C">
              <w:rPr>
                <w:rFonts w:eastAsia="Google Sans Text"/>
                <w:b/>
              </w:rPr>
              <w:t xml:space="preserve"> профіль</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08A56"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r w:rsidRPr="00997A7C">
              <w:rPr>
                <w:rFonts w:eastAsia="Google Sans Text"/>
                <w:b/>
              </w:rPr>
              <w:t>Поведінкові маркери на сесії</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7C3A9"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r w:rsidRPr="00997A7C">
              <w:rPr>
                <w:rFonts w:eastAsia="Google Sans Text"/>
                <w:b/>
              </w:rPr>
              <w:t>Прогнозовані терапевтичні виклики</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9E9A3"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r w:rsidRPr="00997A7C">
              <w:rPr>
                <w:rFonts w:eastAsia="Google Sans Text"/>
                <w:b/>
              </w:rPr>
              <w:t>Рекомендована терапевтична позиція та модифікації протоколу</w:t>
            </w:r>
          </w:p>
        </w:tc>
      </w:tr>
      <w:tr w:rsidR="00997A7C" w:rsidRPr="00997A7C" w14:paraId="0E93BB47"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154CD"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r w:rsidRPr="00997A7C">
              <w:rPr>
                <w:rFonts w:eastAsia="Google Sans Text"/>
                <w:b/>
              </w:rPr>
              <w:t>DLPFC-дефіцит</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EF8CB"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Забуває цілі, погоджується, але не діє, легко відволікається, потребує постійних нагадувань.</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B3FB1"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Погане виконання домашніх завдань, низька ініціативність, стагнація через брак дій.</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728C5"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Висока структурованість сесій, спільне створення детальних планів, короткі цикли «план-крок-зворотний зв'язок», письмові підсумки.</w:t>
            </w:r>
          </w:p>
        </w:tc>
      </w:tr>
      <w:tr w:rsidR="00997A7C" w:rsidRPr="00997A7C" w14:paraId="17A48044"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43EA0"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r w:rsidRPr="00997A7C">
              <w:rPr>
                <w:rFonts w:eastAsia="Google Sans Text"/>
                <w:b/>
              </w:rPr>
              <w:t>OFC-дефіцит</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363ED"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proofErr w:type="spellStart"/>
            <w:r w:rsidRPr="00997A7C">
              <w:rPr>
                <w:rFonts w:eastAsia="Google Sans Text"/>
              </w:rPr>
              <w:t>Емоційно</w:t>
            </w:r>
            <w:proofErr w:type="spellEnd"/>
            <w:r w:rsidRPr="00997A7C">
              <w:rPr>
                <w:rFonts w:eastAsia="Google Sans Text"/>
              </w:rPr>
              <w:t xml:space="preserve"> реактивний, шукає негайного полегшення, скаржиться на «нудні» техніки, перевіряє межі (запізнення, несплата).</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D7934"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Високий ризик </w:t>
            </w:r>
            <w:proofErr w:type="spellStart"/>
            <w:r w:rsidRPr="00997A7C">
              <w:rPr>
                <w:rFonts w:eastAsia="Google Sans Text"/>
              </w:rPr>
              <w:t>дропауту</w:t>
            </w:r>
            <w:proofErr w:type="spellEnd"/>
            <w:r w:rsidRPr="00997A7C">
              <w:rPr>
                <w:rFonts w:eastAsia="Google Sans Text"/>
              </w:rPr>
              <w:t>, порушення меж, опір технікам, що вимагають затримки винагороди.</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F8E58"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Чіткі та жорсткі межі, експліцитний терапевтичний контракт, фокус на наслідках поведінки, менше спокус на сесії.</w:t>
            </w:r>
          </w:p>
        </w:tc>
      </w:tr>
      <w:tr w:rsidR="00997A7C" w:rsidRPr="00997A7C" w14:paraId="43A5E408"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97052"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proofErr w:type="spellStart"/>
            <w:r w:rsidRPr="00997A7C">
              <w:rPr>
                <w:rFonts w:eastAsia="Google Sans Text"/>
                <w:b/>
              </w:rPr>
              <w:lastRenderedPageBreak/>
              <w:t>vmPFC</w:t>
            </w:r>
            <w:proofErr w:type="spellEnd"/>
            <w:r w:rsidRPr="00997A7C">
              <w:rPr>
                <w:rFonts w:eastAsia="Google Sans Text"/>
                <w:b/>
              </w:rPr>
              <w:t>-дефіцит</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6B56E"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Зовні чарівний, але бракує глибини емоцій, </w:t>
            </w:r>
            <w:proofErr w:type="spellStart"/>
            <w:r w:rsidRPr="00997A7C">
              <w:rPr>
                <w:rFonts w:eastAsia="Google Sans Text"/>
              </w:rPr>
              <w:t>екстерналізує</w:t>
            </w:r>
            <w:proofErr w:type="spellEnd"/>
            <w:r w:rsidRPr="00997A7C">
              <w:rPr>
                <w:rFonts w:eastAsia="Google Sans Text"/>
              </w:rPr>
              <w:t xml:space="preserve"> провину, намагається маніпулювати терапевтом.</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B2D47"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Побудова псевдо-альянсу, відсутність справжніх змін, маніпулятивні динаміки, ризик </w:t>
            </w:r>
            <w:proofErr w:type="spellStart"/>
            <w:r w:rsidRPr="00997A7C">
              <w:rPr>
                <w:rFonts w:eastAsia="Google Sans Text"/>
              </w:rPr>
              <w:t>контрпереносу</w:t>
            </w:r>
            <w:proofErr w:type="spellEnd"/>
            <w:r w:rsidRPr="00997A7C">
              <w:rPr>
                <w:rFonts w:eastAsia="Google Sans Text"/>
              </w:rPr>
              <w:t>.</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4E15A"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 xml:space="preserve">Збереження професійної рамки, уникнення надмірної емпатії, фокус на поведінкових змінах, а не на </w:t>
            </w:r>
            <w:proofErr w:type="spellStart"/>
            <w:r w:rsidRPr="00997A7C">
              <w:rPr>
                <w:rFonts w:eastAsia="Google Sans Text"/>
              </w:rPr>
              <w:t>інсайтах</w:t>
            </w:r>
            <w:proofErr w:type="spellEnd"/>
            <w:r w:rsidRPr="00997A7C">
              <w:rPr>
                <w:rFonts w:eastAsia="Google Sans Text"/>
              </w:rPr>
              <w:t>, робота з моральними дилемами.</w:t>
            </w:r>
          </w:p>
        </w:tc>
      </w:tr>
      <w:tr w:rsidR="00997A7C" w:rsidRPr="00997A7C" w14:paraId="3750F427"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9D26F"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b/>
              </w:rPr>
            </w:pPr>
            <w:r w:rsidRPr="00997A7C">
              <w:rPr>
                <w:rFonts w:eastAsia="Google Sans Text"/>
                <w:b/>
              </w:rPr>
              <w:t>ACC-дефіцит</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AC9C3"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«Застрягає» на одній темі, чинить опір альтернативним поглядам, скаржиться на невизначеність, виглядає ригідним.</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B04B9"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Терапевтична стагнація, фрустрація через відсутність прогресу, опір новим підходам.</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1009A" w14:textId="77777777" w:rsidR="00997A7C" w:rsidRPr="00997A7C" w:rsidRDefault="00997A7C" w:rsidP="00997A7C">
            <w:pPr>
              <w:pBdr>
                <w:top w:val="nil"/>
                <w:left w:val="nil"/>
                <w:bottom w:val="nil"/>
                <w:right w:val="nil"/>
                <w:between w:val="nil"/>
              </w:pBdr>
              <w:spacing w:line="275" w:lineRule="auto"/>
              <w:ind w:firstLine="142"/>
              <w:jc w:val="both"/>
              <w:rPr>
                <w:rFonts w:eastAsia="Google Sans Text"/>
              </w:rPr>
            </w:pPr>
            <w:r w:rsidRPr="00997A7C">
              <w:rPr>
                <w:rFonts w:eastAsia="Google Sans Text"/>
              </w:rPr>
              <w:t>М'яка наполегливість, використання метафор, структуровані вправи на генерування альтернатив, дозована експозиція до невизначеності.</w:t>
            </w:r>
          </w:p>
        </w:tc>
      </w:tr>
    </w:tbl>
    <w:p w14:paraId="37B35EB3" w14:textId="77777777" w:rsidR="00997A7C" w:rsidRPr="00997A7C" w:rsidRDefault="00997A7C" w:rsidP="00997A7C">
      <w:pPr>
        <w:pBdr>
          <w:top w:val="nil"/>
          <w:left w:val="nil"/>
          <w:bottom w:val="nil"/>
          <w:right w:val="nil"/>
          <w:between w:val="nil"/>
        </w:pBdr>
        <w:spacing w:before="480" w:line="275" w:lineRule="auto"/>
        <w:ind w:firstLine="993"/>
        <w:jc w:val="both"/>
        <w:rPr>
          <w:rFonts w:eastAsia="Google Sans Text"/>
        </w:rPr>
      </w:pPr>
    </w:p>
    <w:p w14:paraId="7744CD65"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Теми доповідей для студентів (Заняття 6)</w:t>
      </w:r>
    </w:p>
    <w:p w14:paraId="258889C3"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0219D13D"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Від Лурії до клініки.</w:t>
      </w:r>
      <w:r w:rsidRPr="00997A7C">
        <w:rPr>
          <w:rFonts w:eastAsia="Google Sans Text"/>
        </w:rPr>
        <w:t xml:space="preserve"> Поясніть, як класична концепція «нейропсихологічного </w:t>
      </w:r>
      <w:proofErr w:type="spellStart"/>
      <w:r w:rsidRPr="00997A7C">
        <w:rPr>
          <w:rFonts w:eastAsia="Google Sans Text"/>
        </w:rPr>
        <w:t>фактора</w:t>
      </w:r>
      <w:proofErr w:type="spellEnd"/>
      <w:r w:rsidRPr="00997A7C">
        <w:rPr>
          <w:rFonts w:eastAsia="Google Sans Text"/>
        </w:rPr>
        <w:t>» може бути інтегрована в сучасну оцінку в психотерапії.</w:t>
      </w:r>
    </w:p>
    <w:p w14:paraId="337CCB02"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DLPFC-дефіцитний профіль.</w:t>
      </w:r>
      <w:r w:rsidRPr="00997A7C">
        <w:rPr>
          <w:rFonts w:eastAsia="Google Sans Text"/>
        </w:rPr>
        <w:t xml:space="preserve"> Опишіть, як адаптувати стандартний протокол КПТ для клієнта зі значною виконавчою дисфункцією, посилаючись на рекомендації з лекційного матеріалу.</w:t>
      </w:r>
      <w:r w:rsidRPr="00997A7C">
        <w:rPr>
          <w:rFonts w:eastAsia="Google Sans Text"/>
          <w:vertAlign w:val="superscript"/>
        </w:rPr>
        <w:t>1</w:t>
      </w:r>
    </w:p>
    <w:p w14:paraId="5584C7E5"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Керування імпульсивністю: клієнт з OFC-дефіцитом.</w:t>
      </w:r>
      <w:r w:rsidRPr="00997A7C">
        <w:rPr>
          <w:rFonts w:eastAsia="Google Sans Text"/>
        </w:rPr>
        <w:t xml:space="preserve"> Розробіть набір терапевтичних стратегій для клієнта з поганим імпульс-контролем, фокусуючись на техніках «тренування паузи» та «експозиції до втраченої вигоди» </w:t>
      </w:r>
      <w:r w:rsidRPr="00997A7C">
        <w:rPr>
          <w:rFonts w:eastAsia="Google Sans Text"/>
          <w:vertAlign w:val="superscript"/>
        </w:rPr>
        <w:t>1</w:t>
      </w:r>
      <w:r w:rsidRPr="00997A7C">
        <w:rPr>
          <w:rFonts w:eastAsia="Google Sans Text"/>
        </w:rPr>
        <w:t xml:space="preserve"> і пов'язуючи їх з нейробіологією, описаною в </w:t>
      </w:r>
      <w:proofErr w:type="spellStart"/>
      <w:r w:rsidRPr="00997A7C">
        <w:rPr>
          <w:rFonts w:eastAsia="Google Sans Text"/>
        </w:rPr>
        <w:t>Matsuo</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(2009).</w:t>
      </w:r>
      <w:r w:rsidRPr="00997A7C">
        <w:rPr>
          <w:rFonts w:eastAsia="Google Sans Text"/>
          <w:vertAlign w:val="superscript"/>
        </w:rPr>
        <w:t>1</w:t>
      </w:r>
    </w:p>
    <w:p w14:paraId="61F58790"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proofErr w:type="spellStart"/>
      <w:r w:rsidRPr="00997A7C">
        <w:rPr>
          <w:rFonts w:eastAsia="Google Sans Text"/>
          <w:b/>
        </w:rPr>
        <w:t>vmPFC</w:t>
      </w:r>
      <w:proofErr w:type="spellEnd"/>
      <w:r w:rsidRPr="00997A7C">
        <w:rPr>
          <w:rFonts w:eastAsia="Google Sans Text"/>
          <w:b/>
        </w:rPr>
        <w:t xml:space="preserve"> та антисоціальні риси.</w:t>
      </w:r>
      <w:r w:rsidRPr="00997A7C">
        <w:rPr>
          <w:rFonts w:eastAsia="Google Sans Text"/>
        </w:rPr>
        <w:t xml:space="preserve"> Обговоріть виклики встановлення терапевтичного альянсу з клієнтом, що демонструє </w:t>
      </w:r>
      <w:proofErr w:type="spellStart"/>
      <w:r w:rsidRPr="00997A7C">
        <w:rPr>
          <w:rFonts w:eastAsia="Google Sans Text"/>
        </w:rPr>
        <w:t>vmPFC</w:t>
      </w:r>
      <w:proofErr w:type="spellEnd"/>
      <w:r w:rsidRPr="00997A7C">
        <w:rPr>
          <w:rFonts w:eastAsia="Google Sans Text"/>
        </w:rPr>
        <w:t>-дефіцитний профіль. Які цілі та межі терапії в таких випадках?</w:t>
      </w:r>
    </w:p>
    <w:p w14:paraId="235E8451"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Боротьба з ригідністю: клієнт з ACC-дефіцитом.</w:t>
      </w:r>
      <w:r w:rsidRPr="00997A7C">
        <w:rPr>
          <w:rFonts w:eastAsia="Google Sans Text"/>
        </w:rPr>
        <w:t xml:space="preserve"> Розробіть серію градуйованих експозиційних вправ для клієнта з високою когнітивною ригідністю (ACC-дефіцит), спрямованих на підвищення толерантності до невизначеності.</w:t>
      </w:r>
      <w:r w:rsidRPr="00997A7C">
        <w:rPr>
          <w:rFonts w:eastAsia="Google Sans Text"/>
          <w:vertAlign w:val="superscript"/>
        </w:rPr>
        <w:t>1</w:t>
      </w:r>
    </w:p>
    <w:p w14:paraId="7C06EB91"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Нейроанатомія розладів особистості.</w:t>
      </w:r>
      <w:r w:rsidRPr="00997A7C">
        <w:rPr>
          <w:rFonts w:eastAsia="Google Sans Text"/>
        </w:rPr>
        <w:t xml:space="preserve"> Використовуючи </w:t>
      </w:r>
      <w:proofErr w:type="spellStart"/>
      <w:r w:rsidRPr="00997A7C">
        <w:rPr>
          <w:rFonts w:eastAsia="Google Sans Text"/>
        </w:rPr>
        <w:t>Denny</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(2016) </w:t>
      </w:r>
      <w:r w:rsidRPr="00997A7C">
        <w:rPr>
          <w:rFonts w:eastAsia="Google Sans Text"/>
          <w:vertAlign w:val="superscript"/>
        </w:rPr>
        <w:t>1</w:t>
      </w:r>
      <w:r w:rsidRPr="00997A7C">
        <w:rPr>
          <w:rFonts w:eastAsia="Google Sans Text"/>
        </w:rPr>
        <w:t xml:space="preserve">, порівняйте та </w:t>
      </w:r>
      <w:proofErr w:type="spellStart"/>
      <w:r w:rsidRPr="00997A7C">
        <w:rPr>
          <w:rFonts w:eastAsia="Google Sans Text"/>
        </w:rPr>
        <w:t>протиставте</w:t>
      </w:r>
      <w:proofErr w:type="spellEnd"/>
      <w:r w:rsidRPr="00997A7C">
        <w:rPr>
          <w:rFonts w:eastAsia="Google Sans Text"/>
        </w:rPr>
        <w:t xml:space="preserve"> структурні аномалії мозку, виявлені при межовому та уникливому розладах особистості.</w:t>
      </w:r>
    </w:p>
    <w:p w14:paraId="30881934"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ACC як двигун мотивації.</w:t>
      </w:r>
      <w:r w:rsidRPr="00997A7C">
        <w:rPr>
          <w:rFonts w:eastAsia="Google Sans Text"/>
        </w:rPr>
        <w:t xml:space="preserve"> Поясніть роль ACC у підтримці цілеспрямованої поведінки, посилаючись на </w:t>
      </w:r>
      <w:proofErr w:type="spellStart"/>
      <w:r w:rsidRPr="00997A7C">
        <w:rPr>
          <w:rFonts w:eastAsia="Google Sans Text"/>
        </w:rPr>
        <w:t>Holroyd</w:t>
      </w:r>
      <w:proofErr w:type="spellEnd"/>
      <w:r w:rsidRPr="00997A7C">
        <w:rPr>
          <w:rFonts w:eastAsia="Google Sans Text"/>
        </w:rPr>
        <w:t xml:space="preserve"> &amp; </w:t>
      </w:r>
      <w:proofErr w:type="spellStart"/>
      <w:r w:rsidRPr="00997A7C">
        <w:rPr>
          <w:rFonts w:eastAsia="Google Sans Text"/>
        </w:rPr>
        <w:t>Yeung</w:t>
      </w:r>
      <w:proofErr w:type="spellEnd"/>
      <w:r w:rsidRPr="00997A7C">
        <w:rPr>
          <w:rFonts w:eastAsia="Google Sans Text"/>
        </w:rPr>
        <w:t xml:space="preserve"> (2012) та </w:t>
      </w:r>
      <w:proofErr w:type="spellStart"/>
      <w:r w:rsidRPr="00997A7C">
        <w:rPr>
          <w:rFonts w:eastAsia="Google Sans Text"/>
        </w:rPr>
        <w:t>Kolling</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(2016).</w:t>
      </w:r>
      <w:r w:rsidRPr="00997A7C">
        <w:rPr>
          <w:rFonts w:eastAsia="Google Sans Text"/>
          <w:vertAlign w:val="superscript"/>
        </w:rPr>
        <w:t>1</w:t>
      </w:r>
      <w:r w:rsidRPr="00997A7C">
        <w:rPr>
          <w:rFonts w:eastAsia="Google Sans Text"/>
        </w:rPr>
        <w:t xml:space="preserve"> Як ці знання можуть інформувати втручання при апатії та </w:t>
      </w:r>
      <w:proofErr w:type="spellStart"/>
      <w:r w:rsidRPr="00997A7C">
        <w:rPr>
          <w:rFonts w:eastAsia="Google Sans Text"/>
        </w:rPr>
        <w:t>ангедонії</w:t>
      </w:r>
      <w:proofErr w:type="spellEnd"/>
      <w:r w:rsidRPr="00997A7C">
        <w:rPr>
          <w:rFonts w:eastAsia="Google Sans Text"/>
        </w:rPr>
        <w:t>?</w:t>
      </w:r>
    </w:p>
    <w:p w14:paraId="703BBF92"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 xml:space="preserve">Диференційна діагностика: дефіцити DLPFC </w:t>
      </w:r>
      <w:proofErr w:type="spellStart"/>
      <w:r w:rsidRPr="00997A7C">
        <w:rPr>
          <w:rFonts w:eastAsia="Google Sans Text"/>
          <w:b/>
        </w:rPr>
        <w:t>vs</w:t>
      </w:r>
      <w:proofErr w:type="spellEnd"/>
      <w:r w:rsidRPr="00997A7C">
        <w:rPr>
          <w:rFonts w:eastAsia="Google Sans Text"/>
          <w:b/>
        </w:rPr>
        <w:t>. ACC.</w:t>
      </w:r>
      <w:r w:rsidRPr="00997A7C">
        <w:rPr>
          <w:rFonts w:eastAsia="Google Sans Text"/>
        </w:rPr>
        <w:t xml:space="preserve"> Створіть клінічний посібник для диференціації між клієнтом, чия проблема полягає в поганому плануванні (DLPFC), та клієнтом, чия проблема — в нездатності змінити план, коли він уже створений (ACC).</w:t>
      </w:r>
    </w:p>
    <w:p w14:paraId="3F314285"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«Фактор інертності».</w:t>
      </w:r>
      <w:r w:rsidRPr="00997A7C">
        <w:rPr>
          <w:rFonts w:eastAsia="Google Sans Text"/>
        </w:rPr>
        <w:t xml:space="preserve"> Дайте визначення цього модально-неспецифічного </w:t>
      </w:r>
      <w:proofErr w:type="spellStart"/>
      <w:r w:rsidRPr="00997A7C">
        <w:rPr>
          <w:rFonts w:eastAsia="Google Sans Text"/>
        </w:rPr>
        <w:lastRenderedPageBreak/>
        <w:t>фактора</w:t>
      </w:r>
      <w:proofErr w:type="spellEnd"/>
      <w:r w:rsidRPr="00997A7C">
        <w:rPr>
          <w:rFonts w:eastAsia="Google Sans Text"/>
        </w:rPr>
        <w:t xml:space="preserve"> і поясніть, як він може проявлятися при різних розладах (наприклад, депресія, тривога). Запропонуйте специфічні вправи для «розігріву» та «перемикання» як втручання.</w:t>
      </w:r>
      <w:r w:rsidRPr="00997A7C">
        <w:rPr>
          <w:rFonts w:eastAsia="Google Sans Text"/>
          <w:vertAlign w:val="superscript"/>
        </w:rPr>
        <w:t>1</w:t>
      </w:r>
    </w:p>
    <w:p w14:paraId="5FD1B32B"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«Дефіцит симультанної організації».</w:t>
      </w:r>
      <w:r w:rsidRPr="00997A7C">
        <w:rPr>
          <w:rFonts w:eastAsia="Google Sans Text"/>
        </w:rPr>
        <w:t xml:space="preserve"> Поясніть цей фактор і чому він вимагає терапевтичного підходу «від частин до цілого» з використанням візуальних схем.</w:t>
      </w:r>
      <w:r w:rsidRPr="00997A7C">
        <w:rPr>
          <w:rFonts w:eastAsia="Google Sans Text"/>
          <w:vertAlign w:val="superscript"/>
        </w:rPr>
        <w:t>1</w:t>
      </w:r>
    </w:p>
    <w:p w14:paraId="0AD36412"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proofErr w:type="spellStart"/>
      <w:r w:rsidRPr="00997A7C">
        <w:rPr>
          <w:rFonts w:eastAsia="Google Sans Text"/>
          <w:b/>
        </w:rPr>
        <w:t>Міжпівкульний</w:t>
      </w:r>
      <w:proofErr w:type="spellEnd"/>
      <w:r w:rsidRPr="00997A7C">
        <w:rPr>
          <w:rFonts w:eastAsia="Google Sans Text"/>
          <w:b/>
        </w:rPr>
        <w:t xml:space="preserve"> дисбаланс як терапевтична мішень.</w:t>
      </w:r>
      <w:r w:rsidRPr="00997A7C">
        <w:rPr>
          <w:rFonts w:eastAsia="Google Sans Text"/>
        </w:rPr>
        <w:t xml:space="preserve"> Обговоріть обґрунтування використання білатеральної стимуляції (наприклад, елементів EMDR) для клієнтів із підозрою на дефіцит </w:t>
      </w:r>
      <w:proofErr w:type="spellStart"/>
      <w:r w:rsidRPr="00997A7C">
        <w:rPr>
          <w:rFonts w:eastAsia="Google Sans Text"/>
        </w:rPr>
        <w:t>міжпівкульного</w:t>
      </w:r>
      <w:proofErr w:type="spellEnd"/>
      <w:r w:rsidRPr="00997A7C">
        <w:rPr>
          <w:rFonts w:eastAsia="Google Sans Text"/>
        </w:rPr>
        <w:t xml:space="preserve"> трансферу.</w:t>
      </w:r>
      <w:r w:rsidRPr="00997A7C">
        <w:rPr>
          <w:rFonts w:eastAsia="Google Sans Text"/>
          <w:vertAlign w:val="superscript"/>
        </w:rPr>
        <w:t>1</w:t>
      </w:r>
    </w:p>
    <w:p w14:paraId="6AB2CC25"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 xml:space="preserve">Інтеграція факторного аналізу та </w:t>
      </w:r>
      <w:proofErr w:type="spellStart"/>
      <w:r w:rsidRPr="00997A7C">
        <w:rPr>
          <w:rFonts w:eastAsia="Google Sans Text"/>
          <w:b/>
        </w:rPr>
        <w:t>нейроперсонології</w:t>
      </w:r>
      <w:proofErr w:type="spellEnd"/>
      <w:r w:rsidRPr="00997A7C">
        <w:rPr>
          <w:rFonts w:eastAsia="Google Sans Text"/>
          <w:b/>
        </w:rPr>
        <w:t>.</w:t>
      </w:r>
      <w:r w:rsidRPr="00997A7C">
        <w:rPr>
          <w:rFonts w:eastAsia="Google Sans Text"/>
        </w:rPr>
        <w:t xml:space="preserve"> Поясніть, як факторний профіль клієнта (наприклад, інертність) та його </w:t>
      </w:r>
      <w:proofErr w:type="spellStart"/>
      <w:r w:rsidRPr="00997A7C">
        <w:rPr>
          <w:rFonts w:eastAsia="Google Sans Text"/>
        </w:rPr>
        <w:t>нейроперсонологічний</w:t>
      </w:r>
      <w:proofErr w:type="spellEnd"/>
      <w:r w:rsidRPr="00997A7C">
        <w:rPr>
          <w:rFonts w:eastAsia="Google Sans Text"/>
        </w:rPr>
        <w:t xml:space="preserve"> профіль (наприклад, ACC-дефіцит) можуть взаємодіяти та посилювати один одного.</w:t>
      </w:r>
    </w:p>
    <w:p w14:paraId="684E9DD3"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Терапевтичний контракт із клієнтом з OFC-дефіцитом.</w:t>
      </w:r>
      <w:r w:rsidRPr="00997A7C">
        <w:rPr>
          <w:rFonts w:eastAsia="Google Sans Text"/>
        </w:rPr>
        <w:t xml:space="preserve"> Напишіть зразок терапевтичного контракту для клієнта з високою імпульсивністю, чітко окреслюючи очікування, межі та наслідки за їх недотримання.</w:t>
      </w:r>
    </w:p>
    <w:p w14:paraId="2B09A78E"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Нейропсихологія девіантної поведінки.</w:t>
      </w:r>
      <w:r w:rsidRPr="00997A7C">
        <w:rPr>
          <w:rFonts w:eastAsia="Google Sans Text"/>
        </w:rPr>
        <w:t xml:space="preserve"> Підсумуйте основні принципи роботи Богдана Ткача, на які посилається лекційний матеріал </w:t>
      </w:r>
      <w:r w:rsidRPr="00997A7C">
        <w:rPr>
          <w:rFonts w:eastAsia="Google Sans Text"/>
          <w:vertAlign w:val="superscript"/>
        </w:rPr>
        <w:t>1</w:t>
      </w:r>
      <w:r w:rsidRPr="00997A7C">
        <w:rPr>
          <w:rFonts w:eastAsia="Google Sans Text"/>
        </w:rPr>
        <w:t xml:space="preserve">, фокусуючись на тому, як функціональність </w:t>
      </w:r>
      <w:proofErr w:type="spellStart"/>
      <w:r w:rsidRPr="00997A7C">
        <w:rPr>
          <w:rFonts w:eastAsia="Google Sans Text"/>
        </w:rPr>
        <w:t>префронтальної</w:t>
      </w:r>
      <w:proofErr w:type="spellEnd"/>
      <w:r w:rsidRPr="00997A7C">
        <w:rPr>
          <w:rFonts w:eastAsia="Google Sans Text"/>
        </w:rPr>
        <w:t xml:space="preserve"> кори формує соціальну та моральну поведінку.</w:t>
      </w:r>
    </w:p>
    <w:p w14:paraId="2C6DCEC0"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 xml:space="preserve">Моральне міркування та </w:t>
      </w:r>
      <w:proofErr w:type="spellStart"/>
      <w:r w:rsidRPr="00997A7C">
        <w:rPr>
          <w:rFonts w:eastAsia="Google Sans Text"/>
          <w:b/>
        </w:rPr>
        <w:t>vmPFC</w:t>
      </w:r>
      <w:proofErr w:type="spellEnd"/>
      <w:r w:rsidRPr="00997A7C">
        <w:rPr>
          <w:rFonts w:eastAsia="Google Sans Text"/>
          <w:b/>
        </w:rPr>
        <w:t>.</w:t>
      </w:r>
      <w:r w:rsidRPr="00997A7C">
        <w:rPr>
          <w:rFonts w:eastAsia="Google Sans Text"/>
        </w:rPr>
        <w:t xml:space="preserve"> Розробіть терапевтичний модуль, що використовує моральні дилеми та вправи на прийняття перспективи для клієнта з дефіцитами емпатії та соціальної когніції.</w:t>
      </w:r>
      <w:r w:rsidRPr="00997A7C">
        <w:rPr>
          <w:rFonts w:eastAsia="Google Sans Text"/>
          <w:vertAlign w:val="superscript"/>
        </w:rPr>
        <w:t>1</w:t>
      </w:r>
    </w:p>
    <w:p w14:paraId="0BA15F44"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 xml:space="preserve">Оцінка </w:t>
      </w:r>
      <w:proofErr w:type="spellStart"/>
      <w:r w:rsidRPr="00997A7C">
        <w:rPr>
          <w:rFonts w:eastAsia="Google Sans Text"/>
          <w:b/>
        </w:rPr>
        <w:t>нейроперсонології</w:t>
      </w:r>
      <w:proofErr w:type="spellEnd"/>
      <w:r w:rsidRPr="00997A7C">
        <w:rPr>
          <w:rFonts w:eastAsia="Google Sans Text"/>
          <w:b/>
        </w:rPr>
        <w:t xml:space="preserve"> без </w:t>
      </w:r>
      <w:proofErr w:type="spellStart"/>
      <w:r w:rsidRPr="00997A7C">
        <w:rPr>
          <w:rFonts w:eastAsia="Google Sans Text"/>
          <w:b/>
        </w:rPr>
        <w:t>нейровізуалізації</w:t>
      </w:r>
      <w:proofErr w:type="spellEnd"/>
      <w:r w:rsidRPr="00997A7C">
        <w:rPr>
          <w:rFonts w:eastAsia="Google Sans Text"/>
          <w:b/>
        </w:rPr>
        <w:t>.</w:t>
      </w:r>
      <w:r w:rsidRPr="00997A7C">
        <w:rPr>
          <w:rFonts w:eastAsia="Google Sans Text"/>
        </w:rPr>
        <w:t xml:space="preserve"> Розробіть чек-лист для поведінкового спостереження та набір запитань для інтерв'ю, щоб клініцисти могли зробити обґрунтовану гіпотезу про </w:t>
      </w:r>
      <w:proofErr w:type="spellStart"/>
      <w:r w:rsidRPr="00997A7C">
        <w:rPr>
          <w:rFonts w:eastAsia="Google Sans Text"/>
        </w:rPr>
        <w:t>префронтальний</w:t>
      </w:r>
      <w:proofErr w:type="spellEnd"/>
      <w:r w:rsidRPr="00997A7C">
        <w:rPr>
          <w:rFonts w:eastAsia="Google Sans Text"/>
        </w:rPr>
        <w:t xml:space="preserve"> профіль клієнта.</w:t>
      </w:r>
    </w:p>
    <w:p w14:paraId="48D05A11"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Роль ACC в ОКР.</w:t>
      </w:r>
      <w:r w:rsidRPr="00997A7C">
        <w:rPr>
          <w:rFonts w:eastAsia="Google Sans Text"/>
        </w:rPr>
        <w:t xml:space="preserve"> На основі функцій ACC (</w:t>
      </w:r>
      <w:proofErr w:type="spellStart"/>
      <w:r w:rsidRPr="00997A7C">
        <w:rPr>
          <w:rFonts w:eastAsia="Google Sans Text"/>
        </w:rPr>
        <w:t>детекція</w:t>
      </w:r>
      <w:proofErr w:type="spellEnd"/>
      <w:r w:rsidRPr="00997A7C">
        <w:rPr>
          <w:rFonts w:eastAsia="Google Sans Text"/>
        </w:rPr>
        <w:t xml:space="preserve"> помилок, когнітивний контроль), поясніть, чому вона є ключовою структурою, залученою до </w:t>
      </w:r>
      <w:proofErr w:type="spellStart"/>
      <w:r w:rsidRPr="00997A7C">
        <w:rPr>
          <w:rFonts w:eastAsia="Google Sans Text"/>
        </w:rPr>
        <w:t>обсесивно-компульсивного</w:t>
      </w:r>
      <w:proofErr w:type="spellEnd"/>
      <w:r w:rsidRPr="00997A7C">
        <w:rPr>
          <w:rFonts w:eastAsia="Google Sans Text"/>
        </w:rPr>
        <w:t xml:space="preserve"> розладу.</w:t>
      </w:r>
    </w:p>
    <w:p w14:paraId="7C1C1803"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Цінність, пошук та наполегливість.</w:t>
      </w:r>
      <w:r w:rsidRPr="00997A7C">
        <w:rPr>
          <w:rFonts w:eastAsia="Google Sans Text"/>
        </w:rPr>
        <w:t xml:space="preserve"> Поясніть модель функціонування ACC від </w:t>
      </w:r>
      <w:proofErr w:type="spellStart"/>
      <w:r w:rsidRPr="00997A7C">
        <w:rPr>
          <w:rFonts w:eastAsia="Google Sans Text"/>
        </w:rPr>
        <w:t>Kolling</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(2016) </w:t>
      </w:r>
      <w:r w:rsidRPr="00997A7C">
        <w:rPr>
          <w:rFonts w:eastAsia="Google Sans Text"/>
          <w:vertAlign w:val="superscript"/>
        </w:rPr>
        <w:t>1</w:t>
      </w:r>
      <w:r w:rsidRPr="00997A7C">
        <w:rPr>
          <w:rFonts w:eastAsia="Google Sans Text"/>
        </w:rPr>
        <w:t xml:space="preserve"> і як вона пов'язана зі здатністю клієнта наполегливо працювати в терапії на противагу передчасному виходу.</w:t>
      </w:r>
    </w:p>
    <w:p w14:paraId="5CD22320"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r w:rsidRPr="00997A7C">
        <w:rPr>
          <w:rFonts w:eastAsia="Google Sans Text"/>
          <w:b/>
        </w:rPr>
        <w:t xml:space="preserve">Формулювання випадку через лінзу </w:t>
      </w:r>
      <w:proofErr w:type="spellStart"/>
      <w:r w:rsidRPr="00997A7C">
        <w:rPr>
          <w:rFonts w:eastAsia="Google Sans Text"/>
          <w:b/>
        </w:rPr>
        <w:t>нейропсихотерапії</w:t>
      </w:r>
      <w:proofErr w:type="spellEnd"/>
      <w:r w:rsidRPr="00997A7C">
        <w:rPr>
          <w:rFonts w:eastAsia="Google Sans Text"/>
          <w:b/>
        </w:rPr>
        <w:t>.</w:t>
      </w:r>
      <w:r w:rsidRPr="00997A7C">
        <w:rPr>
          <w:rFonts w:eastAsia="Google Sans Text"/>
        </w:rPr>
        <w:t xml:space="preserve"> Візьміть традиційне дослідження випадку та переформулюйте його, використовуючи мову факторів, </w:t>
      </w:r>
      <w:proofErr w:type="spellStart"/>
      <w:r w:rsidRPr="00997A7C">
        <w:rPr>
          <w:rFonts w:eastAsia="Google Sans Text"/>
        </w:rPr>
        <w:t>нейроперсонології</w:t>
      </w:r>
      <w:proofErr w:type="spellEnd"/>
      <w:r w:rsidRPr="00997A7C">
        <w:rPr>
          <w:rFonts w:eastAsia="Google Sans Text"/>
        </w:rPr>
        <w:t xml:space="preserve"> та механізмів </w:t>
      </w:r>
      <w:proofErr w:type="spellStart"/>
      <w:r w:rsidRPr="00997A7C">
        <w:rPr>
          <w:rFonts w:eastAsia="Google Sans Text"/>
        </w:rPr>
        <w:t>top-down</w:t>
      </w:r>
      <w:proofErr w:type="spellEnd"/>
      <w:r w:rsidRPr="00997A7C">
        <w:rPr>
          <w:rFonts w:eastAsia="Google Sans Text"/>
        </w:rPr>
        <w:t>/</w:t>
      </w:r>
      <w:proofErr w:type="spellStart"/>
      <w:r w:rsidRPr="00997A7C">
        <w:rPr>
          <w:rFonts w:eastAsia="Google Sans Text"/>
        </w:rPr>
        <w:t>інтероцепції</w:t>
      </w:r>
      <w:proofErr w:type="spellEnd"/>
      <w:r w:rsidRPr="00997A7C">
        <w:rPr>
          <w:rFonts w:eastAsia="Google Sans Text"/>
        </w:rPr>
        <w:t>.</w:t>
      </w:r>
    </w:p>
    <w:p w14:paraId="049A5C05" w14:textId="77777777" w:rsidR="00997A7C" w:rsidRPr="00997A7C" w:rsidRDefault="00997A7C" w:rsidP="00997A7C">
      <w:pPr>
        <w:widowControl w:val="0"/>
        <w:numPr>
          <w:ilvl w:val="0"/>
          <w:numId w:val="233"/>
        </w:numPr>
        <w:pBdr>
          <w:top w:val="nil"/>
          <w:left w:val="nil"/>
          <w:bottom w:val="nil"/>
          <w:right w:val="nil"/>
          <w:between w:val="nil"/>
        </w:pBdr>
        <w:spacing w:line="275" w:lineRule="auto"/>
        <w:ind w:left="0" w:firstLine="993"/>
        <w:jc w:val="both"/>
      </w:pPr>
      <w:proofErr w:type="spellStart"/>
      <w:r w:rsidRPr="00997A7C">
        <w:rPr>
          <w:rFonts w:eastAsia="Google Sans Text"/>
          <w:b/>
        </w:rPr>
        <w:t>Супервізія</w:t>
      </w:r>
      <w:proofErr w:type="spellEnd"/>
      <w:r w:rsidRPr="00997A7C">
        <w:rPr>
          <w:rFonts w:eastAsia="Google Sans Text"/>
          <w:b/>
        </w:rPr>
        <w:t xml:space="preserve"> та модель </w:t>
      </w:r>
      <w:proofErr w:type="spellStart"/>
      <w:r w:rsidRPr="00997A7C">
        <w:rPr>
          <w:rFonts w:eastAsia="Google Sans Text"/>
          <w:b/>
        </w:rPr>
        <w:t>нейроперсонології</w:t>
      </w:r>
      <w:proofErr w:type="spellEnd"/>
      <w:r w:rsidRPr="00997A7C">
        <w:rPr>
          <w:rFonts w:eastAsia="Google Sans Text"/>
          <w:b/>
        </w:rPr>
        <w:t>.</w:t>
      </w:r>
      <w:r w:rsidRPr="00997A7C">
        <w:rPr>
          <w:rFonts w:eastAsia="Google Sans Text"/>
        </w:rPr>
        <w:t xml:space="preserve"> Обговоріть, як супервізори можуть використовувати модель </w:t>
      </w:r>
      <w:proofErr w:type="spellStart"/>
      <w:r w:rsidRPr="00997A7C">
        <w:rPr>
          <w:rFonts w:eastAsia="Google Sans Text"/>
        </w:rPr>
        <w:t>нейроперсонології</w:t>
      </w:r>
      <w:proofErr w:type="spellEnd"/>
      <w:r w:rsidRPr="00997A7C">
        <w:rPr>
          <w:rFonts w:eastAsia="Google Sans Text"/>
        </w:rPr>
        <w:t xml:space="preserve">, щоб допомогти інтернам зрозуміти власні </w:t>
      </w:r>
      <w:proofErr w:type="spellStart"/>
      <w:r w:rsidRPr="00997A7C">
        <w:rPr>
          <w:rFonts w:eastAsia="Google Sans Text"/>
        </w:rPr>
        <w:t>контрпереносні</w:t>
      </w:r>
      <w:proofErr w:type="spellEnd"/>
      <w:r w:rsidRPr="00997A7C">
        <w:rPr>
          <w:rFonts w:eastAsia="Google Sans Text"/>
        </w:rPr>
        <w:t xml:space="preserve"> реакції на клієнтів із різними профілями (наприклад, фрустрацію від клієнта з DLPFC-профілем, відчуття маніпуляції від клієнта з </w:t>
      </w:r>
      <w:proofErr w:type="spellStart"/>
      <w:r w:rsidRPr="00997A7C">
        <w:rPr>
          <w:rFonts w:eastAsia="Google Sans Text"/>
        </w:rPr>
        <w:t>vmPFC</w:t>
      </w:r>
      <w:proofErr w:type="spellEnd"/>
      <w:r w:rsidRPr="00997A7C">
        <w:rPr>
          <w:rFonts w:eastAsia="Google Sans Text"/>
        </w:rPr>
        <w:t>-профілем).</w:t>
      </w:r>
    </w:p>
    <w:p w14:paraId="30C8D3A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236D85F7"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Клінічні кейси для аналізу на занятті (Заняття 6)</w:t>
      </w:r>
    </w:p>
    <w:p w14:paraId="3BB920B5"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4828A0A3"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9A761BC"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 xml:space="preserve">Кейси 21-30: Ідентифікація </w:t>
      </w:r>
      <w:proofErr w:type="spellStart"/>
      <w:r w:rsidRPr="00997A7C">
        <w:rPr>
          <w:rFonts w:eastAsia="Google Sans" w:cs="Times New Roman"/>
          <w:color w:val="auto"/>
        </w:rPr>
        <w:t>нейроперсонологічного</w:t>
      </w:r>
      <w:proofErr w:type="spellEnd"/>
      <w:r w:rsidRPr="00997A7C">
        <w:rPr>
          <w:rFonts w:eastAsia="Google Sans" w:cs="Times New Roman"/>
          <w:color w:val="auto"/>
        </w:rPr>
        <w:t xml:space="preserve"> профілю</w:t>
      </w:r>
    </w:p>
    <w:p w14:paraId="055D3EF2"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65446EA1"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t>Кейс 21:</w:t>
      </w:r>
      <w:r w:rsidRPr="00997A7C">
        <w:rPr>
          <w:rFonts w:eastAsia="Google Sans Text"/>
        </w:rPr>
        <w:t xml:space="preserve"> 35-річний підприємець, дуже харизматичний і успішний, але приходить на терапію через проблеми у стосунках. Його партнерка скаржиться, що він </w:t>
      </w:r>
      <w:proofErr w:type="spellStart"/>
      <w:r w:rsidRPr="00997A7C">
        <w:rPr>
          <w:rFonts w:eastAsia="Google Sans Text"/>
        </w:rPr>
        <w:t>емоційно</w:t>
      </w:r>
      <w:proofErr w:type="spellEnd"/>
      <w:r w:rsidRPr="00997A7C">
        <w:rPr>
          <w:rFonts w:eastAsia="Google Sans Text"/>
        </w:rPr>
        <w:t xml:space="preserve"> холодний, приймає рішення, які її ранять, без докорів сумління, і є «геніальним брехуном». На терапії він чарівний, але, здається, позбавлений справжнього емоційного інсайту. </w:t>
      </w:r>
      <w:r w:rsidRPr="00997A7C">
        <w:rPr>
          <w:rFonts w:eastAsia="Google Sans Text"/>
          <w:b/>
        </w:rPr>
        <w:t>Завдання:</w:t>
      </w:r>
      <w:r w:rsidRPr="00997A7C">
        <w:rPr>
          <w:rFonts w:eastAsia="Google Sans Text"/>
        </w:rPr>
        <w:t xml:space="preserve"> Ідентифікуйте ймовірний профіль і обговоріть первинний терапевтичний виклик.</w:t>
      </w:r>
    </w:p>
    <w:p w14:paraId="0D54F07B"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lastRenderedPageBreak/>
        <w:t>Кейс 22:</w:t>
      </w:r>
      <w:r w:rsidRPr="00997A7C">
        <w:rPr>
          <w:rFonts w:eastAsia="Google Sans Text"/>
        </w:rPr>
        <w:t xml:space="preserve"> 22-річний студент, шукає допомоги через </w:t>
      </w:r>
      <w:proofErr w:type="spellStart"/>
      <w:r w:rsidRPr="00997A7C">
        <w:rPr>
          <w:rFonts w:eastAsia="Google Sans Text"/>
        </w:rPr>
        <w:t>прокрастинацію</w:t>
      </w:r>
      <w:proofErr w:type="spellEnd"/>
      <w:r w:rsidRPr="00997A7C">
        <w:rPr>
          <w:rFonts w:eastAsia="Google Sans Text"/>
        </w:rPr>
        <w:t xml:space="preserve">. Він може детально описати свої цілі, але постійно не може розпочати завдання. Він «застрягає» в плануванні, створює складні графіки, яких ніколи не дотримується, і легко піддається на пропозиції друзів піти гуляти замість навчання. </w:t>
      </w:r>
      <w:r w:rsidRPr="00997A7C">
        <w:rPr>
          <w:rFonts w:eastAsia="Google Sans Text"/>
          <w:b/>
        </w:rPr>
        <w:t>Завдання:</w:t>
      </w:r>
      <w:r w:rsidRPr="00997A7C">
        <w:rPr>
          <w:rFonts w:eastAsia="Google Sans Text"/>
        </w:rPr>
        <w:t xml:space="preserve"> Ідентифікуйте ймовірний профіль і запропонуйте </w:t>
      </w:r>
      <w:proofErr w:type="spellStart"/>
      <w:r w:rsidRPr="00997A7C">
        <w:rPr>
          <w:rFonts w:eastAsia="Google Sans Text"/>
        </w:rPr>
        <w:t>високоструктуроване</w:t>
      </w:r>
      <w:proofErr w:type="spellEnd"/>
      <w:r w:rsidRPr="00997A7C">
        <w:rPr>
          <w:rFonts w:eastAsia="Google Sans Text"/>
        </w:rPr>
        <w:t xml:space="preserve"> втручання на основі поведінкової активації.</w:t>
      </w:r>
    </w:p>
    <w:p w14:paraId="0E9A57EF"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t>Кейс 23:</w:t>
      </w:r>
      <w:r w:rsidRPr="00997A7C">
        <w:rPr>
          <w:rFonts w:eastAsia="Google Sans Text"/>
        </w:rPr>
        <w:t xml:space="preserve"> 42-річна жінка, звернулася через тривогу на роботі. Вона </w:t>
      </w:r>
      <w:proofErr w:type="spellStart"/>
      <w:r w:rsidRPr="00997A7C">
        <w:rPr>
          <w:rFonts w:eastAsia="Google Sans Text"/>
        </w:rPr>
        <w:t>перфекціоністка</w:t>
      </w:r>
      <w:proofErr w:type="spellEnd"/>
      <w:r w:rsidRPr="00997A7C">
        <w:rPr>
          <w:rFonts w:eastAsia="Google Sans Text"/>
        </w:rPr>
        <w:t xml:space="preserve"> і не може переносити невизначеність. Якщо її план змінюється, вона відчуває сильну фрустрацію. Їй важко генерувати альтернативні рішення, і вона годинами «прокручує» одну й ту саму проблему, не знаходячи виходу. </w:t>
      </w:r>
      <w:r w:rsidRPr="00997A7C">
        <w:rPr>
          <w:rFonts w:eastAsia="Google Sans Text"/>
          <w:b/>
        </w:rPr>
        <w:t>Завдання:</w:t>
      </w:r>
      <w:r w:rsidRPr="00997A7C">
        <w:rPr>
          <w:rFonts w:eastAsia="Google Sans Text"/>
        </w:rPr>
        <w:t xml:space="preserve"> Ідентифікуйте ймовірний профіль і запропонуйте стратегії для розвитку гнучкості.</w:t>
      </w:r>
    </w:p>
    <w:p w14:paraId="522C169C"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t>Кейс 24:</w:t>
      </w:r>
      <w:r w:rsidRPr="00997A7C">
        <w:rPr>
          <w:rFonts w:eastAsia="Google Sans Text"/>
        </w:rPr>
        <w:t xml:space="preserve"> 29-річний чоловік, має проблеми з азартними іграми та імпульсивними покупками. Він описує непереборне бажання «отримати задоволення тут і зараз», ігноруючи довгострокові негативні наслідки (борги, конфлікти в сім'ї). Він часто порушує обіцянки, дані собі та іншим. </w:t>
      </w:r>
      <w:r w:rsidRPr="00997A7C">
        <w:rPr>
          <w:rFonts w:eastAsia="Google Sans Text"/>
          <w:b/>
        </w:rPr>
        <w:t>Завдання:</w:t>
      </w:r>
      <w:r w:rsidRPr="00997A7C">
        <w:rPr>
          <w:rFonts w:eastAsia="Google Sans Text"/>
        </w:rPr>
        <w:t xml:space="preserve"> Ідентифікуйте ймовірний профіль і обговоріть ключові елементи терапевтичного контракту.</w:t>
      </w:r>
    </w:p>
    <w:p w14:paraId="006C2DA7"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t>Кейс 25:</w:t>
      </w:r>
      <w:r w:rsidRPr="00997A7C">
        <w:rPr>
          <w:rFonts w:eastAsia="Google Sans Text"/>
        </w:rPr>
        <w:t xml:space="preserve"> 50-річна жінка, в терапії через депресію. Вона пасивна, безініціативна, схильна погоджуватися з терапевтом у всьому, але не виконує жодних рекомендацій. Вона каже: «Я знаю, що треба робити, але просто не можу себе змусити». </w:t>
      </w:r>
      <w:r w:rsidRPr="00997A7C">
        <w:rPr>
          <w:rFonts w:eastAsia="Google Sans Text"/>
          <w:b/>
        </w:rPr>
        <w:t>Завдання:</w:t>
      </w:r>
      <w:r w:rsidRPr="00997A7C">
        <w:rPr>
          <w:rFonts w:eastAsia="Google Sans Text"/>
        </w:rPr>
        <w:t xml:space="preserve"> Ідентифікуйте ймовірний профіль і запропонуйте спосіб подолання терапевтичного тупика.</w:t>
      </w:r>
    </w:p>
    <w:p w14:paraId="511FFE03"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t>Кейс 26:</w:t>
      </w:r>
      <w:r w:rsidRPr="00997A7C">
        <w:rPr>
          <w:rFonts w:eastAsia="Google Sans Text"/>
        </w:rPr>
        <w:t xml:space="preserve"> 31-річний чоловік, звернувся через конфлікти з колегами. Він не розуміє, чому люди на нього ображаються, коли він говорить «правду в очі». Він не вміє розпізнавати соціальні натяки, має труднощі з розумінням чужих емоцій і часто діє, не враховуючи почуття інших. </w:t>
      </w:r>
      <w:r w:rsidRPr="00997A7C">
        <w:rPr>
          <w:rFonts w:eastAsia="Google Sans Text"/>
          <w:b/>
        </w:rPr>
        <w:t>Завдання:</w:t>
      </w:r>
      <w:r w:rsidRPr="00997A7C">
        <w:rPr>
          <w:rFonts w:eastAsia="Google Sans Text"/>
        </w:rPr>
        <w:t xml:space="preserve"> Ідентифікуйте ймовірний профіль і запропонуйте втручання, спрямоване на розвиток соціального пізнання.</w:t>
      </w:r>
    </w:p>
    <w:p w14:paraId="5360A895"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t>Кейс 27:</w:t>
      </w:r>
      <w:r w:rsidRPr="00997A7C">
        <w:rPr>
          <w:rFonts w:eastAsia="Google Sans Text"/>
        </w:rPr>
        <w:t xml:space="preserve"> 26-річна жінка, страждає від тривоги. Вона постійно потребує схвалення від інших, їй важко приймати самостійні рішення. Вона легко піддається впливу друзів і часто робить те, чого насправді не хоче, аби уникнути конфлікту. </w:t>
      </w:r>
      <w:r w:rsidRPr="00997A7C">
        <w:rPr>
          <w:rFonts w:eastAsia="Google Sans Text"/>
          <w:b/>
        </w:rPr>
        <w:t>Завдання:</w:t>
      </w:r>
      <w:r w:rsidRPr="00997A7C">
        <w:rPr>
          <w:rFonts w:eastAsia="Google Sans Text"/>
        </w:rPr>
        <w:t xml:space="preserve"> Ідентифікуйте ймовірний профіль і обговоріть, як працювати з внутрішнім локусом контролю.</w:t>
      </w:r>
    </w:p>
    <w:p w14:paraId="3E304C39"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t>Кейс 28:</w:t>
      </w:r>
      <w:r w:rsidRPr="00997A7C">
        <w:rPr>
          <w:rFonts w:eastAsia="Google Sans Text"/>
        </w:rPr>
        <w:t xml:space="preserve"> 46-річний чоловік, дуже успішний юрист. Він надзвичайно ригідний у своїх поглядах, не визнає помилок і не може переключитися з «робочого» режиму на «домашній». Будь-яка зміна в рутині викликає у нього роздратування. </w:t>
      </w:r>
      <w:r w:rsidRPr="00997A7C">
        <w:rPr>
          <w:rFonts w:eastAsia="Google Sans Text"/>
          <w:b/>
        </w:rPr>
        <w:t>Завдання:</w:t>
      </w:r>
      <w:r w:rsidRPr="00997A7C">
        <w:rPr>
          <w:rFonts w:eastAsia="Google Sans Text"/>
        </w:rPr>
        <w:t xml:space="preserve"> Ідентифікуйте ймовірний профіль і запропонуйте техніки для роботи з когнітивною ригідністю.</w:t>
      </w:r>
    </w:p>
    <w:p w14:paraId="5DE8F65B"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t>Кейс 29:</w:t>
      </w:r>
      <w:r w:rsidRPr="00997A7C">
        <w:rPr>
          <w:rFonts w:eastAsia="Google Sans Text"/>
        </w:rPr>
        <w:t xml:space="preserve"> 33-річна жінка, має історію хаотичних стосунків та імпульсивних вчинків (звільнення з роботи, переїзди). Вона керується миттєвими емоціями, не замислюючись про наслідки. На сесіях вона </w:t>
      </w:r>
      <w:proofErr w:type="spellStart"/>
      <w:r w:rsidRPr="00997A7C">
        <w:rPr>
          <w:rFonts w:eastAsia="Google Sans Text"/>
        </w:rPr>
        <w:t>емоційно</w:t>
      </w:r>
      <w:proofErr w:type="spellEnd"/>
      <w:r w:rsidRPr="00997A7C">
        <w:rPr>
          <w:rFonts w:eastAsia="Google Sans Text"/>
        </w:rPr>
        <w:t xml:space="preserve"> лабільна, може плакати, а через хвилину сміятися. </w:t>
      </w:r>
      <w:r w:rsidRPr="00997A7C">
        <w:rPr>
          <w:rFonts w:eastAsia="Google Sans Text"/>
          <w:b/>
        </w:rPr>
        <w:t>Завдання:</w:t>
      </w:r>
      <w:r w:rsidRPr="00997A7C">
        <w:rPr>
          <w:rFonts w:eastAsia="Google Sans Text"/>
        </w:rPr>
        <w:t xml:space="preserve"> Ідентифікуйте ймовірний профіль і обговоріть важливість встановлення чітких меж.</w:t>
      </w:r>
    </w:p>
    <w:p w14:paraId="4D3FDE1E" w14:textId="77777777" w:rsidR="00997A7C" w:rsidRPr="00997A7C" w:rsidRDefault="00997A7C" w:rsidP="00997A7C">
      <w:pPr>
        <w:widowControl w:val="0"/>
        <w:numPr>
          <w:ilvl w:val="0"/>
          <w:numId w:val="234"/>
        </w:numPr>
        <w:pBdr>
          <w:top w:val="nil"/>
          <w:left w:val="nil"/>
          <w:bottom w:val="nil"/>
          <w:right w:val="nil"/>
          <w:between w:val="nil"/>
        </w:pBdr>
        <w:spacing w:line="275" w:lineRule="auto"/>
        <w:ind w:left="0" w:firstLine="993"/>
        <w:jc w:val="both"/>
      </w:pPr>
      <w:r w:rsidRPr="00997A7C">
        <w:rPr>
          <w:rFonts w:eastAsia="Google Sans Text"/>
          <w:b/>
        </w:rPr>
        <w:t>Кейс 30:</w:t>
      </w:r>
      <w:r w:rsidRPr="00997A7C">
        <w:rPr>
          <w:rFonts w:eastAsia="Google Sans Text"/>
        </w:rPr>
        <w:t xml:space="preserve"> 24-річний чоловік, прийшов на терапію на вимогу батьків. Він не бачить у себе проблем, хоча його звинувачують у безвідповідальності та егоїзмі. Він звинувачує інших у своїх невдачах і демонструє брак емпатії до переживань близьких. </w:t>
      </w:r>
      <w:r w:rsidRPr="00997A7C">
        <w:rPr>
          <w:rFonts w:eastAsia="Google Sans Text"/>
          <w:b/>
        </w:rPr>
        <w:t>Завдання:</w:t>
      </w:r>
      <w:r w:rsidRPr="00997A7C">
        <w:rPr>
          <w:rFonts w:eastAsia="Google Sans Text"/>
        </w:rPr>
        <w:t xml:space="preserve"> Ідентифікуйте ймовірний профіль і обговоріть реалістичні цілі терапії.</w:t>
      </w:r>
    </w:p>
    <w:p w14:paraId="263915A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770102C1"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Кейси 31-40: Інтегрований аналіз випадку</w:t>
      </w:r>
    </w:p>
    <w:p w14:paraId="7CD3AACF"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F4CBB69"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31:</w:t>
      </w:r>
      <w:r w:rsidRPr="00997A7C">
        <w:rPr>
          <w:rFonts w:eastAsia="Google Sans Text"/>
        </w:rPr>
        <w:t xml:space="preserve"> Клієнтка із соціальною тривогою «застрягає» на програванні в голові негативних соціальних взаємодій протягом кількох днів (фактор інертності). Ці </w:t>
      </w:r>
      <w:proofErr w:type="spellStart"/>
      <w:r w:rsidRPr="00997A7C">
        <w:rPr>
          <w:rFonts w:eastAsia="Google Sans Text"/>
        </w:rPr>
        <w:t>румінації</w:t>
      </w:r>
      <w:proofErr w:type="spellEnd"/>
      <w:r w:rsidRPr="00997A7C">
        <w:rPr>
          <w:rFonts w:eastAsia="Google Sans Text"/>
        </w:rPr>
        <w:t xml:space="preserve"> </w:t>
      </w:r>
      <w:r w:rsidRPr="00997A7C">
        <w:rPr>
          <w:rFonts w:eastAsia="Google Sans Text"/>
        </w:rPr>
        <w:lastRenderedPageBreak/>
        <w:t>викликають інтенсивне відчуття клубка в животі та страху (</w:t>
      </w:r>
      <w:proofErr w:type="spellStart"/>
      <w:r w:rsidRPr="00997A7C">
        <w:rPr>
          <w:rFonts w:eastAsia="Google Sans Text"/>
        </w:rPr>
        <w:t>інтероцептивний</w:t>
      </w:r>
      <w:proofErr w:type="spellEnd"/>
      <w:r w:rsidRPr="00997A7C">
        <w:rPr>
          <w:rFonts w:eastAsia="Google Sans Text"/>
        </w:rPr>
        <w:t xml:space="preserve"> компонент). </w:t>
      </w:r>
      <w:r w:rsidRPr="00997A7C">
        <w:rPr>
          <w:rFonts w:eastAsia="Google Sans Text"/>
          <w:b/>
        </w:rPr>
        <w:t>Завдання:</w:t>
      </w:r>
      <w:r w:rsidRPr="00997A7C">
        <w:rPr>
          <w:rFonts w:eastAsia="Google Sans Text"/>
        </w:rPr>
        <w:t xml:space="preserve"> Проведіть повний аналіз. Що ви будете </w:t>
      </w:r>
      <w:proofErr w:type="spellStart"/>
      <w:r w:rsidRPr="00997A7C">
        <w:rPr>
          <w:rFonts w:eastAsia="Google Sans Text"/>
        </w:rPr>
        <w:t>таргетувати</w:t>
      </w:r>
      <w:proofErr w:type="spellEnd"/>
      <w:r w:rsidRPr="00997A7C">
        <w:rPr>
          <w:rFonts w:eastAsia="Google Sans Text"/>
        </w:rPr>
        <w:t xml:space="preserve"> в першу чергу: когнітивну ригідність (</w:t>
      </w:r>
      <w:proofErr w:type="spellStart"/>
      <w:r w:rsidRPr="00997A7C">
        <w:rPr>
          <w:rFonts w:eastAsia="Google Sans Text"/>
        </w:rPr>
        <w:t>Top-Down</w:t>
      </w:r>
      <w:proofErr w:type="spellEnd"/>
      <w:r w:rsidRPr="00997A7C">
        <w:rPr>
          <w:rFonts w:eastAsia="Google Sans Text"/>
        </w:rPr>
        <w:t>) чи соматичну тривогу (</w:t>
      </w:r>
      <w:proofErr w:type="spellStart"/>
      <w:r w:rsidRPr="00997A7C">
        <w:rPr>
          <w:rFonts w:eastAsia="Google Sans Text"/>
        </w:rPr>
        <w:t>Інтероцепція</w:t>
      </w:r>
      <w:proofErr w:type="spellEnd"/>
      <w:r w:rsidRPr="00997A7C">
        <w:rPr>
          <w:rFonts w:eastAsia="Google Sans Text"/>
        </w:rPr>
        <w:t>)? Як імовірний ACC-дефіцитний профіль вплине на ваш вибір технік?</w:t>
      </w:r>
    </w:p>
    <w:p w14:paraId="1DBEA0DC"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32:</w:t>
      </w:r>
      <w:r w:rsidRPr="00997A7C">
        <w:rPr>
          <w:rFonts w:eastAsia="Google Sans Text"/>
        </w:rPr>
        <w:t xml:space="preserve"> Клієнт з депресією та вираженою апатією. Він не може скласти план на день і дотримуватися його (дефіцит симультанної організації, DLPFC-дефіцит). Він також скаржиться на постійне відчуття «фізичної втоми» та «важкості» в тілі, яких він лякається. </w:t>
      </w:r>
      <w:r w:rsidRPr="00997A7C">
        <w:rPr>
          <w:rFonts w:eastAsia="Google Sans Text"/>
          <w:b/>
        </w:rPr>
        <w:t>Завдання:</w:t>
      </w:r>
      <w:r w:rsidRPr="00997A7C">
        <w:rPr>
          <w:rFonts w:eastAsia="Google Sans Text"/>
        </w:rPr>
        <w:t xml:space="preserve"> Розробіть інтегрований план, що поєднує структуроване планування та </w:t>
      </w:r>
      <w:proofErr w:type="spellStart"/>
      <w:r w:rsidRPr="00997A7C">
        <w:rPr>
          <w:rFonts w:eastAsia="Google Sans Text"/>
        </w:rPr>
        <w:t>майндфулнес</w:t>
      </w:r>
      <w:proofErr w:type="spellEnd"/>
      <w:r w:rsidRPr="00997A7C">
        <w:rPr>
          <w:rFonts w:eastAsia="Google Sans Text"/>
        </w:rPr>
        <w:t>-практики.</w:t>
      </w:r>
    </w:p>
    <w:p w14:paraId="352DD91C"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33:</w:t>
      </w:r>
      <w:r w:rsidRPr="00997A7C">
        <w:rPr>
          <w:rFonts w:eastAsia="Google Sans Text"/>
        </w:rPr>
        <w:t xml:space="preserve"> 30-річний чоловік з ОКР (нав'язливі думки про заподіяння шкоди близьким) та імпульсивними спалахами гніву. Він використовує ритуали, щоб контролювати тривогу, але часто зривається на близьких через дрібниці. </w:t>
      </w:r>
      <w:r w:rsidRPr="00997A7C">
        <w:rPr>
          <w:rFonts w:eastAsia="Google Sans Text"/>
          <w:b/>
        </w:rPr>
        <w:t>Завдання:</w:t>
      </w:r>
      <w:r w:rsidRPr="00997A7C">
        <w:rPr>
          <w:rFonts w:eastAsia="Google Sans Text"/>
        </w:rPr>
        <w:t xml:space="preserve"> Проаналізуйте випадок з точки зору </w:t>
      </w:r>
      <w:proofErr w:type="spellStart"/>
      <w:r w:rsidRPr="00997A7C">
        <w:rPr>
          <w:rFonts w:eastAsia="Google Sans Text"/>
        </w:rPr>
        <w:t>нейроперсонології</w:t>
      </w:r>
      <w:proofErr w:type="spellEnd"/>
      <w:r w:rsidRPr="00997A7C">
        <w:rPr>
          <w:rFonts w:eastAsia="Google Sans Text"/>
        </w:rPr>
        <w:t xml:space="preserve"> (ймовірно, поєднання ACC та OFC дефіцитів). Як це вплине на стандартний протокол експозиції та превенції ритуалів?</w:t>
      </w:r>
    </w:p>
    <w:p w14:paraId="3AEEE20F"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34:</w:t>
      </w:r>
      <w:r w:rsidRPr="00997A7C">
        <w:rPr>
          <w:rFonts w:eastAsia="Google Sans Text"/>
        </w:rPr>
        <w:t xml:space="preserve"> Клієнтка з панічним розладом та агорафобією. Вона дуже погано </w:t>
      </w:r>
      <w:proofErr w:type="spellStart"/>
      <w:r w:rsidRPr="00997A7C">
        <w:rPr>
          <w:rFonts w:eastAsia="Google Sans Text"/>
        </w:rPr>
        <w:t>переносить</w:t>
      </w:r>
      <w:proofErr w:type="spellEnd"/>
      <w:r w:rsidRPr="00997A7C">
        <w:rPr>
          <w:rFonts w:eastAsia="Google Sans Text"/>
        </w:rPr>
        <w:t xml:space="preserve"> невизначеність і потребує чітких інструкцій (ACC-дефіцит). Її панічні атаки пов'язані з катастрофічною інтерпретацією серцебиття. </w:t>
      </w:r>
      <w:r w:rsidRPr="00997A7C">
        <w:rPr>
          <w:rFonts w:eastAsia="Google Sans Text"/>
          <w:b/>
        </w:rPr>
        <w:t>Завдання:</w:t>
      </w:r>
      <w:r w:rsidRPr="00997A7C">
        <w:rPr>
          <w:rFonts w:eastAsia="Google Sans Text"/>
        </w:rPr>
        <w:t xml:space="preserve"> Як ви адаптуєте техніку </w:t>
      </w:r>
      <w:proofErr w:type="spellStart"/>
      <w:r w:rsidRPr="00997A7C">
        <w:rPr>
          <w:rFonts w:eastAsia="Google Sans Text"/>
        </w:rPr>
        <w:t>інтероцептивної</w:t>
      </w:r>
      <w:proofErr w:type="spellEnd"/>
      <w:r w:rsidRPr="00997A7C">
        <w:rPr>
          <w:rFonts w:eastAsia="Google Sans Text"/>
        </w:rPr>
        <w:t xml:space="preserve"> експозиції для клієнтки, яка потребує максимальної структури та передбачуваності?</w:t>
      </w:r>
    </w:p>
    <w:p w14:paraId="79633FF3"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35:</w:t>
      </w:r>
      <w:r w:rsidRPr="00997A7C">
        <w:rPr>
          <w:rFonts w:eastAsia="Google Sans Text"/>
        </w:rPr>
        <w:t xml:space="preserve"> Клієнт, який зловживає алкоголем, щоб «впоратися зі стресом». Він діє імпульсивно (OFC-дефіцит) і не може спланувати альтернативні способи релаксації (DLPFC-дефіцит). </w:t>
      </w:r>
      <w:r w:rsidRPr="00997A7C">
        <w:rPr>
          <w:rFonts w:eastAsia="Google Sans Text"/>
          <w:b/>
        </w:rPr>
        <w:t>Завдання:</w:t>
      </w:r>
      <w:r w:rsidRPr="00997A7C">
        <w:rPr>
          <w:rFonts w:eastAsia="Google Sans Text"/>
        </w:rPr>
        <w:t xml:space="preserve"> Проведіть повний аналіз. Який профіль є провідним? Розробіть план, що </w:t>
      </w:r>
      <w:proofErr w:type="spellStart"/>
      <w:r w:rsidRPr="00997A7C">
        <w:rPr>
          <w:rFonts w:eastAsia="Google Sans Text"/>
        </w:rPr>
        <w:t>таргетує</w:t>
      </w:r>
      <w:proofErr w:type="spellEnd"/>
      <w:r w:rsidRPr="00997A7C">
        <w:rPr>
          <w:rFonts w:eastAsia="Google Sans Text"/>
        </w:rPr>
        <w:t xml:space="preserve"> і контроль імпульсів, і навички планування.</w:t>
      </w:r>
    </w:p>
    <w:p w14:paraId="6F9939B2"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36:</w:t>
      </w:r>
      <w:r w:rsidRPr="00997A7C">
        <w:rPr>
          <w:rFonts w:eastAsia="Google Sans Text"/>
        </w:rPr>
        <w:t xml:space="preserve"> Клієнтка з комплексною травмою. Вона має труднощі з емоційною регуляцією (OFC-дефіцит), </w:t>
      </w:r>
      <w:proofErr w:type="spellStart"/>
      <w:r w:rsidRPr="00997A7C">
        <w:rPr>
          <w:rFonts w:eastAsia="Google Sans Text"/>
        </w:rPr>
        <w:t>дисоціативні</w:t>
      </w:r>
      <w:proofErr w:type="spellEnd"/>
      <w:r w:rsidRPr="00997A7C">
        <w:rPr>
          <w:rFonts w:eastAsia="Google Sans Text"/>
        </w:rPr>
        <w:t xml:space="preserve"> симптоми («відключення» від тіла) та глибоке почуття провини і сорому (можливо, пов'язане з </w:t>
      </w:r>
      <w:proofErr w:type="spellStart"/>
      <w:r w:rsidRPr="00997A7C">
        <w:rPr>
          <w:rFonts w:eastAsia="Google Sans Text"/>
        </w:rPr>
        <w:t>vmPFC</w:t>
      </w:r>
      <w:proofErr w:type="spellEnd"/>
      <w:r w:rsidRPr="00997A7C">
        <w:rPr>
          <w:rFonts w:eastAsia="Google Sans Text"/>
        </w:rPr>
        <w:t xml:space="preserve">). </w:t>
      </w:r>
      <w:r w:rsidRPr="00997A7C">
        <w:rPr>
          <w:rFonts w:eastAsia="Google Sans Text"/>
          <w:b/>
        </w:rPr>
        <w:t>Завдання:</w:t>
      </w:r>
      <w:r w:rsidRPr="00997A7C">
        <w:rPr>
          <w:rFonts w:eastAsia="Google Sans Text"/>
        </w:rPr>
        <w:t xml:space="preserve"> Обґрунтуйте поетапний план терапії, починаючи з безпеки та стабілізації (робота з </w:t>
      </w:r>
      <w:proofErr w:type="spellStart"/>
      <w:r w:rsidRPr="00997A7C">
        <w:rPr>
          <w:rFonts w:eastAsia="Google Sans Text"/>
        </w:rPr>
        <w:t>інтероцепцією</w:t>
      </w:r>
      <w:proofErr w:type="spellEnd"/>
      <w:r w:rsidRPr="00997A7C">
        <w:rPr>
          <w:rFonts w:eastAsia="Google Sans Text"/>
        </w:rPr>
        <w:t>) і поступово переходячи до когнітивної та емоційної роботи.</w:t>
      </w:r>
    </w:p>
    <w:p w14:paraId="64475B92"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37:</w:t>
      </w:r>
      <w:r w:rsidRPr="00997A7C">
        <w:rPr>
          <w:rFonts w:eastAsia="Google Sans Text"/>
        </w:rPr>
        <w:t xml:space="preserve"> 40-річний чоловік, звернувся через професійне вигорання. Він не може перемикатися між задачами (інертність, ACC-дефіцит), не відчуває задоволення від роботи (проблема з системою винагород, OFC?) і постійно </w:t>
      </w:r>
      <w:proofErr w:type="spellStart"/>
      <w:r w:rsidRPr="00997A7C">
        <w:rPr>
          <w:rFonts w:eastAsia="Google Sans Text"/>
        </w:rPr>
        <w:t>румінує</w:t>
      </w:r>
      <w:proofErr w:type="spellEnd"/>
      <w:r w:rsidRPr="00997A7C">
        <w:rPr>
          <w:rFonts w:eastAsia="Google Sans Text"/>
        </w:rPr>
        <w:t xml:space="preserve"> про свої невдачі. </w:t>
      </w:r>
      <w:r w:rsidRPr="00997A7C">
        <w:rPr>
          <w:rFonts w:eastAsia="Google Sans Text"/>
          <w:b/>
        </w:rPr>
        <w:t>Завдання:</w:t>
      </w:r>
      <w:r w:rsidRPr="00997A7C">
        <w:rPr>
          <w:rFonts w:eastAsia="Google Sans Text"/>
        </w:rPr>
        <w:t xml:space="preserve"> Проведіть диференційну діагностику провідного механізму та профілю. Запропонуйте план втручання.</w:t>
      </w:r>
    </w:p>
    <w:p w14:paraId="2090DE43"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38:</w:t>
      </w:r>
      <w:r w:rsidRPr="00997A7C">
        <w:rPr>
          <w:rFonts w:eastAsia="Google Sans Text"/>
        </w:rPr>
        <w:t xml:space="preserve"> Клієнтка з розладом особистості. Вона маніпулює людьми (</w:t>
      </w:r>
      <w:proofErr w:type="spellStart"/>
      <w:r w:rsidRPr="00997A7C">
        <w:rPr>
          <w:rFonts w:eastAsia="Google Sans Text"/>
        </w:rPr>
        <w:t>vmPFC</w:t>
      </w:r>
      <w:proofErr w:type="spellEnd"/>
      <w:r w:rsidRPr="00997A7C">
        <w:rPr>
          <w:rFonts w:eastAsia="Google Sans Text"/>
        </w:rPr>
        <w:t xml:space="preserve">-дефіцит), діє імпульсивно (OFC-дефіцит) і має труднощі з плануванням свого життя (DLPFC-дефіцит). </w:t>
      </w:r>
      <w:r w:rsidRPr="00997A7C">
        <w:rPr>
          <w:rFonts w:eastAsia="Google Sans Text"/>
          <w:b/>
        </w:rPr>
        <w:t>Завдання:</w:t>
      </w:r>
      <w:r w:rsidRPr="00997A7C">
        <w:rPr>
          <w:rFonts w:eastAsia="Google Sans Text"/>
        </w:rPr>
        <w:t xml:space="preserve"> Які реалістичні цілі можна поставити в терапії? Який аспект (межі, наслідки, планування) є пріоритетним?</w:t>
      </w:r>
    </w:p>
    <w:p w14:paraId="70AB6B3B"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39:</w:t>
      </w:r>
      <w:r w:rsidRPr="00997A7C">
        <w:rPr>
          <w:rFonts w:eastAsia="Google Sans Text"/>
        </w:rPr>
        <w:t xml:space="preserve"> 21-річний студент з ГТР. Він не може прийняти жодного рішення, не проаналізувавши всі можливі варіанти та їхні найгірші наслідки (ACC/DLPFC-дефіцит). Цей аналіз викликає у нього сильну соматичну тривогу (</w:t>
      </w:r>
      <w:proofErr w:type="spellStart"/>
      <w:r w:rsidRPr="00997A7C">
        <w:rPr>
          <w:rFonts w:eastAsia="Google Sans Text"/>
        </w:rPr>
        <w:t>інтероцепція</w:t>
      </w:r>
      <w:proofErr w:type="spellEnd"/>
      <w:r w:rsidRPr="00997A7C">
        <w:rPr>
          <w:rFonts w:eastAsia="Google Sans Text"/>
        </w:rPr>
        <w:t xml:space="preserve">). </w:t>
      </w:r>
      <w:r w:rsidRPr="00997A7C">
        <w:rPr>
          <w:rFonts w:eastAsia="Google Sans Text"/>
          <w:b/>
        </w:rPr>
        <w:t>Завдання:</w:t>
      </w:r>
      <w:r w:rsidRPr="00997A7C">
        <w:rPr>
          <w:rFonts w:eastAsia="Google Sans Text"/>
        </w:rPr>
        <w:t xml:space="preserve"> Розробіть план, що поєднує експозицію до невизначеності та техніки толерантності до тілесного дискомфорту.</w:t>
      </w:r>
    </w:p>
    <w:p w14:paraId="7B3DADCB" w14:textId="77777777" w:rsidR="00997A7C" w:rsidRPr="00997A7C" w:rsidRDefault="00997A7C" w:rsidP="00997A7C">
      <w:pPr>
        <w:widowControl w:val="0"/>
        <w:numPr>
          <w:ilvl w:val="0"/>
          <w:numId w:val="235"/>
        </w:numPr>
        <w:pBdr>
          <w:top w:val="nil"/>
          <w:left w:val="nil"/>
          <w:bottom w:val="nil"/>
          <w:right w:val="nil"/>
          <w:between w:val="nil"/>
        </w:pBdr>
        <w:spacing w:line="275" w:lineRule="auto"/>
        <w:ind w:left="0" w:firstLine="993"/>
        <w:jc w:val="both"/>
      </w:pPr>
      <w:r w:rsidRPr="00997A7C">
        <w:rPr>
          <w:rFonts w:eastAsia="Google Sans Text"/>
          <w:b/>
        </w:rPr>
        <w:t>Кейс 40:</w:t>
      </w:r>
      <w:r w:rsidRPr="00997A7C">
        <w:rPr>
          <w:rFonts w:eastAsia="Google Sans Text"/>
        </w:rPr>
        <w:t xml:space="preserve"> Клієнтка з депресією, яка вважає себе «поганою матір'ю». Вона постійно порівнює себе з іншими (ригідне мислення, ACC-дефіцит), відчуває провину, яка проявляється як фізичний біль у грудях (</w:t>
      </w:r>
      <w:proofErr w:type="spellStart"/>
      <w:r w:rsidRPr="00997A7C">
        <w:rPr>
          <w:rFonts w:eastAsia="Google Sans Text"/>
        </w:rPr>
        <w:t>інтероцепція</w:t>
      </w:r>
      <w:proofErr w:type="spellEnd"/>
      <w:r w:rsidRPr="00997A7C">
        <w:rPr>
          <w:rFonts w:eastAsia="Google Sans Text"/>
        </w:rPr>
        <w:t xml:space="preserve">), і не може змусити себе грати з дитиною (апатія, DLPFC-дефіцит). </w:t>
      </w:r>
      <w:r w:rsidRPr="00997A7C">
        <w:rPr>
          <w:rFonts w:eastAsia="Google Sans Text"/>
          <w:b/>
        </w:rPr>
        <w:t>Завдання:</w:t>
      </w:r>
      <w:r w:rsidRPr="00997A7C">
        <w:rPr>
          <w:rFonts w:eastAsia="Google Sans Text"/>
        </w:rPr>
        <w:t xml:space="preserve"> Проведіть повний інтегрований аналіз і запропонуйте багатокомпонентний план терапії.</w:t>
      </w:r>
    </w:p>
    <w:p w14:paraId="08412C3A" w14:textId="77777777" w:rsidR="00997A7C" w:rsidRPr="00997A7C" w:rsidRDefault="00997A7C" w:rsidP="00997A7C">
      <w:pPr>
        <w:ind w:firstLine="993"/>
        <w:jc w:val="both"/>
      </w:pPr>
    </w:p>
    <w:p w14:paraId="52F635BD" w14:textId="77777777" w:rsidR="00997A7C" w:rsidRPr="00997A7C" w:rsidRDefault="00997A7C" w:rsidP="00997A7C">
      <w:pPr>
        <w:spacing w:line="360" w:lineRule="auto"/>
        <w:ind w:firstLine="993"/>
        <w:jc w:val="both"/>
      </w:pPr>
    </w:p>
    <w:p w14:paraId="2EC0F389" w14:textId="77777777" w:rsidR="00997A7C" w:rsidRPr="00997A7C" w:rsidRDefault="00997A7C" w:rsidP="00997A7C">
      <w:pPr>
        <w:spacing w:line="360" w:lineRule="auto"/>
        <w:ind w:firstLine="993"/>
        <w:jc w:val="both"/>
      </w:pPr>
    </w:p>
    <w:p w14:paraId="40F45E92" w14:textId="77777777" w:rsid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t xml:space="preserve">Практичне заняття №7. </w:t>
      </w:r>
    </w:p>
    <w:p w14:paraId="6389EA90" w14:textId="041BFE38" w:rsidR="00997A7C" w:rsidRP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proofErr w:type="spellStart"/>
      <w:r w:rsidRPr="00997A7C">
        <w:rPr>
          <w:rFonts w:ascii="Times New Roman" w:eastAsia="Google Sans" w:hAnsi="Times New Roman" w:cs="Times New Roman"/>
          <w:b/>
          <w:bCs/>
          <w:color w:val="auto"/>
          <w:sz w:val="28"/>
          <w:szCs w:val="28"/>
        </w:rPr>
        <w:t>Нейромережі</w:t>
      </w:r>
      <w:proofErr w:type="spellEnd"/>
      <w:r w:rsidRPr="00997A7C">
        <w:rPr>
          <w:rFonts w:ascii="Times New Roman" w:eastAsia="Google Sans" w:hAnsi="Times New Roman" w:cs="Times New Roman"/>
          <w:b/>
          <w:bCs/>
          <w:color w:val="auto"/>
          <w:sz w:val="28"/>
          <w:szCs w:val="28"/>
        </w:rPr>
        <w:t xml:space="preserve"> мозку: Вузли, ролі та поведінкові кореляти</w:t>
      </w:r>
    </w:p>
    <w:p w14:paraId="3CF8855B"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520D53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Це заняття присвячене фундаментальному розумінню архітектури та функцій ключових </w:t>
      </w:r>
      <w:proofErr w:type="spellStart"/>
      <w:r w:rsidRPr="00997A7C">
        <w:rPr>
          <w:rFonts w:eastAsia="Google Sans Text"/>
        </w:rPr>
        <w:t>нейромереж</w:t>
      </w:r>
      <w:proofErr w:type="spellEnd"/>
      <w:r w:rsidRPr="00997A7C">
        <w:rPr>
          <w:rFonts w:eastAsia="Google Sans Text"/>
        </w:rPr>
        <w:t>. Мета — навчитися ідентифікувати ці мережі, розуміти їхні основні ролі, вузлову організацію та те, як їхня взаємодія проявляється у поведінці та клінічних фенотипах.</w:t>
      </w:r>
    </w:p>
    <w:p w14:paraId="77A1758D" w14:textId="77777777" w:rsidR="00997A7C" w:rsidRPr="00997A7C" w:rsidRDefault="00997A7C" w:rsidP="00997A7C">
      <w:pPr>
        <w:autoSpaceDE w:val="0"/>
        <w:autoSpaceDN w:val="0"/>
        <w:adjustRightInd w:val="0"/>
        <w:ind w:firstLine="993"/>
        <w:jc w:val="both"/>
        <w:rPr>
          <w:rFonts w:eastAsiaTheme="minorHAnsi"/>
          <w:lang w:eastAsia="en-US"/>
          <w14:ligatures w14:val="standardContextual"/>
        </w:rPr>
      </w:pPr>
      <w:r w:rsidRPr="00997A7C">
        <w:rPr>
          <w:rFonts w:eastAsiaTheme="minorHAnsi"/>
          <w:b/>
          <w:bCs/>
          <w:lang w:eastAsia="en-US"/>
          <w14:ligatures w14:val="standardContextual"/>
        </w:rPr>
        <w:t xml:space="preserve">Оберіть одну тему для доповіді/презентації та один клінічний кейс для розв’язання (підготуйте міні-доповідь з обґрунтуванням) </w:t>
      </w:r>
    </w:p>
    <w:p w14:paraId="08278DC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7075A50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6C494380"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20 тем доповідей для практичного заняття №7</w:t>
      </w:r>
    </w:p>
    <w:p w14:paraId="51AF81A8"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50DE31F"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10CEF4FB"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Підрозділ 1.1: Фундаментальна архітектура та функції мереж</w:t>
      </w:r>
    </w:p>
    <w:p w14:paraId="6E98F70E"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D4AC4ED" w14:textId="77777777" w:rsidR="00997A7C" w:rsidRPr="00997A7C" w:rsidRDefault="00997A7C" w:rsidP="00997A7C">
      <w:pPr>
        <w:widowControl w:val="0"/>
        <w:numPr>
          <w:ilvl w:val="0"/>
          <w:numId w:val="236"/>
        </w:numPr>
        <w:pBdr>
          <w:top w:val="nil"/>
          <w:left w:val="nil"/>
          <w:bottom w:val="nil"/>
          <w:right w:val="nil"/>
          <w:between w:val="nil"/>
        </w:pBdr>
        <w:spacing w:line="275" w:lineRule="auto"/>
        <w:ind w:left="0" w:firstLine="993"/>
        <w:jc w:val="both"/>
      </w:pPr>
      <w:r w:rsidRPr="00997A7C">
        <w:rPr>
          <w:rFonts w:eastAsia="Google Sans Text"/>
          <w:b/>
        </w:rPr>
        <w:t>DAN (</w:t>
      </w:r>
      <w:proofErr w:type="spellStart"/>
      <w:r w:rsidRPr="00997A7C">
        <w:rPr>
          <w:rFonts w:eastAsia="Google Sans Text"/>
          <w:b/>
        </w:rPr>
        <w:t>Dorsal</w:t>
      </w:r>
      <w:proofErr w:type="spellEnd"/>
      <w:r w:rsidRPr="00997A7C">
        <w:rPr>
          <w:rFonts w:eastAsia="Google Sans Text"/>
          <w:b/>
        </w:rPr>
        <w:t xml:space="preserve"> </w:t>
      </w:r>
      <w:proofErr w:type="spellStart"/>
      <w:r w:rsidRPr="00997A7C">
        <w:rPr>
          <w:rFonts w:eastAsia="Google Sans Text"/>
          <w:b/>
        </w:rPr>
        <w:t>Attention</w:t>
      </w:r>
      <w:proofErr w:type="spellEnd"/>
      <w:r w:rsidRPr="00997A7C">
        <w:rPr>
          <w:rFonts w:eastAsia="Google Sans Text"/>
          <w:b/>
        </w:rPr>
        <w:t xml:space="preserve"> </w:t>
      </w:r>
      <w:proofErr w:type="spellStart"/>
      <w:r w:rsidRPr="00997A7C">
        <w:rPr>
          <w:rFonts w:eastAsia="Google Sans Text"/>
          <w:b/>
        </w:rPr>
        <w:t>Network</w:t>
      </w:r>
      <w:proofErr w:type="spellEnd"/>
      <w:r w:rsidRPr="00997A7C">
        <w:rPr>
          <w:rFonts w:eastAsia="Google Sans Text"/>
          <w:b/>
        </w:rPr>
        <w:t>): Нейронний механізм зовнішнього фокусу.</w:t>
      </w:r>
    </w:p>
    <w:p w14:paraId="3871A711" w14:textId="77777777" w:rsidR="00997A7C" w:rsidRPr="00997A7C" w:rsidRDefault="00997A7C" w:rsidP="00997A7C">
      <w:pPr>
        <w:widowControl w:val="0"/>
        <w:numPr>
          <w:ilvl w:val="1"/>
          <w:numId w:val="245"/>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Детальний опис ключових вузлів мережі: фронтальних полів очей (FEF) та верхньої/внутрішньої тім'яної частки (IPS/SPL).</w:t>
      </w:r>
      <w:r w:rsidRPr="00997A7C">
        <w:rPr>
          <w:rFonts w:eastAsia="Google Sans Text"/>
          <w:vertAlign w:val="superscript"/>
        </w:rPr>
        <w:t>1</w:t>
      </w:r>
      <w:r w:rsidRPr="00997A7C">
        <w:rPr>
          <w:rFonts w:eastAsia="Google Sans Text"/>
        </w:rPr>
        <w:t xml:space="preserve"> Аналіз їхнього зв'язку з відповідними полями </w:t>
      </w:r>
      <w:proofErr w:type="spellStart"/>
      <w:r w:rsidRPr="00997A7C">
        <w:rPr>
          <w:rFonts w:eastAsia="Google Sans Text"/>
        </w:rPr>
        <w:t>Бродмана</w:t>
      </w:r>
      <w:proofErr w:type="spellEnd"/>
      <w:r w:rsidRPr="00997A7C">
        <w:rPr>
          <w:rFonts w:eastAsia="Google Sans Text"/>
        </w:rPr>
        <w:t>, зокрема BA8 (FEF) та BA7 (IPS/SPL), які є «входом» до мережі.</w:t>
      </w:r>
      <w:r w:rsidRPr="00997A7C">
        <w:rPr>
          <w:rFonts w:eastAsia="Google Sans Text"/>
          <w:vertAlign w:val="superscript"/>
        </w:rPr>
        <w:t>1</w:t>
      </w:r>
      <w:r w:rsidRPr="00997A7C">
        <w:rPr>
          <w:rFonts w:eastAsia="Google Sans Text"/>
        </w:rPr>
        <w:t xml:space="preserve"> Розкриття ролі DAN у </w:t>
      </w:r>
      <w:proofErr w:type="spellStart"/>
      <w:r w:rsidRPr="00997A7C">
        <w:rPr>
          <w:rFonts w:eastAsia="Google Sans Text"/>
        </w:rPr>
        <w:t>top-down</w:t>
      </w:r>
      <w:proofErr w:type="spellEnd"/>
      <w:r w:rsidRPr="00997A7C">
        <w:rPr>
          <w:rFonts w:eastAsia="Google Sans Text"/>
        </w:rPr>
        <w:t xml:space="preserve"> (згори-вниз) спрямуванні уваги на зовнішні стимули та селекції релевантної сенсорної інформації. Обговорення поведінкових маркерів активації DAN, таких як ефективність у завданнях на візуальний пошук, відстеження рухомих об'єктів та виконання завдань, що вимагають стійкої орієнтації в просторі.</w:t>
      </w:r>
    </w:p>
    <w:p w14:paraId="7B231176" w14:textId="77777777" w:rsidR="00997A7C" w:rsidRPr="00997A7C" w:rsidRDefault="00997A7C" w:rsidP="00997A7C">
      <w:pPr>
        <w:widowControl w:val="0"/>
        <w:numPr>
          <w:ilvl w:val="1"/>
          <w:numId w:val="24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Проаналізуйте, чому DAN є природним антагоністом DMN. Спираючись на дані з </w:t>
      </w:r>
      <w:proofErr w:type="spellStart"/>
      <w:r w:rsidRPr="00997A7C">
        <w:rPr>
          <w:rFonts w:eastAsia="Google Sans Text"/>
        </w:rPr>
        <w:t>Kucyi</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(2020) та </w:t>
      </w:r>
      <w:proofErr w:type="spellStart"/>
      <w:r w:rsidRPr="00997A7C">
        <w:rPr>
          <w:rFonts w:eastAsia="Google Sans Text"/>
        </w:rPr>
        <w:t>Dixon</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(2017), поясніть механізм </w:t>
      </w:r>
      <w:proofErr w:type="spellStart"/>
      <w:r w:rsidRPr="00997A7C">
        <w:rPr>
          <w:rFonts w:eastAsia="Google Sans Text"/>
        </w:rPr>
        <w:t>антикореляції</w:t>
      </w:r>
      <w:proofErr w:type="spellEnd"/>
      <w:r w:rsidRPr="00997A7C">
        <w:rPr>
          <w:rFonts w:eastAsia="Google Sans Text"/>
        </w:rPr>
        <w:t>: коли зовнішня увага посилена (активна DAN), внутрішній потік думок пригнічується (деактивується DMN), і навпаки.</w:t>
      </w:r>
      <w:r w:rsidRPr="00997A7C">
        <w:rPr>
          <w:rFonts w:eastAsia="Google Sans Text"/>
          <w:vertAlign w:val="superscript"/>
        </w:rPr>
        <w:t>1</w:t>
      </w:r>
    </w:p>
    <w:p w14:paraId="0B61D75A" w14:textId="77777777" w:rsidR="00997A7C" w:rsidRPr="00997A7C" w:rsidRDefault="00997A7C" w:rsidP="00997A7C">
      <w:pPr>
        <w:widowControl w:val="0"/>
        <w:numPr>
          <w:ilvl w:val="0"/>
          <w:numId w:val="236"/>
        </w:numPr>
        <w:pBdr>
          <w:top w:val="nil"/>
          <w:left w:val="nil"/>
          <w:bottom w:val="nil"/>
          <w:right w:val="nil"/>
          <w:between w:val="nil"/>
        </w:pBdr>
        <w:spacing w:line="275" w:lineRule="auto"/>
        <w:ind w:left="0" w:firstLine="993"/>
        <w:jc w:val="both"/>
      </w:pPr>
      <w:r w:rsidRPr="00997A7C">
        <w:rPr>
          <w:rFonts w:eastAsia="Google Sans Text"/>
          <w:b/>
        </w:rPr>
        <w:t>SN (</w:t>
      </w:r>
      <w:proofErr w:type="spellStart"/>
      <w:r w:rsidRPr="00997A7C">
        <w:rPr>
          <w:rFonts w:eastAsia="Google Sans Text"/>
          <w:b/>
        </w:rPr>
        <w:t>Salience</w:t>
      </w:r>
      <w:proofErr w:type="spellEnd"/>
      <w:r w:rsidRPr="00997A7C">
        <w:rPr>
          <w:rFonts w:eastAsia="Google Sans Text"/>
          <w:b/>
        </w:rPr>
        <w:t xml:space="preserve"> </w:t>
      </w:r>
      <w:proofErr w:type="spellStart"/>
      <w:r w:rsidRPr="00997A7C">
        <w:rPr>
          <w:rFonts w:eastAsia="Google Sans Text"/>
          <w:b/>
        </w:rPr>
        <w:t>Network</w:t>
      </w:r>
      <w:proofErr w:type="spellEnd"/>
      <w:r w:rsidRPr="00997A7C">
        <w:rPr>
          <w:rFonts w:eastAsia="Google Sans Text"/>
          <w:b/>
        </w:rPr>
        <w:t>): «Диспетчер» мозку та його роль у виявленні значущості.</w:t>
      </w:r>
    </w:p>
    <w:p w14:paraId="438F585C" w14:textId="77777777" w:rsidR="00997A7C" w:rsidRPr="00997A7C" w:rsidRDefault="00997A7C" w:rsidP="00997A7C">
      <w:pPr>
        <w:widowControl w:val="0"/>
        <w:numPr>
          <w:ilvl w:val="1"/>
          <w:numId w:val="246"/>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Розгляд ролі передньої </w:t>
      </w:r>
      <w:proofErr w:type="spellStart"/>
      <w:r w:rsidRPr="00997A7C">
        <w:rPr>
          <w:rFonts w:eastAsia="Google Sans Text"/>
        </w:rPr>
        <w:t>інсули</w:t>
      </w:r>
      <w:proofErr w:type="spellEnd"/>
      <w:r w:rsidRPr="00997A7C">
        <w:rPr>
          <w:rFonts w:eastAsia="Google Sans Text"/>
        </w:rPr>
        <w:t xml:space="preserve"> (AI) та дорсальної передньої поясної кори (</w:t>
      </w:r>
      <w:proofErr w:type="spellStart"/>
      <w:r w:rsidRPr="00997A7C">
        <w:rPr>
          <w:rFonts w:eastAsia="Google Sans Text"/>
        </w:rPr>
        <w:t>dACC</w:t>
      </w:r>
      <w:proofErr w:type="spellEnd"/>
      <w:r w:rsidRPr="00997A7C">
        <w:rPr>
          <w:rFonts w:eastAsia="Google Sans Text"/>
        </w:rPr>
        <w:t>) як центральних вузлів SN.</w:t>
      </w:r>
      <w:r w:rsidRPr="00997A7C">
        <w:rPr>
          <w:rFonts w:eastAsia="Google Sans Text"/>
          <w:vertAlign w:val="superscript"/>
        </w:rPr>
        <w:t>1</w:t>
      </w:r>
      <w:r w:rsidRPr="00997A7C">
        <w:rPr>
          <w:rFonts w:eastAsia="Google Sans Text"/>
        </w:rPr>
        <w:t xml:space="preserve"> Пояснення механізму, за допомогою якого SN </w:t>
      </w:r>
      <w:proofErr w:type="spellStart"/>
      <w:r w:rsidRPr="00997A7C">
        <w:rPr>
          <w:rFonts w:eastAsia="Google Sans Text"/>
        </w:rPr>
        <w:t>детектує</w:t>
      </w:r>
      <w:proofErr w:type="spellEnd"/>
      <w:r w:rsidRPr="00997A7C">
        <w:rPr>
          <w:rFonts w:eastAsia="Google Sans Text"/>
        </w:rPr>
        <w:t xml:space="preserve"> біологічно, </w:t>
      </w:r>
      <w:proofErr w:type="spellStart"/>
      <w:r w:rsidRPr="00997A7C">
        <w:rPr>
          <w:rFonts w:eastAsia="Google Sans Text"/>
        </w:rPr>
        <w:t>емоційно</w:t>
      </w:r>
      <w:proofErr w:type="spellEnd"/>
      <w:r w:rsidRPr="00997A7C">
        <w:rPr>
          <w:rFonts w:eastAsia="Google Sans Text"/>
        </w:rPr>
        <w:t xml:space="preserve"> чи </w:t>
      </w:r>
      <w:proofErr w:type="spellStart"/>
      <w:r w:rsidRPr="00997A7C">
        <w:rPr>
          <w:rFonts w:eastAsia="Google Sans Text"/>
        </w:rPr>
        <w:t>когнітивно</w:t>
      </w:r>
      <w:proofErr w:type="spellEnd"/>
      <w:r w:rsidRPr="00997A7C">
        <w:rPr>
          <w:rFonts w:eastAsia="Google Sans Text"/>
        </w:rPr>
        <w:t xml:space="preserve"> значущі стимули, як зовнішні, так і внутрішні (</w:t>
      </w:r>
      <w:proofErr w:type="spellStart"/>
      <w:r w:rsidRPr="00997A7C">
        <w:rPr>
          <w:rFonts w:eastAsia="Google Sans Text"/>
        </w:rPr>
        <w:t>інтероцептивні</w:t>
      </w:r>
      <w:proofErr w:type="spellEnd"/>
      <w:r w:rsidRPr="00997A7C">
        <w:rPr>
          <w:rFonts w:eastAsia="Google Sans Text"/>
        </w:rPr>
        <w:t>). Аналіз функції SN як динамічного «перемикача» між іншими великими мережами.</w:t>
      </w:r>
    </w:p>
    <w:p w14:paraId="6D3D91E4" w14:textId="77777777" w:rsidR="00997A7C" w:rsidRPr="00997A7C" w:rsidRDefault="00997A7C" w:rsidP="00997A7C">
      <w:pPr>
        <w:widowControl w:val="0"/>
        <w:numPr>
          <w:ilvl w:val="1"/>
          <w:numId w:val="24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Детально розкрийте метафору SN як «перемикача» або «диспетчера».</w:t>
      </w:r>
      <w:r w:rsidRPr="00997A7C">
        <w:rPr>
          <w:rFonts w:eastAsia="Google Sans Text"/>
          <w:vertAlign w:val="superscript"/>
        </w:rPr>
        <w:t>1</w:t>
      </w:r>
      <w:r w:rsidRPr="00997A7C">
        <w:rPr>
          <w:rFonts w:eastAsia="Google Sans Text"/>
        </w:rPr>
        <w:t xml:space="preserve"> Поясніть, як саме активація SN (наприклад, у відповідь на несподіваний звук або раптовий біль) ініціює каскад процесів: пригнічення DMN (щоб перервати внутрішні роздуми) та одночасне залучення FPN/CEN або DAN (щоб мобілізувати ресурси для аналізу та реакції на стимул). Посилайтеся на дані </w:t>
      </w:r>
      <w:proofErr w:type="spellStart"/>
      <w:r w:rsidRPr="00997A7C">
        <w:rPr>
          <w:rFonts w:eastAsia="Google Sans Text"/>
        </w:rPr>
        <w:t>Das</w:t>
      </w:r>
      <w:proofErr w:type="spellEnd"/>
      <w:r w:rsidRPr="00997A7C">
        <w:rPr>
          <w:rFonts w:eastAsia="Google Sans Text"/>
        </w:rPr>
        <w:t xml:space="preserve"> &amp; </w:t>
      </w:r>
      <w:proofErr w:type="spellStart"/>
      <w:r w:rsidRPr="00997A7C">
        <w:rPr>
          <w:rFonts w:eastAsia="Google Sans Text"/>
        </w:rPr>
        <w:t>Menon</w:t>
      </w:r>
      <w:proofErr w:type="spellEnd"/>
      <w:r w:rsidRPr="00997A7C">
        <w:rPr>
          <w:rFonts w:eastAsia="Google Sans Text"/>
        </w:rPr>
        <w:t xml:space="preserve"> (2024) та </w:t>
      </w:r>
      <w:proofErr w:type="spellStart"/>
      <w:r w:rsidRPr="00997A7C">
        <w:rPr>
          <w:rFonts w:eastAsia="Google Sans Text"/>
        </w:rPr>
        <w:t>Paltoglou</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(2023).</w:t>
      </w:r>
      <w:r w:rsidRPr="00997A7C">
        <w:rPr>
          <w:rFonts w:eastAsia="Google Sans Text"/>
          <w:vertAlign w:val="superscript"/>
        </w:rPr>
        <w:t>1</w:t>
      </w:r>
    </w:p>
    <w:p w14:paraId="6E12DB2D" w14:textId="77777777" w:rsidR="00997A7C" w:rsidRPr="00997A7C" w:rsidRDefault="00997A7C" w:rsidP="00997A7C">
      <w:pPr>
        <w:widowControl w:val="0"/>
        <w:numPr>
          <w:ilvl w:val="0"/>
          <w:numId w:val="236"/>
        </w:numPr>
        <w:pBdr>
          <w:top w:val="nil"/>
          <w:left w:val="nil"/>
          <w:bottom w:val="nil"/>
          <w:right w:val="nil"/>
          <w:between w:val="nil"/>
        </w:pBdr>
        <w:spacing w:line="275" w:lineRule="auto"/>
        <w:ind w:left="0" w:firstLine="993"/>
        <w:jc w:val="both"/>
      </w:pPr>
      <w:r w:rsidRPr="00997A7C">
        <w:rPr>
          <w:rFonts w:eastAsia="Google Sans Text"/>
          <w:b/>
        </w:rPr>
        <w:t>DMN (</w:t>
      </w:r>
      <w:proofErr w:type="spellStart"/>
      <w:r w:rsidRPr="00997A7C">
        <w:rPr>
          <w:rFonts w:eastAsia="Google Sans Text"/>
          <w:b/>
        </w:rPr>
        <w:t>Default</w:t>
      </w:r>
      <w:proofErr w:type="spellEnd"/>
      <w:r w:rsidRPr="00997A7C">
        <w:rPr>
          <w:rFonts w:eastAsia="Google Sans Text"/>
          <w:b/>
        </w:rPr>
        <w:t xml:space="preserve"> </w:t>
      </w:r>
      <w:proofErr w:type="spellStart"/>
      <w:r w:rsidRPr="00997A7C">
        <w:rPr>
          <w:rFonts w:eastAsia="Google Sans Text"/>
          <w:b/>
        </w:rPr>
        <w:t>Mode</w:t>
      </w:r>
      <w:proofErr w:type="spellEnd"/>
      <w:r w:rsidRPr="00997A7C">
        <w:rPr>
          <w:rFonts w:eastAsia="Google Sans Text"/>
          <w:b/>
        </w:rPr>
        <w:t xml:space="preserve"> </w:t>
      </w:r>
      <w:proofErr w:type="spellStart"/>
      <w:r w:rsidRPr="00997A7C">
        <w:rPr>
          <w:rFonts w:eastAsia="Google Sans Text"/>
          <w:b/>
        </w:rPr>
        <w:t>Network</w:t>
      </w:r>
      <w:proofErr w:type="spellEnd"/>
      <w:r w:rsidRPr="00997A7C">
        <w:rPr>
          <w:rFonts w:eastAsia="Google Sans Text"/>
          <w:b/>
        </w:rPr>
        <w:t>): Більше, ніж просто «режим за замовчуванням».</w:t>
      </w:r>
    </w:p>
    <w:p w14:paraId="646F3738" w14:textId="77777777" w:rsidR="00997A7C" w:rsidRPr="00997A7C" w:rsidRDefault="00997A7C" w:rsidP="00997A7C">
      <w:pPr>
        <w:widowControl w:val="0"/>
        <w:numPr>
          <w:ilvl w:val="1"/>
          <w:numId w:val="247"/>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Глибокий огляд багатогранних функцій DMN, що виходять за межі простого стану спокою. Аналіз її ролі в автобіографічній пам'яті, саморефлексії, теорії розуму (здатності моделювати психічні стани інших), уявленні майбутнього та творчому мисленні. </w:t>
      </w:r>
      <w:r w:rsidRPr="00997A7C">
        <w:rPr>
          <w:rFonts w:eastAsia="Google Sans Text"/>
        </w:rPr>
        <w:lastRenderedPageBreak/>
        <w:t>Детальний опис ключових вузлів: задньої поясної кори/</w:t>
      </w:r>
      <w:proofErr w:type="spellStart"/>
      <w:r w:rsidRPr="00997A7C">
        <w:rPr>
          <w:rFonts w:eastAsia="Google Sans Text"/>
        </w:rPr>
        <w:t>прекунеуса</w:t>
      </w:r>
      <w:proofErr w:type="spellEnd"/>
      <w:r w:rsidRPr="00997A7C">
        <w:rPr>
          <w:rFonts w:eastAsia="Google Sans Text"/>
        </w:rPr>
        <w:t xml:space="preserve"> (PCC/</w:t>
      </w:r>
      <w:proofErr w:type="spellStart"/>
      <w:r w:rsidRPr="00997A7C">
        <w:rPr>
          <w:rFonts w:eastAsia="Google Sans Text"/>
        </w:rPr>
        <w:t>Precuneus</w:t>
      </w:r>
      <w:proofErr w:type="spellEnd"/>
      <w:r w:rsidRPr="00997A7C">
        <w:rPr>
          <w:rFonts w:eastAsia="Google Sans Text"/>
        </w:rPr>
        <w:t xml:space="preserve">), медіальної </w:t>
      </w:r>
      <w:proofErr w:type="spellStart"/>
      <w:r w:rsidRPr="00997A7C">
        <w:rPr>
          <w:rFonts w:eastAsia="Google Sans Text"/>
        </w:rPr>
        <w:t>префронтальної</w:t>
      </w:r>
      <w:proofErr w:type="spellEnd"/>
      <w:r w:rsidRPr="00997A7C">
        <w:rPr>
          <w:rFonts w:eastAsia="Google Sans Text"/>
        </w:rPr>
        <w:t xml:space="preserve"> кори (</w:t>
      </w:r>
      <w:proofErr w:type="spellStart"/>
      <w:r w:rsidRPr="00997A7C">
        <w:rPr>
          <w:rFonts w:eastAsia="Google Sans Text"/>
        </w:rPr>
        <w:t>mPFC</w:t>
      </w:r>
      <w:proofErr w:type="spellEnd"/>
      <w:r w:rsidRPr="00997A7C">
        <w:rPr>
          <w:rFonts w:eastAsia="Google Sans Text"/>
        </w:rPr>
        <w:t>) та нижньої тім'яної частки (IPL).</w:t>
      </w:r>
      <w:r w:rsidRPr="00997A7C">
        <w:rPr>
          <w:rFonts w:eastAsia="Google Sans Text"/>
          <w:vertAlign w:val="superscript"/>
        </w:rPr>
        <w:t>1</w:t>
      </w:r>
    </w:p>
    <w:p w14:paraId="19A65283" w14:textId="77777777" w:rsidR="00997A7C" w:rsidRPr="00997A7C" w:rsidRDefault="00997A7C" w:rsidP="00997A7C">
      <w:pPr>
        <w:widowControl w:val="0"/>
        <w:numPr>
          <w:ilvl w:val="1"/>
          <w:numId w:val="24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Розкрийте «топографічну перспективу» DMN, згадану в лекції (</w:t>
      </w:r>
      <w:proofErr w:type="spellStart"/>
      <w:r w:rsidRPr="00997A7C">
        <w:rPr>
          <w:rFonts w:eastAsia="Google Sans Text"/>
        </w:rPr>
        <w:t>Smallwood</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2021).</w:t>
      </w:r>
      <w:r w:rsidRPr="00997A7C">
        <w:rPr>
          <w:rFonts w:eastAsia="Google Sans Text"/>
          <w:vertAlign w:val="superscript"/>
        </w:rPr>
        <w:t>1</w:t>
      </w:r>
      <w:r w:rsidRPr="00997A7C">
        <w:rPr>
          <w:rFonts w:eastAsia="Google Sans Text"/>
        </w:rPr>
        <w:t xml:space="preserve"> Поясніть, як різні вузли DMN виконують різні </w:t>
      </w:r>
      <w:proofErr w:type="spellStart"/>
      <w:r w:rsidRPr="00997A7C">
        <w:rPr>
          <w:rFonts w:eastAsia="Google Sans Text"/>
        </w:rPr>
        <w:t>підфункції</w:t>
      </w:r>
      <w:proofErr w:type="spellEnd"/>
      <w:r w:rsidRPr="00997A7C">
        <w:rPr>
          <w:rFonts w:eastAsia="Google Sans Text"/>
        </w:rPr>
        <w:t xml:space="preserve"> (наприклад, </w:t>
      </w:r>
      <w:proofErr w:type="spellStart"/>
      <w:r w:rsidRPr="00997A7C">
        <w:rPr>
          <w:rFonts w:eastAsia="Google Sans Text"/>
        </w:rPr>
        <w:t>mPFC</w:t>
      </w:r>
      <w:proofErr w:type="spellEnd"/>
      <w:r w:rsidRPr="00997A7C">
        <w:rPr>
          <w:rFonts w:eastAsia="Google Sans Text"/>
        </w:rPr>
        <w:t xml:space="preserve"> — </w:t>
      </w:r>
      <w:proofErr w:type="spellStart"/>
      <w:r w:rsidRPr="00997A7C">
        <w:rPr>
          <w:rFonts w:eastAsia="Google Sans Text"/>
        </w:rPr>
        <w:t>самореференція</w:t>
      </w:r>
      <w:proofErr w:type="spellEnd"/>
      <w:r w:rsidRPr="00997A7C">
        <w:rPr>
          <w:rFonts w:eastAsia="Google Sans Text"/>
        </w:rPr>
        <w:t xml:space="preserve">, PCC — інтеграція пам'яті). Обґрунтуйте, чому </w:t>
      </w:r>
      <w:proofErr w:type="spellStart"/>
      <w:r w:rsidRPr="00997A7C">
        <w:rPr>
          <w:rFonts w:eastAsia="Google Sans Text"/>
        </w:rPr>
        <w:t>гіперзв'язність</w:t>
      </w:r>
      <w:proofErr w:type="spellEnd"/>
      <w:r w:rsidRPr="00997A7C">
        <w:rPr>
          <w:rFonts w:eastAsia="Google Sans Text"/>
        </w:rPr>
        <w:t xml:space="preserve"> та нездатність до деактивації цієї мережі є центральним механізмом </w:t>
      </w:r>
      <w:proofErr w:type="spellStart"/>
      <w:r w:rsidRPr="00997A7C">
        <w:rPr>
          <w:rFonts w:eastAsia="Google Sans Text"/>
        </w:rPr>
        <w:t>румінативного</w:t>
      </w:r>
      <w:proofErr w:type="spellEnd"/>
      <w:r w:rsidRPr="00997A7C">
        <w:rPr>
          <w:rFonts w:eastAsia="Google Sans Text"/>
        </w:rPr>
        <w:t xml:space="preserve"> мислення при депресії.</w:t>
      </w:r>
    </w:p>
    <w:p w14:paraId="1CB82609" w14:textId="77777777" w:rsidR="00997A7C" w:rsidRPr="00997A7C" w:rsidRDefault="00997A7C" w:rsidP="00997A7C">
      <w:pPr>
        <w:widowControl w:val="0"/>
        <w:numPr>
          <w:ilvl w:val="0"/>
          <w:numId w:val="236"/>
        </w:numPr>
        <w:pBdr>
          <w:top w:val="nil"/>
          <w:left w:val="nil"/>
          <w:bottom w:val="nil"/>
          <w:right w:val="nil"/>
          <w:between w:val="nil"/>
        </w:pBdr>
        <w:spacing w:line="275" w:lineRule="auto"/>
        <w:ind w:left="0" w:firstLine="993"/>
        <w:jc w:val="both"/>
      </w:pPr>
      <w:r w:rsidRPr="00997A7C">
        <w:rPr>
          <w:rFonts w:eastAsia="Google Sans Text"/>
          <w:b/>
        </w:rPr>
        <w:t>FPN/CEN (</w:t>
      </w:r>
      <w:proofErr w:type="spellStart"/>
      <w:r w:rsidRPr="00997A7C">
        <w:rPr>
          <w:rFonts w:eastAsia="Google Sans Text"/>
          <w:b/>
        </w:rPr>
        <w:t>Frontoparietal</w:t>
      </w:r>
      <w:proofErr w:type="spellEnd"/>
      <w:r w:rsidRPr="00997A7C">
        <w:rPr>
          <w:rFonts w:eastAsia="Google Sans Text"/>
          <w:b/>
        </w:rPr>
        <w:t>/</w:t>
      </w:r>
      <w:proofErr w:type="spellStart"/>
      <w:r w:rsidRPr="00997A7C">
        <w:rPr>
          <w:rFonts w:eastAsia="Google Sans Text"/>
          <w:b/>
        </w:rPr>
        <w:t>Central</w:t>
      </w:r>
      <w:proofErr w:type="spellEnd"/>
      <w:r w:rsidRPr="00997A7C">
        <w:rPr>
          <w:rFonts w:eastAsia="Google Sans Text"/>
          <w:b/>
        </w:rPr>
        <w:t xml:space="preserve"> </w:t>
      </w:r>
      <w:proofErr w:type="spellStart"/>
      <w:r w:rsidRPr="00997A7C">
        <w:rPr>
          <w:rFonts w:eastAsia="Google Sans Text"/>
          <w:b/>
        </w:rPr>
        <w:t>Executive</w:t>
      </w:r>
      <w:proofErr w:type="spellEnd"/>
      <w:r w:rsidRPr="00997A7C">
        <w:rPr>
          <w:rFonts w:eastAsia="Google Sans Text"/>
          <w:b/>
        </w:rPr>
        <w:t xml:space="preserve"> </w:t>
      </w:r>
      <w:proofErr w:type="spellStart"/>
      <w:r w:rsidRPr="00997A7C">
        <w:rPr>
          <w:rFonts w:eastAsia="Google Sans Text"/>
          <w:b/>
        </w:rPr>
        <w:t>Network</w:t>
      </w:r>
      <w:proofErr w:type="spellEnd"/>
      <w:r w:rsidRPr="00997A7C">
        <w:rPr>
          <w:rFonts w:eastAsia="Google Sans Text"/>
          <w:b/>
        </w:rPr>
        <w:t>): Архітектор когнітивного контролю.</w:t>
      </w:r>
    </w:p>
    <w:p w14:paraId="5F97F4D2" w14:textId="77777777" w:rsidR="00997A7C" w:rsidRPr="00997A7C" w:rsidRDefault="00997A7C" w:rsidP="00997A7C">
      <w:pPr>
        <w:widowControl w:val="0"/>
        <w:numPr>
          <w:ilvl w:val="1"/>
          <w:numId w:val="248"/>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Аналіз функцій FPN/CEN як головної системи виконавчого контролю мозку. Розгляд її ролі в утриманні та маніпулюванні інформацією в робочій пам'яті, гнучкому застосуванні правил, плануванні, прийнятті рішень та </w:t>
      </w:r>
      <w:proofErr w:type="spellStart"/>
      <w:r w:rsidRPr="00997A7C">
        <w:rPr>
          <w:rFonts w:eastAsia="Google Sans Text"/>
        </w:rPr>
        <w:t>інгібіції</w:t>
      </w:r>
      <w:proofErr w:type="spellEnd"/>
      <w:r w:rsidRPr="00997A7C">
        <w:rPr>
          <w:rFonts w:eastAsia="Google Sans Text"/>
        </w:rPr>
        <w:t xml:space="preserve"> імпульсивних реакцій. Опис основних вузлів: </w:t>
      </w:r>
      <w:proofErr w:type="spellStart"/>
      <w:r w:rsidRPr="00997A7C">
        <w:rPr>
          <w:rFonts w:eastAsia="Google Sans Text"/>
        </w:rPr>
        <w:t>дорсолатеральної</w:t>
      </w:r>
      <w:proofErr w:type="spellEnd"/>
      <w:r w:rsidRPr="00997A7C">
        <w:rPr>
          <w:rFonts w:eastAsia="Google Sans Text"/>
        </w:rPr>
        <w:t xml:space="preserve"> </w:t>
      </w:r>
      <w:proofErr w:type="spellStart"/>
      <w:r w:rsidRPr="00997A7C">
        <w:rPr>
          <w:rFonts w:eastAsia="Google Sans Text"/>
        </w:rPr>
        <w:t>префронтальної</w:t>
      </w:r>
      <w:proofErr w:type="spellEnd"/>
      <w:r w:rsidRPr="00997A7C">
        <w:rPr>
          <w:rFonts w:eastAsia="Google Sans Text"/>
        </w:rPr>
        <w:t xml:space="preserve"> кори (DLPFC, пов'язаної з BA9/46) та передньої тім'яної частки (</w:t>
      </w:r>
      <w:proofErr w:type="spellStart"/>
      <w:r w:rsidRPr="00997A7C">
        <w:rPr>
          <w:rFonts w:eastAsia="Google Sans Text"/>
        </w:rPr>
        <w:t>aIPL</w:t>
      </w:r>
      <w:proofErr w:type="spellEnd"/>
      <w:r w:rsidRPr="00997A7C">
        <w:rPr>
          <w:rFonts w:eastAsia="Google Sans Text"/>
        </w:rPr>
        <w:t>).</w:t>
      </w:r>
      <w:r w:rsidRPr="00997A7C">
        <w:rPr>
          <w:rFonts w:eastAsia="Google Sans Text"/>
          <w:vertAlign w:val="superscript"/>
        </w:rPr>
        <w:t>1</w:t>
      </w:r>
    </w:p>
    <w:p w14:paraId="6397F60D" w14:textId="77777777" w:rsidR="00997A7C" w:rsidRPr="00997A7C" w:rsidRDefault="00997A7C" w:rsidP="00997A7C">
      <w:pPr>
        <w:widowControl w:val="0"/>
        <w:numPr>
          <w:ilvl w:val="1"/>
          <w:numId w:val="24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чому FPN/CEN є «інтегратором та диспетчером когнітивного контролю».</w:t>
      </w:r>
      <w:r w:rsidRPr="00997A7C">
        <w:rPr>
          <w:rFonts w:eastAsia="Google Sans Text"/>
          <w:vertAlign w:val="superscript"/>
        </w:rPr>
        <w:t>1</w:t>
      </w:r>
      <w:r w:rsidRPr="00997A7C">
        <w:rPr>
          <w:rFonts w:eastAsia="Google Sans Text"/>
        </w:rPr>
        <w:t xml:space="preserve"> Поясніть її роль у динамічному узгодженні роботи інших мереж відповідно до поточних вимог завдання, наприклад, посилюючи зв'язок з DAN під час складного завдання на увагу та гальмуючи DMN.</w:t>
      </w:r>
      <w:r w:rsidRPr="00997A7C">
        <w:rPr>
          <w:rFonts w:eastAsia="Google Sans Text"/>
          <w:vertAlign w:val="superscript"/>
        </w:rPr>
        <w:t>1</w:t>
      </w:r>
    </w:p>
    <w:p w14:paraId="57C741CA" w14:textId="77777777" w:rsidR="00997A7C" w:rsidRPr="00997A7C" w:rsidRDefault="00997A7C" w:rsidP="00997A7C">
      <w:pPr>
        <w:widowControl w:val="0"/>
        <w:numPr>
          <w:ilvl w:val="0"/>
          <w:numId w:val="236"/>
        </w:numPr>
        <w:pBdr>
          <w:top w:val="nil"/>
          <w:left w:val="nil"/>
          <w:bottom w:val="nil"/>
          <w:right w:val="nil"/>
          <w:between w:val="nil"/>
        </w:pBdr>
        <w:spacing w:line="275" w:lineRule="auto"/>
        <w:ind w:left="0" w:firstLine="993"/>
        <w:jc w:val="both"/>
      </w:pPr>
      <w:r w:rsidRPr="00997A7C">
        <w:rPr>
          <w:rFonts w:eastAsia="Google Sans Text"/>
          <w:b/>
        </w:rPr>
        <w:t xml:space="preserve">Карти </w:t>
      </w:r>
      <w:proofErr w:type="spellStart"/>
      <w:r w:rsidRPr="00997A7C">
        <w:rPr>
          <w:rFonts w:eastAsia="Google Sans Text"/>
          <w:b/>
        </w:rPr>
        <w:t>Бродмана</w:t>
      </w:r>
      <w:proofErr w:type="spellEnd"/>
      <w:r w:rsidRPr="00997A7C">
        <w:rPr>
          <w:rFonts w:eastAsia="Google Sans Text"/>
          <w:b/>
        </w:rPr>
        <w:t xml:space="preserve"> як «GPS» для </w:t>
      </w:r>
      <w:proofErr w:type="spellStart"/>
      <w:r w:rsidRPr="00997A7C">
        <w:rPr>
          <w:rFonts w:eastAsia="Google Sans Text"/>
          <w:b/>
        </w:rPr>
        <w:t>нейропсихотерапевта</w:t>
      </w:r>
      <w:proofErr w:type="spellEnd"/>
      <w:r w:rsidRPr="00997A7C">
        <w:rPr>
          <w:rFonts w:eastAsia="Google Sans Text"/>
          <w:b/>
        </w:rPr>
        <w:t xml:space="preserve">: Від </w:t>
      </w:r>
      <w:proofErr w:type="spellStart"/>
      <w:r w:rsidRPr="00997A7C">
        <w:rPr>
          <w:rFonts w:eastAsia="Google Sans Text"/>
          <w:b/>
        </w:rPr>
        <w:t>цитоархітектоніки</w:t>
      </w:r>
      <w:proofErr w:type="spellEnd"/>
      <w:r w:rsidRPr="00997A7C">
        <w:rPr>
          <w:rFonts w:eastAsia="Google Sans Text"/>
          <w:b/>
        </w:rPr>
        <w:t xml:space="preserve"> до мережевих вузлів.</w:t>
      </w:r>
    </w:p>
    <w:p w14:paraId="1233BFE5" w14:textId="77777777" w:rsidR="00997A7C" w:rsidRPr="00997A7C" w:rsidRDefault="00997A7C" w:rsidP="00997A7C">
      <w:pPr>
        <w:widowControl w:val="0"/>
        <w:numPr>
          <w:ilvl w:val="1"/>
          <w:numId w:val="249"/>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Пояснення зв'язку між </w:t>
      </w:r>
      <w:proofErr w:type="spellStart"/>
      <w:r w:rsidRPr="00997A7C">
        <w:rPr>
          <w:rFonts w:eastAsia="Google Sans Text"/>
        </w:rPr>
        <w:t>шестишаровою</w:t>
      </w:r>
      <w:proofErr w:type="spellEnd"/>
      <w:r w:rsidRPr="00997A7C">
        <w:rPr>
          <w:rFonts w:eastAsia="Google Sans Text"/>
        </w:rPr>
        <w:t xml:space="preserve"> організацією кори (</w:t>
      </w:r>
      <w:proofErr w:type="spellStart"/>
      <w:r w:rsidRPr="00997A7C">
        <w:rPr>
          <w:rFonts w:eastAsia="Google Sans Text"/>
        </w:rPr>
        <w:t>цитоархітектонікою</w:t>
      </w:r>
      <w:proofErr w:type="spellEnd"/>
      <w:r w:rsidRPr="00997A7C">
        <w:rPr>
          <w:rFonts w:eastAsia="Google Sans Text"/>
        </w:rPr>
        <w:t>) та функціональною спеціалізацією, яку вперше кар-</w:t>
      </w:r>
      <w:proofErr w:type="spellStart"/>
      <w:r w:rsidRPr="00997A7C">
        <w:rPr>
          <w:rFonts w:eastAsia="Google Sans Text"/>
        </w:rPr>
        <w:t>тував</w:t>
      </w:r>
      <w:proofErr w:type="spellEnd"/>
      <w:r w:rsidRPr="00997A7C">
        <w:rPr>
          <w:rFonts w:eastAsia="Google Sans Text"/>
        </w:rPr>
        <w:t xml:space="preserve"> </w:t>
      </w:r>
      <w:proofErr w:type="spellStart"/>
      <w:r w:rsidRPr="00997A7C">
        <w:rPr>
          <w:rFonts w:eastAsia="Google Sans Text"/>
        </w:rPr>
        <w:t>Корбініан</w:t>
      </w:r>
      <w:proofErr w:type="spellEnd"/>
      <w:r w:rsidRPr="00997A7C">
        <w:rPr>
          <w:rFonts w:eastAsia="Google Sans Text"/>
        </w:rPr>
        <w:t xml:space="preserve"> Бродман.</w:t>
      </w:r>
      <w:r w:rsidRPr="00997A7C">
        <w:rPr>
          <w:rFonts w:eastAsia="Google Sans Text"/>
          <w:vertAlign w:val="superscript"/>
        </w:rPr>
        <w:t>1</w:t>
      </w:r>
      <w:r w:rsidRPr="00997A7C">
        <w:rPr>
          <w:rFonts w:eastAsia="Google Sans Text"/>
        </w:rPr>
        <w:t xml:space="preserve"> Створення детальної таблиці-відповідності, що пов'язує ключові поля </w:t>
      </w:r>
      <w:proofErr w:type="spellStart"/>
      <w:r w:rsidRPr="00997A7C">
        <w:rPr>
          <w:rFonts w:eastAsia="Google Sans Text"/>
        </w:rPr>
        <w:t>Бродмана</w:t>
      </w:r>
      <w:proofErr w:type="spellEnd"/>
      <w:r w:rsidRPr="00997A7C">
        <w:rPr>
          <w:rFonts w:eastAsia="Google Sans Text"/>
        </w:rPr>
        <w:t xml:space="preserve"> з вузлами великих мереж та їхніми функціями (напр., BA8 → FEF → DAN; BA9/46 → DLPFC → FPN/CEN; BA10/11 → </w:t>
      </w:r>
      <w:proofErr w:type="spellStart"/>
      <w:r w:rsidRPr="00997A7C">
        <w:rPr>
          <w:rFonts w:eastAsia="Google Sans Text"/>
        </w:rPr>
        <w:t>mPFC</w:t>
      </w:r>
      <w:proofErr w:type="spellEnd"/>
      <w:r w:rsidRPr="00997A7C">
        <w:rPr>
          <w:rFonts w:eastAsia="Google Sans Text"/>
        </w:rPr>
        <w:t xml:space="preserve"> → DMN; BA24/32 → </w:t>
      </w:r>
      <w:proofErr w:type="spellStart"/>
      <w:r w:rsidRPr="00997A7C">
        <w:rPr>
          <w:rFonts w:eastAsia="Google Sans Text"/>
        </w:rPr>
        <w:t>dACC</w:t>
      </w:r>
      <w:proofErr w:type="spellEnd"/>
      <w:r w:rsidRPr="00997A7C">
        <w:rPr>
          <w:rFonts w:eastAsia="Google Sans Text"/>
        </w:rPr>
        <w:t xml:space="preserve"> → SN).</w:t>
      </w:r>
    </w:p>
    <w:p w14:paraId="6655820A" w14:textId="77777777" w:rsidR="00997A7C" w:rsidRPr="00997A7C" w:rsidRDefault="00997A7C" w:rsidP="00997A7C">
      <w:pPr>
        <w:widowControl w:val="0"/>
        <w:numPr>
          <w:ilvl w:val="1"/>
          <w:numId w:val="24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Продемонструйте на прикладі </w:t>
      </w:r>
      <w:proofErr w:type="spellStart"/>
      <w:r w:rsidRPr="00997A7C">
        <w:rPr>
          <w:rFonts w:eastAsia="Google Sans Text"/>
        </w:rPr>
        <w:t>соматосенсорних</w:t>
      </w:r>
      <w:proofErr w:type="spellEnd"/>
      <w:r w:rsidRPr="00997A7C">
        <w:rPr>
          <w:rFonts w:eastAsia="Google Sans Text"/>
        </w:rPr>
        <w:t xml:space="preserve"> полів BA1-3, як локальна, модально-специфічна обробка інформації «живить» великі мережі.</w:t>
      </w:r>
      <w:r w:rsidRPr="00997A7C">
        <w:rPr>
          <w:rFonts w:eastAsia="Google Sans Text"/>
          <w:vertAlign w:val="superscript"/>
        </w:rPr>
        <w:t>1</w:t>
      </w:r>
      <w:r w:rsidRPr="00997A7C">
        <w:rPr>
          <w:rFonts w:eastAsia="Google Sans Text"/>
        </w:rPr>
        <w:t xml:space="preserve"> Поясніть, чому тілесно-орієнтовані практики (наприклад, сенсорна інтеграція, </w:t>
      </w:r>
      <w:proofErr w:type="spellStart"/>
      <w:r w:rsidRPr="00997A7C">
        <w:rPr>
          <w:rFonts w:eastAsia="Google Sans Text"/>
        </w:rPr>
        <w:t>майндфулнес</w:t>
      </w:r>
      <w:proofErr w:type="spellEnd"/>
      <w:r w:rsidRPr="00997A7C">
        <w:rPr>
          <w:rFonts w:eastAsia="Google Sans Text"/>
        </w:rPr>
        <w:t>-сканування тіла) можуть бути ефективними для модулювання активності SN та DMN, впливаючи на тілесну тривогу чи хронічний біль.</w:t>
      </w:r>
    </w:p>
    <w:p w14:paraId="796AAF4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0CD2CAA7"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 xml:space="preserve">Таблиця 1: Карта ключових </w:t>
      </w:r>
      <w:proofErr w:type="spellStart"/>
      <w:r w:rsidRPr="00997A7C">
        <w:rPr>
          <w:rFonts w:eastAsia="Google Sans" w:cs="Times New Roman"/>
          <w:color w:val="auto"/>
        </w:rPr>
        <w:t>нейромереж</w:t>
      </w:r>
      <w:proofErr w:type="spellEnd"/>
      <w:r w:rsidRPr="00997A7C">
        <w:rPr>
          <w:rFonts w:eastAsia="Google Sans" w:cs="Times New Roman"/>
          <w:color w:val="auto"/>
        </w:rPr>
        <w:t xml:space="preserve"> мозку</w:t>
      </w:r>
    </w:p>
    <w:p w14:paraId="0DB52164"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8CEC00F"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40"/>
        <w:gridCol w:w="2340"/>
        <w:gridCol w:w="2340"/>
        <w:gridCol w:w="2340"/>
      </w:tblGrid>
      <w:tr w:rsidR="00997A7C" w:rsidRPr="00997A7C" w14:paraId="6F92B2DF"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AEB46" w14:textId="77777777" w:rsidR="00997A7C" w:rsidRPr="00997A7C" w:rsidRDefault="00997A7C" w:rsidP="00997A7C">
            <w:pPr>
              <w:pBdr>
                <w:top w:val="nil"/>
                <w:left w:val="nil"/>
                <w:bottom w:val="nil"/>
                <w:right w:val="nil"/>
                <w:between w:val="nil"/>
              </w:pBdr>
              <w:spacing w:line="275" w:lineRule="auto"/>
              <w:jc w:val="both"/>
              <w:rPr>
                <w:rFonts w:eastAsia="Google Sans Text"/>
                <w:b/>
              </w:rPr>
            </w:pPr>
            <w:r w:rsidRPr="00997A7C">
              <w:rPr>
                <w:rFonts w:eastAsia="Google Sans Text"/>
                <w:b/>
              </w:rPr>
              <w:t>Мережа</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09E97" w14:textId="77777777" w:rsidR="00997A7C" w:rsidRPr="00997A7C" w:rsidRDefault="00997A7C" w:rsidP="00997A7C">
            <w:pPr>
              <w:pBdr>
                <w:top w:val="nil"/>
                <w:left w:val="nil"/>
                <w:bottom w:val="nil"/>
                <w:right w:val="nil"/>
                <w:between w:val="nil"/>
              </w:pBdr>
              <w:spacing w:line="275" w:lineRule="auto"/>
              <w:jc w:val="both"/>
              <w:rPr>
                <w:rFonts w:eastAsia="Google Sans Text"/>
                <w:b/>
              </w:rPr>
            </w:pPr>
            <w:r w:rsidRPr="00997A7C">
              <w:rPr>
                <w:rFonts w:eastAsia="Google Sans Text"/>
                <w:b/>
              </w:rPr>
              <w:t>Ключові вузли</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0EF9C" w14:textId="77777777" w:rsidR="00997A7C" w:rsidRPr="00997A7C" w:rsidRDefault="00997A7C" w:rsidP="00997A7C">
            <w:pPr>
              <w:pBdr>
                <w:top w:val="nil"/>
                <w:left w:val="nil"/>
                <w:bottom w:val="nil"/>
                <w:right w:val="nil"/>
                <w:between w:val="nil"/>
              </w:pBdr>
              <w:spacing w:line="275" w:lineRule="auto"/>
              <w:jc w:val="both"/>
              <w:rPr>
                <w:rFonts w:eastAsia="Google Sans Text"/>
                <w:b/>
              </w:rPr>
            </w:pPr>
            <w:r w:rsidRPr="00997A7C">
              <w:rPr>
                <w:rFonts w:eastAsia="Google Sans Text"/>
                <w:b/>
              </w:rPr>
              <w:t>Основні функції</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4E499" w14:textId="77777777" w:rsidR="00997A7C" w:rsidRPr="00997A7C" w:rsidRDefault="00997A7C" w:rsidP="00997A7C">
            <w:pPr>
              <w:pBdr>
                <w:top w:val="nil"/>
                <w:left w:val="nil"/>
                <w:bottom w:val="nil"/>
                <w:right w:val="nil"/>
                <w:between w:val="nil"/>
              </w:pBdr>
              <w:spacing w:line="275" w:lineRule="auto"/>
              <w:jc w:val="both"/>
              <w:rPr>
                <w:rFonts w:eastAsia="Google Sans Text"/>
                <w:b/>
              </w:rPr>
            </w:pPr>
            <w:r w:rsidRPr="00997A7C">
              <w:rPr>
                <w:rFonts w:eastAsia="Google Sans Text"/>
                <w:b/>
              </w:rPr>
              <w:t>Типові порушення (клінічні кореляти)</w:t>
            </w:r>
          </w:p>
        </w:tc>
      </w:tr>
      <w:tr w:rsidR="00997A7C" w:rsidRPr="00997A7C" w14:paraId="69F545E8"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5076D" w14:textId="77777777" w:rsidR="00997A7C" w:rsidRPr="00997A7C" w:rsidRDefault="00997A7C" w:rsidP="00997A7C">
            <w:pPr>
              <w:pBdr>
                <w:top w:val="nil"/>
                <w:left w:val="nil"/>
                <w:bottom w:val="nil"/>
                <w:right w:val="nil"/>
                <w:between w:val="nil"/>
              </w:pBdr>
              <w:spacing w:line="275" w:lineRule="auto"/>
              <w:jc w:val="both"/>
              <w:rPr>
                <w:rFonts w:eastAsia="Google Sans Text"/>
                <w:b/>
              </w:rPr>
            </w:pPr>
            <w:r w:rsidRPr="00997A7C">
              <w:rPr>
                <w:rFonts w:eastAsia="Google Sans Text"/>
                <w:b/>
              </w:rPr>
              <w:t>DAN</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AC887" w14:textId="77777777" w:rsidR="00997A7C" w:rsidRPr="00997A7C" w:rsidRDefault="00997A7C" w:rsidP="00997A7C">
            <w:pPr>
              <w:pBdr>
                <w:top w:val="nil"/>
                <w:left w:val="nil"/>
                <w:bottom w:val="nil"/>
                <w:right w:val="nil"/>
                <w:between w:val="nil"/>
              </w:pBdr>
              <w:spacing w:line="275" w:lineRule="auto"/>
              <w:jc w:val="both"/>
              <w:rPr>
                <w:rFonts w:eastAsia="Google Sans Text"/>
              </w:rPr>
            </w:pPr>
            <w:r w:rsidRPr="00997A7C">
              <w:rPr>
                <w:rFonts w:eastAsia="Google Sans Text"/>
              </w:rPr>
              <w:t>FEF (BA8), IPS/SPL (BA7), MT</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B940C" w14:textId="77777777" w:rsidR="00997A7C" w:rsidRPr="00997A7C" w:rsidRDefault="00997A7C" w:rsidP="00997A7C">
            <w:pPr>
              <w:pBdr>
                <w:top w:val="nil"/>
                <w:left w:val="nil"/>
                <w:bottom w:val="nil"/>
                <w:right w:val="nil"/>
                <w:between w:val="nil"/>
              </w:pBdr>
              <w:spacing w:line="275" w:lineRule="auto"/>
              <w:jc w:val="both"/>
              <w:rPr>
                <w:rFonts w:eastAsia="Google Sans Text"/>
              </w:rPr>
            </w:pPr>
            <w:r w:rsidRPr="00997A7C">
              <w:rPr>
                <w:rFonts w:eastAsia="Google Sans Text"/>
              </w:rPr>
              <w:t xml:space="preserve">Зовнішня орієнтація, </w:t>
            </w:r>
            <w:proofErr w:type="spellStart"/>
            <w:r w:rsidRPr="00997A7C">
              <w:rPr>
                <w:rFonts w:eastAsia="Google Sans Text"/>
              </w:rPr>
              <w:t>top-down</w:t>
            </w:r>
            <w:proofErr w:type="spellEnd"/>
            <w:r w:rsidRPr="00997A7C">
              <w:rPr>
                <w:rFonts w:eastAsia="Google Sans Text"/>
              </w:rPr>
              <w:t xml:space="preserve"> спрямування уваги, селекція сенсорної інформації</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B6241" w14:textId="77777777" w:rsidR="00997A7C" w:rsidRPr="00997A7C" w:rsidRDefault="00997A7C" w:rsidP="00997A7C">
            <w:pPr>
              <w:pBdr>
                <w:top w:val="nil"/>
                <w:left w:val="nil"/>
                <w:bottom w:val="nil"/>
                <w:right w:val="nil"/>
                <w:between w:val="nil"/>
              </w:pBdr>
              <w:spacing w:line="275" w:lineRule="auto"/>
              <w:jc w:val="both"/>
              <w:rPr>
                <w:rFonts w:eastAsia="Google Sans Text"/>
                <w:vertAlign w:val="superscript"/>
              </w:rPr>
            </w:pPr>
            <w:proofErr w:type="spellStart"/>
            <w:r w:rsidRPr="00997A7C">
              <w:rPr>
                <w:rFonts w:eastAsia="Google Sans Text"/>
              </w:rPr>
              <w:t>Відволікальність</w:t>
            </w:r>
            <w:proofErr w:type="spellEnd"/>
            <w:r w:rsidRPr="00997A7C">
              <w:rPr>
                <w:rFonts w:eastAsia="Google Sans Text"/>
              </w:rPr>
              <w:t xml:space="preserve">, повільний візуальний пошук, труднощі концентрації на зовнішніх завданнях (прояви при СДУГ) </w:t>
            </w:r>
            <w:r w:rsidRPr="00997A7C">
              <w:rPr>
                <w:rFonts w:eastAsia="Google Sans Text"/>
                <w:vertAlign w:val="superscript"/>
              </w:rPr>
              <w:t>1</w:t>
            </w:r>
          </w:p>
        </w:tc>
      </w:tr>
      <w:tr w:rsidR="00997A7C" w:rsidRPr="00997A7C" w14:paraId="4D491311"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7BD83" w14:textId="77777777" w:rsidR="00997A7C" w:rsidRPr="00997A7C" w:rsidRDefault="00997A7C" w:rsidP="00997A7C">
            <w:pPr>
              <w:pBdr>
                <w:top w:val="nil"/>
                <w:left w:val="nil"/>
                <w:bottom w:val="nil"/>
                <w:right w:val="nil"/>
                <w:between w:val="nil"/>
              </w:pBdr>
              <w:spacing w:line="275" w:lineRule="auto"/>
              <w:jc w:val="both"/>
              <w:rPr>
                <w:rFonts w:eastAsia="Google Sans Text"/>
                <w:b/>
              </w:rPr>
            </w:pPr>
            <w:r w:rsidRPr="00997A7C">
              <w:rPr>
                <w:rFonts w:eastAsia="Google Sans Text"/>
                <w:b/>
              </w:rPr>
              <w:t>SN</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DF11A" w14:textId="77777777" w:rsidR="00997A7C" w:rsidRPr="00997A7C" w:rsidRDefault="00997A7C" w:rsidP="00997A7C">
            <w:pPr>
              <w:pBdr>
                <w:top w:val="nil"/>
                <w:left w:val="nil"/>
                <w:bottom w:val="nil"/>
                <w:right w:val="nil"/>
                <w:between w:val="nil"/>
              </w:pBdr>
              <w:spacing w:line="275" w:lineRule="auto"/>
              <w:jc w:val="both"/>
              <w:rPr>
                <w:rFonts w:eastAsia="Google Sans Text"/>
              </w:rPr>
            </w:pPr>
            <w:r w:rsidRPr="00997A7C">
              <w:rPr>
                <w:rFonts w:eastAsia="Google Sans Text"/>
              </w:rPr>
              <w:t xml:space="preserve">Передня </w:t>
            </w:r>
            <w:proofErr w:type="spellStart"/>
            <w:r w:rsidRPr="00997A7C">
              <w:rPr>
                <w:rFonts w:eastAsia="Google Sans Text"/>
              </w:rPr>
              <w:t>інсула</w:t>
            </w:r>
            <w:proofErr w:type="spellEnd"/>
            <w:r w:rsidRPr="00997A7C">
              <w:rPr>
                <w:rFonts w:eastAsia="Google Sans Text"/>
              </w:rPr>
              <w:t xml:space="preserve"> (AI), </w:t>
            </w:r>
            <w:proofErr w:type="spellStart"/>
            <w:r w:rsidRPr="00997A7C">
              <w:rPr>
                <w:rFonts w:eastAsia="Google Sans Text"/>
              </w:rPr>
              <w:t>dACC</w:t>
            </w:r>
            <w:proofErr w:type="spellEnd"/>
            <w:r w:rsidRPr="00997A7C">
              <w:rPr>
                <w:rFonts w:eastAsia="Google Sans Text"/>
              </w:rPr>
              <w:t xml:space="preserve"> (BA24/32)</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75A39" w14:textId="77777777" w:rsidR="00997A7C" w:rsidRPr="00997A7C" w:rsidRDefault="00997A7C" w:rsidP="00997A7C">
            <w:pPr>
              <w:pBdr>
                <w:top w:val="nil"/>
                <w:left w:val="nil"/>
                <w:bottom w:val="nil"/>
                <w:right w:val="nil"/>
                <w:between w:val="nil"/>
              </w:pBdr>
              <w:spacing w:line="275" w:lineRule="auto"/>
              <w:jc w:val="both"/>
              <w:rPr>
                <w:rFonts w:eastAsia="Google Sans Text"/>
              </w:rPr>
            </w:pPr>
            <w:proofErr w:type="spellStart"/>
            <w:r w:rsidRPr="00997A7C">
              <w:rPr>
                <w:rFonts w:eastAsia="Google Sans Text"/>
              </w:rPr>
              <w:t>Детекція</w:t>
            </w:r>
            <w:proofErr w:type="spellEnd"/>
            <w:r w:rsidRPr="00997A7C">
              <w:rPr>
                <w:rFonts w:eastAsia="Google Sans Text"/>
              </w:rPr>
              <w:t xml:space="preserve"> значущих стимулів (внутрішніх/зовнішніх), ініціація перемикань між мережами</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D119A" w14:textId="77777777" w:rsidR="00997A7C" w:rsidRPr="00997A7C" w:rsidRDefault="00997A7C" w:rsidP="00997A7C">
            <w:pPr>
              <w:pBdr>
                <w:top w:val="nil"/>
                <w:left w:val="nil"/>
                <w:bottom w:val="nil"/>
                <w:right w:val="nil"/>
                <w:between w:val="nil"/>
              </w:pBdr>
              <w:spacing w:line="275" w:lineRule="auto"/>
              <w:jc w:val="both"/>
              <w:rPr>
                <w:rFonts w:eastAsia="Google Sans Text"/>
                <w:vertAlign w:val="superscript"/>
              </w:rPr>
            </w:pPr>
            <w:proofErr w:type="spellStart"/>
            <w:r w:rsidRPr="00997A7C">
              <w:rPr>
                <w:rFonts w:eastAsia="Google Sans Text"/>
              </w:rPr>
              <w:t>Гіперпильність</w:t>
            </w:r>
            <w:proofErr w:type="spellEnd"/>
            <w:r w:rsidRPr="00997A7C">
              <w:rPr>
                <w:rFonts w:eastAsia="Google Sans Text"/>
              </w:rPr>
              <w:t xml:space="preserve">, надмірна реакція на загрози, тривожність, панічні атаки, </w:t>
            </w:r>
            <w:proofErr w:type="spellStart"/>
            <w:r w:rsidRPr="00997A7C">
              <w:rPr>
                <w:rFonts w:eastAsia="Google Sans Text"/>
              </w:rPr>
              <w:lastRenderedPageBreak/>
              <w:t>інтероцептивний</w:t>
            </w:r>
            <w:proofErr w:type="spellEnd"/>
            <w:r w:rsidRPr="00997A7C">
              <w:rPr>
                <w:rFonts w:eastAsia="Google Sans Text"/>
              </w:rPr>
              <w:t xml:space="preserve"> </w:t>
            </w:r>
            <w:proofErr w:type="spellStart"/>
            <w:r w:rsidRPr="00997A7C">
              <w:rPr>
                <w:rFonts w:eastAsia="Google Sans Text"/>
              </w:rPr>
              <w:t>дистрес</w:t>
            </w:r>
            <w:proofErr w:type="spellEnd"/>
            <w:r w:rsidRPr="00997A7C">
              <w:rPr>
                <w:rFonts w:eastAsia="Google Sans Text"/>
              </w:rPr>
              <w:t xml:space="preserve"> </w:t>
            </w:r>
            <w:r w:rsidRPr="00997A7C">
              <w:rPr>
                <w:rFonts w:eastAsia="Google Sans Text"/>
                <w:vertAlign w:val="superscript"/>
              </w:rPr>
              <w:t>1</w:t>
            </w:r>
          </w:p>
        </w:tc>
      </w:tr>
      <w:tr w:rsidR="00997A7C" w:rsidRPr="00997A7C" w14:paraId="362E71B9"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D5004" w14:textId="77777777" w:rsidR="00997A7C" w:rsidRPr="00997A7C" w:rsidRDefault="00997A7C" w:rsidP="00997A7C">
            <w:pPr>
              <w:pBdr>
                <w:top w:val="nil"/>
                <w:left w:val="nil"/>
                <w:bottom w:val="nil"/>
                <w:right w:val="nil"/>
                <w:between w:val="nil"/>
              </w:pBdr>
              <w:spacing w:line="275" w:lineRule="auto"/>
              <w:jc w:val="both"/>
              <w:rPr>
                <w:rFonts w:eastAsia="Google Sans Text"/>
                <w:b/>
              </w:rPr>
            </w:pPr>
            <w:r w:rsidRPr="00997A7C">
              <w:rPr>
                <w:rFonts w:eastAsia="Google Sans Text"/>
                <w:b/>
              </w:rPr>
              <w:lastRenderedPageBreak/>
              <w:t>DMN</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35EF5" w14:textId="77777777" w:rsidR="00997A7C" w:rsidRPr="00997A7C" w:rsidRDefault="00997A7C" w:rsidP="00997A7C">
            <w:pPr>
              <w:pBdr>
                <w:top w:val="nil"/>
                <w:left w:val="nil"/>
                <w:bottom w:val="nil"/>
                <w:right w:val="nil"/>
                <w:between w:val="nil"/>
              </w:pBdr>
              <w:spacing w:line="275" w:lineRule="auto"/>
              <w:jc w:val="both"/>
              <w:rPr>
                <w:rFonts w:eastAsia="Google Sans Text"/>
              </w:rPr>
            </w:pPr>
            <w:r w:rsidRPr="00997A7C">
              <w:rPr>
                <w:rFonts w:eastAsia="Google Sans Text"/>
              </w:rPr>
              <w:t>PCC/</w:t>
            </w:r>
            <w:proofErr w:type="spellStart"/>
            <w:r w:rsidRPr="00997A7C">
              <w:rPr>
                <w:rFonts w:eastAsia="Google Sans Text"/>
              </w:rPr>
              <w:t>Precuneus</w:t>
            </w:r>
            <w:proofErr w:type="spellEnd"/>
            <w:r w:rsidRPr="00997A7C">
              <w:rPr>
                <w:rFonts w:eastAsia="Google Sans Text"/>
              </w:rPr>
              <w:t xml:space="preserve"> (BA23/31), </w:t>
            </w:r>
            <w:proofErr w:type="spellStart"/>
            <w:r w:rsidRPr="00997A7C">
              <w:rPr>
                <w:rFonts w:eastAsia="Google Sans Text"/>
              </w:rPr>
              <w:t>mPFC</w:t>
            </w:r>
            <w:proofErr w:type="spellEnd"/>
            <w:r w:rsidRPr="00997A7C">
              <w:rPr>
                <w:rFonts w:eastAsia="Google Sans Text"/>
              </w:rPr>
              <w:t xml:space="preserve"> (BA10/11), IPL</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E84A5" w14:textId="77777777" w:rsidR="00997A7C" w:rsidRPr="00997A7C" w:rsidRDefault="00997A7C" w:rsidP="00997A7C">
            <w:pPr>
              <w:pBdr>
                <w:top w:val="nil"/>
                <w:left w:val="nil"/>
                <w:bottom w:val="nil"/>
                <w:right w:val="nil"/>
                <w:between w:val="nil"/>
              </w:pBdr>
              <w:spacing w:line="275" w:lineRule="auto"/>
              <w:jc w:val="both"/>
              <w:rPr>
                <w:rFonts w:eastAsia="Google Sans Text"/>
              </w:rPr>
            </w:pPr>
            <w:r w:rsidRPr="00997A7C">
              <w:rPr>
                <w:rFonts w:eastAsia="Google Sans Text"/>
              </w:rPr>
              <w:t>Внутрішня увага, автобіографічна пам'ять, саморефлексія, уява, симуляція майбутнього</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364CB" w14:textId="77777777" w:rsidR="00997A7C" w:rsidRPr="00997A7C" w:rsidRDefault="00997A7C" w:rsidP="00997A7C">
            <w:pPr>
              <w:pBdr>
                <w:top w:val="nil"/>
                <w:left w:val="nil"/>
                <w:bottom w:val="nil"/>
                <w:right w:val="nil"/>
                <w:between w:val="nil"/>
              </w:pBdr>
              <w:spacing w:line="275" w:lineRule="auto"/>
              <w:jc w:val="both"/>
              <w:rPr>
                <w:rFonts w:eastAsia="Google Sans Text"/>
                <w:vertAlign w:val="superscript"/>
              </w:rPr>
            </w:pPr>
            <w:proofErr w:type="spellStart"/>
            <w:r w:rsidRPr="00997A7C">
              <w:rPr>
                <w:rFonts w:eastAsia="Google Sans Text"/>
              </w:rPr>
              <w:t>Румінації</w:t>
            </w:r>
            <w:proofErr w:type="spellEnd"/>
            <w:r w:rsidRPr="00997A7C">
              <w:rPr>
                <w:rFonts w:eastAsia="Google Sans Text"/>
              </w:rPr>
              <w:t xml:space="preserve">, «залипання» на негативних думках, надмірна самокритика (прояви при депресії, тривожних розладах) </w:t>
            </w:r>
            <w:r w:rsidRPr="00997A7C">
              <w:rPr>
                <w:rFonts w:eastAsia="Google Sans Text"/>
                <w:vertAlign w:val="superscript"/>
              </w:rPr>
              <w:t>1</w:t>
            </w:r>
          </w:p>
        </w:tc>
      </w:tr>
      <w:tr w:rsidR="00997A7C" w:rsidRPr="00997A7C" w14:paraId="44BB42A5"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DA5F7" w14:textId="77777777" w:rsidR="00997A7C" w:rsidRPr="00997A7C" w:rsidRDefault="00997A7C" w:rsidP="00997A7C">
            <w:pPr>
              <w:pBdr>
                <w:top w:val="nil"/>
                <w:left w:val="nil"/>
                <w:bottom w:val="nil"/>
                <w:right w:val="nil"/>
                <w:between w:val="nil"/>
              </w:pBdr>
              <w:spacing w:line="275" w:lineRule="auto"/>
              <w:jc w:val="both"/>
              <w:rPr>
                <w:rFonts w:eastAsia="Google Sans Text"/>
                <w:b/>
              </w:rPr>
            </w:pPr>
            <w:r w:rsidRPr="00997A7C">
              <w:rPr>
                <w:rFonts w:eastAsia="Google Sans Text"/>
                <w:b/>
              </w:rPr>
              <w:t>FPN/CEN</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4D3D1" w14:textId="77777777" w:rsidR="00997A7C" w:rsidRPr="00997A7C" w:rsidRDefault="00997A7C" w:rsidP="00997A7C">
            <w:pPr>
              <w:pBdr>
                <w:top w:val="nil"/>
                <w:left w:val="nil"/>
                <w:bottom w:val="nil"/>
                <w:right w:val="nil"/>
                <w:between w:val="nil"/>
              </w:pBdr>
              <w:spacing w:line="275" w:lineRule="auto"/>
              <w:jc w:val="both"/>
              <w:rPr>
                <w:rFonts w:eastAsia="Google Sans Text"/>
              </w:rPr>
            </w:pPr>
            <w:r w:rsidRPr="00997A7C">
              <w:rPr>
                <w:rFonts w:eastAsia="Google Sans Text"/>
              </w:rPr>
              <w:t xml:space="preserve">DLPFC (BA9/46), </w:t>
            </w:r>
            <w:proofErr w:type="spellStart"/>
            <w:r w:rsidRPr="00997A7C">
              <w:rPr>
                <w:rFonts w:eastAsia="Google Sans Text"/>
              </w:rPr>
              <w:t>aIPL</w:t>
            </w:r>
            <w:proofErr w:type="spellEnd"/>
            <w:r w:rsidRPr="00997A7C">
              <w:rPr>
                <w:rFonts w:eastAsia="Google Sans Text"/>
              </w:rPr>
              <w:t xml:space="preserve">/IPS, </w:t>
            </w:r>
            <w:proofErr w:type="spellStart"/>
            <w:r w:rsidRPr="00997A7C">
              <w:rPr>
                <w:rFonts w:eastAsia="Google Sans Text"/>
              </w:rPr>
              <w:t>dACC</w:t>
            </w:r>
            <w:proofErr w:type="spellEnd"/>
            <w:r w:rsidRPr="00997A7C">
              <w:rPr>
                <w:rFonts w:eastAsia="Google Sans Text"/>
              </w:rPr>
              <w:t>/</w:t>
            </w:r>
            <w:proofErr w:type="spellStart"/>
            <w:r w:rsidRPr="00997A7C">
              <w:rPr>
                <w:rFonts w:eastAsia="Google Sans Text"/>
              </w:rPr>
              <w:t>Pre</w:t>
            </w:r>
            <w:proofErr w:type="spellEnd"/>
            <w:r w:rsidRPr="00997A7C">
              <w:rPr>
                <w:rFonts w:eastAsia="Google Sans Text"/>
              </w:rPr>
              <w:t>-SMA</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EBFA9" w14:textId="77777777" w:rsidR="00997A7C" w:rsidRPr="00997A7C" w:rsidRDefault="00997A7C" w:rsidP="00997A7C">
            <w:pPr>
              <w:pBdr>
                <w:top w:val="nil"/>
                <w:left w:val="nil"/>
                <w:bottom w:val="nil"/>
                <w:right w:val="nil"/>
                <w:between w:val="nil"/>
              </w:pBdr>
              <w:spacing w:line="275" w:lineRule="auto"/>
              <w:jc w:val="both"/>
              <w:rPr>
                <w:rFonts w:eastAsia="Google Sans Text"/>
              </w:rPr>
            </w:pPr>
            <w:r w:rsidRPr="00997A7C">
              <w:rPr>
                <w:rFonts w:eastAsia="Google Sans Text"/>
              </w:rPr>
              <w:t xml:space="preserve">Когнітивний контроль, робоча пам'ять, гнучкість мислення, прийняття рішень, </w:t>
            </w:r>
            <w:proofErr w:type="spellStart"/>
            <w:r w:rsidRPr="00997A7C">
              <w:rPr>
                <w:rFonts w:eastAsia="Google Sans Text"/>
              </w:rPr>
              <w:t>інгібіція</w:t>
            </w:r>
            <w:proofErr w:type="spellEnd"/>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B7BDA" w14:textId="77777777" w:rsidR="00997A7C" w:rsidRPr="00997A7C" w:rsidRDefault="00997A7C" w:rsidP="00997A7C">
            <w:pPr>
              <w:pBdr>
                <w:top w:val="nil"/>
                <w:left w:val="nil"/>
                <w:bottom w:val="nil"/>
                <w:right w:val="nil"/>
                <w:between w:val="nil"/>
              </w:pBdr>
              <w:spacing w:line="275" w:lineRule="auto"/>
              <w:jc w:val="both"/>
              <w:rPr>
                <w:rFonts w:eastAsia="Google Sans Text"/>
                <w:vertAlign w:val="superscript"/>
              </w:rPr>
            </w:pPr>
            <w:r w:rsidRPr="00997A7C">
              <w:rPr>
                <w:rFonts w:eastAsia="Google Sans Text"/>
              </w:rPr>
              <w:t xml:space="preserve">Когнітивна ригідність, персеверації, труднощі з плануванням та переключенням між завданнями, імпульсивність </w:t>
            </w:r>
            <w:r w:rsidRPr="00997A7C">
              <w:rPr>
                <w:rFonts w:eastAsia="Google Sans Text"/>
                <w:vertAlign w:val="superscript"/>
              </w:rPr>
              <w:t>1</w:t>
            </w:r>
          </w:p>
        </w:tc>
      </w:tr>
    </w:tbl>
    <w:p w14:paraId="5EF895B9" w14:textId="77777777" w:rsidR="00997A7C" w:rsidRPr="00997A7C" w:rsidRDefault="00997A7C" w:rsidP="00997A7C">
      <w:pPr>
        <w:pBdr>
          <w:top w:val="nil"/>
          <w:left w:val="nil"/>
          <w:bottom w:val="nil"/>
          <w:right w:val="nil"/>
          <w:between w:val="nil"/>
        </w:pBdr>
        <w:spacing w:line="275" w:lineRule="auto"/>
        <w:jc w:val="both"/>
        <w:rPr>
          <w:rFonts w:eastAsia="Google Sans Text"/>
          <w:vertAlign w:val="superscript"/>
        </w:rPr>
      </w:pPr>
    </w:p>
    <w:p w14:paraId="0194B5A0"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Підрозділ 1.2: Взаємодія мереж та клінічні прояви</w:t>
      </w:r>
    </w:p>
    <w:p w14:paraId="41085F51"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93D75FF"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 xml:space="preserve">Антагонізм DAN-DMN: </w:t>
      </w:r>
      <w:proofErr w:type="spellStart"/>
      <w:r w:rsidRPr="00997A7C">
        <w:rPr>
          <w:rFonts w:eastAsia="Google Sans Text"/>
          <w:b/>
        </w:rPr>
        <w:t>Нейробіологічна</w:t>
      </w:r>
      <w:proofErr w:type="spellEnd"/>
      <w:r w:rsidRPr="00997A7C">
        <w:rPr>
          <w:rFonts w:eastAsia="Google Sans Text"/>
          <w:b/>
        </w:rPr>
        <w:t xml:space="preserve"> основа «блукання думок» (</w:t>
      </w:r>
      <w:proofErr w:type="spellStart"/>
      <w:r w:rsidRPr="00997A7C">
        <w:rPr>
          <w:rFonts w:eastAsia="Google Sans Text"/>
          <w:b/>
        </w:rPr>
        <w:t>mind-wandering</w:t>
      </w:r>
      <w:proofErr w:type="spellEnd"/>
      <w:r w:rsidRPr="00997A7C">
        <w:rPr>
          <w:rFonts w:eastAsia="Google Sans Text"/>
          <w:b/>
        </w:rPr>
        <w:t>).</w:t>
      </w:r>
    </w:p>
    <w:p w14:paraId="45E4BF8E" w14:textId="77777777" w:rsidR="00997A7C" w:rsidRPr="00997A7C" w:rsidRDefault="00997A7C" w:rsidP="00997A7C">
      <w:pPr>
        <w:widowControl w:val="0"/>
        <w:numPr>
          <w:ilvl w:val="1"/>
          <w:numId w:val="251"/>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Аналіз динамічної конкуренції між DAN та DMN як основного механізму, що регулює фокус уваги. Пояснення, що «блукання думок» виникає тоді, коли активність DMN не пригнічується належним чином під час виконання завдання, що вимагає зовнішньої концентрації (активації DAN).</w:t>
      </w:r>
    </w:p>
    <w:p w14:paraId="73959774" w14:textId="77777777" w:rsidR="00997A7C" w:rsidRPr="00997A7C" w:rsidRDefault="00997A7C" w:rsidP="00997A7C">
      <w:pPr>
        <w:widowControl w:val="0"/>
        <w:numPr>
          <w:ilvl w:val="1"/>
          <w:numId w:val="251"/>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Опишіть, як цей антагонізм порушується при СДУГ та депресії, і чому тренування, спрямовані на посилення DAN (наприклад, візуальне слідкування), можуть опосередковано зменшувати симптоми, пов'язані з домінуванням DMN.</w:t>
      </w:r>
      <w:r w:rsidRPr="00997A7C">
        <w:rPr>
          <w:rFonts w:eastAsia="Google Sans Text"/>
          <w:vertAlign w:val="superscript"/>
        </w:rPr>
        <w:t>1</w:t>
      </w:r>
    </w:p>
    <w:p w14:paraId="4CE03A6C"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«Потрійна модель мереж» (</w:t>
      </w:r>
      <w:proofErr w:type="spellStart"/>
      <w:r w:rsidRPr="00997A7C">
        <w:rPr>
          <w:rFonts w:eastAsia="Google Sans Text"/>
          <w:b/>
        </w:rPr>
        <w:t>Triple</w:t>
      </w:r>
      <w:proofErr w:type="spellEnd"/>
      <w:r w:rsidRPr="00997A7C">
        <w:rPr>
          <w:rFonts w:eastAsia="Google Sans Text"/>
          <w:b/>
        </w:rPr>
        <w:t xml:space="preserve"> </w:t>
      </w:r>
      <w:proofErr w:type="spellStart"/>
      <w:r w:rsidRPr="00997A7C">
        <w:rPr>
          <w:rFonts w:eastAsia="Google Sans Text"/>
          <w:b/>
        </w:rPr>
        <w:t>Network</w:t>
      </w:r>
      <w:proofErr w:type="spellEnd"/>
      <w:r w:rsidRPr="00997A7C">
        <w:rPr>
          <w:rFonts w:eastAsia="Google Sans Text"/>
          <w:b/>
        </w:rPr>
        <w:t xml:space="preserve"> </w:t>
      </w:r>
      <w:proofErr w:type="spellStart"/>
      <w:r w:rsidRPr="00997A7C">
        <w:rPr>
          <w:rFonts w:eastAsia="Google Sans Text"/>
          <w:b/>
        </w:rPr>
        <w:t>Model</w:t>
      </w:r>
      <w:proofErr w:type="spellEnd"/>
      <w:r w:rsidRPr="00997A7C">
        <w:rPr>
          <w:rFonts w:eastAsia="Google Sans Text"/>
          <w:b/>
        </w:rPr>
        <w:t>): Динамічна взаємодія SN, DMN та FPN/CEN.</w:t>
      </w:r>
    </w:p>
    <w:p w14:paraId="512E0FAF" w14:textId="77777777" w:rsidR="00997A7C" w:rsidRPr="00997A7C" w:rsidRDefault="00997A7C" w:rsidP="00997A7C">
      <w:pPr>
        <w:widowControl w:val="0"/>
        <w:numPr>
          <w:ilvl w:val="1"/>
          <w:numId w:val="252"/>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Представлення моделі, згідно з якою більшість </w:t>
      </w:r>
      <w:proofErr w:type="spellStart"/>
      <w:r w:rsidRPr="00997A7C">
        <w:rPr>
          <w:rFonts w:eastAsia="Google Sans Text"/>
        </w:rPr>
        <w:t>психопатологій</w:t>
      </w:r>
      <w:proofErr w:type="spellEnd"/>
      <w:r w:rsidRPr="00997A7C">
        <w:rPr>
          <w:rFonts w:eastAsia="Google Sans Text"/>
        </w:rPr>
        <w:t xml:space="preserve"> можна розглядати через призму дисбалансу між трьома ключовими мережами. Роль SN як причинного медіатора, що визначає, яка мережа — DMN (внутрішній фокус) чи FPN/CEN (виконавчий контроль) — буде залучена у відповідь на стимул.</w:t>
      </w:r>
    </w:p>
    <w:p w14:paraId="6F1C8D3B" w14:textId="77777777" w:rsidR="00997A7C" w:rsidRPr="00997A7C" w:rsidRDefault="00997A7C" w:rsidP="00997A7C">
      <w:pPr>
        <w:widowControl w:val="0"/>
        <w:numPr>
          <w:ilvl w:val="1"/>
          <w:numId w:val="25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приклади, як збій у роботі SN призводить до різних клінічних картин: при тривозі SN надмірно активує FPN/CEN у відповідь на нейтральні стимули, а при депресії може не вдаватися ефективно пригнічувати DMN.</w:t>
      </w:r>
      <w:r w:rsidRPr="00997A7C">
        <w:rPr>
          <w:rFonts w:eastAsia="Google Sans Text"/>
          <w:vertAlign w:val="superscript"/>
        </w:rPr>
        <w:t>1</w:t>
      </w:r>
    </w:p>
    <w:p w14:paraId="3562F669"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Роль підмереж та «вузлових ролей»: Як FEF у DAN відрізняється від IPS?</w:t>
      </w:r>
    </w:p>
    <w:p w14:paraId="3093FC3A" w14:textId="77777777" w:rsidR="00997A7C" w:rsidRPr="00997A7C" w:rsidRDefault="00997A7C" w:rsidP="00997A7C">
      <w:pPr>
        <w:widowControl w:val="0"/>
        <w:numPr>
          <w:ilvl w:val="1"/>
          <w:numId w:val="253"/>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Аналіз внутрішньої гетерогенності великих мереж. Пояснення, що кожен вузол має свою унікальну «роль». Наприклад, у DAN, FEF (BA8) відповідає за спрямування погляду та </w:t>
      </w:r>
      <w:proofErr w:type="spellStart"/>
      <w:r w:rsidRPr="00997A7C">
        <w:rPr>
          <w:rFonts w:eastAsia="Google Sans Text"/>
        </w:rPr>
        <w:t>атенційні</w:t>
      </w:r>
      <w:proofErr w:type="spellEnd"/>
      <w:r w:rsidRPr="00997A7C">
        <w:rPr>
          <w:rFonts w:eastAsia="Google Sans Text"/>
        </w:rPr>
        <w:t xml:space="preserve"> </w:t>
      </w:r>
      <w:proofErr w:type="spellStart"/>
      <w:r w:rsidRPr="00997A7C">
        <w:rPr>
          <w:rFonts w:eastAsia="Google Sans Text"/>
        </w:rPr>
        <w:t>саккади</w:t>
      </w:r>
      <w:proofErr w:type="spellEnd"/>
      <w:r w:rsidRPr="00997A7C">
        <w:rPr>
          <w:rFonts w:eastAsia="Google Sans Text"/>
        </w:rPr>
        <w:t>, тоді як IPS (BA7) — за просторове картування та орієнтацію.</w:t>
      </w:r>
      <w:r w:rsidRPr="00997A7C">
        <w:rPr>
          <w:rFonts w:eastAsia="Google Sans Text"/>
          <w:vertAlign w:val="superscript"/>
        </w:rPr>
        <w:t>1</w:t>
      </w:r>
    </w:p>
    <w:p w14:paraId="38400DFE" w14:textId="77777777" w:rsidR="00997A7C" w:rsidRPr="00997A7C" w:rsidRDefault="00997A7C" w:rsidP="00997A7C">
      <w:pPr>
        <w:widowControl w:val="0"/>
        <w:numPr>
          <w:ilvl w:val="1"/>
          <w:numId w:val="25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Опишіть вузлові ролі в інших мережах: у SN (AI — </w:t>
      </w:r>
      <w:proofErr w:type="spellStart"/>
      <w:r w:rsidRPr="00997A7C">
        <w:rPr>
          <w:rFonts w:eastAsia="Google Sans Text"/>
        </w:rPr>
        <w:t>інтероцепція</w:t>
      </w:r>
      <w:proofErr w:type="spellEnd"/>
      <w:r w:rsidRPr="00997A7C">
        <w:rPr>
          <w:rFonts w:eastAsia="Google Sans Text"/>
        </w:rPr>
        <w:t xml:space="preserve">/значущість, </w:t>
      </w:r>
      <w:proofErr w:type="spellStart"/>
      <w:r w:rsidRPr="00997A7C">
        <w:rPr>
          <w:rFonts w:eastAsia="Google Sans Text"/>
        </w:rPr>
        <w:t>dACC</w:t>
      </w:r>
      <w:proofErr w:type="spellEnd"/>
      <w:r w:rsidRPr="00997A7C">
        <w:rPr>
          <w:rFonts w:eastAsia="Google Sans Text"/>
        </w:rPr>
        <w:t xml:space="preserve"> — моніторинг конфлікту), DMN (PCC — якір пам'яті, </w:t>
      </w:r>
      <w:proofErr w:type="spellStart"/>
      <w:r w:rsidRPr="00997A7C">
        <w:rPr>
          <w:rFonts w:eastAsia="Google Sans Text"/>
        </w:rPr>
        <w:t>mPFC</w:t>
      </w:r>
      <w:proofErr w:type="spellEnd"/>
      <w:r w:rsidRPr="00997A7C">
        <w:rPr>
          <w:rFonts w:eastAsia="Google Sans Text"/>
        </w:rPr>
        <w:t xml:space="preserve"> — </w:t>
      </w:r>
      <w:proofErr w:type="spellStart"/>
      <w:r w:rsidRPr="00997A7C">
        <w:rPr>
          <w:rFonts w:eastAsia="Google Sans Text"/>
        </w:rPr>
        <w:t>самореференція</w:t>
      </w:r>
      <w:proofErr w:type="spellEnd"/>
      <w:r w:rsidRPr="00997A7C">
        <w:rPr>
          <w:rFonts w:eastAsia="Google Sans Text"/>
        </w:rPr>
        <w:t xml:space="preserve">) та FPN (DLPFC — правила/робоча пам'ять). Поясніть, як це знання дозволяє більш точно </w:t>
      </w:r>
      <w:proofErr w:type="spellStart"/>
      <w:r w:rsidRPr="00997A7C">
        <w:rPr>
          <w:rFonts w:eastAsia="Google Sans Text"/>
        </w:rPr>
        <w:t>таргетувати</w:t>
      </w:r>
      <w:proofErr w:type="spellEnd"/>
      <w:r w:rsidRPr="00997A7C">
        <w:rPr>
          <w:rFonts w:eastAsia="Google Sans Text"/>
        </w:rPr>
        <w:t xml:space="preserve"> втручання.</w:t>
      </w:r>
    </w:p>
    <w:p w14:paraId="0C65A9B6"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 xml:space="preserve">Нейробіологія тривожності: </w:t>
      </w:r>
      <w:proofErr w:type="spellStart"/>
      <w:r w:rsidRPr="00997A7C">
        <w:rPr>
          <w:rFonts w:eastAsia="Google Sans Text"/>
          <w:b/>
        </w:rPr>
        <w:t>Гіперреактивна</w:t>
      </w:r>
      <w:proofErr w:type="spellEnd"/>
      <w:r w:rsidRPr="00997A7C">
        <w:rPr>
          <w:rFonts w:eastAsia="Google Sans Text"/>
          <w:b/>
        </w:rPr>
        <w:t xml:space="preserve"> SN та її наслідки.</w:t>
      </w:r>
    </w:p>
    <w:p w14:paraId="332C55D4" w14:textId="77777777" w:rsidR="00997A7C" w:rsidRPr="00997A7C" w:rsidRDefault="00997A7C" w:rsidP="00997A7C">
      <w:pPr>
        <w:widowControl w:val="0"/>
        <w:numPr>
          <w:ilvl w:val="1"/>
          <w:numId w:val="254"/>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Розгляд тривожних розладів як стану хронічної </w:t>
      </w:r>
      <w:proofErr w:type="spellStart"/>
      <w:r w:rsidRPr="00997A7C">
        <w:rPr>
          <w:rFonts w:eastAsia="Google Sans Text"/>
        </w:rPr>
        <w:t>гіперреактивності</w:t>
      </w:r>
      <w:proofErr w:type="spellEnd"/>
      <w:r w:rsidRPr="00997A7C">
        <w:rPr>
          <w:rFonts w:eastAsia="Google Sans Text"/>
        </w:rPr>
        <w:t xml:space="preserve"> </w:t>
      </w:r>
      <w:proofErr w:type="spellStart"/>
      <w:r w:rsidRPr="00997A7C">
        <w:rPr>
          <w:rFonts w:eastAsia="Google Sans Text"/>
        </w:rPr>
        <w:t>салієнтної</w:t>
      </w:r>
      <w:proofErr w:type="spellEnd"/>
      <w:r w:rsidRPr="00997A7C">
        <w:rPr>
          <w:rFonts w:eastAsia="Google Sans Text"/>
        </w:rPr>
        <w:t xml:space="preserve"> мережі. SN починає маркувати велику кількість нейтральних стимулів як значущі </w:t>
      </w:r>
      <w:r w:rsidRPr="00997A7C">
        <w:rPr>
          <w:rFonts w:eastAsia="Google Sans Text"/>
        </w:rPr>
        <w:lastRenderedPageBreak/>
        <w:t>та загрозливі, що призводить до постійного «пильнування» та фізіологічної активації.</w:t>
      </w:r>
    </w:p>
    <w:p w14:paraId="46E56E06" w14:textId="77777777" w:rsidR="00997A7C" w:rsidRPr="00997A7C" w:rsidRDefault="00997A7C" w:rsidP="00997A7C">
      <w:pPr>
        <w:widowControl w:val="0"/>
        <w:numPr>
          <w:ilvl w:val="1"/>
          <w:numId w:val="25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як недостатня </w:t>
      </w:r>
      <w:proofErr w:type="spellStart"/>
      <w:r w:rsidRPr="00997A7C">
        <w:rPr>
          <w:rFonts w:eastAsia="Google Sans Text"/>
        </w:rPr>
        <w:t>top-down</w:t>
      </w:r>
      <w:proofErr w:type="spellEnd"/>
      <w:r w:rsidRPr="00997A7C">
        <w:rPr>
          <w:rFonts w:eastAsia="Google Sans Text"/>
        </w:rPr>
        <w:t xml:space="preserve"> модуляція з боку FPN/CEN сприяє підтримці цього стану. Опишіть, чому втручання, спрямовані на зниження реактивності SN (</w:t>
      </w:r>
      <w:proofErr w:type="spellStart"/>
      <w:r w:rsidRPr="00997A7C">
        <w:rPr>
          <w:rFonts w:eastAsia="Google Sans Text"/>
        </w:rPr>
        <w:t>інтероцепція</w:t>
      </w:r>
      <w:proofErr w:type="spellEnd"/>
      <w:r w:rsidRPr="00997A7C">
        <w:rPr>
          <w:rFonts w:eastAsia="Google Sans Text"/>
        </w:rPr>
        <w:t xml:space="preserve">, дихальні практики), є </w:t>
      </w:r>
      <w:proofErr w:type="spellStart"/>
      <w:r w:rsidRPr="00997A7C">
        <w:rPr>
          <w:rFonts w:eastAsia="Google Sans Text"/>
        </w:rPr>
        <w:t>патогенетично</w:t>
      </w:r>
      <w:proofErr w:type="spellEnd"/>
      <w:r w:rsidRPr="00997A7C">
        <w:rPr>
          <w:rFonts w:eastAsia="Google Sans Text"/>
        </w:rPr>
        <w:t xml:space="preserve"> обґрунтованими.</w:t>
      </w:r>
      <w:r w:rsidRPr="00997A7C">
        <w:rPr>
          <w:rFonts w:eastAsia="Google Sans Text"/>
          <w:vertAlign w:val="superscript"/>
        </w:rPr>
        <w:t>1</w:t>
      </w:r>
    </w:p>
    <w:p w14:paraId="6ABAA502"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 xml:space="preserve">Депресія як стан «залипання» в DMN: </w:t>
      </w:r>
      <w:proofErr w:type="spellStart"/>
      <w:r w:rsidRPr="00997A7C">
        <w:rPr>
          <w:rFonts w:eastAsia="Google Sans Text"/>
          <w:b/>
        </w:rPr>
        <w:t>Нейромережевий</w:t>
      </w:r>
      <w:proofErr w:type="spellEnd"/>
      <w:r w:rsidRPr="00997A7C">
        <w:rPr>
          <w:rFonts w:eastAsia="Google Sans Text"/>
          <w:b/>
        </w:rPr>
        <w:t xml:space="preserve"> погляд на </w:t>
      </w:r>
      <w:proofErr w:type="spellStart"/>
      <w:r w:rsidRPr="00997A7C">
        <w:rPr>
          <w:rFonts w:eastAsia="Google Sans Text"/>
          <w:b/>
        </w:rPr>
        <w:t>румінації</w:t>
      </w:r>
      <w:proofErr w:type="spellEnd"/>
      <w:r w:rsidRPr="00997A7C">
        <w:rPr>
          <w:rFonts w:eastAsia="Google Sans Text"/>
          <w:b/>
        </w:rPr>
        <w:t>.</w:t>
      </w:r>
    </w:p>
    <w:p w14:paraId="15592CD9" w14:textId="77777777" w:rsidR="00997A7C" w:rsidRPr="00997A7C" w:rsidRDefault="00997A7C" w:rsidP="00997A7C">
      <w:pPr>
        <w:widowControl w:val="0"/>
        <w:numPr>
          <w:ilvl w:val="1"/>
          <w:numId w:val="255"/>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Аналіз депресії як стану, що характеризується </w:t>
      </w:r>
      <w:proofErr w:type="spellStart"/>
      <w:r w:rsidRPr="00997A7C">
        <w:rPr>
          <w:rFonts w:eastAsia="Google Sans Text"/>
        </w:rPr>
        <w:t>гіперзв'язністю</w:t>
      </w:r>
      <w:proofErr w:type="spellEnd"/>
      <w:r w:rsidRPr="00997A7C">
        <w:rPr>
          <w:rFonts w:eastAsia="Google Sans Text"/>
        </w:rPr>
        <w:t xml:space="preserve"> та домінуванням DMN. Це призводить до </w:t>
      </w:r>
      <w:proofErr w:type="spellStart"/>
      <w:r w:rsidRPr="00997A7C">
        <w:rPr>
          <w:rFonts w:eastAsia="Google Sans Text"/>
        </w:rPr>
        <w:t>румінацій</w:t>
      </w:r>
      <w:proofErr w:type="spellEnd"/>
      <w:r w:rsidRPr="00997A7C">
        <w:rPr>
          <w:rFonts w:eastAsia="Google Sans Text"/>
        </w:rPr>
        <w:t xml:space="preserve"> — нав'язливого «прокручування» негативних автобіографічних спогадів та самокритичних думок.</w:t>
      </w:r>
    </w:p>
    <w:p w14:paraId="191A429F" w14:textId="77777777" w:rsidR="00997A7C" w:rsidRPr="00997A7C" w:rsidRDefault="00997A7C" w:rsidP="00997A7C">
      <w:pPr>
        <w:widowControl w:val="0"/>
        <w:numPr>
          <w:ilvl w:val="1"/>
          <w:numId w:val="25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Опишіть, як слабка </w:t>
      </w:r>
      <w:proofErr w:type="spellStart"/>
      <w:r w:rsidRPr="00997A7C">
        <w:rPr>
          <w:rFonts w:eastAsia="Google Sans Text"/>
        </w:rPr>
        <w:t>антикореляція</w:t>
      </w:r>
      <w:proofErr w:type="spellEnd"/>
      <w:r w:rsidRPr="00997A7C">
        <w:rPr>
          <w:rFonts w:eastAsia="Google Sans Text"/>
        </w:rPr>
        <w:t xml:space="preserve"> між DMN та виконавчими мережами (FPN/CEN, DAN) унеможливлює вихід із цього стану. Поясніть </w:t>
      </w:r>
      <w:proofErr w:type="spellStart"/>
      <w:r w:rsidRPr="00997A7C">
        <w:rPr>
          <w:rFonts w:eastAsia="Google Sans Text"/>
        </w:rPr>
        <w:t>нейробіологічну</w:t>
      </w:r>
      <w:proofErr w:type="spellEnd"/>
      <w:r w:rsidRPr="00997A7C">
        <w:rPr>
          <w:rFonts w:eastAsia="Google Sans Text"/>
        </w:rPr>
        <w:t xml:space="preserve"> логіку поведінкової активації та когнітивних вправ (напр., n-</w:t>
      </w:r>
      <w:proofErr w:type="spellStart"/>
      <w:r w:rsidRPr="00997A7C">
        <w:rPr>
          <w:rFonts w:eastAsia="Google Sans Text"/>
        </w:rPr>
        <w:t>back</w:t>
      </w:r>
      <w:proofErr w:type="spellEnd"/>
      <w:r w:rsidRPr="00997A7C">
        <w:rPr>
          <w:rFonts w:eastAsia="Google Sans Text"/>
        </w:rPr>
        <w:t>) як способів «вирвати» мозок із домінанти DMN.</w:t>
      </w:r>
      <w:r w:rsidRPr="00997A7C">
        <w:rPr>
          <w:rFonts w:eastAsia="Google Sans Text"/>
          <w:vertAlign w:val="superscript"/>
        </w:rPr>
        <w:t>1</w:t>
      </w:r>
    </w:p>
    <w:p w14:paraId="1F7A93AC"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СДУГ (ADHD) крізь призму мереж: Дефіцит «диспетчеризації» між DMN та DAN.</w:t>
      </w:r>
    </w:p>
    <w:p w14:paraId="3C7FF305" w14:textId="77777777" w:rsidR="00997A7C" w:rsidRPr="00997A7C" w:rsidRDefault="00997A7C" w:rsidP="00997A7C">
      <w:pPr>
        <w:widowControl w:val="0"/>
        <w:numPr>
          <w:ilvl w:val="1"/>
          <w:numId w:val="256"/>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Представлення СДУГ не як простого дефіциту уваги, а як порушення динамічного перемикання між мережами. Основна проблема полягає у зниженій здатності SN та FPN/CEN ефективно пригнічувати DMN під час виконання завдань та підтримувати стабільну активність DAN.</w:t>
      </w:r>
    </w:p>
    <w:p w14:paraId="139ACFE0" w14:textId="77777777" w:rsidR="00997A7C" w:rsidRPr="00997A7C" w:rsidRDefault="00997A7C" w:rsidP="00997A7C">
      <w:pPr>
        <w:widowControl w:val="0"/>
        <w:numPr>
          <w:ilvl w:val="1"/>
          <w:numId w:val="25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чому симптоми СДУГ (</w:t>
      </w:r>
      <w:proofErr w:type="spellStart"/>
      <w:r w:rsidRPr="00997A7C">
        <w:rPr>
          <w:rFonts w:eastAsia="Google Sans Text"/>
        </w:rPr>
        <w:t>відволікальність</w:t>
      </w:r>
      <w:proofErr w:type="spellEnd"/>
      <w:r w:rsidRPr="00997A7C">
        <w:rPr>
          <w:rFonts w:eastAsia="Google Sans Text"/>
        </w:rPr>
        <w:t>, імпульсивність, «блукання думок») є прямим поведінковим проявом цієї «</w:t>
      </w:r>
      <w:proofErr w:type="spellStart"/>
      <w:r w:rsidRPr="00997A7C">
        <w:rPr>
          <w:rFonts w:eastAsia="Google Sans Text"/>
        </w:rPr>
        <w:t>несинергії</w:t>
      </w:r>
      <w:proofErr w:type="spellEnd"/>
      <w:r w:rsidRPr="00997A7C">
        <w:rPr>
          <w:rFonts w:eastAsia="Google Sans Text"/>
        </w:rPr>
        <w:t xml:space="preserve">» мереж, як зазначено у </w:t>
      </w:r>
      <w:proofErr w:type="spellStart"/>
      <w:r w:rsidRPr="00997A7C">
        <w:rPr>
          <w:rFonts w:eastAsia="Google Sans Text"/>
        </w:rPr>
        <w:t>Kaboodvand</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(2019).</w:t>
      </w:r>
      <w:r w:rsidRPr="00997A7C">
        <w:rPr>
          <w:rFonts w:eastAsia="Google Sans Text"/>
          <w:vertAlign w:val="superscript"/>
        </w:rPr>
        <w:t>1</w:t>
      </w:r>
    </w:p>
    <w:p w14:paraId="35257BAC"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Стрес як «</w:t>
      </w:r>
      <w:proofErr w:type="spellStart"/>
      <w:r w:rsidRPr="00997A7C">
        <w:rPr>
          <w:rFonts w:eastAsia="Google Sans Text"/>
          <w:b/>
        </w:rPr>
        <w:t>перепрошивка</w:t>
      </w:r>
      <w:proofErr w:type="spellEnd"/>
      <w:r w:rsidRPr="00997A7C">
        <w:rPr>
          <w:rFonts w:eastAsia="Google Sans Text"/>
          <w:b/>
        </w:rPr>
        <w:t>» мережевих взаємодій: Роль SN та CEN у гострій реакції.</w:t>
      </w:r>
    </w:p>
    <w:p w14:paraId="7A065145" w14:textId="77777777" w:rsidR="00997A7C" w:rsidRPr="00997A7C" w:rsidRDefault="00997A7C" w:rsidP="00997A7C">
      <w:pPr>
        <w:widowControl w:val="0"/>
        <w:numPr>
          <w:ilvl w:val="1"/>
          <w:numId w:val="257"/>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Опис динамічних змін у мережевій організації мозку у відповідь на гострий стрес. У першій фазі відбувається різке підсилення SN (сигнал тривоги) та пригнічення DMN (зупинка внутрішніх процесів для мобілізації). Далі, в нормі, «кермо» перебирає CEN для оперативного реагування на загрозу.</w:t>
      </w:r>
    </w:p>
    <w:p w14:paraId="5F68B176" w14:textId="77777777" w:rsidR="00997A7C" w:rsidRPr="00997A7C" w:rsidRDefault="00997A7C" w:rsidP="00997A7C">
      <w:pPr>
        <w:widowControl w:val="0"/>
        <w:numPr>
          <w:ilvl w:val="1"/>
          <w:numId w:val="25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Проаналізуйте, що відбувається, коли ця послідовність порушується. Опишіть, як затяжна активація SN без адекватного залучення CEN може призвести до тривожної пильності або, навпаки, до «вигорання» та когнітивного виснаження.</w:t>
      </w:r>
      <w:r w:rsidRPr="00997A7C">
        <w:rPr>
          <w:rFonts w:eastAsia="Google Sans Text"/>
          <w:vertAlign w:val="superscript"/>
        </w:rPr>
        <w:t>1</w:t>
      </w:r>
    </w:p>
    <w:p w14:paraId="4E6CDD33"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 xml:space="preserve">Відновлення після стресу: Що таке «мережева </w:t>
      </w:r>
      <w:proofErr w:type="spellStart"/>
      <w:r w:rsidRPr="00997A7C">
        <w:rPr>
          <w:rFonts w:eastAsia="Google Sans Text"/>
          <w:b/>
        </w:rPr>
        <w:t>стресостійкість</w:t>
      </w:r>
      <w:proofErr w:type="spellEnd"/>
      <w:r w:rsidRPr="00997A7C">
        <w:rPr>
          <w:rFonts w:eastAsia="Google Sans Text"/>
          <w:b/>
        </w:rPr>
        <w:t>»?</w:t>
      </w:r>
    </w:p>
    <w:p w14:paraId="416EC57E" w14:textId="77777777" w:rsidR="00997A7C" w:rsidRPr="00997A7C" w:rsidRDefault="00997A7C" w:rsidP="00997A7C">
      <w:pPr>
        <w:widowControl w:val="0"/>
        <w:numPr>
          <w:ilvl w:val="1"/>
          <w:numId w:val="258"/>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Визначення </w:t>
      </w:r>
      <w:proofErr w:type="spellStart"/>
      <w:r w:rsidRPr="00997A7C">
        <w:rPr>
          <w:rFonts w:eastAsia="Google Sans Text"/>
        </w:rPr>
        <w:t>стресостійкості</w:t>
      </w:r>
      <w:proofErr w:type="spellEnd"/>
      <w:r w:rsidRPr="00997A7C">
        <w:rPr>
          <w:rFonts w:eastAsia="Google Sans Text"/>
        </w:rPr>
        <w:t xml:space="preserve"> з </w:t>
      </w:r>
      <w:proofErr w:type="spellStart"/>
      <w:r w:rsidRPr="00997A7C">
        <w:rPr>
          <w:rFonts w:eastAsia="Google Sans Text"/>
        </w:rPr>
        <w:t>нейромережевої</w:t>
      </w:r>
      <w:proofErr w:type="spellEnd"/>
      <w:r w:rsidRPr="00997A7C">
        <w:rPr>
          <w:rFonts w:eastAsia="Google Sans Text"/>
        </w:rPr>
        <w:t xml:space="preserve"> перспективи як здатності швидко та ефективно повертати баланс мереж після завершення дії стресора. Це включає здатність швидко «перекласти важелі» з SN на CEN та відновити нормальну </w:t>
      </w:r>
      <w:proofErr w:type="spellStart"/>
      <w:r w:rsidRPr="00997A7C">
        <w:rPr>
          <w:rFonts w:eastAsia="Google Sans Text"/>
        </w:rPr>
        <w:t>антикореляцію</w:t>
      </w:r>
      <w:proofErr w:type="spellEnd"/>
      <w:r w:rsidRPr="00997A7C">
        <w:rPr>
          <w:rFonts w:eastAsia="Google Sans Text"/>
        </w:rPr>
        <w:t xml:space="preserve"> DMN-DAN.</w:t>
      </w:r>
    </w:p>
    <w:p w14:paraId="519B560D" w14:textId="77777777" w:rsidR="00997A7C" w:rsidRPr="00997A7C" w:rsidRDefault="00997A7C" w:rsidP="00997A7C">
      <w:pPr>
        <w:widowControl w:val="0"/>
        <w:numPr>
          <w:ilvl w:val="1"/>
          <w:numId w:val="25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Спираючись на дані </w:t>
      </w:r>
      <w:proofErr w:type="spellStart"/>
      <w:r w:rsidRPr="00997A7C">
        <w:rPr>
          <w:rFonts w:eastAsia="Google Sans Text"/>
        </w:rPr>
        <w:t>Hermans</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(2014) та </w:t>
      </w:r>
      <w:proofErr w:type="spellStart"/>
      <w:r w:rsidRPr="00997A7C">
        <w:rPr>
          <w:rFonts w:eastAsia="Google Sans Text"/>
        </w:rPr>
        <w:t>Krause</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(2021), обґрунтуйте, чому тренована саморегуляція (наприклад, через </w:t>
      </w:r>
      <w:proofErr w:type="spellStart"/>
      <w:r w:rsidRPr="00997A7C">
        <w:rPr>
          <w:rFonts w:eastAsia="Google Sans Text"/>
        </w:rPr>
        <w:t>майндфулнес</w:t>
      </w:r>
      <w:proofErr w:type="spellEnd"/>
      <w:r w:rsidRPr="00997A7C">
        <w:rPr>
          <w:rFonts w:eastAsia="Google Sans Text"/>
        </w:rPr>
        <w:t xml:space="preserve"> або </w:t>
      </w:r>
      <w:proofErr w:type="spellStart"/>
      <w:r w:rsidRPr="00997A7C">
        <w:rPr>
          <w:rFonts w:eastAsia="Google Sans Text"/>
        </w:rPr>
        <w:t>нейробіофідбек</w:t>
      </w:r>
      <w:proofErr w:type="spellEnd"/>
      <w:r w:rsidRPr="00997A7C">
        <w:rPr>
          <w:rFonts w:eastAsia="Google Sans Text"/>
        </w:rPr>
        <w:t xml:space="preserve">) може підвищувати </w:t>
      </w:r>
      <w:proofErr w:type="spellStart"/>
      <w:r w:rsidRPr="00997A7C">
        <w:rPr>
          <w:rFonts w:eastAsia="Google Sans Text"/>
        </w:rPr>
        <w:t>стресостійкість</w:t>
      </w:r>
      <w:proofErr w:type="spellEnd"/>
      <w:r w:rsidRPr="00997A7C">
        <w:rPr>
          <w:rFonts w:eastAsia="Google Sans Text"/>
        </w:rPr>
        <w:t xml:space="preserve">, покращуючи гнучкість </w:t>
      </w:r>
      <w:proofErr w:type="spellStart"/>
      <w:r w:rsidRPr="00997A7C">
        <w:rPr>
          <w:rFonts w:eastAsia="Google Sans Text"/>
        </w:rPr>
        <w:t>міжмережевих</w:t>
      </w:r>
      <w:proofErr w:type="spellEnd"/>
      <w:r w:rsidRPr="00997A7C">
        <w:rPr>
          <w:rFonts w:eastAsia="Google Sans Text"/>
        </w:rPr>
        <w:t xml:space="preserve"> перемикань.</w:t>
      </w:r>
      <w:r w:rsidRPr="00997A7C">
        <w:rPr>
          <w:rFonts w:eastAsia="Google Sans Text"/>
          <w:vertAlign w:val="superscript"/>
        </w:rPr>
        <w:t>1</w:t>
      </w:r>
    </w:p>
    <w:p w14:paraId="4F412469"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Сенсорні «ворота» до мереж: Клінічне значення полів BA1-BA7 при хронічному болю та тілесній тривозі.</w:t>
      </w:r>
    </w:p>
    <w:p w14:paraId="111EBB5F" w14:textId="77777777" w:rsidR="00997A7C" w:rsidRPr="00997A7C" w:rsidRDefault="00997A7C" w:rsidP="00997A7C">
      <w:pPr>
        <w:widowControl w:val="0"/>
        <w:numPr>
          <w:ilvl w:val="1"/>
          <w:numId w:val="237"/>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Аналіз ролі первинної </w:t>
      </w:r>
      <w:proofErr w:type="spellStart"/>
      <w:r w:rsidRPr="00997A7C">
        <w:rPr>
          <w:rFonts w:eastAsia="Google Sans Text"/>
        </w:rPr>
        <w:t>соматосенсорної</w:t>
      </w:r>
      <w:proofErr w:type="spellEnd"/>
      <w:r w:rsidRPr="00997A7C">
        <w:rPr>
          <w:rFonts w:eastAsia="Google Sans Text"/>
        </w:rPr>
        <w:t xml:space="preserve"> кори (BA1-3) та верхньої тім'яної частки (BA5-7) не просто як обробників сенсорної інформації, а як важливих «вхідних воріт», що модулюють стан великих мереж. Дезорганізація сенсорних карт при хронічному болю чи гіперактивність при тілесній тривозі впливають на роботу SN та DMN.</w:t>
      </w:r>
    </w:p>
    <w:p w14:paraId="6306DC37" w14:textId="77777777" w:rsidR="00997A7C" w:rsidRPr="00997A7C" w:rsidRDefault="00997A7C" w:rsidP="00997A7C">
      <w:pPr>
        <w:widowControl w:val="0"/>
        <w:numPr>
          <w:ilvl w:val="1"/>
          <w:numId w:val="237"/>
        </w:numPr>
        <w:pBdr>
          <w:top w:val="nil"/>
          <w:left w:val="nil"/>
          <w:bottom w:val="nil"/>
          <w:right w:val="nil"/>
          <w:between w:val="nil"/>
        </w:pBdr>
        <w:spacing w:line="275" w:lineRule="auto"/>
        <w:ind w:left="0" w:firstLine="993"/>
        <w:jc w:val="both"/>
      </w:pPr>
      <w:r w:rsidRPr="00997A7C">
        <w:rPr>
          <w:rFonts w:eastAsia="Google Sans Text"/>
          <w:b/>
        </w:rPr>
        <w:lastRenderedPageBreak/>
        <w:t>Побажання для студента:</w:t>
      </w:r>
      <w:r w:rsidRPr="00997A7C">
        <w:rPr>
          <w:rFonts w:eastAsia="Google Sans Text"/>
        </w:rPr>
        <w:t xml:space="preserve"> Поясніть, чому втручання, спрямовані на ці «ворота» (наприклад, </w:t>
      </w:r>
      <w:proofErr w:type="spellStart"/>
      <w:r w:rsidRPr="00997A7C">
        <w:rPr>
          <w:rFonts w:eastAsia="Google Sans Text"/>
        </w:rPr>
        <w:t>graded</w:t>
      </w:r>
      <w:proofErr w:type="spellEnd"/>
      <w:r w:rsidRPr="00997A7C">
        <w:rPr>
          <w:rFonts w:eastAsia="Google Sans Text"/>
        </w:rPr>
        <w:t xml:space="preserve"> </w:t>
      </w:r>
      <w:proofErr w:type="spellStart"/>
      <w:r w:rsidRPr="00997A7C">
        <w:rPr>
          <w:rFonts w:eastAsia="Google Sans Text"/>
        </w:rPr>
        <w:t>sensory</w:t>
      </w:r>
      <w:proofErr w:type="spellEnd"/>
      <w:r w:rsidRPr="00997A7C">
        <w:rPr>
          <w:rFonts w:eastAsia="Google Sans Text"/>
        </w:rPr>
        <w:t xml:space="preserve"> </w:t>
      </w:r>
      <w:proofErr w:type="spellStart"/>
      <w:r w:rsidRPr="00997A7C">
        <w:rPr>
          <w:rFonts w:eastAsia="Google Sans Text"/>
        </w:rPr>
        <w:t>exposure</w:t>
      </w:r>
      <w:proofErr w:type="spellEnd"/>
      <w:r w:rsidRPr="00997A7C">
        <w:rPr>
          <w:rFonts w:eastAsia="Google Sans Text"/>
        </w:rPr>
        <w:t xml:space="preserve">, дзеркальна терапія, </w:t>
      </w:r>
      <w:proofErr w:type="spellStart"/>
      <w:r w:rsidRPr="00997A7C">
        <w:rPr>
          <w:rFonts w:eastAsia="Google Sans Text"/>
        </w:rPr>
        <w:t>візуотактильна</w:t>
      </w:r>
      <w:proofErr w:type="spellEnd"/>
      <w:r w:rsidRPr="00997A7C">
        <w:rPr>
          <w:rFonts w:eastAsia="Google Sans Text"/>
        </w:rPr>
        <w:t xml:space="preserve"> інтеграція), є важливим першим кроком у терапії, який «підкручує вхідні шини» перед роботою з когнітивним контролем.</w:t>
      </w:r>
      <w:r w:rsidRPr="00997A7C">
        <w:rPr>
          <w:rFonts w:eastAsia="Google Sans Text"/>
          <w:vertAlign w:val="superscript"/>
        </w:rPr>
        <w:t>1</w:t>
      </w:r>
    </w:p>
    <w:p w14:paraId="193B065F" w14:textId="77777777" w:rsidR="00997A7C" w:rsidRPr="00997A7C" w:rsidRDefault="00997A7C" w:rsidP="00997A7C">
      <w:pPr>
        <w:widowControl w:val="0"/>
        <w:numPr>
          <w:ilvl w:val="0"/>
          <w:numId w:val="250"/>
        </w:numPr>
        <w:pBdr>
          <w:top w:val="nil"/>
          <w:left w:val="nil"/>
          <w:bottom w:val="nil"/>
          <w:right w:val="nil"/>
          <w:between w:val="nil"/>
        </w:pBdr>
        <w:spacing w:line="275" w:lineRule="auto"/>
        <w:ind w:left="0" w:firstLine="993"/>
        <w:jc w:val="both"/>
      </w:pPr>
      <w:r w:rsidRPr="00997A7C">
        <w:rPr>
          <w:rFonts w:eastAsia="Google Sans Text"/>
          <w:b/>
        </w:rPr>
        <w:t>Нейропсихологічний фактор у мережевій діагностиці: Як локальні синдроми (агнозія, апраксія) вказують на мережевий збій?</w:t>
      </w:r>
    </w:p>
    <w:p w14:paraId="08701C91" w14:textId="77777777" w:rsidR="00997A7C" w:rsidRPr="00997A7C" w:rsidRDefault="00997A7C" w:rsidP="00997A7C">
      <w:pPr>
        <w:widowControl w:val="0"/>
        <w:numPr>
          <w:ilvl w:val="1"/>
          <w:numId w:val="238"/>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Інтеграція класичної нейропсихологічної діагностики (заснованої на факторах) у сучасну мережеву парадигму. Модально-специфічні дефіцити (порушення </w:t>
      </w:r>
      <w:proofErr w:type="spellStart"/>
      <w:r w:rsidRPr="00997A7C">
        <w:rPr>
          <w:rFonts w:eastAsia="Google Sans Text"/>
        </w:rPr>
        <w:t>гнозису</w:t>
      </w:r>
      <w:proofErr w:type="spellEnd"/>
      <w:r w:rsidRPr="00997A7C">
        <w:rPr>
          <w:rFonts w:eastAsia="Google Sans Text"/>
        </w:rPr>
        <w:t>/</w:t>
      </w:r>
      <w:proofErr w:type="spellStart"/>
      <w:r w:rsidRPr="00997A7C">
        <w:rPr>
          <w:rFonts w:eastAsia="Google Sans Text"/>
        </w:rPr>
        <w:t>праксису</w:t>
      </w:r>
      <w:proofErr w:type="spellEnd"/>
      <w:r w:rsidRPr="00997A7C">
        <w:rPr>
          <w:rFonts w:eastAsia="Google Sans Text"/>
        </w:rPr>
        <w:t>) можуть вказувати на проблеми у «воротах» до мереж (напр., BA7), тоді як модально-неспецифічні (інертність, ригідність) — на дефіцит FPN/SN.</w:t>
      </w:r>
    </w:p>
    <w:p w14:paraId="5004A70A" w14:textId="77777777" w:rsidR="00997A7C" w:rsidRPr="00997A7C" w:rsidRDefault="00997A7C" w:rsidP="00997A7C">
      <w:pPr>
        <w:widowControl w:val="0"/>
        <w:numPr>
          <w:ilvl w:val="1"/>
          <w:numId w:val="23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приклад, як виявлений у пацієнта дефіцит просторового </w:t>
      </w:r>
      <w:proofErr w:type="spellStart"/>
      <w:r w:rsidRPr="00997A7C">
        <w:rPr>
          <w:rFonts w:eastAsia="Google Sans Text"/>
        </w:rPr>
        <w:t>гнозису</w:t>
      </w:r>
      <w:proofErr w:type="spellEnd"/>
      <w:r w:rsidRPr="00997A7C">
        <w:rPr>
          <w:rFonts w:eastAsia="Google Sans Text"/>
        </w:rPr>
        <w:t xml:space="preserve"> (фактор, пов'язаний з тім'яними частками) може бути інтерпретований як порушення роботи вузла IPS/SPL в мережі DAN, що пояснює скарги на відволікальність.</w:t>
      </w:r>
      <w:r w:rsidRPr="00997A7C">
        <w:rPr>
          <w:rFonts w:eastAsia="Google Sans Text"/>
          <w:vertAlign w:val="superscript"/>
        </w:rPr>
        <w:t>1</w:t>
      </w:r>
    </w:p>
    <w:p w14:paraId="5D89059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p>
    <w:p w14:paraId="6CA885B0"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Підрозділ 1.3: Діагностика та оцінка</w:t>
      </w:r>
    </w:p>
    <w:p w14:paraId="181D993E"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428C8D01" w14:textId="77777777" w:rsidR="00997A7C" w:rsidRPr="00997A7C" w:rsidRDefault="00997A7C" w:rsidP="00997A7C">
      <w:pPr>
        <w:widowControl w:val="0"/>
        <w:numPr>
          <w:ilvl w:val="0"/>
          <w:numId w:val="239"/>
        </w:numPr>
        <w:pBdr>
          <w:top w:val="nil"/>
          <w:left w:val="nil"/>
          <w:bottom w:val="nil"/>
          <w:right w:val="nil"/>
          <w:between w:val="nil"/>
        </w:pBdr>
        <w:spacing w:line="275" w:lineRule="auto"/>
        <w:ind w:left="0" w:firstLine="993"/>
        <w:jc w:val="both"/>
      </w:pPr>
      <w:r w:rsidRPr="00997A7C">
        <w:rPr>
          <w:rFonts w:eastAsia="Google Sans Text"/>
          <w:b/>
        </w:rPr>
        <w:t xml:space="preserve">Поведінкові тести як «зонд» для мереж: Що SART, </w:t>
      </w:r>
      <w:proofErr w:type="spellStart"/>
      <w:r w:rsidRPr="00997A7C">
        <w:rPr>
          <w:rFonts w:eastAsia="Google Sans Text"/>
          <w:b/>
        </w:rPr>
        <w:t>Go-NoGo</w:t>
      </w:r>
      <w:proofErr w:type="spellEnd"/>
      <w:r w:rsidRPr="00997A7C">
        <w:rPr>
          <w:rFonts w:eastAsia="Google Sans Text"/>
          <w:b/>
        </w:rPr>
        <w:t xml:space="preserve"> та n-</w:t>
      </w:r>
      <w:proofErr w:type="spellStart"/>
      <w:r w:rsidRPr="00997A7C">
        <w:rPr>
          <w:rFonts w:eastAsia="Google Sans Text"/>
          <w:b/>
        </w:rPr>
        <w:t>back</w:t>
      </w:r>
      <w:proofErr w:type="spellEnd"/>
      <w:r w:rsidRPr="00997A7C">
        <w:rPr>
          <w:rFonts w:eastAsia="Google Sans Text"/>
          <w:b/>
        </w:rPr>
        <w:t xml:space="preserve"> говорять нам про стан мереж?</w:t>
      </w:r>
    </w:p>
    <w:p w14:paraId="250A4305" w14:textId="77777777" w:rsidR="00997A7C" w:rsidRPr="00997A7C" w:rsidRDefault="00997A7C" w:rsidP="00997A7C">
      <w:pPr>
        <w:widowControl w:val="0"/>
        <w:numPr>
          <w:ilvl w:val="1"/>
          <w:numId w:val="240"/>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Огляд стандартних когнітивних тестів як інструментів для непрямої оцінки функціонування </w:t>
      </w:r>
      <w:proofErr w:type="spellStart"/>
      <w:r w:rsidRPr="00997A7C">
        <w:rPr>
          <w:rFonts w:eastAsia="Google Sans Text"/>
        </w:rPr>
        <w:t>нейромереж</w:t>
      </w:r>
      <w:proofErr w:type="spellEnd"/>
      <w:r w:rsidRPr="00997A7C">
        <w:rPr>
          <w:rFonts w:eastAsia="Google Sans Text"/>
        </w:rPr>
        <w:t>. SART (</w:t>
      </w:r>
      <w:proofErr w:type="spellStart"/>
      <w:r w:rsidRPr="00997A7C">
        <w:rPr>
          <w:rFonts w:eastAsia="Google Sans Text"/>
        </w:rPr>
        <w:t>Sustained</w:t>
      </w:r>
      <w:proofErr w:type="spellEnd"/>
      <w:r w:rsidRPr="00997A7C">
        <w:rPr>
          <w:rFonts w:eastAsia="Google Sans Text"/>
        </w:rPr>
        <w:t xml:space="preserve"> </w:t>
      </w:r>
      <w:proofErr w:type="spellStart"/>
      <w:r w:rsidRPr="00997A7C">
        <w:rPr>
          <w:rFonts w:eastAsia="Google Sans Text"/>
        </w:rPr>
        <w:t>Attention</w:t>
      </w:r>
      <w:proofErr w:type="spellEnd"/>
      <w:r w:rsidRPr="00997A7C">
        <w:rPr>
          <w:rFonts w:eastAsia="Google Sans Text"/>
        </w:rPr>
        <w:t xml:space="preserve"> </w:t>
      </w:r>
      <w:proofErr w:type="spellStart"/>
      <w:r w:rsidRPr="00997A7C">
        <w:rPr>
          <w:rFonts w:eastAsia="Google Sans Text"/>
        </w:rPr>
        <w:t>to</w:t>
      </w:r>
      <w:proofErr w:type="spellEnd"/>
      <w:r w:rsidRPr="00997A7C">
        <w:rPr>
          <w:rFonts w:eastAsia="Google Sans Text"/>
        </w:rPr>
        <w:t xml:space="preserve"> </w:t>
      </w:r>
      <w:proofErr w:type="spellStart"/>
      <w:r w:rsidRPr="00997A7C">
        <w:rPr>
          <w:rFonts w:eastAsia="Google Sans Text"/>
        </w:rPr>
        <w:t>Response</w:t>
      </w:r>
      <w:proofErr w:type="spellEnd"/>
      <w:r w:rsidRPr="00997A7C">
        <w:rPr>
          <w:rFonts w:eastAsia="Google Sans Text"/>
        </w:rPr>
        <w:t xml:space="preserve"> </w:t>
      </w:r>
      <w:proofErr w:type="spellStart"/>
      <w:r w:rsidRPr="00997A7C">
        <w:rPr>
          <w:rFonts w:eastAsia="Google Sans Text"/>
        </w:rPr>
        <w:t>Task</w:t>
      </w:r>
      <w:proofErr w:type="spellEnd"/>
      <w:r w:rsidRPr="00997A7C">
        <w:rPr>
          <w:rFonts w:eastAsia="Google Sans Text"/>
        </w:rPr>
        <w:t xml:space="preserve">) дозволяє оцінити антагонізм DMN-DAN через аналіз помилок та епізодів </w:t>
      </w:r>
      <w:proofErr w:type="spellStart"/>
      <w:r w:rsidRPr="00997A7C">
        <w:rPr>
          <w:rFonts w:eastAsia="Google Sans Text"/>
        </w:rPr>
        <w:t>mind-wandering</w:t>
      </w:r>
      <w:proofErr w:type="spellEnd"/>
      <w:r w:rsidRPr="00997A7C">
        <w:rPr>
          <w:rFonts w:eastAsia="Google Sans Text"/>
        </w:rPr>
        <w:t xml:space="preserve">. Тести типу </w:t>
      </w:r>
      <w:proofErr w:type="spellStart"/>
      <w:r w:rsidRPr="00997A7C">
        <w:rPr>
          <w:rFonts w:eastAsia="Google Sans Text"/>
        </w:rPr>
        <w:t>Go-NoGo</w:t>
      </w:r>
      <w:proofErr w:type="spellEnd"/>
      <w:r w:rsidRPr="00997A7C">
        <w:rPr>
          <w:rFonts w:eastAsia="Google Sans Text"/>
        </w:rPr>
        <w:t xml:space="preserve"> або </w:t>
      </w:r>
      <w:proofErr w:type="spellStart"/>
      <w:r w:rsidRPr="00997A7C">
        <w:rPr>
          <w:rFonts w:eastAsia="Google Sans Text"/>
        </w:rPr>
        <w:t>Oddball</w:t>
      </w:r>
      <w:proofErr w:type="spellEnd"/>
      <w:r w:rsidRPr="00997A7C">
        <w:rPr>
          <w:rFonts w:eastAsia="Google Sans Text"/>
        </w:rPr>
        <w:t xml:space="preserve"> — ефективність SN-керованих перемикань. Адаптивний n-</w:t>
      </w:r>
      <w:proofErr w:type="spellStart"/>
      <w:r w:rsidRPr="00997A7C">
        <w:rPr>
          <w:rFonts w:eastAsia="Google Sans Text"/>
        </w:rPr>
        <w:t>back</w:t>
      </w:r>
      <w:proofErr w:type="spellEnd"/>
      <w:r w:rsidRPr="00997A7C">
        <w:rPr>
          <w:rFonts w:eastAsia="Google Sans Text"/>
        </w:rPr>
        <w:t xml:space="preserve"> — гнучкість та потужність FPN/CEN.</w:t>
      </w:r>
    </w:p>
    <w:p w14:paraId="15B9E0A0" w14:textId="77777777" w:rsidR="00997A7C" w:rsidRPr="00997A7C" w:rsidRDefault="00997A7C" w:rsidP="00997A7C">
      <w:pPr>
        <w:widowControl w:val="0"/>
        <w:numPr>
          <w:ilvl w:val="1"/>
          <w:numId w:val="24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Опишіть, які саме показники в кожному тесті (час реакції, варіативність часу реакції, тип помилок) є найбільш інформативними для побудови мережевої гіпотези.</w:t>
      </w:r>
      <w:r w:rsidRPr="00997A7C">
        <w:rPr>
          <w:rFonts w:eastAsia="Google Sans Text"/>
          <w:vertAlign w:val="superscript"/>
        </w:rPr>
        <w:t>1</w:t>
      </w:r>
    </w:p>
    <w:p w14:paraId="16EB0A62" w14:textId="77777777" w:rsidR="00997A7C" w:rsidRPr="00997A7C" w:rsidRDefault="00997A7C" w:rsidP="00997A7C">
      <w:pPr>
        <w:widowControl w:val="0"/>
        <w:numPr>
          <w:ilvl w:val="0"/>
          <w:numId w:val="239"/>
        </w:numPr>
        <w:pBdr>
          <w:top w:val="nil"/>
          <w:left w:val="nil"/>
          <w:bottom w:val="nil"/>
          <w:right w:val="nil"/>
          <w:between w:val="nil"/>
        </w:pBdr>
        <w:spacing w:line="275" w:lineRule="auto"/>
        <w:ind w:left="0" w:firstLine="993"/>
        <w:jc w:val="both"/>
      </w:pPr>
      <w:r w:rsidRPr="00997A7C">
        <w:rPr>
          <w:rFonts w:eastAsia="Google Sans Text"/>
          <w:b/>
        </w:rPr>
        <w:t>Створення «паспорта мереж» клієнта: Алгоритм швидкого скринінгу за 30 хвилин.</w:t>
      </w:r>
    </w:p>
    <w:p w14:paraId="51FA042D" w14:textId="77777777" w:rsidR="00997A7C" w:rsidRPr="00997A7C" w:rsidRDefault="00997A7C" w:rsidP="00997A7C">
      <w:pPr>
        <w:widowControl w:val="0"/>
        <w:numPr>
          <w:ilvl w:val="1"/>
          <w:numId w:val="241"/>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Розробка практичного протоколу для швидкої оцінки мережевого профілю клієнта в клінічних умовах. Покроковий опис процедури: SART (10 хв) для оцінки DMN-DAN, </w:t>
      </w:r>
      <w:proofErr w:type="spellStart"/>
      <w:r w:rsidRPr="00997A7C">
        <w:rPr>
          <w:rFonts w:eastAsia="Google Sans Text"/>
        </w:rPr>
        <w:t>Go-NoGo</w:t>
      </w:r>
      <w:proofErr w:type="spellEnd"/>
      <w:r w:rsidRPr="00997A7C">
        <w:rPr>
          <w:rFonts w:eastAsia="Google Sans Text"/>
        </w:rPr>
        <w:t xml:space="preserve"> (10 хв) для SN, адаптивний n-</w:t>
      </w:r>
      <w:proofErr w:type="spellStart"/>
      <w:r w:rsidRPr="00997A7C">
        <w:rPr>
          <w:rFonts w:eastAsia="Google Sans Text"/>
        </w:rPr>
        <w:t>back</w:t>
      </w:r>
      <w:proofErr w:type="spellEnd"/>
      <w:r w:rsidRPr="00997A7C">
        <w:rPr>
          <w:rFonts w:eastAsia="Google Sans Text"/>
        </w:rPr>
        <w:t xml:space="preserve"> (10 хв) для FPN.</w:t>
      </w:r>
    </w:p>
    <w:p w14:paraId="7F7F237C" w14:textId="77777777" w:rsidR="00997A7C" w:rsidRPr="00997A7C" w:rsidRDefault="00997A7C" w:rsidP="00997A7C">
      <w:pPr>
        <w:widowControl w:val="0"/>
        <w:numPr>
          <w:ilvl w:val="1"/>
          <w:numId w:val="241"/>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Сформулюйте, як результати цього скринінгу можуть бути представлені клієнту у зрозумілій формі (напр., «Ваш профіль показує, що мережа, відповідальна за внутрішні думки, є надто активною, а мережа контролю — ослабленою. Ось як ми будемо це тренувати»).</w:t>
      </w:r>
      <w:r w:rsidRPr="00997A7C">
        <w:rPr>
          <w:rFonts w:eastAsia="Google Sans Text"/>
          <w:vertAlign w:val="superscript"/>
        </w:rPr>
        <w:t>1</w:t>
      </w:r>
    </w:p>
    <w:p w14:paraId="4B8156E3" w14:textId="77777777" w:rsidR="00997A7C" w:rsidRPr="00997A7C" w:rsidRDefault="00997A7C" w:rsidP="00997A7C">
      <w:pPr>
        <w:widowControl w:val="0"/>
        <w:numPr>
          <w:ilvl w:val="0"/>
          <w:numId w:val="239"/>
        </w:numPr>
        <w:pBdr>
          <w:top w:val="nil"/>
          <w:left w:val="nil"/>
          <w:bottom w:val="nil"/>
          <w:right w:val="nil"/>
          <w:between w:val="nil"/>
        </w:pBdr>
        <w:spacing w:line="275" w:lineRule="auto"/>
        <w:ind w:left="0" w:firstLine="993"/>
        <w:jc w:val="both"/>
      </w:pPr>
      <w:r w:rsidRPr="00997A7C">
        <w:rPr>
          <w:rFonts w:eastAsia="Google Sans Text"/>
          <w:b/>
        </w:rPr>
        <w:t>Диференційна діагностика: Як відрізнити SN-</w:t>
      </w:r>
      <w:proofErr w:type="spellStart"/>
      <w:r w:rsidRPr="00997A7C">
        <w:rPr>
          <w:rFonts w:eastAsia="Google Sans Text"/>
          <w:b/>
        </w:rPr>
        <w:t>гіперреактивність</w:t>
      </w:r>
      <w:proofErr w:type="spellEnd"/>
      <w:r w:rsidRPr="00997A7C">
        <w:rPr>
          <w:rFonts w:eastAsia="Google Sans Text"/>
          <w:b/>
        </w:rPr>
        <w:t xml:space="preserve"> від FPN-дефіциту за поведінковими маркерами?</w:t>
      </w:r>
    </w:p>
    <w:p w14:paraId="3BEF32A2" w14:textId="77777777" w:rsidR="00997A7C" w:rsidRPr="00997A7C" w:rsidRDefault="00997A7C" w:rsidP="00997A7C">
      <w:pPr>
        <w:widowControl w:val="0"/>
        <w:numPr>
          <w:ilvl w:val="1"/>
          <w:numId w:val="242"/>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Аналіз тонких відмінностей у поведінкових проявах дисфункції різних мереж. SN-</w:t>
      </w:r>
      <w:proofErr w:type="spellStart"/>
      <w:r w:rsidRPr="00997A7C">
        <w:rPr>
          <w:rFonts w:eastAsia="Google Sans Text"/>
        </w:rPr>
        <w:t>гіперреактивність</w:t>
      </w:r>
      <w:proofErr w:type="spellEnd"/>
      <w:r w:rsidRPr="00997A7C">
        <w:rPr>
          <w:rFonts w:eastAsia="Google Sans Text"/>
        </w:rPr>
        <w:t xml:space="preserve"> проявлятиметься у швидкій, але часто надмірній реакції на стимули, високій варіативності часу реакції в </w:t>
      </w:r>
      <w:proofErr w:type="spellStart"/>
      <w:r w:rsidRPr="00997A7C">
        <w:rPr>
          <w:rFonts w:eastAsia="Google Sans Text"/>
        </w:rPr>
        <w:t>Go-NoGo</w:t>
      </w:r>
      <w:proofErr w:type="spellEnd"/>
      <w:r w:rsidRPr="00997A7C">
        <w:rPr>
          <w:rFonts w:eastAsia="Google Sans Text"/>
        </w:rPr>
        <w:t xml:space="preserve">. FPN-дефіцит — у повільному оновленні правил, </w:t>
      </w:r>
      <w:proofErr w:type="spellStart"/>
      <w:r w:rsidRPr="00997A7C">
        <w:rPr>
          <w:rFonts w:eastAsia="Google Sans Text"/>
        </w:rPr>
        <w:t>персеверативних</w:t>
      </w:r>
      <w:proofErr w:type="spellEnd"/>
      <w:r w:rsidRPr="00997A7C">
        <w:rPr>
          <w:rFonts w:eastAsia="Google Sans Text"/>
        </w:rPr>
        <w:t xml:space="preserve"> помилках в n-</w:t>
      </w:r>
      <w:proofErr w:type="spellStart"/>
      <w:r w:rsidRPr="00997A7C">
        <w:rPr>
          <w:rFonts w:eastAsia="Google Sans Text"/>
        </w:rPr>
        <w:t>back</w:t>
      </w:r>
      <w:proofErr w:type="spellEnd"/>
      <w:r w:rsidRPr="00997A7C">
        <w:rPr>
          <w:rFonts w:eastAsia="Google Sans Text"/>
        </w:rPr>
        <w:t xml:space="preserve"> або </w:t>
      </w:r>
      <w:proofErr w:type="spellStart"/>
      <w:r w:rsidRPr="00997A7C">
        <w:rPr>
          <w:rFonts w:eastAsia="Google Sans Text"/>
        </w:rPr>
        <w:t>task-switching</w:t>
      </w:r>
      <w:proofErr w:type="spellEnd"/>
      <w:r w:rsidRPr="00997A7C">
        <w:rPr>
          <w:rFonts w:eastAsia="Google Sans Text"/>
        </w:rPr>
        <w:t xml:space="preserve">, труднощах з </w:t>
      </w:r>
      <w:proofErr w:type="spellStart"/>
      <w:r w:rsidRPr="00997A7C">
        <w:rPr>
          <w:rFonts w:eastAsia="Google Sans Text"/>
        </w:rPr>
        <w:t>інгібіцією</w:t>
      </w:r>
      <w:proofErr w:type="spellEnd"/>
      <w:r w:rsidRPr="00997A7C">
        <w:rPr>
          <w:rFonts w:eastAsia="Google Sans Text"/>
        </w:rPr>
        <w:t xml:space="preserve">, але не обов'язково у </w:t>
      </w:r>
      <w:proofErr w:type="spellStart"/>
      <w:r w:rsidRPr="00997A7C">
        <w:rPr>
          <w:rFonts w:eastAsia="Google Sans Text"/>
        </w:rPr>
        <w:t>гіперреакції</w:t>
      </w:r>
      <w:proofErr w:type="spellEnd"/>
      <w:r w:rsidRPr="00997A7C">
        <w:rPr>
          <w:rFonts w:eastAsia="Google Sans Text"/>
        </w:rPr>
        <w:t xml:space="preserve"> на самі стимули.</w:t>
      </w:r>
    </w:p>
    <w:p w14:paraId="62764778" w14:textId="77777777" w:rsidR="00997A7C" w:rsidRPr="00997A7C" w:rsidRDefault="00997A7C" w:rsidP="00997A7C">
      <w:pPr>
        <w:widowControl w:val="0"/>
        <w:numPr>
          <w:ilvl w:val="1"/>
          <w:numId w:val="24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Запропонуйте короткий 15-хвилинний протокол тестування, що включає завдання обох типів, та опишіть, які </w:t>
      </w:r>
      <w:proofErr w:type="spellStart"/>
      <w:r w:rsidRPr="00997A7C">
        <w:rPr>
          <w:rFonts w:eastAsia="Google Sans Text"/>
        </w:rPr>
        <w:t>патерни</w:t>
      </w:r>
      <w:proofErr w:type="spellEnd"/>
      <w:r w:rsidRPr="00997A7C">
        <w:rPr>
          <w:rFonts w:eastAsia="Google Sans Text"/>
        </w:rPr>
        <w:t xml:space="preserve"> результатів вказуватимуть на первинність проблеми в SN або FPN.</w:t>
      </w:r>
      <w:r w:rsidRPr="00997A7C">
        <w:rPr>
          <w:rFonts w:eastAsia="Google Sans Text"/>
          <w:vertAlign w:val="superscript"/>
        </w:rPr>
        <w:t>1</w:t>
      </w:r>
    </w:p>
    <w:p w14:paraId="6EA09F88" w14:textId="77777777" w:rsidR="00997A7C" w:rsidRPr="00997A7C" w:rsidRDefault="00997A7C" w:rsidP="00997A7C">
      <w:pPr>
        <w:widowControl w:val="0"/>
        <w:numPr>
          <w:ilvl w:val="0"/>
          <w:numId w:val="239"/>
        </w:numPr>
        <w:pBdr>
          <w:top w:val="nil"/>
          <w:left w:val="nil"/>
          <w:bottom w:val="nil"/>
          <w:right w:val="nil"/>
          <w:between w:val="nil"/>
        </w:pBdr>
        <w:spacing w:line="275" w:lineRule="auto"/>
        <w:ind w:left="0" w:firstLine="993"/>
        <w:jc w:val="both"/>
      </w:pPr>
      <w:r w:rsidRPr="00997A7C">
        <w:rPr>
          <w:rFonts w:eastAsia="Google Sans Text"/>
          <w:b/>
        </w:rPr>
        <w:t xml:space="preserve">Роль </w:t>
      </w:r>
      <w:proofErr w:type="spellStart"/>
      <w:r w:rsidRPr="00997A7C">
        <w:rPr>
          <w:rFonts w:eastAsia="Google Sans Text"/>
          <w:b/>
        </w:rPr>
        <w:t>інтероцепції</w:t>
      </w:r>
      <w:proofErr w:type="spellEnd"/>
      <w:r w:rsidRPr="00997A7C">
        <w:rPr>
          <w:rFonts w:eastAsia="Google Sans Text"/>
          <w:b/>
        </w:rPr>
        <w:t xml:space="preserve"> в роботі SN: Чому усвідомлення тілесних сигналів є ключем до регуляції тривоги?</w:t>
      </w:r>
    </w:p>
    <w:p w14:paraId="2315158D" w14:textId="77777777" w:rsidR="00997A7C" w:rsidRPr="00997A7C" w:rsidRDefault="00997A7C" w:rsidP="00997A7C">
      <w:pPr>
        <w:widowControl w:val="0"/>
        <w:numPr>
          <w:ilvl w:val="1"/>
          <w:numId w:val="243"/>
        </w:numPr>
        <w:pBdr>
          <w:top w:val="nil"/>
          <w:left w:val="nil"/>
          <w:bottom w:val="nil"/>
          <w:right w:val="nil"/>
          <w:between w:val="nil"/>
        </w:pBdr>
        <w:spacing w:line="275" w:lineRule="auto"/>
        <w:ind w:left="0" w:firstLine="993"/>
        <w:jc w:val="both"/>
      </w:pPr>
      <w:r w:rsidRPr="00997A7C">
        <w:rPr>
          <w:rFonts w:eastAsia="Google Sans Text"/>
          <w:b/>
        </w:rPr>
        <w:lastRenderedPageBreak/>
        <w:t>Зміст:</w:t>
      </w:r>
      <w:r w:rsidRPr="00997A7C">
        <w:rPr>
          <w:rFonts w:eastAsia="Google Sans Text"/>
        </w:rPr>
        <w:t xml:space="preserve"> Пояснення, що передня </w:t>
      </w:r>
      <w:proofErr w:type="spellStart"/>
      <w:r w:rsidRPr="00997A7C">
        <w:rPr>
          <w:rFonts w:eastAsia="Google Sans Text"/>
        </w:rPr>
        <w:t>інсула</w:t>
      </w:r>
      <w:proofErr w:type="spellEnd"/>
      <w:r w:rsidRPr="00997A7C">
        <w:rPr>
          <w:rFonts w:eastAsia="Google Sans Text"/>
        </w:rPr>
        <w:t xml:space="preserve"> (ключовий вузол SN) є головним центром </w:t>
      </w:r>
      <w:proofErr w:type="spellStart"/>
      <w:r w:rsidRPr="00997A7C">
        <w:rPr>
          <w:rFonts w:eastAsia="Google Sans Text"/>
        </w:rPr>
        <w:t>інтероцепції</w:t>
      </w:r>
      <w:proofErr w:type="spellEnd"/>
      <w:r w:rsidRPr="00997A7C">
        <w:rPr>
          <w:rFonts w:eastAsia="Google Sans Text"/>
        </w:rPr>
        <w:t xml:space="preserve"> — обробки сигналів від внутрішніх органів. Тривога часто пов'язана з хибною інтерпретацією цих сигналів як загрозливих.</w:t>
      </w:r>
    </w:p>
    <w:p w14:paraId="7AE88056" w14:textId="77777777" w:rsidR="00997A7C" w:rsidRPr="00997A7C" w:rsidRDefault="00997A7C" w:rsidP="00997A7C">
      <w:pPr>
        <w:widowControl w:val="0"/>
        <w:numPr>
          <w:ilvl w:val="1"/>
          <w:numId w:val="24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чому практики, що розвивають </w:t>
      </w:r>
      <w:proofErr w:type="spellStart"/>
      <w:r w:rsidRPr="00997A7C">
        <w:rPr>
          <w:rFonts w:eastAsia="Google Sans Text"/>
        </w:rPr>
        <w:t>інтероцептивну</w:t>
      </w:r>
      <w:proofErr w:type="spellEnd"/>
      <w:r w:rsidRPr="00997A7C">
        <w:rPr>
          <w:rFonts w:eastAsia="Google Sans Text"/>
        </w:rPr>
        <w:t xml:space="preserve"> усвідомленість (сканування тіла, кероване дихання), «навчають» SN більш точно розрізняти реальну загрозу від нейтральних фізіологічних коливань, тим самим знижуючи її гіперреактивність.</w:t>
      </w:r>
      <w:r w:rsidRPr="00997A7C">
        <w:rPr>
          <w:rFonts w:eastAsia="Google Sans Text"/>
          <w:vertAlign w:val="superscript"/>
        </w:rPr>
        <w:t>1</w:t>
      </w:r>
    </w:p>
    <w:p w14:paraId="44905356" w14:textId="77777777" w:rsidR="00997A7C" w:rsidRPr="00997A7C" w:rsidRDefault="00997A7C" w:rsidP="00997A7C">
      <w:pPr>
        <w:widowControl w:val="0"/>
        <w:numPr>
          <w:ilvl w:val="0"/>
          <w:numId w:val="239"/>
        </w:numPr>
        <w:pBdr>
          <w:top w:val="nil"/>
          <w:left w:val="nil"/>
          <w:bottom w:val="nil"/>
          <w:right w:val="nil"/>
          <w:between w:val="nil"/>
        </w:pBdr>
        <w:spacing w:line="275" w:lineRule="auto"/>
        <w:ind w:left="0" w:firstLine="993"/>
        <w:jc w:val="both"/>
      </w:pPr>
      <w:r w:rsidRPr="00997A7C">
        <w:rPr>
          <w:rFonts w:eastAsia="Google Sans Text"/>
          <w:b/>
        </w:rPr>
        <w:t>Моделі E-I балансу (збудження-гальмування) в DMN: Біохімічна основа деактивації мережі.</w:t>
      </w:r>
    </w:p>
    <w:p w14:paraId="6FD9D9E3" w14:textId="77777777" w:rsidR="00997A7C" w:rsidRPr="00997A7C" w:rsidRDefault="00997A7C" w:rsidP="00997A7C">
      <w:pPr>
        <w:widowControl w:val="0"/>
        <w:numPr>
          <w:ilvl w:val="1"/>
          <w:numId w:val="244"/>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Розгляд </w:t>
      </w:r>
      <w:proofErr w:type="spellStart"/>
      <w:r w:rsidRPr="00997A7C">
        <w:rPr>
          <w:rFonts w:eastAsia="Google Sans Text"/>
        </w:rPr>
        <w:t>нейрохімічних</w:t>
      </w:r>
      <w:proofErr w:type="spellEnd"/>
      <w:r w:rsidRPr="00997A7C">
        <w:rPr>
          <w:rFonts w:eastAsia="Google Sans Text"/>
        </w:rPr>
        <w:t xml:space="preserve"> механізмів, що лежать в основі роботи мереж. Зокрема, аналіз ролі балансу між глутаматом (основний збуджуючий </w:t>
      </w:r>
      <w:proofErr w:type="spellStart"/>
      <w:r w:rsidRPr="00997A7C">
        <w:rPr>
          <w:rFonts w:eastAsia="Google Sans Text"/>
        </w:rPr>
        <w:t>нейротрансмітер</w:t>
      </w:r>
      <w:proofErr w:type="spellEnd"/>
      <w:r w:rsidRPr="00997A7C">
        <w:rPr>
          <w:rFonts w:eastAsia="Google Sans Text"/>
        </w:rPr>
        <w:t>) та ГАМК (основний гальмівний) у ключових вузлах DMN, таких як PCC.</w:t>
      </w:r>
    </w:p>
    <w:p w14:paraId="1388DCE4" w14:textId="77777777" w:rsidR="00997A7C" w:rsidRPr="00997A7C" w:rsidRDefault="00997A7C" w:rsidP="00997A7C">
      <w:pPr>
        <w:widowControl w:val="0"/>
        <w:numPr>
          <w:ilvl w:val="1"/>
          <w:numId w:val="24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Спираючись на дані </w:t>
      </w:r>
      <w:proofErr w:type="spellStart"/>
      <w:r w:rsidRPr="00997A7C">
        <w:rPr>
          <w:rFonts w:eastAsia="Google Sans Text"/>
        </w:rPr>
        <w:t>Gu</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(2019), поясніть, як порушення цього балансу (наприклад, дефіцит ГАМК-</w:t>
      </w:r>
      <w:proofErr w:type="spellStart"/>
      <w:r w:rsidRPr="00997A7C">
        <w:rPr>
          <w:rFonts w:eastAsia="Google Sans Text"/>
        </w:rPr>
        <w:t>ергічного</w:t>
      </w:r>
      <w:proofErr w:type="spellEnd"/>
      <w:r w:rsidRPr="00997A7C">
        <w:rPr>
          <w:rFonts w:eastAsia="Google Sans Text"/>
        </w:rPr>
        <w:t xml:space="preserve"> гальмування) може призводити до нездатності DMN деактивуватися під час виконання завдань, що лежить в основі </w:t>
      </w:r>
      <w:proofErr w:type="spellStart"/>
      <w:r w:rsidRPr="00997A7C">
        <w:rPr>
          <w:rFonts w:eastAsia="Google Sans Text"/>
        </w:rPr>
        <w:t>румінацій</w:t>
      </w:r>
      <w:proofErr w:type="spellEnd"/>
      <w:r w:rsidRPr="00997A7C">
        <w:rPr>
          <w:rFonts w:eastAsia="Google Sans Text"/>
        </w:rPr>
        <w:t xml:space="preserve"> та когнітивних порушень.</w:t>
      </w:r>
      <w:r w:rsidRPr="00997A7C">
        <w:rPr>
          <w:rFonts w:eastAsia="Google Sans Text"/>
          <w:vertAlign w:val="superscript"/>
        </w:rPr>
        <w:t>1</w:t>
      </w:r>
    </w:p>
    <w:p w14:paraId="048EE13C" w14:textId="77777777" w:rsidR="00997A7C" w:rsidRPr="00997A7C" w:rsidRDefault="00997A7C" w:rsidP="00997A7C">
      <w:pPr>
        <w:ind w:firstLine="993"/>
        <w:jc w:val="both"/>
      </w:pPr>
    </w:p>
    <w:p w14:paraId="78637C6E" w14:textId="77777777" w:rsidR="00997A7C" w:rsidRPr="00997A7C" w:rsidRDefault="00997A7C" w:rsidP="00997A7C">
      <w:pPr>
        <w:ind w:firstLine="993"/>
        <w:jc w:val="both"/>
      </w:pPr>
    </w:p>
    <w:p w14:paraId="1BA98CA9" w14:textId="77777777" w:rsidR="00997A7C" w:rsidRPr="00997A7C" w:rsidRDefault="00997A7C" w:rsidP="00997A7C">
      <w:pPr>
        <w:pStyle w:val="2"/>
        <w:spacing w:before="0" w:line="275" w:lineRule="auto"/>
        <w:ind w:firstLine="993"/>
        <w:jc w:val="both"/>
        <w:rPr>
          <w:rFonts w:ascii="Times New Roman" w:eastAsia="Google Sans" w:hAnsi="Times New Roman" w:cs="Times New Roman"/>
          <w:color w:val="auto"/>
          <w:sz w:val="24"/>
          <w:szCs w:val="24"/>
        </w:rPr>
      </w:pPr>
      <w:r w:rsidRPr="00997A7C">
        <w:rPr>
          <w:rFonts w:ascii="Times New Roman" w:eastAsia="Google Sans" w:hAnsi="Times New Roman" w:cs="Times New Roman"/>
          <w:color w:val="auto"/>
          <w:sz w:val="24"/>
          <w:szCs w:val="24"/>
        </w:rPr>
        <w:t>Клінічні кейси для аналізу</w:t>
      </w:r>
    </w:p>
    <w:p w14:paraId="5285FD3F"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951292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b/>
        </w:rPr>
        <w:t>Завдання для студентів:</w:t>
      </w:r>
      <w:r w:rsidRPr="00997A7C">
        <w:rPr>
          <w:rFonts w:eastAsia="Google Sans Text"/>
        </w:rPr>
        <w:t xml:space="preserve"> Для кожного клінічного кейсу необхідно:</w:t>
      </w:r>
    </w:p>
    <w:p w14:paraId="39A4EA7A" w14:textId="77777777" w:rsidR="00997A7C" w:rsidRPr="00997A7C" w:rsidRDefault="00997A7C" w:rsidP="00997A7C">
      <w:pPr>
        <w:widowControl w:val="0"/>
        <w:numPr>
          <w:ilvl w:val="0"/>
          <w:numId w:val="259"/>
        </w:numPr>
        <w:pBdr>
          <w:top w:val="nil"/>
          <w:left w:val="nil"/>
          <w:bottom w:val="nil"/>
          <w:right w:val="nil"/>
          <w:between w:val="nil"/>
        </w:pBdr>
        <w:spacing w:line="275" w:lineRule="auto"/>
        <w:ind w:left="0" w:firstLine="993"/>
        <w:jc w:val="both"/>
      </w:pPr>
      <w:r w:rsidRPr="00997A7C">
        <w:rPr>
          <w:rFonts w:eastAsia="Google Sans Text"/>
        </w:rPr>
        <w:t>Сформулювати основну мережеву гіпотезу, що пояснює симптоми клієнта.</w:t>
      </w:r>
    </w:p>
    <w:p w14:paraId="06C42968" w14:textId="77777777" w:rsidR="00997A7C" w:rsidRPr="00997A7C" w:rsidRDefault="00997A7C" w:rsidP="00997A7C">
      <w:pPr>
        <w:widowControl w:val="0"/>
        <w:numPr>
          <w:ilvl w:val="0"/>
          <w:numId w:val="259"/>
        </w:numPr>
        <w:pBdr>
          <w:top w:val="nil"/>
          <w:left w:val="nil"/>
          <w:bottom w:val="nil"/>
          <w:right w:val="nil"/>
          <w:between w:val="nil"/>
        </w:pBdr>
        <w:spacing w:line="275" w:lineRule="auto"/>
        <w:ind w:left="0" w:firstLine="993"/>
        <w:jc w:val="both"/>
      </w:pPr>
      <w:r w:rsidRPr="00997A7C">
        <w:rPr>
          <w:rFonts w:eastAsia="Google Sans Text"/>
        </w:rPr>
        <w:t xml:space="preserve">Визначити ключові вузли та відповідні поля </w:t>
      </w:r>
      <w:proofErr w:type="spellStart"/>
      <w:r w:rsidRPr="00997A7C">
        <w:rPr>
          <w:rFonts w:eastAsia="Google Sans Text"/>
        </w:rPr>
        <w:t>Бродмана</w:t>
      </w:r>
      <w:proofErr w:type="spellEnd"/>
      <w:r w:rsidRPr="00997A7C">
        <w:rPr>
          <w:rFonts w:eastAsia="Google Sans Text"/>
        </w:rPr>
        <w:t xml:space="preserve">, які, ймовірно, є </w:t>
      </w:r>
      <w:proofErr w:type="spellStart"/>
      <w:r w:rsidRPr="00997A7C">
        <w:rPr>
          <w:rFonts w:eastAsia="Google Sans Text"/>
        </w:rPr>
        <w:t>дисфункціональними</w:t>
      </w:r>
      <w:proofErr w:type="spellEnd"/>
      <w:r w:rsidRPr="00997A7C">
        <w:rPr>
          <w:rFonts w:eastAsia="Google Sans Text"/>
        </w:rPr>
        <w:t>.</w:t>
      </w:r>
    </w:p>
    <w:p w14:paraId="2E754184" w14:textId="77777777" w:rsidR="00997A7C" w:rsidRPr="00997A7C" w:rsidRDefault="00997A7C" w:rsidP="00997A7C">
      <w:pPr>
        <w:widowControl w:val="0"/>
        <w:numPr>
          <w:ilvl w:val="0"/>
          <w:numId w:val="259"/>
        </w:numPr>
        <w:pBdr>
          <w:top w:val="nil"/>
          <w:left w:val="nil"/>
          <w:bottom w:val="nil"/>
          <w:right w:val="nil"/>
          <w:between w:val="nil"/>
        </w:pBdr>
        <w:spacing w:line="275" w:lineRule="auto"/>
        <w:ind w:left="0" w:firstLine="993"/>
        <w:jc w:val="both"/>
      </w:pPr>
      <w:r w:rsidRPr="00997A7C">
        <w:rPr>
          <w:rFonts w:eastAsia="Google Sans Text"/>
        </w:rPr>
        <w:t>Запропонувати короткий протокол поведінкової оцінки (1-2 тести) для перевірки вашої гіпотези та описати очікувані результати.</w:t>
      </w:r>
    </w:p>
    <w:p w14:paraId="635F2A69" w14:textId="77777777" w:rsidR="00997A7C" w:rsidRPr="00997A7C" w:rsidRDefault="00997A7C" w:rsidP="00997A7C">
      <w:pPr>
        <w:widowControl w:val="0"/>
        <w:numPr>
          <w:ilvl w:val="0"/>
          <w:numId w:val="259"/>
        </w:numPr>
        <w:pBdr>
          <w:top w:val="nil"/>
          <w:left w:val="nil"/>
          <w:bottom w:val="nil"/>
          <w:right w:val="nil"/>
          <w:between w:val="nil"/>
        </w:pBdr>
        <w:spacing w:line="275" w:lineRule="auto"/>
        <w:ind w:left="0" w:firstLine="993"/>
        <w:jc w:val="both"/>
      </w:pPr>
      <w:r w:rsidRPr="00997A7C">
        <w:rPr>
          <w:rFonts w:eastAsia="Google Sans Text"/>
        </w:rPr>
        <w:t>Розробити базовий 20-хвилинний протокол втручання, обґрунтовуючи вибір вправ з позицій мережевої теорії.</w:t>
      </w:r>
    </w:p>
    <w:p w14:paraId="54EAE698" w14:textId="7566E5B4"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 «Студент-</w:t>
      </w:r>
      <w:proofErr w:type="spellStart"/>
      <w:r w:rsidRPr="00997A7C">
        <w:rPr>
          <w:rFonts w:eastAsia="Google Sans Text"/>
        </w:rPr>
        <w:t>прокрастинатор</w:t>
      </w:r>
      <w:proofErr w:type="spellEnd"/>
      <w:r w:rsidRPr="00997A7C">
        <w:rPr>
          <w:rFonts w:eastAsia="Google Sans Text"/>
        </w:rPr>
        <w:t>»</w:t>
      </w:r>
    </w:p>
    <w:p w14:paraId="529D370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20-річний студент скаржиться на нездатність зосередитись на навчанні. Він легко «відлітає в думках», годинами плануючи майбутнє або згадуючи минулі розмови, і лише в останній момент під тиском дедлайну може змусити себе працювати.</w:t>
      </w:r>
    </w:p>
    <w:p w14:paraId="7453D66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2: «Тривожна мати»</w:t>
      </w:r>
    </w:p>
    <w:p w14:paraId="4F556B1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35-річна жінка після народження дитини постійно перебуває в стані напруги. Будь-який звук (кашель дитини, скрип дверей) миттєво викликає у неї серцебиття і катастрофічні думки. Вона не може розслабитись, навіть коли об'єктивних причин для тривоги немає.</w:t>
      </w:r>
    </w:p>
    <w:p w14:paraId="1AF9147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3: «Ригідний менеджер»</w:t>
      </w:r>
    </w:p>
    <w:p w14:paraId="6092CFE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48-річний керівник </w:t>
      </w:r>
      <w:proofErr w:type="spellStart"/>
      <w:r w:rsidRPr="00997A7C">
        <w:rPr>
          <w:rFonts w:eastAsia="Google Sans Text"/>
        </w:rPr>
        <w:t>проєкту</w:t>
      </w:r>
      <w:proofErr w:type="spellEnd"/>
      <w:r w:rsidRPr="00997A7C">
        <w:rPr>
          <w:rFonts w:eastAsia="Google Sans Text"/>
        </w:rPr>
        <w:t xml:space="preserve"> успішний у стабільних умовах, але повністю «губиться», коли ринкова ситуація вимагає швидкої зміни стратегії. Він продовжує діяти за старим шаблоном, ігноруючи нові дані, що призводить до помилок.</w:t>
      </w:r>
    </w:p>
    <w:p w14:paraId="7B3FA7D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4: «Художник у творчій кризі»</w:t>
      </w:r>
    </w:p>
    <w:p w14:paraId="5417B14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28-річний художник скаржиться, що не може «зловити натхнення». Він годинами сидить перед чистим полотном, але його увага постійно прикута до зовнішніх подразників: шуму за вікном, повідомлень на телефоні, пилинки на підлозі.</w:t>
      </w:r>
    </w:p>
    <w:p w14:paraId="2BF91BD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5: «Соціально тривожний програміст»</w:t>
      </w:r>
    </w:p>
    <w:p w14:paraId="0EAE6E5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lastRenderedPageBreak/>
        <w:t xml:space="preserve">30-річний IT-спеціаліст уникає командних зборів та </w:t>
      </w:r>
      <w:proofErr w:type="spellStart"/>
      <w:r w:rsidRPr="00997A7C">
        <w:rPr>
          <w:rFonts w:eastAsia="Google Sans Text"/>
        </w:rPr>
        <w:t>відеодзвінків</w:t>
      </w:r>
      <w:proofErr w:type="spellEnd"/>
      <w:r w:rsidRPr="00997A7C">
        <w:rPr>
          <w:rFonts w:eastAsia="Google Sans Text"/>
        </w:rPr>
        <w:t>. Під час розмови він надмірно аналізує кожне своє слово та реакцію співрозмовників, що заважає йому стежити за суттю дискусії. Після розмови він годинами «прокручує» її в голові, шукаючи свої помилки.</w:t>
      </w:r>
    </w:p>
    <w:p w14:paraId="54CBA18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6: «Вигорілий лікар»</w:t>
      </w:r>
    </w:p>
    <w:p w14:paraId="23015C9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45-річна лікарка скаржиться на постійну втому, апатію та відчуття «туману в голові». Їй важко приймати рішення, вона робить помилки в паперах і не може зосередитись на словах пацієнтів, хоча раніше її робота приносила задоволення.</w:t>
      </w:r>
    </w:p>
    <w:p w14:paraId="0648DEF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7: «Імпульсивний підліток»</w:t>
      </w:r>
    </w:p>
    <w:p w14:paraId="349DD39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16-річний хлопець має проблеми з поведінкою в школі. Він часто викрикує відповіді, не дослухавши питання, перебиває інших, легко вступає в конфлікти через дрібниці, хоча потім шкодує про це.</w:t>
      </w:r>
    </w:p>
    <w:p w14:paraId="25CA198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8: «Пацієнтка з хронічним болем»</w:t>
      </w:r>
    </w:p>
    <w:p w14:paraId="5541035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52-річна жінка страждає від </w:t>
      </w:r>
      <w:proofErr w:type="spellStart"/>
      <w:r w:rsidRPr="00997A7C">
        <w:rPr>
          <w:rFonts w:eastAsia="Google Sans Text"/>
        </w:rPr>
        <w:t>фіброміалгії</w:t>
      </w:r>
      <w:proofErr w:type="spellEnd"/>
      <w:r w:rsidRPr="00997A7C">
        <w:rPr>
          <w:rFonts w:eastAsia="Google Sans Text"/>
        </w:rPr>
        <w:t>. Навіть легкий дотик викликає в неї сильний біль. Вона постійно зосереджена на своїх тілесних відчуттях, що посилює її страждання і заважає займатися повсякденними справами.</w:t>
      </w:r>
    </w:p>
    <w:p w14:paraId="3A29F12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9: «</w:t>
      </w:r>
      <w:proofErr w:type="spellStart"/>
      <w:r w:rsidRPr="00997A7C">
        <w:rPr>
          <w:rFonts w:eastAsia="Google Sans Text"/>
        </w:rPr>
        <w:t>Перфекціоністка</w:t>
      </w:r>
      <w:proofErr w:type="spellEnd"/>
      <w:r w:rsidRPr="00997A7C">
        <w:rPr>
          <w:rFonts w:eastAsia="Google Sans Text"/>
        </w:rPr>
        <w:t>-дослідниця»</w:t>
      </w:r>
    </w:p>
    <w:p w14:paraId="7615491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29-річна аспірантка не може завершити свою дисертацію. Вона переписує один і той самий розділ десятки разів, застрягаючи на дрібних деталях і нездатна побачити загальну картину. Будь-яка нова ідея змушує її починати все спочатку.</w:t>
      </w:r>
    </w:p>
    <w:p w14:paraId="29A30FF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10: «Водій після ДТП»</w:t>
      </w:r>
    </w:p>
    <w:p w14:paraId="6FA756C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40-річний чоловік, який потрапив у незначну аварію, тепер відчуває паніку за кермом. Він надмірно пильно стежить за всіма машинами навколо, різко гальмує і постійно напружений, що робить водіння виснажливим.</w:t>
      </w:r>
    </w:p>
    <w:p w14:paraId="01B831E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11: «Забудькуватий пенсіонер»</w:t>
      </w:r>
    </w:p>
    <w:p w14:paraId="125E8A0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68-річний чоловік скаржиться на погіршення пам'яті. Він часто забуває, навіщо зайшов у кімнату, губить нитку розмови і не може пригадати події минулого дня, хоча добре пам'ятає свою молодість.</w:t>
      </w:r>
    </w:p>
    <w:p w14:paraId="4FE25A6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12: «Залежний від новин»</w:t>
      </w:r>
    </w:p>
    <w:p w14:paraId="39B412A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38-річний чоловік проводить по кілька годин на день, оновлюючи стрічку новин. Він відчуває постійну тривогу і потребу бути в курсі всіх подій, але цей потік інформації не дає йому зосередитись на роботі та сімейних справах.</w:t>
      </w:r>
    </w:p>
    <w:p w14:paraId="4C3CE26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13: «Студентка з дисоціацією»</w:t>
      </w:r>
    </w:p>
    <w:p w14:paraId="56C5FFF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21-річна студентка під час стресу (наприклад, на іспиті) відчуває, ніби «спостерігає за собою збоку». Вона не може зібратися з думками, відчуває себе відстороненою від реальності, а її розум стає «порожнім».</w:t>
      </w:r>
    </w:p>
    <w:p w14:paraId="04F9F80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14: «Керівник, що не делегує»</w:t>
      </w:r>
    </w:p>
    <w:p w14:paraId="04AC249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50-річна жінка, керівник відділу, намагається контролювати кожен крок своїх підлеглих. Їй важко довіряти іншим, вона постійно перевіряє їхню роботу і намагається все робити сама, що призводить до перевтоми та зриву термінів.</w:t>
      </w:r>
    </w:p>
    <w:p w14:paraId="5B039F3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Кейс 15: «Пацієнт з </w:t>
      </w:r>
      <w:proofErr w:type="spellStart"/>
      <w:r w:rsidRPr="00997A7C">
        <w:rPr>
          <w:rFonts w:eastAsia="Google Sans Text"/>
        </w:rPr>
        <w:t>обсесивними</w:t>
      </w:r>
      <w:proofErr w:type="spellEnd"/>
      <w:r w:rsidRPr="00997A7C">
        <w:rPr>
          <w:rFonts w:eastAsia="Google Sans Text"/>
        </w:rPr>
        <w:t xml:space="preserve"> думками»</w:t>
      </w:r>
    </w:p>
    <w:p w14:paraId="350031A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33-річний чоловік страждає від нав'язливих думок про симетрію та порядок. Він може годинами розставляти предмети на столі, і будь-яке порушення цього порядку викликає в нього сильний дискомфорт та потребу все виправити.</w:t>
      </w:r>
    </w:p>
    <w:p w14:paraId="637E061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16: «Людина, що застрягла в минулому»</w:t>
      </w:r>
    </w:p>
    <w:p w14:paraId="74BBCD0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60-річна жінка після смерті чоловіка живе спогадами. Вона постійно переглядає старі фотографії, розповідає одні й ті самі історії з минулого і не виявляє жодного інтересу до теперішнього чи майбутнього.</w:t>
      </w:r>
    </w:p>
    <w:p w14:paraId="63B5ACB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lastRenderedPageBreak/>
        <w:t>Кейс 17: «Підприємець-мрійник»</w:t>
      </w:r>
    </w:p>
    <w:p w14:paraId="4BAF7EE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27-річний </w:t>
      </w:r>
      <w:proofErr w:type="spellStart"/>
      <w:r w:rsidRPr="00997A7C">
        <w:rPr>
          <w:rFonts w:eastAsia="Google Sans Text"/>
        </w:rPr>
        <w:t>стартапер</w:t>
      </w:r>
      <w:proofErr w:type="spellEnd"/>
      <w:r w:rsidRPr="00997A7C">
        <w:rPr>
          <w:rFonts w:eastAsia="Google Sans Text"/>
        </w:rPr>
        <w:t xml:space="preserve"> генерує безліч блискучих ідей, але не може довести до кінця жоден </w:t>
      </w:r>
      <w:proofErr w:type="spellStart"/>
      <w:r w:rsidRPr="00997A7C">
        <w:rPr>
          <w:rFonts w:eastAsia="Google Sans Text"/>
        </w:rPr>
        <w:t>проєкт</w:t>
      </w:r>
      <w:proofErr w:type="spellEnd"/>
      <w:r w:rsidRPr="00997A7C">
        <w:rPr>
          <w:rFonts w:eastAsia="Google Sans Text"/>
        </w:rPr>
        <w:t>. Він швидко втрачає інтерес до поточної задачі, як тільки з'являється нова, більш захоплива ідея, і його робота складається з десятків незавершених починань.</w:t>
      </w:r>
    </w:p>
    <w:p w14:paraId="26A389D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Кейс 18: «Жінка з тілесною </w:t>
      </w:r>
      <w:proofErr w:type="spellStart"/>
      <w:r w:rsidRPr="00997A7C">
        <w:rPr>
          <w:rFonts w:eastAsia="Google Sans Text"/>
        </w:rPr>
        <w:t>дисморфією</w:t>
      </w:r>
      <w:proofErr w:type="spellEnd"/>
      <w:r w:rsidRPr="00997A7C">
        <w:rPr>
          <w:rFonts w:eastAsia="Google Sans Text"/>
        </w:rPr>
        <w:t>»</w:t>
      </w:r>
    </w:p>
    <w:p w14:paraId="6AEC63A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24-річна жінка переконана, що має значний дефект зовнішності (невеликий шрам на щоці). Вона годинами розглядає себе в дзеркалі, намагається замаскувати «дефект» і уникає соціальних ситуацій, хоча оточуючі не звертають на шрам уваги.</w:t>
      </w:r>
    </w:p>
    <w:p w14:paraId="09B820B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Кейс 19: «Актор із </w:t>
      </w:r>
      <w:proofErr w:type="spellStart"/>
      <w:r w:rsidRPr="00997A7C">
        <w:rPr>
          <w:rFonts w:eastAsia="Google Sans Text"/>
        </w:rPr>
        <w:t>тремою</w:t>
      </w:r>
      <w:proofErr w:type="spellEnd"/>
      <w:r w:rsidRPr="00997A7C">
        <w:rPr>
          <w:rFonts w:eastAsia="Google Sans Text"/>
        </w:rPr>
        <w:t>»</w:t>
      </w:r>
    </w:p>
    <w:p w14:paraId="77CBC98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32-річний актор перед виходом на сцену відчуває сильний страх. Його серце калатає, долоні пітніють, а в голові проносяться думки: «Я забуду текст», «Я </w:t>
      </w:r>
      <w:proofErr w:type="spellStart"/>
      <w:r w:rsidRPr="00997A7C">
        <w:rPr>
          <w:rFonts w:eastAsia="Google Sans Text"/>
        </w:rPr>
        <w:t>зганьблюся</w:t>
      </w:r>
      <w:proofErr w:type="spellEnd"/>
      <w:r w:rsidRPr="00997A7C">
        <w:rPr>
          <w:rFonts w:eastAsia="Google Sans Text"/>
        </w:rPr>
        <w:t>». Цей стан заважає йому показати свою майстерність.</w:t>
      </w:r>
    </w:p>
    <w:p w14:paraId="5FFFDB1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20: «Людина, що не вміє відпочивати»</w:t>
      </w:r>
    </w:p>
    <w:p w14:paraId="7586173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42-річний </w:t>
      </w:r>
      <w:proofErr w:type="spellStart"/>
      <w:r w:rsidRPr="00997A7C">
        <w:rPr>
          <w:rFonts w:eastAsia="Google Sans Text"/>
        </w:rPr>
        <w:t>фрилансер</w:t>
      </w:r>
      <w:proofErr w:type="spellEnd"/>
      <w:r w:rsidRPr="00997A7C">
        <w:rPr>
          <w:rFonts w:eastAsia="Google Sans Text"/>
        </w:rPr>
        <w:t xml:space="preserve"> працює без вихідних. Навіть під час відпочинку він не може перестати думати про роботу, перевіряє пошту і складає плани. Спроби розслабитися викликають у нього почуття провини і тривогу.</w:t>
      </w:r>
    </w:p>
    <w:p w14:paraId="34367D57" w14:textId="77777777" w:rsidR="00997A7C" w:rsidRPr="00997A7C" w:rsidRDefault="00997A7C" w:rsidP="00997A7C">
      <w:pPr>
        <w:ind w:firstLine="993"/>
        <w:jc w:val="both"/>
      </w:pPr>
    </w:p>
    <w:p w14:paraId="5CF2A3FC" w14:textId="77777777" w:rsidR="00997A7C" w:rsidRPr="00997A7C" w:rsidRDefault="00997A7C" w:rsidP="00997A7C">
      <w:pPr>
        <w:spacing w:line="360" w:lineRule="auto"/>
        <w:ind w:firstLine="993"/>
        <w:jc w:val="both"/>
      </w:pPr>
    </w:p>
    <w:p w14:paraId="574F27C8" w14:textId="77777777" w:rsidR="00997A7C" w:rsidRPr="00997A7C" w:rsidRDefault="00997A7C" w:rsidP="00997A7C">
      <w:pPr>
        <w:spacing w:line="360" w:lineRule="auto"/>
        <w:ind w:firstLine="993"/>
        <w:jc w:val="both"/>
      </w:pPr>
    </w:p>
    <w:p w14:paraId="3F368C7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0787177D" w14:textId="77777777" w:rsidR="00997A7C" w:rsidRDefault="00997A7C" w:rsidP="00997A7C">
      <w:pPr>
        <w:pStyle w:val="2"/>
        <w:spacing w:before="0" w:line="275" w:lineRule="auto"/>
        <w:ind w:firstLine="993"/>
        <w:jc w:val="both"/>
        <w:rPr>
          <w:rFonts w:ascii="Times New Roman" w:eastAsia="Google Sans" w:hAnsi="Times New Roman" w:cs="Times New Roman"/>
          <w:color w:val="auto"/>
          <w:sz w:val="24"/>
          <w:szCs w:val="24"/>
        </w:rPr>
        <w:sectPr w:rsidR="00997A7C">
          <w:pgSz w:w="11906" w:h="16838"/>
          <w:pgMar w:top="850" w:right="850" w:bottom="850" w:left="1417" w:header="708" w:footer="708" w:gutter="0"/>
          <w:cols w:space="708"/>
          <w:docGrid w:linePitch="360"/>
        </w:sectPr>
      </w:pPr>
    </w:p>
    <w:p w14:paraId="04E88D39" w14:textId="77777777" w:rsidR="00997A7C" w:rsidRDefault="00997A7C" w:rsidP="00997A7C">
      <w:pPr>
        <w:pStyle w:val="2"/>
        <w:spacing w:before="0" w:line="275" w:lineRule="auto"/>
        <w:ind w:firstLine="993"/>
        <w:jc w:val="both"/>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lastRenderedPageBreak/>
        <w:t xml:space="preserve">Практичне заняття №8. </w:t>
      </w:r>
    </w:p>
    <w:p w14:paraId="2AB75B1E" w14:textId="55003B1C" w:rsidR="00997A7C" w:rsidRPr="00997A7C" w:rsidRDefault="00997A7C" w:rsidP="00997A7C">
      <w:pPr>
        <w:pStyle w:val="2"/>
        <w:spacing w:before="0" w:line="275" w:lineRule="auto"/>
        <w:ind w:firstLine="993"/>
        <w:jc w:val="both"/>
        <w:rPr>
          <w:rFonts w:ascii="Times New Roman" w:eastAsia="Google Sans" w:hAnsi="Times New Roman" w:cs="Times New Roman"/>
          <w:b/>
          <w:bCs/>
          <w:color w:val="auto"/>
          <w:sz w:val="28"/>
          <w:szCs w:val="28"/>
        </w:rPr>
      </w:pPr>
      <w:proofErr w:type="spellStart"/>
      <w:r w:rsidRPr="00997A7C">
        <w:rPr>
          <w:rFonts w:ascii="Times New Roman" w:eastAsia="Google Sans" w:hAnsi="Times New Roman" w:cs="Times New Roman"/>
          <w:b/>
          <w:bCs/>
          <w:color w:val="auto"/>
          <w:sz w:val="28"/>
          <w:szCs w:val="28"/>
        </w:rPr>
        <w:t>Міжмережеві</w:t>
      </w:r>
      <w:proofErr w:type="spellEnd"/>
      <w:r w:rsidRPr="00997A7C">
        <w:rPr>
          <w:rFonts w:ascii="Times New Roman" w:eastAsia="Google Sans" w:hAnsi="Times New Roman" w:cs="Times New Roman"/>
          <w:b/>
          <w:bCs/>
          <w:color w:val="auto"/>
          <w:sz w:val="28"/>
          <w:szCs w:val="28"/>
        </w:rPr>
        <w:t xml:space="preserve"> перемикання та терапевтичні втручання</w:t>
      </w:r>
    </w:p>
    <w:p w14:paraId="572F55FA"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4E024DFB" w14:textId="77777777" w:rsidR="00997A7C" w:rsidRPr="00997A7C" w:rsidRDefault="00997A7C" w:rsidP="00997A7C">
      <w:pPr>
        <w:autoSpaceDE w:val="0"/>
        <w:autoSpaceDN w:val="0"/>
        <w:adjustRightInd w:val="0"/>
        <w:ind w:firstLine="993"/>
        <w:jc w:val="both"/>
        <w:rPr>
          <w:rFonts w:eastAsiaTheme="minorHAnsi"/>
          <w:lang w:eastAsia="en-US"/>
          <w14:ligatures w14:val="standardContextual"/>
        </w:rPr>
      </w:pPr>
      <w:r w:rsidRPr="00997A7C">
        <w:rPr>
          <w:rFonts w:eastAsia="Google Sans Text"/>
        </w:rPr>
        <w:t xml:space="preserve">Це заняття є логічним продовженням попереднього і фокусується на практичному застосуванні знань про </w:t>
      </w:r>
      <w:proofErr w:type="spellStart"/>
      <w:r w:rsidRPr="00997A7C">
        <w:rPr>
          <w:rFonts w:eastAsia="Google Sans Text"/>
        </w:rPr>
        <w:t>нейромережі</w:t>
      </w:r>
      <w:proofErr w:type="spellEnd"/>
      <w:r w:rsidRPr="00997A7C">
        <w:rPr>
          <w:rFonts w:eastAsia="Google Sans Text"/>
        </w:rPr>
        <w:t xml:space="preserve"> для розробки та обґрунтування терапевтичних </w:t>
      </w:r>
      <w:proofErr w:type="spellStart"/>
      <w:r w:rsidRPr="00997A7C">
        <w:rPr>
          <w:rFonts w:eastAsia="Google Sans Text"/>
        </w:rPr>
        <w:t>втручань</w:t>
      </w:r>
      <w:proofErr w:type="spellEnd"/>
      <w:r w:rsidRPr="00997A7C">
        <w:rPr>
          <w:rFonts w:eastAsia="Google Sans Text"/>
        </w:rPr>
        <w:t xml:space="preserve">. Мета — навчитися конструювати протоколи, спрямовані на тренування </w:t>
      </w:r>
      <w:proofErr w:type="spellStart"/>
      <w:r w:rsidRPr="00997A7C">
        <w:rPr>
          <w:rFonts w:eastAsia="Google Sans Text"/>
        </w:rPr>
        <w:t>міжмережевих</w:t>
      </w:r>
      <w:proofErr w:type="spellEnd"/>
      <w:r w:rsidRPr="00997A7C">
        <w:rPr>
          <w:rFonts w:eastAsia="Google Sans Text"/>
        </w:rPr>
        <w:t xml:space="preserve"> перемикань та корекцію виявлених </w:t>
      </w:r>
      <w:proofErr w:type="spellStart"/>
      <w:r w:rsidRPr="00997A7C">
        <w:rPr>
          <w:rFonts w:eastAsia="Google Sans Text"/>
        </w:rPr>
        <w:t>дисбалансів</w:t>
      </w:r>
      <w:proofErr w:type="spellEnd"/>
      <w:r w:rsidRPr="00997A7C">
        <w:rPr>
          <w:rFonts w:eastAsia="Google Sans Text"/>
        </w:rPr>
        <w:t xml:space="preserve">. </w:t>
      </w:r>
      <w:r w:rsidRPr="00997A7C">
        <w:rPr>
          <w:rFonts w:eastAsiaTheme="minorHAnsi"/>
          <w:b/>
          <w:bCs/>
          <w:lang w:eastAsia="en-US"/>
          <w14:ligatures w14:val="standardContextual"/>
        </w:rPr>
        <w:t xml:space="preserve">Оберіть одну тему для доповіді/презентації та один клінічний кейс для розв’язання (підготуйте міні-доповідь з обґрунтуванням) </w:t>
      </w:r>
    </w:p>
    <w:p w14:paraId="4976812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6246AA3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4BFDA88C"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20 тем доповідей для практичного заняття №8</w:t>
      </w:r>
    </w:p>
    <w:p w14:paraId="5D37DA26"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42B8D519"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47D3EC22"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Підрозділ 2.1: Механізми та протоколи втручання</w:t>
      </w:r>
    </w:p>
    <w:p w14:paraId="2816BC34"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0B3EE74B"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r w:rsidRPr="00997A7C">
        <w:rPr>
          <w:rFonts w:eastAsia="Google Sans Text"/>
          <w:b/>
        </w:rPr>
        <w:t>«SN-кероване перемикання DMN→CEN»: Дизайн та обґрунтування тренувального протоколу.</w:t>
      </w:r>
    </w:p>
    <w:p w14:paraId="073BD7E7" w14:textId="77777777" w:rsidR="00997A7C" w:rsidRPr="00997A7C" w:rsidRDefault="00997A7C" w:rsidP="00997A7C">
      <w:pPr>
        <w:widowControl w:val="0"/>
        <w:numPr>
          <w:ilvl w:val="1"/>
          <w:numId w:val="261"/>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Детальний розбір механізму, за яким SN ініціює перехід від внутрішньо-орієнтованого стану (DMN) до зовнішньо-орієнтованого, виконавчого стану (CEN).</w:t>
      </w:r>
      <w:r w:rsidRPr="00997A7C">
        <w:rPr>
          <w:rFonts w:eastAsia="Google Sans Text"/>
          <w:vertAlign w:val="superscript"/>
        </w:rPr>
        <w:t>1</w:t>
      </w:r>
      <w:r w:rsidRPr="00997A7C">
        <w:rPr>
          <w:rFonts w:eastAsia="Google Sans Text"/>
        </w:rPr>
        <w:t xml:space="preserve"> Розробка конкретного тренувального протоколу, що моделює цей процес: пред'явлення значущого стимулу (сигналу), який вимагає негайного включення в завдання на робочу пам'ять або </w:t>
      </w:r>
      <w:proofErr w:type="spellStart"/>
      <w:r w:rsidRPr="00997A7C">
        <w:rPr>
          <w:rFonts w:eastAsia="Google Sans Text"/>
        </w:rPr>
        <w:t>інгібіцію</w:t>
      </w:r>
      <w:proofErr w:type="spellEnd"/>
      <w:r w:rsidRPr="00997A7C">
        <w:rPr>
          <w:rFonts w:eastAsia="Google Sans Text"/>
        </w:rPr>
        <w:t xml:space="preserve"> (наприклад, </w:t>
      </w:r>
      <w:proofErr w:type="spellStart"/>
      <w:r w:rsidRPr="00997A7C">
        <w:rPr>
          <w:rFonts w:eastAsia="Google Sans Text"/>
        </w:rPr>
        <w:t>Oddball</w:t>
      </w:r>
      <w:proofErr w:type="spellEnd"/>
      <w:r w:rsidRPr="00997A7C">
        <w:rPr>
          <w:rFonts w:eastAsia="Google Sans Text"/>
        </w:rPr>
        <w:t xml:space="preserve"> з інтегрованими </w:t>
      </w:r>
      <w:proofErr w:type="spellStart"/>
      <w:r w:rsidRPr="00997A7C">
        <w:rPr>
          <w:rFonts w:eastAsia="Google Sans Text"/>
        </w:rPr>
        <w:t>Stroop</w:t>
      </w:r>
      <w:proofErr w:type="spellEnd"/>
      <w:r w:rsidRPr="00997A7C">
        <w:rPr>
          <w:rFonts w:eastAsia="Google Sans Text"/>
        </w:rPr>
        <w:t>-вставками).</w:t>
      </w:r>
    </w:p>
    <w:p w14:paraId="1DD6807A" w14:textId="77777777" w:rsidR="00997A7C" w:rsidRPr="00997A7C" w:rsidRDefault="00997A7C" w:rsidP="00997A7C">
      <w:pPr>
        <w:widowControl w:val="0"/>
        <w:numPr>
          <w:ilvl w:val="1"/>
          <w:numId w:val="261"/>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як регулярне виконання такого протоколу може «навчити» мозок більш ефективно та швидко здійснювати цей перехід, що є ключовим для подолання тривожної пильності та прокрастинації.</w:t>
      </w:r>
      <w:r w:rsidRPr="00997A7C">
        <w:rPr>
          <w:rFonts w:eastAsia="Google Sans Text"/>
          <w:vertAlign w:val="superscript"/>
        </w:rPr>
        <w:t>1</w:t>
      </w:r>
    </w:p>
    <w:p w14:paraId="490B8DB4"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r w:rsidRPr="00997A7C">
        <w:rPr>
          <w:rFonts w:eastAsia="Google Sans Text"/>
          <w:b/>
        </w:rPr>
        <w:t>Підсилення FPN/CEN: Огляд та порівняльний аналіз вправ (n-</w:t>
      </w:r>
      <w:proofErr w:type="spellStart"/>
      <w:r w:rsidRPr="00997A7C">
        <w:rPr>
          <w:rFonts w:eastAsia="Google Sans Text"/>
          <w:b/>
        </w:rPr>
        <w:t>back</w:t>
      </w:r>
      <w:proofErr w:type="spellEnd"/>
      <w:r w:rsidRPr="00997A7C">
        <w:rPr>
          <w:rFonts w:eastAsia="Google Sans Text"/>
          <w:b/>
        </w:rPr>
        <w:t xml:space="preserve">, </w:t>
      </w:r>
      <w:proofErr w:type="spellStart"/>
      <w:r w:rsidRPr="00997A7C">
        <w:rPr>
          <w:rFonts w:eastAsia="Google Sans Text"/>
          <w:b/>
        </w:rPr>
        <w:t>Stroop</w:t>
      </w:r>
      <w:proofErr w:type="spellEnd"/>
      <w:r w:rsidRPr="00997A7C">
        <w:rPr>
          <w:rFonts w:eastAsia="Google Sans Text"/>
          <w:b/>
        </w:rPr>
        <w:t xml:space="preserve">, </w:t>
      </w:r>
      <w:proofErr w:type="spellStart"/>
      <w:r w:rsidRPr="00997A7C">
        <w:rPr>
          <w:rFonts w:eastAsia="Google Sans Text"/>
          <w:b/>
        </w:rPr>
        <w:t>Task-Switching</w:t>
      </w:r>
      <w:proofErr w:type="spellEnd"/>
      <w:r w:rsidRPr="00997A7C">
        <w:rPr>
          <w:rFonts w:eastAsia="Google Sans Text"/>
          <w:b/>
        </w:rPr>
        <w:t>).</w:t>
      </w:r>
    </w:p>
    <w:p w14:paraId="5B4813DF" w14:textId="77777777" w:rsidR="00997A7C" w:rsidRPr="00997A7C" w:rsidRDefault="00997A7C" w:rsidP="00997A7C">
      <w:pPr>
        <w:widowControl w:val="0"/>
        <w:numPr>
          <w:ilvl w:val="1"/>
          <w:numId w:val="262"/>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Систематичний огляд класичних когнітивних вправ, що </w:t>
      </w:r>
      <w:proofErr w:type="spellStart"/>
      <w:r w:rsidRPr="00997A7C">
        <w:rPr>
          <w:rFonts w:eastAsia="Google Sans Text"/>
        </w:rPr>
        <w:t>таргетують</w:t>
      </w:r>
      <w:proofErr w:type="spellEnd"/>
      <w:r w:rsidRPr="00997A7C">
        <w:rPr>
          <w:rFonts w:eastAsia="Google Sans Text"/>
        </w:rPr>
        <w:t xml:space="preserve"> FPN/CEN. Аналіз специфічних когнітивних процесів, які тренує кожна вправа: n-</w:t>
      </w:r>
      <w:proofErr w:type="spellStart"/>
      <w:r w:rsidRPr="00997A7C">
        <w:rPr>
          <w:rFonts w:eastAsia="Google Sans Text"/>
        </w:rPr>
        <w:t>back</w:t>
      </w:r>
      <w:proofErr w:type="spellEnd"/>
      <w:r w:rsidRPr="00997A7C">
        <w:rPr>
          <w:rFonts w:eastAsia="Google Sans Text"/>
        </w:rPr>
        <w:t xml:space="preserve"> (оновлення робочої пам'яті), </w:t>
      </w:r>
      <w:proofErr w:type="spellStart"/>
      <w:r w:rsidRPr="00997A7C">
        <w:rPr>
          <w:rFonts w:eastAsia="Google Sans Text"/>
        </w:rPr>
        <w:t>Stroop</w:t>
      </w:r>
      <w:proofErr w:type="spellEnd"/>
      <w:r w:rsidRPr="00997A7C">
        <w:rPr>
          <w:rFonts w:eastAsia="Google Sans Text"/>
        </w:rPr>
        <w:t>/</w:t>
      </w:r>
      <w:proofErr w:type="spellStart"/>
      <w:r w:rsidRPr="00997A7C">
        <w:rPr>
          <w:rFonts w:eastAsia="Google Sans Text"/>
        </w:rPr>
        <w:t>Flanker</w:t>
      </w:r>
      <w:proofErr w:type="spellEnd"/>
      <w:r w:rsidRPr="00997A7C">
        <w:rPr>
          <w:rFonts w:eastAsia="Google Sans Text"/>
        </w:rPr>
        <w:t xml:space="preserve"> (</w:t>
      </w:r>
      <w:proofErr w:type="spellStart"/>
      <w:r w:rsidRPr="00997A7C">
        <w:rPr>
          <w:rFonts w:eastAsia="Google Sans Text"/>
        </w:rPr>
        <w:t>інгібіція</w:t>
      </w:r>
      <w:proofErr w:type="spellEnd"/>
      <w:r w:rsidRPr="00997A7C">
        <w:rPr>
          <w:rFonts w:eastAsia="Google Sans Text"/>
        </w:rPr>
        <w:t xml:space="preserve"> інтерференції, моніторинг конфлікту), </w:t>
      </w:r>
      <w:proofErr w:type="spellStart"/>
      <w:r w:rsidRPr="00997A7C">
        <w:rPr>
          <w:rFonts w:eastAsia="Google Sans Text"/>
        </w:rPr>
        <w:t>Task-Switching</w:t>
      </w:r>
      <w:proofErr w:type="spellEnd"/>
      <w:r w:rsidRPr="00997A7C">
        <w:rPr>
          <w:rFonts w:eastAsia="Google Sans Text"/>
        </w:rPr>
        <w:t xml:space="preserve"> (когнітивна гнучкість).</w:t>
      </w:r>
    </w:p>
    <w:p w14:paraId="772F37E9" w14:textId="77777777" w:rsidR="00997A7C" w:rsidRPr="00997A7C" w:rsidRDefault="00997A7C" w:rsidP="00997A7C">
      <w:pPr>
        <w:widowControl w:val="0"/>
        <w:numPr>
          <w:ilvl w:val="1"/>
          <w:numId w:val="26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Порівняйте ці вправи за рівнем складності, адаптивності та специфічності впливу на різні вузли FPN (напр., DLPFC, </w:t>
      </w:r>
      <w:proofErr w:type="spellStart"/>
      <w:r w:rsidRPr="00997A7C">
        <w:rPr>
          <w:rFonts w:eastAsia="Google Sans Text"/>
        </w:rPr>
        <w:t>dACC</w:t>
      </w:r>
      <w:proofErr w:type="spellEnd"/>
      <w:r w:rsidRPr="00997A7C">
        <w:rPr>
          <w:rFonts w:eastAsia="Google Sans Text"/>
        </w:rPr>
        <w:t>). Запропонуйте критерії вибору конкретної вправи залежно від профілю клієнта.</w:t>
      </w:r>
    </w:p>
    <w:p w14:paraId="6980E70B"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r w:rsidRPr="00997A7C">
        <w:rPr>
          <w:rFonts w:eastAsia="Google Sans Text"/>
          <w:b/>
        </w:rPr>
        <w:t>Тренування DAN для боротьби з відволіканням: Протоколи візуального пошуку та слідкування.</w:t>
      </w:r>
    </w:p>
    <w:p w14:paraId="112C8583" w14:textId="77777777" w:rsidR="00997A7C" w:rsidRPr="00997A7C" w:rsidRDefault="00997A7C" w:rsidP="00997A7C">
      <w:pPr>
        <w:widowControl w:val="0"/>
        <w:numPr>
          <w:ilvl w:val="1"/>
          <w:numId w:val="263"/>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Розробка протоколів, спрямованих на пряме тренування вузлів DAN (FEF, IPS). Опис завдань, таких як слідкування за рухомими мішенями на екрані, візуальний пошук цільових об'єктів серед </w:t>
      </w:r>
      <w:proofErr w:type="spellStart"/>
      <w:r w:rsidRPr="00997A7C">
        <w:rPr>
          <w:rFonts w:eastAsia="Google Sans Text"/>
        </w:rPr>
        <w:t>дистракторів</w:t>
      </w:r>
      <w:proofErr w:type="spellEnd"/>
      <w:r w:rsidRPr="00997A7C">
        <w:rPr>
          <w:rFonts w:eastAsia="Google Sans Text"/>
        </w:rPr>
        <w:t>, завдання на швидку переорієнтацію уваги.</w:t>
      </w:r>
    </w:p>
    <w:p w14:paraId="740AB75F" w14:textId="77777777" w:rsidR="00997A7C" w:rsidRPr="00997A7C" w:rsidRDefault="00997A7C" w:rsidP="00997A7C">
      <w:pPr>
        <w:widowControl w:val="0"/>
        <w:numPr>
          <w:ilvl w:val="1"/>
          <w:numId w:val="26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чому таке тренування є корисним не лише при СДУГ, але й при депресії. Поясніть, що стабілізація зовнішньої уваги через активацію DAN допомагає опосередковано пригнічувати активність DMN, зменшуючи інтенсивність румінацій.</w:t>
      </w:r>
      <w:r w:rsidRPr="00997A7C">
        <w:rPr>
          <w:rFonts w:eastAsia="Google Sans Text"/>
          <w:vertAlign w:val="superscript"/>
        </w:rPr>
        <w:t>1</w:t>
      </w:r>
    </w:p>
    <w:p w14:paraId="5A29ADF9"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r w:rsidRPr="00997A7C">
        <w:rPr>
          <w:rFonts w:eastAsia="Google Sans Text"/>
          <w:b/>
        </w:rPr>
        <w:t>«Приборкання» DMN: Стратегії непрямого впливу через активацію CEN та DAN.</w:t>
      </w:r>
    </w:p>
    <w:p w14:paraId="0C040A0B" w14:textId="77777777" w:rsidR="00997A7C" w:rsidRPr="00997A7C" w:rsidRDefault="00997A7C" w:rsidP="00997A7C">
      <w:pPr>
        <w:widowControl w:val="0"/>
        <w:numPr>
          <w:ilvl w:val="1"/>
          <w:numId w:val="264"/>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Аналіз терапевтичної стратегії, яка полягає не в прямому «пригніченні» DMN (що часто є </w:t>
      </w:r>
      <w:proofErr w:type="spellStart"/>
      <w:r w:rsidRPr="00997A7C">
        <w:rPr>
          <w:rFonts w:eastAsia="Google Sans Text"/>
        </w:rPr>
        <w:t>контрпродуктивним</w:t>
      </w:r>
      <w:proofErr w:type="spellEnd"/>
      <w:r w:rsidRPr="00997A7C">
        <w:rPr>
          <w:rFonts w:eastAsia="Google Sans Text"/>
        </w:rPr>
        <w:t xml:space="preserve">), а в посиленні її антагоністів — CEN та DAN. Розгляд </w:t>
      </w:r>
      <w:r w:rsidRPr="00997A7C">
        <w:rPr>
          <w:rFonts w:eastAsia="Google Sans Text"/>
        </w:rPr>
        <w:lastRenderedPageBreak/>
        <w:t>таких технік, як поведінкова активація, вирішення складних завдань, заняття, що вимагають високої концентрації.</w:t>
      </w:r>
    </w:p>
    <w:p w14:paraId="120200A5" w14:textId="77777777" w:rsidR="00997A7C" w:rsidRPr="00997A7C" w:rsidRDefault="00997A7C" w:rsidP="00997A7C">
      <w:pPr>
        <w:widowControl w:val="0"/>
        <w:numPr>
          <w:ilvl w:val="1"/>
          <w:numId w:val="26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концепцію «дозованого вікна» для DMN — коротких, контрольованих періодів рефлексії або уяви, які чергуються з інтенсивними блоками CEN-навантаження, щоб запобігти «</w:t>
      </w:r>
      <w:proofErr w:type="spellStart"/>
      <w:r w:rsidRPr="00997A7C">
        <w:rPr>
          <w:rFonts w:eastAsia="Google Sans Text"/>
        </w:rPr>
        <w:t>залипанню</w:t>
      </w:r>
      <w:proofErr w:type="spellEnd"/>
      <w:r w:rsidRPr="00997A7C">
        <w:rPr>
          <w:rFonts w:eastAsia="Google Sans Text"/>
        </w:rPr>
        <w:t>» в румінаціях.</w:t>
      </w:r>
      <w:r w:rsidRPr="00997A7C">
        <w:rPr>
          <w:rFonts w:eastAsia="Google Sans Text"/>
          <w:vertAlign w:val="superscript"/>
        </w:rPr>
        <w:t>1</w:t>
      </w:r>
    </w:p>
    <w:p w14:paraId="71DF79B4"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proofErr w:type="spellStart"/>
      <w:r w:rsidRPr="00997A7C">
        <w:rPr>
          <w:rFonts w:eastAsia="Google Sans Text"/>
          <w:b/>
        </w:rPr>
        <w:t>Інтероцептивне</w:t>
      </w:r>
      <w:proofErr w:type="spellEnd"/>
      <w:r w:rsidRPr="00997A7C">
        <w:rPr>
          <w:rFonts w:eastAsia="Google Sans Text"/>
          <w:b/>
        </w:rPr>
        <w:t xml:space="preserve"> «</w:t>
      </w:r>
      <w:proofErr w:type="spellStart"/>
      <w:r w:rsidRPr="00997A7C">
        <w:rPr>
          <w:rFonts w:eastAsia="Google Sans Text"/>
          <w:b/>
        </w:rPr>
        <w:t>якоріння</w:t>
      </w:r>
      <w:proofErr w:type="spellEnd"/>
      <w:r w:rsidRPr="00997A7C">
        <w:rPr>
          <w:rFonts w:eastAsia="Google Sans Text"/>
          <w:b/>
        </w:rPr>
        <w:t xml:space="preserve">»: </w:t>
      </w:r>
      <w:proofErr w:type="spellStart"/>
      <w:r w:rsidRPr="00997A7C">
        <w:rPr>
          <w:rFonts w:eastAsia="Google Sans Text"/>
          <w:b/>
        </w:rPr>
        <w:t>Нейробіологічний</w:t>
      </w:r>
      <w:proofErr w:type="spellEnd"/>
      <w:r w:rsidRPr="00997A7C">
        <w:rPr>
          <w:rFonts w:eastAsia="Google Sans Text"/>
          <w:b/>
        </w:rPr>
        <w:t xml:space="preserve"> механізм зниження </w:t>
      </w:r>
      <w:proofErr w:type="spellStart"/>
      <w:r w:rsidRPr="00997A7C">
        <w:rPr>
          <w:rFonts w:eastAsia="Google Sans Text"/>
          <w:b/>
        </w:rPr>
        <w:t>гіперреактивності</w:t>
      </w:r>
      <w:proofErr w:type="spellEnd"/>
      <w:r w:rsidRPr="00997A7C">
        <w:rPr>
          <w:rFonts w:eastAsia="Google Sans Text"/>
          <w:b/>
        </w:rPr>
        <w:t xml:space="preserve"> SN.</w:t>
      </w:r>
    </w:p>
    <w:p w14:paraId="254CDE56" w14:textId="77777777" w:rsidR="00997A7C" w:rsidRPr="00997A7C" w:rsidRDefault="00997A7C" w:rsidP="00997A7C">
      <w:pPr>
        <w:widowControl w:val="0"/>
        <w:numPr>
          <w:ilvl w:val="1"/>
          <w:numId w:val="265"/>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Поглиблений аналіз механізму дії практик, заснованих на усвідомленні тілесних </w:t>
      </w:r>
      <w:proofErr w:type="spellStart"/>
      <w:r w:rsidRPr="00997A7C">
        <w:rPr>
          <w:rFonts w:eastAsia="Google Sans Text"/>
        </w:rPr>
        <w:t>відчуттів</w:t>
      </w:r>
      <w:proofErr w:type="spellEnd"/>
      <w:r w:rsidRPr="00997A7C">
        <w:rPr>
          <w:rFonts w:eastAsia="Google Sans Text"/>
        </w:rPr>
        <w:t xml:space="preserve"> (дихання, серцебиття, напруження м'язів). Пояснення, як цілеспрямоване, неоціночне спостереження за </w:t>
      </w:r>
      <w:proofErr w:type="spellStart"/>
      <w:r w:rsidRPr="00997A7C">
        <w:rPr>
          <w:rFonts w:eastAsia="Google Sans Text"/>
        </w:rPr>
        <w:t>інтероцептивними</w:t>
      </w:r>
      <w:proofErr w:type="spellEnd"/>
      <w:r w:rsidRPr="00997A7C">
        <w:rPr>
          <w:rFonts w:eastAsia="Google Sans Text"/>
        </w:rPr>
        <w:t xml:space="preserve"> сигналами знижує поріг реактивності передньої </w:t>
      </w:r>
      <w:proofErr w:type="spellStart"/>
      <w:r w:rsidRPr="00997A7C">
        <w:rPr>
          <w:rFonts w:eastAsia="Google Sans Text"/>
        </w:rPr>
        <w:t>інсули</w:t>
      </w:r>
      <w:proofErr w:type="spellEnd"/>
      <w:r w:rsidRPr="00997A7C">
        <w:rPr>
          <w:rFonts w:eastAsia="Google Sans Text"/>
        </w:rPr>
        <w:t xml:space="preserve"> (AI), ключового вузла SN.</w:t>
      </w:r>
    </w:p>
    <w:p w14:paraId="10FA4AF5" w14:textId="77777777" w:rsidR="00997A7C" w:rsidRPr="00997A7C" w:rsidRDefault="00997A7C" w:rsidP="00997A7C">
      <w:pPr>
        <w:widowControl w:val="0"/>
        <w:numPr>
          <w:ilvl w:val="1"/>
          <w:numId w:val="26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Опишіть, як </w:t>
      </w:r>
      <w:proofErr w:type="spellStart"/>
      <w:r w:rsidRPr="00997A7C">
        <w:rPr>
          <w:rFonts w:eastAsia="Google Sans Text"/>
        </w:rPr>
        <w:t>інтероцептивне</w:t>
      </w:r>
      <w:proofErr w:type="spellEnd"/>
      <w:r w:rsidRPr="00997A7C">
        <w:rPr>
          <w:rFonts w:eastAsia="Google Sans Text"/>
        </w:rPr>
        <w:t xml:space="preserve"> «</w:t>
      </w:r>
      <w:proofErr w:type="spellStart"/>
      <w:r w:rsidRPr="00997A7C">
        <w:rPr>
          <w:rFonts w:eastAsia="Google Sans Text"/>
        </w:rPr>
        <w:t>якоріння</w:t>
      </w:r>
      <w:proofErr w:type="spellEnd"/>
      <w:r w:rsidRPr="00997A7C">
        <w:rPr>
          <w:rFonts w:eastAsia="Google Sans Text"/>
        </w:rPr>
        <w:t xml:space="preserve">» допомагає розірвати порочне коло «тілесний сигнал → катастрофічна інтерпретація → посилення сигналу», що лежить в основі панічних атак та </w:t>
      </w:r>
      <w:proofErr w:type="spellStart"/>
      <w:r w:rsidRPr="00997A7C">
        <w:rPr>
          <w:rFonts w:eastAsia="Google Sans Text"/>
        </w:rPr>
        <w:t>соматизованої</w:t>
      </w:r>
      <w:proofErr w:type="spellEnd"/>
      <w:r w:rsidRPr="00997A7C">
        <w:rPr>
          <w:rFonts w:eastAsia="Google Sans Text"/>
        </w:rPr>
        <w:t xml:space="preserve"> тривоги.</w:t>
      </w:r>
      <w:r w:rsidRPr="00997A7C">
        <w:rPr>
          <w:rFonts w:eastAsia="Google Sans Text"/>
          <w:vertAlign w:val="superscript"/>
        </w:rPr>
        <w:t>1</w:t>
      </w:r>
    </w:p>
    <w:p w14:paraId="6D1A57F1"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r w:rsidRPr="00997A7C">
        <w:rPr>
          <w:rFonts w:eastAsia="Google Sans Text"/>
          <w:b/>
        </w:rPr>
        <w:t>«</w:t>
      </w:r>
      <w:proofErr w:type="spellStart"/>
      <w:r w:rsidRPr="00997A7C">
        <w:rPr>
          <w:rFonts w:eastAsia="Google Sans Text"/>
          <w:b/>
        </w:rPr>
        <w:t>Таймінг</w:t>
      </w:r>
      <w:proofErr w:type="spellEnd"/>
      <w:r w:rsidRPr="00997A7C">
        <w:rPr>
          <w:rFonts w:eastAsia="Google Sans Text"/>
          <w:b/>
        </w:rPr>
        <w:t xml:space="preserve"> має значення»: Роль дозування та чергування когнітивних навантажень у мережевій терапії.</w:t>
      </w:r>
    </w:p>
    <w:p w14:paraId="26ACA892" w14:textId="77777777" w:rsidR="00997A7C" w:rsidRPr="00997A7C" w:rsidRDefault="00997A7C" w:rsidP="00997A7C">
      <w:pPr>
        <w:widowControl w:val="0"/>
        <w:numPr>
          <w:ilvl w:val="1"/>
          <w:numId w:val="266"/>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Обговорення принципу, що ефективність втручання залежить не лише від вибору вправи, а й від її тривалості, частоти та правильного чергування з періодами відпочинку чи іншими видами активності.</w:t>
      </w:r>
    </w:p>
    <w:p w14:paraId="48CBB1CB" w14:textId="77777777" w:rsidR="00997A7C" w:rsidRPr="00997A7C" w:rsidRDefault="00997A7C" w:rsidP="00997A7C">
      <w:pPr>
        <w:widowControl w:val="0"/>
        <w:numPr>
          <w:ilvl w:val="1"/>
          <w:numId w:val="26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Розробіть приклад «інтервального» денного розкладу для студента з </w:t>
      </w:r>
      <w:proofErr w:type="spellStart"/>
      <w:r w:rsidRPr="00997A7C">
        <w:rPr>
          <w:rFonts w:eastAsia="Google Sans Text"/>
        </w:rPr>
        <w:t>румінаціями</w:t>
      </w:r>
      <w:proofErr w:type="spellEnd"/>
      <w:r w:rsidRPr="00997A7C">
        <w:rPr>
          <w:rFonts w:eastAsia="Google Sans Text"/>
        </w:rPr>
        <w:t xml:space="preserve">, який би включав короткі (15-20 хв), але часті блоки CEN-навантаження, що чергуються з фізичною активністю (активація DAN) та короткими </w:t>
      </w:r>
      <w:proofErr w:type="spellStart"/>
      <w:r w:rsidRPr="00997A7C">
        <w:rPr>
          <w:rFonts w:eastAsia="Google Sans Text"/>
        </w:rPr>
        <w:t>майндфулнес</w:t>
      </w:r>
      <w:proofErr w:type="spellEnd"/>
      <w:r w:rsidRPr="00997A7C">
        <w:rPr>
          <w:rFonts w:eastAsia="Google Sans Text"/>
        </w:rPr>
        <w:t>-паузами. Обґрунтуйте такий розклад з позицій мережевої динаміки.</w:t>
      </w:r>
      <w:r w:rsidRPr="00997A7C">
        <w:rPr>
          <w:rFonts w:eastAsia="Google Sans Text"/>
          <w:vertAlign w:val="superscript"/>
        </w:rPr>
        <w:t>1</w:t>
      </w:r>
    </w:p>
    <w:p w14:paraId="4970A0E5"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r w:rsidRPr="00997A7C">
        <w:rPr>
          <w:rFonts w:eastAsia="Google Sans Text"/>
          <w:b/>
        </w:rPr>
        <w:t>Алгоритм «Оцінка → Гіпотеза мереж → Мішень → Протокол»: Практичне застосування на клінічному прикладі.</w:t>
      </w:r>
    </w:p>
    <w:p w14:paraId="00D95D78" w14:textId="77777777" w:rsidR="00997A7C" w:rsidRPr="00997A7C" w:rsidRDefault="00997A7C" w:rsidP="00997A7C">
      <w:pPr>
        <w:widowControl w:val="0"/>
        <w:numPr>
          <w:ilvl w:val="1"/>
          <w:numId w:val="267"/>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Покроковий розбір клінічного алгоритму, що є основою </w:t>
      </w:r>
      <w:proofErr w:type="spellStart"/>
      <w:r w:rsidRPr="00997A7C">
        <w:rPr>
          <w:rFonts w:eastAsia="Google Sans Text"/>
        </w:rPr>
        <w:t>нейропсихотерапії</w:t>
      </w:r>
      <w:proofErr w:type="spellEnd"/>
      <w:r w:rsidRPr="00997A7C">
        <w:rPr>
          <w:rFonts w:eastAsia="Google Sans Text"/>
        </w:rPr>
        <w:t>. Крок А: Поведінкова оцінка (SART, n-</w:t>
      </w:r>
      <w:proofErr w:type="spellStart"/>
      <w:r w:rsidRPr="00997A7C">
        <w:rPr>
          <w:rFonts w:eastAsia="Google Sans Text"/>
        </w:rPr>
        <w:t>back</w:t>
      </w:r>
      <w:proofErr w:type="spellEnd"/>
      <w:r w:rsidRPr="00997A7C">
        <w:rPr>
          <w:rFonts w:eastAsia="Google Sans Text"/>
        </w:rPr>
        <w:t xml:space="preserve">). Крок В: Формулювання мережевої гіпотези (напр., DMN-домінування, CEN-дефіцит). Крок С: Вибір мішені (вузол/поле </w:t>
      </w:r>
      <w:proofErr w:type="spellStart"/>
      <w:r w:rsidRPr="00997A7C">
        <w:rPr>
          <w:rFonts w:eastAsia="Google Sans Text"/>
        </w:rPr>
        <w:t>Бродмана</w:t>
      </w:r>
      <w:proofErr w:type="spellEnd"/>
      <w:r w:rsidRPr="00997A7C">
        <w:rPr>
          <w:rFonts w:eastAsia="Google Sans Text"/>
        </w:rPr>
        <w:t>, напр., BA9/46). Крок D: Розробка протоколу втручання (напр., адаптивний n-</w:t>
      </w:r>
      <w:proofErr w:type="spellStart"/>
      <w:r w:rsidRPr="00997A7C">
        <w:rPr>
          <w:rFonts w:eastAsia="Google Sans Text"/>
        </w:rPr>
        <w:t>back</w:t>
      </w:r>
      <w:proofErr w:type="spellEnd"/>
      <w:r w:rsidRPr="00997A7C">
        <w:rPr>
          <w:rFonts w:eastAsia="Google Sans Text"/>
        </w:rPr>
        <w:t>).</w:t>
      </w:r>
    </w:p>
    <w:p w14:paraId="2DE363C4" w14:textId="77777777" w:rsidR="00997A7C" w:rsidRPr="00997A7C" w:rsidRDefault="00997A7C" w:rsidP="00997A7C">
      <w:pPr>
        <w:widowControl w:val="0"/>
        <w:numPr>
          <w:ilvl w:val="1"/>
          <w:numId w:val="26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Візьміть гіпотетичний клінічний випадок (наприклад, соціальна тривога) і проведіть його через усі чотири кроки цього алгоритму, детально обґрунтовуючи кожен вибір.</w:t>
      </w:r>
      <w:r w:rsidRPr="00997A7C">
        <w:rPr>
          <w:rFonts w:eastAsia="Google Sans Text"/>
          <w:vertAlign w:val="superscript"/>
        </w:rPr>
        <w:t>1</w:t>
      </w:r>
    </w:p>
    <w:p w14:paraId="07771F43"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r w:rsidRPr="00997A7C">
        <w:rPr>
          <w:rFonts w:eastAsia="Google Sans Text"/>
          <w:b/>
        </w:rPr>
        <w:t>Сенсорна підготовка (</w:t>
      </w:r>
      <w:proofErr w:type="spellStart"/>
      <w:r w:rsidRPr="00997A7C">
        <w:rPr>
          <w:rFonts w:eastAsia="Google Sans Text"/>
          <w:b/>
        </w:rPr>
        <w:t>Graded</w:t>
      </w:r>
      <w:proofErr w:type="spellEnd"/>
      <w:r w:rsidRPr="00997A7C">
        <w:rPr>
          <w:rFonts w:eastAsia="Google Sans Text"/>
          <w:b/>
        </w:rPr>
        <w:t xml:space="preserve"> </w:t>
      </w:r>
      <w:proofErr w:type="spellStart"/>
      <w:r w:rsidRPr="00997A7C">
        <w:rPr>
          <w:rFonts w:eastAsia="Google Sans Text"/>
          <w:b/>
        </w:rPr>
        <w:t>Sensory</w:t>
      </w:r>
      <w:proofErr w:type="spellEnd"/>
      <w:r w:rsidRPr="00997A7C">
        <w:rPr>
          <w:rFonts w:eastAsia="Google Sans Text"/>
          <w:b/>
        </w:rPr>
        <w:t xml:space="preserve"> </w:t>
      </w:r>
      <w:proofErr w:type="spellStart"/>
      <w:r w:rsidRPr="00997A7C">
        <w:rPr>
          <w:rFonts w:eastAsia="Google Sans Text"/>
          <w:b/>
        </w:rPr>
        <w:t>Exposure</w:t>
      </w:r>
      <w:proofErr w:type="spellEnd"/>
      <w:r w:rsidRPr="00997A7C">
        <w:rPr>
          <w:rFonts w:eastAsia="Google Sans Text"/>
          <w:b/>
        </w:rPr>
        <w:t xml:space="preserve">): Як робота з BA1-BA2 «прочищає вхід» для когнітивних </w:t>
      </w:r>
      <w:proofErr w:type="spellStart"/>
      <w:r w:rsidRPr="00997A7C">
        <w:rPr>
          <w:rFonts w:eastAsia="Google Sans Text"/>
          <w:b/>
        </w:rPr>
        <w:t>втручань</w:t>
      </w:r>
      <w:proofErr w:type="spellEnd"/>
      <w:r w:rsidRPr="00997A7C">
        <w:rPr>
          <w:rFonts w:eastAsia="Google Sans Text"/>
          <w:b/>
        </w:rPr>
        <w:t>?</w:t>
      </w:r>
    </w:p>
    <w:p w14:paraId="7FF71023" w14:textId="77777777" w:rsidR="00997A7C" w:rsidRPr="00997A7C" w:rsidRDefault="00997A7C" w:rsidP="00997A7C">
      <w:pPr>
        <w:widowControl w:val="0"/>
        <w:numPr>
          <w:ilvl w:val="1"/>
          <w:numId w:val="268"/>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Розгляд протоколів сенсорної підготовки, особливо важливих при хронічному болю, </w:t>
      </w:r>
      <w:proofErr w:type="spellStart"/>
      <w:r w:rsidRPr="00997A7C">
        <w:rPr>
          <w:rFonts w:eastAsia="Google Sans Text"/>
        </w:rPr>
        <w:t>фіброміалгії</w:t>
      </w:r>
      <w:proofErr w:type="spellEnd"/>
      <w:r w:rsidRPr="00997A7C">
        <w:rPr>
          <w:rFonts w:eastAsia="Google Sans Text"/>
        </w:rPr>
        <w:t xml:space="preserve">, ПТСР з тілесними симптомами. Пояснення, як поступова, дозована експозиція до тактильних стимулів або </w:t>
      </w:r>
      <w:proofErr w:type="spellStart"/>
      <w:r w:rsidRPr="00997A7C">
        <w:rPr>
          <w:rFonts w:eastAsia="Google Sans Text"/>
        </w:rPr>
        <w:t>візуотактильна</w:t>
      </w:r>
      <w:proofErr w:type="spellEnd"/>
      <w:r w:rsidRPr="00997A7C">
        <w:rPr>
          <w:rFonts w:eastAsia="Google Sans Text"/>
        </w:rPr>
        <w:t xml:space="preserve"> інтеграція допомагає реорганізувати </w:t>
      </w:r>
      <w:proofErr w:type="spellStart"/>
      <w:r w:rsidRPr="00997A7C">
        <w:rPr>
          <w:rFonts w:eastAsia="Google Sans Text"/>
        </w:rPr>
        <w:t>дезадаптивні</w:t>
      </w:r>
      <w:proofErr w:type="spellEnd"/>
      <w:r w:rsidRPr="00997A7C">
        <w:rPr>
          <w:rFonts w:eastAsia="Google Sans Text"/>
        </w:rPr>
        <w:t xml:space="preserve"> карти в </w:t>
      </w:r>
      <w:proofErr w:type="spellStart"/>
      <w:r w:rsidRPr="00997A7C">
        <w:rPr>
          <w:rFonts w:eastAsia="Google Sans Text"/>
        </w:rPr>
        <w:t>соматосенсорній</w:t>
      </w:r>
      <w:proofErr w:type="spellEnd"/>
      <w:r w:rsidRPr="00997A7C">
        <w:rPr>
          <w:rFonts w:eastAsia="Google Sans Text"/>
        </w:rPr>
        <w:t xml:space="preserve"> корі (BA1-2).</w:t>
      </w:r>
    </w:p>
    <w:p w14:paraId="4432F927" w14:textId="77777777" w:rsidR="00997A7C" w:rsidRPr="00997A7C" w:rsidRDefault="00997A7C" w:rsidP="00997A7C">
      <w:pPr>
        <w:widowControl w:val="0"/>
        <w:numPr>
          <w:ilvl w:val="1"/>
          <w:numId w:val="26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чому така підготовка є необхідним першим етапом перед когнітивним тренуванням. Поясніть, що, «прочистивши» вхідні сенсорні канали, ми зменшуємо потік «шумових» сигналів, які перевантажують SN, і створюємо кращі умови для роботи CEN.</w:t>
      </w:r>
      <w:r w:rsidRPr="00997A7C">
        <w:rPr>
          <w:rFonts w:eastAsia="Google Sans Text"/>
          <w:vertAlign w:val="superscript"/>
        </w:rPr>
        <w:t>1</w:t>
      </w:r>
    </w:p>
    <w:p w14:paraId="728D1492"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proofErr w:type="spellStart"/>
      <w:r w:rsidRPr="00997A7C">
        <w:rPr>
          <w:rFonts w:eastAsia="Google Sans Text"/>
          <w:b/>
        </w:rPr>
        <w:t>Нейробіофідбек</w:t>
      </w:r>
      <w:proofErr w:type="spellEnd"/>
      <w:r w:rsidRPr="00997A7C">
        <w:rPr>
          <w:rFonts w:eastAsia="Google Sans Text"/>
          <w:b/>
        </w:rPr>
        <w:t xml:space="preserve"> (</w:t>
      </w:r>
      <w:proofErr w:type="spellStart"/>
      <w:r w:rsidRPr="00997A7C">
        <w:rPr>
          <w:rFonts w:eastAsia="Google Sans Text"/>
          <w:b/>
        </w:rPr>
        <w:t>rtfMRI</w:t>
      </w:r>
      <w:proofErr w:type="spellEnd"/>
      <w:r w:rsidRPr="00997A7C">
        <w:rPr>
          <w:rFonts w:eastAsia="Google Sans Text"/>
          <w:b/>
        </w:rPr>
        <w:t>/EEG) як інструмент тренування мережевого балансу.</w:t>
      </w:r>
    </w:p>
    <w:p w14:paraId="295B2937" w14:textId="77777777" w:rsidR="00997A7C" w:rsidRPr="00997A7C" w:rsidRDefault="00997A7C" w:rsidP="00997A7C">
      <w:pPr>
        <w:widowControl w:val="0"/>
        <w:numPr>
          <w:ilvl w:val="1"/>
          <w:numId w:val="269"/>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Огляд високотехнологічних методів, що дозволяють людині в реальному часі бачити активність своїх </w:t>
      </w:r>
      <w:proofErr w:type="spellStart"/>
      <w:r w:rsidRPr="00997A7C">
        <w:rPr>
          <w:rFonts w:eastAsia="Google Sans Text"/>
        </w:rPr>
        <w:t>нейромереж</w:t>
      </w:r>
      <w:proofErr w:type="spellEnd"/>
      <w:r w:rsidRPr="00997A7C">
        <w:rPr>
          <w:rFonts w:eastAsia="Google Sans Text"/>
        </w:rPr>
        <w:t xml:space="preserve"> і вчитися нею керувати. Аналіз досліджень (напр., </w:t>
      </w:r>
      <w:proofErr w:type="spellStart"/>
      <w:r w:rsidRPr="00997A7C">
        <w:rPr>
          <w:rFonts w:eastAsia="Google Sans Text"/>
        </w:rPr>
        <w:lastRenderedPageBreak/>
        <w:t>Krause</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2021), що демонструють можливість тренувати баланс SN-CEN або антагонізм DMN-DAN за допомогою зворотного зв'язку.</w:t>
      </w:r>
    </w:p>
    <w:p w14:paraId="2948E658" w14:textId="77777777" w:rsidR="00997A7C" w:rsidRPr="00997A7C" w:rsidRDefault="00997A7C" w:rsidP="00997A7C">
      <w:pPr>
        <w:widowControl w:val="0"/>
        <w:numPr>
          <w:ilvl w:val="1"/>
          <w:numId w:val="26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потенціал та обмеження цих методів у клінічній практиці. Які переваги вони мають порівняно з поведінковими </w:t>
      </w:r>
      <w:proofErr w:type="spellStart"/>
      <w:r w:rsidRPr="00997A7C">
        <w:rPr>
          <w:rFonts w:eastAsia="Google Sans Text"/>
        </w:rPr>
        <w:t>втручаннями</w:t>
      </w:r>
      <w:proofErr w:type="spellEnd"/>
      <w:r w:rsidRPr="00997A7C">
        <w:rPr>
          <w:rFonts w:eastAsia="Google Sans Text"/>
        </w:rPr>
        <w:t xml:space="preserve"> і для яких пацієнтів можуть бути найбільш корисними?.</w:t>
      </w:r>
      <w:r w:rsidRPr="00997A7C">
        <w:rPr>
          <w:rFonts w:eastAsia="Google Sans Text"/>
          <w:vertAlign w:val="superscript"/>
        </w:rPr>
        <w:t>1</w:t>
      </w:r>
    </w:p>
    <w:p w14:paraId="6CB97CC2" w14:textId="77777777" w:rsidR="00997A7C" w:rsidRPr="00997A7C" w:rsidRDefault="00997A7C" w:rsidP="00997A7C">
      <w:pPr>
        <w:widowControl w:val="0"/>
        <w:numPr>
          <w:ilvl w:val="0"/>
          <w:numId w:val="260"/>
        </w:numPr>
        <w:pBdr>
          <w:top w:val="nil"/>
          <w:left w:val="nil"/>
          <w:bottom w:val="nil"/>
          <w:right w:val="nil"/>
          <w:between w:val="nil"/>
        </w:pBdr>
        <w:spacing w:line="275" w:lineRule="auto"/>
        <w:ind w:left="0" w:firstLine="993"/>
        <w:jc w:val="both"/>
      </w:pPr>
      <w:proofErr w:type="spellStart"/>
      <w:r w:rsidRPr="00997A7C">
        <w:rPr>
          <w:rFonts w:eastAsia="Google Sans Text"/>
          <w:b/>
        </w:rPr>
        <w:t>Targeted</w:t>
      </w:r>
      <w:proofErr w:type="spellEnd"/>
      <w:r w:rsidRPr="00997A7C">
        <w:rPr>
          <w:rFonts w:eastAsia="Google Sans Text"/>
          <w:b/>
        </w:rPr>
        <w:t xml:space="preserve"> </w:t>
      </w:r>
      <w:proofErr w:type="spellStart"/>
      <w:r w:rsidRPr="00997A7C">
        <w:rPr>
          <w:rFonts w:eastAsia="Google Sans Text"/>
          <w:b/>
        </w:rPr>
        <w:t>Cortical</w:t>
      </w:r>
      <w:proofErr w:type="spellEnd"/>
      <w:r w:rsidRPr="00997A7C">
        <w:rPr>
          <w:rFonts w:eastAsia="Google Sans Text"/>
          <w:b/>
        </w:rPr>
        <w:t xml:space="preserve"> </w:t>
      </w:r>
      <w:proofErr w:type="spellStart"/>
      <w:r w:rsidRPr="00997A7C">
        <w:rPr>
          <w:rFonts w:eastAsia="Google Sans Text"/>
          <w:b/>
        </w:rPr>
        <w:t>Network</w:t>
      </w:r>
      <w:proofErr w:type="spellEnd"/>
      <w:r w:rsidRPr="00997A7C">
        <w:rPr>
          <w:rFonts w:eastAsia="Google Sans Text"/>
          <w:b/>
        </w:rPr>
        <w:t xml:space="preserve"> </w:t>
      </w:r>
      <w:proofErr w:type="spellStart"/>
      <w:r w:rsidRPr="00997A7C">
        <w:rPr>
          <w:rFonts w:eastAsia="Google Sans Text"/>
          <w:b/>
        </w:rPr>
        <w:t>Therapy</w:t>
      </w:r>
      <w:proofErr w:type="spellEnd"/>
      <w:r w:rsidRPr="00997A7C">
        <w:rPr>
          <w:rFonts w:eastAsia="Google Sans Text"/>
          <w:b/>
        </w:rPr>
        <w:t xml:space="preserve"> (TCNT): Концепція та рамка для резистентних випадків.</w:t>
      </w:r>
    </w:p>
    <w:p w14:paraId="22F4008F" w14:textId="77777777" w:rsidR="00997A7C" w:rsidRPr="00997A7C" w:rsidRDefault="00997A7C" w:rsidP="00997A7C">
      <w:pPr>
        <w:widowControl w:val="0"/>
        <w:numPr>
          <w:ilvl w:val="1"/>
          <w:numId w:val="270"/>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Представлення TCNT як комплексної, </w:t>
      </w:r>
      <w:proofErr w:type="spellStart"/>
      <w:r w:rsidRPr="00997A7C">
        <w:rPr>
          <w:rFonts w:eastAsia="Google Sans Text"/>
        </w:rPr>
        <w:t>багатоосьової</w:t>
      </w:r>
      <w:proofErr w:type="spellEnd"/>
      <w:r w:rsidRPr="00997A7C">
        <w:rPr>
          <w:rFonts w:eastAsia="Google Sans Text"/>
        </w:rPr>
        <w:t xml:space="preserve"> стратегії для випадків, коли стандартні протоколи є недостатньо ефективними. TCNT поєднує: 1) </w:t>
      </w:r>
      <w:proofErr w:type="spellStart"/>
      <w:r w:rsidRPr="00997A7C">
        <w:rPr>
          <w:rFonts w:eastAsia="Google Sans Text"/>
        </w:rPr>
        <w:t>мережево</w:t>
      </w:r>
      <w:proofErr w:type="spellEnd"/>
      <w:r w:rsidRPr="00997A7C">
        <w:rPr>
          <w:rFonts w:eastAsia="Google Sans Text"/>
        </w:rPr>
        <w:t xml:space="preserve">-специфічну </w:t>
      </w:r>
      <w:proofErr w:type="spellStart"/>
      <w:r w:rsidRPr="00997A7C">
        <w:rPr>
          <w:rFonts w:eastAsia="Google Sans Text"/>
        </w:rPr>
        <w:t>нейромодуляцію</w:t>
      </w:r>
      <w:proofErr w:type="spellEnd"/>
      <w:r w:rsidRPr="00997A7C">
        <w:rPr>
          <w:rFonts w:eastAsia="Google Sans Text"/>
        </w:rPr>
        <w:t xml:space="preserve"> (напр., ТМС), 2) </w:t>
      </w:r>
      <w:proofErr w:type="spellStart"/>
      <w:r w:rsidRPr="00997A7C">
        <w:rPr>
          <w:rFonts w:eastAsia="Google Sans Text"/>
        </w:rPr>
        <w:t>нейропластичні</w:t>
      </w:r>
      <w:proofErr w:type="spellEnd"/>
      <w:r w:rsidRPr="00997A7C">
        <w:rPr>
          <w:rFonts w:eastAsia="Google Sans Text"/>
        </w:rPr>
        <w:t xml:space="preserve"> вправи за полями </w:t>
      </w:r>
      <w:proofErr w:type="spellStart"/>
      <w:r w:rsidRPr="00997A7C">
        <w:rPr>
          <w:rFonts w:eastAsia="Google Sans Text"/>
        </w:rPr>
        <w:t>Бродмана</w:t>
      </w:r>
      <w:proofErr w:type="spellEnd"/>
      <w:r w:rsidRPr="00997A7C">
        <w:rPr>
          <w:rFonts w:eastAsia="Google Sans Text"/>
        </w:rPr>
        <w:t>, 3) вплив на системні осі (</w:t>
      </w:r>
      <w:proofErr w:type="spellStart"/>
      <w:r w:rsidRPr="00997A7C">
        <w:rPr>
          <w:rFonts w:eastAsia="Google Sans Text"/>
        </w:rPr>
        <w:t>циркадні</w:t>
      </w:r>
      <w:proofErr w:type="spellEnd"/>
      <w:r w:rsidRPr="00997A7C">
        <w:rPr>
          <w:rFonts w:eastAsia="Google Sans Text"/>
        </w:rPr>
        <w:t xml:space="preserve"> ритми, </w:t>
      </w:r>
      <w:proofErr w:type="spellStart"/>
      <w:r w:rsidRPr="00997A7C">
        <w:rPr>
          <w:rFonts w:eastAsia="Google Sans Text"/>
        </w:rPr>
        <w:t>кишково</w:t>
      </w:r>
      <w:proofErr w:type="spellEnd"/>
      <w:r w:rsidRPr="00997A7C">
        <w:rPr>
          <w:rFonts w:eastAsia="Google Sans Text"/>
        </w:rPr>
        <w:t>-мозкова вісь).</w:t>
      </w:r>
    </w:p>
    <w:p w14:paraId="05C63EF3" w14:textId="77777777" w:rsidR="00997A7C" w:rsidRPr="00997A7C" w:rsidRDefault="00997A7C" w:rsidP="00997A7C">
      <w:pPr>
        <w:widowControl w:val="0"/>
        <w:numPr>
          <w:ilvl w:val="1"/>
          <w:numId w:val="27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Розкрийте четвертий компонент TCNT — «етичну персоналізацію та "перемовини з мозком"». Поясніть, що це означає на практиці і чому повільне, узгоджене відновлення мережевої рівноваги є важливішим за швидкі, але нестабільні зміни.</w:t>
      </w:r>
      <w:r w:rsidRPr="00997A7C">
        <w:rPr>
          <w:rFonts w:eastAsia="Google Sans Text"/>
          <w:vertAlign w:val="superscript"/>
        </w:rPr>
        <w:t>1</w:t>
      </w:r>
    </w:p>
    <w:p w14:paraId="2169B15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p>
    <w:p w14:paraId="6EC43D60"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 xml:space="preserve">Таблиця 2: Зв'язок полів </w:t>
      </w:r>
      <w:proofErr w:type="spellStart"/>
      <w:r w:rsidRPr="00997A7C">
        <w:rPr>
          <w:rFonts w:eastAsia="Google Sans" w:cs="Times New Roman"/>
          <w:color w:val="auto"/>
        </w:rPr>
        <w:t>Бродмана</w:t>
      </w:r>
      <w:proofErr w:type="spellEnd"/>
      <w:r w:rsidRPr="00997A7C">
        <w:rPr>
          <w:rFonts w:eastAsia="Google Sans" w:cs="Times New Roman"/>
          <w:color w:val="auto"/>
        </w:rPr>
        <w:t xml:space="preserve"> з вузлами мереж та </w:t>
      </w:r>
      <w:proofErr w:type="spellStart"/>
      <w:r w:rsidRPr="00997A7C">
        <w:rPr>
          <w:rFonts w:eastAsia="Google Sans" w:cs="Times New Roman"/>
          <w:color w:val="auto"/>
        </w:rPr>
        <w:t>втручаннями</w:t>
      </w:r>
      <w:proofErr w:type="spellEnd"/>
    </w:p>
    <w:p w14:paraId="79737A9E"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E33EB12"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40"/>
        <w:gridCol w:w="2340"/>
        <w:gridCol w:w="2340"/>
        <w:gridCol w:w="2340"/>
      </w:tblGrid>
      <w:tr w:rsidR="00997A7C" w:rsidRPr="00997A7C" w14:paraId="210DE995"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DEC22"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 xml:space="preserve">Поле </w:t>
            </w:r>
            <w:proofErr w:type="spellStart"/>
            <w:r w:rsidRPr="00997A7C">
              <w:rPr>
                <w:rFonts w:eastAsia="Google Sans Text"/>
                <w:b/>
              </w:rPr>
              <w:t>Бродмана</w:t>
            </w:r>
            <w:proofErr w:type="spellEnd"/>
            <w:r w:rsidRPr="00997A7C">
              <w:rPr>
                <w:rFonts w:eastAsia="Google Sans Text"/>
                <w:b/>
              </w:rPr>
              <w:t xml:space="preserve"> (BA)</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8789E"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Вузол мережі</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81BF2"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Мережа</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4BE87"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 xml:space="preserve">Приклади </w:t>
            </w:r>
            <w:proofErr w:type="spellStart"/>
            <w:r w:rsidRPr="00997A7C">
              <w:rPr>
                <w:rFonts w:eastAsia="Google Sans Text"/>
                <w:b/>
              </w:rPr>
              <w:t>таргетних</w:t>
            </w:r>
            <w:proofErr w:type="spellEnd"/>
            <w:r w:rsidRPr="00997A7C">
              <w:rPr>
                <w:rFonts w:eastAsia="Google Sans Text"/>
                <w:b/>
              </w:rPr>
              <w:t xml:space="preserve"> вправ / </w:t>
            </w:r>
            <w:proofErr w:type="spellStart"/>
            <w:r w:rsidRPr="00997A7C">
              <w:rPr>
                <w:rFonts w:eastAsia="Google Sans Text"/>
                <w:b/>
              </w:rPr>
              <w:t>втручань</w:t>
            </w:r>
            <w:proofErr w:type="spellEnd"/>
          </w:p>
        </w:tc>
      </w:tr>
      <w:tr w:rsidR="00997A7C" w:rsidRPr="00997A7C" w14:paraId="63ECD7CB"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6B6DF"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BA8</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25643"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rPr>
            </w:pPr>
            <w:r w:rsidRPr="00997A7C">
              <w:rPr>
                <w:rFonts w:eastAsia="Google Sans Text"/>
              </w:rPr>
              <w:t>Фронтальні поля очей (FEF)</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42C98"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DAN</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F9E68"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vertAlign w:val="superscript"/>
              </w:rPr>
            </w:pPr>
            <w:r w:rsidRPr="00997A7C">
              <w:rPr>
                <w:rFonts w:eastAsia="Google Sans Text"/>
              </w:rPr>
              <w:t xml:space="preserve">Завдання на візуальне слідкування, пошук об'єктів серед </w:t>
            </w:r>
            <w:proofErr w:type="spellStart"/>
            <w:r w:rsidRPr="00997A7C">
              <w:rPr>
                <w:rFonts w:eastAsia="Google Sans Text"/>
              </w:rPr>
              <w:t>дистракторів</w:t>
            </w:r>
            <w:proofErr w:type="spellEnd"/>
            <w:r w:rsidRPr="00997A7C">
              <w:rPr>
                <w:rFonts w:eastAsia="Google Sans Text"/>
              </w:rPr>
              <w:t xml:space="preserve">, тренування </w:t>
            </w:r>
            <w:proofErr w:type="spellStart"/>
            <w:r w:rsidRPr="00997A7C">
              <w:rPr>
                <w:rFonts w:eastAsia="Google Sans Text"/>
              </w:rPr>
              <w:t>атенційних</w:t>
            </w:r>
            <w:proofErr w:type="spellEnd"/>
            <w:r w:rsidRPr="00997A7C">
              <w:rPr>
                <w:rFonts w:eastAsia="Google Sans Text"/>
              </w:rPr>
              <w:t xml:space="preserve"> </w:t>
            </w:r>
            <w:proofErr w:type="spellStart"/>
            <w:r w:rsidRPr="00997A7C">
              <w:rPr>
                <w:rFonts w:eastAsia="Google Sans Text"/>
              </w:rPr>
              <w:t>саккад</w:t>
            </w:r>
            <w:proofErr w:type="spellEnd"/>
            <w:r w:rsidRPr="00997A7C">
              <w:rPr>
                <w:rFonts w:eastAsia="Google Sans Text"/>
              </w:rPr>
              <w:t xml:space="preserve"> </w:t>
            </w:r>
            <w:r w:rsidRPr="00997A7C">
              <w:rPr>
                <w:rFonts w:eastAsia="Google Sans Text"/>
                <w:vertAlign w:val="superscript"/>
              </w:rPr>
              <w:t>1</w:t>
            </w:r>
          </w:p>
        </w:tc>
      </w:tr>
      <w:tr w:rsidR="00997A7C" w:rsidRPr="00997A7C" w14:paraId="1126117E"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F62B0"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BA9/46</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9A88C"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rPr>
            </w:pPr>
            <w:proofErr w:type="spellStart"/>
            <w:r w:rsidRPr="00997A7C">
              <w:rPr>
                <w:rFonts w:eastAsia="Google Sans Text"/>
              </w:rPr>
              <w:t>Дорсолатеральна</w:t>
            </w:r>
            <w:proofErr w:type="spellEnd"/>
            <w:r w:rsidRPr="00997A7C">
              <w:rPr>
                <w:rFonts w:eastAsia="Google Sans Text"/>
              </w:rPr>
              <w:t xml:space="preserve"> </w:t>
            </w:r>
            <w:proofErr w:type="spellStart"/>
            <w:r w:rsidRPr="00997A7C">
              <w:rPr>
                <w:rFonts w:eastAsia="Google Sans Text"/>
              </w:rPr>
              <w:t>префронтальна</w:t>
            </w:r>
            <w:proofErr w:type="spellEnd"/>
            <w:r w:rsidRPr="00997A7C">
              <w:rPr>
                <w:rFonts w:eastAsia="Google Sans Text"/>
              </w:rPr>
              <w:t xml:space="preserve"> кора (DLPFC)</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3B596"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FPN/CEN</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A1435"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vertAlign w:val="superscript"/>
              </w:rPr>
            </w:pPr>
            <w:r w:rsidRPr="00997A7C">
              <w:rPr>
                <w:rFonts w:eastAsia="Google Sans Text"/>
              </w:rPr>
              <w:t>Адаптивний n-</w:t>
            </w:r>
            <w:proofErr w:type="spellStart"/>
            <w:r w:rsidRPr="00997A7C">
              <w:rPr>
                <w:rFonts w:eastAsia="Google Sans Text"/>
              </w:rPr>
              <w:t>back</w:t>
            </w:r>
            <w:proofErr w:type="spellEnd"/>
            <w:r w:rsidRPr="00997A7C">
              <w:rPr>
                <w:rFonts w:eastAsia="Google Sans Text"/>
              </w:rPr>
              <w:t>, завдання на переключення (</w:t>
            </w:r>
            <w:proofErr w:type="spellStart"/>
            <w:r w:rsidRPr="00997A7C">
              <w:rPr>
                <w:rFonts w:eastAsia="Google Sans Text"/>
              </w:rPr>
              <w:t>task-switching</w:t>
            </w:r>
            <w:proofErr w:type="spellEnd"/>
            <w:r w:rsidRPr="00997A7C">
              <w:rPr>
                <w:rFonts w:eastAsia="Google Sans Text"/>
              </w:rPr>
              <w:t xml:space="preserve">), вирішення складних логічних задач </w:t>
            </w:r>
            <w:r w:rsidRPr="00997A7C">
              <w:rPr>
                <w:rFonts w:eastAsia="Google Sans Text"/>
                <w:vertAlign w:val="superscript"/>
              </w:rPr>
              <w:t>1</w:t>
            </w:r>
          </w:p>
        </w:tc>
      </w:tr>
      <w:tr w:rsidR="00997A7C" w:rsidRPr="00997A7C" w14:paraId="060C5520"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9D940"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BA10/11</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05B37"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rPr>
            </w:pPr>
            <w:r w:rsidRPr="00997A7C">
              <w:rPr>
                <w:rFonts w:eastAsia="Google Sans Text"/>
              </w:rPr>
              <w:t xml:space="preserve">Медіальна </w:t>
            </w:r>
            <w:proofErr w:type="spellStart"/>
            <w:r w:rsidRPr="00997A7C">
              <w:rPr>
                <w:rFonts w:eastAsia="Google Sans Text"/>
              </w:rPr>
              <w:t>префронтальна</w:t>
            </w:r>
            <w:proofErr w:type="spellEnd"/>
            <w:r w:rsidRPr="00997A7C">
              <w:rPr>
                <w:rFonts w:eastAsia="Google Sans Text"/>
              </w:rPr>
              <w:t xml:space="preserve"> кора (</w:t>
            </w:r>
            <w:proofErr w:type="spellStart"/>
            <w:r w:rsidRPr="00997A7C">
              <w:rPr>
                <w:rFonts w:eastAsia="Google Sans Text"/>
              </w:rPr>
              <w:t>mPFC</w:t>
            </w:r>
            <w:proofErr w:type="spellEnd"/>
            <w:r w:rsidRPr="00997A7C">
              <w:rPr>
                <w:rFonts w:eastAsia="Google Sans Text"/>
              </w:rPr>
              <w:t>)</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84DA1"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DMN</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714F8"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vertAlign w:val="superscript"/>
              </w:rPr>
            </w:pPr>
            <w:r w:rsidRPr="00997A7C">
              <w:rPr>
                <w:rFonts w:eastAsia="Google Sans Text"/>
              </w:rPr>
              <w:t xml:space="preserve">Непрямий вплив: посилення антагоністів (CEN/DAN), </w:t>
            </w:r>
            <w:proofErr w:type="spellStart"/>
            <w:r w:rsidRPr="00997A7C">
              <w:rPr>
                <w:rFonts w:eastAsia="Google Sans Text"/>
              </w:rPr>
              <w:t>майндфулнес</w:t>
            </w:r>
            <w:proofErr w:type="spellEnd"/>
            <w:r w:rsidRPr="00997A7C">
              <w:rPr>
                <w:rFonts w:eastAsia="Google Sans Text"/>
              </w:rPr>
              <w:t xml:space="preserve">-практики для зменшення </w:t>
            </w:r>
            <w:proofErr w:type="spellStart"/>
            <w:r w:rsidRPr="00997A7C">
              <w:rPr>
                <w:rFonts w:eastAsia="Google Sans Text"/>
              </w:rPr>
              <w:t>самореференції</w:t>
            </w:r>
            <w:proofErr w:type="spellEnd"/>
            <w:r w:rsidRPr="00997A7C">
              <w:rPr>
                <w:rFonts w:eastAsia="Google Sans Text"/>
              </w:rPr>
              <w:t xml:space="preserve">, </w:t>
            </w:r>
            <w:r w:rsidRPr="00997A7C">
              <w:rPr>
                <w:rFonts w:eastAsia="Google Sans Text"/>
              </w:rPr>
              <w:lastRenderedPageBreak/>
              <w:t xml:space="preserve">дозовані «вікна уяви» </w:t>
            </w:r>
            <w:r w:rsidRPr="00997A7C">
              <w:rPr>
                <w:rFonts w:eastAsia="Google Sans Text"/>
                <w:vertAlign w:val="superscript"/>
              </w:rPr>
              <w:t>1</w:t>
            </w:r>
          </w:p>
        </w:tc>
      </w:tr>
      <w:tr w:rsidR="00997A7C" w:rsidRPr="00997A7C" w14:paraId="5BEEE82B"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A56D0"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lastRenderedPageBreak/>
              <w:t>BA24/32</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12727"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rPr>
            </w:pPr>
            <w:r w:rsidRPr="00997A7C">
              <w:rPr>
                <w:rFonts w:eastAsia="Google Sans Text"/>
              </w:rPr>
              <w:t>Дорсальна передня поясна кора (</w:t>
            </w:r>
            <w:proofErr w:type="spellStart"/>
            <w:r w:rsidRPr="00997A7C">
              <w:rPr>
                <w:rFonts w:eastAsia="Google Sans Text"/>
              </w:rPr>
              <w:t>dACC</w:t>
            </w:r>
            <w:proofErr w:type="spellEnd"/>
            <w:r w:rsidRPr="00997A7C">
              <w:rPr>
                <w:rFonts w:eastAsia="Google Sans Text"/>
              </w:rPr>
              <w:t>)</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7E8D9"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SN / FPN</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C92F6"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vertAlign w:val="superscript"/>
              </w:rPr>
            </w:pPr>
            <w:r w:rsidRPr="00997A7C">
              <w:rPr>
                <w:rFonts w:eastAsia="Google Sans Text"/>
              </w:rPr>
              <w:t>Завдання на моніторинг конфлікту (</w:t>
            </w:r>
            <w:proofErr w:type="spellStart"/>
            <w:r w:rsidRPr="00997A7C">
              <w:rPr>
                <w:rFonts w:eastAsia="Google Sans Text"/>
              </w:rPr>
              <w:t>Stroop</w:t>
            </w:r>
            <w:proofErr w:type="spellEnd"/>
            <w:r w:rsidRPr="00997A7C">
              <w:rPr>
                <w:rFonts w:eastAsia="Google Sans Text"/>
              </w:rPr>
              <w:t xml:space="preserve">, </w:t>
            </w:r>
            <w:proofErr w:type="spellStart"/>
            <w:r w:rsidRPr="00997A7C">
              <w:rPr>
                <w:rFonts w:eastAsia="Google Sans Text"/>
              </w:rPr>
              <w:t>Flanker</w:t>
            </w:r>
            <w:proofErr w:type="spellEnd"/>
            <w:r w:rsidRPr="00997A7C">
              <w:rPr>
                <w:rFonts w:eastAsia="Google Sans Text"/>
              </w:rPr>
              <w:t xml:space="preserve">), тренування SN-керованих перемикань, </w:t>
            </w:r>
            <w:proofErr w:type="spellStart"/>
            <w:r w:rsidRPr="00997A7C">
              <w:rPr>
                <w:rFonts w:eastAsia="Google Sans Text"/>
              </w:rPr>
              <w:t>інтероцептивне</w:t>
            </w:r>
            <w:proofErr w:type="spellEnd"/>
            <w:r w:rsidRPr="00997A7C">
              <w:rPr>
                <w:rFonts w:eastAsia="Google Sans Text"/>
              </w:rPr>
              <w:t xml:space="preserve"> «</w:t>
            </w:r>
            <w:proofErr w:type="spellStart"/>
            <w:r w:rsidRPr="00997A7C">
              <w:rPr>
                <w:rFonts w:eastAsia="Google Sans Text"/>
              </w:rPr>
              <w:t>якоріння</w:t>
            </w:r>
            <w:proofErr w:type="spellEnd"/>
            <w:r w:rsidRPr="00997A7C">
              <w:rPr>
                <w:rFonts w:eastAsia="Google Sans Text"/>
              </w:rPr>
              <w:t xml:space="preserve">» </w:t>
            </w:r>
            <w:r w:rsidRPr="00997A7C">
              <w:rPr>
                <w:rFonts w:eastAsia="Google Sans Text"/>
                <w:vertAlign w:val="superscript"/>
              </w:rPr>
              <w:t>1</w:t>
            </w:r>
          </w:p>
        </w:tc>
      </w:tr>
      <w:tr w:rsidR="00997A7C" w:rsidRPr="00997A7C" w14:paraId="2CA95DA9" w14:textId="77777777" w:rsidTr="009B0260">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D9CC0"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BA44/45</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35780"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rPr>
            </w:pPr>
            <w:r w:rsidRPr="00997A7C">
              <w:rPr>
                <w:rFonts w:eastAsia="Google Sans Text"/>
              </w:rPr>
              <w:t>Нижня лобова звивина (IFG)</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0BCF8"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b/>
              </w:rPr>
            </w:pPr>
            <w:r w:rsidRPr="00997A7C">
              <w:rPr>
                <w:rFonts w:eastAsia="Google Sans Text"/>
                <w:b/>
              </w:rPr>
              <w:t>FPN / SN</w:t>
            </w:r>
          </w:p>
        </w:tc>
        <w:tc>
          <w:tcPr>
            <w:tcW w:w="2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E261F" w14:textId="77777777" w:rsidR="00997A7C" w:rsidRPr="00997A7C" w:rsidRDefault="00997A7C" w:rsidP="00997A7C">
            <w:pPr>
              <w:pBdr>
                <w:top w:val="nil"/>
                <w:left w:val="nil"/>
                <w:bottom w:val="nil"/>
                <w:right w:val="nil"/>
                <w:between w:val="nil"/>
              </w:pBdr>
              <w:spacing w:line="275" w:lineRule="auto"/>
              <w:ind w:left="284" w:right="68"/>
              <w:jc w:val="both"/>
              <w:rPr>
                <w:rFonts w:eastAsia="Google Sans Text"/>
                <w:vertAlign w:val="superscript"/>
              </w:rPr>
            </w:pPr>
            <w:r w:rsidRPr="00997A7C">
              <w:rPr>
                <w:rFonts w:eastAsia="Google Sans Text"/>
              </w:rPr>
              <w:t xml:space="preserve">Вправи на </w:t>
            </w:r>
            <w:proofErr w:type="spellStart"/>
            <w:r w:rsidRPr="00997A7C">
              <w:rPr>
                <w:rFonts w:eastAsia="Google Sans Text"/>
              </w:rPr>
              <w:t>інгібіцію</w:t>
            </w:r>
            <w:proofErr w:type="spellEnd"/>
            <w:r w:rsidRPr="00997A7C">
              <w:rPr>
                <w:rFonts w:eastAsia="Google Sans Text"/>
              </w:rPr>
              <w:t xml:space="preserve"> вербальної відповіді, вербальний </w:t>
            </w:r>
            <w:proofErr w:type="spellStart"/>
            <w:r w:rsidRPr="00997A7C">
              <w:rPr>
                <w:rFonts w:eastAsia="Google Sans Text"/>
              </w:rPr>
              <w:t>Stroop</w:t>
            </w:r>
            <w:proofErr w:type="spellEnd"/>
            <w:r w:rsidRPr="00997A7C">
              <w:rPr>
                <w:rFonts w:eastAsia="Google Sans Text"/>
              </w:rPr>
              <w:t xml:space="preserve">, завдання на вербальну робочу пам'ять з відволіканням </w:t>
            </w:r>
            <w:r w:rsidRPr="00997A7C">
              <w:rPr>
                <w:rFonts w:eastAsia="Google Sans Text"/>
                <w:vertAlign w:val="superscript"/>
              </w:rPr>
              <w:t>1</w:t>
            </w:r>
          </w:p>
        </w:tc>
      </w:tr>
    </w:tbl>
    <w:p w14:paraId="787AF38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p>
    <w:p w14:paraId="1FDDB220"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Підрозділ 2.2: Специфічні клінічні застосування</w:t>
      </w:r>
    </w:p>
    <w:p w14:paraId="170749EC"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0DABA37A"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r w:rsidRPr="00997A7C">
        <w:rPr>
          <w:rFonts w:eastAsia="Google Sans Text"/>
          <w:b/>
        </w:rPr>
        <w:t xml:space="preserve">Протокол для депресивних </w:t>
      </w:r>
      <w:proofErr w:type="spellStart"/>
      <w:r w:rsidRPr="00997A7C">
        <w:rPr>
          <w:rFonts w:eastAsia="Google Sans Text"/>
          <w:b/>
        </w:rPr>
        <w:t>румінацій</w:t>
      </w:r>
      <w:proofErr w:type="spellEnd"/>
      <w:r w:rsidRPr="00997A7C">
        <w:rPr>
          <w:rFonts w:eastAsia="Google Sans Text"/>
          <w:b/>
        </w:rPr>
        <w:t xml:space="preserve">: Комбінація CEN-навантаження та </w:t>
      </w:r>
      <w:proofErr w:type="spellStart"/>
      <w:r w:rsidRPr="00997A7C">
        <w:rPr>
          <w:rFonts w:eastAsia="Google Sans Text"/>
          <w:b/>
        </w:rPr>
        <w:t>майндфулнес</w:t>
      </w:r>
      <w:proofErr w:type="spellEnd"/>
      <w:r w:rsidRPr="00997A7C">
        <w:rPr>
          <w:rFonts w:eastAsia="Google Sans Text"/>
          <w:b/>
        </w:rPr>
        <w:t>-пауз.</w:t>
      </w:r>
    </w:p>
    <w:p w14:paraId="0CAB3067" w14:textId="77777777" w:rsidR="00997A7C" w:rsidRPr="00997A7C" w:rsidRDefault="00997A7C" w:rsidP="00997A7C">
      <w:pPr>
        <w:widowControl w:val="0"/>
        <w:numPr>
          <w:ilvl w:val="1"/>
          <w:numId w:val="272"/>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Розробка конкретного 30-хвилинного протоколу для клієнта з домінуванням DMN. Наприклад: 3 хв контрольованої «внутрішньої симуляції без оцінювання» → 10 хв інтенсивного n-</w:t>
      </w:r>
      <w:proofErr w:type="spellStart"/>
      <w:r w:rsidRPr="00997A7C">
        <w:rPr>
          <w:rFonts w:eastAsia="Google Sans Text"/>
        </w:rPr>
        <w:t>back</w:t>
      </w:r>
      <w:proofErr w:type="spellEnd"/>
      <w:r w:rsidRPr="00997A7C">
        <w:rPr>
          <w:rFonts w:eastAsia="Google Sans Text"/>
        </w:rPr>
        <w:t xml:space="preserve"> (2-3 рівень) → 6 хв візуального пошуку (DAN) → 3 хв </w:t>
      </w:r>
      <w:proofErr w:type="spellStart"/>
      <w:r w:rsidRPr="00997A7C">
        <w:rPr>
          <w:rFonts w:eastAsia="Google Sans Text"/>
        </w:rPr>
        <w:t>майндфулнес</w:t>
      </w:r>
      <w:proofErr w:type="spellEnd"/>
      <w:r w:rsidRPr="00997A7C">
        <w:rPr>
          <w:rFonts w:eastAsia="Google Sans Text"/>
        </w:rPr>
        <w:t xml:space="preserve">-сканування тіла → 8 хв </w:t>
      </w:r>
      <w:proofErr w:type="spellStart"/>
      <w:r w:rsidRPr="00997A7C">
        <w:rPr>
          <w:rFonts w:eastAsia="Google Sans Text"/>
        </w:rPr>
        <w:t>Stroop</w:t>
      </w:r>
      <w:proofErr w:type="spellEnd"/>
      <w:r w:rsidRPr="00997A7C">
        <w:rPr>
          <w:rFonts w:eastAsia="Google Sans Text"/>
        </w:rPr>
        <w:t>-завдання.</w:t>
      </w:r>
    </w:p>
    <w:p w14:paraId="1E6C91EC" w14:textId="77777777" w:rsidR="00997A7C" w:rsidRPr="00997A7C" w:rsidRDefault="00997A7C" w:rsidP="00997A7C">
      <w:pPr>
        <w:widowControl w:val="0"/>
        <w:numPr>
          <w:ilvl w:val="1"/>
          <w:numId w:val="272"/>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раціональність кожного етапу. Поясніть, як чергування високого CEN-навантаження з короткими паузами та активацією DAN тренує мозок виходити зі стану DMN та підтримувати гнучкість.</w:t>
      </w:r>
      <w:r w:rsidRPr="00997A7C">
        <w:rPr>
          <w:rFonts w:eastAsia="Google Sans Text"/>
          <w:vertAlign w:val="superscript"/>
        </w:rPr>
        <w:t>1</w:t>
      </w:r>
    </w:p>
    <w:p w14:paraId="4626CE8B"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r w:rsidRPr="00997A7C">
        <w:rPr>
          <w:rFonts w:eastAsia="Google Sans Text"/>
          <w:b/>
        </w:rPr>
        <w:t>Протокол для тривожної пильності: Тренування контрольованих перемикань після сигналів значущості.</w:t>
      </w:r>
    </w:p>
    <w:p w14:paraId="59CE9318" w14:textId="77777777" w:rsidR="00997A7C" w:rsidRPr="00997A7C" w:rsidRDefault="00997A7C" w:rsidP="00997A7C">
      <w:pPr>
        <w:widowControl w:val="0"/>
        <w:numPr>
          <w:ilvl w:val="1"/>
          <w:numId w:val="273"/>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Дизайн 25-хвилинної сесії для клієнта з </w:t>
      </w:r>
      <w:proofErr w:type="spellStart"/>
      <w:r w:rsidRPr="00997A7C">
        <w:rPr>
          <w:rFonts w:eastAsia="Google Sans Text"/>
        </w:rPr>
        <w:t>гіперреактивною</w:t>
      </w:r>
      <w:proofErr w:type="spellEnd"/>
      <w:r w:rsidRPr="00997A7C">
        <w:rPr>
          <w:rFonts w:eastAsia="Google Sans Text"/>
        </w:rPr>
        <w:t xml:space="preserve"> SN. Наприклад: 3 хв керованого дихання → 15 хв завдання </w:t>
      </w:r>
      <w:proofErr w:type="spellStart"/>
      <w:r w:rsidRPr="00997A7C">
        <w:rPr>
          <w:rFonts w:eastAsia="Google Sans Text"/>
        </w:rPr>
        <w:t>Oddball</w:t>
      </w:r>
      <w:proofErr w:type="spellEnd"/>
      <w:r w:rsidRPr="00997A7C">
        <w:rPr>
          <w:rFonts w:eastAsia="Google Sans Text"/>
        </w:rPr>
        <w:t xml:space="preserve">, де кожен «значущий» стимул запускає короткий (20-30 </w:t>
      </w:r>
      <w:proofErr w:type="spellStart"/>
      <w:r w:rsidRPr="00997A7C">
        <w:rPr>
          <w:rFonts w:eastAsia="Google Sans Text"/>
        </w:rPr>
        <w:t>сек</w:t>
      </w:r>
      <w:proofErr w:type="spellEnd"/>
      <w:r w:rsidRPr="00997A7C">
        <w:rPr>
          <w:rFonts w:eastAsia="Google Sans Text"/>
        </w:rPr>
        <w:t>) блок CEN-вправи (напр., 1-back) → 4 хв тілесного сканування.</w:t>
      </w:r>
    </w:p>
    <w:p w14:paraId="64EDEF6F" w14:textId="77777777" w:rsidR="00997A7C" w:rsidRPr="00997A7C" w:rsidRDefault="00997A7C" w:rsidP="00997A7C">
      <w:pPr>
        <w:widowControl w:val="0"/>
        <w:numPr>
          <w:ilvl w:val="1"/>
          <w:numId w:val="273"/>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як цей протокол навчає SN ініціювати не панічну реакцію, а конструктивне перемикання на CEN для аналізу ситуації. Обговоріть, як поступово можна ускладнювати завдання, зменшуючи інтенсивність сигналів.</w:t>
      </w:r>
      <w:r w:rsidRPr="00997A7C">
        <w:rPr>
          <w:rFonts w:eastAsia="Google Sans Text"/>
          <w:vertAlign w:val="superscript"/>
        </w:rPr>
        <w:t>1</w:t>
      </w:r>
    </w:p>
    <w:p w14:paraId="17076EDC"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r w:rsidRPr="00997A7C">
        <w:rPr>
          <w:rFonts w:eastAsia="Google Sans Text"/>
          <w:b/>
        </w:rPr>
        <w:t>Корекція когнітивної негнучкості (дефіцит FPN): Прогресивні протоколи на оновлення правил.</w:t>
      </w:r>
    </w:p>
    <w:p w14:paraId="1334B93A" w14:textId="77777777" w:rsidR="00997A7C" w:rsidRPr="00997A7C" w:rsidRDefault="00997A7C" w:rsidP="00997A7C">
      <w:pPr>
        <w:widowControl w:val="0"/>
        <w:numPr>
          <w:ilvl w:val="1"/>
          <w:numId w:val="274"/>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Розробка тренувальної програми для клієнтів з ригідністю мислення. Програма має базуватися на завданнях, що вимагають постійного оновлення та перекодування правил, наприклад, адаптивний </w:t>
      </w:r>
      <w:proofErr w:type="spellStart"/>
      <w:r w:rsidRPr="00997A7C">
        <w:rPr>
          <w:rFonts w:eastAsia="Google Sans Text"/>
        </w:rPr>
        <w:t>task-switching</w:t>
      </w:r>
      <w:proofErr w:type="spellEnd"/>
      <w:r w:rsidRPr="00997A7C">
        <w:rPr>
          <w:rFonts w:eastAsia="Google Sans Text"/>
        </w:rPr>
        <w:t xml:space="preserve"> або n-</w:t>
      </w:r>
      <w:proofErr w:type="spellStart"/>
      <w:r w:rsidRPr="00997A7C">
        <w:rPr>
          <w:rFonts w:eastAsia="Google Sans Text"/>
        </w:rPr>
        <w:t>back</w:t>
      </w:r>
      <w:proofErr w:type="spellEnd"/>
      <w:r w:rsidRPr="00997A7C">
        <w:rPr>
          <w:rFonts w:eastAsia="Google Sans Text"/>
        </w:rPr>
        <w:t xml:space="preserve"> зі зміною умов (напр., «тепер реагуй на стимул, що був 3 кроки тому»).</w:t>
      </w:r>
    </w:p>
    <w:p w14:paraId="68B2AE99" w14:textId="77777777" w:rsidR="00997A7C" w:rsidRPr="00997A7C" w:rsidRDefault="00997A7C" w:rsidP="00997A7C">
      <w:pPr>
        <w:widowControl w:val="0"/>
        <w:numPr>
          <w:ilvl w:val="1"/>
          <w:numId w:val="274"/>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як такі вправи тренують ключові вузли </w:t>
      </w:r>
      <w:r w:rsidRPr="00997A7C">
        <w:rPr>
          <w:rFonts w:eastAsia="Google Sans Text"/>
        </w:rPr>
        <w:lastRenderedPageBreak/>
        <w:t xml:space="preserve">FPN (DLPFC, </w:t>
      </w:r>
      <w:proofErr w:type="spellStart"/>
      <w:r w:rsidRPr="00997A7C">
        <w:rPr>
          <w:rFonts w:eastAsia="Google Sans Text"/>
        </w:rPr>
        <w:t>aPFC</w:t>
      </w:r>
      <w:proofErr w:type="spellEnd"/>
      <w:r w:rsidRPr="00997A7C">
        <w:rPr>
          <w:rFonts w:eastAsia="Google Sans Text"/>
        </w:rPr>
        <w:t xml:space="preserve">) і чому важливо включати контрольовані </w:t>
      </w:r>
      <w:proofErr w:type="spellStart"/>
      <w:r w:rsidRPr="00997A7C">
        <w:rPr>
          <w:rFonts w:eastAsia="Google Sans Text"/>
        </w:rPr>
        <w:t>мікропаузи</w:t>
      </w:r>
      <w:proofErr w:type="spellEnd"/>
      <w:r w:rsidRPr="00997A7C">
        <w:rPr>
          <w:rFonts w:eastAsia="Google Sans Text"/>
        </w:rPr>
        <w:t xml:space="preserve"> для запобігання перевтомі та деактивації DMN.</w:t>
      </w:r>
      <w:r w:rsidRPr="00997A7C">
        <w:rPr>
          <w:rFonts w:eastAsia="Google Sans Text"/>
          <w:vertAlign w:val="superscript"/>
        </w:rPr>
        <w:t>1</w:t>
      </w:r>
    </w:p>
    <w:p w14:paraId="29E11D31"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r w:rsidRPr="00997A7C">
        <w:rPr>
          <w:rFonts w:eastAsia="Google Sans Text"/>
          <w:b/>
        </w:rPr>
        <w:t>Робота з ADHD-подібними скаргами: Стратегії стабілізації антагонізму DMN-DAN.</w:t>
      </w:r>
    </w:p>
    <w:p w14:paraId="3C29B313" w14:textId="77777777" w:rsidR="00997A7C" w:rsidRPr="00997A7C" w:rsidRDefault="00997A7C" w:rsidP="00997A7C">
      <w:pPr>
        <w:widowControl w:val="0"/>
        <w:numPr>
          <w:ilvl w:val="1"/>
          <w:numId w:val="275"/>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Створення комбінованого протоколу, що одночасно тренує DAN та посилює CEN-контроль над DMN. Наприклад, подвійні завдання: слідкування за рухомим об'єктом (DAN) з одночасним виконанням простого завдання на робочу пам'ять (CEN).</w:t>
      </w:r>
    </w:p>
    <w:p w14:paraId="26C7A450" w14:textId="77777777" w:rsidR="00997A7C" w:rsidRPr="00997A7C" w:rsidRDefault="00997A7C" w:rsidP="00997A7C">
      <w:pPr>
        <w:widowControl w:val="0"/>
        <w:numPr>
          <w:ilvl w:val="1"/>
          <w:numId w:val="275"/>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чому для таких клієнтів важливі часті, але короткі перерви. Обговоріть перспективи застосування </w:t>
      </w:r>
      <w:proofErr w:type="spellStart"/>
      <w:r w:rsidRPr="00997A7C">
        <w:rPr>
          <w:rFonts w:eastAsia="Google Sans Text"/>
        </w:rPr>
        <w:t>нейромодулюючих</w:t>
      </w:r>
      <w:proofErr w:type="spellEnd"/>
      <w:r w:rsidRPr="00997A7C">
        <w:rPr>
          <w:rFonts w:eastAsia="Google Sans Text"/>
        </w:rPr>
        <w:t xml:space="preserve"> технік при </w:t>
      </w:r>
      <w:proofErr w:type="spellStart"/>
      <w:r w:rsidRPr="00997A7C">
        <w:rPr>
          <w:rFonts w:eastAsia="Google Sans Text"/>
        </w:rPr>
        <w:t>рефрактерності</w:t>
      </w:r>
      <w:proofErr w:type="spellEnd"/>
      <w:r w:rsidRPr="00997A7C">
        <w:rPr>
          <w:rFonts w:eastAsia="Google Sans Text"/>
        </w:rPr>
        <w:t xml:space="preserve"> до поведінкових втручань.</w:t>
      </w:r>
      <w:r w:rsidRPr="00997A7C">
        <w:rPr>
          <w:rFonts w:eastAsia="Google Sans Text"/>
          <w:vertAlign w:val="superscript"/>
        </w:rPr>
        <w:t>1</w:t>
      </w:r>
    </w:p>
    <w:p w14:paraId="53F764AE"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r w:rsidRPr="00997A7C">
        <w:rPr>
          <w:rFonts w:eastAsia="Google Sans Text"/>
          <w:b/>
        </w:rPr>
        <w:t xml:space="preserve">Вербальні </w:t>
      </w:r>
      <w:proofErr w:type="spellStart"/>
      <w:r w:rsidRPr="00997A7C">
        <w:rPr>
          <w:rFonts w:eastAsia="Google Sans Text"/>
          <w:b/>
        </w:rPr>
        <w:t>румінації</w:t>
      </w:r>
      <w:proofErr w:type="spellEnd"/>
      <w:r w:rsidRPr="00997A7C">
        <w:rPr>
          <w:rFonts w:eastAsia="Google Sans Text"/>
          <w:b/>
        </w:rPr>
        <w:t xml:space="preserve"> та роль BA44/45 (IFG): Дизайн </w:t>
      </w:r>
      <w:proofErr w:type="spellStart"/>
      <w:r w:rsidRPr="00997A7C">
        <w:rPr>
          <w:rFonts w:eastAsia="Google Sans Text"/>
          <w:b/>
        </w:rPr>
        <w:t>втручань</w:t>
      </w:r>
      <w:proofErr w:type="spellEnd"/>
      <w:r w:rsidRPr="00997A7C">
        <w:rPr>
          <w:rFonts w:eastAsia="Google Sans Text"/>
          <w:b/>
        </w:rPr>
        <w:t xml:space="preserve"> з використанням </w:t>
      </w:r>
      <w:proofErr w:type="spellStart"/>
      <w:r w:rsidRPr="00997A7C">
        <w:rPr>
          <w:rFonts w:eastAsia="Google Sans Text"/>
          <w:b/>
        </w:rPr>
        <w:t>мовних</w:t>
      </w:r>
      <w:proofErr w:type="spellEnd"/>
      <w:r w:rsidRPr="00997A7C">
        <w:rPr>
          <w:rFonts w:eastAsia="Google Sans Text"/>
          <w:b/>
        </w:rPr>
        <w:t xml:space="preserve"> стимулів.</w:t>
      </w:r>
    </w:p>
    <w:p w14:paraId="54DE5C53" w14:textId="77777777" w:rsidR="00997A7C" w:rsidRPr="00997A7C" w:rsidRDefault="00997A7C" w:rsidP="00997A7C">
      <w:pPr>
        <w:widowControl w:val="0"/>
        <w:numPr>
          <w:ilvl w:val="1"/>
          <w:numId w:val="276"/>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Аналіз специфічного типу </w:t>
      </w:r>
      <w:proofErr w:type="spellStart"/>
      <w:r w:rsidRPr="00997A7C">
        <w:rPr>
          <w:rFonts w:eastAsia="Google Sans Text"/>
        </w:rPr>
        <w:t>румінацій</w:t>
      </w:r>
      <w:proofErr w:type="spellEnd"/>
      <w:r w:rsidRPr="00997A7C">
        <w:rPr>
          <w:rFonts w:eastAsia="Google Sans Text"/>
        </w:rPr>
        <w:t xml:space="preserve">, що мають виражений вербальний компонент (внутрішній діалог, </w:t>
      </w:r>
      <w:proofErr w:type="spellStart"/>
      <w:r w:rsidRPr="00997A7C">
        <w:rPr>
          <w:rFonts w:eastAsia="Google Sans Text"/>
        </w:rPr>
        <w:t>обсесивні</w:t>
      </w:r>
      <w:proofErr w:type="spellEnd"/>
      <w:r w:rsidRPr="00997A7C">
        <w:rPr>
          <w:rFonts w:eastAsia="Google Sans Text"/>
        </w:rPr>
        <w:t xml:space="preserve"> фрази). Пояснення ролі нижньої лобової звивини (BA44/45) у вербальній робочій пам'яті та </w:t>
      </w:r>
      <w:proofErr w:type="spellStart"/>
      <w:r w:rsidRPr="00997A7C">
        <w:rPr>
          <w:rFonts w:eastAsia="Google Sans Text"/>
        </w:rPr>
        <w:t>інгібіції</w:t>
      </w:r>
      <w:proofErr w:type="spellEnd"/>
      <w:r w:rsidRPr="00997A7C">
        <w:rPr>
          <w:rFonts w:eastAsia="Google Sans Text"/>
        </w:rPr>
        <w:t xml:space="preserve">. Розробка </w:t>
      </w:r>
      <w:proofErr w:type="spellStart"/>
      <w:r w:rsidRPr="00997A7C">
        <w:rPr>
          <w:rFonts w:eastAsia="Google Sans Text"/>
        </w:rPr>
        <w:t>втручань</w:t>
      </w:r>
      <w:proofErr w:type="spellEnd"/>
      <w:r w:rsidRPr="00997A7C">
        <w:rPr>
          <w:rFonts w:eastAsia="Google Sans Text"/>
        </w:rPr>
        <w:t xml:space="preserve">, таких як вербальний </w:t>
      </w:r>
      <w:proofErr w:type="spellStart"/>
      <w:r w:rsidRPr="00997A7C">
        <w:rPr>
          <w:rFonts w:eastAsia="Google Sans Text"/>
        </w:rPr>
        <w:t>Stroop</w:t>
      </w:r>
      <w:proofErr w:type="spellEnd"/>
      <w:r w:rsidRPr="00997A7C">
        <w:rPr>
          <w:rFonts w:eastAsia="Google Sans Text"/>
        </w:rPr>
        <w:t xml:space="preserve"> або </w:t>
      </w:r>
      <w:proofErr w:type="spellStart"/>
      <w:r w:rsidRPr="00997A7C">
        <w:rPr>
          <w:rFonts w:eastAsia="Google Sans Text"/>
        </w:rPr>
        <w:t>Flanker</w:t>
      </w:r>
      <w:proofErr w:type="spellEnd"/>
      <w:r w:rsidRPr="00997A7C">
        <w:rPr>
          <w:rFonts w:eastAsia="Google Sans Text"/>
        </w:rPr>
        <w:t xml:space="preserve">, де </w:t>
      </w:r>
      <w:proofErr w:type="spellStart"/>
      <w:r w:rsidRPr="00997A7C">
        <w:rPr>
          <w:rFonts w:eastAsia="Google Sans Text"/>
        </w:rPr>
        <w:t>дистрактори</w:t>
      </w:r>
      <w:proofErr w:type="spellEnd"/>
      <w:r w:rsidRPr="00997A7C">
        <w:rPr>
          <w:rFonts w:eastAsia="Google Sans Text"/>
        </w:rPr>
        <w:t xml:space="preserve"> є словами.</w:t>
      </w:r>
    </w:p>
    <w:p w14:paraId="7188B251" w14:textId="77777777" w:rsidR="00997A7C" w:rsidRPr="00997A7C" w:rsidRDefault="00997A7C" w:rsidP="00997A7C">
      <w:pPr>
        <w:widowControl w:val="0"/>
        <w:numPr>
          <w:ilvl w:val="1"/>
          <w:numId w:val="276"/>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Поясніть, як такі завдання навантажують </w:t>
      </w:r>
      <w:proofErr w:type="spellStart"/>
      <w:r w:rsidRPr="00997A7C">
        <w:rPr>
          <w:rFonts w:eastAsia="Google Sans Text"/>
        </w:rPr>
        <w:t>мовну</w:t>
      </w:r>
      <w:proofErr w:type="spellEnd"/>
      <w:r w:rsidRPr="00997A7C">
        <w:rPr>
          <w:rFonts w:eastAsia="Google Sans Text"/>
        </w:rPr>
        <w:t xml:space="preserve"> підмережу FPN та тренують здатність гальмувати вербальну інтерференцію, що є прямим аналогом зупинки </w:t>
      </w:r>
      <w:proofErr w:type="spellStart"/>
      <w:r w:rsidRPr="00997A7C">
        <w:rPr>
          <w:rFonts w:eastAsia="Google Sans Text"/>
        </w:rPr>
        <w:t>румінативного</w:t>
      </w:r>
      <w:proofErr w:type="spellEnd"/>
      <w:r w:rsidRPr="00997A7C">
        <w:rPr>
          <w:rFonts w:eastAsia="Google Sans Text"/>
        </w:rPr>
        <w:t xml:space="preserve"> потоку думок.</w:t>
      </w:r>
      <w:r w:rsidRPr="00997A7C">
        <w:rPr>
          <w:rFonts w:eastAsia="Google Sans Text"/>
          <w:vertAlign w:val="superscript"/>
        </w:rPr>
        <w:t>1</w:t>
      </w:r>
    </w:p>
    <w:p w14:paraId="242DC949"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proofErr w:type="spellStart"/>
      <w:r w:rsidRPr="00997A7C">
        <w:rPr>
          <w:rFonts w:eastAsia="Google Sans Text"/>
          <w:b/>
        </w:rPr>
        <w:t>Нейромодуляція</w:t>
      </w:r>
      <w:proofErr w:type="spellEnd"/>
      <w:r w:rsidRPr="00997A7C">
        <w:rPr>
          <w:rFonts w:eastAsia="Google Sans Text"/>
          <w:b/>
        </w:rPr>
        <w:t xml:space="preserve"> (TMS/</w:t>
      </w:r>
      <w:proofErr w:type="spellStart"/>
      <w:r w:rsidRPr="00997A7C">
        <w:rPr>
          <w:rFonts w:eastAsia="Google Sans Text"/>
          <w:b/>
        </w:rPr>
        <w:t>tDCS</w:t>
      </w:r>
      <w:proofErr w:type="spellEnd"/>
      <w:r w:rsidRPr="00997A7C">
        <w:rPr>
          <w:rFonts w:eastAsia="Google Sans Text"/>
          <w:b/>
        </w:rPr>
        <w:t xml:space="preserve">) як доповнення до поведінкових </w:t>
      </w:r>
      <w:proofErr w:type="spellStart"/>
      <w:r w:rsidRPr="00997A7C">
        <w:rPr>
          <w:rFonts w:eastAsia="Google Sans Text"/>
          <w:b/>
        </w:rPr>
        <w:t>втручань</w:t>
      </w:r>
      <w:proofErr w:type="spellEnd"/>
      <w:r w:rsidRPr="00997A7C">
        <w:rPr>
          <w:rFonts w:eastAsia="Google Sans Text"/>
          <w:b/>
        </w:rPr>
        <w:t>: Вибір мішеней (BA9/46, BA24/32).</w:t>
      </w:r>
    </w:p>
    <w:p w14:paraId="0B8FB2BD" w14:textId="77777777" w:rsidR="00997A7C" w:rsidRPr="00997A7C" w:rsidRDefault="00997A7C" w:rsidP="00997A7C">
      <w:pPr>
        <w:widowControl w:val="0"/>
        <w:numPr>
          <w:ilvl w:val="1"/>
          <w:numId w:val="277"/>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Огляд </w:t>
      </w:r>
      <w:proofErr w:type="spellStart"/>
      <w:r w:rsidRPr="00997A7C">
        <w:rPr>
          <w:rFonts w:eastAsia="Google Sans Text"/>
        </w:rPr>
        <w:t>неінвазивних</w:t>
      </w:r>
      <w:proofErr w:type="spellEnd"/>
      <w:r w:rsidRPr="00997A7C">
        <w:rPr>
          <w:rFonts w:eastAsia="Google Sans Text"/>
        </w:rPr>
        <w:t xml:space="preserve"> методів стимуляції мозку (</w:t>
      </w:r>
      <w:proofErr w:type="spellStart"/>
      <w:r w:rsidRPr="00997A7C">
        <w:rPr>
          <w:rFonts w:eastAsia="Google Sans Text"/>
        </w:rPr>
        <w:t>транскраніальна</w:t>
      </w:r>
      <w:proofErr w:type="spellEnd"/>
      <w:r w:rsidRPr="00997A7C">
        <w:rPr>
          <w:rFonts w:eastAsia="Google Sans Text"/>
        </w:rPr>
        <w:t xml:space="preserve"> магнітна та постійним струмом стимуляція) як інструментів для цілеспрямованого впливу на ключові вузли мереж.</w:t>
      </w:r>
    </w:p>
    <w:p w14:paraId="22C8BF80" w14:textId="77777777" w:rsidR="00997A7C" w:rsidRPr="00997A7C" w:rsidRDefault="00997A7C" w:rsidP="00997A7C">
      <w:pPr>
        <w:widowControl w:val="0"/>
        <w:numPr>
          <w:ilvl w:val="1"/>
          <w:numId w:val="277"/>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вибір мішеней: чому для посилення CEN при депресії стимулюють ліву DLPFC (BA9/46), а для зниження </w:t>
      </w:r>
      <w:proofErr w:type="spellStart"/>
      <w:r w:rsidRPr="00997A7C">
        <w:rPr>
          <w:rFonts w:eastAsia="Google Sans Text"/>
        </w:rPr>
        <w:t>гіперреактивності</w:t>
      </w:r>
      <w:proofErr w:type="spellEnd"/>
      <w:r w:rsidRPr="00997A7C">
        <w:rPr>
          <w:rFonts w:eastAsia="Google Sans Text"/>
        </w:rPr>
        <w:t xml:space="preserve"> SN при тривозі можуть застосовувати гальмівну стимуляцію </w:t>
      </w:r>
      <w:proofErr w:type="spellStart"/>
      <w:r w:rsidRPr="00997A7C">
        <w:rPr>
          <w:rFonts w:eastAsia="Google Sans Text"/>
        </w:rPr>
        <w:t>dACC</w:t>
      </w:r>
      <w:proofErr w:type="spellEnd"/>
      <w:r w:rsidRPr="00997A7C">
        <w:rPr>
          <w:rFonts w:eastAsia="Google Sans Text"/>
        </w:rPr>
        <w:t xml:space="preserve"> (BA24/32) або правої інсули?.</w:t>
      </w:r>
      <w:r w:rsidRPr="00997A7C">
        <w:rPr>
          <w:rFonts w:eastAsia="Google Sans Text"/>
          <w:vertAlign w:val="superscript"/>
        </w:rPr>
        <w:t>1</w:t>
      </w:r>
    </w:p>
    <w:p w14:paraId="0A6745E1"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r w:rsidRPr="00997A7C">
        <w:rPr>
          <w:rFonts w:eastAsia="Google Sans Text"/>
          <w:b/>
        </w:rPr>
        <w:t>Інтеграція нейропсихологічної традиції: Як «модально-неспецифічні лобові фактори» трансформуються в FPN/SN-мішені?</w:t>
      </w:r>
    </w:p>
    <w:p w14:paraId="36F07AF1" w14:textId="77777777" w:rsidR="00997A7C" w:rsidRPr="00997A7C" w:rsidRDefault="00997A7C" w:rsidP="00997A7C">
      <w:pPr>
        <w:widowControl w:val="0"/>
        <w:numPr>
          <w:ilvl w:val="1"/>
          <w:numId w:val="278"/>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Побудова мосту між класичною нейропсихологією та мережевою моделлю. Пояснення, як традиційні поняття, такі як інертність, імпульсивність, </w:t>
      </w:r>
      <w:proofErr w:type="spellStart"/>
      <w:r w:rsidRPr="00997A7C">
        <w:rPr>
          <w:rFonts w:eastAsia="Google Sans Text"/>
        </w:rPr>
        <w:t>аспонтанність</w:t>
      </w:r>
      <w:proofErr w:type="spellEnd"/>
      <w:r w:rsidRPr="00997A7C">
        <w:rPr>
          <w:rFonts w:eastAsia="Google Sans Text"/>
        </w:rPr>
        <w:t>, ригідність («лобові фактори»), можуть бути переосмислені в термінах дефіциту FPN (проблеми з гнучкістю) або дисфункції SN (проблеми з ініціацією та активацією).</w:t>
      </w:r>
    </w:p>
    <w:p w14:paraId="42A93DDA" w14:textId="77777777" w:rsidR="00997A7C" w:rsidRPr="00997A7C" w:rsidRDefault="00997A7C" w:rsidP="00997A7C">
      <w:pPr>
        <w:widowControl w:val="0"/>
        <w:numPr>
          <w:ilvl w:val="1"/>
          <w:numId w:val="278"/>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Наведіть приклад, як пацієнт з діагнозом «лобовий синдром» після ЧМТ може отримати більш точний мережевий «паспорт» (напр., FPN-дефіцит з </w:t>
      </w:r>
      <w:proofErr w:type="spellStart"/>
      <w:r w:rsidRPr="00997A7C">
        <w:rPr>
          <w:rFonts w:eastAsia="Google Sans Text"/>
        </w:rPr>
        <w:t>гіпоактивною</w:t>
      </w:r>
      <w:proofErr w:type="spellEnd"/>
      <w:r w:rsidRPr="00997A7C">
        <w:rPr>
          <w:rFonts w:eastAsia="Google Sans Text"/>
        </w:rPr>
        <w:t xml:space="preserve"> SN), що дозволить розробити більш </w:t>
      </w:r>
      <w:proofErr w:type="spellStart"/>
      <w:r w:rsidRPr="00997A7C">
        <w:rPr>
          <w:rFonts w:eastAsia="Google Sans Text"/>
        </w:rPr>
        <w:t>таргетну</w:t>
      </w:r>
      <w:proofErr w:type="spellEnd"/>
      <w:r w:rsidRPr="00997A7C">
        <w:rPr>
          <w:rFonts w:eastAsia="Google Sans Text"/>
        </w:rPr>
        <w:t xml:space="preserve"> реабілітаційну програму.</w:t>
      </w:r>
      <w:r w:rsidRPr="00997A7C">
        <w:rPr>
          <w:rFonts w:eastAsia="Google Sans Text"/>
          <w:vertAlign w:val="superscript"/>
        </w:rPr>
        <w:t>1</w:t>
      </w:r>
    </w:p>
    <w:p w14:paraId="71B6A6EA"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proofErr w:type="spellStart"/>
      <w:r w:rsidRPr="00997A7C">
        <w:rPr>
          <w:rFonts w:eastAsia="Google Sans Text"/>
          <w:b/>
        </w:rPr>
        <w:t>Циркадні</w:t>
      </w:r>
      <w:proofErr w:type="spellEnd"/>
      <w:r w:rsidRPr="00997A7C">
        <w:rPr>
          <w:rFonts w:eastAsia="Google Sans Text"/>
          <w:b/>
        </w:rPr>
        <w:t xml:space="preserve"> ритми та мережева активність: Чому «</w:t>
      </w:r>
      <w:proofErr w:type="spellStart"/>
      <w:r w:rsidRPr="00997A7C">
        <w:rPr>
          <w:rFonts w:eastAsia="Google Sans Text"/>
          <w:b/>
        </w:rPr>
        <w:t>таймінг</w:t>
      </w:r>
      <w:proofErr w:type="spellEnd"/>
      <w:r w:rsidRPr="00997A7C">
        <w:rPr>
          <w:rFonts w:eastAsia="Google Sans Text"/>
          <w:b/>
        </w:rPr>
        <w:t xml:space="preserve"> сесій» є важливим компонентом TCNT?</w:t>
      </w:r>
    </w:p>
    <w:p w14:paraId="072E4D3B" w14:textId="77777777" w:rsidR="00997A7C" w:rsidRPr="00997A7C" w:rsidRDefault="00997A7C" w:rsidP="00997A7C">
      <w:pPr>
        <w:widowControl w:val="0"/>
        <w:numPr>
          <w:ilvl w:val="1"/>
          <w:numId w:val="279"/>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Аналіз впливу добових біоритмів на функціонування </w:t>
      </w:r>
      <w:proofErr w:type="spellStart"/>
      <w:r w:rsidRPr="00997A7C">
        <w:rPr>
          <w:rFonts w:eastAsia="Google Sans Text"/>
        </w:rPr>
        <w:t>нейромереж</w:t>
      </w:r>
      <w:proofErr w:type="spellEnd"/>
      <w:r w:rsidRPr="00997A7C">
        <w:rPr>
          <w:rFonts w:eastAsia="Google Sans Text"/>
        </w:rPr>
        <w:t>. Наприклад, ефективність CEN-навантаження може бути вищою в ранкові години, тоді як DMN може бути більш активною ввечері.</w:t>
      </w:r>
    </w:p>
    <w:p w14:paraId="16558B68" w14:textId="77777777" w:rsidR="00997A7C" w:rsidRPr="00997A7C" w:rsidRDefault="00997A7C" w:rsidP="00997A7C">
      <w:pPr>
        <w:widowControl w:val="0"/>
        <w:numPr>
          <w:ilvl w:val="1"/>
          <w:numId w:val="279"/>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Обґрунтуйте, чому персоналізація терапевтичного розкладу з урахуванням індивідуального </w:t>
      </w:r>
      <w:proofErr w:type="spellStart"/>
      <w:r w:rsidRPr="00997A7C">
        <w:rPr>
          <w:rFonts w:eastAsia="Google Sans Text"/>
        </w:rPr>
        <w:t>хронотипу</w:t>
      </w:r>
      <w:proofErr w:type="spellEnd"/>
      <w:r w:rsidRPr="00997A7C">
        <w:rPr>
          <w:rFonts w:eastAsia="Google Sans Text"/>
        </w:rPr>
        <w:t xml:space="preserve"> пацієнта («сова» чи «жайворонок») може підвищити ефективність </w:t>
      </w:r>
      <w:proofErr w:type="spellStart"/>
      <w:r w:rsidRPr="00997A7C">
        <w:rPr>
          <w:rFonts w:eastAsia="Google Sans Text"/>
        </w:rPr>
        <w:t>втручань</w:t>
      </w:r>
      <w:proofErr w:type="spellEnd"/>
      <w:r w:rsidRPr="00997A7C">
        <w:rPr>
          <w:rFonts w:eastAsia="Google Sans Text"/>
        </w:rPr>
        <w:t>. Це є частиною системного підходу в рамках TCNT.</w:t>
      </w:r>
      <w:r w:rsidRPr="00997A7C">
        <w:rPr>
          <w:rFonts w:eastAsia="Google Sans Text"/>
          <w:vertAlign w:val="superscript"/>
        </w:rPr>
        <w:t>1</w:t>
      </w:r>
    </w:p>
    <w:p w14:paraId="6AD1C662"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proofErr w:type="spellStart"/>
      <w:r w:rsidRPr="00997A7C">
        <w:rPr>
          <w:rFonts w:eastAsia="Google Sans Text"/>
          <w:b/>
        </w:rPr>
        <w:t>Кишково</w:t>
      </w:r>
      <w:proofErr w:type="spellEnd"/>
      <w:r w:rsidRPr="00997A7C">
        <w:rPr>
          <w:rFonts w:eastAsia="Google Sans Text"/>
          <w:b/>
        </w:rPr>
        <w:t xml:space="preserve">-мозкова вісь та її вплив на мережевий баланс: Перспективний напрямок у </w:t>
      </w:r>
      <w:proofErr w:type="spellStart"/>
      <w:r w:rsidRPr="00997A7C">
        <w:rPr>
          <w:rFonts w:eastAsia="Google Sans Text"/>
          <w:b/>
        </w:rPr>
        <w:t>нейропсихотерапії</w:t>
      </w:r>
      <w:proofErr w:type="spellEnd"/>
      <w:r w:rsidRPr="00997A7C">
        <w:rPr>
          <w:rFonts w:eastAsia="Google Sans Text"/>
          <w:b/>
        </w:rPr>
        <w:t>.</w:t>
      </w:r>
    </w:p>
    <w:p w14:paraId="0CB480E3" w14:textId="77777777" w:rsidR="00997A7C" w:rsidRPr="00997A7C" w:rsidRDefault="00997A7C" w:rsidP="00997A7C">
      <w:pPr>
        <w:widowControl w:val="0"/>
        <w:numPr>
          <w:ilvl w:val="1"/>
          <w:numId w:val="280"/>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Огляд сучасних даних про вплив </w:t>
      </w:r>
      <w:proofErr w:type="spellStart"/>
      <w:r w:rsidRPr="00997A7C">
        <w:rPr>
          <w:rFonts w:eastAsia="Google Sans Text"/>
        </w:rPr>
        <w:t>мікробіому</w:t>
      </w:r>
      <w:proofErr w:type="spellEnd"/>
      <w:r w:rsidRPr="00997A7C">
        <w:rPr>
          <w:rFonts w:eastAsia="Google Sans Text"/>
        </w:rPr>
        <w:t xml:space="preserve"> кишківника на </w:t>
      </w:r>
      <w:proofErr w:type="spellStart"/>
      <w:r w:rsidRPr="00997A7C">
        <w:rPr>
          <w:rFonts w:eastAsia="Google Sans Text"/>
        </w:rPr>
        <w:lastRenderedPageBreak/>
        <w:t>нейрозапалення</w:t>
      </w:r>
      <w:proofErr w:type="spellEnd"/>
      <w:r w:rsidRPr="00997A7C">
        <w:rPr>
          <w:rFonts w:eastAsia="Google Sans Text"/>
        </w:rPr>
        <w:t xml:space="preserve">, рівень </w:t>
      </w:r>
      <w:proofErr w:type="spellStart"/>
      <w:r w:rsidRPr="00997A7C">
        <w:rPr>
          <w:rFonts w:eastAsia="Google Sans Text"/>
        </w:rPr>
        <w:t>нейротрансмітерів</w:t>
      </w:r>
      <w:proofErr w:type="spellEnd"/>
      <w:r w:rsidRPr="00997A7C">
        <w:rPr>
          <w:rFonts w:eastAsia="Google Sans Text"/>
        </w:rPr>
        <w:t xml:space="preserve"> та, як наслідок, на баланс </w:t>
      </w:r>
      <w:proofErr w:type="spellStart"/>
      <w:r w:rsidRPr="00997A7C">
        <w:rPr>
          <w:rFonts w:eastAsia="Google Sans Text"/>
        </w:rPr>
        <w:t>нейромереж</w:t>
      </w:r>
      <w:proofErr w:type="spellEnd"/>
      <w:r w:rsidRPr="00997A7C">
        <w:rPr>
          <w:rFonts w:eastAsia="Google Sans Text"/>
        </w:rPr>
        <w:t xml:space="preserve">. Зокрема, зв'язок </w:t>
      </w:r>
      <w:proofErr w:type="spellStart"/>
      <w:r w:rsidRPr="00997A7C">
        <w:rPr>
          <w:rFonts w:eastAsia="Google Sans Text"/>
        </w:rPr>
        <w:t>дисбіозу</w:t>
      </w:r>
      <w:proofErr w:type="spellEnd"/>
      <w:r w:rsidRPr="00997A7C">
        <w:rPr>
          <w:rFonts w:eastAsia="Google Sans Text"/>
        </w:rPr>
        <w:t xml:space="preserve"> з гіперактивністю SN та DMN при тривозі та депресії.</w:t>
      </w:r>
    </w:p>
    <w:p w14:paraId="03C12B82" w14:textId="77777777" w:rsidR="00997A7C" w:rsidRPr="00997A7C" w:rsidRDefault="00997A7C" w:rsidP="00997A7C">
      <w:pPr>
        <w:widowControl w:val="0"/>
        <w:numPr>
          <w:ilvl w:val="1"/>
          <w:numId w:val="280"/>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Обговоріть, як у майбутньому </w:t>
      </w:r>
      <w:proofErr w:type="spellStart"/>
      <w:r w:rsidRPr="00997A7C">
        <w:rPr>
          <w:rFonts w:eastAsia="Google Sans Text"/>
        </w:rPr>
        <w:t>нейропсихотерапевтичні</w:t>
      </w:r>
      <w:proofErr w:type="spellEnd"/>
      <w:r w:rsidRPr="00997A7C">
        <w:rPr>
          <w:rFonts w:eastAsia="Google Sans Text"/>
        </w:rPr>
        <w:t xml:space="preserve"> протоколи можуть інтегрувати дієтичні рекомендації та втручання, спрямовані на </w:t>
      </w:r>
      <w:proofErr w:type="spellStart"/>
      <w:r w:rsidRPr="00997A7C">
        <w:rPr>
          <w:rFonts w:eastAsia="Google Sans Text"/>
        </w:rPr>
        <w:t>мікробіом</w:t>
      </w:r>
      <w:proofErr w:type="spellEnd"/>
      <w:r w:rsidRPr="00997A7C">
        <w:rPr>
          <w:rFonts w:eastAsia="Google Sans Text"/>
        </w:rPr>
        <w:t>, як частину комплексного, системного підходу до відновлення мережевої рівноваги.</w:t>
      </w:r>
    </w:p>
    <w:p w14:paraId="24AEBFB1" w14:textId="77777777" w:rsidR="00997A7C" w:rsidRPr="00997A7C" w:rsidRDefault="00997A7C" w:rsidP="00997A7C">
      <w:pPr>
        <w:widowControl w:val="0"/>
        <w:numPr>
          <w:ilvl w:val="0"/>
          <w:numId w:val="271"/>
        </w:numPr>
        <w:pBdr>
          <w:top w:val="nil"/>
          <w:left w:val="nil"/>
          <w:bottom w:val="nil"/>
          <w:right w:val="nil"/>
          <w:between w:val="nil"/>
        </w:pBdr>
        <w:spacing w:line="275" w:lineRule="auto"/>
        <w:ind w:left="0" w:firstLine="993"/>
        <w:jc w:val="both"/>
      </w:pPr>
      <w:r w:rsidRPr="00997A7C">
        <w:rPr>
          <w:rFonts w:eastAsia="Google Sans Text"/>
          <w:b/>
        </w:rPr>
        <w:t xml:space="preserve">Етика персоналізованої </w:t>
      </w:r>
      <w:proofErr w:type="spellStart"/>
      <w:r w:rsidRPr="00997A7C">
        <w:rPr>
          <w:rFonts w:eastAsia="Google Sans Text"/>
          <w:b/>
        </w:rPr>
        <w:t>нейропсихотерапії</w:t>
      </w:r>
      <w:proofErr w:type="spellEnd"/>
      <w:r w:rsidRPr="00997A7C">
        <w:rPr>
          <w:rFonts w:eastAsia="Google Sans Text"/>
          <w:b/>
        </w:rPr>
        <w:t>: «Перемовини з мозком» як терапевтичний принцип.</w:t>
      </w:r>
    </w:p>
    <w:p w14:paraId="5EFCBC3F" w14:textId="77777777" w:rsidR="00997A7C" w:rsidRPr="00997A7C" w:rsidRDefault="00997A7C" w:rsidP="00997A7C">
      <w:pPr>
        <w:widowControl w:val="0"/>
        <w:numPr>
          <w:ilvl w:val="1"/>
          <w:numId w:val="281"/>
        </w:numPr>
        <w:pBdr>
          <w:top w:val="nil"/>
          <w:left w:val="nil"/>
          <w:bottom w:val="nil"/>
          <w:right w:val="nil"/>
          <w:between w:val="nil"/>
        </w:pBdr>
        <w:spacing w:line="275" w:lineRule="auto"/>
        <w:ind w:left="0" w:firstLine="993"/>
        <w:jc w:val="both"/>
      </w:pPr>
      <w:r w:rsidRPr="00997A7C">
        <w:rPr>
          <w:rFonts w:eastAsia="Google Sans Text"/>
          <w:b/>
        </w:rPr>
        <w:t>Зміст:</w:t>
      </w:r>
      <w:r w:rsidRPr="00997A7C">
        <w:rPr>
          <w:rFonts w:eastAsia="Google Sans Text"/>
        </w:rPr>
        <w:t xml:space="preserve"> Розгляд етичних аспектів та філософії </w:t>
      </w:r>
      <w:proofErr w:type="spellStart"/>
      <w:r w:rsidRPr="00997A7C">
        <w:rPr>
          <w:rFonts w:eastAsia="Google Sans Text"/>
        </w:rPr>
        <w:t>мережево</w:t>
      </w:r>
      <w:proofErr w:type="spellEnd"/>
      <w:r w:rsidRPr="00997A7C">
        <w:rPr>
          <w:rFonts w:eastAsia="Google Sans Text"/>
        </w:rPr>
        <w:t xml:space="preserve">-орієнтованої терапії. Принцип «перемовин з мозком» означає відмову від директивного «зламу» симптомів на користь поступового, узгодженого процесу відновлення балансу. Це включає </w:t>
      </w:r>
      <w:proofErr w:type="spellStart"/>
      <w:r w:rsidRPr="00997A7C">
        <w:rPr>
          <w:rFonts w:eastAsia="Google Sans Text"/>
        </w:rPr>
        <w:t>психоедукацію</w:t>
      </w:r>
      <w:proofErr w:type="spellEnd"/>
      <w:r w:rsidRPr="00997A7C">
        <w:rPr>
          <w:rFonts w:eastAsia="Google Sans Text"/>
        </w:rPr>
        <w:t xml:space="preserve"> клієнта, спільне формування цілей та повагу до адаптивної ролі деяких мережевих станів (напр., DMN для творчості).</w:t>
      </w:r>
    </w:p>
    <w:p w14:paraId="20CE99A6" w14:textId="77777777" w:rsidR="00997A7C" w:rsidRPr="00997A7C" w:rsidRDefault="00997A7C" w:rsidP="00997A7C">
      <w:pPr>
        <w:widowControl w:val="0"/>
        <w:numPr>
          <w:ilvl w:val="1"/>
          <w:numId w:val="281"/>
        </w:numPr>
        <w:pBdr>
          <w:top w:val="nil"/>
          <w:left w:val="nil"/>
          <w:bottom w:val="nil"/>
          <w:right w:val="nil"/>
          <w:between w:val="nil"/>
        </w:pBdr>
        <w:spacing w:line="275" w:lineRule="auto"/>
        <w:ind w:left="0" w:firstLine="993"/>
        <w:jc w:val="both"/>
      </w:pPr>
      <w:r w:rsidRPr="00997A7C">
        <w:rPr>
          <w:rFonts w:eastAsia="Google Sans Text"/>
          <w:b/>
        </w:rPr>
        <w:t>Побажання для студента:</w:t>
      </w:r>
      <w:r w:rsidRPr="00997A7C">
        <w:rPr>
          <w:rFonts w:eastAsia="Google Sans Text"/>
        </w:rPr>
        <w:t xml:space="preserve"> Проаналізуйте, як такий підхід змінює терапевтичні стосунки і підвищує </w:t>
      </w:r>
      <w:proofErr w:type="spellStart"/>
      <w:r w:rsidRPr="00997A7C">
        <w:rPr>
          <w:rFonts w:eastAsia="Google Sans Text"/>
        </w:rPr>
        <w:t>комплаєнс</w:t>
      </w:r>
      <w:proofErr w:type="spellEnd"/>
      <w:r w:rsidRPr="00997A7C">
        <w:rPr>
          <w:rFonts w:eastAsia="Google Sans Text"/>
        </w:rPr>
        <w:t xml:space="preserve"> та усвідомленість клієнта у власному процесі одужання.</w:t>
      </w:r>
      <w:r w:rsidRPr="00997A7C">
        <w:rPr>
          <w:rFonts w:eastAsia="Google Sans Text"/>
          <w:vertAlign w:val="superscript"/>
        </w:rPr>
        <w:t>1</w:t>
      </w:r>
    </w:p>
    <w:p w14:paraId="30E94A33" w14:textId="77777777" w:rsidR="00997A7C" w:rsidRPr="00997A7C" w:rsidRDefault="00997A7C" w:rsidP="00997A7C">
      <w:pPr>
        <w:ind w:firstLine="993"/>
        <w:jc w:val="both"/>
      </w:pPr>
    </w:p>
    <w:p w14:paraId="00D058A7" w14:textId="77777777" w:rsidR="00997A7C" w:rsidRPr="00997A7C" w:rsidRDefault="00997A7C" w:rsidP="00997A7C">
      <w:pPr>
        <w:ind w:firstLine="993"/>
        <w:jc w:val="both"/>
      </w:pPr>
    </w:p>
    <w:p w14:paraId="53E5B524" w14:textId="77777777" w:rsidR="00997A7C" w:rsidRPr="00997A7C" w:rsidRDefault="00997A7C" w:rsidP="00997A7C">
      <w:pPr>
        <w:pStyle w:val="2"/>
        <w:spacing w:before="0" w:line="275" w:lineRule="auto"/>
        <w:ind w:firstLine="993"/>
        <w:jc w:val="both"/>
        <w:rPr>
          <w:rFonts w:ascii="Times New Roman" w:eastAsia="Google Sans" w:hAnsi="Times New Roman" w:cs="Times New Roman"/>
          <w:color w:val="auto"/>
          <w:sz w:val="24"/>
          <w:szCs w:val="24"/>
        </w:rPr>
      </w:pPr>
      <w:r w:rsidRPr="00997A7C">
        <w:rPr>
          <w:rFonts w:ascii="Times New Roman" w:eastAsia="Google Sans" w:hAnsi="Times New Roman" w:cs="Times New Roman"/>
          <w:color w:val="auto"/>
          <w:sz w:val="24"/>
          <w:szCs w:val="24"/>
        </w:rPr>
        <w:t>Клінічні кейси для аналізу</w:t>
      </w:r>
    </w:p>
    <w:p w14:paraId="2E6301F1"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74E540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b/>
        </w:rPr>
        <w:t>Завдання для студентів:</w:t>
      </w:r>
      <w:r w:rsidRPr="00997A7C">
        <w:rPr>
          <w:rFonts w:eastAsia="Google Sans Text"/>
        </w:rPr>
        <w:t xml:space="preserve"> Для кожного клінічного кейсу необхідно:</w:t>
      </w:r>
    </w:p>
    <w:p w14:paraId="02F9F2A7" w14:textId="77777777" w:rsidR="00997A7C" w:rsidRPr="00997A7C" w:rsidRDefault="00997A7C" w:rsidP="00997A7C">
      <w:pPr>
        <w:widowControl w:val="0"/>
        <w:numPr>
          <w:ilvl w:val="0"/>
          <w:numId w:val="259"/>
        </w:numPr>
        <w:pBdr>
          <w:top w:val="nil"/>
          <w:left w:val="nil"/>
          <w:bottom w:val="nil"/>
          <w:right w:val="nil"/>
          <w:between w:val="nil"/>
        </w:pBdr>
        <w:spacing w:line="275" w:lineRule="auto"/>
        <w:ind w:left="0" w:firstLine="993"/>
        <w:jc w:val="both"/>
      </w:pPr>
      <w:r w:rsidRPr="00997A7C">
        <w:rPr>
          <w:rFonts w:eastAsia="Google Sans Text"/>
        </w:rPr>
        <w:t>Сформулювати основну мережеву гіпотезу, що пояснює симптоми клієнта.</w:t>
      </w:r>
    </w:p>
    <w:p w14:paraId="49DE91F0" w14:textId="77777777" w:rsidR="00997A7C" w:rsidRPr="00997A7C" w:rsidRDefault="00997A7C" w:rsidP="00997A7C">
      <w:pPr>
        <w:widowControl w:val="0"/>
        <w:numPr>
          <w:ilvl w:val="0"/>
          <w:numId w:val="259"/>
        </w:numPr>
        <w:pBdr>
          <w:top w:val="nil"/>
          <w:left w:val="nil"/>
          <w:bottom w:val="nil"/>
          <w:right w:val="nil"/>
          <w:between w:val="nil"/>
        </w:pBdr>
        <w:spacing w:line="275" w:lineRule="auto"/>
        <w:ind w:left="0" w:firstLine="993"/>
        <w:jc w:val="both"/>
      </w:pPr>
      <w:r w:rsidRPr="00997A7C">
        <w:rPr>
          <w:rFonts w:eastAsia="Google Sans Text"/>
        </w:rPr>
        <w:t xml:space="preserve">Визначити ключові вузли та відповідні поля </w:t>
      </w:r>
      <w:proofErr w:type="spellStart"/>
      <w:r w:rsidRPr="00997A7C">
        <w:rPr>
          <w:rFonts w:eastAsia="Google Sans Text"/>
        </w:rPr>
        <w:t>Бродмана</w:t>
      </w:r>
      <w:proofErr w:type="spellEnd"/>
      <w:r w:rsidRPr="00997A7C">
        <w:rPr>
          <w:rFonts w:eastAsia="Google Sans Text"/>
        </w:rPr>
        <w:t xml:space="preserve">, які, ймовірно, є </w:t>
      </w:r>
      <w:proofErr w:type="spellStart"/>
      <w:r w:rsidRPr="00997A7C">
        <w:rPr>
          <w:rFonts w:eastAsia="Google Sans Text"/>
        </w:rPr>
        <w:t>дисфункціональними</w:t>
      </w:r>
      <w:proofErr w:type="spellEnd"/>
      <w:r w:rsidRPr="00997A7C">
        <w:rPr>
          <w:rFonts w:eastAsia="Google Sans Text"/>
        </w:rPr>
        <w:t>.</w:t>
      </w:r>
    </w:p>
    <w:p w14:paraId="7A91708A" w14:textId="77777777" w:rsidR="00997A7C" w:rsidRPr="00997A7C" w:rsidRDefault="00997A7C" w:rsidP="00997A7C">
      <w:pPr>
        <w:widowControl w:val="0"/>
        <w:numPr>
          <w:ilvl w:val="0"/>
          <w:numId w:val="259"/>
        </w:numPr>
        <w:pBdr>
          <w:top w:val="nil"/>
          <w:left w:val="nil"/>
          <w:bottom w:val="nil"/>
          <w:right w:val="nil"/>
          <w:between w:val="nil"/>
        </w:pBdr>
        <w:spacing w:line="275" w:lineRule="auto"/>
        <w:ind w:left="0" w:firstLine="993"/>
        <w:jc w:val="both"/>
      </w:pPr>
      <w:r w:rsidRPr="00997A7C">
        <w:rPr>
          <w:rFonts w:eastAsia="Google Sans Text"/>
        </w:rPr>
        <w:t>Запропонувати короткий протокол поведінкової оцінки (1-2 тести) для перевірки вашої гіпотези та описати очікувані результати.</w:t>
      </w:r>
    </w:p>
    <w:p w14:paraId="3897527F" w14:textId="77777777" w:rsidR="00997A7C" w:rsidRPr="00997A7C" w:rsidRDefault="00997A7C" w:rsidP="00997A7C">
      <w:pPr>
        <w:widowControl w:val="0"/>
        <w:numPr>
          <w:ilvl w:val="0"/>
          <w:numId w:val="259"/>
        </w:numPr>
        <w:pBdr>
          <w:top w:val="nil"/>
          <w:left w:val="nil"/>
          <w:bottom w:val="nil"/>
          <w:right w:val="nil"/>
          <w:between w:val="nil"/>
        </w:pBdr>
        <w:spacing w:line="275" w:lineRule="auto"/>
        <w:ind w:left="0" w:firstLine="993"/>
        <w:jc w:val="both"/>
      </w:pPr>
      <w:r w:rsidRPr="00997A7C">
        <w:rPr>
          <w:rFonts w:eastAsia="Google Sans Text"/>
        </w:rPr>
        <w:t>Розробити базовий 20-хвилинний протокол втручання, обґрунтовуючи вибір вправ з позицій мережевої теорії.</w:t>
      </w:r>
    </w:p>
    <w:p w14:paraId="2044AF6D" w14:textId="03CA4D83"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 «Студент-</w:t>
      </w:r>
      <w:proofErr w:type="spellStart"/>
      <w:r w:rsidRPr="00997A7C">
        <w:rPr>
          <w:rFonts w:eastAsia="Google Sans Text"/>
        </w:rPr>
        <w:t>прокрастинатор</w:t>
      </w:r>
      <w:proofErr w:type="spellEnd"/>
      <w:r w:rsidRPr="00997A7C">
        <w:rPr>
          <w:rFonts w:eastAsia="Google Sans Text"/>
        </w:rPr>
        <w:t>»</w:t>
      </w:r>
    </w:p>
    <w:p w14:paraId="060AA18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20-річний студент скаржиться на нездатність зосередитись на навчанні. Він легко «відлітає в думках», годинами плануючи майбутнє або згадуючи минулі розмови, і лише в останній момент під тиском дедлайну може змусити себе працювати.</w:t>
      </w:r>
    </w:p>
    <w:p w14:paraId="60E42D2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2: «Тривожна мати»</w:t>
      </w:r>
    </w:p>
    <w:p w14:paraId="2CA450D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35-річна жінка після народження дитини постійно перебуває в стані напруги. Будь-який звук (кашель дитини, скрип дверей) миттєво викликає у неї серцебиття і катастрофічні думки. Вона не може розслабитись, навіть коли об'єктивних причин для тривоги немає.</w:t>
      </w:r>
    </w:p>
    <w:p w14:paraId="36BCFEC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3: «Ригідний менеджер»</w:t>
      </w:r>
    </w:p>
    <w:p w14:paraId="0B86C926"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48-річний керівник </w:t>
      </w:r>
      <w:proofErr w:type="spellStart"/>
      <w:r w:rsidRPr="00997A7C">
        <w:rPr>
          <w:rFonts w:eastAsia="Google Sans Text"/>
        </w:rPr>
        <w:t>проєкту</w:t>
      </w:r>
      <w:proofErr w:type="spellEnd"/>
      <w:r w:rsidRPr="00997A7C">
        <w:rPr>
          <w:rFonts w:eastAsia="Google Sans Text"/>
        </w:rPr>
        <w:t xml:space="preserve"> успішний у стабільних умовах, але повністю «губиться», коли ринкова ситуація вимагає швидкої зміни стратегії. Він продовжує діяти за старим шаблоном, ігноруючи нові дані, що призводить до помилок.</w:t>
      </w:r>
    </w:p>
    <w:p w14:paraId="4CDF7AC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4: «Художник у творчій кризі»</w:t>
      </w:r>
    </w:p>
    <w:p w14:paraId="3475816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28-річний художник скаржиться, що не може «зловити натхнення». Він годинами сидить перед чистим полотном, але його увага постійно прикута до зовнішніх подразників: шуму за вікном, повідомлень на телефоні, пилинки на підлозі.</w:t>
      </w:r>
    </w:p>
    <w:p w14:paraId="1AF1275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5: «Соціально тривожний програміст»</w:t>
      </w:r>
    </w:p>
    <w:p w14:paraId="307F7B9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30-річний IT-спеціаліст уникає командних зборів та </w:t>
      </w:r>
      <w:proofErr w:type="spellStart"/>
      <w:r w:rsidRPr="00997A7C">
        <w:rPr>
          <w:rFonts w:eastAsia="Google Sans Text"/>
        </w:rPr>
        <w:t>відеодзвінків</w:t>
      </w:r>
      <w:proofErr w:type="spellEnd"/>
      <w:r w:rsidRPr="00997A7C">
        <w:rPr>
          <w:rFonts w:eastAsia="Google Sans Text"/>
        </w:rPr>
        <w:t>. Під час розмови він надмірно аналізує кожне своє слово та реакцію співрозмовників, що заважає йому стежити за суттю дискусії. Після розмови він годинами «прокручує» її в голові, шукаючи свої помилки.</w:t>
      </w:r>
    </w:p>
    <w:p w14:paraId="25B620A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lastRenderedPageBreak/>
        <w:t>Кейс 6: «Вигорілий лікар»</w:t>
      </w:r>
    </w:p>
    <w:p w14:paraId="570FB91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45-річна лікарка скаржиться на постійну втому, апатію та відчуття «туману в голові». Їй важко приймати рішення, вона робить помилки в паперах і не може зосередитись на словах пацієнтів, хоча раніше її робота приносила задоволення.</w:t>
      </w:r>
    </w:p>
    <w:p w14:paraId="113C0B4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7: «Імпульсивний підліток»</w:t>
      </w:r>
    </w:p>
    <w:p w14:paraId="4788B86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16-річний хлопець має проблеми з поведінкою в школі. Він часто викрикує відповіді, не дослухавши питання, перебиває інших, легко вступає в конфлікти через дрібниці, хоча потім шкодує про це.</w:t>
      </w:r>
    </w:p>
    <w:p w14:paraId="6316D73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8: «Пацієнтка з хронічним болем»</w:t>
      </w:r>
    </w:p>
    <w:p w14:paraId="7E4BB26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52-річна жінка страждає від </w:t>
      </w:r>
      <w:proofErr w:type="spellStart"/>
      <w:r w:rsidRPr="00997A7C">
        <w:rPr>
          <w:rFonts w:eastAsia="Google Sans Text"/>
        </w:rPr>
        <w:t>фіброміалгії</w:t>
      </w:r>
      <w:proofErr w:type="spellEnd"/>
      <w:r w:rsidRPr="00997A7C">
        <w:rPr>
          <w:rFonts w:eastAsia="Google Sans Text"/>
        </w:rPr>
        <w:t>. Навіть легкий дотик викликає в неї сильний біль. Вона постійно зосереджена на своїх тілесних відчуттях, що посилює її страждання і заважає займатися повсякденними справами.</w:t>
      </w:r>
    </w:p>
    <w:p w14:paraId="3908B7B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9: «</w:t>
      </w:r>
      <w:proofErr w:type="spellStart"/>
      <w:r w:rsidRPr="00997A7C">
        <w:rPr>
          <w:rFonts w:eastAsia="Google Sans Text"/>
        </w:rPr>
        <w:t>Перфекціоністка</w:t>
      </w:r>
      <w:proofErr w:type="spellEnd"/>
      <w:r w:rsidRPr="00997A7C">
        <w:rPr>
          <w:rFonts w:eastAsia="Google Sans Text"/>
        </w:rPr>
        <w:t>-дослідниця»</w:t>
      </w:r>
    </w:p>
    <w:p w14:paraId="1E7CE9A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29-річна аспірантка не може завершити свою дисертацію. Вона переписує один і той самий розділ десятки разів, застрягаючи на дрібних деталях і нездатна побачити загальну картину. Будь-яка нова ідея змушує її починати все спочатку.</w:t>
      </w:r>
    </w:p>
    <w:p w14:paraId="391BB2E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10: «Водій після ДТП»</w:t>
      </w:r>
    </w:p>
    <w:p w14:paraId="76AA696E"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40-річний чоловік, який потрапив у незначну аварію, тепер відчуває паніку за кермом. Він надмірно пильно стежить за всіма машинами навколо, різко гальмує і постійно напружений, що робить водіння виснажливим.</w:t>
      </w:r>
    </w:p>
    <w:p w14:paraId="029B9F4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11: «Забудькуватий пенсіонер»</w:t>
      </w:r>
    </w:p>
    <w:p w14:paraId="273ABD2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68-річний чоловік скаржиться на погіршення пам'яті. Він часто забуває, навіщо зайшов у кімнату, губить нитку розмови і не може пригадати події минулого дня, хоча добре пам'ятає свою молодість.</w:t>
      </w:r>
    </w:p>
    <w:p w14:paraId="1377C19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12: «Залежний від новин»</w:t>
      </w:r>
    </w:p>
    <w:p w14:paraId="744A735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38-річний чоловік проводить по кілька годин на день, оновлюючи стрічку новин. Він відчуває постійну тривогу і потребу бути в курсі всіх подій, але цей потік інформації не дає йому зосередитись на роботі та сімейних справах.</w:t>
      </w:r>
    </w:p>
    <w:p w14:paraId="6738380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13: «Студентка з дисоціацією»</w:t>
      </w:r>
    </w:p>
    <w:p w14:paraId="72CB74B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21-річна студентка під час стресу (наприклад, на іспиті) відчуває, ніби «спостерігає за собою збоку». Вона не може зібратися з думками, відчуває себе відстороненою від реальності, а її розум стає «порожнім».</w:t>
      </w:r>
    </w:p>
    <w:p w14:paraId="024A2F9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14: «Керівник, що не делегує»</w:t>
      </w:r>
    </w:p>
    <w:p w14:paraId="731128F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50-річна жінка, керівник відділу, намагається контролювати кожен крок своїх підлеглих. Їй важко довіряти іншим, вона постійно перевіряє їхню роботу і намагається все робити сама, що призводить до перевтоми та зриву термінів.</w:t>
      </w:r>
    </w:p>
    <w:p w14:paraId="745CAB5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Кейс 15: «Пацієнт з </w:t>
      </w:r>
      <w:proofErr w:type="spellStart"/>
      <w:r w:rsidRPr="00997A7C">
        <w:rPr>
          <w:rFonts w:eastAsia="Google Sans Text"/>
        </w:rPr>
        <w:t>обсесивними</w:t>
      </w:r>
      <w:proofErr w:type="spellEnd"/>
      <w:r w:rsidRPr="00997A7C">
        <w:rPr>
          <w:rFonts w:eastAsia="Google Sans Text"/>
        </w:rPr>
        <w:t xml:space="preserve"> думками»</w:t>
      </w:r>
    </w:p>
    <w:p w14:paraId="22275C0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33-річний чоловік страждає від нав'язливих думок про симетрію та порядок. Він може годинами розставляти предмети на столі, і будь-яке порушення цього порядку викликає в нього сильний дискомфорт та потребу все виправити.</w:t>
      </w:r>
    </w:p>
    <w:p w14:paraId="5B01CCB5"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16: «Людина, що застрягла в минулому»</w:t>
      </w:r>
    </w:p>
    <w:p w14:paraId="6F1731F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60-річна жінка після смерті чоловіка живе спогадами. Вона постійно переглядає старі фотографії, розповідає одні й ті самі історії з минулого і не виявляє жодного інтересу до теперішнього чи майбутнього.</w:t>
      </w:r>
    </w:p>
    <w:p w14:paraId="67E5A8E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17: «Підприємець-мрійник»</w:t>
      </w:r>
    </w:p>
    <w:p w14:paraId="708C7DDA"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lastRenderedPageBreak/>
        <w:t xml:space="preserve">27-річний </w:t>
      </w:r>
      <w:proofErr w:type="spellStart"/>
      <w:r w:rsidRPr="00997A7C">
        <w:rPr>
          <w:rFonts w:eastAsia="Google Sans Text"/>
        </w:rPr>
        <w:t>стартапер</w:t>
      </w:r>
      <w:proofErr w:type="spellEnd"/>
      <w:r w:rsidRPr="00997A7C">
        <w:rPr>
          <w:rFonts w:eastAsia="Google Sans Text"/>
        </w:rPr>
        <w:t xml:space="preserve"> генерує безліч блискучих ідей, але не може довести до кінця жоден </w:t>
      </w:r>
      <w:proofErr w:type="spellStart"/>
      <w:r w:rsidRPr="00997A7C">
        <w:rPr>
          <w:rFonts w:eastAsia="Google Sans Text"/>
        </w:rPr>
        <w:t>проєкт</w:t>
      </w:r>
      <w:proofErr w:type="spellEnd"/>
      <w:r w:rsidRPr="00997A7C">
        <w:rPr>
          <w:rFonts w:eastAsia="Google Sans Text"/>
        </w:rPr>
        <w:t>. Він швидко втрачає інтерес до поточної задачі, як тільки з'являється нова, більш захоплива ідея, і його робота складається з десятків незавершених починань.</w:t>
      </w:r>
    </w:p>
    <w:p w14:paraId="58C5044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Кейс 18: «Жінка з тілесною </w:t>
      </w:r>
      <w:proofErr w:type="spellStart"/>
      <w:r w:rsidRPr="00997A7C">
        <w:rPr>
          <w:rFonts w:eastAsia="Google Sans Text"/>
        </w:rPr>
        <w:t>дисморфією</w:t>
      </w:r>
      <w:proofErr w:type="spellEnd"/>
      <w:r w:rsidRPr="00997A7C">
        <w:rPr>
          <w:rFonts w:eastAsia="Google Sans Text"/>
        </w:rPr>
        <w:t>»</w:t>
      </w:r>
    </w:p>
    <w:p w14:paraId="19425A8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24-річна жінка переконана, що має значний дефект зовнішності (невеликий шрам на щоці). Вона годинами розглядає себе в дзеркалі, намагається замаскувати «дефект» і уникає соціальних ситуацій, хоча оточуючі не звертають на шрам уваги.</w:t>
      </w:r>
    </w:p>
    <w:p w14:paraId="2197F07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Кейс 19: «Актор із </w:t>
      </w:r>
      <w:proofErr w:type="spellStart"/>
      <w:r w:rsidRPr="00997A7C">
        <w:rPr>
          <w:rFonts w:eastAsia="Google Sans Text"/>
        </w:rPr>
        <w:t>тремою</w:t>
      </w:r>
      <w:proofErr w:type="spellEnd"/>
      <w:r w:rsidRPr="00997A7C">
        <w:rPr>
          <w:rFonts w:eastAsia="Google Sans Text"/>
        </w:rPr>
        <w:t>»</w:t>
      </w:r>
    </w:p>
    <w:p w14:paraId="5CF0F5F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32-річний актор перед виходом на сцену відчуває сильний страх. Його серце калатає, долоні пітніють, а в голові проносяться думки: «Я забуду текст», «Я </w:t>
      </w:r>
      <w:proofErr w:type="spellStart"/>
      <w:r w:rsidRPr="00997A7C">
        <w:rPr>
          <w:rFonts w:eastAsia="Google Sans Text"/>
        </w:rPr>
        <w:t>зганьблюся</w:t>
      </w:r>
      <w:proofErr w:type="spellEnd"/>
      <w:r w:rsidRPr="00997A7C">
        <w:rPr>
          <w:rFonts w:eastAsia="Google Sans Text"/>
        </w:rPr>
        <w:t>». Цей стан заважає йому показати свою майстерність.</w:t>
      </w:r>
    </w:p>
    <w:p w14:paraId="231A1FA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Кейс 20: «Людина, що не вміє відпочивати»</w:t>
      </w:r>
    </w:p>
    <w:p w14:paraId="3C3C8E8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rPr>
        <w:t xml:space="preserve">42-річний </w:t>
      </w:r>
      <w:proofErr w:type="spellStart"/>
      <w:r w:rsidRPr="00997A7C">
        <w:rPr>
          <w:rFonts w:eastAsia="Google Sans Text"/>
        </w:rPr>
        <w:t>фрилансер</w:t>
      </w:r>
      <w:proofErr w:type="spellEnd"/>
      <w:r w:rsidRPr="00997A7C">
        <w:rPr>
          <w:rFonts w:eastAsia="Google Sans Text"/>
        </w:rPr>
        <w:t xml:space="preserve"> працює без вихідних. Навіть під час відпочинку він не може перестати думати про роботу, перевіряє пошту і складає плани. Спроби розслабитися викликають у нього почуття провини і тривогу.</w:t>
      </w:r>
    </w:p>
    <w:p w14:paraId="7A3584FF" w14:textId="77777777" w:rsidR="00997A7C" w:rsidRPr="00997A7C" w:rsidRDefault="00997A7C" w:rsidP="00997A7C">
      <w:pPr>
        <w:ind w:firstLine="993"/>
        <w:jc w:val="both"/>
      </w:pPr>
    </w:p>
    <w:p w14:paraId="6AFBA09C" w14:textId="77777777" w:rsidR="00997A7C" w:rsidRPr="00997A7C" w:rsidRDefault="00997A7C" w:rsidP="00997A7C">
      <w:pPr>
        <w:spacing w:line="360" w:lineRule="auto"/>
        <w:ind w:firstLine="993"/>
        <w:jc w:val="both"/>
      </w:pPr>
    </w:p>
    <w:p w14:paraId="7DAD241C" w14:textId="77777777" w:rsidR="00997A7C" w:rsidRPr="00997A7C" w:rsidRDefault="00997A7C" w:rsidP="00997A7C">
      <w:pPr>
        <w:spacing w:line="360" w:lineRule="auto"/>
        <w:ind w:firstLine="993"/>
        <w:jc w:val="both"/>
      </w:pPr>
    </w:p>
    <w:p w14:paraId="030C40CF" w14:textId="77777777" w:rsidR="00997A7C" w:rsidRDefault="00997A7C" w:rsidP="00997A7C">
      <w:pPr>
        <w:pStyle w:val="2"/>
        <w:spacing w:before="0" w:line="275" w:lineRule="auto"/>
        <w:ind w:firstLine="993"/>
        <w:jc w:val="both"/>
        <w:rPr>
          <w:rFonts w:ascii="Times New Roman" w:eastAsia="Google Sans" w:hAnsi="Times New Roman" w:cs="Times New Roman"/>
          <w:b/>
          <w:bCs/>
          <w:color w:val="auto"/>
          <w:sz w:val="28"/>
          <w:szCs w:val="28"/>
        </w:rPr>
        <w:sectPr w:rsidR="00997A7C">
          <w:pgSz w:w="11906" w:h="16838"/>
          <w:pgMar w:top="850" w:right="850" w:bottom="850" w:left="1417" w:header="708" w:footer="708" w:gutter="0"/>
          <w:cols w:space="708"/>
          <w:docGrid w:linePitch="360"/>
        </w:sectPr>
      </w:pPr>
    </w:p>
    <w:p w14:paraId="61A61596" w14:textId="77777777" w:rsidR="00997A7C" w:rsidRDefault="00997A7C" w:rsidP="00997A7C">
      <w:pPr>
        <w:pStyle w:val="2"/>
        <w:spacing w:before="0" w:line="275" w:lineRule="auto"/>
        <w:ind w:firstLine="993"/>
        <w:jc w:val="both"/>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lastRenderedPageBreak/>
        <w:t>Матеріали до Практичного заняття 9</w:t>
      </w:r>
    </w:p>
    <w:p w14:paraId="7F91D96C" w14:textId="5EA7AD09" w:rsidR="00997A7C" w:rsidRPr="00997A7C" w:rsidRDefault="00997A7C" w:rsidP="00997A7C">
      <w:pPr>
        <w:pStyle w:val="2"/>
        <w:spacing w:before="0" w:line="275" w:lineRule="auto"/>
        <w:ind w:firstLine="993"/>
        <w:jc w:val="both"/>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t>"</w:t>
      </w:r>
      <w:proofErr w:type="spellStart"/>
      <w:r w:rsidRPr="00997A7C">
        <w:rPr>
          <w:rFonts w:ascii="Times New Roman" w:eastAsia="Google Sans" w:hAnsi="Times New Roman" w:cs="Times New Roman"/>
          <w:b/>
          <w:bCs/>
          <w:color w:val="auto"/>
          <w:sz w:val="28"/>
          <w:szCs w:val="28"/>
        </w:rPr>
        <w:t>Нейробіологічні</w:t>
      </w:r>
      <w:proofErr w:type="spellEnd"/>
      <w:r w:rsidRPr="00997A7C">
        <w:rPr>
          <w:rFonts w:ascii="Times New Roman" w:eastAsia="Google Sans" w:hAnsi="Times New Roman" w:cs="Times New Roman"/>
          <w:b/>
          <w:bCs/>
          <w:color w:val="auto"/>
          <w:sz w:val="28"/>
          <w:szCs w:val="28"/>
        </w:rPr>
        <w:t xml:space="preserve"> механізми психотерапії: від теорії до доказів"</w:t>
      </w:r>
    </w:p>
    <w:p w14:paraId="194F0437"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07616EC0"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b/>
        </w:rPr>
        <w:t>Загальна мета:</w:t>
      </w:r>
      <w:r w:rsidRPr="00997A7C">
        <w:rPr>
          <w:rFonts w:eastAsia="Google Sans Text"/>
        </w:rPr>
        <w:t xml:space="preserve"> Критично осмислити доказову базу </w:t>
      </w:r>
      <w:proofErr w:type="spellStart"/>
      <w:r w:rsidRPr="00997A7C">
        <w:rPr>
          <w:rFonts w:eastAsia="Google Sans Text"/>
        </w:rPr>
        <w:t>нейробіологічних</w:t>
      </w:r>
      <w:proofErr w:type="spellEnd"/>
      <w:r w:rsidRPr="00997A7C">
        <w:rPr>
          <w:rFonts w:eastAsia="Google Sans Text"/>
        </w:rPr>
        <w:t xml:space="preserve"> змін під впливом психотерапії, навчитися розрізняти механізми різних </w:t>
      </w:r>
      <w:proofErr w:type="spellStart"/>
      <w:r w:rsidRPr="00997A7C">
        <w:rPr>
          <w:rFonts w:eastAsia="Google Sans Text"/>
        </w:rPr>
        <w:t>модальностей</w:t>
      </w:r>
      <w:proofErr w:type="spellEnd"/>
      <w:r w:rsidRPr="00997A7C">
        <w:rPr>
          <w:rFonts w:eastAsia="Google Sans Text"/>
        </w:rPr>
        <w:t xml:space="preserve"> та розуміти їхню взаємодію з фармакотерапією.</w:t>
      </w:r>
    </w:p>
    <w:p w14:paraId="3FE27B24" w14:textId="77777777" w:rsidR="00997A7C" w:rsidRPr="00997A7C" w:rsidRDefault="00997A7C" w:rsidP="00997A7C">
      <w:pPr>
        <w:autoSpaceDE w:val="0"/>
        <w:autoSpaceDN w:val="0"/>
        <w:adjustRightInd w:val="0"/>
        <w:ind w:firstLine="993"/>
        <w:jc w:val="both"/>
        <w:rPr>
          <w:rFonts w:eastAsiaTheme="minorHAnsi"/>
          <w:lang w:eastAsia="en-US"/>
          <w14:ligatures w14:val="standardContextual"/>
        </w:rPr>
      </w:pPr>
      <w:r w:rsidRPr="00997A7C">
        <w:rPr>
          <w:rFonts w:eastAsiaTheme="minorHAnsi"/>
          <w:b/>
          <w:bCs/>
          <w:lang w:eastAsia="en-US"/>
          <w14:ligatures w14:val="standardContextual"/>
        </w:rPr>
        <w:t xml:space="preserve">Оберіть одну тему для доповіді/презентації та один клінічний кейс для розв’язання (підготуйте міні-доповідь з обґрунтуванням) </w:t>
      </w:r>
    </w:p>
    <w:p w14:paraId="6E9AE12D"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46BD7807"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6DB287F8"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Розділ 1.1: Теми доповідей для обговорення</w:t>
      </w:r>
    </w:p>
    <w:p w14:paraId="751736B7"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169B13D4"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6545D8B"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Тематичний блок 1: Фундаментальні принципи</w:t>
      </w:r>
    </w:p>
    <w:p w14:paraId="7D9579CE"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6A6ECBA5" w14:textId="77777777" w:rsidR="00997A7C" w:rsidRPr="00997A7C" w:rsidRDefault="00997A7C" w:rsidP="00997A7C">
      <w:pPr>
        <w:widowControl w:val="0"/>
        <w:numPr>
          <w:ilvl w:val="0"/>
          <w:numId w:val="282"/>
        </w:numPr>
        <w:pBdr>
          <w:top w:val="nil"/>
          <w:left w:val="nil"/>
          <w:bottom w:val="nil"/>
          <w:right w:val="nil"/>
          <w:between w:val="nil"/>
        </w:pBdr>
        <w:spacing w:line="275" w:lineRule="auto"/>
        <w:ind w:left="0" w:firstLine="993"/>
        <w:jc w:val="both"/>
      </w:pPr>
      <w:r w:rsidRPr="00997A7C">
        <w:rPr>
          <w:rFonts w:eastAsia="Google Sans Text"/>
          <w:b/>
        </w:rPr>
        <w:t>"</w:t>
      </w:r>
      <w:proofErr w:type="spellStart"/>
      <w:r w:rsidRPr="00997A7C">
        <w:rPr>
          <w:rFonts w:eastAsia="Google Sans Text"/>
          <w:b/>
        </w:rPr>
        <w:t>Top-down</w:t>
      </w:r>
      <w:proofErr w:type="spellEnd"/>
      <w:r w:rsidRPr="00997A7C">
        <w:rPr>
          <w:rFonts w:eastAsia="Google Sans Text"/>
          <w:b/>
        </w:rPr>
        <w:t xml:space="preserve">" </w:t>
      </w:r>
      <w:proofErr w:type="spellStart"/>
      <w:r w:rsidRPr="00997A7C">
        <w:rPr>
          <w:rFonts w:eastAsia="Google Sans Text"/>
          <w:b/>
        </w:rPr>
        <w:t>vs</w:t>
      </w:r>
      <w:proofErr w:type="spellEnd"/>
      <w:r w:rsidRPr="00997A7C">
        <w:rPr>
          <w:rFonts w:eastAsia="Google Sans Text"/>
          <w:b/>
        </w:rPr>
        <w:t>. "</w:t>
      </w:r>
      <w:proofErr w:type="spellStart"/>
      <w:r w:rsidRPr="00997A7C">
        <w:rPr>
          <w:rFonts w:eastAsia="Google Sans Text"/>
          <w:b/>
        </w:rPr>
        <w:t>Bottom-up</w:t>
      </w:r>
      <w:proofErr w:type="spellEnd"/>
      <w:r w:rsidRPr="00997A7C">
        <w:rPr>
          <w:rFonts w:eastAsia="Google Sans Text"/>
          <w:b/>
        </w:rPr>
        <w:t>": два шляхи до однієї мети?</w:t>
      </w:r>
    </w:p>
    <w:p w14:paraId="378763DD" w14:textId="77777777" w:rsidR="00997A7C" w:rsidRPr="00997A7C" w:rsidRDefault="00997A7C" w:rsidP="00997A7C">
      <w:pPr>
        <w:widowControl w:val="0"/>
        <w:numPr>
          <w:ilvl w:val="1"/>
          <w:numId w:val="29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Розкрити концептуальну різницю між </w:t>
      </w:r>
      <w:proofErr w:type="spellStart"/>
      <w:r w:rsidRPr="00997A7C">
        <w:rPr>
          <w:rFonts w:eastAsia="Google Sans Text"/>
        </w:rPr>
        <w:t>префронтально</w:t>
      </w:r>
      <w:proofErr w:type="spellEnd"/>
      <w:r w:rsidRPr="00997A7C">
        <w:rPr>
          <w:rFonts w:eastAsia="Google Sans Text"/>
        </w:rPr>
        <w:t xml:space="preserve">-опосередкованою регуляцією ("згори-вниз") та </w:t>
      </w:r>
      <w:proofErr w:type="spellStart"/>
      <w:r w:rsidRPr="00997A7C">
        <w:rPr>
          <w:rFonts w:eastAsia="Google Sans Text"/>
        </w:rPr>
        <w:t>лімбічно-нейромедіаторною</w:t>
      </w:r>
      <w:proofErr w:type="spellEnd"/>
      <w:r w:rsidRPr="00997A7C">
        <w:rPr>
          <w:rFonts w:eastAsia="Google Sans Text"/>
        </w:rPr>
        <w:t xml:space="preserve"> модуляцією ("знизу-вгору"). Детально описати нейронні вузли для кожного шляху: для "</w:t>
      </w:r>
      <w:proofErr w:type="spellStart"/>
      <w:r w:rsidRPr="00997A7C">
        <w:rPr>
          <w:rFonts w:eastAsia="Google Sans Text"/>
        </w:rPr>
        <w:t>top-down</w:t>
      </w:r>
      <w:proofErr w:type="spellEnd"/>
      <w:r w:rsidRPr="00997A7C">
        <w:rPr>
          <w:rFonts w:eastAsia="Google Sans Text"/>
        </w:rPr>
        <w:t xml:space="preserve">" — </w:t>
      </w:r>
      <w:proofErr w:type="spellStart"/>
      <w:r w:rsidRPr="00997A7C">
        <w:rPr>
          <w:rFonts w:eastAsia="Google Sans Text"/>
        </w:rPr>
        <w:t>дорсолатеральна</w:t>
      </w:r>
      <w:proofErr w:type="spellEnd"/>
      <w:r w:rsidRPr="00997A7C">
        <w:rPr>
          <w:rFonts w:eastAsia="Google Sans Text"/>
        </w:rPr>
        <w:t xml:space="preserve"> </w:t>
      </w:r>
      <w:proofErr w:type="spellStart"/>
      <w:r w:rsidRPr="00997A7C">
        <w:rPr>
          <w:rFonts w:eastAsia="Google Sans Text"/>
        </w:rPr>
        <w:t>префронтальна</w:t>
      </w:r>
      <w:proofErr w:type="spellEnd"/>
      <w:r w:rsidRPr="00997A7C">
        <w:rPr>
          <w:rFonts w:eastAsia="Google Sans Text"/>
        </w:rPr>
        <w:t xml:space="preserve"> кора ($DLPFC$), </w:t>
      </w:r>
      <w:proofErr w:type="spellStart"/>
      <w:r w:rsidRPr="00997A7C">
        <w:rPr>
          <w:rFonts w:eastAsia="Google Sans Text"/>
        </w:rPr>
        <w:t>вентромедіальна</w:t>
      </w:r>
      <w:proofErr w:type="spellEnd"/>
      <w:r w:rsidRPr="00997A7C">
        <w:rPr>
          <w:rFonts w:eastAsia="Google Sans Text"/>
        </w:rPr>
        <w:t xml:space="preserve"> </w:t>
      </w:r>
      <w:proofErr w:type="spellStart"/>
      <w:r w:rsidRPr="00997A7C">
        <w:rPr>
          <w:rFonts w:eastAsia="Google Sans Text"/>
        </w:rPr>
        <w:t>префронтальна</w:t>
      </w:r>
      <w:proofErr w:type="spellEnd"/>
      <w:r w:rsidRPr="00997A7C">
        <w:rPr>
          <w:rFonts w:eastAsia="Google Sans Text"/>
        </w:rPr>
        <w:t xml:space="preserve"> кора ($</w:t>
      </w:r>
      <w:proofErr w:type="spellStart"/>
      <w:r w:rsidRPr="00997A7C">
        <w:rPr>
          <w:rFonts w:eastAsia="Google Sans Text"/>
        </w:rPr>
        <w:t>vmPFC</w:t>
      </w:r>
      <w:proofErr w:type="spellEnd"/>
      <w:r w:rsidRPr="00997A7C">
        <w:rPr>
          <w:rFonts w:eastAsia="Google Sans Text"/>
        </w:rPr>
        <w:t>$), передня поясна кора ($ACC$); для "</w:t>
      </w:r>
      <w:proofErr w:type="spellStart"/>
      <w:r w:rsidRPr="00997A7C">
        <w:rPr>
          <w:rFonts w:eastAsia="Google Sans Text"/>
        </w:rPr>
        <w:t>bottom-up</w:t>
      </w:r>
      <w:proofErr w:type="spellEnd"/>
      <w:r w:rsidRPr="00997A7C">
        <w:rPr>
          <w:rFonts w:eastAsia="Google Sans Text"/>
        </w:rPr>
        <w:t xml:space="preserve">" — мигдалина, </w:t>
      </w:r>
      <w:proofErr w:type="spellStart"/>
      <w:r w:rsidRPr="00997A7C">
        <w:rPr>
          <w:rFonts w:eastAsia="Google Sans Text"/>
        </w:rPr>
        <w:t>інсула</w:t>
      </w:r>
      <w:proofErr w:type="spellEnd"/>
      <w:r w:rsidRPr="00997A7C">
        <w:rPr>
          <w:rFonts w:eastAsia="Google Sans Text"/>
        </w:rPr>
        <w:t xml:space="preserve">, </w:t>
      </w:r>
      <w:proofErr w:type="spellStart"/>
      <w:r w:rsidRPr="00997A7C">
        <w:rPr>
          <w:rFonts w:eastAsia="Google Sans Text"/>
        </w:rPr>
        <w:t>серотонергічні</w:t>
      </w:r>
      <w:proofErr w:type="spellEnd"/>
      <w:r w:rsidRPr="00997A7C">
        <w:rPr>
          <w:rFonts w:eastAsia="Google Sans Text"/>
        </w:rPr>
        <w:t xml:space="preserve"> системи.</w:t>
      </w:r>
      <w:r w:rsidRPr="00997A7C">
        <w:rPr>
          <w:rFonts w:eastAsia="Google Sans Text"/>
          <w:vertAlign w:val="superscript"/>
        </w:rPr>
        <w:t>1</w:t>
      </w:r>
      <w:r w:rsidRPr="00997A7C">
        <w:rPr>
          <w:rFonts w:eastAsia="Google Sans Text"/>
        </w:rPr>
        <w:t xml:space="preserve"> Проаналізувати, як психотерапія переважно активує перший шлях, а фармакотерапія — другий.</w:t>
      </w:r>
    </w:p>
    <w:p w14:paraId="600EF6D7" w14:textId="77777777" w:rsidR="00997A7C" w:rsidRPr="00997A7C" w:rsidRDefault="00997A7C" w:rsidP="00997A7C">
      <w:pPr>
        <w:widowControl w:val="0"/>
        <w:numPr>
          <w:ilvl w:val="1"/>
          <w:numId w:val="299"/>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Зробити акцент на </w:t>
      </w:r>
      <w:proofErr w:type="spellStart"/>
      <w:r w:rsidRPr="00997A7C">
        <w:rPr>
          <w:rFonts w:eastAsia="Google Sans Text"/>
        </w:rPr>
        <w:t>комплементарності</w:t>
      </w:r>
      <w:proofErr w:type="spellEnd"/>
      <w:r w:rsidRPr="00997A7C">
        <w:rPr>
          <w:rFonts w:eastAsia="Google Sans Text"/>
        </w:rPr>
        <w:t xml:space="preserve">, а не конкуренції цих підходів. Використовуючи дані </w:t>
      </w:r>
      <w:proofErr w:type="spellStart"/>
      <w:r w:rsidRPr="00997A7C">
        <w:rPr>
          <w:rFonts w:eastAsia="Google Sans Text"/>
        </w:rPr>
        <w:t>Nord</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2021, пояснити, чому поєднання </w:t>
      </w:r>
      <w:proofErr w:type="spellStart"/>
      <w:r w:rsidRPr="00997A7C">
        <w:rPr>
          <w:rFonts w:eastAsia="Google Sans Text"/>
        </w:rPr>
        <w:t>психо</w:t>
      </w:r>
      <w:proofErr w:type="spellEnd"/>
      <w:r w:rsidRPr="00997A7C">
        <w:rPr>
          <w:rFonts w:eastAsia="Google Sans Text"/>
        </w:rPr>
        <w:t>- та фармакотерапії може бути синергійним.</w:t>
      </w:r>
      <w:r w:rsidRPr="00997A7C">
        <w:rPr>
          <w:rFonts w:eastAsia="Google Sans Text"/>
          <w:vertAlign w:val="superscript"/>
        </w:rPr>
        <w:t>1</w:t>
      </w:r>
      <w:r w:rsidRPr="00997A7C">
        <w:rPr>
          <w:rFonts w:eastAsia="Google Sans Text"/>
        </w:rPr>
        <w:t xml:space="preserve"> Запропонувати клінічний приклад (напр., пацієнт з гострою панікою), де "</w:t>
      </w:r>
      <w:proofErr w:type="spellStart"/>
      <w:r w:rsidRPr="00997A7C">
        <w:rPr>
          <w:rFonts w:eastAsia="Google Sans Text"/>
        </w:rPr>
        <w:t>bottom-up</w:t>
      </w:r>
      <w:proofErr w:type="spellEnd"/>
      <w:r w:rsidRPr="00997A7C">
        <w:rPr>
          <w:rFonts w:eastAsia="Google Sans Text"/>
        </w:rPr>
        <w:t>" втручання (медикаменти або дихальні техніки) є необхідною умовою для того, щоб "</w:t>
      </w:r>
      <w:proofErr w:type="spellStart"/>
      <w:r w:rsidRPr="00997A7C">
        <w:rPr>
          <w:rFonts w:eastAsia="Google Sans Text"/>
        </w:rPr>
        <w:t>top-down</w:t>
      </w:r>
      <w:proofErr w:type="spellEnd"/>
      <w:r w:rsidRPr="00997A7C">
        <w:rPr>
          <w:rFonts w:eastAsia="Google Sans Text"/>
        </w:rPr>
        <w:t>" контроль (СВТ) став можливим.</w:t>
      </w:r>
    </w:p>
    <w:p w14:paraId="392082FA" w14:textId="77777777" w:rsidR="00997A7C" w:rsidRPr="00997A7C" w:rsidRDefault="00997A7C" w:rsidP="00997A7C">
      <w:pPr>
        <w:widowControl w:val="0"/>
        <w:numPr>
          <w:ilvl w:val="0"/>
          <w:numId w:val="282"/>
        </w:numPr>
        <w:pBdr>
          <w:top w:val="nil"/>
          <w:left w:val="nil"/>
          <w:bottom w:val="nil"/>
          <w:right w:val="nil"/>
          <w:between w:val="nil"/>
        </w:pBdr>
        <w:spacing w:line="275" w:lineRule="auto"/>
        <w:ind w:left="0" w:firstLine="993"/>
        <w:jc w:val="both"/>
      </w:pPr>
      <w:r w:rsidRPr="00997A7C">
        <w:rPr>
          <w:rFonts w:eastAsia="Google Sans Text"/>
          <w:b/>
        </w:rPr>
        <w:t xml:space="preserve">Психотерапія як процес індукції </w:t>
      </w:r>
      <w:proofErr w:type="spellStart"/>
      <w:r w:rsidRPr="00997A7C">
        <w:rPr>
          <w:rFonts w:eastAsia="Google Sans Text"/>
          <w:b/>
        </w:rPr>
        <w:t>нейропластичності</w:t>
      </w:r>
      <w:proofErr w:type="spellEnd"/>
      <w:r w:rsidRPr="00997A7C">
        <w:rPr>
          <w:rFonts w:eastAsia="Google Sans Text"/>
          <w:b/>
        </w:rPr>
        <w:t>: від синапсу до мережі.</w:t>
      </w:r>
    </w:p>
    <w:p w14:paraId="2F4D87BD" w14:textId="77777777" w:rsidR="00997A7C" w:rsidRPr="00997A7C" w:rsidRDefault="00997A7C" w:rsidP="00997A7C">
      <w:pPr>
        <w:widowControl w:val="0"/>
        <w:numPr>
          <w:ilvl w:val="1"/>
          <w:numId w:val="31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що психотерапевтичний досвід (навчання новим способам мислення, регуляції емоцій, поведінки) є біологічним сигналом, що запускає каскади </w:t>
      </w:r>
      <w:proofErr w:type="spellStart"/>
      <w:r w:rsidRPr="00997A7C">
        <w:rPr>
          <w:rFonts w:eastAsia="Google Sans Text"/>
        </w:rPr>
        <w:t>нейропластичних</w:t>
      </w:r>
      <w:proofErr w:type="spellEnd"/>
      <w:r w:rsidRPr="00997A7C">
        <w:rPr>
          <w:rFonts w:eastAsia="Google Sans Text"/>
        </w:rPr>
        <w:t xml:space="preserve"> змін. Описати ці зміни на різних рівнях: від зміни сили </w:t>
      </w:r>
      <w:proofErr w:type="spellStart"/>
      <w:r w:rsidRPr="00997A7C">
        <w:rPr>
          <w:rFonts w:eastAsia="Google Sans Text"/>
        </w:rPr>
        <w:t>синаптичних</w:t>
      </w:r>
      <w:proofErr w:type="spellEnd"/>
      <w:r w:rsidRPr="00997A7C">
        <w:rPr>
          <w:rFonts w:eastAsia="Google Sans Text"/>
        </w:rPr>
        <w:t xml:space="preserve"> </w:t>
      </w:r>
      <w:proofErr w:type="spellStart"/>
      <w:r w:rsidRPr="00997A7C">
        <w:rPr>
          <w:rFonts w:eastAsia="Google Sans Text"/>
        </w:rPr>
        <w:t>зв'язків</w:t>
      </w:r>
      <w:proofErr w:type="spellEnd"/>
      <w:r w:rsidRPr="00997A7C">
        <w:rPr>
          <w:rFonts w:eastAsia="Google Sans Text"/>
        </w:rPr>
        <w:t xml:space="preserve"> до </w:t>
      </w:r>
      <w:proofErr w:type="spellStart"/>
      <w:r w:rsidRPr="00997A7C">
        <w:rPr>
          <w:rFonts w:eastAsia="Google Sans Text"/>
        </w:rPr>
        <w:t>реконфігурації</w:t>
      </w:r>
      <w:proofErr w:type="spellEnd"/>
      <w:r w:rsidRPr="00997A7C">
        <w:rPr>
          <w:rFonts w:eastAsia="Google Sans Text"/>
        </w:rPr>
        <w:t xml:space="preserve"> функціональної </w:t>
      </w:r>
      <w:proofErr w:type="spellStart"/>
      <w:r w:rsidRPr="00997A7C">
        <w:rPr>
          <w:rFonts w:eastAsia="Google Sans Text"/>
        </w:rPr>
        <w:t>конективності</w:t>
      </w:r>
      <w:proofErr w:type="spellEnd"/>
      <w:r w:rsidRPr="00997A7C">
        <w:rPr>
          <w:rFonts w:eastAsia="Google Sans Text"/>
        </w:rPr>
        <w:t xml:space="preserve"> великих нейронних мереж.</w:t>
      </w:r>
      <w:r w:rsidRPr="00997A7C">
        <w:rPr>
          <w:rFonts w:eastAsia="Google Sans Text"/>
          <w:vertAlign w:val="superscript"/>
        </w:rPr>
        <w:t>1</w:t>
      </w:r>
    </w:p>
    <w:p w14:paraId="4C5D2C1C" w14:textId="77777777" w:rsidR="00997A7C" w:rsidRPr="00997A7C" w:rsidRDefault="00997A7C" w:rsidP="00997A7C">
      <w:pPr>
        <w:widowControl w:val="0"/>
        <w:numPr>
          <w:ilvl w:val="1"/>
          <w:numId w:val="314"/>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Використати метафору "</w:t>
      </w:r>
      <w:proofErr w:type="spellStart"/>
      <w:r w:rsidRPr="00997A7C">
        <w:rPr>
          <w:rFonts w:eastAsia="Google Sans Text"/>
        </w:rPr>
        <w:t>переналаштування</w:t>
      </w:r>
      <w:proofErr w:type="spellEnd"/>
      <w:r w:rsidRPr="00997A7C">
        <w:rPr>
          <w:rFonts w:eastAsia="Google Sans Text"/>
        </w:rPr>
        <w:t xml:space="preserve"> маршрутів" з лекційного матеріалу.</w:t>
      </w:r>
      <w:r w:rsidRPr="00997A7C">
        <w:rPr>
          <w:rFonts w:eastAsia="Google Sans Text"/>
          <w:vertAlign w:val="superscript"/>
        </w:rPr>
        <w:t>1</w:t>
      </w:r>
      <w:r w:rsidRPr="00997A7C">
        <w:rPr>
          <w:rFonts w:eastAsia="Google Sans Text"/>
        </w:rPr>
        <w:t xml:space="preserve"> Підкреслити, що ключовими факторами для стійкої </w:t>
      </w:r>
      <w:proofErr w:type="spellStart"/>
      <w:r w:rsidRPr="00997A7C">
        <w:rPr>
          <w:rFonts w:eastAsia="Google Sans Text"/>
        </w:rPr>
        <w:t>нейропластичності</w:t>
      </w:r>
      <w:proofErr w:type="spellEnd"/>
      <w:r w:rsidRPr="00997A7C">
        <w:rPr>
          <w:rFonts w:eastAsia="Google Sans Text"/>
        </w:rPr>
        <w:t xml:space="preserve"> є чіткий сигнал та часте повторення ("мозок фанат мікродоз навчання").</w:t>
      </w:r>
    </w:p>
    <w:p w14:paraId="2D720ED5" w14:textId="77777777" w:rsidR="00997A7C" w:rsidRPr="00997A7C" w:rsidRDefault="00997A7C" w:rsidP="00997A7C">
      <w:pPr>
        <w:widowControl w:val="0"/>
        <w:numPr>
          <w:ilvl w:val="0"/>
          <w:numId w:val="282"/>
        </w:numPr>
        <w:pBdr>
          <w:top w:val="nil"/>
          <w:left w:val="nil"/>
          <w:bottom w:val="nil"/>
          <w:right w:val="nil"/>
          <w:between w:val="nil"/>
        </w:pBdr>
        <w:spacing w:line="275" w:lineRule="auto"/>
        <w:ind w:left="0" w:firstLine="993"/>
        <w:jc w:val="both"/>
      </w:pPr>
      <w:r w:rsidRPr="00997A7C">
        <w:rPr>
          <w:rFonts w:eastAsia="Google Sans Text"/>
          <w:b/>
        </w:rPr>
        <w:t xml:space="preserve">Методологічні виклики в </w:t>
      </w:r>
      <w:proofErr w:type="spellStart"/>
      <w:r w:rsidRPr="00997A7C">
        <w:rPr>
          <w:rFonts w:eastAsia="Google Sans Text"/>
          <w:b/>
        </w:rPr>
        <w:t>нейровізуалізаційних</w:t>
      </w:r>
      <w:proofErr w:type="spellEnd"/>
      <w:r w:rsidRPr="00997A7C">
        <w:rPr>
          <w:rFonts w:eastAsia="Google Sans Text"/>
          <w:b/>
        </w:rPr>
        <w:t xml:space="preserve"> дослідженнях психотерапії.</w:t>
      </w:r>
    </w:p>
    <w:p w14:paraId="0BAFC0FF" w14:textId="77777777" w:rsidR="00997A7C" w:rsidRPr="00997A7C" w:rsidRDefault="00997A7C" w:rsidP="00997A7C">
      <w:pPr>
        <w:widowControl w:val="0"/>
        <w:numPr>
          <w:ilvl w:val="1"/>
          <w:numId w:val="31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Критично проаналізувати обмеження сучасних досліджень: малі вибірки, гетерогенність </w:t>
      </w:r>
      <w:proofErr w:type="spellStart"/>
      <w:r w:rsidRPr="00997A7C">
        <w:rPr>
          <w:rFonts w:eastAsia="Google Sans Text"/>
        </w:rPr>
        <w:t>дизайнів</w:t>
      </w:r>
      <w:proofErr w:type="spellEnd"/>
      <w:r w:rsidRPr="00997A7C">
        <w:rPr>
          <w:rFonts w:eastAsia="Google Sans Text"/>
        </w:rPr>
        <w:t>, відсутність стандартизації протоколів сканування та терапевтичних інтервенцій, різні інтервали між вимірюваннями "до" і "після".</w:t>
      </w:r>
      <w:r w:rsidRPr="00997A7C">
        <w:rPr>
          <w:rFonts w:eastAsia="Google Sans Text"/>
          <w:vertAlign w:val="superscript"/>
        </w:rPr>
        <w:t>1</w:t>
      </w:r>
    </w:p>
    <w:p w14:paraId="708BB247" w14:textId="77777777" w:rsidR="00997A7C" w:rsidRPr="00997A7C" w:rsidRDefault="00997A7C" w:rsidP="00997A7C">
      <w:pPr>
        <w:widowControl w:val="0"/>
        <w:numPr>
          <w:ilvl w:val="1"/>
          <w:numId w:val="315"/>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Обговорити, як ці обмеження впливають на відтворюваність та узагальнення результатів. Навести приклад дослідження MODE як спробу створення гармонізованого </w:t>
      </w:r>
      <w:proofErr w:type="spellStart"/>
      <w:r w:rsidRPr="00997A7C">
        <w:rPr>
          <w:rFonts w:eastAsia="Google Sans Text"/>
        </w:rPr>
        <w:t>мультицентрового</w:t>
      </w:r>
      <w:proofErr w:type="spellEnd"/>
      <w:r w:rsidRPr="00997A7C">
        <w:rPr>
          <w:rFonts w:eastAsia="Google Sans Text"/>
        </w:rPr>
        <w:t xml:space="preserve"> протоколу.</w:t>
      </w:r>
      <w:r w:rsidRPr="00997A7C">
        <w:rPr>
          <w:rFonts w:eastAsia="Google Sans Text"/>
          <w:vertAlign w:val="superscript"/>
        </w:rPr>
        <w:t>1</w:t>
      </w:r>
      <w:r w:rsidRPr="00997A7C">
        <w:rPr>
          <w:rFonts w:eastAsia="Google Sans Text"/>
        </w:rPr>
        <w:t xml:space="preserve"> Запропонувати власні ідеї щодо покращення дизайну майбутніх досліджень.</w:t>
      </w:r>
    </w:p>
    <w:p w14:paraId="3A433E1C" w14:textId="77777777" w:rsidR="00997A7C" w:rsidRPr="00997A7C" w:rsidRDefault="00997A7C" w:rsidP="00997A7C">
      <w:pPr>
        <w:widowControl w:val="0"/>
        <w:numPr>
          <w:ilvl w:val="0"/>
          <w:numId w:val="282"/>
        </w:numPr>
        <w:pBdr>
          <w:top w:val="nil"/>
          <w:left w:val="nil"/>
          <w:bottom w:val="nil"/>
          <w:right w:val="nil"/>
          <w:between w:val="nil"/>
        </w:pBdr>
        <w:spacing w:line="275" w:lineRule="auto"/>
        <w:ind w:left="0" w:firstLine="993"/>
        <w:jc w:val="both"/>
      </w:pPr>
      <w:proofErr w:type="spellStart"/>
      <w:r w:rsidRPr="00997A7C">
        <w:rPr>
          <w:rFonts w:eastAsia="Google Sans Text"/>
          <w:b/>
        </w:rPr>
        <w:t>Трансдіагностичні</w:t>
      </w:r>
      <w:proofErr w:type="spellEnd"/>
      <w:r w:rsidRPr="00997A7C">
        <w:rPr>
          <w:rFonts w:eastAsia="Google Sans Text"/>
          <w:b/>
        </w:rPr>
        <w:t xml:space="preserve"> механізми терапевтичних змін.</w:t>
      </w:r>
    </w:p>
    <w:p w14:paraId="40B29CCD" w14:textId="77777777" w:rsidR="00997A7C" w:rsidRPr="00997A7C" w:rsidRDefault="00997A7C" w:rsidP="00997A7C">
      <w:pPr>
        <w:widowControl w:val="0"/>
        <w:numPr>
          <w:ilvl w:val="1"/>
          <w:numId w:val="31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Проаналізувати ідею, що незалежно від нозологічної категорії (депресія, тривога, ПТСР), ефективна психотерапія спирається на спільні нейронні </w:t>
      </w:r>
      <w:r w:rsidRPr="00997A7C">
        <w:rPr>
          <w:rFonts w:eastAsia="Google Sans Text"/>
        </w:rPr>
        <w:lastRenderedPageBreak/>
        <w:t xml:space="preserve">механізми. Виділити три ключові </w:t>
      </w:r>
      <w:proofErr w:type="spellStart"/>
      <w:r w:rsidRPr="00997A7C">
        <w:rPr>
          <w:rFonts w:eastAsia="Google Sans Text"/>
        </w:rPr>
        <w:t>трансдіагностичні</w:t>
      </w:r>
      <w:proofErr w:type="spellEnd"/>
      <w:r w:rsidRPr="00997A7C">
        <w:rPr>
          <w:rFonts w:eastAsia="Google Sans Text"/>
        </w:rPr>
        <w:t xml:space="preserve"> зміни: 1) </w:t>
      </w:r>
      <w:proofErr w:type="spellStart"/>
      <w:r w:rsidRPr="00997A7C">
        <w:rPr>
          <w:rFonts w:eastAsia="Google Sans Text"/>
        </w:rPr>
        <w:t>рекрутинг</w:t>
      </w:r>
      <w:proofErr w:type="spellEnd"/>
      <w:r w:rsidRPr="00997A7C">
        <w:rPr>
          <w:rFonts w:eastAsia="Google Sans Text"/>
        </w:rPr>
        <w:t xml:space="preserve"> </w:t>
      </w:r>
      <w:proofErr w:type="spellStart"/>
      <w:r w:rsidRPr="00997A7C">
        <w:rPr>
          <w:rFonts w:eastAsia="Google Sans Text"/>
        </w:rPr>
        <w:t>префронтальних</w:t>
      </w:r>
      <w:proofErr w:type="spellEnd"/>
      <w:r w:rsidRPr="00997A7C">
        <w:rPr>
          <w:rFonts w:eastAsia="Google Sans Text"/>
        </w:rPr>
        <w:t xml:space="preserve"> вузлів ($dl/</w:t>
      </w:r>
      <w:proofErr w:type="spellStart"/>
      <w:r w:rsidRPr="00997A7C">
        <w:rPr>
          <w:rFonts w:eastAsia="Google Sans Text"/>
        </w:rPr>
        <w:t>vmPFC</w:t>
      </w:r>
      <w:proofErr w:type="spellEnd"/>
      <w:r w:rsidRPr="00997A7C">
        <w:rPr>
          <w:rFonts w:eastAsia="Google Sans Text"/>
        </w:rPr>
        <w:t xml:space="preserve">, ACC$) для покращення регуляції; 2) нормалізація реактивності </w:t>
      </w:r>
      <w:proofErr w:type="spellStart"/>
      <w:r w:rsidRPr="00997A7C">
        <w:rPr>
          <w:rFonts w:eastAsia="Google Sans Text"/>
        </w:rPr>
        <w:t>салієнтної</w:t>
      </w:r>
      <w:proofErr w:type="spellEnd"/>
      <w:r w:rsidRPr="00997A7C">
        <w:rPr>
          <w:rFonts w:eastAsia="Google Sans Text"/>
        </w:rPr>
        <w:t xml:space="preserve"> мережі (</w:t>
      </w:r>
      <w:proofErr w:type="spellStart"/>
      <w:r w:rsidRPr="00997A7C">
        <w:rPr>
          <w:rFonts w:eastAsia="Google Sans Text"/>
        </w:rPr>
        <w:t>інсула</w:t>
      </w:r>
      <w:proofErr w:type="spellEnd"/>
      <w:r w:rsidRPr="00997A7C">
        <w:rPr>
          <w:rFonts w:eastAsia="Google Sans Text"/>
        </w:rPr>
        <w:t xml:space="preserve">); 3) </w:t>
      </w:r>
      <w:proofErr w:type="spellStart"/>
      <w:r w:rsidRPr="00997A7C">
        <w:rPr>
          <w:rFonts w:eastAsia="Google Sans Text"/>
        </w:rPr>
        <w:t>реконфігурація</w:t>
      </w:r>
      <w:proofErr w:type="spellEnd"/>
      <w:r w:rsidRPr="00997A7C">
        <w:rPr>
          <w:rFonts w:eastAsia="Google Sans Text"/>
        </w:rPr>
        <w:t xml:space="preserve"> балансу DMN-FPN.</w:t>
      </w:r>
      <w:r w:rsidRPr="00997A7C">
        <w:rPr>
          <w:rFonts w:eastAsia="Google Sans Text"/>
          <w:vertAlign w:val="superscript"/>
        </w:rPr>
        <w:t>1</w:t>
      </w:r>
    </w:p>
    <w:p w14:paraId="1F363C24" w14:textId="77777777" w:rsidR="00997A7C" w:rsidRPr="00997A7C" w:rsidRDefault="00997A7C" w:rsidP="00997A7C">
      <w:pPr>
        <w:widowControl w:val="0"/>
        <w:numPr>
          <w:ilvl w:val="1"/>
          <w:numId w:val="316"/>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Пояснити, як цей підхід дозволяє перейти від лікування "діагнозу" до корекції "</w:t>
      </w:r>
      <w:proofErr w:type="spellStart"/>
      <w:r w:rsidRPr="00997A7C">
        <w:rPr>
          <w:rFonts w:eastAsia="Google Sans Text"/>
        </w:rPr>
        <w:t>дисфункціонального</w:t>
      </w:r>
      <w:proofErr w:type="spellEnd"/>
      <w:r w:rsidRPr="00997A7C">
        <w:rPr>
          <w:rFonts w:eastAsia="Google Sans Text"/>
        </w:rPr>
        <w:t xml:space="preserve"> нейронного </w:t>
      </w:r>
      <w:proofErr w:type="spellStart"/>
      <w:r w:rsidRPr="00997A7C">
        <w:rPr>
          <w:rFonts w:eastAsia="Google Sans Text"/>
        </w:rPr>
        <w:t>патерну</w:t>
      </w:r>
      <w:proofErr w:type="spellEnd"/>
      <w:r w:rsidRPr="00997A7C">
        <w:rPr>
          <w:rFonts w:eastAsia="Google Sans Text"/>
        </w:rPr>
        <w:t xml:space="preserve">", що є основою </w:t>
      </w:r>
      <w:proofErr w:type="spellStart"/>
      <w:r w:rsidRPr="00997A7C">
        <w:rPr>
          <w:rFonts w:eastAsia="Google Sans Text"/>
        </w:rPr>
        <w:t>нейропсихотерапії</w:t>
      </w:r>
      <w:proofErr w:type="spellEnd"/>
      <w:r w:rsidRPr="00997A7C">
        <w:rPr>
          <w:rFonts w:eastAsia="Google Sans Text"/>
        </w:rPr>
        <w:t>.</w:t>
      </w:r>
    </w:p>
    <w:p w14:paraId="7EADF87B"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73228ADB"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Тематичний блок 2: Великі мережі мозку як мішені терапії</w:t>
      </w:r>
    </w:p>
    <w:p w14:paraId="0F35DD49"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076F863" w14:textId="77777777" w:rsidR="00997A7C" w:rsidRPr="00997A7C" w:rsidRDefault="00997A7C" w:rsidP="00997A7C">
      <w:pPr>
        <w:widowControl w:val="0"/>
        <w:numPr>
          <w:ilvl w:val="0"/>
          <w:numId w:val="317"/>
        </w:numPr>
        <w:pBdr>
          <w:top w:val="nil"/>
          <w:left w:val="nil"/>
          <w:bottom w:val="nil"/>
          <w:right w:val="nil"/>
          <w:between w:val="nil"/>
        </w:pBdr>
        <w:spacing w:line="275" w:lineRule="auto"/>
        <w:ind w:left="0" w:firstLine="993"/>
        <w:jc w:val="both"/>
      </w:pPr>
      <w:r w:rsidRPr="00997A7C">
        <w:rPr>
          <w:rFonts w:eastAsia="Google Sans Text"/>
          <w:b/>
        </w:rPr>
        <w:t xml:space="preserve">Мережа пасивного режиму (DMN) як нейронний корелят </w:t>
      </w:r>
      <w:proofErr w:type="spellStart"/>
      <w:r w:rsidRPr="00997A7C">
        <w:rPr>
          <w:rFonts w:eastAsia="Google Sans Text"/>
          <w:b/>
        </w:rPr>
        <w:t>румінацій</w:t>
      </w:r>
      <w:proofErr w:type="spellEnd"/>
      <w:r w:rsidRPr="00997A7C">
        <w:rPr>
          <w:rFonts w:eastAsia="Google Sans Text"/>
          <w:b/>
        </w:rPr>
        <w:t>: діагностика та терапевтичні стратегії.</w:t>
      </w:r>
    </w:p>
    <w:p w14:paraId="0F23B0A8" w14:textId="77777777" w:rsidR="00997A7C" w:rsidRPr="00997A7C" w:rsidRDefault="00997A7C" w:rsidP="00997A7C">
      <w:pPr>
        <w:widowControl w:val="0"/>
        <w:numPr>
          <w:ilvl w:val="1"/>
          <w:numId w:val="31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Описати функціональну роль DMN (</w:t>
      </w:r>
      <w:proofErr w:type="spellStart"/>
      <w:r w:rsidRPr="00997A7C">
        <w:rPr>
          <w:rFonts w:eastAsia="Google Sans Text"/>
        </w:rPr>
        <w:t>самореферентна</w:t>
      </w:r>
      <w:proofErr w:type="spellEnd"/>
      <w:r w:rsidRPr="00997A7C">
        <w:rPr>
          <w:rFonts w:eastAsia="Google Sans Text"/>
        </w:rPr>
        <w:t xml:space="preserve"> обробка, автобіографічна пам'ять, "блукання розуму"). Пояснити її зв'язок із </w:t>
      </w:r>
      <w:proofErr w:type="spellStart"/>
      <w:r w:rsidRPr="00997A7C">
        <w:rPr>
          <w:rFonts w:eastAsia="Google Sans Text"/>
        </w:rPr>
        <w:t>румінативним</w:t>
      </w:r>
      <w:proofErr w:type="spellEnd"/>
      <w:r w:rsidRPr="00997A7C">
        <w:rPr>
          <w:rFonts w:eastAsia="Google Sans Text"/>
        </w:rPr>
        <w:t xml:space="preserve"> мисленням при депресії та тривозі, використовуючи метафору "внутрішній блог".</w:t>
      </w:r>
      <w:r w:rsidRPr="00997A7C">
        <w:rPr>
          <w:rFonts w:eastAsia="Google Sans Text"/>
          <w:vertAlign w:val="superscript"/>
        </w:rPr>
        <w:t>1</w:t>
      </w:r>
      <w:r w:rsidRPr="00997A7C">
        <w:rPr>
          <w:rFonts w:eastAsia="Google Sans Text"/>
        </w:rPr>
        <w:t xml:space="preserve"> Проаналізувати, як СВТ та </w:t>
      </w:r>
      <w:proofErr w:type="spellStart"/>
      <w:r w:rsidRPr="00997A7C">
        <w:rPr>
          <w:rFonts w:eastAsia="Google Sans Text"/>
        </w:rPr>
        <w:t>Mindfulness</w:t>
      </w:r>
      <w:proofErr w:type="spellEnd"/>
      <w:r w:rsidRPr="00997A7C">
        <w:rPr>
          <w:rFonts w:eastAsia="Google Sans Text"/>
        </w:rPr>
        <w:t xml:space="preserve">-підходи впливають на зниження гіперактивності та патологічної </w:t>
      </w:r>
      <w:proofErr w:type="spellStart"/>
      <w:r w:rsidRPr="00997A7C">
        <w:rPr>
          <w:rFonts w:eastAsia="Google Sans Text"/>
        </w:rPr>
        <w:t>конективності</w:t>
      </w:r>
      <w:proofErr w:type="spellEnd"/>
      <w:r w:rsidRPr="00997A7C">
        <w:rPr>
          <w:rFonts w:eastAsia="Google Sans Text"/>
        </w:rPr>
        <w:t xml:space="preserve"> DMN.</w:t>
      </w:r>
    </w:p>
    <w:p w14:paraId="673CC378" w14:textId="77777777" w:rsidR="00997A7C" w:rsidRPr="00997A7C" w:rsidRDefault="00997A7C" w:rsidP="00997A7C">
      <w:pPr>
        <w:widowControl w:val="0"/>
        <w:numPr>
          <w:ilvl w:val="1"/>
          <w:numId w:val="318"/>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Використати дослідження </w:t>
      </w:r>
      <w:proofErr w:type="spellStart"/>
      <w:r w:rsidRPr="00997A7C">
        <w:rPr>
          <w:rFonts w:eastAsia="Google Sans Text"/>
        </w:rPr>
        <w:t>Hamilton</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2011 як приклад, що демонструє зсув балансу від домінування DMN до посилення мереж виконавчого контролю (FPN/DAN) після терапії.</w:t>
      </w:r>
      <w:r w:rsidRPr="00997A7C">
        <w:rPr>
          <w:rFonts w:eastAsia="Google Sans Text"/>
          <w:vertAlign w:val="superscript"/>
        </w:rPr>
        <w:t>1</w:t>
      </w:r>
      <w:r w:rsidRPr="00997A7C">
        <w:rPr>
          <w:rFonts w:eastAsia="Google Sans Text"/>
        </w:rPr>
        <w:t xml:space="preserve"> Запропонувати студентам мислити про терапевтичну мішень не як про "симптом </w:t>
      </w:r>
      <w:proofErr w:type="spellStart"/>
      <w:r w:rsidRPr="00997A7C">
        <w:rPr>
          <w:rFonts w:eastAsia="Google Sans Text"/>
        </w:rPr>
        <w:t>румінації</w:t>
      </w:r>
      <w:proofErr w:type="spellEnd"/>
      <w:r w:rsidRPr="00997A7C">
        <w:rPr>
          <w:rFonts w:eastAsia="Google Sans Text"/>
        </w:rPr>
        <w:t>", а як про "гіперактивність DMN".</w:t>
      </w:r>
    </w:p>
    <w:p w14:paraId="2123B367" w14:textId="77777777" w:rsidR="00997A7C" w:rsidRPr="00997A7C" w:rsidRDefault="00997A7C" w:rsidP="00997A7C">
      <w:pPr>
        <w:widowControl w:val="0"/>
        <w:numPr>
          <w:ilvl w:val="0"/>
          <w:numId w:val="317"/>
        </w:numPr>
        <w:pBdr>
          <w:top w:val="nil"/>
          <w:left w:val="nil"/>
          <w:bottom w:val="nil"/>
          <w:right w:val="nil"/>
          <w:between w:val="nil"/>
        </w:pBdr>
        <w:spacing w:line="275" w:lineRule="auto"/>
        <w:ind w:left="0" w:firstLine="993"/>
        <w:jc w:val="both"/>
      </w:pPr>
      <w:proofErr w:type="spellStart"/>
      <w:r w:rsidRPr="00997A7C">
        <w:rPr>
          <w:rFonts w:eastAsia="Google Sans Text"/>
          <w:b/>
        </w:rPr>
        <w:t>Салієнтна</w:t>
      </w:r>
      <w:proofErr w:type="spellEnd"/>
      <w:r w:rsidRPr="00997A7C">
        <w:rPr>
          <w:rFonts w:eastAsia="Google Sans Text"/>
          <w:b/>
        </w:rPr>
        <w:t xml:space="preserve"> мережа (SN) — "охорона" мозку: роль у </w:t>
      </w:r>
      <w:proofErr w:type="spellStart"/>
      <w:r w:rsidRPr="00997A7C">
        <w:rPr>
          <w:rFonts w:eastAsia="Google Sans Text"/>
          <w:b/>
        </w:rPr>
        <w:t>гіперпильності</w:t>
      </w:r>
      <w:proofErr w:type="spellEnd"/>
      <w:r w:rsidRPr="00997A7C">
        <w:rPr>
          <w:rFonts w:eastAsia="Google Sans Text"/>
          <w:b/>
        </w:rPr>
        <w:t xml:space="preserve"> та її модуляція в терапії.</w:t>
      </w:r>
    </w:p>
    <w:p w14:paraId="71A643F7" w14:textId="77777777" w:rsidR="00997A7C" w:rsidRPr="00997A7C" w:rsidRDefault="00997A7C" w:rsidP="00997A7C">
      <w:pPr>
        <w:widowControl w:val="0"/>
        <w:numPr>
          <w:ilvl w:val="1"/>
          <w:numId w:val="31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функцію SN (ключові вузли: передня </w:t>
      </w:r>
      <w:proofErr w:type="spellStart"/>
      <w:r w:rsidRPr="00997A7C">
        <w:rPr>
          <w:rFonts w:eastAsia="Google Sans Text"/>
        </w:rPr>
        <w:t>інсула</w:t>
      </w:r>
      <w:proofErr w:type="spellEnd"/>
      <w:r w:rsidRPr="00997A7C">
        <w:rPr>
          <w:rFonts w:eastAsia="Google Sans Text"/>
        </w:rPr>
        <w:t>, дорсальна частина $ACC$) у виявленні значущих (</w:t>
      </w:r>
      <w:proofErr w:type="spellStart"/>
      <w:r w:rsidRPr="00997A7C">
        <w:rPr>
          <w:rFonts w:eastAsia="Google Sans Text"/>
        </w:rPr>
        <w:t>салієнтних</w:t>
      </w:r>
      <w:proofErr w:type="spellEnd"/>
      <w:r w:rsidRPr="00997A7C">
        <w:rPr>
          <w:rFonts w:eastAsia="Google Sans Text"/>
        </w:rPr>
        <w:t xml:space="preserve">) внутрішніх та зовнішніх стимулів. Описати її роль як "перемикача" між DMN та FPN. Проаналізувати, як </w:t>
      </w:r>
      <w:proofErr w:type="spellStart"/>
      <w:r w:rsidRPr="00997A7C">
        <w:rPr>
          <w:rFonts w:eastAsia="Google Sans Text"/>
        </w:rPr>
        <w:t>гіперреактивність</w:t>
      </w:r>
      <w:proofErr w:type="spellEnd"/>
      <w:r w:rsidRPr="00997A7C">
        <w:rPr>
          <w:rFonts w:eastAsia="Google Sans Text"/>
        </w:rPr>
        <w:t xml:space="preserve"> SN лежить в основі тривожної </w:t>
      </w:r>
      <w:proofErr w:type="spellStart"/>
      <w:r w:rsidRPr="00997A7C">
        <w:rPr>
          <w:rFonts w:eastAsia="Google Sans Text"/>
        </w:rPr>
        <w:t>гіперпильності</w:t>
      </w:r>
      <w:proofErr w:type="spellEnd"/>
      <w:r w:rsidRPr="00997A7C">
        <w:rPr>
          <w:rFonts w:eastAsia="Google Sans Text"/>
        </w:rPr>
        <w:t xml:space="preserve"> ("тривожна сирена").</w:t>
      </w:r>
      <w:r w:rsidRPr="00997A7C">
        <w:rPr>
          <w:rFonts w:eastAsia="Google Sans Text"/>
          <w:vertAlign w:val="superscript"/>
        </w:rPr>
        <w:t>1</w:t>
      </w:r>
    </w:p>
    <w:p w14:paraId="128A5ADC" w14:textId="77777777" w:rsidR="00997A7C" w:rsidRPr="00997A7C" w:rsidRDefault="00997A7C" w:rsidP="00997A7C">
      <w:pPr>
        <w:widowControl w:val="0"/>
        <w:numPr>
          <w:ilvl w:val="1"/>
          <w:numId w:val="319"/>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Розкрити, як </w:t>
      </w:r>
      <w:proofErr w:type="spellStart"/>
      <w:r w:rsidRPr="00997A7C">
        <w:rPr>
          <w:rFonts w:eastAsia="Google Sans Text"/>
        </w:rPr>
        <w:t>Mindfulness</w:t>
      </w:r>
      <w:proofErr w:type="spellEnd"/>
      <w:r w:rsidRPr="00997A7C">
        <w:rPr>
          <w:rFonts w:eastAsia="Google Sans Text"/>
        </w:rPr>
        <w:t xml:space="preserve">-підходи та </w:t>
      </w:r>
      <w:proofErr w:type="spellStart"/>
      <w:r w:rsidRPr="00997A7C">
        <w:rPr>
          <w:rFonts w:eastAsia="Google Sans Text"/>
        </w:rPr>
        <w:t>інтероцептивні</w:t>
      </w:r>
      <w:proofErr w:type="spellEnd"/>
      <w:r w:rsidRPr="00997A7C">
        <w:rPr>
          <w:rFonts w:eastAsia="Google Sans Text"/>
        </w:rPr>
        <w:t xml:space="preserve"> практики "заспокоюють охорону", навчаючи SN не реагувати на нейтральні тілесні сигнали (напр., серцебиття) як на загрозу.</w:t>
      </w:r>
      <w:r w:rsidRPr="00997A7C">
        <w:rPr>
          <w:rFonts w:eastAsia="Google Sans Text"/>
          <w:vertAlign w:val="superscript"/>
        </w:rPr>
        <w:t>1</w:t>
      </w:r>
    </w:p>
    <w:p w14:paraId="60CC74A0" w14:textId="77777777" w:rsidR="00997A7C" w:rsidRPr="00997A7C" w:rsidRDefault="00997A7C" w:rsidP="00997A7C">
      <w:pPr>
        <w:widowControl w:val="0"/>
        <w:numPr>
          <w:ilvl w:val="0"/>
          <w:numId w:val="317"/>
        </w:numPr>
        <w:pBdr>
          <w:top w:val="nil"/>
          <w:left w:val="nil"/>
          <w:bottom w:val="nil"/>
          <w:right w:val="nil"/>
          <w:between w:val="nil"/>
        </w:pBdr>
        <w:spacing w:line="275" w:lineRule="auto"/>
        <w:ind w:left="0" w:firstLine="993"/>
        <w:jc w:val="both"/>
      </w:pPr>
      <w:r w:rsidRPr="00997A7C">
        <w:rPr>
          <w:rFonts w:eastAsia="Google Sans Text"/>
          <w:b/>
        </w:rPr>
        <w:t>Мережі виконавчого контролю (FPN/DAN) — "робоча бригада": посилення через СВТ та когнітивні тренінги.</w:t>
      </w:r>
    </w:p>
    <w:p w14:paraId="1EA2FBA3" w14:textId="77777777" w:rsidR="00997A7C" w:rsidRPr="00997A7C" w:rsidRDefault="00997A7C" w:rsidP="00997A7C">
      <w:pPr>
        <w:widowControl w:val="0"/>
        <w:numPr>
          <w:ilvl w:val="1"/>
          <w:numId w:val="32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Описати роль </w:t>
      </w:r>
      <w:proofErr w:type="spellStart"/>
      <w:r w:rsidRPr="00997A7C">
        <w:rPr>
          <w:rFonts w:eastAsia="Google Sans Text"/>
        </w:rPr>
        <w:t>фронто</w:t>
      </w:r>
      <w:proofErr w:type="spellEnd"/>
      <w:r w:rsidRPr="00997A7C">
        <w:rPr>
          <w:rFonts w:eastAsia="Google Sans Text"/>
        </w:rPr>
        <w:t xml:space="preserve">-парієтальної (FPN) та дорсальної </w:t>
      </w:r>
      <w:proofErr w:type="spellStart"/>
      <w:r w:rsidRPr="00997A7C">
        <w:rPr>
          <w:rFonts w:eastAsia="Google Sans Text"/>
        </w:rPr>
        <w:t>увагової</w:t>
      </w:r>
      <w:proofErr w:type="spellEnd"/>
      <w:r w:rsidRPr="00997A7C">
        <w:rPr>
          <w:rFonts w:eastAsia="Google Sans Text"/>
        </w:rPr>
        <w:t xml:space="preserve"> (DAN) мереж у цілеспрямованій увазі, плануванні, робочій пам'яті та </w:t>
      </w:r>
      <w:proofErr w:type="spellStart"/>
      <w:r w:rsidRPr="00997A7C">
        <w:rPr>
          <w:rFonts w:eastAsia="Google Sans Text"/>
        </w:rPr>
        <w:t>інгібіторному</w:t>
      </w:r>
      <w:proofErr w:type="spellEnd"/>
      <w:r w:rsidRPr="00997A7C">
        <w:rPr>
          <w:rFonts w:eastAsia="Google Sans Text"/>
        </w:rPr>
        <w:t xml:space="preserve"> контролі ("кермо", "гальма").</w:t>
      </w:r>
      <w:r w:rsidRPr="00997A7C">
        <w:rPr>
          <w:rFonts w:eastAsia="Google Sans Text"/>
          <w:vertAlign w:val="superscript"/>
        </w:rPr>
        <w:t>1</w:t>
      </w:r>
      <w:r w:rsidRPr="00997A7C">
        <w:rPr>
          <w:rFonts w:eastAsia="Google Sans Text"/>
        </w:rPr>
        <w:t xml:space="preserve"> Пояснити, як їхня слабкість проявляється у дефіциті уваги, імпульсивності та труднощах з перемиканням.</w:t>
      </w:r>
    </w:p>
    <w:p w14:paraId="6D9C6A10" w14:textId="77777777" w:rsidR="00997A7C" w:rsidRPr="00997A7C" w:rsidRDefault="00997A7C" w:rsidP="00997A7C">
      <w:pPr>
        <w:widowControl w:val="0"/>
        <w:numPr>
          <w:ilvl w:val="1"/>
          <w:numId w:val="320"/>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Проаналізувати, як СВТ-модулі, спрямовані на тренування виконавчих функцій (напр., планування кроків, робочі "</w:t>
      </w:r>
      <w:proofErr w:type="spellStart"/>
      <w:r w:rsidRPr="00997A7C">
        <w:rPr>
          <w:rFonts w:eastAsia="Google Sans Text"/>
        </w:rPr>
        <w:t>спринти</w:t>
      </w:r>
      <w:proofErr w:type="spellEnd"/>
      <w:r w:rsidRPr="00997A7C">
        <w:rPr>
          <w:rFonts w:eastAsia="Google Sans Text"/>
        </w:rPr>
        <w:t xml:space="preserve">"), та </w:t>
      </w:r>
      <w:proofErr w:type="spellStart"/>
      <w:r w:rsidRPr="00997A7C">
        <w:rPr>
          <w:rFonts w:eastAsia="Google Sans Text"/>
        </w:rPr>
        <w:t>нейрофідбек</w:t>
      </w:r>
      <w:proofErr w:type="spellEnd"/>
      <w:r w:rsidRPr="00997A7C">
        <w:rPr>
          <w:rFonts w:eastAsia="Google Sans Text"/>
        </w:rPr>
        <w:t xml:space="preserve"> можуть цілеспрямовано посилювати активність та центральність цих мереж.</w:t>
      </w:r>
      <w:r w:rsidRPr="00997A7C">
        <w:rPr>
          <w:rFonts w:eastAsia="Google Sans Text"/>
          <w:vertAlign w:val="superscript"/>
        </w:rPr>
        <w:t>1</w:t>
      </w:r>
    </w:p>
    <w:p w14:paraId="249DDD74" w14:textId="77777777" w:rsidR="00997A7C" w:rsidRPr="00997A7C" w:rsidRDefault="00997A7C" w:rsidP="00997A7C">
      <w:pPr>
        <w:widowControl w:val="0"/>
        <w:numPr>
          <w:ilvl w:val="0"/>
          <w:numId w:val="317"/>
        </w:numPr>
        <w:pBdr>
          <w:top w:val="nil"/>
          <w:left w:val="nil"/>
          <w:bottom w:val="nil"/>
          <w:right w:val="nil"/>
          <w:between w:val="nil"/>
        </w:pBdr>
        <w:spacing w:line="275" w:lineRule="auto"/>
        <w:ind w:left="0" w:firstLine="993"/>
        <w:jc w:val="both"/>
      </w:pPr>
      <w:r w:rsidRPr="00997A7C">
        <w:rPr>
          <w:rFonts w:eastAsia="Google Sans Text"/>
          <w:b/>
        </w:rPr>
        <w:t>Динамічний баланс DMN-SN-FPN: мережева модель психічного здоров'я.</w:t>
      </w:r>
    </w:p>
    <w:p w14:paraId="5745655C" w14:textId="77777777" w:rsidR="00997A7C" w:rsidRPr="00997A7C" w:rsidRDefault="00997A7C" w:rsidP="00997A7C">
      <w:pPr>
        <w:widowControl w:val="0"/>
        <w:numPr>
          <w:ilvl w:val="1"/>
          <w:numId w:val="321"/>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Узагальнити попередні теми, представивши психічне здоров'я як здатність до гнучкого перемикання між трьома великими мережами. Описати патологічні стани як "залипання" в одній з мереж (напр., депресія як домінування DMN, тривога як домінування SN).</w:t>
      </w:r>
    </w:p>
    <w:p w14:paraId="1C4E596F" w14:textId="77777777" w:rsidR="00997A7C" w:rsidRPr="00997A7C" w:rsidRDefault="00997A7C" w:rsidP="00997A7C">
      <w:pPr>
        <w:widowControl w:val="0"/>
        <w:numPr>
          <w:ilvl w:val="1"/>
          <w:numId w:val="321"/>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Створити візуальну схему, що ілюструє взаємодію трьох мереж та роль SN як ключового "перемикача". Пояснити, що кінцевою метою багатьох видів терапії є відновлення цього динамічного балансу.</w:t>
      </w:r>
      <w:r w:rsidRPr="00997A7C">
        <w:rPr>
          <w:rFonts w:eastAsia="Google Sans Text"/>
          <w:vertAlign w:val="superscript"/>
        </w:rPr>
        <w:t>1</w:t>
      </w:r>
    </w:p>
    <w:p w14:paraId="04C9B718"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vertAlign w:val="superscript"/>
        </w:rPr>
      </w:pPr>
    </w:p>
    <w:p w14:paraId="4981B6EF"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lastRenderedPageBreak/>
        <w:t xml:space="preserve">Тематичний блок 3: Нейробіологія окремих </w:t>
      </w:r>
      <w:proofErr w:type="spellStart"/>
      <w:r w:rsidRPr="00997A7C">
        <w:rPr>
          <w:rFonts w:eastAsia="Google Sans" w:cs="Times New Roman"/>
          <w:color w:val="auto"/>
        </w:rPr>
        <w:t>модальностей</w:t>
      </w:r>
      <w:proofErr w:type="spellEnd"/>
    </w:p>
    <w:p w14:paraId="1053D6E7"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B681ADB" w14:textId="77777777" w:rsidR="00997A7C" w:rsidRPr="00997A7C" w:rsidRDefault="00997A7C" w:rsidP="00997A7C">
      <w:pPr>
        <w:widowControl w:val="0"/>
        <w:numPr>
          <w:ilvl w:val="0"/>
          <w:numId w:val="322"/>
        </w:numPr>
        <w:pBdr>
          <w:top w:val="nil"/>
          <w:left w:val="nil"/>
          <w:bottom w:val="nil"/>
          <w:right w:val="nil"/>
          <w:between w:val="nil"/>
        </w:pBdr>
        <w:spacing w:line="275" w:lineRule="auto"/>
        <w:ind w:left="0" w:firstLine="993"/>
        <w:jc w:val="both"/>
      </w:pPr>
      <w:proofErr w:type="spellStart"/>
      <w:r w:rsidRPr="00997A7C">
        <w:rPr>
          <w:rFonts w:eastAsia="Google Sans Text"/>
          <w:b/>
        </w:rPr>
        <w:t>Когнітивно</w:t>
      </w:r>
      <w:proofErr w:type="spellEnd"/>
      <w:r w:rsidRPr="00997A7C">
        <w:rPr>
          <w:rFonts w:eastAsia="Google Sans Text"/>
          <w:b/>
        </w:rPr>
        <w:t>-поведінкова терапія (СВТ): нейронні механізми посилення "</w:t>
      </w:r>
      <w:proofErr w:type="spellStart"/>
      <w:r w:rsidRPr="00997A7C">
        <w:rPr>
          <w:rFonts w:eastAsia="Google Sans Text"/>
          <w:b/>
        </w:rPr>
        <w:t>префронтального</w:t>
      </w:r>
      <w:proofErr w:type="spellEnd"/>
      <w:r w:rsidRPr="00997A7C">
        <w:rPr>
          <w:rFonts w:eastAsia="Google Sans Text"/>
          <w:b/>
        </w:rPr>
        <w:t xml:space="preserve"> керма".</w:t>
      </w:r>
    </w:p>
    <w:p w14:paraId="63DB3393" w14:textId="77777777" w:rsidR="00997A7C" w:rsidRPr="00997A7C" w:rsidRDefault="00997A7C" w:rsidP="00997A7C">
      <w:pPr>
        <w:widowControl w:val="0"/>
        <w:numPr>
          <w:ilvl w:val="1"/>
          <w:numId w:val="32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Детально розглянути </w:t>
      </w:r>
      <w:proofErr w:type="spellStart"/>
      <w:r w:rsidRPr="00997A7C">
        <w:rPr>
          <w:rFonts w:eastAsia="Google Sans Text"/>
        </w:rPr>
        <w:t>нейровізуалізаційні</w:t>
      </w:r>
      <w:proofErr w:type="spellEnd"/>
      <w:r w:rsidRPr="00997A7C">
        <w:rPr>
          <w:rFonts w:eastAsia="Google Sans Text"/>
        </w:rPr>
        <w:t xml:space="preserve"> дані, що підтверджують "</w:t>
      </w:r>
      <w:proofErr w:type="spellStart"/>
      <w:r w:rsidRPr="00997A7C">
        <w:rPr>
          <w:rFonts w:eastAsia="Google Sans Text"/>
        </w:rPr>
        <w:t>top-down</w:t>
      </w:r>
      <w:proofErr w:type="spellEnd"/>
      <w:r w:rsidRPr="00997A7C">
        <w:rPr>
          <w:rFonts w:eastAsia="Google Sans Text"/>
        </w:rPr>
        <w:t xml:space="preserve">" механізм СВТ. Проаналізувати дослідження, що демонструють підвищення активації та перфузії в $DLPFC$ та $ACC$ і, як наслідок, зниження реактивності </w:t>
      </w:r>
      <w:proofErr w:type="spellStart"/>
      <w:r w:rsidRPr="00997A7C">
        <w:rPr>
          <w:rFonts w:eastAsia="Google Sans Text"/>
        </w:rPr>
        <w:t>лімбічних</w:t>
      </w:r>
      <w:proofErr w:type="spellEnd"/>
      <w:r w:rsidRPr="00997A7C">
        <w:rPr>
          <w:rFonts w:eastAsia="Google Sans Text"/>
        </w:rPr>
        <w:t xml:space="preserve"> структур (</w:t>
      </w:r>
      <w:proofErr w:type="spellStart"/>
      <w:r w:rsidRPr="00997A7C">
        <w:rPr>
          <w:rFonts w:eastAsia="Google Sans Text"/>
        </w:rPr>
        <w:t>амігдали</w:t>
      </w:r>
      <w:proofErr w:type="spellEnd"/>
      <w:r w:rsidRPr="00997A7C">
        <w:rPr>
          <w:rFonts w:eastAsia="Google Sans Text"/>
        </w:rPr>
        <w:t>) після курсу СВТ.</w:t>
      </w:r>
      <w:r w:rsidRPr="00997A7C">
        <w:rPr>
          <w:rFonts w:eastAsia="Google Sans Text"/>
          <w:vertAlign w:val="superscript"/>
        </w:rPr>
        <w:t>1</w:t>
      </w:r>
    </w:p>
    <w:p w14:paraId="6B567D85" w14:textId="77777777" w:rsidR="00997A7C" w:rsidRPr="00997A7C" w:rsidRDefault="00997A7C" w:rsidP="00997A7C">
      <w:pPr>
        <w:widowControl w:val="0"/>
        <w:numPr>
          <w:ilvl w:val="1"/>
          <w:numId w:val="323"/>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Спертися на дані </w:t>
      </w:r>
      <w:proofErr w:type="spellStart"/>
      <w:r w:rsidRPr="00997A7C">
        <w:rPr>
          <w:rFonts w:eastAsia="Google Sans Text"/>
        </w:rPr>
        <w:t>Baeken</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2021 та </w:t>
      </w:r>
      <w:proofErr w:type="spellStart"/>
      <w:r w:rsidRPr="00997A7C">
        <w:rPr>
          <w:rFonts w:eastAsia="Google Sans Text"/>
        </w:rPr>
        <w:t>Schrammen</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2022.</w:t>
      </w:r>
      <w:r w:rsidRPr="00997A7C">
        <w:rPr>
          <w:rFonts w:eastAsia="Google Sans Text"/>
          <w:vertAlign w:val="superscript"/>
        </w:rPr>
        <w:t>1</w:t>
      </w:r>
      <w:r w:rsidRPr="00997A7C">
        <w:rPr>
          <w:rFonts w:eastAsia="Google Sans Text"/>
        </w:rPr>
        <w:t xml:space="preserve"> Пояснити, як когнітивна переоцінка на психологічному рівні корелює з посиленням </w:t>
      </w:r>
      <w:proofErr w:type="spellStart"/>
      <w:r w:rsidRPr="00997A7C">
        <w:rPr>
          <w:rFonts w:eastAsia="Google Sans Text"/>
        </w:rPr>
        <w:t>префронтальної</w:t>
      </w:r>
      <w:proofErr w:type="spellEnd"/>
      <w:r w:rsidRPr="00997A7C">
        <w:rPr>
          <w:rFonts w:eastAsia="Google Sans Text"/>
        </w:rPr>
        <w:t xml:space="preserve"> </w:t>
      </w:r>
      <w:proofErr w:type="spellStart"/>
      <w:r w:rsidRPr="00997A7C">
        <w:rPr>
          <w:rFonts w:eastAsia="Google Sans Text"/>
        </w:rPr>
        <w:t>інгібіції</w:t>
      </w:r>
      <w:proofErr w:type="spellEnd"/>
      <w:r w:rsidRPr="00997A7C">
        <w:rPr>
          <w:rFonts w:eastAsia="Google Sans Text"/>
        </w:rPr>
        <w:t xml:space="preserve"> на нейронному рівні.</w:t>
      </w:r>
    </w:p>
    <w:p w14:paraId="701A3F77" w14:textId="77777777" w:rsidR="00997A7C" w:rsidRPr="00997A7C" w:rsidRDefault="00997A7C" w:rsidP="00997A7C">
      <w:pPr>
        <w:widowControl w:val="0"/>
        <w:numPr>
          <w:ilvl w:val="0"/>
          <w:numId w:val="322"/>
        </w:numPr>
        <w:pBdr>
          <w:top w:val="nil"/>
          <w:left w:val="nil"/>
          <w:bottom w:val="nil"/>
          <w:right w:val="nil"/>
          <w:between w:val="nil"/>
        </w:pBdr>
        <w:spacing w:line="275" w:lineRule="auto"/>
        <w:ind w:left="0" w:firstLine="993"/>
        <w:jc w:val="both"/>
      </w:pPr>
      <w:proofErr w:type="spellStart"/>
      <w:r w:rsidRPr="00997A7C">
        <w:rPr>
          <w:rFonts w:eastAsia="Google Sans Text"/>
          <w:b/>
        </w:rPr>
        <w:t>Нейровісцеральна</w:t>
      </w:r>
      <w:proofErr w:type="spellEnd"/>
      <w:r w:rsidRPr="00997A7C">
        <w:rPr>
          <w:rFonts w:eastAsia="Google Sans Text"/>
          <w:b/>
        </w:rPr>
        <w:t xml:space="preserve"> інтеграція: як </w:t>
      </w:r>
      <w:proofErr w:type="spellStart"/>
      <w:r w:rsidRPr="00997A7C">
        <w:rPr>
          <w:rFonts w:eastAsia="Google Sans Text"/>
          <w:b/>
        </w:rPr>
        <w:t>Mindfulness</w:t>
      </w:r>
      <w:proofErr w:type="spellEnd"/>
      <w:r w:rsidRPr="00997A7C">
        <w:rPr>
          <w:rFonts w:eastAsia="Google Sans Text"/>
          <w:b/>
        </w:rPr>
        <w:t xml:space="preserve">-практики змінюють обробку </w:t>
      </w:r>
      <w:proofErr w:type="spellStart"/>
      <w:r w:rsidRPr="00997A7C">
        <w:rPr>
          <w:rFonts w:eastAsia="Google Sans Text"/>
          <w:b/>
        </w:rPr>
        <w:t>інтероцептивних</w:t>
      </w:r>
      <w:proofErr w:type="spellEnd"/>
      <w:r w:rsidRPr="00997A7C">
        <w:rPr>
          <w:rFonts w:eastAsia="Google Sans Text"/>
          <w:b/>
        </w:rPr>
        <w:t xml:space="preserve"> сигналів через </w:t>
      </w:r>
      <w:proofErr w:type="spellStart"/>
      <w:r w:rsidRPr="00997A7C">
        <w:rPr>
          <w:rFonts w:eastAsia="Google Sans Text"/>
          <w:b/>
        </w:rPr>
        <w:t>інсулу</w:t>
      </w:r>
      <w:proofErr w:type="spellEnd"/>
      <w:r w:rsidRPr="00997A7C">
        <w:rPr>
          <w:rFonts w:eastAsia="Google Sans Text"/>
          <w:b/>
        </w:rPr>
        <w:t>.</w:t>
      </w:r>
    </w:p>
    <w:p w14:paraId="3A01A481" w14:textId="77777777" w:rsidR="00997A7C" w:rsidRPr="00997A7C" w:rsidRDefault="00997A7C" w:rsidP="00997A7C">
      <w:pPr>
        <w:widowControl w:val="0"/>
        <w:numPr>
          <w:ilvl w:val="1"/>
          <w:numId w:val="32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Розкрити роль передньої </w:t>
      </w:r>
      <w:proofErr w:type="spellStart"/>
      <w:r w:rsidRPr="00997A7C">
        <w:rPr>
          <w:rFonts w:eastAsia="Google Sans Text"/>
        </w:rPr>
        <w:t>інсули</w:t>
      </w:r>
      <w:proofErr w:type="spellEnd"/>
      <w:r w:rsidRPr="00997A7C">
        <w:rPr>
          <w:rFonts w:eastAsia="Google Sans Text"/>
        </w:rPr>
        <w:t xml:space="preserve"> у свідомому сприйнятті тілесних сигналів (</w:t>
      </w:r>
      <w:proofErr w:type="spellStart"/>
      <w:r w:rsidRPr="00997A7C">
        <w:rPr>
          <w:rFonts w:eastAsia="Google Sans Text"/>
        </w:rPr>
        <w:t>інтероцепції</w:t>
      </w:r>
      <w:proofErr w:type="spellEnd"/>
      <w:r w:rsidRPr="00997A7C">
        <w:rPr>
          <w:rFonts w:eastAsia="Google Sans Text"/>
        </w:rPr>
        <w:t xml:space="preserve">). Пояснити, як практики усвідомленості (MBSR/MBCT) посилюють функціональну зв'язність </w:t>
      </w:r>
      <w:proofErr w:type="spellStart"/>
      <w:r w:rsidRPr="00997A7C">
        <w:rPr>
          <w:rFonts w:eastAsia="Google Sans Text"/>
        </w:rPr>
        <w:t>інсули</w:t>
      </w:r>
      <w:proofErr w:type="spellEnd"/>
      <w:r w:rsidRPr="00997A7C">
        <w:rPr>
          <w:rFonts w:eastAsia="Google Sans Text"/>
        </w:rPr>
        <w:t xml:space="preserve"> з </w:t>
      </w:r>
      <w:proofErr w:type="spellStart"/>
      <w:r w:rsidRPr="00997A7C">
        <w:rPr>
          <w:rFonts w:eastAsia="Google Sans Text"/>
        </w:rPr>
        <w:t>префронтальними</w:t>
      </w:r>
      <w:proofErr w:type="spellEnd"/>
      <w:r w:rsidRPr="00997A7C">
        <w:rPr>
          <w:rFonts w:eastAsia="Google Sans Text"/>
        </w:rPr>
        <w:t xml:space="preserve"> ділянками, що сприяє "</w:t>
      </w:r>
      <w:proofErr w:type="spellStart"/>
      <w:r w:rsidRPr="00997A7C">
        <w:rPr>
          <w:rFonts w:eastAsia="Google Sans Text"/>
        </w:rPr>
        <w:t>нейровісцеральній</w:t>
      </w:r>
      <w:proofErr w:type="spellEnd"/>
      <w:r w:rsidRPr="00997A7C">
        <w:rPr>
          <w:rFonts w:eastAsia="Google Sans Text"/>
        </w:rPr>
        <w:t xml:space="preserve"> інтеграції".</w:t>
      </w:r>
      <w:r w:rsidRPr="00997A7C">
        <w:rPr>
          <w:rFonts w:eastAsia="Google Sans Text"/>
          <w:vertAlign w:val="superscript"/>
        </w:rPr>
        <w:t>1</w:t>
      </w:r>
    </w:p>
    <w:p w14:paraId="6C10AE78" w14:textId="77777777" w:rsidR="00997A7C" w:rsidRPr="00997A7C" w:rsidRDefault="00997A7C" w:rsidP="00997A7C">
      <w:pPr>
        <w:widowControl w:val="0"/>
        <w:numPr>
          <w:ilvl w:val="1"/>
          <w:numId w:val="324"/>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Спертися на роботи </w:t>
      </w:r>
      <w:proofErr w:type="spellStart"/>
      <w:r w:rsidRPr="00997A7C">
        <w:rPr>
          <w:rFonts w:eastAsia="Google Sans Text"/>
        </w:rPr>
        <w:t>Hölzel</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2011 та </w:t>
      </w:r>
      <w:proofErr w:type="spellStart"/>
      <w:r w:rsidRPr="00997A7C">
        <w:rPr>
          <w:rFonts w:eastAsia="Google Sans Text"/>
        </w:rPr>
        <w:t>Farb</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2007, щоб показати, як це призводить до </w:t>
      </w:r>
      <w:proofErr w:type="spellStart"/>
      <w:r w:rsidRPr="00997A7C">
        <w:rPr>
          <w:rFonts w:eastAsia="Google Sans Text"/>
        </w:rPr>
        <w:t>дезавтоматизації</w:t>
      </w:r>
      <w:proofErr w:type="spellEnd"/>
      <w:r w:rsidRPr="00997A7C">
        <w:rPr>
          <w:rFonts w:eastAsia="Google Sans Text"/>
        </w:rPr>
        <w:t xml:space="preserve"> тривожних реакцій на тілесні симптоми.</w:t>
      </w:r>
      <w:r w:rsidRPr="00997A7C">
        <w:rPr>
          <w:rFonts w:eastAsia="Google Sans Text"/>
          <w:vertAlign w:val="superscript"/>
        </w:rPr>
        <w:t>1</w:t>
      </w:r>
      <w:r w:rsidRPr="00997A7C">
        <w:rPr>
          <w:rFonts w:eastAsia="Google Sans Text"/>
        </w:rPr>
        <w:t xml:space="preserve"> Акцентувати, що </w:t>
      </w:r>
      <w:proofErr w:type="spellStart"/>
      <w:r w:rsidRPr="00997A7C">
        <w:rPr>
          <w:rFonts w:eastAsia="Google Sans Text"/>
        </w:rPr>
        <w:t>mindfulness</w:t>
      </w:r>
      <w:proofErr w:type="spellEnd"/>
      <w:r w:rsidRPr="00997A7C">
        <w:rPr>
          <w:rFonts w:eastAsia="Google Sans Text"/>
        </w:rPr>
        <w:t xml:space="preserve"> — це не просто "релаксація", а тренування специфічного нейронного контуру.</w:t>
      </w:r>
    </w:p>
    <w:p w14:paraId="570227FB" w14:textId="77777777" w:rsidR="00997A7C" w:rsidRPr="00997A7C" w:rsidRDefault="00997A7C" w:rsidP="00997A7C">
      <w:pPr>
        <w:widowControl w:val="0"/>
        <w:numPr>
          <w:ilvl w:val="0"/>
          <w:numId w:val="322"/>
        </w:numPr>
        <w:pBdr>
          <w:top w:val="nil"/>
          <w:left w:val="nil"/>
          <w:bottom w:val="nil"/>
          <w:right w:val="nil"/>
          <w:between w:val="nil"/>
        </w:pBdr>
        <w:spacing w:line="275" w:lineRule="auto"/>
        <w:ind w:left="0" w:firstLine="993"/>
        <w:jc w:val="both"/>
      </w:pPr>
      <w:proofErr w:type="spellStart"/>
      <w:r w:rsidRPr="00997A7C">
        <w:rPr>
          <w:rFonts w:eastAsia="Google Sans Text"/>
          <w:b/>
        </w:rPr>
        <w:t>Психодинамічна</w:t>
      </w:r>
      <w:proofErr w:type="spellEnd"/>
      <w:r w:rsidRPr="00997A7C">
        <w:rPr>
          <w:rFonts w:eastAsia="Google Sans Text"/>
          <w:b/>
        </w:rPr>
        <w:t xml:space="preserve"> терапія (PDT): нейронні кореляти інсайту та </w:t>
      </w:r>
      <w:proofErr w:type="spellStart"/>
      <w:r w:rsidRPr="00997A7C">
        <w:rPr>
          <w:rFonts w:eastAsia="Google Sans Text"/>
          <w:b/>
        </w:rPr>
        <w:t>репатернінгу</w:t>
      </w:r>
      <w:proofErr w:type="spellEnd"/>
      <w:r w:rsidRPr="00997A7C">
        <w:rPr>
          <w:rFonts w:eastAsia="Google Sans Text"/>
          <w:b/>
        </w:rPr>
        <w:t xml:space="preserve"> стосунків.</w:t>
      </w:r>
    </w:p>
    <w:p w14:paraId="08C4A1BA" w14:textId="77777777" w:rsidR="00997A7C" w:rsidRPr="00997A7C" w:rsidRDefault="00997A7C" w:rsidP="00997A7C">
      <w:pPr>
        <w:widowControl w:val="0"/>
        <w:numPr>
          <w:ilvl w:val="1"/>
          <w:numId w:val="32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Проаналізувати складність дослідження нейробіології PDT через її неструктурованість. Розглянути наявні дані, що вказують на зміни в правих верхніх/нижніх лобових звивинах та </w:t>
      </w:r>
      <w:proofErr w:type="spellStart"/>
      <w:r w:rsidRPr="00997A7C">
        <w:rPr>
          <w:rFonts w:eastAsia="Google Sans Text"/>
        </w:rPr>
        <w:t>путамені</w:t>
      </w:r>
      <w:proofErr w:type="spellEnd"/>
      <w:r w:rsidRPr="00997A7C">
        <w:rPr>
          <w:rFonts w:eastAsia="Google Sans Text"/>
        </w:rPr>
        <w:t xml:space="preserve">, які можуть відображати інтеграцію афекту та звичних </w:t>
      </w:r>
      <w:proofErr w:type="spellStart"/>
      <w:r w:rsidRPr="00997A7C">
        <w:rPr>
          <w:rFonts w:eastAsia="Google Sans Text"/>
        </w:rPr>
        <w:t>патернів</w:t>
      </w:r>
      <w:proofErr w:type="spellEnd"/>
      <w:r w:rsidRPr="00997A7C">
        <w:rPr>
          <w:rFonts w:eastAsia="Google Sans Text"/>
        </w:rPr>
        <w:t xml:space="preserve"> реагування.</w:t>
      </w:r>
      <w:r w:rsidRPr="00997A7C">
        <w:rPr>
          <w:rFonts w:eastAsia="Google Sans Text"/>
          <w:vertAlign w:val="superscript"/>
        </w:rPr>
        <w:t>1</w:t>
      </w:r>
    </w:p>
    <w:p w14:paraId="7A7D125E" w14:textId="77777777" w:rsidR="00997A7C" w:rsidRPr="00997A7C" w:rsidRDefault="00997A7C" w:rsidP="00997A7C">
      <w:pPr>
        <w:widowControl w:val="0"/>
        <w:numPr>
          <w:ilvl w:val="1"/>
          <w:numId w:val="325"/>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Обговорити результати дослідження MODE, які свідчать, що інтенсивність терапії (3-4 сесії на тиждень) є ключовим фактором для досягнення вимірюваних змін у </w:t>
      </w:r>
      <w:proofErr w:type="spellStart"/>
      <w:r w:rsidRPr="00997A7C">
        <w:rPr>
          <w:rFonts w:eastAsia="Google Sans Text"/>
        </w:rPr>
        <w:t>медіально-префронтальних</w:t>
      </w:r>
      <w:proofErr w:type="spellEnd"/>
      <w:r w:rsidRPr="00997A7C">
        <w:rPr>
          <w:rFonts w:eastAsia="Google Sans Text"/>
        </w:rPr>
        <w:t>/</w:t>
      </w:r>
      <w:proofErr w:type="spellStart"/>
      <w:r w:rsidRPr="00997A7C">
        <w:rPr>
          <w:rFonts w:eastAsia="Google Sans Text"/>
        </w:rPr>
        <w:t>лімбічних</w:t>
      </w:r>
      <w:proofErr w:type="spellEnd"/>
      <w:r w:rsidRPr="00997A7C">
        <w:rPr>
          <w:rFonts w:eastAsia="Google Sans Text"/>
        </w:rPr>
        <w:t xml:space="preserve"> маркерах.</w:t>
      </w:r>
      <w:r w:rsidRPr="00997A7C">
        <w:rPr>
          <w:rFonts w:eastAsia="Google Sans Text"/>
          <w:vertAlign w:val="superscript"/>
        </w:rPr>
        <w:t>1</w:t>
      </w:r>
      <w:r w:rsidRPr="00997A7C">
        <w:rPr>
          <w:rFonts w:eastAsia="Google Sans Text"/>
        </w:rPr>
        <w:t xml:space="preserve"> Це піднімає питання про "дозування" психотерапії.</w:t>
      </w:r>
    </w:p>
    <w:p w14:paraId="2B368A06" w14:textId="77777777" w:rsidR="00997A7C" w:rsidRPr="00997A7C" w:rsidRDefault="00997A7C" w:rsidP="00997A7C">
      <w:pPr>
        <w:widowControl w:val="0"/>
        <w:numPr>
          <w:ilvl w:val="0"/>
          <w:numId w:val="322"/>
        </w:numPr>
        <w:pBdr>
          <w:top w:val="nil"/>
          <w:left w:val="nil"/>
          <w:bottom w:val="nil"/>
          <w:right w:val="nil"/>
          <w:between w:val="nil"/>
        </w:pBdr>
        <w:spacing w:line="275" w:lineRule="auto"/>
        <w:ind w:left="0" w:firstLine="993"/>
        <w:jc w:val="both"/>
      </w:pPr>
      <w:r w:rsidRPr="00997A7C">
        <w:rPr>
          <w:rFonts w:eastAsia="Google Sans Text"/>
          <w:b/>
        </w:rPr>
        <w:t xml:space="preserve">Перекодування травми: роль медіальної </w:t>
      </w:r>
      <w:proofErr w:type="spellStart"/>
      <w:r w:rsidRPr="00997A7C">
        <w:rPr>
          <w:rFonts w:eastAsia="Google Sans Text"/>
          <w:b/>
        </w:rPr>
        <w:t>префронтальної</w:t>
      </w:r>
      <w:proofErr w:type="spellEnd"/>
      <w:r w:rsidRPr="00997A7C">
        <w:rPr>
          <w:rFonts w:eastAsia="Google Sans Text"/>
          <w:b/>
        </w:rPr>
        <w:t xml:space="preserve"> кори ($</w:t>
      </w:r>
      <w:proofErr w:type="spellStart"/>
      <w:r w:rsidRPr="00997A7C">
        <w:rPr>
          <w:rFonts w:eastAsia="Google Sans Text"/>
          <w:b/>
        </w:rPr>
        <w:t>mPFC</w:t>
      </w:r>
      <w:proofErr w:type="spellEnd"/>
      <w:r w:rsidRPr="00997A7C">
        <w:rPr>
          <w:rFonts w:eastAsia="Google Sans Text"/>
          <w:b/>
        </w:rPr>
        <w:t>$) в травма-фокусній терапії (PE, CPT, EMDR).</w:t>
      </w:r>
    </w:p>
    <w:p w14:paraId="6659D4FB" w14:textId="77777777" w:rsidR="00997A7C" w:rsidRPr="00997A7C" w:rsidRDefault="00997A7C" w:rsidP="00997A7C">
      <w:pPr>
        <w:widowControl w:val="0"/>
        <w:numPr>
          <w:ilvl w:val="1"/>
          <w:numId w:val="32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Проаналізувати механізми, за якими травма-фокусні підходи відновлюють регуляторний "</w:t>
      </w:r>
      <w:proofErr w:type="spellStart"/>
      <w:r w:rsidRPr="00997A7C">
        <w:rPr>
          <w:rFonts w:eastAsia="Google Sans Text"/>
        </w:rPr>
        <w:t>top-down</w:t>
      </w:r>
      <w:proofErr w:type="spellEnd"/>
      <w:r w:rsidRPr="00997A7C">
        <w:rPr>
          <w:rFonts w:eastAsia="Google Sans Text"/>
        </w:rPr>
        <w:t>" контроль $</w:t>
      </w:r>
      <w:proofErr w:type="spellStart"/>
      <w:r w:rsidRPr="00997A7C">
        <w:rPr>
          <w:rFonts w:eastAsia="Google Sans Text"/>
        </w:rPr>
        <w:t>mPFC</w:t>
      </w:r>
      <w:proofErr w:type="spellEnd"/>
      <w:r w:rsidRPr="00997A7C">
        <w:rPr>
          <w:rFonts w:eastAsia="Google Sans Text"/>
        </w:rPr>
        <w:t xml:space="preserve">$ над </w:t>
      </w:r>
      <w:proofErr w:type="spellStart"/>
      <w:r w:rsidRPr="00997A7C">
        <w:rPr>
          <w:rFonts w:eastAsia="Google Sans Text"/>
        </w:rPr>
        <w:t>амігдалою</w:t>
      </w:r>
      <w:proofErr w:type="spellEnd"/>
      <w:r w:rsidRPr="00997A7C">
        <w:rPr>
          <w:rFonts w:eastAsia="Google Sans Text"/>
        </w:rPr>
        <w:t>. Пояснити, як це сприяє згасанню реакції страху та інтеграції травматичних спогадів у регульований, автобіографічний наратив.</w:t>
      </w:r>
      <w:r w:rsidRPr="00997A7C">
        <w:rPr>
          <w:rFonts w:eastAsia="Google Sans Text"/>
          <w:vertAlign w:val="superscript"/>
        </w:rPr>
        <w:t>1</w:t>
      </w:r>
    </w:p>
    <w:p w14:paraId="1F4C81FE" w14:textId="77777777" w:rsidR="00997A7C" w:rsidRPr="00997A7C" w:rsidRDefault="00997A7C" w:rsidP="00997A7C">
      <w:pPr>
        <w:widowControl w:val="0"/>
        <w:numPr>
          <w:ilvl w:val="1"/>
          <w:numId w:val="326"/>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Використати дані </w:t>
      </w:r>
      <w:proofErr w:type="spellStart"/>
      <w:r w:rsidRPr="00997A7C">
        <w:rPr>
          <w:rFonts w:eastAsia="Google Sans Text"/>
        </w:rPr>
        <w:t>Fonzo</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2017, 2020 та </w:t>
      </w:r>
      <w:proofErr w:type="spellStart"/>
      <w:r w:rsidRPr="00997A7C">
        <w:rPr>
          <w:rFonts w:eastAsia="Google Sans Text"/>
        </w:rPr>
        <w:t>Manthey</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2021 для ілюстрації змін у </w:t>
      </w:r>
      <w:proofErr w:type="spellStart"/>
      <w:r w:rsidRPr="00997A7C">
        <w:rPr>
          <w:rFonts w:eastAsia="Google Sans Text"/>
        </w:rPr>
        <w:t>фронто-лімбічній</w:t>
      </w:r>
      <w:proofErr w:type="spellEnd"/>
      <w:r w:rsidRPr="00997A7C">
        <w:rPr>
          <w:rFonts w:eastAsia="Google Sans Text"/>
        </w:rPr>
        <w:t xml:space="preserve"> конективності.</w:t>
      </w:r>
      <w:r w:rsidRPr="00997A7C">
        <w:rPr>
          <w:rFonts w:eastAsia="Google Sans Text"/>
          <w:vertAlign w:val="superscript"/>
        </w:rPr>
        <w:t>1</w:t>
      </w:r>
      <w:r w:rsidRPr="00997A7C">
        <w:rPr>
          <w:rFonts w:eastAsia="Google Sans Text"/>
        </w:rPr>
        <w:t xml:space="preserve"> Підкреслити, що мета терапії — не "стерти" спогад, а "перешити" його нейронний контур, щоб він перестав бути вибуховим.</w:t>
      </w:r>
    </w:p>
    <w:p w14:paraId="5523BAD3" w14:textId="77777777" w:rsidR="00997A7C" w:rsidRPr="00997A7C" w:rsidRDefault="00997A7C" w:rsidP="00997A7C">
      <w:pPr>
        <w:widowControl w:val="0"/>
        <w:numPr>
          <w:ilvl w:val="0"/>
          <w:numId w:val="322"/>
        </w:numPr>
        <w:pBdr>
          <w:top w:val="nil"/>
          <w:left w:val="nil"/>
          <w:bottom w:val="nil"/>
          <w:right w:val="nil"/>
          <w:between w:val="nil"/>
        </w:pBdr>
        <w:spacing w:line="275" w:lineRule="auto"/>
        <w:ind w:left="0" w:firstLine="993"/>
        <w:jc w:val="both"/>
      </w:pPr>
      <w:r w:rsidRPr="00997A7C">
        <w:rPr>
          <w:rFonts w:eastAsia="Google Sans Text"/>
          <w:b/>
        </w:rPr>
        <w:t xml:space="preserve">Порівняльний аналіз нейронних змін: СВТ </w:t>
      </w:r>
      <w:proofErr w:type="spellStart"/>
      <w:r w:rsidRPr="00997A7C">
        <w:rPr>
          <w:rFonts w:eastAsia="Google Sans Text"/>
          <w:b/>
        </w:rPr>
        <w:t>vs</w:t>
      </w:r>
      <w:proofErr w:type="spellEnd"/>
      <w:r w:rsidRPr="00997A7C">
        <w:rPr>
          <w:rFonts w:eastAsia="Google Sans Text"/>
          <w:b/>
        </w:rPr>
        <w:t>. Фармакотерапія при депресії.</w:t>
      </w:r>
    </w:p>
    <w:p w14:paraId="56C30A6A" w14:textId="77777777" w:rsidR="00997A7C" w:rsidRPr="00997A7C" w:rsidRDefault="00997A7C" w:rsidP="00997A7C">
      <w:pPr>
        <w:widowControl w:val="0"/>
        <w:numPr>
          <w:ilvl w:val="1"/>
          <w:numId w:val="28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Систематизувати дані, що порівнюють ефекти СІЗЗС та психотерапії. Показати, що СІЗЗС переважно знижують гіперактивність </w:t>
      </w:r>
      <w:proofErr w:type="spellStart"/>
      <w:r w:rsidRPr="00997A7C">
        <w:rPr>
          <w:rFonts w:eastAsia="Google Sans Text"/>
        </w:rPr>
        <w:t>амігдали</w:t>
      </w:r>
      <w:proofErr w:type="spellEnd"/>
      <w:r w:rsidRPr="00997A7C">
        <w:rPr>
          <w:rFonts w:eastAsia="Google Sans Text"/>
        </w:rPr>
        <w:t xml:space="preserve"> та </w:t>
      </w:r>
      <w:proofErr w:type="spellStart"/>
      <w:r w:rsidRPr="00997A7C">
        <w:rPr>
          <w:rFonts w:eastAsia="Google Sans Text"/>
        </w:rPr>
        <w:t>інсули</w:t>
      </w:r>
      <w:proofErr w:type="spellEnd"/>
      <w:r w:rsidRPr="00997A7C">
        <w:rPr>
          <w:rFonts w:eastAsia="Google Sans Text"/>
        </w:rPr>
        <w:t xml:space="preserve"> ("</w:t>
      </w:r>
      <w:proofErr w:type="spellStart"/>
      <w:r w:rsidRPr="00997A7C">
        <w:rPr>
          <w:rFonts w:eastAsia="Google Sans Text"/>
        </w:rPr>
        <w:t>bottom-up</w:t>
      </w:r>
      <w:proofErr w:type="spellEnd"/>
      <w:r w:rsidRPr="00997A7C">
        <w:rPr>
          <w:rFonts w:eastAsia="Google Sans Text"/>
        </w:rPr>
        <w:t xml:space="preserve">"), тоді як психотерапія посилює контрольні зони в </w:t>
      </w:r>
      <w:proofErr w:type="spellStart"/>
      <w:r w:rsidRPr="00997A7C">
        <w:rPr>
          <w:rFonts w:eastAsia="Google Sans Text"/>
        </w:rPr>
        <w:t>префронтальній</w:t>
      </w:r>
      <w:proofErr w:type="spellEnd"/>
      <w:r w:rsidRPr="00997A7C">
        <w:rPr>
          <w:rFonts w:eastAsia="Google Sans Text"/>
        </w:rPr>
        <w:t xml:space="preserve"> корі ("</w:t>
      </w:r>
      <w:proofErr w:type="spellStart"/>
      <w:r w:rsidRPr="00997A7C">
        <w:rPr>
          <w:rFonts w:eastAsia="Google Sans Text"/>
        </w:rPr>
        <w:t>top-down</w:t>
      </w:r>
      <w:proofErr w:type="spellEnd"/>
      <w:r w:rsidRPr="00997A7C">
        <w:rPr>
          <w:rFonts w:eastAsia="Google Sans Text"/>
        </w:rPr>
        <w:t>").</w:t>
      </w:r>
      <w:r w:rsidRPr="00997A7C">
        <w:rPr>
          <w:rFonts w:eastAsia="Google Sans Text"/>
          <w:vertAlign w:val="superscript"/>
        </w:rPr>
        <w:t>1</w:t>
      </w:r>
    </w:p>
    <w:p w14:paraId="13737594" w14:textId="77777777" w:rsidR="00997A7C" w:rsidRPr="00997A7C" w:rsidRDefault="00997A7C" w:rsidP="00997A7C">
      <w:pPr>
        <w:widowControl w:val="0"/>
        <w:numPr>
          <w:ilvl w:val="1"/>
          <w:numId w:val="283"/>
        </w:numPr>
        <w:pBdr>
          <w:top w:val="nil"/>
          <w:left w:val="nil"/>
          <w:bottom w:val="nil"/>
          <w:right w:val="nil"/>
          <w:between w:val="nil"/>
        </w:pBdr>
        <w:spacing w:line="275" w:lineRule="auto"/>
        <w:ind w:left="0" w:firstLine="993"/>
        <w:jc w:val="both"/>
      </w:pPr>
      <w:r w:rsidRPr="00997A7C">
        <w:rPr>
          <w:rFonts w:eastAsia="Google Sans Text"/>
          <w:b/>
        </w:rPr>
        <w:lastRenderedPageBreak/>
        <w:t>Побажання для доповідача:</w:t>
      </w:r>
      <w:r w:rsidRPr="00997A7C">
        <w:rPr>
          <w:rFonts w:eastAsia="Google Sans Text"/>
        </w:rPr>
        <w:t xml:space="preserve"> Використати таблицю з Практичного заняття 9 для візуалізації відмінностей.</w:t>
      </w:r>
      <w:r w:rsidRPr="00997A7C">
        <w:rPr>
          <w:rFonts w:eastAsia="Google Sans Text"/>
          <w:vertAlign w:val="superscript"/>
        </w:rPr>
        <w:t>1</w:t>
      </w:r>
      <w:r w:rsidRPr="00997A7C">
        <w:rPr>
          <w:rFonts w:eastAsia="Google Sans Text"/>
        </w:rPr>
        <w:t xml:space="preserve"> Зробити висновок, що різні шляхи можуть призводити до схожого клінічного результату, але стійкість ефекту може залежати від того, який шлях був активований.</w:t>
      </w:r>
    </w:p>
    <w:p w14:paraId="4F7265EA" w14:textId="77777777" w:rsidR="00997A7C" w:rsidRPr="00997A7C" w:rsidRDefault="00997A7C" w:rsidP="00997A7C">
      <w:pPr>
        <w:widowControl w:val="0"/>
        <w:numPr>
          <w:ilvl w:val="0"/>
          <w:numId w:val="322"/>
        </w:numPr>
        <w:pBdr>
          <w:top w:val="nil"/>
          <w:left w:val="nil"/>
          <w:bottom w:val="nil"/>
          <w:right w:val="nil"/>
          <w:between w:val="nil"/>
        </w:pBdr>
        <w:spacing w:line="275" w:lineRule="auto"/>
        <w:ind w:left="0" w:firstLine="993"/>
        <w:jc w:val="both"/>
      </w:pPr>
      <w:proofErr w:type="spellStart"/>
      <w:r w:rsidRPr="00997A7C">
        <w:rPr>
          <w:rFonts w:eastAsia="Google Sans Text"/>
          <w:b/>
        </w:rPr>
        <w:t>Нейрофідбек</w:t>
      </w:r>
      <w:proofErr w:type="spellEnd"/>
      <w:r w:rsidRPr="00997A7C">
        <w:rPr>
          <w:rFonts w:eastAsia="Google Sans Text"/>
          <w:b/>
        </w:rPr>
        <w:t xml:space="preserve"> як інструмент цілеспрямованої </w:t>
      </w:r>
      <w:proofErr w:type="spellStart"/>
      <w:r w:rsidRPr="00997A7C">
        <w:rPr>
          <w:rFonts w:eastAsia="Google Sans Text"/>
          <w:b/>
        </w:rPr>
        <w:t>нейромодуляції</w:t>
      </w:r>
      <w:proofErr w:type="spellEnd"/>
      <w:r w:rsidRPr="00997A7C">
        <w:rPr>
          <w:rFonts w:eastAsia="Google Sans Text"/>
          <w:b/>
        </w:rPr>
        <w:t>.</w:t>
      </w:r>
    </w:p>
    <w:p w14:paraId="72BC8FDB" w14:textId="77777777" w:rsidR="00997A7C" w:rsidRPr="00997A7C" w:rsidRDefault="00997A7C" w:rsidP="00997A7C">
      <w:pPr>
        <w:widowControl w:val="0"/>
        <w:numPr>
          <w:ilvl w:val="1"/>
          <w:numId w:val="28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принцип роботи </w:t>
      </w:r>
      <w:proofErr w:type="spellStart"/>
      <w:r w:rsidRPr="00997A7C">
        <w:rPr>
          <w:rFonts w:eastAsia="Google Sans Text"/>
        </w:rPr>
        <w:t>нейрофідбеку</w:t>
      </w:r>
      <w:proofErr w:type="spellEnd"/>
      <w:r w:rsidRPr="00997A7C">
        <w:rPr>
          <w:rFonts w:eastAsia="Google Sans Text"/>
        </w:rPr>
        <w:t xml:space="preserve"> в реальному часі. Описати інноваційний підхід "</w:t>
      </w:r>
      <w:proofErr w:type="spellStart"/>
      <w:r w:rsidRPr="00997A7C">
        <w:rPr>
          <w:rFonts w:eastAsia="Google Sans Text"/>
        </w:rPr>
        <w:t>конективного</w:t>
      </w:r>
      <w:proofErr w:type="spellEnd"/>
      <w:r w:rsidRPr="00997A7C">
        <w:rPr>
          <w:rFonts w:eastAsia="Google Sans Text"/>
        </w:rPr>
        <w:t xml:space="preserve"> </w:t>
      </w:r>
      <w:proofErr w:type="spellStart"/>
      <w:r w:rsidRPr="00997A7C">
        <w:rPr>
          <w:rFonts w:eastAsia="Google Sans Text"/>
        </w:rPr>
        <w:t>нейрофідбеку</w:t>
      </w:r>
      <w:proofErr w:type="spellEnd"/>
      <w:r w:rsidRPr="00997A7C">
        <w:rPr>
          <w:rFonts w:eastAsia="Google Sans Text"/>
        </w:rPr>
        <w:t>" (</w:t>
      </w:r>
      <w:proofErr w:type="spellStart"/>
      <w:r w:rsidRPr="00997A7C">
        <w:rPr>
          <w:rFonts w:eastAsia="Google Sans Text"/>
        </w:rPr>
        <w:t>EEG+fMRI</w:t>
      </w:r>
      <w:proofErr w:type="spellEnd"/>
      <w:r w:rsidRPr="00997A7C">
        <w:rPr>
          <w:rFonts w:eastAsia="Google Sans Text"/>
        </w:rPr>
        <w:t xml:space="preserve">), який дозволяє тренувати не просто активність окремої зони, а зв'язність між ключовими вузлами (напр., </w:t>
      </w:r>
      <w:proofErr w:type="spellStart"/>
      <w:r w:rsidRPr="00997A7C">
        <w:rPr>
          <w:rFonts w:eastAsia="Google Sans Text"/>
        </w:rPr>
        <w:t>амігдала</w:t>
      </w:r>
      <w:proofErr w:type="spellEnd"/>
      <w:r w:rsidRPr="00997A7C">
        <w:rPr>
          <w:rFonts w:eastAsia="Google Sans Text"/>
        </w:rPr>
        <w:t>-</w:t>
      </w:r>
      <w:proofErr w:type="spellStart"/>
      <w:r w:rsidRPr="00997A7C">
        <w:rPr>
          <w:rFonts w:eastAsia="Google Sans Text"/>
        </w:rPr>
        <w:t>інсула</w:t>
      </w:r>
      <w:proofErr w:type="spellEnd"/>
      <w:r w:rsidRPr="00997A7C">
        <w:rPr>
          <w:rFonts w:eastAsia="Google Sans Text"/>
        </w:rPr>
        <w:t>-PFC).</w:t>
      </w:r>
      <w:r w:rsidRPr="00997A7C">
        <w:rPr>
          <w:rFonts w:eastAsia="Google Sans Text"/>
          <w:vertAlign w:val="superscript"/>
        </w:rPr>
        <w:t>1</w:t>
      </w:r>
    </w:p>
    <w:p w14:paraId="46E7BA32" w14:textId="77777777" w:rsidR="00997A7C" w:rsidRPr="00997A7C" w:rsidRDefault="00997A7C" w:rsidP="00997A7C">
      <w:pPr>
        <w:widowControl w:val="0"/>
        <w:numPr>
          <w:ilvl w:val="1"/>
          <w:numId w:val="284"/>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Спертися на дослідження </w:t>
      </w:r>
      <w:proofErr w:type="spellStart"/>
      <w:r w:rsidRPr="00997A7C">
        <w:rPr>
          <w:rFonts w:eastAsia="Google Sans Text"/>
        </w:rPr>
        <w:t>Dehghani</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2022, щоб показати переваги такого підходу для покращення емоційної регуляції.</w:t>
      </w:r>
      <w:r w:rsidRPr="00997A7C">
        <w:rPr>
          <w:rFonts w:eastAsia="Google Sans Text"/>
          <w:vertAlign w:val="superscript"/>
        </w:rPr>
        <w:t>1</w:t>
      </w:r>
      <w:r w:rsidRPr="00997A7C">
        <w:rPr>
          <w:rFonts w:eastAsia="Google Sans Text"/>
        </w:rPr>
        <w:t xml:space="preserve"> Обговорити потенціал </w:t>
      </w:r>
      <w:proofErr w:type="spellStart"/>
      <w:r w:rsidRPr="00997A7C">
        <w:rPr>
          <w:rFonts w:eastAsia="Google Sans Text"/>
        </w:rPr>
        <w:t>нейрофідбеку</w:t>
      </w:r>
      <w:proofErr w:type="spellEnd"/>
      <w:r w:rsidRPr="00997A7C">
        <w:rPr>
          <w:rFonts w:eastAsia="Google Sans Text"/>
        </w:rPr>
        <w:t xml:space="preserve"> як доповнення до традиційної психотерапії.</w:t>
      </w:r>
    </w:p>
    <w:p w14:paraId="42DEF0B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7DC6AE64"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 xml:space="preserve">Тематичний блок 4: </w:t>
      </w:r>
      <w:proofErr w:type="spellStart"/>
      <w:r w:rsidRPr="00997A7C">
        <w:rPr>
          <w:rFonts w:eastAsia="Google Sans" w:cs="Times New Roman"/>
          <w:color w:val="auto"/>
        </w:rPr>
        <w:t>Предиктивна</w:t>
      </w:r>
      <w:proofErr w:type="spellEnd"/>
      <w:r w:rsidRPr="00997A7C">
        <w:rPr>
          <w:rFonts w:eastAsia="Google Sans" w:cs="Times New Roman"/>
          <w:color w:val="auto"/>
        </w:rPr>
        <w:t xml:space="preserve"> </w:t>
      </w:r>
      <w:proofErr w:type="spellStart"/>
      <w:r w:rsidRPr="00997A7C">
        <w:rPr>
          <w:rFonts w:eastAsia="Google Sans" w:cs="Times New Roman"/>
          <w:color w:val="auto"/>
        </w:rPr>
        <w:t>нейронаука</w:t>
      </w:r>
      <w:proofErr w:type="spellEnd"/>
      <w:r w:rsidRPr="00997A7C">
        <w:rPr>
          <w:rFonts w:eastAsia="Google Sans" w:cs="Times New Roman"/>
          <w:color w:val="auto"/>
        </w:rPr>
        <w:t xml:space="preserve"> та майбутнє</w:t>
      </w:r>
    </w:p>
    <w:p w14:paraId="4A1D3ED2"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EFFC7F1" w14:textId="77777777" w:rsidR="00997A7C" w:rsidRPr="00997A7C" w:rsidRDefault="00997A7C" w:rsidP="00997A7C">
      <w:pPr>
        <w:widowControl w:val="0"/>
        <w:numPr>
          <w:ilvl w:val="0"/>
          <w:numId w:val="285"/>
        </w:numPr>
        <w:pBdr>
          <w:top w:val="nil"/>
          <w:left w:val="nil"/>
          <w:bottom w:val="nil"/>
          <w:right w:val="nil"/>
          <w:between w:val="nil"/>
        </w:pBdr>
        <w:spacing w:line="275" w:lineRule="auto"/>
        <w:ind w:left="0" w:firstLine="993"/>
        <w:jc w:val="both"/>
      </w:pPr>
      <w:proofErr w:type="spellStart"/>
      <w:r w:rsidRPr="00997A7C">
        <w:rPr>
          <w:rFonts w:eastAsia="Google Sans Text"/>
          <w:b/>
        </w:rPr>
        <w:t>Біомаркери</w:t>
      </w:r>
      <w:proofErr w:type="spellEnd"/>
      <w:r w:rsidRPr="00997A7C">
        <w:rPr>
          <w:rFonts w:eastAsia="Google Sans Text"/>
          <w:b/>
        </w:rPr>
        <w:t xml:space="preserve"> відповіді на терапію: чи можемо ми за допомогою </w:t>
      </w:r>
      <w:proofErr w:type="spellStart"/>
      <w:r w:rsidRPr="00997A7C">
        <w:rPr>
          <w:rFonts w:eastAsia="Google Sans Text"/>
          <w:b/>
        </w:rPr>
        <w:t>fMRI</w:t>
      </w:r>
      <w:proofErr w:type="spellEnd"/>
      <w:r w:rsidRPr="00997A7C">
        <w:rPr>
          <w:rFonts w:eastAsia="Google Sans Text"/>
          <w:b/>
        </w:rPr>
        <w:t xml:space="preserve"> передбачити, кому допоможе психотерапія?</w:t>
      </w:r>
    </w:p>
    <w:p w14:paraId="15A65799" w14:textId="77777777" w:rsidR="00997A7C" w:rsidRPr="00997A7C" w:rsidRDefault="00997A7C" w:rsidP="00997A7C">
      <w:pPr>
        <w:widowControl w:val="0"/>
        <w:numPr>
          <w:ilvl w:val="1"/>
          <w:numId w:val="28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Розглянути концепцію </w:t>
      </w:r>
      <w:proofErr w:type="spellStart"/>
      <w:r w:rsidRPr="00997A7C">
        <w:rPr>
          <w:rFonts w:eastAsia="Google Sans Text"/>
        </w:rPr>
        <w:t>предиктивних</w:t>
      </w:r>
      <w:proofErr w:type="spellEnd"/>
      <w:r w:rsidRPr="00997A7C">
        <w:rPr>
          <w:rFonts w:eastAsia="Google Sans Text"/>
        </w:rPr>
        <w:t xml:space="preserve"> </w:t>
      </w:r>
      <w:proofErr w:type="spellStart"/>
      <w:r w:rsidRPr="00997A7C">
        <w:rPr>
          <w:rFonts w:eastAsia="Google Sans Text"/>
        </w:rPr>
        <w:t>біомаркерів</w:t>
      </w:r>
      <w:proofErr w:type="spellEnd"/>
      <w:r w:rsidRPr="00997A7C">
        <w:rPr>
          <w:rFonts w:eastAsia="Google Sans Text"/>
        </w:rPr>
        <w:t xml:space="preserve">. Навести приклади: базова </w:t>
      </w:r>
      <w:proofErr w:type="spellStart"/>
      <w:r w:rsidRPr="00997A7C">
        <w:rPr>
          <w:rFonts w:eastAsia="Google Sans Text"/>
        </w:rPr>
        <w:t>конективність</w:t>
      </w:r>
      <w:proofErr w:type="spellEnd"/>
      <w:r w:rsidRPr="00997A7C">
        <w:rPr>
          <w:rFonts w:eastAsia="Google Sans Text"/>
        </w:rPr>
        <w:t xml:space="preserve"> у стані спокою як </w:t>
      </w:r>
      <w:proofErr w:type="spellStart"/>
      <w:r w:rsidRPr="00997A7C">
        <w:rPr>
          <w:rFonts w:eastAsia="Google Sans Text"/>
        </w:rPr>
        <w:t>предиктор</w:t>
      </w:r>
      <w:proofErr w:type="spellEnd"/>
      <w:r w:rsidRPr="00997A7C">
        <w:rPr>
          <w:rFonts w:eastAsia="Google Sans Text"/>
        </w:rPr>
        <w:t xml:space="preserve"> ремісії після СВТ (</w:t>
      </w:r>
      <w:proofErr w:type="spellStart"/>
      <w:r w:rsidRPr="00997A7C">
        <w:rPr>
          <w:rFonts w:eastAsia="Google Sans Text"/>
        </w:rPr>
        <w:t>Dunlop</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2023), об'єм $ACC$ як </w:t>
      </w:r>
      <w:proofErr w:type="spellStart"/>
      <w:r w:rsidRPr="00997A7C">
        <w:rPr>
          <w:rFonts w:eastAsia="Google Sans Text"/>
        </w:rPr>
        <w:t>предиктор</w:t>
      </w:r>
      <w:proofErr w:type="spellEnd"/>
      <w:r w:rsidRPr="00997A7C">
        <w:rPr>
          <w:rFonts w:eastAsia="Google Sans Text"/>
        </w:rPr>
        <w:t xml:space="preserve"> відповіді при депресії (</w:t>
      </w:r>
      <w:proofErr w:type="spellStart"/>
      <w:r w:rsidRPr="00997A7C">
        <w:rPr>
          <w:rFonts w:eastAsia="Google Sans Text"/>
        </w:rPr>
        <w:t>Sambataro</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2018), та профілі </w:t>
      </w:r>
      <w:proofErr w:type="spellStart"/>
      <w:r w:rsidRPr="00997A7C">
        <w:rPr>
          <w:rFonts w:eastAsia="Google Sans Text"/>
        </w:rPr>
        <w:t>конективності</w:t>
      </w:r>
      <w:proofErr w:type="spellEnd"/>
      <w:r w:rsidRPr="00997A7C">
        <w:rPr>
          <w:rFonts w:eastAsia="Google Sans Text"/>
        </w:rPr>
        <w:t xml:space="preserve"> для прогнозування резистентності при ПТСР (</w:t>
      </w:r>
      <w:proofErr w:type="spellStart"/>
      <w:r w:rsidRPr="00997A7C">
        <w:rPr>
          <w:rFonts w:eastAsia="Google Sans Text"/>
        </w:rPr>
        <w:t>Etkin</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2019).</w:t>
      </w:r>
      <w:r w:rsidRPr="00997A7C">
        <w:rPr>
          <w:rFonts w:eastAsia="Google Sans Text"/>
          <w:vertAlign w:val="superscript"/>
        </w:rPr>
        <w:t>1</w:t>
      </w:r>
    </w:p>
    <w:p w14:paraId="297B4367" w14:textId="77777777" w:rsidR="00997A7C" w:rsidRPr="00997A7C" w:rsidRDefault="00997A7C" w:rsidP="00997A7C">
      <w:pPr>
        <w:widowControl w:val="0"/>
        <w:numPr>
          <w:ilvl w:val="1"/>
          <w:numId w:val="286"/>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Обговорити практичну значущість цього напрямку для персоналізації лікування. Водночас, критично оцінити поточні обмеження (низька специфічність, вартість) та етичні питання, пов'язані з "прогнозуванням" успіху.</w:t>
      </w:r>
    </w:p>
    <w:p w14:paraId="78D59072" w14:textId="77777777" w:rsidR="00997A7C" w:rsidRPr="00997A7C" w:rsidRDefault="00997A7C" w:rsidP="00997A7C">
      <w:pPr>
        <w:widowControl w:val="0"/>
        <w:numPr>
          <w:ilvl w:val="0"/>
          <w:numId w:val="285"/>
        </w:numPr>
        <w:pBdr>
          <w:top w:val="nil"/>
          <w:left w:val="nil"/>
          <w:bottom w:val="nil"/>
          <w:right w:val="nil"/>
          <w:between w:val="nil"/>
        </w:pBdr>
        <w:spacing w:line="275" w:lineRule="auto"/>
        <w:ind w:left="0" w:firstLine="993"/>
        <w:jc w:val="both"/>
      </w:pPr>
      <w:r w:rsidRPr="00997A7C">
        <w:rPr>
          <w:rFonts w:eastAsia="Google Sans Text"/>
          <w:b/>
        </w:rPr>
        <w:t>Нейронні основи резистентності до психотерапії.</w:t>
      </w:r>
    </w:p>
    <w:p w14:paraId="341350F0" w14:textId="77777777" w:rsidR="00997A7C" w:rsidRPr="00997A7C" w:rsidRDefault="00997A7C" w:rsidP="00997A7C">
      <w:pPr>
        <w:widowControl w:val="0"/>
        <w:numPr>
          <w:ilvl w:val="1"/>
          <w:numId w:val="28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Проаналізувати, що відсутність відповіді на терапію також має свої нейронні кореляти. Розглянути дані </w:t>
      </w:r>
      <w:proofErr w:type="spellStart"/>
      <w:r w:rsidRPr="00997A7C">
        <w:rPr>
          <w:rFonts w:eastAsia="Google Sans Text"/>
        </w:rPr>
        <w:t>Etkin</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2019, які за допомогою </w:t>
      </w:r>
      <w:proofErr w:type="spellStart"/>
      <w:r w:rsidRPr="00997A7C">
        <w:rPr>
          <w:rFonts w:eastAsia="Google Sans Text"/>
        </w:rPr>
        <w:t>fMRI-конективності</w:t>
      </w:r>
      <w:proofErr w:type="spellEnd"/>
      <w:r w:rsidRPr="00997A7C">
        <w:rPr>
          <w:rFonts w:eastAsia="Google Sans Text"/>
        </w:rPr>
        <w:t xml:space="preserve"> виділили специфічний підтип лікувально-резистентного ПТСР.</w:t>
      </w:r>
      <w:r w:rsidRPr="00997A7C">
        <w:rPr>
          <w:rFonts w:eastAsia="Google Sans Text"/>
          <w:vertAlign w:val="superscript"/>
        </w:rPr>
        <w:t>1</w:t>
      </w:r>
    </w:p>
    <w:p w14:paraId="6414D3D6" w14:textId="77777777" w:rsidR="00997A7C" w:rsidRPr="00997A7C" w:rsidRDefault="00997A7C" w:rsidP="00997A7C">
      <w:pPr>
        <w:widowControl w:val="0"/>
        <w:numPr>
          <w:ilvl w:val="1"/>
          <w:numId w:val="287"/>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Обговорити, як розуміння нейробіології резистентності може допомогти у розробці нових, більш цілеспрямованих терапевтичних стратегій для пацієнтів, яким не допомагають стандартні протоколи.</w:t>
      </w:r>
    </w:p>
    <w:p w14:paraId="0E0FB1FB" w14:textId="77777777" w:rsidR="00997A7C" w:rsidRPr="00997A7C" w:rsidRDefault="00997A7C" w:rsidP="00997A7C">
      <w:pPr>
        <w:widowControl w:val="0"/>
        <w:numPr>
          <w:ilvl w:val="0"/>
          <w:numId w:val="285"/>
        </w:numPr>
        <w:pBdr>
          <w:top w:val="nil"/>
          <w:left w:val="nil"/>
          <w:bottom w:val="nil"/>
          <w:right w:val="nil"/>
          <w:between w:val="nil"/>
        </w:pBdr>
        <w:spacing w:line="275" w:lineRule="auto"/>
        <w:ind w:left="0" w:firstLine="993"/>
        <w:jc w:val="both"/>
      </w:pPr>
      <w:r w:rsidRPr="00997A7C">
        <w:rPr>
          <w:rFonts w:eastAsia="Google Sans Text"/>
          <w:b/>
        </w:rPr>
        <w:t>Вплив психотерапії на структурні зміни мозку: міф чи реальність?</w:t>
      </w:r>
    </w:p>
    <w:p w14:paraId="0B2B999E" w14:textId="77777777" w:rsidR="00997A7C" w:rsidRPr="00997A7C" w:rsidRDefault="00997A7C" w:rsidP="00997A7C">
      <w:pPr>
        <w:widowControl w:val="0"/>
        <w:numPr>
          <w:ilvl w:val="1"/>
          <w:numId w:val="28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Розглянути докази того, що психотерапія може викликати не лише функціональні, але й структурні зміни. Навести приклад дослідження </w:t>
      </w:r>
      <w:proofErr w:type="spellStart"/>
      <w:r w:rsidRPr="00997A7C">
        <w:rPr>
          <w:rFonts w:eastAsia="Google Sans Text"/>
        </w:rPr>
        <w:t>Hölzel</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2011, що показало збільшення щільності сірої речовини в ділянках, пов'язаних з увагою та </w:t>
      </w:r>
      <w:proofErr w:type="spellStart"/>
      <w:r w:rsidRPr="00997A7C">
        <w:rPr>
          <w:rFonts w:eastAsia="Google Sans Text"/>
        </w:rPr>
        <w:t>інтероцепцією</w:t>
      </w:r>
      <w:proofErr w:type="spellEnd"/>
      <w:r w:rsidRPr="00997A7C">
        <w:rPr>
          <w:rFonts w:eastAsia="Google Sans Text"/>
        </w:rPr>
        <w:t>, після курсу mindfulness.</w:t>
      </w:r>
      <w:r w:rsidRPr="00997A7C">
        <w:rPr>
          <w:rFonts w:eastAsia="Google Sans Text"/>
          <w:vertAlign w:val="superscript"/>
        </w:rPr>
        <w:t>1</w:t>
      </w:r>
    </w:p>
    <w:p w14:paraId="22B0F50D" w14:textId="77777777" w:rsidR="00997A7C" w:rsidRPr="00997A7C" w:rsidRDefault="00997A7C" w:rsidP="00997A7C">
      <w:pPr>
        <w:widowControl w:val="0"/>
        <w:numPr>
          <w:ilvl w:val="1"/>
          <w:numId w:val="288"/>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Бути обережним в інтерпретаціях. Обговорити, що такі зміни є тонкими і потребують тривалого часу. Порівняти ці ефекти з більш вираженими структурними змінами, що спостерігаються при фармакотерапії (напр., вплив на об'єм </w:t>
      </w:r>
      <w:proofErr w:type="spellStart"/>
      <w:r w:rsidRPr="00997A7C">
        <w:rPr>
          <w:rFonts w:eastAsia="Google Sans Text"/>
        </w:rPr>
        <w:t>гіпокампу</w:t>
      </w:r>
      <w:proofErr w:type="spellEnd"/>
      <w:r w:rsidRPr="00997A7C">
        <w:rPr>
          <w:rFonts w:eastAsia="Google Sans Text"/>
        </w:rPr>
        <w:t>).</w:t>
      </w:r>
      <w:r w:rsidRPr="00997A7C">
        <w:rPr>
          <w:rFonts w:eastAsia="Google Sans Text"/>
          <w:vertAlign w:val="superscript"/>
        </w:rPr>
        <w:t>1</w:t>
      </w:r>
    </w:p>
    <w:p w14:paraId="79B5C577" w14:textId="77777777" w:rsidR="00997A7C" w:rsidRPr="00997A7C" w:rsidRDefault="00997A7C" w:rsidP="00997A7C">
      <w:pPr>
        <w:widowControl w:val="0"/>
        <w:numPr>
          <w:ilvl w:val="0"/>
          <w:numId w:val="285"/>
        </w:numPr>
        <w:pBdr>
          <w:top w:val="nil"/>
          <w:left w:val="nil"/>
          <w:bottom w:val="nil"/>
          <w:right w:val="nil"/>
          <w:between w:val="nil"/>
        </w:pBdr>
        <w:spacing w:line="275" w:lineRule="auto"/>
        <w:ind w:left="0" w:firstLine="993"/>
        <w:jc w:val="both"/>
      </w:pPr>
      <w:r w:rsidRPr="00997A7C">
        <w:rPr>
          <w:rFonts w:eastAsia="Google Sans Text"/>
          <w:b/>
        </w:rPr>
        <w:t xml:space="preserve">Нейробіологія ОКР: як СВТ з експозицією "перезаписує" контури </w:t>
      </w:r>
      <w:proofErr w:type="spellStart"/>
      <w:r w:rsidRPr="00997A7C">
        <w:rPr>
          <w:rFonts w:eastAsia="Google Sans Text"/>
          <w:b/>
        </w:rPr>
        <w:t>стріатум</w:t>
      </w:r>
      <w:proofErr w:type="spellEnd"/>
      <w:r w:rsidRPr="00997A7C">
        <w:rPr>
          <w:rFonts w:eastAsia="Google Sans Text"/>
          <w:b/>
        </w:rPr>
        <w:t>-PFC.</w:t>
      </w:r>
    </w:p>
    <w:p w14:paraId="4D656CF3" w14:textId="77777777" w:rsidR="00997A7C" w:rsidRPr="00997A7C" w:rsidRDefault="00997A7C" w:rsidP="00997A7C">
      <w:pPr>
        <w:widowControl w:val="0"/>
        <w:numPr>
          <w:ilvl w:val="1"/>
          <w:numId w:val="28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Описати дисбаланс у </w:t>
      </w:r>
      <w:proofErr w:type="spellStart"/>
      <w:r w:rsidRPr="00997A7C">
        <w:rPr>
          <w:rFonts w:eastAsia="Google Sans Text"/>
        </w:rPr>
        <w:t>фронто-стріальних</w:t>
      </w:r>
      <w:proofErr w:type="spellEnd"/>
      <w:r w:rsidRPr="00997A7C">
        <w:rPr>
          <w:rFonts w:eastAsia="Google Sans Text"/>
        </w:rPr>
        <w:t xml:space="preserve"> контурах як ключову </w:t>
      </w:r>
      <w:proofErr w:type="spellStart"/>
      <w:r w:rsidRPr="00997A7C">
        <w:rPr>
          <w:rFonts w:eastAsia="Google Sans Text"/>
        </w:rPr>
        <w:t>нейробіологічну</w:t>
      </w:r>
      <w:proofErr w:type="spellEnd"/>
      <w:r w:rsidRPr="00997A7C">
        <w:rPr>
          <w:rFonts w:eastAsia="Google Sans Text"/>
        </w:rPr>
        <w:t xml:space="preserve"> модель ОКР. Проаналізувати дослідження, що показують, як СВТ (зокрема, експозиція та запобігання ритуалам) нормалізує цю патологічну </w:t>
      </w:r>
      <w:proofErr w:type="spellStart"/>
      <w:r w:rsidRPr="00997A7C">
        <w:rPr>
          <w:rFonts w:eastAsia="Google Sans Text"/>
        </w:rPr>
        <w:t>гіперконективність</w:t>
      </w:r>
      <w:proofErr w:type="spellEnd"/>
      <w:r w:rsidRPr="00997A7C">
        <w:rPr>
          <w:rFonts w:eastAsia="Google Sans Text"/>
        </w:rPr>
        <w:t>, відновлюючи "</w:t>
      </w:r>
      <w:proofErr w:type="spellStart"/>
      <w:r w:rsidRPr="00997A7C">
        <w:rPr>
          <w:rFonts w:eastAsia="Google Sans Text"/>
        </w:rPr>
        <w:t>top-down</w:t>
      </w:r>
      <w:proofErr w:type="spellEnd"/>
      <w:r w:rsidRPr="00997A7C">
        <w:rPr>
          <w:rFonts w:eastAsia="Google Sans Text"/>
        </w:rPr>
        <w:t>" контроль PFC над стріатумом.</w:t>
      </w:r>
      <w:r w:rsidRPr="00997A7C">
        <w:rPr>
          <w:rFonts w:eastAsia="Google Sans Text"/>
          <w:vertAlign w:val="superscript"/>
        </w:rPr>
        <w:t>1</w:t>
      </w:r>
    </w:p>
    <w:p w14:paraId="471196BF" w14:textId="77777777" w:rsidR="00997A7C" w:rsidRPr="00997A7C" w:rsidRDefault="00997A7C" w:rsidP="00997A7C">
      <w:pPr>
        <w:widowControl w:val="0"/>
        <w:numPr>
          <w:ilvl w:val="1"/>
          <w:numId w:val="289"/>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Використати дані </w:t>
      </w:r>
      <w:proofErr w:type="spellStart"/>
      <w:r w:rsidRPr="00997A7C">
        <w:rPr>
          <w:rFonts w:eastAsia="Google Sans Text"/>
        </w:rPr>
        <w:t>Block</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2022, що </w:t>
      </w:r>
      <w:r w:rsidRPr="00997A7C">
        <w:rPr>
          <w:rFonts w:eastAsia="Google Sans Text"/>
        </w:rPr>
        <w:lastRenderedPageBreak/>
        <w:t xml:space="preserve">демонструють зниження </w:t>
      </w:r>
      <w:proofErr w:type="spellStart"/>
      <w:r w:rsidRPr="00997A7C">
        <w:rPr>
          <w:rFonts w:eastAsia="Google Sans Text"/>
        </w:rPr>
        <w:t>гіперконективності</w:t>
      </w:r>
      <w:proofErr w:type="spellEnd"/>
      <w:r w:rsidRPr="00997A7C">
        <w:rPr>
          <w:rFonts w:eastAsia="Google Sans Text"/>
        </w:rPr>
        <w:t xml:space="preserve"> між $</w:t>
      </w:r>
      <w:proofErr w:type="spellStart"/>
      <w:r w:rsidRPr="00997A7C">
        <w:rPr>
          <w:rFonts w:eastAsia="Google Sans Text"/>
        </w:rPr>
        <w:t>vmPFC</w:t>
      </w:r>
      <w:proofErr w:type="spellEnd"/>
      <w:r w:rsidRPr="00997A7C">
        <w:rPr>
          <w:rFonts w:eastAsia="Google Sans Text"/>
        </w:rPr>
        <w:t>$ та підкірковими структурами як важливий маркер відповіді на терапію.</w:t>
      </w:r>
      <w:r w:rsidRPr="00997A7C">
        <w:rPr>
          <w:rFonts w:eastAsia="Google Sans Text"/>
          <w:vertAlign w:val="superscript"/>
        </w:rPr>
        <w:t>1</w:t>
      </w:r>
    </w:p>
    <w:p w14:paraId="08D0E984" w14:textId="77777777" w:rsidR="00997A7C" w:rsidRPr="00997A7C" w:rsidRDefault="00997A7C" w:rsidP="00997A7C">
      <w:pPr>
        <w:widowControl w:val="0"/>
        <w:numPr>
          <w:ilvl w:val="0"/>
          <w:numId w:val="285"/>
        </w:numPr>
        <w:pBdr>
          <w:top w:val="nil"/>
          <w:left w:val="nil"/>
          <w:bottom w:val="nil"/>
          <w:right w:val="nil"/>
          <w:between w:val="nil"/>
        </w:pBdr>
        <w:spacing w:line="275" w:lineRule="auto"/>
        <w:ind w:left="0" w:firstLine="993"/>
        <w:jc w:val="both"/>
      </w:pPr>
      <w:r w:rsidRPr="00997A7C">
        <w:rPr>
          <w:rFonts w:eastAsia="Google Sans Text"/>
          <w:b/>
        </w:rPr>
        <w:t xml:space="preserve">Нейробіологія </w:t>
      </w:r>
      <w:proofErr w:type="spellStart"/>
      <w:r w:rsidRPr="00997A7C">
        <w:rPr>
          <w:rFonts w:eastAsia="Google Sans Text"/>
          <w:b/>
        </w:rPr>
        <w:t>ангедонії</w:t>
      </w:r>
      <w:proofErr w:type="spellEnd"/>
      <w:r w:rsidRPr="00997A7C">
        <w:rPr>
          <w:rFonts w:eastAsia="Google Sans Text"/>
          <w:b/>
        </w:rPr>
        <w:t xml:space="preserve"> та її модуляція за допомогою поведінкової активації.</w:t>
      </w:r>
    </w:p>
    <w:p w14:paraId="519B3568" w14:textId="77777777" w:rsidR="00997A7C" w:rsidRPr="00997A7C" w:rsidRDefault="00997A7C" w:rsidP="00997A7C">
      <w:pPr>
        <w:widowControl w:val="0"/>
        <w:numPr>
          <w:ilvl w:val="1"/>
          <w:numId w:val="29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Розглянути </w:t>
      </w:r>
      <w:proofErr w:type="spellStart"/>
      <w:r w:rsidRPr="00997A7C">
        <w:rPr>
          <w:rFonts w:eastAsia="Google Sans Text"/>
        </w:rPr>
        <w:t>ангедонію</w:t>
      </w:r>
      <w:proofErr w:type="spellEnd"/>
      <w:r w:rsidRPr="00997A7C">
        <w:rPr>
          <w:rFonts w:eastAsia="Google Sans Text"/>
        </w:rPr>
        <w:t xml:space="preserve"> як </w:t>
      </w:r>
      <w:proofErr w:type="spellStart"/>
      <w:r w:rsidRPr="00997A7C">
        <w:rPr>
          <w:rFonts w:eastAsia="Google Sans Text"/>
        </w:rPr>
        <w:t>трансдіагностичний</w:t>
      </w:r>
      <w:proofErr w:type="spellEnd"/>
      <w:r w:rsidRPr="00997A7C">
        <w:rPr>
          <w:rFonts w:eastAsia="Google Sans Text"/>
        </w:rPr>
        <w:t xml:space="preserve"> симптом, пов'язаний зі зниженою активністю в системах винагороди (зокрема, вентральному </w:t>
      </w:r>
      <w:proofErr w:type="spellStart"/>
      <w:r w:rsidRPr="00997A7C">
        <w:rPr>
          <w:rFonts w:eastAsia="Google Sans Text"/>
        </w:rPr>
        <w:t>стріатумі</w:t>
      </w:r>
      <w:proofErr w:type="spellEnd"/>
      <w:r w:rsidRPr="00997A7C">
        <w:rPr>
          <w:rFonts w:eastAsia="Google Sans Text"/>
        </w:rPr>
        <w:t xml:space="preserve">). Проаналізувати дані </w:t>
      </w:r>
      <w:proofErr w:type="spellStart"/>
      <w:r w:rsidRPr="00997A7C">
        <w:rPr>
          <w:rFonts w:eastAsia="Google Sans Text"/>
        </w:rPr>
        <w:t>Cernasov</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2021, які показують, що поведінкова активація (БА) та MBCT можуть впливати на </w:t>
      </w:r>
      <w:proofErr w:type="spellStart"/>
      <w:r w:rsidRPr="00997A7C">
        <w:rPr>
          <w:rFonts w:eastAsia="Google Sans Text"/>
        </w:rPr>
        <w:t>конективність</w:t>
      </w:r>
      <w:proofErr w:type="spellEnd"/>
      <w:r w:rsidRPr="00997A7C">
        <w:rPr>
          <w:rFonts w:eastAsia="Google Sans Text"/>
        </w:rPr>
        <w:t xml:space="preserve"> у DMN та FPN, що корелює зі зменшенням ангедонії.</w:t>
      </w:r>
      <w:r w:rsidRPr="00997A7C">
        <w:rPr>
          <w:rFonts w:eastAsia="Google Sans Text"/>
          <w:vertAlign w:val="superscript"/>
        </w:rPr>
        <w:t>1</w:t>
      </w:r>
    </w:p>
    <w:p w14:paraId="4A5CC96C" w14:textId="77777777" w:rsidR="00997A7C" w:rsidRPr="00997A7C" w:rsidRDefault="00997A7C" w:rsidP="00997A7C">
      <w:pPr>
        <w:widowControl w:val="0"/>
        <w:numPr>
          <w:ilvl w:val="1"/>
          <w:numId w:val="290"/>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Пояснити, як БА, змушуючи пацієнта вступати в контакт з потенційно приємними стимулами, може "розгойдувати" ослаблені контури винагороди на нейронному рівні.</w:t>
      </w:r>
    </w:p>
    <w:p w14:paraId="64A80AA0" w14:textId="77777777" w:rsidR="00997A7C" w:rsidRPr="00997A7C" w:rsidRDefault="00997A7C" w:rsidP="00997A7C">
      <w:pPr>
        <w:widowControl w:val="0"/>
        <w:numPr>
          <w:ilvl w:val="0"/>
          <w:numId w:val="285"/>
        </w:numPr>
        <w:pBdr>
          <w:top w:val="nil"/>
          <w:left w:val="nil"/>
          <w:bottom w:val="nil"/>
          <w:right w:val="nil"/>
          <w:between w:val="nil"/>
        </w:pBdr>
        <w:spacing w:line="275" w:lineRule="auto"/>
        <w:ind w:left="0" w:firstLine="993"/>
        <w:jc w:val="both"/>
      </w:pPr>
      <w:r w:rsidRPr="00997A7C">
        <w:rPr>
          <w:rFonts w:eastAsia="Google Sans Text"/>
          <w:b/>
        </w:rPr>
        <w:t xml:space="preserve">Синтез: створення інтегративної </w:t>
      </w:r>
      <w:proofErr w:type="spellStart"/>
      <w:r w:rsidRPr="00997A7C">
        <w:rPr>
          <w:rFonts w:eastAsia="Google Sans Text"/>
          <w:b/>
        </w:rPr>
        <w:t>нейромережевої</w:t>
      </w:r>
      <w:proofErr w:type="spellEnd"/>
      <w:r w:rsidRPr="00997A7C">
        <w:rPr>
          <w:rFonts w:eastAsia="Google Sans Text"/>
          <w:b/>
        </w:rPr>
        <w:t xml:space="preserve"> моделі психотерапії.</w:t>
      </w:r>
    </w:p>
    <w:p w14:paraId="1DAC8687" w14:textId="77777777" w:rsidR="00997A7C" w:rsidRPr="00997A7C" w:rsidRDefault="00997A7C" w:rsidP="00997A7C">
      <w:pPr>
        <w:widowControl w:val="0"/>
        <w:numPr>
          <w:ilvl w:val="1"/>
          <w:numId w:val="291"/>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Узагальнити ключові знахідки з усіх доповідей. Запропонувати власну інтегративну модель, що пояснює, як різні психотерапевтичні модальності, діючи на різні вузли та зв'язки, зрештою призводять до спільної мети — відновлення гнучкого та адаптивного функціонування великих нейронних мереж.</w:t>
      </w:r>
    </w:p>
    <w:p w14:paraId="7EB199D1" w14:textId="77777777" w:rsidR="00997A7C" w:rsidRPr="00997A7C" w:rsidRDefault="00997A7C" w:rsidP="00997A7C">
      <w:pPr>
        <w:widowControl w:val="0"/>
        <w:numPr>
          <w:ilvl w:val="1"/>
          <w:numId w:val="291"/>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Створити комплексну візуальну схему, що об'єднує поняття "</w:t>
      </w:r>
      <w:proofErr w:type="spellStart"/>
      <w:r w:rsidRPr="00997A7C">
        <w:rPr>
          <w:rFonts w:eastAsia="Google Sans Text"/>
        </w:rPr>
        <w:t>top-down</w:t>
      </w:r>
      <w:proofErr w:type="spellEnd"/>
      <w:r w:rsidRPr="00997A7C">
        <w:rPr>
          <w:rFonts w:eastAsia="Google Sans Text"/>
        </w:rPr>
        <w:t>/</w:t>
      </w:r>
      <w:proofErr w:type="spellStart"/>
      <w:r w:rsidRPr="00997A7C">
        <w:rPr>
          <w:rFonts w:eastAsia="Google Sans Text"/>
        </w:rPr>
        <w:t>bottom-up</w:t>
      </w:r>
      <w:proofErr w:type="spellEnd"/>
      <w:r w:rsidRPr="00997A7C">
        <w:rPr>
          <w:rFonts w:eastAsia="Google Sans Text"/>
        </w:rPr>
        <w:t>", мережі DMN/SN/FPN, та специфічні мішені різних терапій. Ця доповідь має стати концептуальним підсумком усього практичного заняття.</w:t>
      </w:r>
    </w:p>
    <w:p w14:paraId="7E66F0A4"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4E2ABE3C"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Розділ 1.2: Клінічні кейси для аналізу</w:t>
      </w:r>
    </w:p>
    <w:p w14:paraId="58D0EAF9"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61D330DD"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Марина, 29 років, фінансова </w:t>
      </w:r>
      <w:proofErr w:type="spellStart"/>
      <w:r w:rsidRPr="00997A7C">
        <w:rPr>
          <w:rFonts w:eastAsia="Google Sans Text"/>
        </w:rPr>
        <w:t>аналітикиня</w:t>
      </w:r>
      <w:proofErr w:type="spellEnd"/>
      <w:r w:rsidRPr="00997A7C">
        <w:rPr>
          <w:rFonts w:eastAsia="Google Sans Text"/>
        </w:rPr>
        <w:t>, скаржиться на постійне "пережовування думок" про свої минулі помилки на роботі. Вона каже: "Я застрягаю в голові, не можу переключитися, це виснажує. Навіть вдома я знову і знову прокручую робочі розмови".</w:t>
      </w:r>
    </w:p>
    <w:p w14:paraId="7E068964" w14:textId="77777777" w:rsidR="00997A7C" w:rsidRPr="00997A7C" w:rsidRDefault="00997A7C" w:rsidP="00997A7C">
      <w:pPr>
        <w:widowControl w:val="0"/>
        <w:numPr>
          <w:ilvl w:val="1"/>
          <w:numId w:val="293"/>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Яка велика мережа мозку, згідно з лекційним матеріалом, найімовірніше є гіперактивною у Марини? 2. Які дві терапевтичні модальності були б найбільш доцільними для зниження домінування цієї мережі, і який "</w:t>
      </w:r>
      <w:proofErr w:type="spellStart"/>
      <w:r w:rsidRPr="00997A7C">
        <w:rPr>
          <w:rFonts w:eastAsia="Google Sans Text"/>
        </w:rPr>
        <w:t>top-down</w:t>
      </w:r>
      <w:proofErr w:type="spellEnd"/>
      <w:r w:rsidRPr="00997A7C">
        <w:rPr>
          <w:rFonts w:eastAsia="Google Sans Text"/>
        </w:rPr>
        <w:t>" механізм вони б залучили?</w:t>
      </w:r>
    </w:p>
    <w:p w14:paraId="5BD1ABE0"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Андрій, 45 років, проходить курс СВТ з приводу депресії. Після 8 сесій він відзначає покращення настрою, але його </w:t>
      </w:r>
      <w:proofErr w:type="spellStart"/>
      <w:r w:rsidRPr="00997A7C">
        <w:rPr>
          <w:rFonts w:eastAsia="Google Sans Text"/>
        </w:rPr>
        <w:t>fMRI</w:t>
      </w:r>
      <w:proofErr w:type="spellEnd"/>
      <w:r w:rsidRPr="00997A7C">
        <w:rPr>
          <w:rFonts w:eastAsia="Google Sans Text"/>
        </w:rPr>
        <w:t xml:space="preserve"> у стані спокою все ще показує гіперактивність DMN та слабку </w:t>
      </w:r>
      <w:proofErr w:type="spellStart"/>
      <w:r w:rsidRPr="00997A7C">
        <w:rPr>
          <w:rFonts w:eastAsia="Google Sans Text"/>
        </w:rPr>
        <w:t>антикореляцію</w:t>
      </w:r>
      <w:proofErr w:type="spellEnd"/>
      <w:r w:rsidRPr="00997A7C">
        <w:rPr>
          <w:rFonts w:eastAsia="Google Sans Text"/>
        </w:rPr>
        <w:t xml:space="preserve"> між DMN та FPN.</w:t>
      </w:r>
    </w:p>
    <w:p w14:paraId="15BB9575" w14:textId="77777777" w:rsidR="00997A7C" w:rsidRPr="00997A7C" w:rsidRDefault="00997A7C" w:rsidP="00997A7C">
      <w:pPr>
        <w:widowControl w:val="0"/>
        <w:numPr>
          <w:ilvl w:val="1"/>
          <w:numId w:val="294"/>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Про що може свідчити така дисоціація між суб'єктивним покращенням та нейронними маркерами? 2. Який компонент терапії варто було б посилити, щоб вплинути на баланс DMN-FPN?</w:t>
      </w:r>
    </w:p>
    <w:p w14:paraId="58615E41"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Світлана, 32 роки, звернулася зі скаргами на соціальну тривожність. Вона каже: "Коли я маю виступати перед людьми, моє серце починає калатати, долоні пітніють, і я думаю, що зараз знепритомнію. Це жахливо".</w:t>
      </w:r>
    </w:p>
    <w:p w14:paraId="2A69B8A9" w14:textId="77777777" w:rsidR="00997A7C" w:rsidRPr="00997A7C" w:rsidRDefault="00997A7C" w:rsidP="00997A7C">
      <w:pPr>
        <w:widowControl w:val="0"/>
        <w:numPr>
          <w:ilvl w:val="1"/>
          <w:numId w:val="295"/>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Який шлях обробки інформації ("</w:t>
      </w:r>
      <w:proofErr w:type="spellStart"/>
      <w:r w:rsidRPr="00997A7C">
        <w:rPr>
          <w:rFonts w:eastAsia="Google Sans Text"/>
        </w:rPr>
        <w:t>top-down</w:t>
      </w:r>
      <w:proofErr w:type="spellEnd"/>
      <w:r w:rsidRPr="00997A7C">
        <w:rPr>
          <w:rFonts w:eastAsia="Google Sans Text"/>
        </w:rPr>
        <w:t>" чи "</w:t>
      </w:r>
      <w:proofErr w:type="spellStart"/>
      <w:r w:rsidRPr="00997A7C">
        <w:rPr>
          <w:rFonts w:eastAsia="Google Sans Text"/>
        </w:rPr>
        <w:t>bottom-up</w:t>
      </w:r>
      <w:proofErr w:type="spellEnd"/>
      <w:r w:rsidRPr="00997A7C">
        <w:rPr>
          <w:rFonts w:eastAsia="Google Sans Text"/>
        </w:rPr>
        <w:t xml:space="preserve">") домінує в момент її тривоги? 2. Яка нейронна структура, що є частиною </w:t>
      </w:r>
      <w:proofErr w:type="spellStart"/>
      <w:r w:rsidRPr="00997A7C">
        <w:rPr>
          <w:rFonts w:eastAsia="Google Sans Text"/>
        </w:rPr>
        <w:t>салієнтної</w:t>
      </w:r>
      <w:proofErr w:type="spellEnd"/>
      <w:r w:rsidRPr="00997A7C">
        <w:rPr>
          <w:rFonts w:eastAsia="Google Sans Text"/>
        </w:rPr>
        <w:t xml:space="preserve"> мережі, відіграє ключову роль у сприйнятті цих тілесних сигналів?</w:t>
      </w:r>
    </w:p>
    <w:p w14:paraId="34DDE517"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Пацієнт з хронічною депресією та раннім травматичним досвідом не показав значного покращення після 16 сесій стандартної СВТ. Дослідження показують, що у таких пацієнтів можуть бути глибинні порушення афективної інтеграції.</w:t>
      </w:r>
    </w:p>
    <w:p w14:paraId="3FAA77F3" w14:textId="77777777" w:rsidR="00997A7C" w:rsidRPr="00997A7C" w:rsidRDefault="00997A7C" w:rsidP="00997A7C">
      <w:pPr>
        <w:widowControl w:val="0"/>
        <w:numPr>
          <w:ilvl w:val="1"/>
          <w:numId w:val="296"/>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Яка терапевтична модальність, згідно з дослідженням MODE, може </w:t>
      </w:r>
      <w:r w:rsidRPr="00997A7C">
        <w:rPr>
          <w:rFonts w:eastAsia="Google Sans Text"/>
        </w:rPr>
        <w:lastRenderedPageBreak/>
        <w:t xml:space="preserve">бути більш ефективною в цьому випадку? 2. Яка особливість протоколу цієї терапії (інтенсивність) вважається важливою для досягнення </w:t>
      </w:r>
      <w:proofErr w:type="spellStart"/>
      <w:r w:rsidRPr="00997A7C">
        <w:rPr>
          <w:rFonts w:eastAsia="Google Sans Text"/>
        </w:rPr>
        <w:t>нейробіологічних</w:t>
      </w:r>
      <w:proofErr w:type="spellEnd"/>
      <w:r w:rsidRPr="00997A7C">
        <w:rPr>
          <w:rFonts w:eastAsia="Google Sans Text"/>
        </w:rPr>
        <w:t xml:space="preserve"> змін?</w:t>
      </w:r>
    </w:p>
    <w:p w14:paraId="09C881E4"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Олег, 35 років, після ДТП відчуває напади паніки. Він описує: "Все починається з серцебиття. Я відчуваю його, і мозок миттєво кричить: "Небезпека!". Мене накриває хвилею страху". Він почав уникати будь-якої фізичної активності, що прискорює пульс.</w:t>
      </w:r>
    </w:p>
    <w:p w14:paraId="6C2BCEC8" w14:textId="77777777" w:rsidR="00997A7C" w:rsidRPr="00997A7C" w:rsidRDefault="00997A7C" w:rsidP="00997A7C">
      <w:pPr>
        <w:widowControl w:val="0"/>
        <w:numPr>
          <w:ilvl w:val="1"/>
          <w:numId w:val="297"/>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Яка мережа, відповідальна за виявлення значущих стимулів, ймовірно, є </w:t>
      </w:r>
      <w:proofErr w:type="spellStart"/>
      <w:r w:rsidRPr="00997A7C">
        <w:rPr>
          <w:rFonts w:eastAsia="Google Sans Text"/>
        </w:rPr>
        <w:t>гіперреактивною</w:t>
      </w:r>
      <w:proofErr w:type="spellEnd"/>
      <w:r w:rsidRPr="00997A7C">
        <w:rPr>
          <w:rFonts w:eastAsia="Google Sans Text"/>
        </w:rPr>
        <w:t>? 2. Запропонуйте короткий "</w:t>
      </w:r>
      <w:proofErr w:type="spellStart"/>
      <w:r w:rsidRPr="00997A7C">
        <w:rPr>
          <w:rFonts w:eastAsia="Google Sans Text"/>
        </w:rPr>
        <w:t>bottom-up</w:t>
      </w:r>
      <w:proofErr w:type="spellEnd"/>
      <w:r w:rsidRPr="00997A7C">
        <w:rPr>
          <w:rFonts w:eastAsia="Google Sans Text"/>
        </w:rPr>
        <w:t xml:space="preserve">" міні-протокол для сесії, спрямований на зниження цієї </w:t>
      </w:r>
      <w:proofErr w:type="spellStart"/>
      <w:r w:rsidRPr="00997A7C">
        <w:rPr>
          <w:rFonts w:eastAsia="Google Sans Text"/>
        </w:rPr>
        <w:t>гіперреактивності</w:t>
      </w:r>
      <w:proofErr w:type="spellEnd"/>
      <w:r w:rsidRPr="00997A7C">
        <w:rPr>
          <w:rFonts w:eastAsia="Google Sans Text"/>
        </w:rPr>
        <w:t>, спираючись на матеріал лекції.</w:t>
      </w:r>
    </w:p>
    <w:p w14:paraId="67A8CF62"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Підліток з ОКР (миття рук) проходить СВТ з експозицією. Його батьки запитують: "Як розмови та вправи можуть змінити таку сильну звичку?".</w:t>
      </w:r>
    </w:p>
    <w:p w14:paraId="5228BEB0" w14:textId="77777777" w:rsidR="00997A7C" w:rsidRPr="00997A7C" w:rsidRDefault="00997A7C" w:rsidP="00997A7C">
      <w:pPr>
        <w:widowControl w:val="0"/>
        <w:numPr>
          <w:ilvl w:val="1"/>
          <w:numId w:val="298"/>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Використовуючи </w:t>
      </w:r>
      <w:proofErr w:type="spellStart"/>
      <w:r w:rsidRPr="00997A7C">
        <w:rPr>
          <w:rFonts w:eastAsia="Google Sans Text"/>
        </w:rPr>
        <w:t>нейромережеву</w:t>
      </w:r>
      <w:proofErr w:type="spellEnd"/>
      <w:r w:rsidRPr="00997A7C">
        <w:rPr>
          <w:rFonts w:eastAsia="Google Sans Text"/>
        </w:rPr>
        <w:t xml:space="preserve"> мову, поясніть батькам, яка система в мозку їхнього сина є </w:t>
      </w:r>
      <w:proofErr w:type="spellStart"/>
      <w:r w:rsidRPr="00997A7C">
        <w:rPr>
          <w:rFonts w:eastAsia="Google Sans Text"/>
        </w:rPr>
        <w:t>дисфункціональною</w:t>
      </w:r>
      <w:proofErr w:type="spellEnd"/>
      <w:r w:rsidRPr="00997A7C">
        <w:rPr>
          <w:rFonts w:eastAsia="Google Sans Text"/>
        </w:rPr>
        <w:t>. 2. Як саме експозиція та запобігання ритуалам допомагає відновити баланс у цій системі?</w:t>
      </w:r>
    </w:p>
    <w:p w14:paraId="002848D9"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Клініцист обирає між призначенням СІЗЗС та направленням на психотерапію для пацієнта з помірною депресією.</w:t>
      </w:r>
    </w:p>
    <w:p w14:paraId="247F5752" w14:textId="77777777" w:rsidR="00997A7C" w:rsidRPr="00997A7C" w:rsidRDefault="00997A7C" w:rsidP="00997A7C">
      <w:pPr>
        <w:widowControl w:val="0"/>
        <w:numPr>
          <w:ilvl w:val="1"/>
          <w:numId w:val="300"/>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Які дві різні нейронні структури будуть первинними мішенями для СІЗЗС та психотерапії (напр., СВТ)? 2. Чому комбінований підхід може бути теоретично більш обґрунтованим, ніж будь-який з них окремо?</w:t>
      </w:r>
    </w:p>
    <w:p w14:paraId="444597E4"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Пацієнтка з ПТСР пройшла курс травма-фокусної терапії. Повторне </w:t>
      </w:r>
      <w:proofErr w:type="spellStart"/>
      <w:r w:rsidRPr="00997A7C">
        <w:rPr>
          <w:rFonts w:eastAsia="Google Sans Text"/>
        </w:rPr>
        <w:t>fMRI</w:t>
      </w:r>
      <w:proofErr w:type="spellEnd"/>
      <w:r w:rsidRPr="00997A7C">
        <w:rPr>
          <w:rFonts w:eastAsia="Google Sans Text"/>
        </w:rPr>
        <w:t xml:space="preserve">-сканування показало посилення функціональної </w:t>
      </w:r>
      <w:proofErr w:type="spellStart"/>
      <w:r w:rsidRPr="00997A7C">
        <w:rPr>
          <w:rFonts w:eastAsia="Google Sans Text"/>
        </w:rPr>
        <w:t>конективності</w:t>
      </w:r>
      <w:proofErr w:type="spellEnd"/>
      <w:r w:rsidRPr="00997A7C">
        <w:rPr>
          <w:rFonts w:eastAsia="Google Sans Text"/>
        </w:rPr>
        <w:t xml:space="preserve"> між медіальною </w:t>
      </w:r>
      <w:proofErr w:type="spellStart"/>
      <w:r w:rsidRPr="00997A7C">
        <w:rPr>
          <w:rFonts w:eastAsia="Google Sans Text"/>
        </w:rPr>
        <w:t>префронтальною</w:t>
      </w:r>
      <w:proofErr w:type="spellEnd"/>
      <w:r w:rsidRPr="00997A7C">
        <w:rPr>
          <w:rFonts w:eastAsia="Google Sans Text"/>
        </w:rPr>
        <w:t xml:space="preserve"> корою ($</w:t>
      </w:r>
      <w:proofErr w:type="spellStart"/>
      <w:r w:rsidRPr="00997A7C">
        <w:rPr>
          <w:rFonts w:eastAsia="Google Sans Text"/>
        </w:rPr>
        <w:t>mPFC</w:t>
      </w:r>
      <w:proofErr w:type="spellEnd"/>
      <w:r w:rsidRPr="00997A7C">
        <w:rPr>
          <w:rFonts w:eastAsia="Google Sans Text"/>
        </w:rPr>
        <w:t xml:space="preserve">$) та </w:t>
      </w:r>
      <w:proofErr w:type="spellStart"/>
      <w:r w:rsidRPr="00997A7C">
        <w:rPr>
          <w:rFonts w:eastAsia="Google Sans Text"/>
        </w:rPr>
        <w:t>амігдалою</w:t>
      </w:r>
      <w:proofErr w:type="spellEnd"/>
      <w:r w:rsidRPr="00997A7C">
        <w:rPr>
          <w:rFonts w:eastAsia="Google Sans Text"/>
        </w:rPr>
        <w:t>.</w:t>
      </w:r>
    </w:p>
    <w:p w14:paraId="3CE0E969" w14:textId="77777777" w:rsidR="00997A7C" w:rsidRPr="00997A7C" w:rsidRDefault="00997A7C" w:rsidP="00997A7C">
      <w:pPr>
        <w:widowControl w:val="0"/>
        <w:numPr>
          <w:ilvl w:val="1"/>
          <w:numId w:val="301"/>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Як ця зміна в </w:t>
      </w:r>
      <w:proofErr w:type="spellStart"/>
      <w:r w:rsidRPr="00997A7C">
        <w:rPr>
          <w:rFonts w:eastAsia="Google Sans Text"/>
        </w:rPr>
        <w:t>конективності</w:t>
      </w:r>
      <w:proofErr w:type="spellEnd"/>
      <w:r w:rsidRPr="00997A7C">
        <w:rPr>
          <w:rFonts w:eastAsia="Google Sans Text"/>
        </w:rPr>
        <w:t xml:space="preserve"> пояснює клінічне покращення пацієнтки (зменшення </w:t>
      </w:r>
      <w:proofErr w:type="spellStart"/>
      <w:r w:rsidRPr="00997A7C">
        <w:rPr>
          <w:rFonts w:eastAsia="Google Sans Text"/>
        </w:rPr>
        <w:t>флешбеків</w:t>
      </w:r>
      <w:proofErr w:type="spellEnd"/>
      <w:r w:rsidRPr="00997A7C">
        <w:rPr>
          <w:rFonts w:eastAsia="Google Sans Text"/>
        </w:rPr>
        <w:t xml:space="preserve"> та емоційної реактивності)? 2. Який процес на психологічному рівні відображає це нейронне </w:t>
      </w:r>
      <w:proofErr w:type="spellStart"/>
      <w:r w:rsidRPr="00997A7C">
        <w:rPr>
          <w:rFonts w:eastAsia="Google Sans Text"/>
        </w:rPr>
        <w:t>переналаштування</w:t>
      </w:r>
      <w:proofErr w:type="spellEnd"/>
      <w:r w:rsidRPr="00997A7C">
        <w:rPr>
          <w:rFonts w:eastAsia="Google Sans Text"/>
        </w:rPr>
        <w:t>?</w:t>
      </w:r>
    </w:p>
    <w:p w14:paraId="1B6723FC"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Студент скаржиться на </w:t>
      </w:r>
      <w:proofErr w:type="spellStart"/>
      <w:r w:rsidRPr="00997A7C">
        <w:rPr>
          <w:rFonts w:eastAsia="Google Sans Text"/>
        </w:rPr>
        <w:t>прокрастинацію</w:t>
      </w:r>
      <w:proofErr w:type="spellEnd"/>
      <w:r w:rsidRPr="00997A7C">
        <w:rPr>
          <w:rFonts w:eastAsia="Google Sans Text"/>
        </w:rPr>
        <w:t xml:space="preserve"> та нездатність зосередитися на навчанні. Він легко відволікається і не може змусити себе виконувати завдання.</w:t>
      </w:r>
    </w:p>
    <w:p w14:paraId="5EDC2EEC" w14:textId="77777777" w:rsidR="00997A7C" w:rsidRPr="00997A7C" w:rsidRDefault="00997A7C" w:rsidP="00997A7C">
      <w:pPr>
        <w:widowControl w:val="0"/>
        <w:numPr>
          <w:ilvl w:val="1"/>
          <w:numId w:val="302"/>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Дефіцит якої великої нейронної мережі, ймовірно, лежить в основі його проблем? 2. Запропонуйте короткий міні-протокол для тренування цієї мережі, спираючись на лекційний матеріал.</w:t>
      </w:r>
    </w:p>
    <w:p w14:paraId="4000EC4D"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Жінка, що практикує </w:t>
      </w:r>
      <w:proofErr w:type="spellStart"/>
      <w:r w:rsidRPr="00997A7C">
        <w:rPr>
          <w:rFonts w:eastAsia="Google Sans Text"/>
        </w:rPr>
        <w:t>mindfulness</w:t>
      </w:r>
      <w:proofErr w:type="spellEnd"/>
      <w:r w:rsidRPr="00997A7C">
        <w:rPr>
          <w:rFonts w:eastAsia="Google Sans Text"/>
        </w:rPr>
        <w:t>-медитацію протягом року, відзначає: "Раніше, коли я хвилювалася, я цього навіть не помічала, аж поки мене не "накривало". Тепер я відчуваю самі перші тілесні ознаки тривоги і можу вчасно зреагувати".</w:t>
      </w:r>
    </w:p>
    <w:p w14:paraId="7E761445" w14:textId="77777777" w:rsidR="00997A7C" w:rsidRPr="00997A7C" w:rsidRDefault="00997A7C" w:rsidP="00997A7C">
      <w:pPr>
        <w:widowControl w:val="0"/>
        <w:numPr>
          <w:ilvl w:val="1"/>
          <w:numId w:val="303"/>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Яка нейронна структура, пов'язана з </w:t>
      </w:r>
      <w:proofErr w:type="spellStart"/>
      <w:r w:rsidRPr="00997A7C">
        <w:rPr>
          <w:rFonts w:eastAsia="Google Sans Text"/>
        </w:rPr>
        <w:t>інтероцепцією</w:t>
      </w:r>
      <w:proofErr w:type="spellEnd"/>
      <w:r w:rsidRPr="00997A7C">
        <w:rPr>
          <w:rFonts w:eastAsia="Google Sans Text"/>
        </w:rPr>
        <w:t>, ймовірно, зазнала структурних та функціональних змін? 2. Який мережевий ефект лежить в основі її нової навички?</w:t>
      </w:r>
    </w:p>
    <w:p w14:paraId="12F49427"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У дослідженні порівнювали дві групи пацієнтів з тривожним розладом. Одна група отримувала СВТ, інша — СІЗЗС. Обидві групи показали однакове зниження симптомів за шкалою тривожності.</w:t>
      </w:r>
    </w:p>
    <w:p w14:paraId="4BE46406" w14:textId="77777777" w:rsidR="00997A7C" w:rsidRPr="00997A7C" w:rsidRDefault="00997A7C" w:rsidP="00997A7C">
      <w:pPr>
        <w:widowControl w:val="0"/>
        <w:numPr>
          <w:ilvl w:val="1"/>
          <w:numId w:val="304"/>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Які відмінності в активації мозку (напр., у відповідь на емоційні стимули) ви очікували б побачити між цими двома групами при </w:t>
      </w:r>
      <w:proofErr w:type="spellStart"/>
      <w:r w:rsidRPr="00997A7C">
        <w:rPr>
          <w:rFonts w:eastAsia="Google Sans Text"/>
        </w:rPr>
        <w:t>fMRI</w:t>
      </w:r>
      <w:proofErr w:type="spellEnd"/>
      <w:r w:rsidRPr="00997A7C">
        <w:rPr>
          <w:rFonts w:eastAsia="Google Sans Text"/>
        </w:rPr>
        <w:t>-обстеженні після лікування, незважаючи на однакові клінічні результати?</w:t>
      </w:r>
    </w:p>
    <w:p w14:paraId="13DE1B71"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Пацієнт з </w:t>
      </w:r>
      <w:proofErr w:type="spellStart"/>
      <w:r w:rsidRPr="00997A7C">
        <w:rPr>
          <w:rFonts w:eastAsia="Google Sans Text"/>
        </w:rPr>
        <w:t>генералізованим</w:t>
      </w:r>
      <w:proofErr w:type="spellEnd"/>
      <w:r w:rsidRPr="00997A7C">
        <w:rPr>
          <w:rFonts w:eastAsia="Google Sans Text"/>
        </w:rPr>
        <w:t xml:space="preserve"> тривожним розладом (ГТР) пройшов курс СВТ. Аналіз його </w:t>
      </w:r>
      <w:proofErr w:type="spellStart"/>
      <w:r w:rsidRPr="00997A7C">
        <w:rPr>
          <w:rFonts w:eastAsia="Google Sans Text"/>
        </w:rPr>
        <w:t>fMRI</w:t>
      </w:r>
      <w:proofErr w:type="spellEnd"/>
      <w:r w:rsidRPr="00997A7C">
        <w:rPr>
          <w:rFonts w:eastAsia="Google Sans Text"/>
        </w:rPr>
        <w:t xml:space="preserve"> даних до і після терапії показав значне зниження активації в правій </w:t>
      </w:r>
      <w:proofErr w:type="spellStart"/>
      <w:r w:rsidRPr="00997A7C">
        <w:rPr>
          <w:rFonts w:eastAsia="Google Sans Text"/>
        </w:rPr>
        <w:t>дорсолатеральній</w:t>
      </w:r>
      <w:proofErr w:type="spellEnd"/>
      <w:r w:rsidRPr="00997A7C">
        <w:rPr>
          <w:rFonts w:eastAsia="Google Sans Text"/>
        </w:rPr>
        <w:t xml:space="preserve"> </w:t>
      </w:r>
      <w:proofErr w:type="spellStart"/>
      <w:r w:rsidRPr="00997A7C">
        <w:rPr>
          <w:rFonts w:eastAsia="Google Sans Text"/>
        </w:rPr>
        <w:t>префронтальній</w:t>
      </w:r>
      <w:proofErr w:type="spellEnd"/>
      <w:r w:rsidRPr="00997A7C">
        <w:rPr>
          <w:rFonts w:eastAsia="Google Sans Text"/>
        </w:rPr>
        <w:t xml:space="preserve"> корі ($DLPFC$) у відповідь на тривожні стимули.</w:t>
      </w:r>
    </w:p>
    <w:p w14:paraId="4ACF68AF" w14:textId="77777777" w:rsidR="00997A7C" w:rsidRPr="00997A7C" w:rsidRDefault="00997A7C" w:rsidP="00997A7C">
      <w:pPr>
        <w:widowControl w:val="0"/>
        <w:numPr>
          <w:ilvl w:val="1"/>
          <w:numId w:val="305"/>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 інтерпретувати цей результат? Чи є він очікуваним, враховуючи "</w:t>
      </w:r>
      <w:proofErr w:type="spellStart"/>
      <w:r w:rsidRPr="00997A7C">
        <w:rPr>
          <w:rFonts w:eastAsia="Google Sans Text"/>
        </w:rPr>
        <w:t>top-down</w:t>
      </w:r>
      <w:proofErr w:type="spellEnd"/>
      <w:r w:rsidRPr="00997A7C">
        <w:rPr>
          <w:rFonts w:eastAsia="Google Sans Text"/>
        </w:rPr>
        <w:t xml:space="preserve">" модель СВТ, яка, навпаки, мала б посилювати </w:t>
      </w:r>
      <w:proofErr w:type="spellStart"/>
      <w:r w:rsidRPr="00997A7C">
        <w:rPr>
          <w:rFonts w:eastAsia="Google Sans Text"/>
        </w:rPr>
        <w:t>префронтальний</w:t>
      </w:r>
      <w:proofErr w:type="spellEnd"/>
      <w:r w:rsidRPr="00997A7C">
        <w:rPr>
          <w:rFonts w:eastAsia="Google Sans Text"/>
        </w:rPr>
        <w:t xml:space="preserve"> контроль? </w:t>
      </w:r>
      <w:r w:rsidRPr="00997A7C">
        <w:rPr>
          <w:rFonts w:eastAsia="Google Sans Text"/>
        </w:rPr>
        <w:lastRenderedPageBreak/>
        <w:t>(Підказка: подумайте про нормалізацію, а не просто посилення).</w:t>
      </w:r>
    </w:p>
    <w:p w14:paraId="11EFE8FA"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Дослідницька група планує використати </w:t>
      </w:r>
      <w:proofErr w:type="spellStart"/>
      <w:r w:rsidRPr="00997A7C">
        <w:rPr>
          <w:rFonts w:eastAsia="Google Sans Text"/>
        </w:rPr>
        <w:t>конективний</w:t>
      </w:r>
      <w:proofErr w:type="spellEnd"/>
      <w:r w:rsidRPr="00997A7C">
        <w:rPr>
          <w:rFonts w:eastAsia="Google Sans Text"/>
        </w:rPr>
        <w:t xml:space="preserve"> </w:t>
      </w:r>
      <w:proofErr w:type="spellStart"/>
      <w:r w:rsidRPr="00997A7C">
        <w:rPr>
          <w:rFonts w:eastAsia="Google Sans Text"/>
        </w:rPr>
        <w:t>нейрофідбек</w:t>
      </w:r>
      <w:proofErr w:type="spellEnd"/>
      <w:r w:rsidRPr="00997A7C">
        <w:rPr>
          <w:rFonts w:eastAsia="Google Sans Text"/>
        </w:rPr>
        <w:t xml:space="preserve"> для пацієнтів з емоційною </w:t>
      </w:r>
      <w:proofErr w:type="spellStart"/>
      <w:r w:rsidRPr="00997A7C">
        <w:rPr>
          <w:rFonts w:eastAsia="Google Sans Text"/>
        </w:rPr>
        <w:t>дисрегуляцією</w:t>
      </w:r>
      <w:proofErr w:type="spellEnd"/>
      <w:r w:rsidRPr="00997A7C">
        <w:rPr>
          <w:rFonts w:eastAsia="Google Sans Text"/>
        </w:rPr>
        <w:t>.</w:t>
      </w:r>
    </w:p>
    <w:p w14:paraId="3BC98BC6" w14:textId="77777777" w:rsidR="00997A7C" w:rsidRPr="00997A7C" w:rsidRDefault="00997A7C" w:rsidP="00997A7C">
      <w:pPr>
        <w:widowControl w:val="0"/>
        <w:numPr>
          <w:ilvl w:val="1"/>
          <w:numId w:val="306"/>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Який нейронний контур (петлю) вони, найімовірніше, </w:t>
      </w:r>
      <w:proofErr w:type="spellStart"/>
      <w:r w:rsidRPr="00997A7C">
        <w:rPr>
          <w:rFonts w:eastAsia="Google Sans Text"/>
        </w:rPr>
        <w:t>оберуть</w:t>
      </w:r>
      <w:proofErr w:type="spellEnd"/>
      <w:r w:rsidRPr="00997A7C">
        <w:rPr>
          <w:rFonts w:eastAsia="Google Sans Text"/>
        </w:rPr>
        <w:t xml:space="preserve"> як мішень для тренування? 2. Чому цей підхід може бути ефективнішим, ніж традиційний </w:t>
      </w:r>
      <w:proofErr w:type="spellStart"/>
      <w:r w:rsidRPr="00997A7C">
        <w:rPr>
          <w:rFonts w:eastAsia="Google Sans Text"/>
        </w:rPr>
        <w:t>нейрофідбек</w:t>
      </w:r>
      <w:proofErr w:type="spellEnd"/>
      <w:r w:rsidRPr="00997A7C">
        <w:rPr>
          <w:rFonts w:eastAsia="Google Sans Text"/>
        </w:rPr>
        <w:t>, що тренує активність лише однієї зони?</w:t>
      </w:r>
    </w:p>
    <w:p w14:paraId="3E03F350"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Пацієнт з ПТСР показує дуже слабку базову функціональну </w:t>
      </w:r>
      <w:proofErr w:type="spellStart"/>
      <w:r w:rsidRPr="00997A7C">
        <w:rPr>
          <w:rFonts w:eastAsia="Google Sans Text"/>
        </w:rPr>
        <w:t>конективність</w:t>
      </w:r>
      <w:proofErr w:type="spellEnd"/>
      <w:r w:rsidRPr="00997A7C">
        <w:rPr>
          <w:rFonts w:eastAsia="Google Sans Text"/>
        </w:rPr>
        <w:t xml:space="preserve"> між </w:t>
      </w:r>
      <w:proofErr w:type="spellStart"/>
      <w:r w:rsidRPr="00997A7C">
        <w:rPr>
          <w:rFonts w:eastAsia="Google Sans Text"/>
        </w:rPr>
        <w:t>фронтополярною</w:t>
      </w:r>
      <w:proofErr w:type="spellEnd"/>
      <w:r w:rsidRPr="00997A7C">
        <w:rPr>
          <w:rFonts w:eastAsia="Google Sans Text"/>
        </w:rPr>
        <w:t xml:space="preserve"> корою та </w:t>
      </w:r>
      <w:proofErr w:type="spellStart"/>
      <w:r w:rsidRPr="00997A7C">
        <w:rPr>
          <w:rFonts w:eastAsia="Google Sans Text"/>
        </w:rPr>
        <w:t>лімбічними</w:t>
      </w:r>
      <w:proofErr w:type="spellEnd"/>
      <w:r w:rsidRPr="00997A7C">
        <w:rPr>
          <w:rFonts w:eastAsia="Google Sans Text"/>
        </w:rPr>
        <w:t xml:space="preserve"> структурами.</w:t>
      </w:r>
    </w:p>
    <w:p w14:paraId="389A095F" w14:textId="77777777" w:rsidR="00997A7C" w:rsidRPr="00997A7C" w:rsidRDefault="00997A7C" w:rsidP="00997A7C">
      <w:pPr>
        <w:widowControl w:val="0"/>
        <w:numPr>
          <w:ilvl w:val="1"/>
          <w:numId w:val="307"/>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Згідно з даними </w:t>
      </w:r>
      <w:proofErr w:type="spellStart"/>
      <w:r w:rsidRPr="00997A7C">
        <w:rPr>
          <w:rFonts w:eastAsia="Google Sans Text"/>
        </w:rPr>
        <w:t>Etkin</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2019, що цей нейронний </w:t>
      </w:r>
      <w:proofErr w:type="spellStart"/>
      <w:r w:rsidRPr="00997A7C">
        <w:rPr>
          <w:rFonts w:eastAsia="Google Sans Text"/>
        </w:rPr>
        <w:t>патерн</w:t>
      </w:r>
      <w:proofErr w:type="spellEnd"/>
      <w:r w:rsidRPr="00997A7C">
        <w:rPr>
          <w:rFonts w:eastAsia="Google Sans Text"/>
        </w:rPr>
        <w:t xml:space="preserve"> може прогнозувати щодо відповіді пацієнта на стандартну психотерапію? 2. Як ця інформація може вплинути на планування терапії?</w:t>
      </w:r>
    </w:p>
    <w:p w14:paraId="08665C07"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Клінічний центр проводить дослідження ефективності СВТ для пацієнтів з депресією. Перед початком терапії всім пацієнтам роблять структурну МРТ та </w:t>
      </w:r>
      <w:proofErr w:type="spellStart"/>
      <w:r w:rsidRPr="00997A7C">
        <w:rPr>
          <w:rFonts w:eastAsia="Google Sans Text"/>
        </w:rPr>
        <w:t>rs-fMRI</w:t>
      </w:r>
      <w:proofErr w:type="spellEnd"/>
      <w:r w:rsidRPr="00997A7C">
        <w:rPr>
          <w:rFonts w:eastAsia="Google Sans Text"/>
        </w:rPr>
        <w:t>.</w:t>
      </w:r>
    </w:p>
    <w:p w14:paraId="59E53C34" w14:textId="77777777" w:rsidR="00997A7C" w:rsidRPr="00997A7C" w:rsidRDefault="00997A7C" w:rsidP="00997A7C">
      <w:pPr>
        <w:widowControl w:val="0"/>
        <w:numPr>
          <w:ilvl w:val="1"/>
          <w:numId w:val="308"/>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Назвіть два </w:t>
      </w:r>
      <w:proofErr w:type="spellStart"/>
      <w:r w:rsidRPr="00997A7C">
        <w:rPr>
          <w:rFonts w:eastAsia="Google Sans Text"/>
        </w:rPr>
        <w:t>нейровізуалізаційні</w:t>
      </w:r>
      <w:proofErr w:type="spellEnd"/>
      <w:r w:rsidRPr="00997A7C">
        <w:rPr>
          <w:rFonts w:eastAsia="Google Sans Text"/>
        </w:rPr>
        <w:t xml:space="preserve"> показники (один структурний, один </w:t>
      </w:r>
      <w:proofErr w:type="spellStart"/>
      <w:r w:rsidRPr="00997A7C">
        <w:rPr>
          <w:rFonts w:eastAsia="Google Sans Text"/>
        </w:rPr>
        <w:t>конективний</w:t>
      </w:r>
      <w:proofErr w:type="spellEnd"/>
      <w:r w:rsidRPr="00997A7C">
        <w:rPr>
          <w:rFonts w:eastAsia="Google Sans Text"/>
        </w:rPr>
        <w:t>), які, згідно з дослідженнями (</w:t>
      </w:r>
      <w:proofErr w:type="spellStart"/>
      <w:r w:rsidRPr="00997A7C">
        <w:rPr>
          <w:rFonts w:eastAsia="Google Sans Text"/>
        </w:rPr>
        <w:t>Sambataro</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xml:space="preserve">., 2018; </w:t>
      </w:r>
      <w:proofErr w:type="spellStart"/>
      <w:r w:rsidRPr="00997A7C">
        <w:rPr>
          <w:rFonts w:eastAsia="Google Sans Text"/>
        </w:rPr>
        <w:t>Dunlop</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2023), можуть допомогти спрогнозувати, хто з пацієнтів матиме кращу відповідь на терапію.</w:t>
      </w:r>
    </w:p>
    <w:p w14:paraId="4A43718E"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Пацієнтка з депресією скаржиться на </w:t>
      </w:r>
      <w:proofErr w:type="spellStart"/>
      <w:r w:rsidRPr="00997A7C">
        <w:rPr>
          <w:rFonts w:eastAsia="Google Sans Text"/>
        </w:rPr>
        <w:t>ангедонію</w:t>
      </w:r>
      <w:proofErr w:type="spellEnd"/>
      <w:r w:rsidRPr="00997A7C">
        <w:rPr>
          <w:rFonts w:eastAsia="Google Sans Text"/>
        </w:rPr>
        <w:t>: "Ніщо не приносить радості, навіть те, що я раніше любила".</w:t>
      </w:r>
    </w:p>
    <w:p w14:paraId="18682630" w14:textId="77777777" w:rsidR="00997A7C" w:rsidRPr="00997A7C" w:rsidRDefault="00997A7C" w:rsidP="00997A7C">
      <w:pPr>
        <w:widowControl w:val="0"/>
        <w:numPr>
          <w:ilvl w:val="1"/>
          <w:numId w:val="309"/>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З дисфункцією якої нейронної системи пов'язаний цей симптом? 2. Яка терапевтична стратегія, згадана в матеріалах, може бути ефективною для впливу на нейронні кореляти </w:t>
      </w:r>
      <w:proofErr w:type="spellStart"/>
      <w:r w:rsidRPr="00997A7C">
        <w:rPr>
          <w:rFonts w:eastAsia="Google Sans Text"/>
        </w:rPr>
        <w:t>ангедонії</w:t>
      </w:r>
      <w:proofErr w:type="spellEnd"/>
      <w:r w:rsidRPr="00997A7C">
        <w:rPr>
          <w:rFonts w:eastAsia="Google Sans Text"/>
        </w:rPr>
        <w:t>?</w:t>
      </w:r>
    </w:p>
    <w:p w14:paraId="6E8DAB7E"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Клініцист пояснює пацієнту з </w:t>
      </w:r>
      <w:proofErr w:type="spellStart"/>
      <w:r w:rsidRPr="00997A7C">
        <w:rPr>
          <w:rFonts w:eastAsia="Google Sans Text"/>
        </w:rPr>
        <w:t>румінативною</w:t>
      </w:r>
      <w:proofErr w:type="spellEnd"/>
      <w:r w:rsidRPr="00997A7C">
        <w:rPr>
          <w:rFonts w:eastAsia="Google Sans Text"/>
        </w:rPr>
        <w:t xml:space="preserve"> депресією мету СВТ: "Ми будемо тренувати ваш мозок швидше "повертатися" після </w:t>
      </w:r>
      <w:proofErr w:type="spellStart"/>
      <w:r w:rsidRPr="00997A7C">
        <w:rPr>
          <w:rFonts w:eastAsia="Google Sans Text"/>
        </w:rPr>
        <w:t>відволікань</w:t>
      </w:r>
      <w:proofErr w:type="spellEnd"/>
      <w:r w:rsidRPr="00997A7C">
        <w:rPr>
          <w:rFonts w:eastAsia="Google Sans Text"/>
        </w:rPr>
        <w:t xml:space="preserve"> на негативні думки".</w:t>
      </w:r>
    </w:p>
    <w:p w14:paraId="4BF8F97C" w14:textId="77777777" w:rsidR="00997A7C" w:rsidRPr="00997A7C" w:rsidRDefault="00997A7C" w:rsidP="00997A7C">
      <w:pPr>
        <w:widowControl w:val="0"/>
        <w:numPr>
          <w:ilvl w:val="1"/>
          <w:numId w:val="310"/>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мережевий зсув лежить в основі цього психологічного опису? (тобто, яка мережа має стати менш домінуючою, а яка — більш активною).</w:t>
      </w:r>
    </w:p>
    <w:p w14:paraId="2987D580"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У пацієнта з тривожним розладом після курсу </w:t>
      </w:r>
      <w:proofErr w:type="spellStart"/>
      <w:r w:rsidRPr="00997A7C">
        <w:rPr>
          <w:rFonts w:eastAsia="Google Sans Text"/>
        </w:rPr>
        <w:t>mindfulness</w:t>
      </w:r>
      <w:proofErr w:type="spellEnd"/>
      <w:r w:rsidRPr="00997A7C">
        <w:rPr>
          <w:rFonts w:eastAsia="Google Sans Text"/>
        </w:rPr>
        <w:t xml:space="preserve">-терапії спостерігається посилення функціонального зв'язку між передньою </w:t>
      </w:r>
      <w:proofErr w:type="spellStart"/>
      <w:r w:rsidRPr="00997A7C">
        <w:rPr>
          <w:rFonts w:eastAsia="Google Sans Text"/>
        </w:rPr>
        <w:t>інсулою</w:t>
      </w:r>
      <w:proofErr w:type="spellEnd"/>
      <w:r w:rsidRPr="00997A7C">
        <w:rPr>
          <w:rFonts w:eastAsia="Google Sans Text"/>
        </w:rPr>
        <w:t xml:space="preserve"> та </w:t>
      </w:r>
      <w:proofErr w:type="spellStart"/>
      <w:r w:rsidRPr="00997A7C">
        <w:rPr>
          <w:rFonts w:eastAsia="Google Sans Text"/>
        </w:rPr>
        <w:t>дорсолатеральною</w:t>
      </w:r>
      <w:proofErr w:type="spellEnd"/>
      <w:r w:rsidRPr="00997A7C">
        <w:rPr>
          <w:rFonts w:eastAsia="Google Sans Text"/>
        </w:rPr>
        <w:t xml:space="preserve"> </w:t>
      </w:r>
      <w:proofErr w:type="spellStart"/>
      <w:r w:rsidRPr="00997A7C">
        <w:rPr>
          <w:rFonts w:eastAsia="Google Sans Text"/>
        </w:rPr>
        <w:t>префронтальною</w:t>
      </w:r>
      <w:proofErr w:type="spellEnd"/>
      <w:r w:rsidRPr="00997A7C">
        <w:rPr>
          <w:rFonts w:eastAsia="Google Sans Text"/>
        </w:rPr>
        <w:t xml:space="preserve"> корою.</w:t>
      </w:r>
    </w:p>
    <w:p w14:paraId="5B1665F7" w14:textId="77777777" w:rsidR="00997A7C" w:rsidRPr="00997A7C" w:rsidRDefault="00997A7C" w:rsidP="00997A7C">
      <w:pPr>
        <w:widowControl w:val="0"/>
        <w:numPr>
          <w:ilvl w:val="1"/>
          <w:numId w:val="311"/>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 ця </w:t>
      </w:r>
      <w:proofErr w:type="spellStart"/>
      <w:r w:rsidRPr="00997A7C">
        <w:rPr>
          <w:rFonts w:eastAsia="Google Sans Text"/>
        </w:rPr>
        <w:t>нейробіологічна</w:t>
      </w:r>
      <w:proofErr w:type="spellEnd"/>
      <w:r w:rsidRPr="00997A7C">
        <w:rPr>
          <w:rFonts w:eastAsia="Google Sans Text"/>
        </w:rPr>
        <w:t xml:space="preserve"> зміна проявлятиметься у його повсякденному житті, коли він стикається з тілесними симптомами тривоги (напр., прискореним серцебиттям)?</w:t>
      </w:r>
    </w:p>
    <w:p w14:paraId="0552A61A"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Два пацієнти з ПТСР проходять терапію. Пацієнт А отримує травма-фокусну терапію (EMDR), пацієнт Б — неструктуровану підтримуючу терапію.</w:t>
      </w:r>
    </w:p>
    <w:p w14:paraId="4EBAE01A" w14:textId="77777777" w:rsidR="00997A7C" w:rsidRPr="00997A7C" w:rsidRDefault="00997A7C" w:rsidP="00997A7C">
      <w:pPr>
        <w:widowControl w:val="0"/>
        <w:numPr>
          <w:ilvl w:val="1"/>
          <w:numId w:val="312"/>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У якого пацієнта ви очікуєте побачити більш виражені та специфічні зміни у функціонуванні медіальної </w:t>
      </w:r>
      <w:proofErr w:type="spellStart"/>
      <w:r w:rsidRPr="00997A7C">
        <w:rPr>
          <w:rFonts w:eastAsia="Google Sans Text"/>
        </w:rPr>
        <w:t>префронтальної</w:t>
      </w:r>
      <w:proofErr w:type="spellEnd"/>
      <w:r w:rsidRPr="00997A7C">
        <w:rPr>
          <w:rFonts w:eastAsia="Google Sans Text"/>
        </w:rPr>
        <w:t xml:space="preserve"> кори ($</w:t>
      </w:r>
      <w:proofErr w:type="spellStart"/>
      <w:r w:rsidRPr="00997A7C">
        <w:rPr>
          <w:rFonts w:eastAsia="Google Sans Text"/>
        </w:rPr>
        <w:t>mPFC</w:t>
      </w:r>
      <w:proofErr w:type="spellEnd"/>
      <w:r w:rsidRPr="00997A7C">
        <w:rPr>
          <w:rFonts w:eastAsia="Google Sans Text"/>
        </w:rPr>
        <w:t>$) та ростральної частини $ACC$? Обґрунтуйте.</w:t>
      </w:r>
    </w:p>
    <w:p w14:paraId="7234292C" w14:textId="77777777" w:rsidR="00997A7C" w:rsidRPr="00997A7C" w:rsidRDefault="00997A7C" w:rsidP="00997A7C">
      <w:pPr>
        <w:widowControl w:val="0"/>
        <w:numPr>
          <w:ilvl w:val="0"/>
          <w:numId w:val="292"/>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Керівник клініки хоче запровадити </w:t>
      </w:r>
      <w:proofErr w:type="spellStart"/>
      <w:r w:rsidRPr="00997A7C">
        <w:rPr>
          <w:rFonts w:eastAsia="Google Sans Text"/>
        </w:rPr>
        <w:t>нейронауково</w:t>
      </w:r>
      <w:proofErr w:type="spellEnd"/>
      <w:r w:rsidRPr="00997A7C">
        <w:rPr>
          <w:rFonts w:eastAsia="Google Sans Text"/>
        </w:rPr>
        <w:t xml:space="preserve">-обґрунтований підхід до розподілу пацієнтів. Він пропонує такий алгоритм: "Якщо пацієнт скаржиться на "життя в голові" — СВТ. Якщо "тіло кричить" — </w:t>
      </w:r>
      <w:proofErr w:type="spellStart"/>
      <w:r w:rsidRPr="00997A7C">
        <w:rPr>
          <w:rFonts w:eastAsia="Google Sans Text"/>
        </w:rPr>
        <w:t>інтероцептивні</w:t>
      </w:r>
      <w:proofErr w:type="spellEnd"/>
      <w:r w:rsidRPr="00997A7C">
        <w:rPr>
          <w:rFonts w:eastAsia="Google Sans Text"/>
        </w:rPr>
        <w:t xml:space="preserve"> практики. Якщо "немає гальм" — тренінг виконавчих функцій".</w:t>
      </w:r>
    </w:p>
    <w:p w14:paraId="561C741F" w14:textId="77777777" w:rsidR="00997A7C" w:rsidRPr="00997A7C" w:rsidRDefault="00997A7C" w:rsidP="00997A7C">
      <w:pPr>
        <w:widowControl w:val="0"/>
        <w:numPr>
          <w:ilvl w:val="1"/>
          <w:numId w:val="313"/>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1. Перекладіть цей алгоритм на мову великих нейронних мереж. Яка мережа є мішенню в кожному з трьох випадків? 2. Наскільки такий підхід є виправданим з точки зору матеріалів лекції?</w:t>
      </w:r>
    </w:p>
    <w:p w14:paraId="1C9F9BC3" w14:textId="77777777" w:rsidR="00997A7C" w:rsidRPr="00997A7C" w:rsidRDefault="00997A7C" w:rsidP="00997A7C">
      <w:pPr>
        <w:ind w:firstLine="993"/>
        <w:jc w:val="both"/>
      </w:pPr>
    </w:p>
    <w:p w14:paraId="2AD57DF7" w14:textId="77777777" w:rsidR="00997A7C" w:rsidRP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p>
    <w:p w14:paraId="64C4A812" w14:textId="77777777" w:rsid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t>Матеріали до Практичного заняття 10</w:t>
      </w:r>
    </w:p>
    <w:p w14:paraId="489E49FC" w14:textId="495BE09C" w:rsidR="00997A7C" w:rsidRPr="00997A7C" w:rsidRDefault="00997A7C" w:rsidP="00997A7C">
      <w:pPr>
        <w:pStyle w:val="2"/>
        <w:spacing w:before="0" w:line="275" w:lineRule="auto"/>
        <w:ind w:firstLine="993"/>
        <w:jc w:val="center"/>
        <w:rPr>
          <w:rFonts w:ascii="Times New Roman" w:eastAsia="Google Sans" w:hAnsi="Times New Roman" w:cs="Times New Roman"/>
          <w:b/>
          <w:bCs/>
          <w:color w:val="auto"/>
          <w:sz w:val="28"/>
          <w:szCs w:val="28"/>
        </w:rPr>
      </w:pPr>
      <w:r w:rsidRPr="00997A7C">
        <w:rPr>
          <w:rFonts w:ascii="Times New Roman" w:eastAsia="Google Sans" w:hAnsi="Times New Roman" w:cs="Times New Roman"/>
          <w:b/>
          <w:bCs/>
          <w:color w:val="auto"/>
          <w:sz w:val="28"/>
          <w:szCs w:val="28"/>
        </w:rPr>
        <w:t xml:space="preserve">"Вимірювання змін: </w:t>
      </w:r>
      <w:proofErr w:type="spellStart"/>
      <w:r w:rsidRPr="00997A7C">
        <w:rPr>
          <w:rFonts w:ascii="Times New Roman" w:eastAsia="Google Sans" w:hAnsi="Times New Roman" w:cs="Times New Roman"/>
          <w:b/>
          <w:bCs/>
          <w:color w:val="auto"/>
          <w:sz w:val="28"/>
          <w:szCs w:val="28"/>
        </w:rPr>
        <w:t>проєктування</w:t>
      </w:r>
      <w:proofErr w:type="spellEnd"/>
      <w:r w:rsidRPr="00997A7C">
        <w:rPr>
          <w:rFonts w:ascii="Times New Roman" w:eastAsia="Google Sans" w:hAnsi="Times New Roman" w:cs="Times New Roman"/>
          <w:b/>
          <w:bCs/>
          <w:color w:val="auto"/>
          <w:sz w:val="28"/>
          <w:szCs w:val="28"/>
        </w:rPr>
        <w:t xml:space="preserve"> протоколів моніторингу в </w:t>
      </w:r>
      <w:proofErr w:type="spellStart"/>
      <w:r w:rsidRPr="00997A7C">
        <w:rPr>
          <w:rFonts w:ascii="Times New Roman" w:eastAsia="Google Sans" w:hAnsi="Times New Roman" w:cs="Times New Roman"/>
          <w:b/>
          <w:bCs/>
          <w:color w:val="auto"/>
          <w:sz w:val="28"/>
          <w:szCs w:val="28"/>
        </w:rPr>
        <w:t>нейропсихотерапії</w:t>
      </w:r>
      <w:proofErr w:type="spellEnd"/>
      <w:r w:rsidRPr="00997A7C">
        <w:rPr>
          <w:rFonts w:ascii="Times New Roman" w:eastAsia="Google Sans" w:hAnsi="Times New Roman" w:cs="Times New Roman"/>
          <w:b/>
          <w:bCs/>
          <w:color w:val="auto"/>
          <w:sz w:val="28"/>
          <w:szCs w:val="28"/>
        </w:rPr>
        <w:t>"</w:t>
      </w:r>
    </w:p>
    <w:p w14:paraId="7B891C2A"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60A6C5F"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r w:rsidRPr="00997A7C">
        <w:rPr>
          <w:rFonts w:eastAsia="Google Sans Text"/>
          <w:b/>
        </w:rPr>
        <w:t>Загальна мета:</w:t>
      </w:r>
      <w:r w:rsidRPr="00997A7C">
        <w:rPr>
          <w:rFonts w:eastAsia="Google Sans Text"/>
        </w:rPr>
        <w:t xml:space="preserve"> Навчитися розробляти комплексні, багаторівневі протоколи оцінки терапевтичних змін, що інтегрують дані про симптоми, когнітивні функції та нейронні мережі, а також ознайомитися з сучасними цифровими інструментами.</w:t>
      </w:r>
    </w:p>
    <w:p w14:paraId="68EC4EC1" w14:textId="77777777" w:rsidR="00997A7C" w:rsidRPr="00997A7C" w:rsidRDefault="00997A7C" w:rsidP="00997A7C">
      <w:pPr>
        <w:autoSpaceDE w:val="0"/>
        <w:autoSpaceDN w:val="0"/>
        <w:adjustRightInd w:val="0"/>
        <w:ind w:firstLine="993"/>
        <w:jc w:val="both"/>
        <w:rPr>
          <w:rFonts w:eastAsiaTheme="minorHAnsi"/>
          <w:lang w:eastAsia="en-US"/>
          <w14:ligatures w14:val="standardContextual"/>
        </w:rPr>
      </w:pPr>
      <w:r w:rsidRPr="00997A7C">
        <w:rPr>
          <w:rFonts w:eastAsiaTheme="minorHAnsi"/>
          <w:b/>
          <w:bCs/>
          <w:lang w:eastAsia="en-US"/>
          <w14:ligatures w14:val="standardContextual"/>
        </w:rPr>
        <w:t xml:space="preserve">Оберіть одну тему для доповіді/презентації та один клінічний кейс для розв’язання (підготуйте міні-доповідь з обґрунтуванням) </w:t>
      </w:r>
    </w:p>
    <w:p w14:paraId="4C961E93"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361FCCC9"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7D001D9F"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Розділ 2.1: Теми доповідей для обговорення</w:t>
      </w:r>
    </w:p>
    <w:p w14:paraId="087D5E77"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4C9DBEE4"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5AB10B7D"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Тематичний блок 1: Основи протоколювання</w:t>
      </w:r>
    </w:p>
    <w:p w14:paraId="5512B25F"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4951B8EF" w14:textId="77777777" w:rsidR="00997A7C" w:rsidRPr="00997A7C" w:rsidRDefault="00997A7C" w:rsidP="00997A7C">
      <w:pPr>
        <w:widowControl w:val="0"/>
        <w:numPr>
          <w:ilvl w:val="0"/>
          <w:numId w:val="327"/>
        </w:numPr>
        <w:pBdr>
          <w:top w:val="nil"/>
          <w:left w:val="nil"/>
          <w:bottom w:val="nil"/>
          <w:right w:val="nil"/>
          <w:between w:val="nil"/>
        </w:pBdr>
        <w:spacing w:line="275" w:lineRule="auto"/>
        <w:ind w:left="0" w:firstLine="993"/>
        <w:jc w:val="both"/>
      </w:pPr>
      <w:r w:rsidRPr="00997A7C">
        <w:rPr>
          <w:rFonts w:eastAsia="Google Sans Text"/>
          <w:b/>
        </w:rPr>
        <w:t xml:space="preserve">Тріада доказів: інтеграція метрик симптомів, </w:t>
      </w:r>
      <w:proofErr w:type="spellStart"/>
      <w:r w:rsidRPr="00997A7C">
        <w:rPr>
          <w:rFonts w:eastAsia="Google Sans Text"/>
          <w:b/>
        </w:rPr>
        <w:t>когніції</w:t>
      </w:r>
      <w:proofErr w:type="spellEnd"/>
      <w:r w:rsidRPr="00997A7C">
        <w:rPr>
          <w:rFonts w:eastAsia="Google Sans Text"/>
          <w:b/>
        </w:rPr>
        <w:t xml:space="preserve"> та мереж у єдиний протокол моніторингу.</w:t>
      </w:r>
    </w:p>
    <w:p w14:paraId="5F307B2B" w14:textId="77777777" w:rsidR="00997A7C" w:rsidRPr="00997A7C" w:rsidRDefault="00997A7C" w:rsidP="00997A7C">
      <w:pPr>
        <w:widowControl w:val="0"/>
        <w:numPr>
          <w:ilvl w:val="1"/>
          <w:numId w:val="32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Обґрунтувати необхідність багаторівневої оцінки для отримання повної та об'єктивної картини терапевтичних змін. Детально описати інструменти для кожного домену: 1) </w:t>
      </w:r>
      <w:r w:rsidRPr="00997A7C">
        <w:rPr>
          <w:rFonts w:eastAsia="Google Sans Text"/>
          <w:b/>
        </w:rPr>
        <w:t>Симптоми:</w:t>
      </w:r>
      <w:r w:rsidRPr="00997A7C">
        <w:rPr>
          <w:rFonts w:eastAsia="Google Sans Text"/>
        </w:rPr>
        <w:t xml:space="preserve"> стандартизовані шкали (PSWQ-A, RRS-B, CAPS-5, Y-BOCS, PHQ-9); 2) </w:t>
      </w:r>
      <w:proofErr w:type="spellStart"/>
      <w:r w:rsidRPr="00997A7C">
        <w:rPr>
          <w:rFonts w:eastAsia="Google Sans Text"/>
          <w:b/>
        </w:rPr>
        <w:t>Когніція</w:t>
      </w:r>
      <w:proofErr w:type="spellEnd"/>
      <w:r w:rsidRPr="00997A7C">
        <w:rPr>
          <w:rFonts w:eastAsia="Google Sans Text"/>
          <w:b/>
        </w:rPr>
        <w:t>:</w:t>
      </w:r>
      <w:r w:rsidRPr="00997A7C">
        <w:rPr>
          <w:rFonts w:eastAsia="Google Sans Text"/>
        </w:rPr>
        <w:t xml:space="preserve"> нейропсихологічні тести на виконавчі функції, пам'ять, увагу (COWAT, </w:t>
      </w:r>
      <w:proofErr w:type="spellStart"/>
      <w:r w:rsidRPr="00997A7C">
        <w:rPr>
          <w:rFonts w:eastAsia="Google Sans Text"/>
        </w:rPr>
        <w:t>Digit</w:t>
      </w:r>
      <w:proofErr w:type="spellEnd"/>
      <w:r w:rsidRPr="00997A7C">
        <w:rPr>
          <w:rFonts w:eastAsia="Google Sans Text"/>
        </w:rPr>
        <w:t xml:space="preserve"> </w:t>
      </w:r>
      <w:proofErr w:type="spellStart"/>
      <w:r w:rsidRPr="00997A7C">
        <w:rPr>
          <w:rFonts w:eastAsia="Google Sans Text"/>
        </w:rPr>
        <w:t>Span</w:t>
      </w:r>
      <w:proofErr w:type="spellEnd"/>
      <w:r w:rsidRPr="00997A7C">
        <w:rPr>
          <w:rFonts w:eastAsia="Google Sans Text"/>
        </w:rPr>
        <w:t xml:space="preserve">, </w:t>
      </w:r>
      <w:proofErr w:type="spellStart"/>
      <w:r w:rsidRPr="00997A7C">
        <w:rPr>
          <w:rFonts w:eastAsia="Google Sans Text"/>
        </w:rPr>
        <w:t>Clock</w:t>
      </w:r>
      <w:proofErr w:type="spellEnd"/>
      <w:r w:rsidRPr="00997A7C">
        <w:rPr>
          <w:rFonts w:eastAsia="Google Sans Text"/>
        </w:rPr>
        <w:t xml:space="preserve"> </w:t>
      </w:r>
      <w:proofErr w:type="spellStart"/>
      <w:r w:rsidRPr="00997A7C">
        <w:rPr>
          <w:rFonts w:eastAsia="Google Sans Text"/>
        </w:rPr>
        <w:t>Drawing</w:t>
      </w:r>
      <w:proofErr w:type="spellEnd"/>
      <w:r w:rsidRPr="00997A7C">
        <w:rPr>
          <w:rFonts w:eastAsia="Google Sans Text"/>
        </w:rPr>
        <w:t xml:space="preserve">, </w:t>
      </w:r>
      <w:proofErr w:type="spellStart"/>
      <w:r w:rsidRPr="00997A7C">
        <w:rPr>
          <w:rFonts w:eastAsia="Google Sans Text"/>
        </w:rPr>
        <w:t>Stroop</w:t>
      </w:r>
      <w:proofErr w:type="spellEnd"/>
      <w:r w:rsidRPr="00997A7C">
        <w:rPr>
          <w:rFonts w:eastAsia="Google Sans Text"/>
        </w:rPr>
        <w:t>/</w:t>
      </w:r>
      <w:proofErr w:type="spellStart"/>
      <w:r w:rsidRPr="00997A7C">
        <w:rPr>
          <w:rFonts w:eastAsia="Google Sans Text"/>
        </w:rPr>
        <w:t>Go-NoGo</w:t>
      </w:r>
      <w:proofErr w:type="spellEnd"/>
      <w:r w:rsidRPr="00997A7C">
        <w:rPr>
          <w:rFonts w:eastAsia="Google Sans Text"/>
        </w:rPr>
        <w:t xml:space="preserve">); 3) </w:t>
      </w:r>
      <w:r w:rsidRPr="00997A7C">
        <w:rPr>
          <w:rFonts w:eastAsia="Google Sans Text"/>
          <w:b/>
        </w:rPr>
        <w:t>Мережі:</w:t>
      </w:r>
      <w:r w:rsidRPr="00997A7C">
        <w:rPr>
          <w:rFonts w:eastAsia="Google Sans Text"/>
        </w:rPr>
        <w:t xml:space="preserve"> </w:t>
      </w:r>
      <w:proofErr w:type="spellStart"/>
      <w:r w:rsidRPr="00997A7C">
        <w:rPr>
          <w:rFonts w:eastAsia="Google Sans Text"/>
        </w:rPr>
        <w:t>нейровізуалізаційні</w:t>
      </w:r>
      <w:proofErr w:type="spellEnd"/>
      <w:r w:rsidRPr="00997A7C">
        <w:rPr>
          <w:rFonts w:eastAsia="Google Sans Text"/>
        </w:rPr>
        <w:t xml:space="preserve"> методи (</w:t>
      </w:r>
      <w:proofErr w:type="spellStart"/>
      <w:r w:rsidRPr="00997A7C">
        <w:rPr>
          <w:rFonts w:eastAsia="Google Sans Text"/>
        </w:rPr>
        <w:t>rs-fMRI</w:t>
      </w:r>
      <w:proofErr w:type="spellEnd"/>
      <w:r w:rsidRPr="00997A7C">
        <w:rPr>
          <w:rFonts w:eastAsia="Google Sans Text"/>
        </w:rPr>
        <w:t xml:space="preserve">, </w:t>
      </w:r>
      <w:proofErr w:type="spellStart"/>
      <w:r w:rsidRPr="00997A7C">
        <w:rPr>
          <w:rFonts w:eastAsia="Google Sans Text"/>
        </w:rPr>
        <w:t>task-fMRI</w:t>
      </w:r>
      <w:proofErr w:type="spellEnd"/>
      <w:r w:rsidRPr="00997A7C">
        <w:rPr>
          <w:rFonts w:eastAsia="Google Sans Text"/>
        </w:rPr>
        <w:t>, PET, MRS).</w:t>
      </w:r>
      <w:r w:rsidRPr="00997A7C">
        <w:rPr>
          <w:rFonts w:eastAsia="Google Sans Text"/>
          <w:vertAlign w:val="superscript"/>
        </w:rPr>
        <w:t>1</w:t>
      </w:r>
    </w:p>
    <w:p w14:paraId="61F2125C" w14:textId="77777777" w:rsidR="00997A7C" w:rsidRPr="00997A7C" w:rsidRDefault="00997A7C" w:rsidP="00997A7C">
      <w:pPr>
        <w:widowControl w:val="0"/>
        <w:numPr>
          <w:ilvl w:val="1"/>
          <w:numId w:val="328"/>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Проаналізувати, чому покладатися лише на самозвіти пацієнта (шкали симптомів) може бути недостатньо. Розглянути сценарій, коли симптоми покращуються (можливо, через ефект плацебо), але когнітивні упередження та </w:t>
      </w:r>
      <w:proofErr w:type="spellStart"/>
      <w:r w:rsidRPr="00997A7C">
        <w:rPr>
          <w:rFonts w:eastAsia="Google Sans Text"/>
        </w:rPr>
        <w:t>дисфункціональна</w:t>
      </w:r>
      <w:proofErr w:type="spellEnd"/>
      <w:r w:rsidRPr="00997A7C">
        <w:rPr>
          <w:rFonts w:eastAsia="Google Sans Text"/>
        </w:rPr>
        <w:t xml:space="preserve"> </w:t>
      </w:r>
      <w:proofErr w:type="spellStart"/>
      <w:r w:rsidRPr="00997A7C">
        <w:rPr>
          <w:rFonts w:eastAsia="Google Sans Text"/>
        </w:rPr>
        <w:t>конективність</w:t>
      </w:r>
      <w:proofErr w:type="spellEnd"/>
      <w:r w:rsidRPr="00997A7C">
        <w:rPr>
          <w:rFonts w:eastAsia="Google Sans Text"/>
        </w:rPr>
        <w:t xml:space="preserve"> мереж залишаються незмінними. Пояснити, чому такий </w:t>
      </w:r>
      <w:proofErr w:type="spellStart"/>
      <w:r w:rsidRPr="00997A7C">
        <w:rPr>
          <w:rFonts w:eastAsia="Google Sans Text"/>
        </w:rPr>
        <w:t>патерн</w:t>
      </w:r>
      <w:proofErr w:type="spellEnd"/>
      <w:r w:rsidRPr="00997A7C">
        <w:rPr>
          <w:rFonts w:eastAsia="Google Sans Text"/>
        </w:rPr>
        <w:t xml:space="preserve"> може прогнозувати високий ризик рецидиву.</w:t>
      </w:r>
    </w:p>
    <w:p w14:paraId="1EB74949" w14:textId="77777777" w:rsidR="00997A7C" w:rsidRPr="00997A7C" w:rsidRDefault="00997A7C" w:rsidP="00997A7C">
      <w:pPr>
        <w:widowControl w:val="0"/>
        <w:numPr>
          <w:ilvl w:val="0"/>
          <w:numId w:val="327"/>
        </w:numPr>
        <w:pBdr>
          <w:top w:val="nil"/>
          <w:left w:val="nil"/>
          <w:bottom w:val="nil"/>
          <w:right w:val="nil"/>
          <w:between w:val="nil"/>
        </w:pBdr>
        <w:spacing w:line="275" w:lineRule="auto"/>
        <w:ind w:left="0" w:firstLine="993"/>
        <w:jc w:val="both"/>
      </w:pPr>
      <w:r w:rsidRPr="00997A7C">
        <w:rPr>
          <w:rFonts w:eastAsia="Google Sans Text"/>
          <w:b/>
        </w:rPr>
        <w:t xml:space="preserve">Вибір </w:t>
      </w:r>
      <w:proofErr w:type="spellStart"/>
      <w:r w:rsidRPr="00997A7C">
        <w:rPr>
          <w:rFonts w:eastAsia="Google Sans Text"/>
          <w:b/>
        </w:rPr>
        <w:t>валідних</w:t>
      </w:r>
      <w:proofErr w:type="spellEnd"/>
      <w:r w:rsidRPr="00997A7C">
        <w:rPr>
          <w:rFonts w:eastAsia="Google Sans Text"/>
          <w:b/>
        </w:rPr>
        <w:t xml:space="preserve"> інструментів: "золоті стандарти" для оцінки симптомів.</w:t>
      </w:r>
    </w:p>
    <w:p w14:paraId="788344A4" w14:textId="77777777" w:rsidR="00997A7C" w:rsidRPr="00997A7C" w:rsidRDefault="00997A7C" w:rsidP="00997A7C">
      <w:pPr>
        <w:widowControl w:val="0"/>
        <w:numPr>
          <w:ilvl w:val="1"/>
          <w:numId w:val="32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Провести огляд ключових опитувальників, згаданих у матеріалах. Для кожного інструменту вказати: повну назву, що він вимірює, та для якого розладу є стандартом. Приклади: CAPS-5 для ПТСР, Y-BOCS для ОКР, PHQ-9 для депресії, PSWQ для тривожності/занепокоєння, RRS-B для румінацій.</w:t>
      </w:r>
      <w:r w:rsidRPr="00997A7C">
        <w:rPr>
          <w:rFonts w:eastAsia="Google Sans Text"/>
          <w:vertAlign w:val="superscript"/>
        </w:rPr>
        <w:t>1</w:t>
      </w:r>
    </w:p>
    <w:p w14:paraId="5EED4096" w14:textId="77777777" w:rsidR="00997A7C" w:rsidRPr="00997A7C" w:rsidRDefault="00997A7C" w:rsidP="00997A7C">
      <w:pPr>
        <w:widowControl w:val="0"/>
        <w:numPr>
          <w:ilvl w:val="1"/>
          <w:numId w:val="329"/>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Коротко обговорити психометричні властивості (надійність, валідність, чутливість до змін), які роблять ці інструменти "золотими стандартами".</w:t>
      </w:r>
    </w:p>
    <w:p w14:paraId="4ED3A1D1" w14:textId="77777777" w:rsidR="00997A7C" w:rsidRPr="00997A7C" w:rsidRDefault="00997A7C" w:rsidP="00997A7C">
      <w:pPr>
        <w:widowControl w:val="0"/>
        <w:numPr>
          <w:ilvl w:val="0"/>
          <w:numId w:val="327"/>
        </w:numPr>
        <w:pBdr>
          <w:top w:val="nil"/>
          <w:left w:val="nil"/>
          <w:bottom w:val="nil"/>
          <w:right w:val="nil"/>
          <w:between w:val="nil"/>
        </w:pBdr>
        <w:spacing w:line="275" w:lineRule="auto"/>
        <w:ind w:left="0" w:firstLine="993"/>
        <w:jc w:val="both"/>
      </w:pPr>
      <w:r w:rsidRPr="00997A7C">
        <w:rPr>
          <w:rFonts w:eastAsia="Google Sans Text"/>
          <w:b/>
        </w:rPr>
        <w:t>Нейропсихологічна оцінка як компонент моніторингу: що ми вимірюємо окрім симптомів?</w:t>
      </w:r>
    </w:p>
    <w:p w14:paraId="27F3BB46" w14:textId="77777777" w:rsidR="00997A7C" w:rsidRPr="00997A7C" w:rsidRDefault="00997A7C" w:rsidP="00997A7C">
      <w:pPr>
        <w:widowControl w:val="0"/>
        <w:numPr>
          <w:ilvl w:val="1"/>
          <w:numId w:val="33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що нейропсихологічні тести дозволяють об'єктивно оцінити функціонування когнітивних доменів, які є "субстратом" для психологічних процесів (напр., </w:t>
      </w:r>
      <w:proofErr w:type="spellStart"/>
      <w:r w:rsidRPr="00997A7C">
        <w:rPr>
          <w:rFonts w:eastAsia="Google Sans Text"/>
        </w:rPr>
        <w:t>інгібіторний</w:t>
      </w:r>
      <w:proofErr w:type="spellEnd"/>
      <w:r w:rsidRPr="00997A7C">
        <w:rPr>
          <w:rFonts w:eastAsia="Google Sans Text"/>
        </w:rPr>
        <w:t xml:space="preserve"> контроль для гальмування </w:t>
      </w:r>
      <w:proofErr w:type="spellStart"/>
      <w:r w:rsidRPr="00997A7C">
        <w:rPr>
          <w:rFonts w:eastAsia="Google Sans Text"/>
        </w:rPr>
        <w:t>румінацій</w:t>
      </w:r>
      <w:proofErr w:type="spellEnd"/>
      <w:r w:rsidRPr="00997A7C">
        <w:rPr>
          <w:rFonts w:eastAsia="Google Sans Text"/>
        </w:rPr>
        <w:t xml:space="preserve">). Описати основні домени оцінки: пам'ять, увага, виконавчі функції, мова, </w:t>
      </w:r>
      <w:proofErr w:type="spellStart"/>
      <w:r w:rsidRPr="00997A7C">
        <w:rPr>
          <w:rFonts w:eastAsia="Google Sans Text"/>
        </w:rPr>
        <w:t>візуопросторові</w:t>
      </w:r>
      <w:proofErr w:type="spellEnd"/>
      <w:r w:rsidRPr="00997A7C">
        <w:rPr>
          <w:rFonts w:eastAsia="Google Sans Text"/>
        </w:rPr>
        <w:t xml:space="preserve"> навички.</w:t>
      </w:r>
      <w:r w:rsidRPr="00997A7C">
        <w:rPr>
          <w:rFonts w:eastAsia="Google Sans Text"/>
          <w:vertAlign w:val="superscript"/>
        </w:rPr>
        <w:t>1</w:t>
      </w:r>
    </w:p>
    <w:p w14:paraId="4C6438EE" w14:textId="77777777" w:rsidR="00997A7C" w:rsidRPr="00997A7C" w:rsidRDefault="00997A7C" w:rsidP="00997A7C">
      <w:pPr>
        <w:widowControl w:val="0"/>
        <w:numPr>
          <w:ilvl w:val="1"/>
          <w:numId w:val="330"/>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Навести приклади конкретних тестів (COWAT, </w:t>
      </w:r>
      <w:proofErr w:type="spellStart"/>
      <w:r w:rsidRPr="00997A7C">
        <w:rPr>
          <w:rFonts w:eastAsia="Google Sans Text"/>
        </w:rPr>
        <w:t>Digit</w:t>
      </w:r>
      <w:proofErr w:type="spellEnd"/>
      <w:r w:rsidRPr="00997A7C">
        <w:rPr>
          <w:rFonts w:eastAsia="Google Sans Text"/>
        </w:rPr>
        <w:t xml:space="preserve"> </w:t>
      </w:r>
      <w:proofErr w:type="spellStart"/>
      <w:r w:rsidRPr="00997A7C">
        <w:rPr>
          <w:rFonts w:eastAsia="Google Sans Text"/>
        </w:rPr>
        <w:t>Span</w:t>
      </w:r>
      <w:proofErr w:type="spellEnd"/>
      <w:r w:rsidRPr="00997A7C">
        <w:rPr>
          <w:rFonts w:eastAsia="Google Sans Text"/>
        </w:rPr>
        <w:t xml:space="preserve">, </w:t>
      </w:r>
      <w:proofErr w:type="spellStart"/>
      <w:r w:rsidRPr="00997A7C">
        <w:rPr>
          <w:rFonts w:eastAsia="Google Sans Text"/>
        </w:rPr>
        <w:t>Clock</w:t>
      </w:r>
      <w:proofErr w:type="spellEnd"/>
      <w:r w:rsidRPr="00997A7C">
        <w:rPr>
          <w:rFonts w:eastAsia="Google Sans Text"/>
        </w:rPr>
        <w:t xml:space="preserve"> </w:t>
      </w:r>
      <w:proofErr w:type="spellStart"/>
      <w:r w:rsidRPr="00997A7C">
        <w:rPr>
          <w:rFonts w:eastAsia="Google Sans Text"/>
        </w:rPr>
        <w:t>Drawing</w:t>
      </w:r>
      <w:proofErr w:type="spellEnd"/>
      <w:r w:rsidRPr="00997A7C">
        <w:rPr>
          <w:rFonts w:eastAsia="Google Sans Text"/>
        </w:rPr>
        <w:t xml:space="preserve"> </w:t>
      </w:r>
      <w:proofErr w:type="spellStart"/>
      <w:r w:rsidRPr="00997A7C">
        <w:rPr>
          <w:rFonts w:eastAsia="Google Sans Text"/>
        </w:rPr>
        <w:t>Test</w:t>
      </w:r>
      <w:proofErr w:type="spellEnd"/>
      <w:r w:rsidRPr="00997A7C">
        <w:rPr>
          <w:rFonts w:eastAsia="Google Sans Text"/>
        </w:rPr>
        <w:t xml:space="preserve">) і пояснити, яку саме когнітивну функцію вони оцінюють і як </w:t>
      </w:r>
      <w:r w:rsidRPr="00997A7C">
        <w:rPr>
          <w:rFonts w:eastAsia="Google Sans Text"/>
        </w:rPr>
        <w:lastRenderedPageBreak/>
        <w:t>це пов'язано з клінічною картиною.</w:t>
      </w:r>
      <w:r w:rsidRPr="00997A7C">
        <w:rPr>
          <w:rFonts w:eastAsia="Google Sans Text"/>
          <w:vertAlign w:val="superscript"/>
        </w:rPr>
        <w:t>1</w:t>
      </w:r>
    </w:p>
    <w:p w14:paraId="3BE8EDC2" w14:textId="77777777" w:rsidR="00997A7C" w:rsidRPr="00997A7C" w:rsidRDefault="00997A7C" w:rsidP="00997A7C">
      <w:pPr>
        <w:widowControl w:val="0"/>
        <w:numPr>
          <w:ilvl w:val="0"/>
          <w:numId w:val="327"/>
        </w:numPr>
        <w:pBdr>
          <w:top w:val="nil"/>
          <w:left w:val="nil"/>
          <w:bottom w:val="nil"/>
          <w:right w:val="nil"/>
          <w:between w:val="nil"/>
        </w:pBdr>
        <w:spacing w:line="275" w:lineRule="auto"/>
        <w:ind w:left="0" w:firstLine="993"/>
        <w:jc w:val="both"/>
      </w:pPr>
      <w:r w:rsidRPr="00997A7C">
        <w:rPr>
          <w:rFonts w:eastAsia="Google Sans Text"/>
          <w:b/>
        </w:rPr>
        <w:t>Оцінка якості життя та психологічного благополуччя: вихід за межі редукції симптомів.</w:t>
      </w:r>
    </w:p>
    <w:p w14:paraId="71F60982" w14:textId="77777777" w:rsidR="00997A7C" w:rsidRPr="00997A7C" w:rsidRDefault="00997A7C" w:rsidP="00997A7C">
      <w:pPr>
        <w:widowControl w:val="0"/>
        <w:numPr>
          <w:ilvl w:val="1"/>
          <w:numId w:val="331"/>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Обґрунтувати важливість вимірювання не лише негативних показників (симптомів), але й позитивних — якості життя та благополуччя. Розглянути інструменти, такі як </w:t>
      </w:r>
      <w:proofErr w:type="spellStart"/>
      <w:r w:rsidRPr="00997A7C">
        <w:rPr>
          <w:rFonts w:eastAsia="Google Sans Text"/>
        </w:rPr>
        <w:t>WhoQoL-Bref</w:t>
      </w:r>
      <w:proofErr w:type="spellEnd"/>
      <w:r w:rsidRPr="00997A7C">
        <w:rPr>
          <w:rFonts w:eastAsia="Google Sans Text"/>
        </w:rPr>
        <w:t>, EQ-5D-5L, SPWB, як невід'ємну частину комплексного протоколу.</w:t>
      </w:r>
      <w:r w:rsidRPr="00997A7C">
        <w:rPr>
          <w:rFonts w:eastAsia="Google Sans Text"/>
          <w:vertAlign w:val="superscript"/>
        </w:rPr>
        <w:t>1</w:t>
      </w:r>
    </w:p>
    <w:p w14:paraId="06D7BEDC" w14:textId="77777777" w:rsidR="00997A7C" w:rsidRPr="00997A7C" w:rsidRDefault="00997A7C" w:rsidP="00997A7C">
      <w:pPr>
        <w:widowControl w:val="0"/>
        <w:numPr>
          <w:ilvl w:val="1"/>
          <w:numId w:val="331"/>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Обговорити ситуації, коли симптоми можуть зменшитися, але якість життя пацієнта суттєво не покращується. Пояснити, чому фокус на благополуччі є важливим для оцінки повноцінного одужання.</w:t>
      </w:r>
    </w:p>
    <w:p w14:paraId="1DC1B05A" w14:textId="77777777" w:rsidR="00997A7C" w:rsidRPr="00997A7C" w:rsidRDefault="00997A7C" w:rsidP="00997A7C">
      <w:pPr>
        <w:widowControl w:val="0"/>
        <w:numPr>
          <w:ilvl w:val="0"/>
          <w:numId w:val="327"/>
        </w:numPr>
        <w:pBdr>
          <w:top w:val="nil"/>
          <w:left w:val="nil"/>
          <w:bottom w:val="nil"/>
          <w:right w:val="nil"/>
          <w:between w:val="nil"/>
        </w:pBdr>
        <w:spacing w:line="275" w:lineRule="auto"/>
        <w:ind w:left="0" w:firstLine="993"/>
        <w:jc w:val="both"/>
      </w:pPr>
      <w:r w:rsidRPr="00997A7C">
        <w:rPr>
          <w:rFonts w:eastAsia="Google Sans Text"/>
          <w:b/>
        </w:rPr>
        <w:t xml:space="preserve">Роль </w:t>
      </w:r>
      <w:proofErr w:type="spellStart"/>
      <w:r w:rsidRPr="00997A7C">
        <w:rPr>
          <w:rFonts w:eastAsia="Google Sans Text"/>
          <w:b/>
        </w:rPr>
        <w:t>нейровізуалізації</w:t>
      </w:r>
      <w:proofErr w:type="spellEnd"/>
      <w:r w:rsidRPr="00997A7C">
        <w:rPr>
          <w:rFonts w:eastAsia="Google Sans Text"/>
          <w:b/>
        </w:rPr>
        <w:t xml:space="preserve"> в моніторингу: від досліджень до клінічної практики.</w:t>
      </w:r>
    </w:p>
    <w:p w14:paraId="2A97298A" w14:textId="77777777" w:rsidR="00997A7C" w:rsidRPr="00997A7C" w:rsidRDefault="00997A7C" w:rsidP="00997A7C">
      <w:pPr>
        <w:widowControl w:val="0"/>
        <w:numPr>
          <w:ilvl w:val="1"/>
          <w:numId w:val="33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Проаналізувати, як методи </w:t>
      </w:r>
      <w:proofErr w:type="spellStart"/>
      <w:r w:rsidRPr="00997A7C">
        <w:rPr>
          <w:rFonts w:eastAsia="Google Sans Text"/>
        </w:rPr>
        <w:t>fMRI</w:t>
      </w:r>
      <w:proofErr w:type="spellEnd"/>
      <w:r w:rsidRPr="00997A7C">
        <w:rPr>
          <w:rFonts w:eastAsia="Google Sans Text"/>
        </w:rPr>
        <w:t xml:space="preserve"> та PET використовуються для відстеження змін у </w:t>
      </w:r>
      <w:proofErr w:type="spellStart"/>
      <w:r w:rsidRPr="00997A7C">
        <w:rPr>
          <w:rFonts w:eastAsia="Google Sans Text"/>
        </w:rPr>
        <w:t>префронтальній</w:t>
      </w:r>
      <w:proofErr w:type="spellEnd"/>
      <w:r w:rsidRPr="00997A7C">
        <w:rPr>
          <w:rFonts w:eastAsia="Google Sans Text"/>
        </w:rPr>
        <w:t xml:space="preserve"> корі, </w:t>
      </w:r>
      <w:proofErr w:type="spellStart"/>
      <w:r w:rsidRPr="00997A7C">
        <w:rPr>
          <w:rFonts w:eastAsia="Google Sans Text"/>
        </w:rPr>
        <w:t>гіпокампі</w:t>
      </w:r>
      <w:proofErr w:type="spellEnd"/>
      <w:r w:rsidRPr="00997A7C">
        <w:rPr>
          <w:rFonts w:eastAsia="Google Sans Text"/>
        </w:rPr>
        <w:t xml:space="preserve"> та інших структурах, пов'язаних з емоційною регуляцією.</w:t>
      </w:r>
      <w:r w:rsidRPr="00997A7C">
        <w:rPr>
          <w:rFonts w:eastAsia="Google Sans Text"/>
          <w:vertAlign w:val="superscript"/>
        </w:rPr>
        <w:t>1</w:t>
      </w:r>
      <w:r w:rsidRPr="00997A7C">
        <w:rPr>
          <w:rFonts w:eastAsia="Google Sans Text"/>
        </w:rPr>
        <w:t xml:space="preserve"> Описати ключові мережеві індикатори змін: зниження домінування DMN, підвищення центральності FPN, нормалізація </w:t>
      </w:r>
      <w:proofErr w:type="spellStart"/>
      <w:r w:rsidRPr="00997A7C">
        <w:rPr>
          <w:rFonts w:eastAsia="Google Sans Text"/>
        </w:rPr>
        <w:t>зв'язків</w:t>
      </w:r>
      <w:proofErr w:type="spellEnd"/>
      <w:r w:rsidRPr="00997A7C">
        <w:rPr>
          <w:rFonts w:eastAsia="Google Sans Text"/>
        </w:rPr>
        <w:t xml:space="preserve"> SN.</w:t>
      </w:r>
      <w:r w:rsidRPr="00997A7C">
        <w:rPr>
          <w:rFonts w:eastAsia="Google Sans Text"/>
          <w:vertAlign w:val="superscript"/>
        </w:rPr>
        <w:t>1</w:t>
      </w:r>
    </w:p>
    <w:p w14:paraId="0421597F" w14:textId="77777777" w:rsidR="00997A7C" w:rsidRPr="00997A7C" w:rsidRDefault="00997A7C" w:rsidP="00997A7C">
      <w:pPr>
        <w:widowControl w:val="0"/>
        <w:numPr>
          <w:ilvl w:val="1"/>
          <w:numId w:val="332"/>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w:t>
      </w:r>
      <w:proofErr w:type="spellStart"/>
      <w:r w:rsidRPr="00997A7C">
        <w:rPr>
          <w:rFonts w:eastAsia="Google Sans Text"/>
        </w:rPr>
        <w:t>Реалістично</w:t>
      </w:r>
      <w:proofErr w:type="spellEnd"/>
      <w:r w:rsidRPr="00997A7C">
        <w:rPr>
          <w:rFonts w:eastAsia="Google Sans Text"/>
        </w:rPr>
        <w:t xml:space="preserve"> оцінити поточне місце </w:t>
      </w:r>
      <w:proofErr w:type="spellStart"/>
      <w:r w:rsidRPr="00997A7C">
        <w:rPr>
          <w:rFonts w:eastAsia="Google Sans Text"/>
        </w:rPr>
        <w:t>нейровізуалізації</w:t>
      </w:r>
      <w:proofErr w:type="spellEnd"/>
      <w:r w:rsidRPr="00997A7C">
        <w:rPr>
          <w:rFonts w:eastAsia="Google Sans Text"/>
        </w:rPr>
        <w:t>. Підкреслити, що наразі це переважно дослідницький інструмент, але обговорити перспективи його впровадження в рутинну клінічну практику для персоналізації терапії.</w:t>
      </w:r>
    </w:p>
    <w:p w14:paraId="0E72FFC2"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6CCA65CE"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Тематичний блок 2: Практика застосування</w:t>
      </w:r>
    </w:p>
    <w:p w14:paraId="2BB06FBF"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2ABBB90C" w14:textId="77777777" w:rsidR="00997A7C" w:rsidRPr="00997A7C" w:rsidRDefault="00997A7C" w:rsidP="00997A7C">
      <w:pPr>
        <w:widowControl w:val="0"/>
        <w:numPr>
          <w:ilvl w:val="0"/>
          <w:numId w:val="333"/>
        </w:numPr>
        <w:pBdr>
          <w:top w:val="nil"/>
          <w:left w:val="nil"/>
          <w:bottom w:val="nil"/>
          <w:right w:val="nil"/>
          <w:between w:val="nil"/>
        </w:pBdr>
        <w:spacing w:line="275" w:lineRule="auto"/>
        <w:ind w:left="0" w:firstLine="993"/>
        <w:jc w:val="both"/>
      </w:pPr>
      <w:r w:rsidRPr="00997A7C">
        <w:rPr>
          <w:rFonts w:eastAsia="Google Sans Text"/>
          <w:b/>
        </w:rPr>
        <w:t>Планування моніторингу в часі: вибір часових точок для коротко- та довгострокової оцінки.</w:t>
      </w:r>
    </w:p>
    <w:p w14:paraId="7EB6BFD9" w14:textId="77777777" w:rsidR="00997A7C" w:rsidRPr="00997A7C" w:rsidRDefault="00997A7C" w:rsidP="00997A7C">
      <w:pPr>
        <w:widowControl w:val="0"/>
        <w:numPr>
          <w:ilvl w:val="1"/>
          <w:numId w:val="33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Обґрунтувати стандартний </w:t>
      </w:r>
      <w:proofErr w:type="spellStart"/>
      <w:r w:rsidRPr="00997A7C">
        <w:rPr>
          <w:rFonts w:eastAsia="Google Sans Text"/>
        </w:rPr>
        <w:t>таймінг</w:t>
      </w:r>
      <w:proofErr w:type="spellEnd"/>
      <w:r w:rsidRPr="00997A7C">
        <w:rPr>
          <w:rFonts w:eastAsia="Google Sans Text"/>
        </w:rPr>
        <w:t xml:space="preserve"> оцінок, запропонований у протоколі </w:t>
      </w:r>
      <w:proofErr w:type="spellStart"/>
      <w:r w:rsidRPr="00997A7C">
        <w:rPr>
          <w:rFonts w:eastAsia="Google Sans Text"/>
        </w:rPr>
        <w:t>PsicAP</w:t>
      </w:r>
      <w:proofErr w:type="spellEnd"/>
      <w:r w:rsidRPr="00997A7C">
        <w:rPr>
          <w:rFonts w:eastAsia="Google Sans Text"/>
        </w:rPr>
        <w:t>-CV: до лікування (</w:t>
      </w:r>
      <w:proofErr w:type="spellStart"/>
      <w:r w:rsidRPr="00997A7C">
        <w:rPr>
          <w:rFonts w:eastAsia="Google Sans Text"/>
        </w:rPr>
        <w:t>baseline</w:t>
      </w:r>
      <w:proofErr w:type="spellEnd"/>
      <w:r w:rsidRPr="00997A7C">
        <w:rPr>
          <w:rFonts w:eastAsia="Google Sans Text"/>
        </w:rPr>
        <w:t>), одразу після курсу терапії, та у віддаленому періоді (</w:t>
      </w:r>
      <w:proofErr w:type="spellStart"/>
      <w:r w:rsidRPr="00997A7C">
        <w:rPr>
          <w:rFonts w:eastAsia="Google Sans Text"/>
        </w:rPr>
        <w:t>follow-up</w:t>
      </w:r>
      <w:proofErr w:type="spellEnd"/>
      <w:r w:rsidRPr="00997A7C">
        <w:rPr>
          <w:rFonts w:eastAsia="Google Sans Text"/>
        </w:rPr>
        <w:t>) через 3, 6, 9 і 12 місяців.</w:t>
      </w:r>
      <w:r w:rsidRPr="00997A7C">
        <w:rPr>
          <w:rFonts w:eastAsia="Google Sans Text"/>
          <w:vertAlign w:val="superscript"/>
        </w:rPr>
        <w:t>1</w:t>
      </w:r>
      <w:r w:rsidRPr="00997A7C">
        <w:rPr>
          <w:rFonts w:eastAsia="Google Sans Text"/>
        </w:rPr>
        <w:t xml:space="preserve"> Пояснити мету кожної точки: </w:t>
      </w:r>
      <w:proofErr w:type="spellStart"/>
      <w:r w:rsidRPr="00997A7C">
        <w:rPr>
          <w:rFonts w:eastAsia="Google Sans Text"/>
        </w:rPr>
        <w:t>baseline</w:t>
      </w:r>
      <w:proofErr w:type="spellEnd"/>
      <w:r w:rsidRPr="00997A7C">
        <w:rPr>
          <w:rFonts w:eastAsia="Google Sans Text"/>
        </w:rPr>
        <w:t xml:space="preserve"> — для діагностики та планування, </w:t>
      </w:r>
      <w:proofErr w:type="spellStart"/>
      <w:r w:rsidRPr="00997A7C">
        <w:rPr>
          <w:rFonts w:eastAsia="Google Sans Text"/>
        </w:rPr>
        <w:t>post-treatment</w:t>
      </w:r>
      <w:proofErr w:type="spellEnd"/>
      <w:r w:rsidRPr="00997A7C">
        <w:rPr>
          <w:rFonts w:eastAsia="Google Sans Text"/>
        </w:rPr>
        <w:t xml:space="preserve"> — для оцінки негайного ефекту, </w:t>
      </w:r>
      <w:proofErr w:type="spellStart"/>
      <w:r w:rsidRPr="00997A7C">
        <w:rPr>
          <w:rFonts w:eastAsia="Google Sans Text"/>
        </w:rPr>
        <w:t>follow-up</w:t>
      </w:r>
      <w:proofErr w:type="spellEnd"/>
      <w:r w:rsidRPr="00997A7C">
        <w:rPr>
          <w:rFonts w:eastAsia="Google Sans Text"/>
        </w:rPr>
        <w:t xml:space="preserve"> — для оцінки стійкості змін та ризику рецидиву.</w:t>
      </w:r>
    </w:p>
    <w:p w14:paraId="43EAD467" w14:textId="77777777" w:rsidR="00997A7C" w:rsidRPr="00997A7C" w:rsidRDefault="00997A7C" w:rsidP="00997A7C">
      <w:pPr>
        <w:widowControl w:val="0"/>
        <w:numPr>
          <w:ilvl w:val="1"/>
          <w:numId w:val="334"/>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Обговорити практичні виклики довготривалого моніторингу (утримання пацієнтів у дослідженні, фінансові витрати) та можливі шляхи їх вирішення (напр., використання коротких цифрових опитувальників для проміжних точок).</w:t>
      </w:r>
    </w:p>
    <w:p w14:paraId="22E354E7" w14:textId="77777777" w:rsidR="00997A7C" w:rsidRPr="00997A7C" w:rsidRDefault="00997A7C" w:rsidP="00997A7C">
      <w:pPr>
        <w:widowControl w:val="0"/>
        <w:numPr>
          <w:ilvl w:val="0"/>
          <w:numId w:val="333"/>
        </w:numPr>
        <w:pBdr>
          <w:top w:val="nil"/>
          <w:left w:val="nil"/>
          <w:bottom w:val="nil"/>
          <w:right w:val="nil"/>
          <w:between w:val="nil"/>
        </w:pBdr>
        <w:spacing w:line="275" w:lineRule="auto"/>
        <w:ind w:left="0" w:firstLine="993"/>
        <w:jc w:val="both"/>
      </w:pPr>
      <w:r w:rsidRPr="00997A7C">
        <w:rPr>
          <w:rFonts w:eastAsia="Google Sans Text"/>
          <w:b/>
        </w:rPr>
        <w:t>Створення протоколу "під пацієнта": як адаптувати стандартний набір метрик?</w:t>
      </w:r>
    </w:p>
    <w:p w14:paraId="063CE176" w14:textId="77777777" w:rsidR="00997A7C" w:rsidRPr="00997A7C" w:rsidRDefault="00997A7C" w:rsidP="00997A7C">
      <w:pPr>
        <w:widowControl w:val="0"/>
        <w:numPr>
          <w:ilvl w:val="1"/>
          <w:numId w:val="33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що хоча існують стандартні батареї тестів, протокол має бути адаптований до конкретного клінічного випадку. Навести приклад: для пацієнта з ПТСР ключовими метриками будуть CAPS-5 та </w:t>
      </w:r>
      <w:proofErr w:type="spellStart"/>
      <w:r w:rsidRPr="00997A7C">
        <w:rPr>
          <w:rFonts w:eastAsia="Google Sans Text"/>
        </w:rPr>
        <w:t>конективність</w:t>
      </w:r>
      <w:proofErr w:type="spellEnd"/>
      <w:r w:rsidRPr="00997A7C">
        <w:rPr>
          <w:rFonts w:eastAsia="Google Sans Text"/>
        </w:rPr>
        <w:t xml:space="preserve"> </w:t>
      </w:r>
      <w:proofErr w:type="spellStart"/>
      <w:r w:rsidRPr="00997A7C">
        <w:rPr>
          <w:rFonts w:eastAsia="Google Sans Text"/>
        </w:rPr>
        <w:t>mPFC-амігдала</w:t>
      </w:r>
      <w:proofErr w:type="spellEnd"/>
      <w:r w:rsidRPr="00997A7C">
        <w:rPr>
          <w:rFonts w:eastAsia="Google Sans Text"/>
        </w:rPr>
        <w:t>, а для пацієнта з дефіцитом уваги — тести на виконавчі функції та активність FPN/DAN.</w:t>
      </w:r>
      <w:r w:rsidRPr="00997A7C">
        <w:rPr>
          <w:rFonts w:eastAsia="Google Sans Text"/>
          <w:vertAlign w:val="superscript"/>
        </w:rPr>
        <w:t>1</w:t>
      </w:r>
    </w:p>
    <w:p w14:paraId="68A2208A" w14:textId="77777777" w:rsidR="00997A7C" w:rsidRPr="00997A7C" w:rsidRDefault="00997A7C" w:rsidP="00997A7C">
      <w:pPr>
        <w:widowControl w:val="0"/>
        <w:numPr>
          <w:ilvl w:val="1"/>
          <w:numId w:val="335"/>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Запропонувати студентам розробити міні-протоколи для 2-3 різних клінічних фенотипів (напр., "</w:t>
      </w:r>
      <w:proofErr w:type="spellStart"/>
      <w:r w:rsidRPr="00997A7C">
        <w:rPr>
          <w:rFonts w:eastAsia="Google Sans Text"/>
        </w:rPr>
        <w:t>румінації</w:t>
      </w:r>
      <w:proofErr w:type="spellEnd"/>
      <w:r w:rsidRPr="00997A7C">
        <w:rPr>
          <w:rFonts w:eastAsia="Google Sans Text"/>
        </w:rPr>
        <w:t>", "</w:t>
      </w:r>
      <w:proofErr w:type="spellStart"/>
      <w:r w:rsidRPr="00997A7C">
        <w:rPr>
          <w:rFonts w:eastAsia="Google Sans Text"/>
        </w:rPr>
        <w:t>гіперпильність</w:t>
      </w:r>
      <w:proofErr w:type="spellEnd"/>
      <w:r w:rsidRPr="00997A7C">
        <w:rPr>
          <w:rFonts w:eastAsia="Google Sans Text"/>
        </w:rPr>
        <w:t>", "імпульсивність"), спираючись на таблицю "симптом-дія" з лекції.</w:t>
      </w:r>
      <w:r w:rsidRPr="00997A7C">
        <w:rPr>
          <w:rFonts w:eastAsia="Google Sans Text"/>
          <w:vertAlign w:val="superscript"/>
        </w:rPr>
        <w:t>1</w:t>
      </w:r>
    </w:p>
    <w:p w14:paraId="2EC74293" w14:textId="77777777" w:rsidR="00997A7C" w:rsidRPr="00997A7C" w:rsidRDefault="00997A7C" w:rsidP="00997A7C">
      <w:pPr>
        <w:widowControl w:val="0"/>
        <w:numPr>
          <w:ilvl w:val="0"/>
          <w:numId w:val="333"/>
        </w:numPr>
        <w:pBdr>
          <w:top w:val="nil"/>
          <w:left w:val="nil"/>
          <w:bottom w:val="nil"/>
          <w:right w:val="nil"/>
          <w:between w:val="nil"/>
        </w:pBdr>
        <w:spacing w:line="275" w:lineRule="auto"/>
        <w:ind w:left="0" w:firstLine="993"/>
        <w:jc w:val="both"/>
      </w:pPr>
      <w:r w:rsidRPr="00997A7C">
        <w:rPr>
          <w:rFonts w:eastAsia="Google Sans Text"/>
          <w:b/>
        </w:rPr>
        <w:t>Врахування впливу фармакотерапії при оцінці ефектів психотерапії.</w:t>
      </w:r>
    </w:p>
    <w:p w14:paraId="2D51BF38" w14:textId="77777777" w:rsidR="00997A7C" w:rsidRPr="00997A7C" w:rsidRDefault="00997A7C" w:rsidP="00997A7C">
      <w:pPr>
        <w:widowControl w:val="0"/>
        <w:numPr>
          <w:ilvl w:val="1"/>
          <w:numId w:val="33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Підкреслити важливість контролю впливу психотропних препаратів на когнітивні та емоційні зміни під час моніторингу.</w:t>
      </w:r>
      <w:r w:rsidRPr="00997A7C">
        <w:rPr>
          <w:rFonts w:eastAsia="Google Sans Text"/>
          <w:vertAlign w:val="superscript"/>
        </w:rPr>
        <w:t>1</w:t>
      </w:r>
      <w:r w:rsidRPr="00997A7C">
        <w:rPr>
          <w:rFonts w:eastAsia="Google Sans Text"/>
        </w:rPr>
        <w:t xml:space="preserve"> Обговорити, як медикаменти можуть впливати на результати нейропсихологічних тестів або </w:t>
      </w:r>
      <w:proofErr w:type="spellStart"/>
      <w:r w:rsidRPr="00997A7C">
        <w:rPr>
          <w:rFonts w:eastAsia="Google Sans Text"/>
        </w:rPr>
        <w:t>fMRI</w:t>
      </w:r>
      <w:proofErr w:type="spellEnd"/>
      <w:r w:rsidRPr="00997A7C">
        <w:rPr>
          <w:rFonts w:eastAsia="Google Sans Text"/>
        </w:rPr>
        <w:t>-сканування.</w:t>
      </w:r>
    </w:p>
    <w:p w14:paraId="34219B90" w14:textId="77777777" w:rsidR="00997A7C" w:rsidRPr="00997A7C" w:rsidRDefault="00997A7C" w:rsidP="00997A7C">
      <w:pPr>
        <w:widowControl w:val="0"/>
        <w:numPr>
          <w:ilvl w:val="1"/>
          <w:numId w:val="336"/>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Розглянути дизайн досліджень, який дозволяє </w:t>
      </w:r>
      <w:r w:rsidRPr="00997A7C">
        <w:rPr>
          <w:rFonts w:eastAsia="Google Sans Text"/>
        </w:rPr>
        <w:lastRenderedPageBreak/>
        <w:t xml:space="preserve">розмежувати ефекти психотерапії, фармакотерапії та їх поєднання (напр., дослідження </w:t>
      </w:r>
      <w:proofErr w:type="spellStart"/>
      <w:r w:rsidRPr="00997A7C">
        <w:rPr>
          <w:rFonts w:eastAsia="Google Sans Text"/>
        </w:rPr>
        <w:t>Dunlop</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2023).</w:t>
      </w:r>
      <w:r w:rsidRPr="00997A7C">
        <w:rPr>
          <w:rFonts w:eastAsia="Google Sans Text"/>
          <w:vertAlign w:val="superscript"/>
        </w:rPr>
        <w:t>1</w:t>
      </w:r>
    </w:p>
    <w:p w14:paraId="0859C373" w14:textId="77777777" w:rsidR="00997A7C" w:rsidRPr="00997A7C" w:rsidRDefault="00997A7C" w:rsidP="00997A7C">
      <w:pPr>
        <w:widowControl w:val="0"/>
        <w:numPr>
          <w:ilvl w:val="0"/>
          <w:numId w:val="333"/>
        </w:numPr>
        <w:pBdr>
          <w:top w:val="nil"/>
          <w:left w:val="nil"/>
          <w:bottom w:val="nil"/>
          <w:right w:val="nil"/>
          <w:between w:val="nil"/>
        </w:pBdr>
        <w:spacing w:line="275" w:lineRule="auto"/>
        <w:ind w:left="0" w:firstLine="993"/>
        <w:jc w:val="both"/>
      </w:pPr>
      <w:r w:rsidRPr="00997A7C">
        <w:rPr>
          <w:rFonts w:eastAsia="Google Sans Text"/>
          <w:b/>
        </w:rPr>
        <w:t>Інтерпретація результатів моніторингу: що робити з суперечливими даними?</w:t>
      </w:r>
    </w:p>
    <w:p w14:paraId="76ABC7F9" w14:textId="77777777" w:rsidR="00997A7C" w:rsidRPr="00997A7C" w:rsidRDefault="00997A7C" w:rsidP="00997A7C">
      <w:pPr>
        <w:widowControl w:val="0"/>
        <w:numPr>
          <w:ilvl w:val="1"/>
          <w:numId w:val="33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Розглянути клінічні сценарії, де різні домени оцінки показують різну динаміку (напр., симптоми покращились, а когнітивні показники — ні). Проаналізувати можливі причини таких розбіжностей (плацебо, недостатня глибина змін, різні темпи змін у різних системах).</w:t>
      </w:r>
    </w:p>
    <w:p w14:paraId="37239A50" w14:textId="77777777" w:rsidR="00997A7C" w:rsidRPr="00997A7C" w:rsidRDefault="00997A7C" w:rsidP="00997A7C">
      <w:pPr>
        <w:widowControl w:val="0"/>
        <w:numPr>
          <w:ilvl w:val="1"/>
          <w:numId w:val="337"/>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Запропонувати алгоритм дій для клініциста у такій ситуації: 1) висунення гіпотез, 2) обговорення з пацієнтом, 3) корекція терапевтичного плану (напр., додати специфічні модулі для тренування когнітивних функцій).</w:t>
      </w:r>
      <w:r w:rsidRPr="00997A7C">
        <w:rPr>
          <w:rFonts w:eastAsia="Google Sans Text"/>
          <w:vertAlign w:val="superscript"/>
        </w:rPr>
        <w:t>1</w:t>
      </w:r>
    </w:p>
    <w:p w14:paraId="6BE3B678" w14:textId="77777777" w:rsidR="00997A7C" w:rsidRPr="00997A7C" w:rsidRDefault="00997A7C" w:rsidP="00997A7C">
      <w:pPr>
        <w:widowControl w:val="0"/>
        <w:numPr>
          <w:ilvl w:val="0"/>
          <w:numId w:val="333"/>
        </w:numPr>
        <w:pBdr>
          <w:top w:val="nil"/>
          <w:left w:val="nil"/>
          <w:bottom w:val="nil"/>
          <w:right w:val="nil"/>
          <w:between w:val="nil"/>
        </w:pBdr>
        <w:spacing w:line="275" w:lineRule="auto"/>
        <w:ind w:left="0" w:firstLine="993"/>
        <w:jc w:val="both"/>
      </w:pPr>
      <w:r w:rsidRPr="00997A7C">
        <w:rPr>
          <w:rFonts w:eastAsia="Google Sans Text"/>
          <w:b/>
        </w:rPr>
        <w:t>Моніторинг як терапевтична інтервенція: психологічний ефект зворотного зв'язку.</w:t>
      </w:r>
    </w:p>
    <w:p w14:paraId="19DBF768" w14:textId="77777777" w:rsidR="00997A7C" w:rsidRPr="00997A7C" w:rsidRDefault="00997A7C" w:rsidP="00997A7C">
      <w:pPr>
        <w:widowControl w:val="0"/>
        <w:numPr>
          <w:ilvl w:val="1"/>
          <w:numId w:val="33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Розглянути надання пацієнту зворотного зв'язку (наприклад, звіт "було/стало" на одній сторінці) не просто як етап оцінки, а як потужну терапевтичну інтервенцію.</w:t>
      </w:r>
      <w:r w:rsidRPr="00997A7C">
        <w:rPr>
          <w:rFonts w:eastAsia="Google Sans Text"/>
          <w:vertAlign w:val="superscript"/>
        </w:rPr>
        <w:t>1</w:t>
      </w:r>
      <w:r w:rsidRPr="00997A7C">
        <w:rPr>
          <w:rFonts w:eastAsia="Google Sans Text"/>
        </w:rPr>
        <w:t xml:space="preserve"> Проаналізувати, як об'єктивні дані про зміни (навіть невеликі) можуть посилити мотивацію, само-ефективність та терапевтичний альянс.</w:t>
      </w:r>
    </w:p>
    <w:p w14:paraId="26AF1425" w14:textId="77777777" w:rsidR="00997A7C" w:rsidRPr="00997A7C" w:rsidRDefault="00997A7C" w:rsidP="00997A7C">
      <w:pPr>
        <w:widowControl w:val="0"/>
        <w:numPr>
          <w:ilvl w:val="1"/>
          <w:numId w:val="338"/>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Використати цитату з лекції: "Мозок любить, коли його хвалять цифрами".</w:t>
      </w:r>
      <w:r w:rsidRPr="00997A7C">
        <w:rPr>
          <w:rFonts w:eastAsia="Google Sans Text"/>
          <w:vertAlign w:val="superscript"/>
        </w:rPr>
        <w:t>1</w:t>
      </w:r>
      <w:r w:rsidRPr="00997A7C">
        <w:rPr>
          <w:rFonts w:eastAsia="Google Sans Text"/>
        </w:rPr>
        <w:t xml:space="preserve"> Обговорити етичні аспекти та техніки надання зворотного зв'язку, особливо якщо результати не є позитивними.</w:t>
      </w:r>
    </w:p>
    <w:p w14:paraId="25A48E3C"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34F14F84" w14:textId="77777777" w:rsidR="00997A7C" w:rsidRPr="00997A7C" w:rsidRDefault="00997A7C" w:rsidP="00997A7C">
      <w:pPr>
        <w:pStyle w:val="4"/>
        <w:spacing w:before="0" w:line="275" w:lineRule="auto"/>
        <w:ind w:firstLine="993"/>
        <w:jc w:val="both"/>
        <w:rPr>
          <w:rFonts w:eastAsia="Google Sans" w:cs="Times New Roman"/>
          <w:color w:val="auto"/>
        </w:rPr>
      </w:pPr>
      <w:r w:rsidRPr="00997A7C">
        <w:rPr>
          <w:rFonts w:eastAsia="Google Sans" w:cs="Times New Roman"/>
          <w:color w:val="auto"/>
        </w:rPr>
        <w:t>Тематичний блок 3: Інновації та майбутнє</w:t>
      </w:r>
    </w:p>
    <w:p w14:paraId="28844BE1"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765FB0CE"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Цифрова нейропсихологія: переваги та обмеження дистанційних та автоматизованих протоколів.</w:t>
      </w:r>
    </w:p>
    <w:p w14:paraId="500EC645" w14:textId="77777777" w:rsidR="00997A7C" w:rsidRPr="00997A7C" w:rsidRDefault="00997A7C" w:rsidP="00997A7C">
      <w:pPr>
        <w:widowControl w:val="0"/>
        <w:numPr>
          <w:ilvl w:val="1"/>
          <w:numId w:val="340"/>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Описати перехід від паперових тестів до цифрових платформ (напр., </w:t>
      </w:r>
      <w:proofErr w:type="spellStart"/>
      <w:r w:rsidRPr="00997A7C">
        <w:rPr>
          <w:rFonts w:eastAsia="Google Sans Text"/>
        </w:rPr>
        <w:t>CogSCAN</w:t>
      </w:r>
      <w:proofErr w:type="spellEnd"/>
      <w:r w:rsidRPr="00997A7C">
        <w:rPr>
          <w:rFonts w:eastAsia="Google Sans Text"/>
        </w:rPr>
        <w:t xml:space="preserve">, </w:t>
      </w:r>
      <w:proofErr w:type="spellStart"/>
      <w:r w:rsidRPr="00997A7C">
        <w:rPr>
          <w:rFonts w:eastAsia="Google Sans Text"/>
        </w:rPr>
        <w:t>Mindmore</w:t>
      </w:r>
      <w:proofErr w:type="spellEnd"/>
      <w:r w:rsidRPr="00997A7C">
        <w:rPr>
          <w:rFonts w:eastAsia="Google Sans Text"/>
        </w:rPr>
        <w:t xml:space="preserve"> </w:t>
      </w:r>
      <w:proofErr w:type="spellStart"/>
      <w:r w:rsidRPr="00997A7C">
        <w:rPr>
          <w:rFonts w:eastAsia="Google Sans Text"/>
        </w:rPr>
        <w:t>Remote</w:t>
      </w:r>
      <w:proofErr w:type="spellEnd"/>
      <w:r w:rsidRPr="00997A7C">
        <w:rPr>
          <w:rFonts w:eastAsia="Google Sans Text"/>
        </w:rPr>
        <w:t>). Проаналізувати їхні переваги: швидкість (10-60 хв), об'єктивність (автоматизований аналіз за допомогою ШІ), зручність, можливість дистанційної оцінки.</w:t>
      </w:r>
      <w:r w:rsidRPr="00997A7C">
        <w:rPr>
          <w:rFonts w:eastAsia="Google Sans Text"/>
          <w:vertAlign w:val="superscript"/>
        </w:rPr>
        <w:t>1</w:t>
      </w:r>
    </w:p>
    <w:p w14:paraId="61D9336F" w14:textId="77777777" w:rsidR="00997A7C" w:rsidRPr="00997A7C" w:rsidRDefault="00997A7C" w:rsidP="00997A7C">
      <w:pPr>
        <w:widowControl w:val="0"/>
        <w:numPr>
          <w:ilvl w:val="1"/>
          <w:numId w:val="340"/>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Спертися на дані про </w:t>
      </w:r>
      <w:proofErr w:type="spellStart"/>
      <w:r w:rsidRPr="00997A7C">
        <w:rPr>
          <w:rFonts w:eastAsia="Google Sans Text"/>
        </w:rPr>
        <w:t>валідацію</w:t>
      </w:r>
      <w:proofErr w:type="spellEnd"/>
      <w:r w:rsidRPr="00997A7C">
        <w:rPr>
          <w:rFonts w:eastAsia="Google Sans Text"/>
        </w:rPr>
        <w:t xml:space="preserve"> таких протоколів (</w:t>
      </w:r>
      <w:proofErr w:type="spellStart"/>
      <w:r w:rsidRPr="00997A7C">
        <w:rPr>
          <w:rFonts w:eastAsia="Google Sans Text"/>
        </w:rPr>
        <w:t>Berginström</w:t>
      </w:r>
      <w:proofErr w:type="spellEnd"/>
      <w:r w:rsidRPr="00997A7C">
        <w:rPr>
          <w:rFonts w:eastAsia="Google Sans Text"/>
        </w:rPr>
        <w:t xml:space="preserve"> &amp; </w:t>
      </w:r>
      <w:proofErr w:type="spellStart"/>
      <w:r w:rsidRPr="00997A7C">
        <w:rPr>
          <w:rFonts w:eastAsia="Google Sans Text"/>
        </w:rPr>
        <w:t>Andersson</w:t>
      </w:r>
      <w:proofErr w:type="spellEnd"/>
      <w:r w:rsidRPr="00997A7C">
        <w:rPr>
          <w:rFonts w:eastAsia="Google Sans Text"/>
        </w:rPr>
        <w:t>, 2024), що показують їх еквівалентність традиційним тестам.</w:t>
      </w:r>
      <w:r w:rsidRPr="00997A7C">
        <w:rPr>
          <w:rFonts w:eastAsia="Google Sans Text"/>
          <w:vertAlign w:val="superscript"/>
        </w:rPr>
        <w:t>1</w:t>
      </w:r>
      <w:r w:rsidRPr="00997A7C">
        <w:rPr>
          <w:rFonts w:eastAsia="Google Sans Text"/>
        </w:rPr>
        <w:t xml:space="preserve"> Водночас, критично обговорити потенційні недоліки: втрата якісної інформації (аналіз стратегій та помилок), технічні вимоги, цифрова нерівність.</w:t>
      </w:r>
    </w:p>
    <w:p w14:paraId="64971884"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Бостонський процесуальний підхід (BPA) у цифрову епоху.</w:t>
      </w:r>
    </w:p>
    <w:p w14:paraId="13946F13" w14:textId="77777777" w:rsidR="00997A7C" w:rsidRPr="00997A7C" w:rsidRDefault="00997A7C" w:rsidP="00997A7C">
      <w:pPr>
        <w:widowControl w:val="0"/>
        <w:numPr>
          <w:ilvl w:val="1"/>
          <w:numId w:val="341"/>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суть BPA — аналіз не лише кінцевого результату тесту, а й процесу його виконання, стратегій та типів помилок. Проаналізувати, як сучасні цифрові платформи, що використовують ШІ, намагаються </w:t>
      </w:r>
      <w:proofErr w:type="spellStart"/>
      <w:r w:rsidRPr="00997A7C">
        <w:rPr>
          <w:rFonts w:eastAsia="Google Sans Text"/>
        </w:rPr>
        <w:t>імплементувати</w:t>
      </w:r>
      <w:proofErr w:type="spellEnd"/>
      <w:r w:rsidRPr="00997A7C">
        <w:rPr>
          <w:rFonts w:eastAsia="Google Sans Text"/>
        </w:rPr>
        <w:t xml:space="preserve"> цей підхід, автоматично фіксуючи та аналізуючи процес.</w:t>
      </w:r>
      <w:r w:rsidRPr="00997A7C">
        <w:rPr>
          <w:rFonts w:eastAsia="Google Sans Text"/>
          <w:vertAlign w:val="superscript"/>
        </w:rPr>
        <w:t>1</w:t>
      </w:r>
    </w:p>
    <w:p w14:paraId="4075EDB1" w14:textId="77777777" w:rsidR="00997A7C" w:rsidRPr="00997A7C" w:rsidRDefault="00997A7C" w:rsidP="00997A7C">
      <w:pPr>
        <w:widowControl w:val="0"/>
        <w:numPr>
          <w:ilvl w:val="1"/>
          <w:numId w:val="341"/>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Використати роботи </w:t>
      </w:r>
      <w:proofErr w:type="spellStart"/>
      <w:r w:rsidRPr="00997A7C">
        <w:rPr>
          <w:rFonts w:eastAsia="Google Sans Text"/>
        </w:rPr>
        <w:t>Libon</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2022, 2024 як приклад.</w:t>
      </w:r>
      <w:r w:rsidRPr="00997A7C">
        <w:rPr>
          <w:rFonts w:eastAsia="Google Sans Text"/>
          <w:vertAlign w:val="superscript"/>
        </w:rPr>
        <w:t>1</w:t>
      </w:r>
      <w:r w:rsidRPr="00997A7C">
        <w:rPr>
          <w:rFonts w:eastAsia="Google Sans Text"/>
        </w:rPr>
        <w:t xml:space="preserve"> Обговорити, як це поєднує переваги якісного аналізу з ефективністю цифрових технологій.</w:t>
      </w:r>
    </w:p>
    <w:p w14:paraId="072C6536"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Гармонізація протоколів у Європі: ініціатива NINDS-CSN та її значення.</w:t>
      </w:r>
    </w:p>
    <w:p w14:paraId="4D338E26" w14:textId="77777777" w:rsidR="00997A7C" w:rsidRPr="00997A7C" w:rsidRDefault="00997A7C" w:rsidP="00997A7C">
      <w:pPr>
        <w:widowControl w:val="0"/>
        <w:numPr>
          <w:ilvl w:val="1"/>
          <w:numId w:val="342"/>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Розповісти про необхідність гармонізації нейропсихологічних інструментів для забезпечення </w:t>
      </w:r>
      <w:proofErr w:type="spellStart"/>
      <w:r w:rsidRPr="00997A7C">
        <w:rPr>
          <w:rFonts w:eastAsia="Google Sans Text"/>
        </w:rPr>
        <w:t>порівнюваності</w:t>
      </w:r>
      <w:proofErr w:type="spellEnd"/>
      <w:r w:rsidRPr="00997A7C">
        <w:rPr>
          <w:rFonts w:eastAsia="Google Sans Text"/>
        </w:rPr>
        <w:t xml:space="preserve"> результатів між різними клінічними центрами та країнами. Описати протокол NINDS-CSN як приклад стандартизованої батареї тестів, що </w:t>
      </w:r>
      <w:proofErr w:type="spellStart"/>
      <w:r w:rsidRPr="00997A7C">
        <w:rPr>
          <w:rFonts w:eastAsia="Google Sans Text"/>
        </w:rPr>
        <w:t>валідована</w:t>
      </w:r>
      <w:proofErr w:type="spellEnd"/>
      <w:r w:rsidRPr="00997A7C">
        <w:rPr>
          <w:rFonts w:eastAsia="Google Sans Text"/>
        </w:rPr>
        <w:t xml:space="preserve"> в різних популяціях, зокрема в Азії.</w:t>
      </w:r>
      <w:r w:rsidRPr="00997A7C">
        <w:rPr>
          <w:rFonts w:eastAsia="Google Sans Text"/>
          <w:vertAlign w:val="superscript"/>
        </w:rPr>
        <w:t>1</w:t>
      </w:r>
    </w:p>
    <w:p w14:paraId="4DE13739" w14:textId="77777777" w:rsidR="00997A7C" w:rsidRPr="00997A7C" w:rsidRDefault="00997A7C" w:rsidP="00997A7C">
      <w:pPr>
        <w:widowControl w:val="0"/>
        <w:numPr>
          <w:ilvl w:val="1"/>
          <w:numId w:val="342"/>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Пояснити, чому така стандартизація є критично </w:t>
      </w:r>
      <w:r w:rsidRPr="00997A7C">
        <w:rPr>
          <w:rFonts w:eastAsia="Google Sans Text"/>
        </w:rPr>
        <w:lastRenderedPageBreak/>
        <w:t xml:space="preserve">важливою для проведення великих </w:t>
      </w:r>
      <w:proofErr w:type="spellStart"/>
      <w:r w:rsidRPr="00997A7C">
        <w:rPr>
          <w:rFonts w:eastAsia="Google Sans Text"/>
        </w:rPr>
        <w:t>мультицентрових</w:t>
      </w:r>
      <w:proofErr w:type="spellEnd"/>
      <w:r w:rsidRPr="00997A7C">
        <w:rPr>
          <w:rFonts w:eastAsia="Google Sans Text"/>
        </w:rPr>
        <w:t xml:space="preserve"> досліджень та впровадження доказових практик.</w:t>
      </w:r>
      <w:r w:rsidRPr="00997A7C">
        <w:rPr>
          <w:rFonts w:eastAsia="Google Sans Text"/>
          <w:vertAlign w:val="superscript"/>
        </w:rPr>
        <w:t>1</w:t>
      </w:r>
    </w:p>
    <w:p w14:paraId="5410635E"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 xml:space="preserve">Персоналізована </w:t>
      </w:r>
      <w:proofErr w:type="spellStart"/>
      <w:r w:rsidRPr="00997A7C">
        <w:rPr>
          <w:rFonts w:eastAsia="Google Sans Text"/>
          <w:b/>
        </w:rPr>
        <w:t>нейропсихотерапія</w:t>
      </w:r>
      <w:proofErr w:type="spellEnd"/>
      <w:r w:rsidRPr="00997A7C">
        <w:rPr>
          <w:rFonts w:eastAsia="Google Sans Text"/>
          <w:b/>
        </w:rPr>
        <w:t>: майбутнє, що вже настає?</w:t>
      </w:r>
    </w:p>
    <w:p w14:paraId="13C0E8F0" w14:textId="77777777" w:rsidR="00997A7C" w:rsidRPr="00997A7C" w:rsidRDefault="00997A7C" w:rsidP="00997A7C">
      <w:pPr>
        <w:widowControl w:val="0"/>
        <w:numPr>
          <w:ilvl w:val="1"/>
          <w:numId w:val="343"/>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Синтезувати ідеї з обох практичних занять. Пояснити, як поєднання </w:t>
      </w:r>
      <w:proofErr w:type="spellStart"/>
      <w:r w:rsidRPr="00997A7C">
        <w:rPr>
          <w:rFonts w:eastAsia="Google Sans Text"/>
        </w:rPr>
        <w:t>предиктивних</w:t>
      </w:r>
      <w:proofErr w:type="spellEnd"/>
      <w:r w:rsidRPr="00997A7C">
        <w:rPr>
          <w:rFonts w:eastAsia="Google Sans Text"/>
        </w:rPr>
        <w:t xml:space="preserve"> </w:t>
      </w:r>
      <w:proofErr w:type="spellStart"/>
      <w:r w:rsidRPr="00997A7C">
        <w:rPr>
          <w:rFonts w:eastAsia="Google Sans Text"/>
        </w:rPr>
        <w:t>біомаркерів</w:t>
      </w:r>
      <w:proofErr w:type="spellEnd"/>
      <w:r w:rsidRPr="00997A7C">
        <w:rPr>
          <w:rFonts w:eastAsia="Google Sans Text"/>
        </w:rPr>
        <w:t xml:space="preserve"> (з Практичного 9) та швидких цифрових протоколів оцінки (з Практичного 10) створює основу для персоналізованої терапії.</w:t>
      </w:r>
    </w:p>
    <w:p w14:paraId="6AB50638" w14:textId="77777777" w:rsidR="00997A7C" w:rsidRPr="00997A7C" w:rsidRDefault="00997A7C" w:rsidP="00997A7C">
      <w:pPr>
        <w:widowControl w:val="0"/>
        <w:numPr>
          <w:ilvl w:val="1"/>
          <w:numId w:val="343"/>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Запропонувати футуристичний, але обґрунтований сценарій. Пацієнт проходить 30-хвилинну цифрову оцінку, і система на основі його когнітивного та мережевого профілю видає рекомендацію: "Високий показник </w:t>
      </w:r>
      <w:proofErr w:type="spellStart"/>
      <w:r w:rsidRPr="00997A7C">
        <w:rPr>
          <w:rFonts w:eastAsia="Google Sans Text"/>
        </w:rPr>
        <w:t>румінації</w:t>
      </w:r>
      <w:proofErr w:type="spellEnd"/>
      <w:r w:rsidRPr="00997A7C">
        <w:rPr>
          <w:rFonts w:eastAsia="Google Sans Text"/>
        </w:rPr>
        <w:t xml:space="preserve"> (DMN-</w:t>
      </w:r>
      <w:proofErr w:type="spellStart"/>
      <w:r w:rsidRPr="00997A7C">
        <w:rPr>
          <w:rFonts w:eastAsia="Google Sans Text"/>
        </w:rPr>
        <w:t>патерн</w:t>
      </w:r>
      <w:proofErr w:type="spellEnd"/>
      <w:r w:rsidRPr="00997A7C">
        <w:rPr>
          <w:rFonts w:eastAsia="Google Sans Text"/>
        </w:rPr>
        <w:t xml:space="preserve">) та дефіцит перемикання уваги (FPN-дефіцит) вказують на високу ймовірність відповіді на СВТ. Низький показник </w:t>
      </w:r>
      <w:proofErr w:type="spellStart"/>
      <w:r w:rsidRPr="00997A7C">
        <w:rPr>
          <w:rFonts w:eastAsia="Google Sans Text"/>
        </w:rPr>
        <w:t>інтероцептивної</w:t>
      </w:r>
      <w:proofErr w:type="spellEnd"/>
      <w:r w:rsidRPr="00997A7C">
        <w:rPr>
          <w:rFonts w:eastAsia="Google Sans Text"/>
        </w:rPr>
        <w:t xml:space="preserve"> усвідомленості робить </w:t>
      </w:r>
      <w:proofErr w:type="spellStart"/>
      <w:r w:rsidRPr="00997A7C">
        <w:rPr>
          <w:rFonts w:eastAsia="Google Sans Text"/>
        </w:rPr>
        <w:t>mindfulness</w:t>
      </w:r>
      <w:proofErr w:type="spellEnd"/>
      <w:r w:rsidRPr="00997A7C">
        <w:rPr>
          <w:rFonts w:eastAsia="Google Sans Text"/>
        </w:rPr>
        <w:t xml:space="preserve"> менш доцільним на першому етапі". Обговорити технологічні та етичні аспекти такого майбутнього.</w:t>
      </w:r>
    </w:p>
    <w:p w14:paraId="3DBC73AD"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 xml:space="preserve">Тест "Ткач-Луньов-Мосійчук" (ТЛМ-НПТ-З): приклад сучасного українського </w:t>
      </w:r>
      <w:proofErr w:type="spellStart"/>
      <w:r w:rsidRPr="00997A7C">
        <w:rPr>
          <w:rFonts w:eastAsia="Google Sans Text"/>
          <w:b/>
        </w:rPr>
        <w:t>нейроперсонологічного</w:t>
      </w:r>
      <w:proofErr w:type="spellEnd"/>
      <w:r w:rsidRPr="00997A7C">
        <w:rPr>
          <w:rFonts w:eastAsia="Google Sans Text"/>
          <w:b/>
        </w:rPr>
        <w:t xml:space="preserve"> інструменту.</w:t>
      </w:r>
    </w:p>
    <w:p w14:paraId="01AE8BD1" w14:textId="77777777" w:rsidR="00997A7C" w:rsidRPr="00997A7C" w:rsidRDefault="00997A7C" w:rsidP="00997A7C">
      <w:pPr>
        <w:widowControl w:val="0"/>
        <w:numPr>
          <w:ilvl w:val="1"/>
          <w:numId w:val="344"/>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Представити ТЛМ-НПТ-З як приклад сучасного цифрового інструменту у форматі самозвіту. Пояснити його мету — оцінка ймовірності посилення чи послаблення функціональних станів, пов'язаних з ключовими зонами </w:t>
      </w:r>
      <w:proofErr w:type="spellStart"/>
      <w:r w:rsidRPr="00997A7C">
        <w:rPr>
          <w:rFonts w:eastAsia="Google Sans Text"/>
        </w:rPr>
        <w:t>префронтальної</w:t>
      </w:r>
      <w:proofErr w:type="spellEnd"/>
      <w:r w:rsidRPr="00997A7C">
        <w:rPr>
          <w:rFonts w:eastAsia="Google Sans Text"/>
        </w:rPr>
        <w:t xml:space="preserve"> кори ($DL, OF, VM$) та поясною корою ($CA$).</w:t>
      </w:r>
      <w:r w:rsidRPr="00997A7C">
        <w:rPr>
          <w:rFonts w:eastAsia="Google Sans Text"/>
          <w:vertAlign w:val="superscript"/>
        </w:rPr>
        <w:t>1</w:t>
      </w:r>
    </w:p>
    <w:p w14:paraId="20368DD8" w14:textId="77777777" w:rsidR="00997A7C" w:rsidRPr="00997A7C" w:rsidRDefault="00997A7C" w:rsidP="00997A7C">
      <w:pPr>
        <w:widowControl w:val="0"/>
        <w:numPr>
          <w:ilvl w:val="1"/>
          <w:numId w:val="344"/>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Обговорити, як такий інструмент може бути використаний для швидкого скринінгу та визначення потенційних мішеней для </w:t>
      </w:r>
      <w:proofErr w:type="spellStart"/>
      <w:r w:rsidRPr="00997A7C">
        <w:rPr>
          <w:rFonts w:eastAsia="Google Sans Text"/>
        </w:rPr>
        <w:t>нейропсихотерапевтичного</w:t>
      </w:r>
      <w:proofErr w:type="spellEnd"/>
      <w:r w:rsidRPr="00997A7C">
        <w:rPr>
          <w:rFonts w:eastAsia="Google Sans Text"/>
        </w:rPr>
        <w:t xml:space="preserve"> втручання, доповнюючи більш об'єктивні методи.</w:t>
      </w:r>
    </w:p>
    <w:p w14:paraId="67EC64CC"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Вимоги до фахівця: хто має право проводити нейропсихологічну оцінку?</w:t>
      </w:r>
    </w:p>
    <w:p w14:paraId="72E3C1F8" w14:textId="77777777" w:rsidR="00997A7C" w:rsidRPr="00997A7C" w:rsidRDefault="00997A7C" w:rsidP="00997A7C">
      <w:pPr>
        <w:widowControl w:val="0"/>
        <w:numPr>
          <w:ilvl w:val="1"/>
          <w:numId w:val="345"/>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На основі міжнародних рекомендацій (напр., ILAE) обґрунтувати, що нейропсихологічну оцінку та інтерпретацію її результатів мають проводити лише фахівці з клінічної нейропсихології, які мають відповідну освіту та підготовку.</w:t>
      </w:r>
      <w:r w:rsidRPr="00997A7C">
        <w:rPr>
          <w:rFonts w:eastAsia="Google Sans Text"/>
          <w:vertAlign w:val="superscript"/>
        </w:rPr>
        <w:t>1</w:t>
      </w:r>
    </w:p>
    <w:p w14:paraId="26953B76" w14:textId="77777777" w:rsidR="00997A7C" w:rsidRPr="00997A7C" w:rsidRDefault="00997A7C" w:rsidP="00997A7C">
      <w:pPr>
        <w:widowControl w:val="0"/>
        <w:numPr>
          <w:ilvl w:val="1"/>
          <w:numId w:val="345"/>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Обговорити ризики, пов'язані з некваліфікованим використанням нейропсихологічних тестів (неправильна діагностика, хибні висновки, ятрогенія).</w:t>
      </w:r>
    </w:p>
    <w:p w14:paraId="4616D4CA"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Адаптація протоколів для особливих популяцій: пацієнти з низьким рівнем освіти.</w:t>
      </w:r>
    </w:p>
    <w:p w14:paraId="74EE28B0" w14:textId="77777777" w:rsidR="00997A7C" w:rsidRPr="00997A7C" w:rsidRDefault="00997A7C" w:rsidP="00997A7C">
      <w:pPr>
        <w:widowControl w:val="0"/>
        <w:numPr>
          <w:ilvl w:val="1"/>
          <w:numId w:val="346"/>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Розглянути проблему впливу рівня освіти на результати нейропсихологічних тестів. Проаналізувати дослідження, що пропонують адаптовані протоколи та розробляють специфічні норми для людей з низькою формальною освітою, щоб уникнути </w:t>
      </w:r>
      <w:proofErr w:type="spellStart"/>
      <w:r w:rsidRPr="00997A7C">
        <w:rPr>
          <w:rFonts w:eastAsia="Google Sans Text"/>
        </w:rPr>
        <w:t>хибнопозитивних</w:t>
      </w:r>
      <w:proofErr w:type="spellEnd"/>
      <w:r w:rsidRPr="00997A7C">
        <w:rPr>
          <w:rFonts w:eastAsia="Google Sans Text"/>
        </w:rPr>
        <w:t xml:space="preserve"> діагнозів когнітивних порушень.</w:t>
      </w:r>
      <w:r w:rsidRPr="00997A7C">
        <w:rPr>
          <w:rFonts w:eastAsia="Google Sans Text"/>
          <w:vertAlign w:val="superscript"/>
        </w:rPr>
        <w:t>1</w:t>
      </w:r>
    </w:p>
    <w:p w14:paraId="6F9BE9EF" w14:textId="77777777" w:rsidR="00997A7C" w:rsidRPr="00997A7C" w:rsidRDefault="00997A7C" w:rsidP="00997A7C">
      <w:pPr>
        <w:widowControl w:val="0"/>
        <w:numPr>
          <w:ilvl w:val="1"/>
          <w:numId w:val="346"/>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Використати роботу </w:t>
      </w:r>
      <w:proofErr w:type="spellStart"/>
      <w:r w:rsidRPr="00997A7C">
        <w:rPr>
          <w:rFonts w:eastAsia="Google Sans Text"/>
        </w:rPr>
        <w:t>De</w:t>
      </w:r>
      <w:proofErr w:type="spellEnd"/>
      <w:r w:rsidRPr="00997A7C">
        <w:rPr>
          <w:rFonts w:eastAsia="Google Sans Text"/>
        </w:rPr>
        <w:t xml:space="preserve"> </w:t>
      </w:r>
      <w:proofErr w:type="spellStart"/>
      <w:r w:rsidRPr="00997A7C">
        <w:rPr>
          <w:rFonts w:eastAsia="Google Sans Text"/>
        </w:rPr>
        <w:t>Paula</w:t>
      </w:r>
      <w:proofErr w:type="spellEnd"/>
      <w:r w:rsidRPr="00997A7C">
        <w:rPr>
          <w:rFonts w:eastAsia="Google Sans Text"/>
        </w:rPr>
        <w:t xml:space="preserve"> </w:t>
      </w:r>
      <w:proofErr w:type="spellStart"/>
      <w:r w:rsidRPr="00997A7C">
        <w:rPr>
          <w:rFonts w:eastAsia="Google Sans Text"/>
        </w:rPr>
        <w:t>et</w:t>
      </w:r>
      <w:proofErr w:type="spellEnd"/>
      <w:r w:rsidRPr="00997A7C">
        <w:rPr>
          <w:rFonts w:eastAsia="Google Sans Text"/>
        </w:rPr>
        <w:t xml:space="preserve"> </w:t>
      </w:r>
      <w:proofErr w:type="spellStart"/>
      <w:r w:rsidRPr="00997A7C">
        <w:rPr>
          <w:rFonts w:eastAsia="Google Sans Text"/>
        </w:rPr>
        <w:t>al</w:t>
      </w:r>
      <w:proofErr w:type="spellEnd"/>
      <w:r w:rsidRPr="00997A7C">
        <w:rPr>
          <w:rFonts w:eastAsia="Google Sans Text"/>
        </w:rPr>
        <w:t>., 2013 як приклад.</w:t>
      </w:r>
      <w:r w:rsidRPr="00997A7C">
        <w:rPr>
          <w:rFonts w:eastAsia="Google Sans Text"/>
          <w:vertAlign w:val="superscript"/>
        </w:rPr>
        <w:t>1</w:t>
      </w:r>
      <w:r w:rsidRPr="00997A7C">
        <w:rPr>
          <w:rFonts w:eastAsia="Google Sans Text"/>
        </w:rPr>
        <w:t xml:space="preserve"> Підкреслити важливість культурної та освітньої адаптації інструментів для забезпечення їх валідності.</w:t>
      </w:r>
    </w:p>
    <w:p w14:paraId="4B6A7BB9"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Розробка кінцевих точок для оцінки ефективності терапії.</w:t>
      </w:r>
    </w:p>
    <w:p w14:paraId="4F193276" w14:textId="77777777" w:rsidR="00997A7C" w:rsidRPr="00997A7C" w:rsidRDefault="00997A7C" w:rsidP="00997A7C">
      <w:pPr>
        <w:widowControl w:val="0"/>
        <w:numPr>
          <w:ilvl w:val="1"/>
          <w:numId w:val="347"/>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Пояснити поняття первинних та вторинних кінцевих точок у клінічних дослідженнях. Первинна точка — це головний показник, за яким оцінюється успіх (напр., зниження балів за CAPS-5 на 50%). Вторинні — додаткові важливі показники (покращення виконавчих функцій, нормалізація </w:t>
      </w:r>
      <w:proofErr w:type="spellStart"/>
      <w:r w:rsidRPr="00997A7C">
        <w:rPr>
          <w:rFonts w:eastAsia="Google Sans Text"/>
        </w:rPr>
        <w:t>конективності</w:t>
      </w:r>
      <w:proofErr w:type="spellEnd"/>
      <w:r w:rsidRPr="00997A7C">
        <w:rPr>
          <w:rFonts w:eastAsia="Google Sans Text"/>
        </w:rPr>
        <w:t xml:space="preserve"> DMN).</w:t>
      </w:r>
      <w:r w:rsidRPr="00997A7C">
        <w:rPr>
          <w:rFonts w:eastAsia="Google Sans Text"/>
          <w:vertAlign w:val="superscript"/>
        </w:rPr>
        <w:t>1</w:t>
      </w:r>
    </w:p>
    <w:p w14:paraId="14B1B2EF" w14:textId="77777777" w:rsidR="00997A7C" w:rsidRPr="00997A7C" w:rsidRDefault="00997A7C" w:rsidP="00997A7C">
      <w:pPr>
        <w:widowControl w:val="0"/>
        <w:numPr>
          <w:ilvl w:val="1"/>
          <w:numId w:val="347"/>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Навчити студентів чітко формулювати кінцеві точки при плануванні терапії для конкретного пацієнта. Це робить процес більш структурованим та вимірюваним.</w:t>
      </w:r>
    </w:p>
    <w:p w14:paraId="002A3B0B"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Етичні аспекти моніторингу та зворотного зв'язку.</w:t>
      </w:r>
    </w:p>
    <w:p w14:paraId="6F27BBA8" w14:textId="77777777" w:rsidR="00997A7C" w:rsidRPr="00997A7C" w:rsidRDefault="00997A7C" w:rsidP="00997A7C">
      <w:pPr>
        <w:widowControl w:val="0"/>
        <w:numPr>
          <w:ilvl w:val="1"/>
          <w:numId w:val="348"/>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Обговорити етичні дилеми: конфіденційність даних </w:t>
      </w:r>
      <w:r w:rsidRPr="00997A7C">
        <w:rPr>
          <w:rFonts w:eastAsia="Google Sans Text"/>
        </w:rPr>
        <w:lastRenderedPageBreak/>
        <w:t xml:space="preserve">(особливо при використанні цифрових платформ), ризик стигматизації ("у вас погані показники мозку"), відповідальність при наданні інформації про </w:t>
      </w:r>
      <w:proofErr w:type="spellStart"/>
      <w:r w:rsidRPr="00997A7C">
        <w:rPr>
          <w:rFonts w:eastAsia="Google Sans Text"/>
        </w:rPr>
        <w:t>предиктори</w:t>
      </w:r>
      <w:proofErr w:type="spellEnd"/>
      <w:r w:rsidRPr="00997A7C">
        <w:rPr>
          <w:rFonts w:eastAsia="Google Sans Text"/>
        </w:rPr>
        <w:t xml:space="preserve"> відповіді на терапію.</w:t>
      </w:r>
    </w:p>
    <w:p w14:paraId="625711BE" w14:textId="77777777" w:rsidR="00997A7C" w:rsidRPr="00997A7C" w:rsidRDefault="00997A7C" w:rsidP="00997A7C">
      <w:pPr>
        <w:widowControl w:val="0"/>
        <w:numPr>
          <w:ilvl w:val="1"/>
          <w:numId w:val="348"/>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Розробити набір етичних принципів для проведення </w:t>
      </w:r>
      <w:proofErr w:type="spellStart"/>
      <w:r w:rsidRPr="00997A7C">
        <w:rPr>
          <w:rFonts w:eastAsia="Google Sans Text"/>
        </w:rPr>
        <w:t>нейронауково</w:t>
      </w:r>
      <w:proofErr w:type="spellEnd"/>
      <w:r w:rsidRPr="00997A7C">
        <w:rPr>
          <w:rFonts w:eastAsia="Google Sans Text"/>
        </w:rPr>
        <w:t>-обґрунтованої оцінки та надання зворотного зв'язку пацієнтам.</w:t>
      </w:r>
    </w:p>
    <w:p w14:paraId="41509BE3" w14:textId="77777777" w:rsidR="00997A7C" w:rsidRPr="00997A7C" w:rsidRDefault="00997A7C" w:rsidP="00997A7C">
      <w:pPr>
        <w:widowControl w:val="0"/>
        <w:numPr>
          <w:ilvl w:val="0"/>
          <w:numId w:val="339"/>
        </w:numPr>
        <w:pBdr>
          <w:top w:val="nil"/>
          <w:left w:val="nil"/>
          <w:bottom w:val="nil"/>
          <w:right w:val="nil"/>
          <w:between w:val="nil"/>
        </w:pBdr>
        <w:spacing w:line="275" w:lineRule="auto"/>
        <w:ind w:left="0" w:firstLine="993"/>
        <w:jc w:val="both"/>
      </w:pPr>
      <w:r w:rsidRPr="00997A7C">
        <w:rPr>
          <w:rFonts w:eastAsia="Google Sans Text"/>
          <w:b/>
        </w:rPr>
        <w:t>Створення ідеального протоколу моніторингу: синтез знань.</w:t>
      </w:r>
    </w:p>
    <w:p w14:paraId="4C792297" w14:textId="77777777" w:rsidR="00997A7C" w:rsidRPr="00997A7C" w:rsidRDefault="00997A7C" w:rsidP="00997A7C">
      <w:pPr>
        <w:widowControl w:val="0"/>
        <w:numPr>
          <w:ilvl w:val="1"/>
          <w:numId w:val="349"/>
        </w:numPr>
        <w:pBdr>
          <w:top w:val="nil"/>
          <w:left w:val="nil"/>
          <w:bottom w:val="nil"/>
          <w:right w:val="nil"/>
          <w:between w:val="nil"/>
        </w:pBdr>
        <w:spacing w:line="275" w:lineRule="auto"/>
        <w:ind w:left="0" w:firstLine="993"/>
        <w:jc w:val="both"/>
      </w:pPr>
      <w:r w:rsidRPr="00997A7C">
        <w:rPr>
          <w:rFonts w:eastAsia="Google Sans Text"/>
          <w:b/>
        </w:rPr>
        <w:t>Приблизний зміст:</w:t>
      </w:r>
      <w:r w:rsidRPr="00997A7C">
        <w:rPr>
          <w:rFonts w:eastAsia="Google Sans Text"/>
        </w:rPr>
        <w:t xml:space="preserve"> Запропонувати студентам, спираючись на всі матеріали, розробити "ідеальний", але реалістичний протокол моніторингу для гіпотетичної клініки, що спеціалізується на лікуванні емоційних розладів. Протокол має включати вибір інструментів, часові точки, процедуру зворотного зв'язку та враховувати баланс між інформативністю та практичністю (часом, вартістю).</w:t>
      </w:r>
    </w:p>
    <w:p w14:paraId="5E30CD80" w14:textId="77777777" w:rsidR="00997A7C" w:rsidRPr="00997A7C" w:rsidRDefault="00997A7C" w:rsidP="00997A7C">
      <w:pPr>
        <w:widowControl w:val="0"/>
        <w:numPr>
          <w:ilvl w:val="1"/>
          <w:numId w:val="349"/>
        </w:numPr>
        <w:pBdr>
          <w:top w:val="nil"/>
          <w:left w:val="nil"/>
          <w:bottom w:val="nil"/>
          <w:right w:val="nil"/>
          <w:between w:val="nil"/>
        </w:pBdr>
        <w:spacing w:line="275" w:lineRule="auto"/>
        <w:ind w:left="0" w:firstLine="993"/>
        <w:jc w:val="both"/>
      </w:pPr>
      <w:r w:rsidRPr="00997A7C">
        <w:rPr>
          <w:rFonts w:eastAsia="Google Sans Text"/>
          <w:b/>
        </w:rPr>
        <w:t>Побажання для доповідача:</w:t>
      </w:r>
      <w:r w:rsidRPr="00997A7C">
        <w:rPr>
          <w:rFonts w:eastAsia="Google Sans Text"/>
        </w:rPr>
        <w:t xml:space="preserve"> Ця доповідь має бути інтерактивною, у форматі групового обговорення або "мозкового штурму", підсумовуючи всі практичні навички, отримані на занятті.</w:t>
      </w:r>
    </w:p>
    <w:p w14:paraId="11488EC1" w14:textId="77777777" w:rsidR="00997A7C" w:rsidRPr="00997A7C" w:rsidRDefault="00997A7C" w:rsidP="00997A7C">
      <w:pPr>
        <w:pBdr>
          <w:top w:val="nil"/>
          <w:left w:val="nil"/>
          <w:bottom w:val="nil"/>
          <w:right w:val="nil"/>
          <w:between w:val="nil"/>
        </w:pBdr>
        <w:spacing w:line="275" w:lineRule="auto"/>
        <w:ind w:firstLine="993"/>
        <w:jc w:val="both"/>
        <w:rPr>
          <w:rFonts w:eastAsia="Google Sans Text"/>
        </w:rPr>
      </w:pPr>
    </w:p>
    <w:p w14:paraId="27994121" w14:textId="77777777" w:rsidR="00997A7C" w:rsidRPr="00997A7C" w:rsidRDefault="00997A7C" w:rsidP="00997A7C">
      <w:pPr>
        <w:pStyle w:val="3"/>
        <w:spacing w:before="0" w:line="275" w:lineRule="auto"/>
        <w:ind w:firstLine="993"/>
        <w:jc w:val="both"/>
        <w:rPr>
          <w:rFonts w:eastAsia="Google Sans" w:cs="Times New Roman"/>
          <w:color w:val="auto"/>
          <w:sz w:val="24"/>
          <w:szCs w:val="24"/>
        </w:rPr>
      </w:pPr>
      <w:r w:rsidRPr="00997A7C">
        <w:rPr>
          <w:rFonts w:eastAsia="Google Sans" w:cs="Times New Roman"/>
          <w:color w:val="auto"/>
          <w:sz w:val="24"/>
          <w:szCs w:val="24"/>
        </w:rPr>
        <w:t>Розділ 2.2: Клінічні кейси для аналізу</w:t>
      </w:r>
    </w:p>
    <w:p w14:paraId="3D645F9D" w14:textId="77777777" w:rsidR="00997A7C" w:rsidRPr="00997A7C" w:rsidRDefault="00997A7C" w:rsidP="00997A7C">
      <w:pPr>
        <w:pBdr>
          <w:top w:val="nil"/>
          <w:left w:val="nil"/>
          <w:bottom w:val="nil"/>
          <w:right w:val="nil"/>
          <w:between w:val="nil"/>
        </w:pBdr>
        <w:spacing w:line="275" w:lineRule="auto"/>
        <w:ind w:firstLine="993"/>
        <w:jc w:val="both"/>
        <w:rPr>
          <w:rFonts w:eastAsia="Google Sans"/>
        </w:rPr>
      </w:pPr>
    </w:p>
    <w:p w14:paraId="4EB4CE98"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До вас звернувся ветеран, 42 роки, з діагнозом ПТСР. Основні скарги: нав'язливі спогади, уникнення, </w:t>
      </w:r>
      <w:proofErr w:type="spellStart"/>
      <w:r w:rsidRPr="00997A7C">
        <w:rPr>
          <w:rFonts w:eastAsia="Google Sans Text"/>
        </w:rPr>
        <w:t>гіперпильність</w:t>
      </w:r>
      <w:proofErr w:type="spellEnd"/>
      <w:r w:rsidRPr="00997A7C">
        <w:rPr>
          <w:rFonts w:eastAsia="Google Sans Text"/>
        </w:rPr>
        <w:t>, проблеми з концентрацією уваги. Ви плануєте провести 16 сесій травма-фокусної терапії (CPT).</w:t>
      </w:r>
    </w:p>
    <w:p w14:paraId="09667EC7" w14:textId="77777777" w:rsidR="00997A7C" w:rsidRPr="00997A7C" w:rsidRDefault="00997A7C" w:rsidP="00997A7C">
      <w:pPr>
        <w:widowControl w:val="0"/>
        <w:numPr>
          <w:ilvl w:val="1"/>
          <w:numId w:val="351"/>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Розробіть комплексний протокол моніторингу. Оберіть по одному ключовому інструменту для кожного з трьох доменів (симптоми, </w:t>
      </w:r>
      <w:proofErr w:type="spellStart"/>
      <w:r w:rsidRPr="00997A7C">
        <w:rPr>
          <w:rFonts w:eastAsia="Google Sans Text"/>
        </w:rPr>
        <w:t>когніція</w:t>
      </w:r>
      <w:proofErr w:type="spellEnd"/>
      <w:r w:rsidRPr="00997A7C">
        <w:rPr>
          <w:rFonts w:eastAsia="Google Sans Text"/>
        </w:rPr>
        <w:t>, мережі), обґрунтуйте свій вибір, спираючись на матеріали до практичних занять, та вкажіть часові точки для оцінки.</w:t>
      </w:r>
    </w:p>
    <w:p w14:paraId="3C1A5ECD"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проводите оцінку 70-річної жінки з середньою освітою, яка скаржиться на погіршення пам'яті. Використовуючи стандартні норми для тесту на вербальну пам'ять, ви отримуєте результат нижче норми.</w:t>
      </w:r>
    </w:p>
    <w:p w14:paraId="5AB3B563" w14:textId="77777777" w:rsidR="00997A7C" w:rsidRPr="00997A7C" w:rsidRDefault="00997A7C" w:rsidP="00997A7C">
      <w:pPr>
        <w:widowControl w:val="0"/>
        <w:numPr>
          <w:ilvl w:val="1"/>
          <w:numId w:val="352"/>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важливий фактор, згідно з матеріалами, ви маєте врахувати, перш ніж робити висновок про наявність когнітивного порушення? Які ризики ігнорування цього фактору?</w:t>
      </w:r>
    </w:p>
    <w:p w14:paraId="3B428BC7"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Клініка впроваджує новий цифровий протокол для скринінгу когнітивних функцій. Він швидкий та зручний, але видає лише кількісні бали без аналізу процесу виконання.</w:t>
      </w:r>
    </w:p>
    <w:p w14:paraId="02F931F4" w14:textId="77777777" w:rsidR="00997A7C" w:rsidRPr="00997A7C" w:rsidRDefault="00997A7C" w:rsidP="00997A7C">
      <w:pPr>
        <w:widowControl w:val="0"/>
        <w:numPr>
          <w:ilvl w:val="1"/>
          <w:numId w:val="353"/>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важливий аспект нейропсихологічної оцінки, описаний як "Бостонський процесуальний підхід", втрачається при використанні такого протоколу? Наведіть приклад, де аналіз процесу є більш інформативним, ніж кінцевий бал.</w:t>
      </w:r>
    </w:p>
    <w:p w14:paraId="2CFE1D42"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Після курсу СВТ пацієнт з депресією заповнює опитувальник PHQ-9 (симптоми депресії) та </w:t>
      </w:r>
      <w:proofErr w:type="spellStart"/>
      <w:r w:rsidRPr="00997A7C">
        <w:rPr>
          <w:rFonts w:eastAsia="Google Sans Text"/>
        </w:rPr>
        <w:t>WhoQoL-Bref</w:t>
      </w:r>
      <w:proofErr w:type="spellEnd"/>
      <w:r w:rsidRPr="00997A7C">
        <w:rPr>
          <w:rFonts w:eastAsia="Google Sans Text"/>
        </w:rPr>
        <w:t xml:space="preserve"> (якість життя). Результати: бали за PHQ-9 значно знизились, а бали за </w:t>
      </w:r>
      <w:proofErr w:type="spellStart"/>
      <w:r w:rsidRPr="00997A7C">
        <w:rPr>
          <w:rFonts w:eastAsia="Google Sans Text"/>
        </w:rPr>
        <w:t>WhoQoL-Bref</w:t>
      </w:r>
      <w:proofErr w:type="spellEnd"/>
      <w:r w:rsidRPr="00997A7C">
        <w:rPr>
          <w:rFonts w:eastAsia="Google Sans Text"/>
        </w:rPr>
        <w:t xml:space="preserve"> майже не змінились.</w:t>
      </w:r>
    </w:p>
    <w:p w14:paraId="2BB528A0" w14:textId="77777777" w:rsidR="00997A7C" w:rsidRPr="00997A7C" w:rsidRDefault="00997A7C" w:rsidP="00997A7C">
      <w:pPr>
        <w:widowControl w:val="0"/>
        <w:numPr>
          <w:ilvl w:val="1"/>
          <w:numId w:val="354"/>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 ви інтерпретуєте цю розбіжність? Про що вона свідчить, і на що варто звернути увагу в подальшій терапії?</w:t>
      </w:r>
    </w:p>
    <w:p w14:paraId="5FE43CB8"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плануєте протокол моніторингу для пацієнтки з </w:t>
      </w:r>
      <w:proofErr w:type="spellStart"/>
      <w:r w:rsidRPr="00997A7C">
        <w:rPr>
          <w:rFonts w:eastAsia="Google Sans Text"/>
        </w:rPr>
        <w:t>румінативною</w:t>
      </w:r>
      <w:proofErr w:type="spellEnd"/>
      <w:r w:rsidRPr="00997A7C">
        <w:rPr>
          <w:rFonts w:eastAsia="Google Sans Text"/>
        </w:rPr>
        <w:t xml:space="preserve"> депресією. Вам потрібно обрати два ключові опитувальники для оцінки динаміки її основних симптомів.</w:t>
      </w:r>
    </w:p>
    <w:p w14:paraId="51FA3A55" w14:textId="77777777" w:rsidR="00997A7C" w:rsidRPr="00997A7C" w:rsidRDefault="00997A7C" w:rsidP="00997A7C">
      <w:pPr>
        <w:widowControl w:val="0"/>
        <w:numPr>
          <w:ilvl w:val="1"/>
          <w:numId w:val="355"/>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Які два інструменти зі списку (CAPS-5, RRS-B, Y-BOCS, PHQ-9) будуть найбільш специфічними та доцільними у цьому випадку?</w:t>
      </w:r>
    </w:p>
    <w:p w14:paraId="079CA068"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надали пацієнту зворотний зв'язок за результатами проміжного </w:t>
      </w:r>
      <w:r w:rsidRPr="00997A7C">
        <w:rPr>
          <w:rFonts w:eastAsia="Google Sans Text"/>
        </w:rPr>
        <w:lastRenderedPageBreak/>
        <w:t>моніторингу, показавши на графіку невелике, але стабільне покращення показників уваги. Пацієнт здивований: "А я думав, що нічого не змінюється".</w:t>
      </w:r>
    </w:p>
    <w:p w14:paraId="1EC25AE0" w14:textId="77777777" w:rsidR="00997A7C" w:rsidRPr="00997A7C" w:rsidRDefault="00997A7C" w:rsidP="00997A7C">
      <w:pPr>
        <w:widowControl w:val="0"/>
        <w:numPr>
          <w:ilvl w:val="1"/>
          <w:numId w:val="356"/>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психологічний та </w:t>
      </w:r>
      <w:proofErr w:type="spellStart"/>
      <w:r w:rsidRPr="00997A7C">
        <w:rPr>
          <w:rFonts w:eastAsia="Google Sans Text"/>
        </w:rPr>
        <w:t>нейробіологічний</w:t>
      </w:r>
      <w:proofErr w:type="spellEnd"/>
      <w:r w:rsidRPr="00997A7C">
        <w:rPr>
          <w:rFonts w:eastAsia="Google Sans Text"/>
        </w:rPr>
        <w:t xml:space="preserve"> ефект може мати така візуалізація прогресу для подальшого ходу терапії?</w:t>
      </w:r>
    </w:p>
    <w:p w14:paraId="2124F37B"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Дослідницький центр проводить оцінку ефективності нової терапії для тривожних розладів. Первинною кінцевою точкою є зниження балів за шкалою PSWQ-A.</w:t>
      </w:r>
    </w:p>
    <w:p w14:paraId="219D80B0" w14:textId="77777777" w:rsidR="00997A7C" w:rsidRPr="00997A7C" w:rsidRDefault="00997A7C" w:rsidP="00997A7C">
      <w:pPr>
        <w:widowControl w:val="0"/>
        <w:numPr>
          <w:ilvl w:val="1"/>
          <w:numId w:val="357"/>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Запропонуйте дві доцільні вторинні кінцеві точки (одну когнітивну, одну </w:t>
      </w:r>
      <w:proofErr w:type="spellStart"/>
      <w:r w:rsidRPr="00997A7C">
        <w:rPr>
          <w:rFonts w:eastAsia="Google Sans Text"/>
        </w:rPr>
        <w:t>нейромережеву</w:t>
      </w:r>
      <w:proofErr w:type="spellEnd"/>
      <w:r w:rsidRPr="00997A7C">
        <w:rPr>
          <w:rFonts w:eastAsia="Google Sans Text"/>
        </w:rPr>
        <w:t>), які б доповнили основний показник.</w:t>
      </w:r>
    </w:p>
    <w:p w14:paraId="325EB2F6"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Пацієнтка з </w:t>
      </w:r>
      <w:proofErr w:type="spellStart"/>
      <w:r w:rsidRPr="00997A7C">
        <w:rPr>
          <w:rFonts w:eastAsia="Google Sans Text"/>
        </w:rPr>
        <w:t>генералізованим</w:t>
      </w:r>
      <w:proofErr w:type="spellEnd"/>
      <w:r w:rsidRPr="00997A7C">
        <w:rPr>
          <w:rFonts w:eastAsia="Google Sans Text"/>
        </w:rPr>
        <w:t xml:space="preserve"> тривожним розладом пройшла курс МВСТ. Дані моніторингу: 1) Шкала PSWQ-A (тривожність) — значне зниження. 2) Тест на увагу (час повернення до задачі після відволікання) — покращення відсутнє. 3) </w:t>
      </w:r>
      <w:proofErr w:type="spellStart"/>
      <w:r w:rsidRPr="00997A7C">
        <w:rPr>
          <w:rFonts w:eastAsia="Google Sans Text"/>
        </w:rPr>
        <w:t>rs-fMRI</w:t>
      </w:r>
      <w:proofErr w:type="spellEnd"/>
      <w:r w:rsidRPr="00997A7C">
        <w:rPr>
          <w:rFonts w:eastAsia="Google Sans Text"/>
        </w:rPr>
        <w:t xml:space="preserve"> — </w:t>
      </w:r>
      <w:proofErr w:type="spellStart"/>
      <w:r w:rsidRPr="00997A7C">
        <w:rPr>
          <w:rFonts w:eastAsia="Google Sans Text"/>
        </w:rPr>
        <w:t>конективність</w:t>
      </w:r>
      <w:proofErr w:type="spellEnd"/>
      <w:r w:rsidRPr="00997A7C">
        <w:rPr>
          <w:rFonts w:eastAsia="Google Sans Text"/>
        </w:rPr>
        <w:t xml:space="preserve"> між </w:t>
      </w:r>
      <w:proofErr w:type="spellStart"/>
      <w:r w:rsidRPr="00997A7C">
        <w:rPr>
          <w:rFonts w:eastAsia="Google Sans Text"/>
        </w:rPr>
        <w:t>інсулою</w:t>
      </w:r>
      <w:proofErr w:type="spellEnd"/>
      <w:r w:rsidRPr="00997A7C">
        <w:rPr>
          <w:rFonts w:eastAsia="Google Sans Text"/>
        </w:rPr>
        <w:t xml:space="preserve"> та PFC не змінилася.</w:t>
      </w:r>
    </w:p>
    <w:p w14:paraId="760444BB" w14:textId="77777777" w:rsidR="00997A7C" w:rsidRPr="00997A7C" w:rsidRDefault="00997A7C" w:rsidP="00997A7C">
      <w:pPr>
        <w:widowControl w:val="0"/>
        <w:numPr>
          <w:ilvl w:val="1"/>
          <w:numId w:val="358"/>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 ви інтерпретуєте ці суперечливі результати? Які ваші клінічні гіпотези та подальші кроки?</w:t>
      </w:r>
    </w:p>
    <w:p w14:paraId="1CCDB112"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працюєте в міжнародному проекті і маєте порівняти дані нейропсихологічної оцінки пацієнтів з України та Португалії.</w:t>
      </w:r>
    </w:p>
    <w:p w14:paraId="1A0ED20A" w14:textId="77777777" w:rsidR="00997A7C" w:rsidRPr="00997A7C" w:rsidRDefault="00997A7C" w:rsidP="00997A7C">
      <w:pPr>
        <w:widowControl w:val="0"/>
        <w:numPr>
          <w:ilvl w:val="1"/>
          <w:numId w:val="359"/>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Чому використання гармонізованого протоколу (напр., NINDS-CSN) є критично важливим у цій ситуації? Що може статися, якщо кожна команда використовуватиме свої власні улюблені тести?</w:t>
      </w:r>
    </w:p>
    <w:p w14:paraId="459C7C96"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розробляєте протокол моніторингу для </w:t>
      </w:r>
      <w:proofErr w:type="spellStart"/>
      <w:r w:rsidRPr="00997A7C">
        <w:rPr>
          <w:rFonts w:eastAsia="Google Sans Text"/>
        </w:rPr>
        <w:t>підлітка</w:t>
      </w:r>
      <w:proofErr w:type="spellEnd"/>
      <w:r w:rsidRPr="00997A7C">
        <w:rPr>
          <w:rFonts w:eastAsia="Google Sans Text"/>
        </w:rPr>
        <w:t xml:space="preserve"> з ОКР. Вам потрібно обрати інструмент для оцінки когнітивної сфери.</w:t>
      </w:r>
    </w:p>
    <w:p w14:paraId="1F644DC0" w14:textId="77777777" w:rsidR="00997A7C" w:rsidRPr="00997A7C" w:rsidRDefault="00997A7C" w:rsidP="00997A7C">
      <w:pPr>
        <w:widowControl w:val="0"/>
        <w:numPr>
          <w:ilvl w:val="1"/>
          <w:numId w:val="360"/>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Який когнітивний домен, окрім загальної уваги та пам'яті, є особливо важливим для оцінки при ОКР, враховуючи його </w:t>
      </w:r>
      <w:proofErr w:type="spellStart"/>
      <w:r w:rsidRPr="00997A7C">
        <w:rPr>
          <w:rFonts w:eastAsia="Google Sans Text"/>
        </w:rPr>
        <w:t>нейробіологічні</w:t>
      </w:r>
      <w:proofErr w:type="spellEnd"/>
      <w:r w:rsidRPr="00997A7C">
        <w:rPr>
          <w:rFonts w:eastAsia="Google Sans Text"/>
        </w:rPr>
        <w:t xml:space="preserve"> моделі (дисфункція </w:t>
      </w:r>
      <w:proofErr w:type="spellStart"/>
      <w:r w:rsidRPr="00997A7C">
        <w:rPr>
          <w:rFonts w:eastAsia="Google Sans Text"/>
        </w:rPr>
        <w:t>фронто-стріальних</w:t>
      </w:r>
      <w:proofErr w:type="spellEnd"/>
      <w:r w:rsidRPr="00997A7C">
        <w:rPr>
          <w:rFonts w:eastAsia="Google Sans Text"/>
        </w:rPr>
        <w:t xml:space="preserve"> контурів)?</w:t>
      </w:r>
    </w:p>
    <w:p w14:paraId="66078E9F"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Пацієнт, який приймає </w:t>
      </w:r>
      <w:proofErr w:type="spellStart"/>
      <w:r w:rsidRPr="00997A7C">
        <w:rPr>
          <w:rFonts w:eastAsia="Google Sans Text"/>
        </w:rPr>
        <w:t>бензодіазепіни</w:t>
      </w:r>
      <w:proofErr w:type="spellEnd"/>
      <w:r w:rsidRPr="00997A7C">
        <w:rPr>
          <w:rFonts w:eastAsia="Google Sans Text"/>
        </w:rPr>
        <w:t xml:space="preserve"> для зняття тривоги, проходить нейропсихологічне тестування.</w:t>
      </w:r>
    </w:p>
    <w:p w14:paraId="4AF75BBA" w14:textId="77777777" w:rsidR="00997A7C" w:rsidRPr="00997A7C" w:rsidRDefault="00997A7C" w:rsidP="00997A7C">
      <w:pPr>
        <w:widowControl w:val="0"/>
        <w:numPr>
          <w:ilvl w:val="1"/>
          <w:numId w:val="361"/>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На результати яких когнітивних тестів цей препарат, найімовірніше, матиме негативний вплив? Чому важливо зафіксувати факт прийому препарату в протоколі оцінки?</w:t>
      </w:r>
    </w:p>
    <w:p w14:paraId="0E86D2FA"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проводите фінальну оцінку після курсу терапії. Ви маєте 15 хвилин, щоб надати пацієнту зворотний зв'язок.</w:t>
      </w:r>
    </w:p>
    <w:p w14:paraId="65588394" w14:textId="77777777" w:rsidR="00997A7C" w:rsidRPr="00997A7C" w:rsidRDefault="00997A7C" w:rsidP="00997A7C">
      <w:pPr>
        <w:widowControl w:val="0"/>
        <w:numPr>
          <w:ilvl w:val="1"/>
          <w:numId w:val="362"/>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Якою має бути структура вашого повідомлення, щоб воно було терапевтичним, зрозумілим і корисним для пацієнта? Запропонуйте 3 ключові пункти, які ви б включили у звіт "було/стало".</w:t>
      </w:r>
    </w:p>
    <w:p w14:paraId="0FBCBEE7"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Клініка вирішує повністю перейти на дистанційну нейропсихологічну оцінку за допомогою платформи </w:t>
      </w:r>
      <w:proofErr w:type="spellStart"/>
      <w:r w:rsidRPr="00997A7C">
        <w:rPr>
          <w:rFonts w:eastAsia="Google Sans Text"/>
        </w:rPr>
        <w:t>Mindmore</w:t>
      </w:r>
      <w:proofErr w:type="spellEnd"/>
      <w:r w:rsidRPr="00997A7C">
        <w:rPr>
          <w:rFonts w:eastAsia="Google Sans Text"/>
        </w:rPr>
        <w:t xml:space="preserve"> </w:t>
      </w:r>
      <w:proofErr w:type="spellStart"/>
      <w:r w:rsidRPr="00997A7C">
        <w:rPr>
          <w:rFonts w:eastAsia="Google Sans Text"/>
        </w:rPr>
        <w:t>Remote</w:t>
      </w:r>
      <w:proofErr w:type="spellEnd"/>
      <w:r w:rsidRPr="00997A7C">
        <w:rPr>
          <w:rFonts w:eastAsia="Google Sans Text"/>
        </w:rPr>
        <w:t xml:space="preserve"> для всіх пацієнтів.</w:t>
      </w:r>
    </w:p>
    <w:p w14:paraId="56F45A3D" w14:textId="77777777" w:rsidR="00997A7C" w:rsidRPr="00997A7C" w:rsidRDefault="00997A7C" w:rsidP="00997A7C">
      <w:pPr>
        <w:widowControl w:val="0"/>
        <w:numPr>
          <w:ilvl w:val="1"/>
          <w:numId w:val="363"/>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Які переваги отримає клініка? Назвіть щонайменше один потенційний ризик або обмеження, про яке варто попередити персонал.</w:t>
      </w:r>
    </w:p>
    <w:p w14:paraId="7736CA72"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Пацієнт з депресією пройшов курс поведінкової активації. Дані моніторингу: 1) PHQ-9 (депресія) — зниження. 2) RRS-B (</w:t>
      </w:r>
      <w:proofErr w:type="spellStart"/>
      <w:r w:rsidRPr="00997A7C">
        <w:rPr>
          <w:rFonts w:eastAsia="Google Sans Text"/>
        </w:rPr>
        <w:t>румінації</w:t>
      </w:r>
      <w:proofErr w:type="spellEnd"/>
      <w:r w:rsidRPr="00997A7C">
        <w:rPr>
          <w:rFonts w:eastAsia="Google Sans Text"/>
        </w:rPr>
        <w:t xml:space="preserve">) — без змін. 3) </w:t>
      </w:r>
      <w:proofErr w:type="spellStart"/>
      <w:r w:rsidRPr="00997A7C">
        <w:rPr>
          <w:rFonts w:eastAsia="Google Sans Text"/>
        </w:rPr>
        <w:t>fMRI</w:t>
      </w:r>
      <w:proofErr w:type="spellEnd"/>
      <w:r w:rsidRPr="00997A7C">
        <w:rPr>
          <w:rFonts w:eastAsia="Google Sans Text"/>
        </w:rPr>
        <w:t xml:space="preserve"> — активність у вентральному </w:t>
      </w:r>
      <w:proofErr w:type="spellStart"/>
      <w:r w:rsidRPr="00997A7C">
        <w:rPr>
          <w:rFonts w:eastAsia="Google Sans Text"/>
        </w:rPr>
        <w:t>стріатумі</w:t>
      </w:r>
      <w:proofErr w:type="spellEnd"/>
      <w:r w:rsidRPr="00997A7C">
        <w:rPr>
          <w:rFonts w:eastAsia="Google Sans Text"/>
        </w:rPr>
        <w:t xml:space="preserve"> (центр винагороди) підвищилась, але </w:t>
      </w:r>
      <w:proofErr w:type="spellStart"/>
      <w:r w:rsidRPr="00997A7C">
        <w:rPr>
          <w:rFonts w:eastAsia="Google Sans Text"/>
        </w:rPr>
        <w:t>гіперконективність</w:t>
      </w:r>
      <w:proofErr w:type="spellEnd"/>
      <w:r w:rsidRPr="00997A7C">
        <w:rPr>
          <w:rFonts w:eastAsia="Google Sans Text"/>
        </w:rPr>
        <w:t xml:space="preserve"> DMN залишилась.</w:t>
      </w:r>
    </w:p>
    <w:p w14:paraId="0C017406" w14:textId="77777777" w:rsidR="00997A7C" w:rsidRPr="00997A7C" w:rsidRDefault="00997A7C" w:rsidP="00997A7C">
      <w:pPr>
        <w:widowControl w:val="0"/>
        <w:numPr>
          <w:ilvl w:val="1"/>
          <w:numId w:val="364"/>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 ви поясните цей </w:t>
      </w:r>
      <w:proofErr w:type="spellStart"/>
      <w:r w:rsidRPr="00997A7C">
        <w:rPr>
          <w:rFonts w:eastAsia="Google Sans Text"/>
        </w:rPr>
        <w:t>патерн</w:t>
      </w:r>
      <w:proofErr w:type="spellEnd"/>
      <w:r w:rsidRPr="00997A7C">
        <w:rPr>
          <w:rFonts w:eastAsia="Google Sans Text"/>
        </w:rPr>
        <w:t xml:space="preserve"> змін? Який компонент варто додати до терапії, щоб вплинути на </w:t>
      </w:r>
      <w:proofErr w:type="spellStart"/>
      <w:r w:rsidRPr="00997A7C">
        <w:rPr>
          <w:rFonts w:eastAsia="Google Sans Text"/>
        </w:rPr>
        <w:t>румінації</w:t>
      </w:r>
      <w:proofErr w:type="spellEnd"/>
      <w:r w:rsidRPr="00997A7C">
        <w:rPr>
          <w:rFonts w:eastAsia="Google Sans Text"/>
        </w:rPr>
        <w:t>?</w:t>
      </w:r>
    </w:p>
    <w:p w14:paraId="2ECCC05B"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обираєте між двома цифровими </w:t>
      </w:r>
      <w:proofErr w:type="spellStart"/>
      <w:r w:rsidRPr="00997A7C">
        <w:rPr>
          <w:rFonts w:eastAsia="Google Sans Text"/>
        </w:rPr>
        <w:t>батареями</w:t>
      </w:r>
      <w:proofErr w:type="spellEnd"/>
      <w:r w:rsidRPr="00997A7C">
        <w:rPr>
          <w:rFonts w:eastAsia="Google Sans Text"/>
        </w:rPr>
        <w:t xml:space="preserve"> тестів. Перша — коротка (15 хв) і проста. Друга — довша (45 хв), але включає завдання, що дозволяють аналізувати стратегію виконання (за моделлю BPA).</w:t>
      </w:r>
    </w:p>
    <w:p w14:paraId="7FFC230B" w14:textId="77777777" w:rsidR="00997A7C" w:rsidRPr="00997A7C" w:rsidRDefault="00997A7C" w:rsidP="00997A7C">
      <w:pPr>
        <w:widowControl w:val="0"/>
        <w:numPr>
          <w:ilvl w:val="1"/>
          <w:numId w:val="365"/>
        </w:numPr>
        <w:pBdr>
          <w:top w:val="nil"/>
          <w:left w:val="nil"/>
          <w:bottom w:val="nil"/>
          <w:right w:val="nil"/>
          <w:between w:val="nil"/>
        </w:pBdr>
        <w:spacing w:line="275" w:lineRule="auto"/>
        <w:ind w:left="0" w:firstLine="993"/>
        <w:jc w:val="both"/>
      </w:pPr>
      <w:r w:rsidRPr="00997A7C">
        <w:rPr>
          <w:rFonts w:eastAsia="Google Sans Text"/>
          <w:b/>
        </w:rPr>
        <w:lastRenderedPageBreak/>
        <w:t>Питання:</w:t>
      </w:r>
      <w:r w:rsidRPr="00997A7C">
        <w:rPr>
          <w:rFonts w:eastAsia="Google Sans Text"/>
        </w:rPr>
        <w:t xml:space="preserve"> Для якого клінічного завдання (скринінг чи диференційна діагностика) ви </w:t>
      </w:r>
      <w:proofErr w:type="spellStart"/>
      <w:r w:rsidRPr="00997A7C">
        <w:rPr>
          <w:rFonts w:eastAsia="Google Sans Text"/>
        </w:rPr>
        <w:t>оберете</w:t>
      </w:r>
      <w:proofErr w:type="spellEnd"/>
      <w:r w:rsidRPr="00997A7C">
        <w:rPr>
          <w:rFonts w:eastAsia="Google Sans Text"/>
        </w:rPr>
        <w:t xml:space="preserve"> перший варіант, а для якого — другий? Обґрунтуйте.</w:t>
      </w:r>
    </w:p>
    <w:p w14:paraId="06D961D9"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працюєте в клініці, що спеціалізується на розладах </w:t>
      </w:r>
      <w:proofErr w:type="spellStart"/>
      <w:r w:rsidRPr="00997A7C">
        <w:rPr>
          <w:rFonts w:eastAsia="Google Sans Text"/>
        </w:rPr>
        <w:t>обсесивно-компульсивного</w:t>
      </w:r>
      <w:proofErr w:type="spellEnd"/>
      <w:r w:rsidRPr="00997A7C">
        <w:rPr>
          <w:rFonts w:eastAsia="Google Sans Text"/>
        </w:rPr>
        <w:t xml:space="preserve"> спектру. Вам потрібно обрати стандартизовану шкалу для оцінки вираженості симптомів ОКР для моніторингу ефективності СВТ-експозиції.</w:t>
      </w:r>
    </w:p>
    <w:p w14:paraId="5C8B7741" w14:textId="77777777" w:rsidR="00997A7C" w:rsidRPr="00997A7C" w:rsidRDefault="00997A7C" w:rsidP="00997A7C">
      <w:pPr>
        <w:widowControl w:val="0"/>
        <w:numPr>
          <w:ilvl w:val="1"/>
          <w:numId w:val="366"/>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Яку шкалу, згадану в матеріалах, ви </w:t>
      </w:r>
      <w:proofErr w:type="spellStart"/>
      <w:r w:rsidRPr="00997A7C">
        <w:rPr>
          <w:rFonts w:eastAsia="Google Sans Text"/>
        </w:rPr>
        <w:t>оберете</w:t>
      </w:r>
      <w:proofErr w:type="spellEnd"/>
      <w:r w:rsidRPr="00997A7C">
        <w:rPr>
          <w:rFonts w:eastAsia="Google Sans Text"/>
        </w:rPr>
        <w:t xml:space="preserve"> як "золотий стандарт" для цього завдання?</w:t>
      </w:r>
    </w:p>
    <w:p w14:paraId="6D6AE602"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проводите оцінку пацієнта з підозрою на деменцію. У вас є вибір: провести лише короткий </w:t>
      </w:r>
      <w:proofErr w:type="spellStart"/>
      <w:r w:rsidRPr="00997A7C">
        <w:rPr>
          <w:rFonts w:eastAsia="Google Sans Text"/>
        </w:rPr>
        <w:t>скринінговий</w:t>
      </w:r>
      <w:proofErr w:type="spellEnd"/>
      <w:r w:rsidRPr="00997A7C">
        <w:rPr>
          <w:rFonts w:eastAsia="Google Sans Text"/>
        </w:rPr>
        <w:t xml:space="preserve"> тест (напр., MMSE) або повну нейропсихологічну батарею.</w:t>
      </w:r>
    </w:p>
    <w:p w14:paraId="3906BC0F" w14:textId="77777777" w:rsidR="00997A7C" w:rsidRPr="00997A7C" w:rsidRDefault="00997A7C" w:rsidP="00997A7C">
      <w:pPr>
        <w:widowControl w:val="0"/>
        <w:numPr>
          <w:ilvl w:val="1"/>
          <w:numId w:val="367"/>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У якій ситуації достатньо скринінгу, а в якій необхідна повна батарея? Яку додаткову інформацію для диференційної діагностики дає повна оцінка?</w:t>
      </w:r>
    </w:p>
    <w:p w14:paraId="5269637D"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аналізуєте дані </w:t>
      </w:r>
      <w:proofErr w:type="spellStart"/>
      <w:r w:rsidRPr="00997A7C">
        <w:rPr>
          <w:rFonts w:eastAsia="Google Sans Text"/>
        </w:rPr>
        <w:t>rs-fMRI</w:t>
      </w:r>
      <w:proofErr w:type="spellEnd"/>
      <w:r w:rsidRPr="00997A7C">
        <w:rPr>
          <w:rFonts w:eastAsia="Google Sans Text"/>
        </w:rPr>
        <w:t xml:space="preserve"> пацієнта з депресією після курсу психотерапії.</w:t>
      </w:r>
    </w:p>
    <w:p w14:paraId="301A9CA9" w14:textId="77777777" w:rsidR="00997A7C" w:rsidRPr="00997A7C" w:rsidRDefault="00997A7C" w:rsidP="00997A7C">
      <w:pPr>
        <w:widowControl w:val="0"/>
        <w:numPr>
          <w:ilvl w:val="1"/>
          <w:numId w:val="368"/>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Назвіть дві ключові зміни в мережевій взаємодії (стосовно DMN та FPN), які б свідчили про успішну терапію та хороший прогноз.</w:t>
      </w:r>
    </w:p>
    <w:p w14:paraId="07F8C89A"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Пацієнт запитує: "Чи можна зробити мені сканування мозку, щоб побачити, чи допомогла терапія?".</w:t>
      </w:r>
    </w:p>
    <w:p w14:paraId="6E34812D" w14:textId="77777777" w:rsidR="00997A7C" w:rsidRPr="00997A7C" w:rsidRDefault="00997A7C" w:rsidP="00997A7C">
      <w:pPr>
        <w:widowControl w:val="0"/>
        <w:numPr>
          <w:ilvl w:val="1"/>
          <w:numId w:val="369"/>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Якою буде ваша відповідь, враховуючи поточний статус </w:t>
      </w:r>
      <w:proofErr w:type="spellStart"/>
      <w:r w:rsidRPr="00997A7C">
        <w:rPr>
          <w:rFonts w:eastAsia="Google Sans Text"/>
        </w:rPr>
        <w:t>нейровізуалізації</w:t>
      </w:r>
      <w:proofErr w:type="spellEnd"/>
      <w:r w:rsidRPr="00997A7C">
        <w:rPr>
          <w:rFonts w:eastAsia="Google Sans Text"/>
        </w:rPr>
        <w:t xml:space="preserve"> як переважно дослідницького інструменту? Як </w:t>
      </w:r>
      <w:proofErr w:type="spellStart"/>
      <w:r w:rsidRPr="00997A7C">
        <w:rPr>
          <w:rFonts w:eastAsia="Google Sans Text"/>
        </w:rPr>
        <w:t>коректно</w:t>
      </w:r>
      <w:proofErr w:type="spellEnd"/>
      <w:r w:rsidRPr="00997A7C">
        <w:rPr>
          <w:rFonts w:eastAsia="Google Sans Text"/>
        </w:rPr>
        <w:t xml:space="preserve"> і етично пояснити пацієнту можливості та обмеження цього методу?</w:t>
      </w:r>
    </w:p>
    <w:p w14:paraId="6F4C9541" w14:textId="77777777" w:rsidR="00997A7C" w:rsidRPr="00997A7C" w:rsidRDefault="00997A7C" w:rsidP="00997A7C">
      <w:pPr>
        <w:widowControl w:val="0"/>
        <w:numPr>
          <w:ilvl w:val="0"/>
          <w:numId w:val="350"/>
        </w:numPr>
        <w:pBdr>
          <w:top w:val="nil"/>
          <w:left w:val="nil"/>
          <w:bottom w:val="nil"/>
          <w:right w:val="nil"/>
          <w:between w:val="nil"/>
        </w:pBdr>
        <w:spacing w:line="275" w:lineRule="auto"/>
        <w:ind w:left="0" w:firstLine="993"/>
        <w:jc w:val="both"/>
      </w:pPr>
      <w:r w:rsidRPr="00997A7C">
        <w:rPr>
          <w:rFonts w:eastAsia="Google Sans Text"/>
          <w:b/>
        </w:rPr>
        <w:t>Кейс:</w:t>
      </w:r>
      <w:r w:rsidRPr="00997A7C">
        <w:rPr>
          <w:rFonts w:eastAsia="Google Sans Text"/>
        </w:rPr>
        <w:t xml:space="preserve"> Ви завершили комплексний моніторинг (симптоми, </w:t>
      </w:r>
      <w:proofErr w:type="spellStart"/>
      <w:r w:rsidRPr="00997A7C">
        <w:rPr>
          <w:rFonts w:eastAsia="Google Sans Text"/>
        </w:rPr>
        <w:t>когніція</w:t>
      </w:r>
      <w:proofErr w:type="spellEnd"/>
      <w:r w:rsidRPr="00997A7C">
        <w:rPr>
          <w:rFonts w:eastAsia="Google Sans Text"/>
        </w:rPr>
        <w:t xml:space="preserve">, мережі) для пацієнта, який пройшов курс </w:t>
      </w:r>
      <w:proofErr w:type="spellStart"/>
      <w:r w:rsidRPr="00997A7C">
        <w:rPr>
          <w:rFonts w:eastAsia="Google Sans Text"/>
        </w:rPr>
        <w:t>нейропсихотерапії</w:t>
      </w:r>
      <w:proofErr w:type="spellEnd"/>
      <w:r w:rsidRPr="00997A7C">
        <w:rPr>
          <w:rFonts w:eastAsia="Google Sans Text"/>
        </w:rPr>
        <w:t>. Усі показники демонструють позитивну динаміку.</w:t>
      </w:r>
    </w:p>
    <w:p w14:paraId="6806CCD5" w14:textId="77777777" w:rsidR="00997A7C" w:rsidRPr="00997A7C" w:rsidRDefault="00997A7C" w:rsidP="00997A7C">
      <w:pPr>
        <w:widowControl w:val="0"/>
        <w:numPr>
          <w:ilvl w:val="1"/>
          <w:numId w:val="370"/>
        </w:numPr>
        <w:pBdr>
          <w:top w:val="nil"/>
          <w:left w:val="nil"/>
          <w:bottom w:val="nil"/>
          <w:right w:val="nil"/>
          <w:between w:val="nil"/>
        </w:pBdr>
        <w:spacing w:line="275" w:lineRule="auto"/>
        <w:ind w:left="0" w:firstLine="993"/>
        <w:jc w:val="both"/>
      </w:pPr>
      <w:r w:rsidRPr="00997A7C">
        <w:rPr>
          <w:rFonts w:eastAsia="Google Sans Text"/>
          <w:b/>
        </w:rPr>
        <w:t>Питання:</w:t>
      </w:r>
      <w:r w:rsidRPr="00997A7C">
        <w:rPr>
          <w:rFonts w:eastAsia="Google Sans Text"/>
        </w:rPr>
        <w:t xml:space="preserve"> Як ви використаєте ці дані для корекції подальшого плану підтримки пацієнта та профілактики рецидиву?</w:t>
      </w:r>
    </w:p>
    <w:p w14:paraId="67ECE8B5" w14:textId="77777777" w:rsidR="00997A7C" w:rsidRPr="00997A7C" w:rsidRDefault="00997A7C" w:rsidP="00997A7C">
      <w:pPr>
        <w:ind w:firstLine="993"/>
        <w:jc w:val="both"/>
      </w:pPr>
    </w:p>
    <w:p w14:paraId="5820DB81" w14:textId="77777777" w:rsidR="00997A7C" w:rsidRPr="00997A7C" w:rsidRDefault="00997A7C" w:rsidP="00997A7C">
      <w:pPr>
        <w:spacing w:line="360" w:lineRule="auto"/>
        <w:ind w:firstLine="993"/>
        <w:jc w:val="both"/>
      </w:pPr>
    </w:p>
    <w:p w14:paraId="5BA4AC90" w14:textId="77777777" w:rsidR="00997A7C" w:rsidRPr="00997A7C" w:rsidRDefault="00997A7C" w:rsidP="00997A7C">
      <w:pPr>
        <w:spacing w:line="360" w:lineRule="auto"/>
        <w:ind w:firstLine="993"/>
        <w:jc w:val="both"/>
      </w:pPr>
    </w:p>
    <w:p w14:paraId="6E550A28" w14:textId="77777777" w:rsidR="00997A7C" w:rsidRPr="00997A7C" w:rsidRDefault="00997A7C" w:rsidP="00997A7C">
      <w:pPr>
        <w:spacing w:line="360" w:lineRule="auto"/>
        <w:ind w:firstLine="993"/>
        <w:jc w:val="both"/>
      </w:pPr>
    </w:p>
    <w:p w14:paraId="26101956" w14:textId="77777777" w:rsidR="00997A7C" w:rsidRPr="00997A7C" w:rsidRDefault="00997A7C" w:rsidP="00997A7C">
      <w:pPr>
        <w:pBdr>
          <w:top w:val="nil"/>
          <w:left w:val="nil"/>
          <w:bottom w:val="nil"/>
          <w:right w:val="nil"/>
          <w:between w:val="nil"/>
        </w:pBdr>
        <w:ind w:firstLine="993"/>
        <w:jc w:val="both"/>
      </w:pPr>
      <w:r w:rsidRPr="00997A7C">
        <w:rPr>
          <w:b/>
        </w:rPr>
        <w:t>РЕКОМЕНДОВАНА ЛІТЕРАТУРА</w:t>
      </w:r>
    </w:p>
    <w:p w14:paraId="52A8C4E5" w14:textId="77777777" w:rsidR="00997A7C" w:rsidRPr="00997A7C" w:rsidRDefault="00997A7C" w:rsidP="00997A7C">
      <w:pPr>
        <w:ind w:firstLine="993"/>
        <w:jc w:val="both"/>
        <w:rPr>
          <w:b/>
        </w:rPr>
      </w:pPr>
    </w:p>
    <w:p w14:paraId="2F965810" w14:textId="77777777" w:rsidR="00997A7C" w:rsidRPr="00997A7C" w:rsidRDefault="00997A7C" w:rsidP="00997A7C">
      <w:pPr>
        <w:ind w:firstLine="993"/>
        <w:jc w:val="both"/>
      </w:pPr>
      <w:r w:rsidRPr="00997A7C">
        <w:rPr>
          <w:b/>
        </w:rPr>
        <w:t>Основна:</w:t>
      </w:r>
    </w:p>
    <w:p w14:paraId="35BD339B" w14:textId="77777777" w:rsidR="00997A7C" w:rsidRPr="00997A7C" w:rsidRDefault="00997A7C" w:rsidP="00997A7C">
      <w:pPr>
        <w:pStyle w:val="af2"/>
        <w:numPr>
          <w:ilvl w:val="0"/>
          <w:numId w:val="371"/>
        </w:numPr>
        <w:spacing w:before="0" w:after="0"/>
        <w:ind w:left="0" w:firstLine="993"/>
        <w:jc w:val="both"/>
        <w:rPr>
          <w:lang w:val="uk-UA"/>
        </w:rPr>
      </w:pPr>
      <w:r w:rsidRPr="00997A7C">
        <w:rPr>
          <w:lang w:val="uk-UA"/>
        </w:rPr>
        <w:t xml:space="preserve">Луньов, В. (уклад. та ред.). (2025). </w:t>
      </w:r>
      <w:r w:rsidRPr="00997A7C">
        <w:rPr>
          <w:i/>
          <w:iCs/>
          <w:lang w:val="uk-UA"/>
        </w:rPr>
        <w:t xml:space="preserve">Основи </w:t>
      </w:r>
      <w:proofErr w:type="spellStart"/>
      <w:r w:rsidRPr="00997A7C">
        <w:rPr>
          <w:i/>
          <w:iCs/>
          <w:lang w:val="uk-UA"/>
        </w:rPr>
        <w:t>нейронаукового</w:t>
      </w:r>
      <w:proofErr w:type="spellEnd"/>
      <w:r w:rsidRPr="00997A7C">
        <w:rPr>
          <w:i/>
          <w:iCs/>
          <w:lang w:val="uk-UA"/>
        </w:rPr>
        <w:t xml:space="preserve"> розуміння психотерапії: Карта мозку для психотерапевта: </w:t>
      </w:r>
      <w:proofErr w:type="spellStart"/>
      <w:r w:rsidRPr="00997A7C">
        <w:rPr>
          <w:i/>
          <w:iCs/>
          <w:lang w:val="uk-UA"/>
        </w:rPr>
        <w:t>Brodmann</w:t>
      </w:r>
      <w:proofErr w:type="spellEnd"/>
      <w:r w:rsidRPr="00997A7C">
        <w:rPr>
          <w:i/>
          <w:iCs/>
          <w:lang w:val="uk-UA"/>
        </w:rPr>
        <w:t>, великі мережі та клінічні алгоритми</w:t>
      </w:r>
      <w:r w:rsidRPr="00997A7C">
        <w:rPr>
          <w:lang w:val="uk-UA"/>
        </w:rPr>
        <w:t xml:space="preserve"> (препринт). </w:t>
      </w:r>
      <w:proofErr w:type="spellStart"/>
      <w:r w:rsidRPr="00997A7C">
        <w:rPr>
          <w:lang w:val="uk-UA"/>
        </w:rPr>
        <w:t>Zenodo</w:t>
      </w:r>
      <w:proofErr w:type="spellEnd"/>
      <w:r w:rsidRPr="00997A7C">
        <w:rPr>
          <w:lang w:val="uk-UA"/>
        </w:rPr>
        <w:t xml:space="preserve">. </w:t>
      </w:r>
      <w:hyperlink r:id="rId6" w:history="1">
        <w:r w:rsidRPr="00997A7C">
          <w:rPr>
            <w:rStyle w:val="af"/>
            <w:color w:val="auto"/>
            <w:lang w:val="uk-UA"/>
          </w:rPr>
          <w:t>https://doi.org/10.5281/zenodo.17268492</w:t>
        </w:r>
      </w:hyperlink>
      <w:r w:rsidRPr="00997A7C">
        <w:rPr>
          <w:lang w:val="uk-UA"/>
        </w:rPr>
        <w:t xml:space="preserve"> </w:t>
      </w:r>
    </w:p>
    <w:p w14:paraId="36719A53" w14:textId="77777777" w:rsidR="00997A7C" w:rsidRPr="00997A7C" w:rsidRDefault="00997A7C" w:rsidP="00997A7C">
      <w:pPr>
        <w:pStyle w:val="af2"/>
        <w:numPr>
          <w:ilvl w:val="0"/>
          <w:numId w:val="371"/>
        </w:numPr>
        <w:spacing w:before="0" w:after="0"/>
        <w:ind w:left="0" w:firstLine="993"/>
        <w:jc w:val="both"/>
        <w:rPr>
          <w:lang w:val="uk-UA"/>
        </w:rPr>
      </w:pPr>
      <w:r w:rsidRPr="00997A7C">
        <w:rPr>
          <w:lang w:val="uk-UA"/>
        </w:rPr>
        <w:t xml:space="preserve">Lunov, V. (2025). </w:t>
      </w:r>
      <w:proofErr w:type="spellStart"/>
      <w:r w:rsidRPr="00997A7C">
        <w:rPr>
          <w:lang w:val="uk-UA"/>
        </w:rPr>
        <w:t>Neurobiological</w:t>
      </w:r>
      <w:proofErr w:type="spellEnd"/>
      <w:r w:rsidRPr="00997A7C">
        <w:rPr>
          <w:lang w:val="uk-UA"/>
        </w:rPr>
        <w:t xml:space="preserve"> </w:t>
      </w:r>
      <w:proofErr w:type="spellStart"/>
      <w:r w:rsidRPr="00997A7C">
        <w:rPr>
          <w:lang w:val="uk-UA"/>
        </w:rPr>
        <w:t>Mechanisms</w:t>
      </w:r>
      <w:proofErr w:type="spellEnd"/>
      <w:r w:rsidRPr="00997A7C">
        <w:rPr>
          <w:lang w:val="uk-UA"/>
        </w:rPr>
        <w:t xml:space="preserve"> </w:t>
      </w:r>
      <w:proofErr w:type="spellStart"/>
      <w:r w:rsidRPr="00997A7C">
        <w:rPr>
          <w:lang w:val="uk-UA"/>
        </w:rPr>
        <w:t>of</w:t>
      </w:r>
      <w:proofErr w:type="spellEnd"/>
      <w:r w:rsidRPr="00997A7C">
        <w:rPr>
          <w:lang w:val="uk-UA"/>
        </w:rPr>
        <w:t xml:space="preserve"> </w:t>
      </w:r>
      <w:proofErr w:type="spellStart"/>
      <w:r w:rsidRPr="00997A7C">
        <w:rPr>
          <w:lang w:val="uk-UA"/>
        </w:rPr>
        <w:t>Psychotherapy</w:t>
      </w:r>
      <w:proofErr w:type="spellEnd"/>
      <w:r w:rsidRPr="00997A7C">
        <w:rPr>
          <w:lang w:val="uk-UA"/>
        </w:rPr>
        <w:t xml:space="preserve">: A </w:t>
      </w:r>
      <w:proofErr w:type="spellStart"/>
      <w:r w:rsidRPr="00997A7C">
        <w:rPr>
          <w:lang w:val="uk-UA"/>
        </w:rPr>
        <w:t>Comparative</w:t>
      </w:r>
      <w:proofErr w:type="spellEnd"/>
      <w:r w:rsidRPr="00997A7C">
        <w:rPr>
          <w:lang w:val="uk-UA"/>
        </w:rPr>
        <w:t xml:space="preserve"> </w:t>
      </w:r>
      <w:proofErr w:type="spellStart"/>
      <w:r w:rsidRPr="00997A7C">
        <w:rPr>
          <w:lang w:val="uk-UA"/>
        </w:rPr>
        <w:t>Review</w:t>
      </w:r>
      <w:proofErr w:type="spellEnd"/>
      <w:r w:rsidRPr="00997A7C">
        <w:rPr>
          <w:lang w:val="uk-UA"/>
        </w:rPr>
        <w:t xml:space="preserve"> </w:t>
      </w:r>
      <w:proofErr w:type="spellStart"/>
      <w:r w:rsidRPr="00997A7C">
        <w:rPr>
          <w:lang w:val="uk-UA"/>
        </w:rPr>
        <w:t>of</w:t>
      </w:r>
      <w:proofErr w:type="spellEnd"/>
      <w:r w:rsidRPr="00997A7C">
        <w:rPr>
          <w:lang w:val="uk-UA"/>
        </w:rPr>
        <w:t xml:space="preserve"> </w:t>
      </w:r>
      <w:proofErr w:type="spellStart"/>
      <w:r w:rsidRPr="00997A7C">
        <w:rPr>
          <w:lang w:val="uk-UA"/>
        </w:rPr>
        <w:t>Brain</w:t>
      </w:r>
      <w:proofErr w:type="spellEnd"/>
      <w:r w:rsidRPr="00997A7C">
        <w:rPr>
          <w:lang w:val="uk-UA"/>
        </w:rPr>
        <w:t xml:space="preserve"> </w:t>
      </w:r>
      <w:proofErr w:type="spellStart"/>
      <w:r w:rsidRPr="00997A7C">
        <w:rPr>
          <w:lang w:val="uk-UA"/>
        </w:rPr>
        <w:t>Changes</w:t>
      </w:r>
      <w:proofErr w:type="spellEnd"/>
      <w:r w:rsidRPr="00997A7C">
        <w:rPr>
          <w:lang w:val="uk-UA"/>
        </w:rPr>
        <w:t xml:space="preserve"> </w:t>
      </w:r>
      <w:proofErr w:type="spellStart"/>
      <w:r w:rsidRPr="00997A7C">
        <w:rPr>
          <w:lang w:val="uk-UA"/>
        </w:rPr>
        <w:t>Across</w:t>
      </w:r>
      <w:proofErr w:type="spellEnd"/>
      <w:r w:rsidRPr="00997A7C">
        <w:rPr>
          <w:lang w:val="uk-UA"/>
        </w:rPr>
        <w:t xml:space="preserve"> </w:t>
      </w:r>
      <w:proofErr w:type="spellStart"/>
      <w:r w:rsidRPr="00997A7C">
        <w:rPr>
          <w:lang w:val="uk-UA"/>
        </w:rPr>
        <w:t>Modalities</w:t>
      </w:r>
      <w:proofErr w:type="spellEnd"/>
      <w:r w:rsidRPr="00997A7C">
        <w:rPr>
          <w:lang w:val="uk-UA"/>
        </w:rPr>
        <w:t xml:space="preserve">. </w:t>
      </w:r>
      <w:proofErr w:type="spellStart"/>
      <w:r w:rsidRPr="00997A7C">
        <w:rPr>
          <w:lang w:val="uk-UA"/>
        </w:rPr>
        <w:t>Zenodo</w:t>
      </w:r>
      <w:proofErr w:type="spellEnd"/>
      <w:r w:rsidRPr="00997A7C">
        <w:rPr>
          <w:lang w:val="uk-UA"/>
        </w:rPr>
        <w:t xml:space="preserve">. </w:t>
      </w:r>
      <w:hyperlink r:id="rId7" w:history="1">
        <w:r w:rsidRPr="00997A7C">
          <w:rPr>
            <w:rStyle w:val="af"/>
            <w:color w:val="auto"/>
            <w:lang w:val="uk-UA"/>
          </w:rPr>
          <w:t>https://doi.org/10.5281/zenodo.17077353</w:t>
        </w:r>
      </w:hyperlink>
      <w:r w:rsidRPr="00997A7C">
        <w:rPr>
          <w:lang w:val="uk-UA"/>
        </w:rPr>
        <w:t xml:space="preserve"> </w:t>
      </w:r>
    </w:p>
    <w:p w14:paraId="3F3A33E6" w14:textId="77777777" w:rsidR="00997A7C" w:rsidRPr="00997A7C" w:rsidRDefault="00997A7C" w:rsidP="00997A7C">
      <w:pPr>
        <w:pStyle w:val="ac"/>
        <w:numPr>
          <w:ilvl w:val="0"/>
          <w:numId w:val="371"/>
        </w:numPr>
        <w:spacing w:before="0" w:beforeAutospacing="0" w:after="0" w:afterAutospacing="0"/>
        <w:ind w:left="0" w:firstLine="993"/>
        <w:jc w:val="both"/>
      </w:pPr>
      <w:proofErr w:type="spellStart"/>
      <w:r w:rsidRPr="00997A7C">
        <w:t>Reddy</w:t>
      </w:r>
      <w:proofErr w:type="spellEnd"/>
      <w:r w:rsidRPr="00997A7C">
        <w:t>, K. J. (2024).</w:t>
      </w:r>
      <w:r w:rsidRPr="00997A7C">
        <w:rPr>
          <w:rStyle w:val="apple-converted-space"/>
          <w:rFonts w:eastAsiaTheme="majorEastAsia"/>
        </w:rPr>
        <w:t> </w:t>
      </w:r>
      <w:r w:rsidRPr="00997A7C">
        <w:rPr>
          <w:rStyle w:val="af1"/>
          <w:rFonts w:eastAsiaTheme="majorEastAsia"/>
        </w:rPr>
        <w:t xml:space="preserve">Essentials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neuropsychology</w:t>
      </w:r>
      <w:proofErr w:type="spellEnd"/>
      <w:r w:rsidRPr="00997A7C">
        <w:rPr>
          <w:rStyle w:val="af1"/>
          <w:rFonts w:eastAsiaTheme="majorEastAsia"/>
        </w:rPr>
        <w:t xml:space="preserve">: </w:t>
      </w:r>
      <w:proofErr w:type="spellStart"/>
      <w:r w:rsidRPr="00997A7C">
        <w:rPr>
          <w:rStyle w:val="af1"/>
          <w:rFonts w:eastAsiaTheme="majorEastAsia"/>
        </w:rPr>
        <w:t>Integrating</w:t>
      </w:r>
      <w:proofErr w:type="spellEnd"/>
      <w:r w:rsidRPr="00997A7C">
        <w:rPr>
          <w:rStyle w:val="af1"/>
          <w:rFonts w:eastAsiaTheme="majorEastAsia"/>
        </w:rPr>
        <w:t xml:space="preserve"> </w:t>
      </w:r>
      <w:proofErr w:type="spellStart"/>
      <w:r w:rsidRPr="00997A7C">
        <w:rPr>
          <w:rStyle w:val="af1"/>
          <w:rFonts w:eastAsiaTheme="majorEastAsia"/>
        </w:rPr>
        <w:t>Eastern</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Western</w:t>
      </w:r>
      <w:proofErr w:type="spellEnd"/>
      <w:r w:rsidRPr="00997A7C">
        <w:rPr>
          <w:rStyle w:val="af1"/>
          <w:rFonts w:eastAsiaTheme="majorEastAsia"/>
        </w:rPr>
        <w:t xml:space="preserve"> </w:t>
      </w:r>
      <w:proofErr w:type="spellStart"/>
      <w:r w:rsidRPr="00997A7C">
        <w:rPr>
          <w:rStyle w:val="af1"/>
          <w:rFonts w:eastAsiaTheme="majorEastAsia"/>
        </w:rPr>
        <w:t>perspectives</w:t>
      </w:r>
      <w:proofErr w:type="spellEnd"/>
      <w:r w:rsidRPr="00997A7C">
        <w:t>. Routledge.</w:t>
      </w:r>
      <w:r w:rsidRPr="00997A7C">
        <w:rPr>
          <w:rStyle w:val="apple-converted-space"/>
          <w:rFonts w:eastAsiaTheme="majorEastAsia"/>
        </w:rPr>
        <w:t> </w:t>
      </w:r>
      <w:r w:rsidRPr="00997A7C">
        <w:t>https://www.routledge.com/Essentials-of</w:t>
      </w:r>
      <w:r w:rsidRPr="00997A7C">
        <w:noBreakHyphen/>
        <w:t>Neuropsychology</w:t>
      </w:r>
      <w:r w:rsidRPr="00997A7C">
        <w:noBreakHyphen/>
        <w:t>Integrating</w:t>
      </w:r>
      <w:r w:rsidRPr="00997A7C">
        <w:noBreakHyphen/>
        <w:t>Eastern</w:t>
      </w:r>
      <w:r w:rsidRPr="00997A7C">
        <w:noBreakHyphen/>
        <w:t>and</w:t>
      </w:r>
      <w:r w:rsidRPr="00997A7C">
        <w:noBreakHyphen/>
        <w:t>Western</w:t>
      </w:r>
      <w:r w:rsidRPr="00997A7C">
        <w:noBreakHyphen/>
        <w:t>Perspectives/p/book/9781032206248</w:t>
      </w:r>
      <w:r w:rsidRPr="00997A7C">
        <w:rPr>
          <w:rStyle w:val="apple-converted-space"/>
          <w:rFonts w:eastAsiaTheme="majorEastAsia"/>
        </w:rPr>
        <w:t> </w:t>
      </w:r>
      <w:hyperlink r:id="rId8" w:anchor=":~:text=Essentials%20of%20Neuropsychology%20Integrating%20Eastern,and%20Western%20Perspectives" w:tgtFrame="_blank" w:history="1">
        <w:r w:rsidRPr="00997A7C">
          <w:rPr>
            <w:rStyle w:val="max-w-15ch"/>
            <w:u w:val="single"/>
          </w:rPr>
          <w:t>routledge.com</w:t>
        </w:r>
      </w:hyperlink>
    </w:p>
    <w:p w14:paraId="36E5DEEA" w14:textId="77777777" w:rsidR="00997A7C" w:rsidRPr="00997A7C" w:rsidRDefault="00997A7C" w:rsidP="00997A7C">
      <w:pPr>
        <w:pStyle w:val="ac"/>
        <w:numPr>
          <w:ilvl w:val="0"/>
          <w:numId w:val="371"/>
        </w:numPr>
        <w:spacing w:before="0" w:beforeAutospacing="0" w:after="0" w:afterAutospacing="0"/>
        <w:ind w:left="0" w:firstLine="993"/>
        <w:jc w:val="both"/>
      </w:pPr>
      <w:proofErr w:type="spellStart"/>
      <w:r w:rsidRPr="00997A7C">
        <w:t>Parsons</w:t>
      </w:r>
      <w:proofErr w:type="spellEnd"/>
      <w:r w:rsidRPr="00997A7C">
        <w:t>, M. W., &amp; </w:t>
      </w:r>
      <w:proofErr w:type="spellStart"/>
      <w:r w:rsidRPr="00997A7C">
        <w:t>Braun</w:t>
      </w:r>
      <w:proofErr w:type="spellEnd"/>
      <w:r w:rsidRPr="00997A7C">
        <w:t>, M. M. (</w:t>
      </w:r>
      <w:proofErr w:type="spellStart"/>
      <w:r w:rsidRPr="00997A7C">
        <w:t>Eds</w:t>
      </w:r>
      <w:proofErr w:type="spellEnd"/>
      <w:r w:rsidRPr="00997A7C">
        <w:t>.). (2024).</w:t>
      </w:r>
      <w:r w:rsidRPr="00997A7C">
        <w:rPr>
          <w:rStyle w:val="apple-converted-space"/>
          <w:rFonts w:eastAsiaTheme="majorEastAsia"/>
        </w:rPr>
        <w:t>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neuropsychology</w:t>
      </w:r>
      <w:proofErr w:type="spellEnd"/>
      <w:r w:rsidRPr="00997A7C">
        <w:rPr>
          <w:rStyle w:val="af1"/>
          <w:rFonts w:eastAsiaTheme="majorEastAsia"/>
        </w:rPr>
        <w:t xml:space="preserve">: A </w:t>
      </w:r>
      <w:proofErr w:type="spellStart"/>
      <w:r w:rsidRPr="00997A7C">
        <w:rPr>
          <w:rStyle w:val="af1"/>
          <w:rFonts w:eastAsiaTheme="majorEastAsia"/>
        </w:rPr>
        <w:t>pocket</w:t>
      </w:r>
      <w:proofErr w:type="spellEnd"/>
      <w:r w:rsidRPr="00997A7C">
        <w:rPr>
          <w:rStyle w:val="af1"/>
          <w:rFonts w:eastAsiaTheme="majorEastAsia"/>
        </w:rPr>
        <w:t xml:space="preserve"> </w:t>
      </w:r>
      <w:proofErr w:type="spellStart"/>
      <w:r w:rsidRPr="00997A7C">
        <w:rPr>
          <w:rStyle w:val="af1"/>
          <w:rFonts w:eastAsiaTheme="majorEastAsia"/>
        </w:rPr>
        <w:t>handbook</w:t>
      </w:r>
      <w:proofErr w:type="spellEnd"/>
      <w:r w:rsidRPr="00997A7C">
        <w:rPr>
          <w:rStyle w:val="af1"/>
          <w:rFonts w:eastAsiaTheme="majorEastAsia"/>
        </w:rPr>
        <w:t xml:space="preserve"> </w:t>
      </w:r>
      <w:proofErr w:type="spellStart"/>
      <w:r w:rsidRPr="00997A7C">
        <w:rPr>
          <w:rStyle w:val="af1"/>
          <w:rFonts w:eastAsiaTheme="majorEastAsia"/>
        </w:rPr>
        <w:t>for</w:t>
      </w:r>
      <w:proofErr w:type="spellEnd"/>
      <w:r w:rsidRPr="00997A7C">
        <w:rPr>
          <w:rStyle w:val="af1"/>
          <w:rFonts w:eastAsiaTheme="majorEastAsia"/>
        </w:rPr>
        <w:t xml:space="preserve"> </w:t>
      </w:r>
      <w:proofErr w:type="spellStart"/>
      <w:r w:rsidRPr="00997A7C">
        <w:rPr>
          <w:rStyle w:val="af1"/>
          <w:rFonts w:eastAsiaTheme="majorEastAsia"/>
        </w:rPr>
        <w:t>assessment</w:t>
      </w:r>
      <w:proofErr w:type="spellEnd"/>
      <w:r w:rsidRPr="00997A7C">
        <w:t> (4th </w:t>
      </w:r>
      <w:proofErr w:type="spellStart"/>
      <w:r w:rsidRPr="00997A7C">
        <w:t>ed</w:t>
      </w:r>
      <w:proofErr w:type="spellEnd"/>
      <w:r w:rsidRPr="00997A7C">
        <w:t xml:space="preserve">.). </w:t>
      </w:r>
      <w:proofErr w:type="spellStart"/>
      <w:r w:rsidRPr="00997A7C">
        <w:t>American</w:t>
      </w:r>
      <w:proofErr w:type="spellEnd"/>
      <w:r w:rsidRPr="00997A7C">
        <w:t xml:space="preserve"> </w:t>
      </w:r>
      <w:proofErr w:type="spellStart"/>
      <w:r w:rsidRPr="00997A7C">
        <w:t>Psychological</w:t>
      </w:r>
      <w:proofErr w:type="spellEnd"/>
      <w:r w:rsidRPr="00997A7C">
        <w:t xml:space="preserve"> Association.</w:t>
      </w:r>
      <w:r w:rsidRPr="00997A7C">
        <w:rPr>
          <w:rStyle w:val="apple-converted-space"/>
          <w:rFonts w:eastAsiaTheme="majorEastAsia"/>
        </w:rPr>
        <w:t> </w:t>
      </w:r>
      <w:hyperlink r:id="rId9" w:tgtFrame="_new" w:history="1">
        <w:r w:rsidRPr="00997A7C">
          <w:rPr>
            <w:rStyle w:val="af"/>
            <w:rFonts w:eastAsiaTheme="majorEastAsia"/>
            <w:color w:val="auto"/>
          </w:rPr>
          <w:t>https://www.apa.org/pubs/books/clinical</w:t>
        </w:r>
        <w:r w:rsidRPr="00997A7C">
          <w:rPr>
            <w:rStyle w:val="af"/>
            <w:rFonts w:eastAsiaTheme="majorEastAsia"/>
            <w:color w:val="auto"/>
          </w:rPr>
          <w:noBreakHyphen/>
          <w:t>neuropsychology</w:t>
        </w:r>
        <w:r w:rsidRPr="00997A7C">
          <w:rPr>
            <w:rStyle w:val="af"/>
            <w:rFonts w:eastAsiaTheme="majorEastAsia"/>
            <w:color w:val="auto"/>
          </w:rPr>
          <w:noBreakHyphen/>
          <w:t>pocket</w:t>
        </w:r>
        <w:r w:rsidRPr="00997A7C">
          <w:rPr>
            <w:rStyle w:val="af"/>
            <w:rFonts w:eastAsiaTheme="majorEastAsia"/>
            <w:color w:val="auto"/>
          </w:rPr>
          <w:noBreakHyphen/>
          <w:t>handbook</w:t>
        </w:r>
      </w:hyperlink>
      <w:r w:rsidRPr="00997A7C">
        <w:rPr>
          <w:rStyle w:val="apple-converted-space"/>
          <w:rFonts w:eastAsiaTheme="majorEastAsia"/>
        </w:rPr>
        <w:t> </w:t>
      </w:r>
      <w:hyperlink r:id="rId10" w:anchor=":~:text=Clinical%20Neuropsychology" w:tgtFrame="_blank" w:history="1">
        <w:r w:rsidRPr="00997A7C">
          <w:rPr>
            <w:rStyle w:val="max-w-15ch"/>
            <w:u w:val="single"/>
          </w:rPr>
          <w:t>apa.org</w:t>
        </w:r>
      </w:hyperlink>
    </w:p>
    <w:p w14:paraId="2BA5811D" w14:textId="77777777" w:rsidR="00997A7C" w:rsidRPr="00997A7C" w:rsidRDefault="00997A7C" w:rsidP="00997A7C">
      <w:pPr>
        <w:pStyle w:val="ac"/>
        <w:numPr>
          <w:ilvl w:val="0"/>
          <w:numId w:val="371"/>
        </w:numPr>
        <w:spacing w:before="0" w:beforeAutospacing="0" w:after="0" w:afterAutospacing="0"/>
        <w:ind w:left="0" w:firstLine="993"/>
        <w:jc w:val="both"/>
      </w:pPr>
      <w:proofErr w:type="spellStart"/>
      <w:r w:rsidRPr="00997A7C">
        <w:t>Beauchamp</w:t>
      </w:r>
      <w:proofErr w:type="spellEnd"/>
      <w:r w:rsidRPr="00997A7C">
        <w:t xml:space="preserve">, M. H., </w:t>
      </w:r>
      <w:proofErr w:type="spellStart"/>
      <w:r w:rsidRPr="00997A7C">
        <w:t>Peterson</w:t>
      </w:r>
      <w:proofErr w:type="spellEnd"/>
      <w:r w:rsidRPr="00997A7C">
        <w:t xml:space="preserve">, R. L., </w:t>
      </w:r>
      <w:proofErr w:type="spellStart"/>
      <w:r w:rsidRPr="00997A7C">
        <w:t>Ris</w:t>
      </w:r>
      <w:proofErr w:type="spellEnd"/>
      <w:r w:rsidRPr="00997A7C">
        <w:t xml:space="preserve">, M. D., </w:t>
      </w:r>
      <w:proofErr w:type="spellStart"/>
      <w:r w:rsidRPr="00997A7C">
        <w:t>Taylor</w:t>
      </w:r>
      <w:proofErr w:type="spellEnd"/>
      <w:r w:rsidRPr="00997A7C">
        <w:t>, H. G., &amp; </w:t>
      </w:r>
      <w:proofErr w:type="spellStart"/>
      <w:r w:rsidRPr="00997A7C">
        <w:t>Yeates</w:t>
      </w:r>
      <w:proofErr w:type="spellEnd"/>
      <w:r w:rsidRPr="00997A7C">
        <w:t>, K. O. (</w:t>
      </w:r>
      <w:proofErr w:type="spellStart"/>
      <w:r w:rsidRPr="00997A7C">
        <w:t>Eds</w:t>
      </w:r>
      <w:proofErr w:type="spellEnd"/>
      <w:r w:rsidRPr="00997A7C">
        <w:t>.). (2022).</w:t>
      </w:r>
      <w:r w:rsidRPr="00997A7C">
        <w:rPr>
          <w:rStyle w:val="apple-converted-space"/>
          <w:rFonts w:eastAsiaTheme="majorEastAsia"/>
        </w:rPr>
        <w:t> </w:t>
      </w:r>
      <w:proofErr w:type="spellStart"/>
      <w:r w:rsidRPr="00997A7C">
        <w:rPr>
          <w:rStyle w:val="af1"/>
          <w:rFonts w:eastAsiaTheme="majorEastAsia"/>
        </w:rPr>
        <w:t>Pediatric</w:t>
      </w:r>
      <w:proofErr w:type="spellEnd"/>
      <w:r w:rsidRPr="00997A7C">
        <w:rPr>
          <w:rStyle w:val="af1"/>
          <w:rFonts w:eastAsiaTheme="majorEastAsia"/>
        </w:rPr>
        <w:t xml:space="preserve"> </w:t>
      </w:r>
      <w:proofErr w:type="spellStart"/>
      <w:r w:rsidRPr="00997A7C">
        <w:rPr>
          <w:rStyle w:val="af1"/>
          <w:rFonts w:eastAsiaTheme="majorEastAsia"/>
        </w:rPr>
        <w:t>neuropsychology</w:t>
      </w:r>
      <w:proofErr w:type="spellEnd"/>
      <w:r w:rsidRPr="00997A7C">
        <w:rPr>
          <w:rStyle w:val="af1"/>
          <w:rFonts w:eastAsiaTheme="majorEastAsia"/>
        </w:rPr>
        <w:t xml:space="preserve">: </w:t>
      </w:r>
      <w:proofErr w:type="spellStart"/>
      <w:r w:rsidRPr="00997A7C">
        <w:rPr>
          <w:rStyle w:val="af1"/>
          <w:rFonts w:eastAsiaTheme="majorEastAsia"/>
        </w:rPr>
        <w:t>Research</w:t>
      </w:r>
      <w:proofErr w:type="spellEnd"/>
      <w:r w:rsidRPr="00997A7C">
        <w:rPr>
          <w:rStyle w:val="af1"/>
          <w:rFonts w:eastAsiaTheme="majorEastAsia"/>
        </w:rPr>
        <w:t xml:space="preserve">, </w:t>
      </w:r>
      <w:proofErr w:type="spellStart"/>
      <w:r w:rsidRPr="00997A7C">
        <w:rPr>
          <w:rStyle w:val="af1"/>
          <w:rFonts w:eastAsiaTheme="majorEastAsia"/>
        </w:rPr>
        <w:t>theory</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practice</w:t>
      </w:r>
      <w:proofErr w:type="spellEnd"/>
      <w:r w:rsidRPr="00997A7C">
        <w:t> (3rd </w:t>
      </w:r>
      <w:proofErr w:type="spellStart"/>
      <w:r w:rsidRPr="00997A7C">
        <w:t>ed</w:t>
      </w:r>
      <w:proofErr w:type="spellEnd"/>
      <w:r w:rsidRPr="00997A7C">
        <w:t>.). Guilford Press.</w:t>
      </w:r>
      <w:r w:rsidRPr="00997A7C">
        <w:rPr>
          <w:rStyle w:val="apple-converted-space"/>
          <w:rFonts w:eastAsiaTheme="majorEastAsia"/>
        </w:rPr>
        <w:t> </w:t>
      </w:r>
      <w:r w:rsidRPr="00997A7C">
        <w:t>https://www.guilford.com/books/pediatric</w:t>
      </w:r>
      <w:r w:rsidRPr="00997A7C">
        <w:noBreakHyphen/>
        <w:t>neuropsychology/beauchamp/9781462551096</w:t>
      </w:r>
      <w:r w:rsidRPr="00997A7C">
        <w:rPr>
          <w:rStyle w:val="apple-converted-space"/>
          <w:rFonts w:eastAsiaTheme="majorEastAsia"/>
        </w:rPr>
        <w:t> </w:t>
      </w:r>
      <w:hyperlink r:id="rId11" w:anchor=":~:text=Pediatric%20Neuropsychology" w:tgtFrame="_blank" w:history="1">
        <w:r w:rsidRPr="00997A7C">
          <w:rPr>
            <w:rStyle w:val="max-w-15ch"/>
            <w:u w:val="single"/>
          </w:rPr>
          <w:t>guilford.com</w:t>
        </w:r>
      </w:hyperlink>
    </w:p>
    <w:p w14:paraId="075701AB" w14:textId="77777777" w:rsidR="00997A7C" w:rsidRPr="00997A7C" w:rsidRDefault="00997A7C" w:rsidP="00997A7C">
      <w:pPr>
        <w:pStyle w:val="ac"/>
        <w:numPr>
          <w:ilvl w:val="0"/>
          <w:numId w:val="371"/>
        </w:numPr>
        <w:spacing w:before="0" w:beforeAutospacing="0" w:after="0" w:afterAutospacing="0"/>
        <w:ind w:left="0" w:firstLine="993"/>
        <w:jc w:val="both"/>
      </w:pPr>
      <w:proofErr w:type="spellStart"/>
      <w:r w:rsidRPr="00997A7C">
        <w:lastRenderedPageBreak/>
        <w:t>Cozolino</w:t>
      </w:r>
      <w:proofErr w:type="spellEnd"/>
      <w:r w:rsidRPr="00997A7C">
        <w:t>, L. (2024).</w:t>
      </w:r>
      <w:r w:rsidRPr="00997A7C">
        <w:rPr>
          <w:rStyle w:val="apple-converted-space"/>
          <w:rFonts w:eastAsiaTheme="majorEastAsia"/>
        </w:rPr>
        <w:t>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neuroscience</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psychotherapy</w:t>
      </w:r>
      <w:proofErr w:type="spellEnd"/>
      <w:r w:rsidRPr="00997A7C">
        <w:rPr>
          <w:rStyle w:val="af1"/>
          <w:rFonts w:eastAsiaTheme="majorEastAsia"/>
        </w:rPr>
        <w:t>: </w:t>
      </w:r>
      <w:proofErr w:type="spellStart"/>
      <w:r w:rsidRPr="00997A7C">
        <w:rPr>
          <w:rStyle w:val="af1"/>
          <w:rFonts w:eastAsiaTheme="majorEastAsia"/>
        </w:rPr>
        <w:t>Healing</w:t>
      </w:r>
      <w:proofErr w:type="spellEnd"/>
      <w:r w:rsidRPr="00997A7C">
        <w:rPr>
          <w:rStyle w:val="af1"/>
          <w:rFonts w:eastAsiaTheme="majorEastAsia"/>
        </w:rPr>
        <w:t xml:space="preserve">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social</w:t>
      </w:r>
      <w:proofErr w:type="spellEnd"/>
      <w:r w:rsidRPr="00997A7C">
        <w:rPr>
          <w:rStyle w:val="af1"/>
          <w:rFonts w:eastAsiaTheme="majorEastAsia"/>
        </w:rPr>
        <w:t xml:space="preserve"> </w:t>
      </w:r>
      <w:proofErr w:type="spellStart"/>
      <w:r w:rsidRPr="00997A7C">
        <w:rPr>
          <w:rStyle w:val="af1"/>
          <w:rFonts w:eastAsiaTheme="majorEastAsia"/>
        </w:rPr>
        <w:t>brain</w:t>
      </w:r>
      <w:proofErr w:type="spellEnd"/>
      <w:r w:rsidRPr="00997A7C">
        <w:t> (4th </w:t>
      </w:r>
      <w:proofErr w:type="spellStart"/>
      <w:r w:rsidRPr="00997A7C">
        <w:t>ed</w:t>
      </w:r>
      <w:proofErr w:type="spellEnd"/>
      <w:r w:rsidRPr="00997A7C">
        <w:t>.). W. W. Norton &amp; Company.</w:t>
      </w:r>
      <w:r w:rsidRPr="00997A7C">
        <w:rPr>
          <w:rStyle w:val="apple-converted-space"/>
          <w:rFonts w:eastAsiaTheme="majorEastAsia"/>
        </w:rPr>
        <w:t> </w:t>
      </w:r>
      <w:r w:rsidRPr="00997A7C">
        <w:t>https://wwnorton.com/books/the</w:t>
      </w:r>
      <w:r w:rsidRPr="00997A7C">
        <w:noBreakHyphen/>
        <w:t>neuroscience</w:t>
      </w:r>
      <w:r w:rsidRPr="00997A7C">
        <w:noBreakHyphen/>
        <w:t>of</w:t>
      </w:r>
      <w:r w:rsidRPr="00997A7C">
        <w:noBreakHyphen/>
        <w:t>psychotherapy</w:t>
      </w:r>
      <w:hyperlink r:id="rId12" w:anchor=":~:text=The%20Neuroscience%20of%20Psychotherapy%3A%20Healing,Norton%20Series%20on%20Interpersonal%20Neurobiology" w:tgtFrame="_blank" w:history="1">
        <w:r w:rsidRPr="00997A7C">
          <w:rPr>
            <w:rStyle w:val="max-w-15ch"/>
            <w:u w:val="single"/>
          </w:rPr>
          <w:t>mitpressbookstore.mit.edu</w:t>
        </w:r>
      </w:hyperlink>
    </w:p>
    <w:p w14:paraId="2FE79F37" w14:textId="77777777" w:rsidR="00997A7C" w:rsidRPr="00997A7C" w:rsidRDefault="00997A7C" w:rsidP="00997A7C">
      <w:pPr>
        <w:pStyle w:val="ac"/>
        <w:numPr>
          <w:ilvl w:val="0"/>
          <w:numId w:val="371"/>
        </w:numPr>
        <w:spacing w:before="0" w:beforeAutospacing="0" w:after="0" w:afterAutospacing="0"/>
        <w:ind w:left="0" w:firstLine="993"/>
        <w:jc w:val="both"/>
      </w:pPr>
      <w:proofErr w:type="spellStart"/>
      <w:r w:rsidRPr="00997A7C">
        <w:t>Fountoulakis</w:t>
      </w:r>
      <w:proofErr w:type="spellEnd"/>
      <w:r w:rsidRPr="00997A7C">
        <w:t>, K. N. (2022).</w:t>
      </w:r>
      <w:r w:rsidRPr="00997A7C">
        <w:rPr>
          <w:rStyle w:val="apple-converted-space"/>
          <w:rFonts w:eastAsiaTheme="majorEastAsia"/>
        </w:rPr>
        <w:t>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human</w:t>
      </w:r>
      <w:proofErr w:type="spellEnd"/>
      <w:r w:rsidRPr="00997A7C">
        <w:rPr>
          <w:rStyle w:val="af1"/>
          <w:rFonts w:eastAsiaTheme="majorEastAsia"/>
        </w:rPr>
        <w:t xml:space="preserve"> </w:t>
      </w:r>
      <w:proofErr w:type="spellStart"/>
      <w:r w:rsidRPr="00997A7C">
        <w:rPr>
          <w:rStyle w:val="af1"/>
          <w:rFonts w:eastAsiaTheme="majorEastAsia"/>
        </w:rPr>
        <w:t>connectome</w:t>
      </w:r>
      <w:proofErr w:type="spellEnd"/>
      <w:r w:rsidRPr="00997A7C">
        <w:rPr>
          <w:rStyle w:val="af1"/>
          <w:rFonts w:eastAsiaTheme="majorEastAsia"/>
        </w:rPr>
        <w:t>: </w:t>
      </w:r>
      <w:proofErr w:type="spellStart"/>
      <w:r w:rsidRPr="00997A7C">
        <w:rPr>
          <w:rStyle w:val="af1"/>
          <w:rFonts w:eastAsiaTheme="majorEastAsia"/>
        </w:rPr>
        <w:t>How</w:t>
      </w:r>
      <w:proofErr w:type="spellEnd"/>
      <w:r w:rsidRPr="00997A7C">
        <w:rPr>
          <w:rStyle w:val="af1"/>
          <w:rFonts w:eastAsiaTheme="majorEastAsia"/>
        </w:rPr>
        <w:t xml:space="preserve">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brain</w:t>
      </w:r>
      <w:proofErr w:type="spellEnd"/>
      <w:r w:rsidRPr="00997A7C">
        <w:rPr>
          <w:rStyle w:val="af1"/>
          <w:rFonts w:eastAsiaTheme="majorEastAsia"/>
        </w:rPr>
        <w:t xml:space="preserve"> </w:t>
      </w:r>
      <w:proofErr w:type="spellStart"/>
      <w:r w:rsidRPr="00997A7C">
        <w:rPr>
          <w:rStyle w:val="af1"/>
          <w:rFonts w:eastAsiaTheme="majorEastAsia"/>
        </w:rPr>
        <w:t>works</w:t>
      </w:r>
      <w:proofErr w:type="spellEnd"/>
      <w:r w:rsidRPr="00997A7C">
        <w:t>. Springer.</w:t>
      </w:r>
      <w:r w:rsidRPr="00997A7C">
        <w:rPr>
          <w:rStyle w:val="apple-converted-space"/>
          <w:rFonts w:eastAsiaTheme="majorEastAsia"/>
        </w:rPr>
        <w:t> </w:t>
      </w:r>
      <w:r w:rsidRPr="00997A7C">
        <w:t>https://link.springer.com/book/10.1007/978</w:t>
      </w:r>
      <w:r w:rsidRPr="00997A7C">
        <w:noBreakHyphen/>
        <w:t>3</w:t>
      </w:r>
      <w:r w:rsidRPr="00997A7C">
        <w:noBreakHyphen/>
        <w:t>030</w:t>
      </w:r>
      <w:r w:rsidRPr="00997A7C">
        <w:noBreakHyphen/>
        <w:t>52491</w:t>
      </w:r>
      <w:r w:rsidRPr="00997A7C">
        <w:noBreakHyphen/>
        <w:t>4</w:t>
      </w:r>
      <w:r w:rsidRPr="00997A7C">
        <w:rPr>
          <w:rStyle w:val="apple-converted-space"/>
          <w:rFonts w:eastAsiaTheme="majorEastAsia"/>
        </w:rPr>
        <w:t> </w:t>
      </w:r>
      <w:hyperlink r:id="rId13" w:anchor=":~:text=The%20Human%20Connectome" w:tgtFrame="_blank" w:history="1">
        <w:r w:rsidRPr="00997A7C">
          <w:rPr>
            <w:rStyle w:val="max-w-15ch"/>
            <w:u w:val="single"/>
          </w:rPr>
          <w:t>link.springer.com</w:t>
        </w:r>
      </w:hyperlink>
    </w:p>
    <w:p w14:paraId="63D3CD41" w14:textId="77777777" w:rsidR="00997A7C" w:rsidRPr="00997A7C" w:rsidRDefault="00997A7C" w:rsidP="00997A7C">
      <w:pPr>
        <w:ind w:firstLine="993"/>
        <w:jc w:val="both"/>
      </w:pPr>
    </w:p>
    <w:p w14:paraId="4F76335E" w14:textId="77777777" w:rsidR="00997A7C" w:rsidRPr="00997A7C" w:rsidRDefault="00997A7C" w:rsidP="00997A7C">
      <w:pPr>
        <w:ind w:firstLine="993"/>
        <w:jc w:val="both"/>
      </w:pPr>
    </w:p>
    <w:p w14:paraId="049D878D" w14:textId="77777777" w:rsidR="00997A7C" w:rsidRPr="00997A7C" w:rsidRDefault="00997A7C" w:rsidP="00997A7C">
      <w:pPr>
        <w:ind w:firstLine="993"/>
        <w:jc w:val="both"/>
        <w:rPr>
          <w:b/>
          <w:bCs/>
        </w:rPr>
      </w:pPr>
      <w:r w:rsidRPr="00997A7C">
        <w:rPr>
          <w:b/>
          <w:bCs/>
        </w:rPr>
        <w:t>Додаткова:</w:t>
      </w:r>
    </w:p>
    <w:p w14:paraId="2A65DD01"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Borden</w:t>
      </w:r>
      <w:proofErr w:type="spellEnd"/>
      <w:r w:rsidRPr="00997A7C">
        <w:t>, W. (2022).</w:t>
      </w:r>
      <w:r w:rsidRPr="00997A7C">
        <w:rPr>
          <w:rStyle w:val="apple-converted-space"/>
          <w:rFonts w:eastAsiaTheme="majorEastAsia"/>
        </w:rPr>
        <w:t> </w:t>
      </w:r>
      <w:proofErr w:type="spellStart"/>
      <w:r w:rsidRPr="00997A7C">
        <w:rPr>
          <w:rStyle w:val="af1"/>
          <w:rFonts w:eastAsiaTheme="majorEastAsia"/>
        </w:rPr>
        <w:t>Neuroscience</w:t>
      </w:r>
      <w:proofErr w:type="spellEnd"/>
      <w:r w:rsidRPr="00997A7C">
        <w:rPr>
          <w:rStyle w:val="af1"/>
          <w:rFonts w:eastAsiaTheme="majorEastAsia"/>
        </w:rPr>
        <w:t xml:space="preserve">, </w:t>
      </w:r>
      <w:proofErr w:type="spellStart"/>
      <w:r w:rsidRPr="00997A7C">
        <w:rPr>
          <w:rStyle w:val="af1"/>
          <w:rFonts w:eastAsiaTheme="majorEastAsia"/>
        </w:rPr>
        <w:t>psychotherapy</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pragmatism</w:t>
      </w:r>
      <w:proofErr w:type="spellEnd"/>
      <w:r w:rsidRPr="00997A7C">
        <w:rPr>
          <w:rStyle w:val="af1"/>
          <w:rFonts w:eastAsiaTheme="majorEastAsia"/>
        </w:rPr>
        <w:t xml:space="preserve">: </w:t>
      </w:r>
      <w:proofErr w:type="spellStart"/>
      <w:r w:rsidRPr="00997A7C">
        <w:rPr>
          <w:rStyle w:val="af1"/>
          <w:rFonts w:eastAsiaTheme="majorEastAsia"/>
        </w:rPr>
        <w:t>Reflective</w:t>
      </w:r>
      <w:proofErr w:type="spellEnd"/>
      <w:r w:rsidRPr="00997A7C">
        <w:rPr>
          <w:rStyle w:val="af1"/>
          <w:rFonts w:eastAsiaTheme="majorEastAsia"/>
        </w:rPr>
        <w:t xml:space="preserve"> </w:t>
      </w:r>
      <w:proofErr w:type="spellStart"/>
      <w:r w:rsidRPr="00997A7C">
        <w:rPr>
          <w:rStyle w:val="af1"/>
          <w:rFonts w:eastAsiaTheme="majorEastAsia"/>
        </w:rPr>
        <w:t>practice</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therapeutic</w:t>
      </w:r>
      <w:proofErr w:type="spellEnd"/>
      <w:r w:rsidRPr="00997A7C">
        <w:rPr>
          <w:rStyle w:val="af1"/>
          <w:rFonts w:eastAsiaTheme="majorEastAsia"/>
        </w:rPr>
        <w:t xml:space="preserve"> </w:t>
      </w:r>
      <w:proofErr w:type="spellStart"/>
      <w:r w:rsidRPr="00997A7C">
        <w:rPr>
          <w:rStyle w:val="af1"/>
          <w:rFonts w:eastAsiaTheme="majorEastAsia"/>
        </w:rPr>
        <w:t>action</w:t>
      </w:r>
      <w:proofErr w:type="spellEnd"/>
      <w:r w:rsidRPr="00997A7C">
        <w:t>. Routledge.</w:t>
      </w:r>
      <w:r w:rsidRPr="00997A7C">
        <w:rPr>
          <w:rStyle w:val="apple-converted-space"/>
          <w:rFonts w:eastAsiaTheme="majorEastAsia"/>
        </w:rPr>
        <w:t> </w:t>
      </w:r>
      <w:r w:rsidRPr="00997A7C">
        <w:t>https://www.routledge.com/Neuroscience</w:t>
      </w:r>
      <w:r w:rsidRPr="00997A7C">
        <w:noBreakHyphen/>
        <w:t>Psychotherapy</w:t>
      </w:r>
      <w:r w:rsidRPr="00997A7C">
        <w:noBreakHyphen/>
        <w:t>and</w:t>
      </w:r>
      <w:r w:rsidRPr="00997A7C">
        <w:noBreakHyphen/>
        <w:t>Clinical</w:t>
      </w:r>
      <w:r w:rsidRPr="00997A7C">
        <w:noBreakHyphen/>
        <w:t>Pragmatism/Borden/p/book/9780367356118</w:t>
      </w:r>
      <w:r w:rsidRPr="00997A7C">
        <w:rPr>
          <w:rStyle w:val="apple-converted-space"/>
          <w:rFonts w:eastAsiaTheme="majorEastAsia"/>
        </w:rPr>
        <w:t> </w:t>
      </w:r>
      <w:hyperlink r:id="rId14" w:anchor=":~:text=Neuroscience%2C%20Psychotherapy%20and%20Clinical%20Pragmatism,Reflective%20Practice%20and%20Therapeutic%20Action" w:tgtFrame="_blank" w:history="1">
        <w:r w:rsidRPr="00997A7C">
          <w:rPr>
            <w:rStyle w:val="max-w-15ch"/>
            <w:u w:val="single"/>
          </w:rPr>
          <w:t>routledge.com</w:t>
        </w:r>
      </w:hyperlink>
    </w:p>
    <w:p w14:paraId="20DC2C5B"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Holmes</w:t>
      </w:r>
      <w:proofErr w:type="spellEnd"/>
      <w:r w:rsidRPr="00997A7C">
        <w:t>, J. (2020).</w:t>
      </w:r>
      <w:r w:rsidRPr="00997A7C">
        <w:rPr>
          <w:rStyle w:val="apple-converted-space"/>
          <w:rFonts w:eastAsiaTheme="majorEastAsia"/>
        </w:rPr>
        <w:t>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brain</w:t>
      </w:r>
      <w:proofErr w:type="spellEnd"/>
      <w:r w:rsidRPr="00997A7C">
        <w:rPr>
          <w:rStyle w:val="af1"/>
          <w:rFonts w:eastAsiaTheme="majorEastAsia"/>
        </w:rPr>
        <w:t xml:space="preserve"> </w:t>
      </w:r>
      <w:proofErr w:type="spellStart"/>
      <w:r w:rsidRPr="00997A7C">
        <w:rPr>
          <w:rStyle w:val="af1"/>
          <w:rFonts w:eastAsiaTheme="majorEastAsia"/>
        </w:rPr>
        <w:t>has</w:t>
      </w:r>
      <w:proofErr w:type="spellEnd"/>
      <w:r w:rsidRPr="00997A7C">
        <w:rPr>
          <w:rStyle w:val="af1"/>
          <w:rFonts w:eastAsiaTheme="majorEastAsia"/>
        </w:rPr>
        <w:t xml:space="preserve"> a </w:t>
      </w:r>
      <w:proofErr w:type="spellStart"/>
      <w:r w:rsidRPr="00997A7C">
        <w:rPr>
          <w:rStyle w:val="af1"/>
          <w:rFonts w:eastAsiaTheme="majorEastAsia"/>
        </w:rPr>
        <w:t>mind</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its</w:t>
      </w:r>
      <w:proofErr w:type="spellEnd"/>
      <w:r w:rsidRPr="00997A7C">
        <w:rPr>
          <w:rStyle w:val="af1"/>
          <w:rFonts w:eastAsiaTheme="majorEastAsia"/>
        </w:rPr>
        <w:t xml:space="preserve"> </w:t>
      </w:r>
      <w:proofErr w:type="spellStart"/>
      <w:r w:rsidRPr="00997A7C">
        <w:rPr>
          <w:rStyle w:val="af1"/>
          <w:rFonts w:eastAsiaTheme="majorEastAsia"/>
        </w:rPr>
        <w:t>own</w:t>
      </w:r>
      <w:proofErr w:type="spellEnd"/>
      <w:r w:rsidRPr="00997A7C">
        <w:rPr>
          <w:rStyle w:val="af1"/>
          <w:rFonts w:eastAsiaTheme="majorEastAsia"/>
        </w:rPr>
        <w:t xml:space="preserve">: </w:t>
      </w:r>
      <w:proofErr w:type="spellStart"/>
      <w:r w:rsidRPr="00997A7C">
        <w:rPr>
          <w:rStyle w:val="af1"/>
          <w:rFonts w:eastAsiaTheme="majorEastAsia"/>
        </w:rPr>
        <w:t>Attachment</w:t>
      </w:r>
      <w:proofErr w:type="spellEnd"/>
      <w:r w:rsidRPr="00997A7C">
        <w:rPr>
          <w:rStyle w:val="af1"/>
          <w:rFonts w:eastAsiaTheme="majorEastAsia"/>
        </w:rPr>
        <w:t xml:space="preserve">, </w:t>
      </w:r>
      <w:proofErr w:type="spellStart"/>
      <w:r w:rsidRPr="00997A7C">
        <w:rPr>
          <w:rStyle w:val="af1"/>
          <w:rFonts w:eastAsiaTheme="majorEastAsia"/>
        </w:rPr>
        <w:t>neurobiology</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new</w:t>
      </w:r>
      <w:proofErr w:type="spellEnd"/>
      <w:r w:rsidRPr="00997A7C">
        <w:rPr>
          <w:rStyle w:val="af1"/>
          <w:rFonts w:eastAsiaTheme="majorEastAsia"/>
        </w:rPr>
        <w:t xml:space="preserve"> </w:t>
      </w:r>
      <w:proofErr w:type="spellStart"/>
      <w:r w:rsidRPr="00997A7C">
        <w:rPr>
          <w:rStyle w:val="af1"/>
          <w:rFonts w:eastAsiaTheme="majorEastAsia"/>
        </w:rPr>
        <w:t>science</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psychotherapy</w:t>
      </w:r>
      <w:proofErr w:type="spellEnd"/>
      <w:r w:rsidRPr="00997A7C">
        <w:t xml:space="preserve">. </w:t>
      </w:r>
      <w:proofErr w:type="spellStart"/>
      <w:r w:rsidRPr="00997A7C">
        <w:t>Phoenix</w:t>
      </w:r>
      <w:proofErr w:type="spellEnd"/>
      <w:r w:rsidRPr="00997A7C">
        <w:t xml:space="preserve"> </w:t>
      </w:r>
      <w:proofErr w:type="spellStart"/>
      <w:r w:rsidRPr="00997A7C">
        <w:t>Publishing</w:t>
      </w:r>
      <w:proofErr w:type="spellEnd"/>
      <w:r w:rsidRPr="00997A7C">
        <w:t xml:space="preserve"> House.</w:t>
      </w:r>
      <w:r w:rsidRPr="00997A7C">
        <w:rPr>
          <w:rStyle w:val="apple-converted-space"/>
          <w:rFonts w:eastAsiaTheme="majorEastAsia"/>
        </w:rPr>
        <w:t> </w:t>
      </w:r>
      <w:r w:rsidRPr="00997A7C">
        <w:t>https://firingthemind.com/product/the</w:t>
      </w:r>
      <w:r w:rsidRPr="00997A7C">
        <w:noBreakHyphen/>
        <w:t>brain</w:t>
      </w:r>
      <w:r w:rsidRPr="00997A7C">
        <w:noBreakHyphen/>
        <w:t>has</w:t>
      </w:r>
      <w:r w:rsidRPr="00997A7C">
        <w:noBreakHyphen/>
        <w:t>a</w:t>
      </w:r>
      <w:r w:rsidRPr="00997A7C">
        <w:noBreakHyphen/>
        <w:t>mind</w:t>
      </w:r>
      <w:r w:rsidRPr="00997A7C">
        <w:noBreakHyphen/>
        <w:t>of</w:t>
      </w:r>
      <w:r w:rsidRPr="00997A7C">
        <w:noBreakHyphen/>
        <w:t>its</w:t>
      </w:r>
      <w:r w:rsidRPr="00997A7C">
        <w:noBreakHyphen/>
        <w:t>own</w:t>
      </w:r>
      <w:hyperlink r:id="rId15" w:anchor=":~:text=The%20Brain%20has%20a%20Mind,the%20New%20Science%20of%20Psychotherapy" w:tgtFrame="_blank" w:history="1">
        <w:r w:rsidRPr="00997A7C">
          <w:rPr>
            <w:rStyle w:val="max-w-15ch"/>
            <w:u w:val="single"/>
          </w:rPr>
          <w:t>firingthemind.com</w:t>
        </w:r>
      </w:hyperlink>
    </w:p>
    <w:p w14:paraId="399E735B"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Gasquoine</w:t>
      </w:r>
      <w:proofErr w:type="spellEnd"/>
      <w:r w:rsidRPr="00997A7C">
        <w:t>, P. G. (2020).</w:t>
      </w:r>
      <w:r w:rsidRPr="00997A7C">
        <w:rPr>
          <w:rStyle w:val="apple-converted-space"/>
          <w:rFonts w:eastAsiaTheme="majorEastAsia"/>
        </w:rPr>
        <w:t> </w:t>
      </w:r>
      <w:proofErr w:type="spellStart"/>
      <w:r w:rsidRPr="00997A7C">
        <w:rPr>
          <w:rStyle w:val="af1"/>
          <w:rFonts w:eastAsiaTheme="majorEastAsia"/>
        </w:rPr>
        <w:t>Neuropsychology</w:t>
      </w:r>
      <w:proofErr w:type="spellEnd"/>
      <w:r w:rsidRPr="00997A7C">
        <w:rPr>
          <w:rStyle w:val="af1"/>
          <w:rFonts w:eastAsiaTheme="majorEastAsia"/>
        </w:rPr>
        <w:t xml:space="preserve">: </w:t>
      </w:r>
      <w:proofErr w:type="spellStart"/>
      <w:r w:rsidRPr="00997A7C">
        <w:rPr>
          <w:rStyle w:val="af1"/>
          <w:rFonts w:eastAsiaTheme="majorEastAsia"/>
        </w:rPr>
        <w:t>Cellular</w:t>
      </w:r>
      <w:proofErr w:type="spellEnd"/>
      <w:r w:rsidRPr="00997A7C">
        <w:rPr>
          <w:rStyle w:val="af1"/>
          <w:rFonts w:eastAsiaTheme="majorEastAsia"/>
        </w:rPr>
        <w:t xml:space="preserve"> </w:t>
      </w:r>
      <w:proofErr w:type="spellStart"/>
      <w:r w:rsidRPr="00997A7C">
        <w:rPr>
          <w:rStyle w:val="af1"/>
          <w:rFonts w:eastAsiaTheme="majorEastAsia"/>
        </w:rPr>
        <w:t>physiology</w:t>
      </w:r>
      <w:proofErr w:type="spellEnd"/>
      <w:r w:rsidRPr="00997A7C">
        <w:rPr>
          <w:rStyle w:val="af1"/>
          <w:rFonts w:eastAsiaTheme="majorEastAsia"/>
        </w:rPr>
        <w:t xml:space="preserve"> </w:t>
      </w:r>
      <w:proofErr w:type="spellStart"/>
      <w:r w:rsidRPr="00997A7C">
        <w:rPr>
          <w:rStyle w:val="af1"/>
          <w:rFonts w:eastAsiaTheme="majorEastAsia"/>
        </w:rPr>
        <w:t>to</w:t>
      </w:r>
      <w:proofErr w:type="spellEnd"/>
      <w:r w:rsidRPr="00997A7C">
        <w:rPr>
          <w:rStyle w:val="af1"/>
          <w:rFonts w:eastAsiaTheme="majorEastAsia"/>
        </w:rPr>
        <w:t xml:space="preserve">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practice</w:t>
      </w:r>
      <w:proofErr w:type="spellEnd"/>
      <w:r w:rsidRPr="00997A7C">
        <w:t> (3rd </w:t>
      </w:r>
      <w:proofErr w:type="spellStart"/>
      <w:r w:rsidRPr="00997A7C">
        <w:t>ed</w:t>
      </w:r>
      <w:proofErr w:type="spellEnd"/>
      <w:r w:rsidRPr="00997A7C">
        <w:t>.). BVT Publishing.</w:t>
      </w:r>
      <w:r w:rsidRPr="00997A7C">
        <w:rPr>
          <w:rStyle w:val="apple-converted-space"/>
          <w:rFonts w:eastAsiaTheme="majorEastAsia"/>
        </w:rPr>
        <w:t> </w:t>
      </w:r>
      <w:r w:rsidRPr="00997A7C">
        <w:t>https://cincinnatistate.ecampus.com/neuropsychology</w:t>
      </w:r>
      <w:r w:rsidRPr="00997A7C">
        <w:noBreakHyphen/>
        <w:t>cellular</w:t>
      </w:r>
      <w:r w:rsidRPr="00997A7C">
        <w:noBreakHyphen/>
        <w:t>physiology/bk/9781517808143</w:t>
      </w:r>
      <w:hyperlink r:id="rId16" w:anchor=":~:text=Neuropsychology%3A%20Cellular%20Physiology%20to%20Clinical,Leaf" w:tgtFrame="_blank" w:history="1">
        <w:r w:rsidRPr="00997A7C">
          <w:rPr>
            <w:rStyle w:val="max-w-15ch"/>
            <w:u w:val="single"/>
          </w:rPr>
          <w:t>cincinnatistate.ecampus.com</w:t>
        </w:r>
      </w:hyperlink>
    </w:p>
    <w:p w14:paraId="0EBC2ACD"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DeRight</w:t>
      </w:r>
      <w:proofErr w:type="spellEnd"/>
      <w:r w:rsidRPr="00997A7C">
        <w:t>, J. (2022).</w:t>
      </w:r>
      <w:r w:rsidRPr="00997A7C">
        <w:rPr>
          <w:rStyle w:val="apple-converted-space"/>
          <w:rFonts w:eastAsiaTheme="majorEastAsia"/>
        </w:rPr>
        <w:t> </w:t>
      </w:r>
      <w:proofErr w:type="spellStart"/>
      <w:r w:rsidRPr="00997A7C">
        <w:rPr>
          <w:rStyle w:val="af1"/>
          <w:rFonts w:eastAsiaTheme="majorEastAsia"/>
        </w:rPr>
        <w:t>Essential</w:t>
      </w:r>
      <w:proofErr w:type="spellEnd"/>
      <w:r w:rsidRPr="00997A7C">
        <w:rPr>
          <w:rStyle w:val="af1"/>
          <w:rFonts w:eastAsiaTheme="majorEastAsia"/>
        </w:rPr>
        <w:t xml:space="preserve"> </w:t>
      </w:r>
      <w:proofErr w:type="spellStart"/>
      <w:r w:rsidRPr="00997A7C">
        <w:rPr>
          <w:rStyle w:val="af1"/>
          <w:rFonts w:eastAsiaTheme="majorEastAsia"/>
        </w:rPr>
        <w:t>neuropsychology</w:t>
      </w:r>
      <w:proofErr w:type="spellEnd"/>
      <w:r w:rsidRPr="00997A7C">
        <w:rPr>
          <w:rStyle w:val="af1"/>
          <w:rFonts w:eastAsiaTheme="majorEastAsia"/>
        </w:rPr>
        <w:t xml:space="preserve">: A </w:t>
      </w:r>
      <w:proofErr w:type="spellStart"/>
      <w:r w:rsidRPr="00997A7C">
        <w:rPr>
          <w:rStyle w:val="af1"/>
          <w:rFonts w:eastAsiaTheme="majorEastAsia"/>
        </w:rPr>
        <w:t>concise</w:t>
      </w:r>
      <w:proofErr w:type="spellEnd"/>
      <w:r w:rsidRPr="00997A7C">
        <w:rPr>
          <w:rStyle w:val="af1"/>
          <w:rFonts w:eastAsiaTheme="majorEastAsia"/>
        </w:rPr>
        <w:t xml:space="preserve"> </w:t>
      </w:r>
      <w:proofErr w:type="spellStart"/>
      <w:r w:rsidRPr="00997A7C">
        <w:rPr>
          <w:rStyle w:val="af1"/>
          <w:rFonts w:eastAsiaTheme="majorEastAsia"/>
        </w:rPr>
        <w:t>handbook</w:t>
      </w:r>
      <w:proofErr w:type="spellEnd"/>
      <w:r w:rsidRPr="00997A7C">
        <w:rPr>
          <w:rStyle w:val="af1"/>
          <w:rFonts w:eastAsiaTheme="majorEastAsia"/>
        </w:rPr>
        <w:t xml:space="preserve"> </w:t>
      </w:r>
      <w:proofErr w:type="spellStart"/>
      <w:r w:rsidRPr="00997A7C">
        <w:rPr>
          <w:rStyle w:val="af1"/>
          <w:rFonts w:eastAsiaTheme="majorEastAsia"/>
        </w:rPr>
        <w:t>for</w:t>
      </w:r>
      <w:proofErr w:type="spellEnd"/>
      <w:r w:rsidRPr="00997A7C">
        <w:rPr>
          <w:rStyle w:val="af1"/>
          <w:rFonts w:eastAsiaTheme="majorEastAsia"/>
        </w:rPr>
        <w:t xml:space="preserve"> </w:t>
      </w:r>
      <w:proofErr w:type="spellStart"/>
      <w:r w:rsidRPr="00997A7C">
        <w:rPr>
          <w:rStyle w:val="af1"/>
          <w:rFonts w:eastAsiaTheme="majorEastAsia"/>
        </w:rPr>
        <w:t>adult</w:t>
      </w:r>
      <w:proofErr w:type="spellEnd"/>
      <w:r w:rsidRPr="00997A7C">
        <w:rPr>
          <w:rStyle w:val="af1"/>
          <w:rFonts w:eastAsiaTheme="majorEastAsia"/>
        </w:rPr>
        <w:t xml:space="preserve"> </w:t>
      </w:r>
      <w:proofErr w:type="spellStart"/>
      <w:r w:rsidRPr="00997A7C">
        <w:rPr>
          <w:rStyle w:val="af1"/>
          <w:rFonts w:eastAsiaTheme="majorEastAsia"/>
        </w:rPr>
        <w:t>practitioners</w:t>
      </w:r>
      <w:proofErr w:type="spellEnd"/>
      <w:r w:rsidRPr="00997A7C">
        <w:t>. Springer.</w:t>
      </w:r>
      <w:r w:rsidRPr="00997A7C">
        <w:rPr>
          <w:rStyle w:val="apple-converted-space"/>
          <w:rFonts w:eastAsiaTheme="majorEastAsia"/>
        </w:rPr>
        <w:t> </w:t>
      </w:r>
      <w:r w:rsidRPr="00997A7C">
        <w:t>https://link.springer.com/book/10.1007/978</w:t>
      </w:r>
      <w:r w:rsidRPr="00997A7C">
        <w:noBreakHyphen/>
        <w:t>3</w:t>
      </w:r>
      <w:r w:rsidRPr="00997A7C">
        <w:noBreakHyphen/>
        <w:t>030</w:t>
      </w:r>
      <w:r w:rsidRPr="00997A7C">
        <w:noBreakHyphen/>
        <w:t>84385</w:t>
      </w:r>
      <w:r w:rsidRPr="00997A7C">
        <w:noBreakHyphen/>
        <w:t>5</w:t>
      </w:r>
      <w:r w:rsidRPr="00997A7C">
        <w:rPr>
          <w:rStyle w:val="apple-converted-space"/>
          <w:rFonts w:eastAsiaTheme="majorEastAsia"/>
        </w:rPr>
        <w:t> </w:t>
      </w:r>
      <w:hyperlink r:id="rId17" w:anchor=":~:text=About%20this%20book" w:tgtFrame="_blank" w:history="1">
        <w:r w:rsidRPr="00997A7C">
          <w:rPr>
            <w:rStyle w:val="max-w-15ch"/>
            <w:u w:val="single"/>
          </w:rPr>
          <w:t>link.springer.com</w:t>
        </w:r>
      </w:hyperlink>
    </w:p>
    <w:p w14:paraId="63C2AB8D"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Roth</w:t>
      </w:r>
      <w:proofErr w:type="spellEnd"/>
      <w:r w:rsidRPr="00997A7C">
        <w:t xml:space="preserve">, G., </w:t>
      </w:r>
      <w:proofErr w:type="spellStart"/>
      <w:r w:rsidRPr="00997A7C">
        <w:t>Heinz</w:t>
      </w:r>
      <w:proofErr w:type="spellEnd"/>
      <w:r w:rsidRPr="00997A7C">
        <w:t>, A., &amp; </w:t>
      </w:r>
      <w:proofErr w:type="spellStart"/>
      <w:r w:rsidRPr="00997A7C">
        <w:t>Walter</w:t>
      </w:r>
      <w:proofErr w:type="spellEnd"/>
      <w:r w:rsidRPr="00997A7C">
        <w:t>, H. (</w:t>
      </w:r>
      <w:proofErr w:type="spellStart"/>
      <w:r w:rsidRPr="00997A7C">
        <w:t>Eds</w:t>
      </w:r>
      <w:proofErr w:type="spellEnd"/>
      <w:r w:rsidRPr="00997A7C">
        <w:t>.). (2023).</w:t>
      </w:r>
      <w:r w:rsidRPr="00997A7C">
        <w:rPr>
          <w:rStyle w:val="apple-converted-space"/>
          <w:rFonts w:eastAsiaTheme="majorEastAsia"/>
        </w:rPr>
        <w:t> </w:t>
      </w:r>
      <w:proofErr w:type="spellStart"/>
      <w:r w:rsidRPr="00997A7C">
        <w:rPr>
          <w:rStyle w:val="af1"/>
          <w:rFonts w:eastAsiaTheme="majorEastAsia"/>
        </w:rPr>
        <w:t>Psychoneuroscience</w:t>
      </w:r>
      <w:proofErr w:type="spellEnd"/>
      <w:r w:rsidRPr="00997A7C">
        <w:t>. Springer.</w:t>
      </w:r>
      <w:r w:rsidRPr="00997A7C">
        <w:rPr>
          <w:rStyle w:val="apple-converted-space"/>
          <w:rFonts w:eastAsiaTheme="majorEastAsia"/>
        </w:rPr>
        <w:t> </w:t>
      </w:r>
      <w:r w:rsidRPr="00997A7C">
        <w:t>https://link.springer.com/book/10.1007/978</w:t>
      </w:r>
      <w:r w:rsidRPr="00997A7C">
        <w:noBreakHyphen/>
        <w:t>3</w:t>
      </w:r>
      <w:r w:rsidRPr="00997A7C">
        <w:noBreakHyphen/>
        <w:t>658</w:t>
      </w:r>
      <w:r w:rsidRPr="00997A7C">
        <w:noBreakHyphen/>
        <w:t>38272</w:t>
      </w:r>
      <w:r w:rsidRPr="00997A7C">
        <w:noBreakHyphen/>
        <w:t>3</w:t>
      </w:r>
      <w:r w:rsidRPr="00997A7C">
        <w:rPr>
          <w:rStyle w:val="apple-converted-space"/>
          <w:rFonts w:eastAsiaTheme="majorEastAsia"/>
        </w:rPr>
        <w:t> </w:t>
      </w:r>
      <w:hyperlink r:id="rId18" w:anchor=":~:text=Psychoneuroscience" w:tgtFrame="_blank" w:history="1">
        <w:r w:rsidRPr="00997A7C">
          <w:rPr>
            <w:rStyle w:val="max-w-15ch"/>
            <w:u w:val="single"/>
          </w:rPr>
          <w:t>link.springer.com</w:t>
        </w:r>
      </w:hyperlink>
    </w:p>
    <w:p w14:paraId="3E3C1917"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Barr</w:t>
      </w:r>
      <w:proofErr w:type="spellEnd"/>
      <w:r w:rsidRPr="00997A7C">
        <w:t>, W. B., &amp; </w:t>
      </w:r>
      <w:proofErr w:type="spellStart"/>
      <w:r w:rsidRPr="00997A7C">
        <w:t>Bieliauskas</w:t>
      </w:r>
      <w:proofErr w:type="spellEnd"/>
      <w:r w:rsidRPr="00997A7C">
        <w:t>, L. A. (</w:t>
      </w:r>
      <w:proofErr w:type="spellStart"/>
      <w:r w:rsidRPr="00997A7C">
        <w:t>Eds</w:t>
      </w:r>
      <w:proofErr w:type="spellEnd"/>
      <w:r w:rsidRPr="00997A7C">
        <w:t>.). (2024).</w:t>
      </w:r>
      <w:r w:rsidRPr="00997A7C">
        <w:rPr>
          <w:rStyle w:val="apple-converted-space"/>
          <w:rFonts w:eastAsiaTheme="majorEastAsia"/>
        </w:rPr>
        <w:t>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Oxford</w:t>
      </w:r>
      <w:proofErr w:type="spellEnd"/>
      <w:r w:rsidRPr="00997A7C">
        <w:rPr>
          <w:rStyle w:val="af1"/>
          <w:rFonts w:eastAsiaTheme="majorEastAsia"/>
        </w:rPr>
        <w:t xml:space="preserve"> </w:t>
      </w:r>
      <w:proofErr w:type="spellStart"/>
      <w:r w:rsidRPr="00997A7C">
        <w:rPr>
          <w:rStyle w:val="af1"/>
          <w:rFonts w:eastAsiaTheme="majorEastAsia"/>
        </w:rPr>
        <w:t>handbook</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history</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neuropsychology</w:t>
      </w:r>
      <w:proofErr w:type="spellEnd"/>
      <w:r w:rsidRPr="00997A7C">
        <w:t xml:space="preserve">. </w:t>
      </w:r>
      <w:proofErr w:type="spellStart"/>
      <w:r w:rsidRPr="00997A7C">
        <w:t>Oxford</w:t>
      </w:r>
      <w:proofErr w:type="spellEnd"/>
      <w:r w:rsidRPr="00997A7C">
        <w:t xml:space="preserve"> </w:t>
      </w:r>
      <w:proofErr w:type="spellStart"/>
      <w:r w:rsidRPr="00997A7C">
        <w:t>University</w:t>
      </w:r>
      <w:proofErr w:type="spellEnd"/>
      <w:r w:rsidRPr="00997A7C">
        <w:t xml:space="preserve"> Press.</w:t>
      </w:r>
      <w:r w:rsidRPr="00997A7C">
        <w:rPr>
          <w:rStyle w:val="apple-converted-space"/>
          <w:rFonts w:eastAsiaTheme="majorEastAsia"/>
        </w:rPr>
        <w:t> </w:t>
      </w:r>
      <w:r w:rsidRPr="00997A7C">
        <w:t>https://global.oup.com/academic/product/the</w:t>
      </w:r>
      <w:r w:rsidRPr="00997A7C">
        <w:noBreakHyphen/>
        <w:t>oxford</w:t>
      </w:r>
      <w:r w:rsidRPr="00997A7C">
        <w:noBreakHyphen/>
        <w:t>handbook</w:t>
      </w:r>
      <w:r w:rsidRPr="00997A7C">
        <w:noBreakHyphen/>
        <w:t>of</w:t>
      </w:r>
      <w:r w:rsidRPr="00997A7C">
        <w:noBreakHyphen/>
        <w:t>the</w:t>
      </w:r>
      <w:r w:rsidRPr="00997A7C">
        <w:noBreakHyphen/>
        <w:t>history</w:t>
      </w:r>
      <w:r w:rsidRPr="00997A7C">
        <w:noBreakHyphen/>
        <w:t>of</w:t>
      </w:r>
      <w:r w:rsidRPr="00997A7C">
        <w:noBreakHyphen/>
        <w:t>clinical</w:t>
      </w:r>
      <w:r w:rsidRPr="00997A7C">
        <w:noBreakHyphen/>
        <w:t>neuropsychology</w:t>
      </w:r>
      <w:r w:rsidRPr="00997A7C">
        <w:noBreakHyphen/>
        <w:t>9780198829980</w:t>
      </w:r>
      <w:r w:rsidRPr="00997A7C">
        <w:rPr>
          <w:rStyle w:val="apple-converted-space"/>
          <w:rFonts w:eastAsiaTheme="majorEastAsia"/>
        </w:rPr>
        <w:t> </w:t>
      </w:r>
      <w:r w:rsidRPr="00997A7C">
        <w:rPr>
          <w:rStyle w:val="text-token-text-secondary"/>
          <w:rFonts w:eastAsiaTheme="majorEastAsia"/>
        </w:rPr>
        <w:t xml:space="preserve"> </w:t>
      </w:r>
    </w:p>
    <w:p w14:paraId="229B4B2B"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Cozolino</w:t>
      </w:r>
      <w:proofErr w:type="spellEnd"/>
      <w:r w:rsidRPr="00997A7C">
        <w:t>, L. (2020).</w:t>
      </w:r>
      <w:r w:rsidRPr="00997A7C">
        <w:rPr>
          <w:rStyle w:val="apple-converted-space"/>
          <w:rFonts w:eastAsiaTheme="majorEastAsia"/>
        </w:rPr>
        <w:t>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pocket</w:t>
      </w:r>
      <w:proofErr w:type="spellEnd"/>
      <w:r w:rsidRPr="00997A7C">
        <w:rPr>
          <w:rStyle w:val="af1"/>
          <w:rFonts w:eastAsiaTheme="majorEastAsia"/>
        </w:rPr>
        <w:t xml:space="preserve"> </w:t>
      </w:r>
      <w:proofErr w:type="spellStart"/>
      <w:r w:rsidRPr="00997A7C">
        <w:rPr>
          <w:rStyle w:val="af1"/>
          <w:rFonts w:eastAsiaTheme="majorEastAsia"/>
        </w:rPr>
        <w:t>guide</w:t>
      </w:r>
      <w:proofErr w:type="spellEnd"/>
      <w:r w:rsidRPr="00997A7C">
        <w:rPr>
          <w:rStyle w:val="af1"/>
          <w:rFonts w:eastAsiaTheme="majorEastAsia"/>
        </w:rPr>
        <w:t xml:space="preserve"> </w:t>
      </w:r>
      <w:proofErr w:type="spellStart"/>
      <w:r w:rsidRPr="00997A7C">
        <w:rPr>
          <w:rStyle w:val="af1"/>
          <w:rFonts w:eastAsiaTheme="majorEastAsia"/>
        </w:rPr>
        <w:t>to</w:t>
      </w:r>
      <w:proofErr w:type="spellEnd"/>
      <w:r w:rsidRPr="00997A7C">
        <w:rPr>
          <w:rStyle w:val="af1"/>
          <w:rFonts w:eastAsiaTheme="majorEastAsia"/>
        </w:rPr>
        <w:t xml:space="preserve"> </w:t>
      </w:r>
      <w:proofErr w:type="spellStart"/>
      <w:r w:rsidRPr="00997A7C">
        <w:rPr>
          <w:rStyle w:val="af1"/>
          <w:rFonts w:eastAsiaTheme="majorEastAsia"/>
        </w:rPr>
        <w:t>neuroscience</w:t>
      </w:r>
      <w:proofErr w:type="spellEnd"/>
      <w:r w:rsidRPr="00997A7C">
        <w:rPr>
          <w:rStyle w:val="af1"/>
          <w:rFonts w:eastAsiaTheme="majorEastAsia"/>
        </w:rPr>
        <w:t xml:space="preserve"> </w:t>
      </w:r>
      <w:proofErr w:type="spellStart"/>
      <w:r w:rsidRPr="00997A7C">
        <w:rPr>
          <w:rStyle w:val="af1"/>
          <w:rFonts w:eastAsiaTheme="majorEastAsia"/>
        </w:rPr>
        <w:t>for</w:t>
      </w:r>
      <w:proofErr w:type="spellEnd"/>
      <w:r w:rsidRPr="00997A7C">
        <w:rPr>
          <w:rStyle w:val="af1"/>
          <w:rFonts w:eastAsiaTheme="majorEastAsia"/>
        </w:rPr>
        <w:t xml:space="preserve"> </w:t>
      </w:r>
      <w:proofErr w:type="spellStart"/>
      <w:r w:rsidRPr="00997A7C">
        <w:rPr>
          <w:rStyle w:val="af1"/>
          <w:rFonts w:eastAsiaTheme="majorEastAsia"/>
        </w:rPr>
        <w:t>clinicians</w:t>
      </w:r>
      <w:proofErr w:type="spellEnd"/>
      <w:r w:rsidRPr="00997A7C">
        <w:t>. W. W. </w:t>
      </w:r>
      <w:proofErr w:type="spellStart"/>
      <w:r w:rsidRPr="00997A7C">
        <w:t>Norton</w:t>
      </w:r>
      <w:proofErr w:type="spellEnd"/>
      <w:r w:rsidRPr="00997A7C">
        <w:t> &amp; </w:t>
      </w:r>
      <w:proofErr w:type="spellStart"/>
      <w:r w:rsidRPr="00997A7C">
        <w:t>Company</w:t>
      </w:r>
      <w:proofErr w:type="spellEnd"/>
      <w:r w:rsidRPr="00997A7C">
        <w:t>. (</w:t>
      </w:r>
      <w:proofErr w:type="spellStart"/>
      <w:r w:rsidRPr="00997A7C">
        <w:t>Product</w:t>
      </w:r>
      <w:proofErr w:type="spellEnd"/>
      <w:r w:rsidRPr="00997A7C">
        <w:t xml:space="preserve"> </w:t>
      </w:r>
      <w:proofErr w:type="spellStart"/>
      <w:r w:rsidRPr="00997A7C">
        <w:t>page</w:t>
      </w:r>
      <w:proofErr w:type="spellEnd"/>
      <w:r w:rsidRPr="00997A7C">
        <w:t xml:space="preserve"> </w:t>
      </w:r>
      <w:proofErr w:type="spellStart"/>
      <w:r w:rsidRPr="00997A7C">
        <w:t>provides</w:t>
      </w:r>
      <w:proofErr w:type="spellEnd"/>
      <w:r w:rsidRPr="00997A7C">
        <w:t xml:space="preserve"> </w:t>
      </w:r>
      <w:proofErr w:type="spellStart"/>
      <w:r w:rsidRPr="00997A7C">
        <w:t>publication</w:t>
      </w:r>
      <w:proofErr w:type="spellEnd"/>
      <w:r w:rsidRPr="00997A7C">
        <w:t xml:space="preserve"> </w:t>
      </w:r>
      <w:proofErr w:type="spellStart"/>
      <w:r w:rsidRPr="00997A7C">
        <w:t>details</w:t>
      </w:r>
      <w:proofErr w:type="spellEnd"/>
      <w:r w:rsidRPr="00997A7C">
        <w:t>: May 5, 2020).</w:t>
      </w:r>
      <w:r w:rsidRPr="00997A7C">
        <w:rPr>
          <w:rStyle w:val="apple-converted-space"/>
          <w:rFonts w:eastAsiaTheme="majorEastAsia"/>
        </w:rPr>
        <w:t> </w:t>
      </w:r>
      <w:r w:rsidRPr="00997A7C">
        <w:t>https://www.indigo.ca/en</w:t>
      </w:r>
      <w:r w:rsidRPr="00997A7C">
        <w:noBreakHyphen/>
        <w:t>ca/the</w:t>
      </w:r>
      <w:r w:rsidRPr="00997A7C">
        <w:noBreakHyphen/>
        <w:t>pocket</w:t>
      </w:r>
      <w:r w:rsidRPr="00997A7C">
        <w:noBreakHyphen/>
        <w:t>guide</w:t>
      </w:r>
      <w:r w:rsidRPr="00997A7C">
        <w:noBreakHyphen/>
        <w:t>to</w:t>
      </w:r>
      <w:r w:rsidRPr="00997A7C">
        <w:noBreakHyphen/>
        <w:t>neuroscience</w:t>
      </w:r>
      <w:r w:rsidRPr="00997A7C">
        <w:noBreakHyphen/>
        <w:t>for</w:t>
      </w:r>
      <w:r w:rsidRPr="00997A7C">
        <w:noBreakHyphen/>
        <w:t>clinicians/9780393712575</w:t>
      </w:r>
      <w:r w:rsidRPr="00997A7C">
        <w:rPr>
          <w:rStyle w:val="apple-converted-space"/>
          <w:rFonts w:eastAsiaTheme="majorEastAsia"/>
        </w:rPr>
        <w:t> </w:t>
      </w:r>
      <w:r w:rsidRPr="00997A7C">
        <w:rPr>
          <w:rStyle w:val="text-token-text-secondary"/>
          <w:rFonts w:eastAsiaTheme="majorEastAsia"/>
        </w:rPr>
        <w:t>indigo.ca</w:t>
      </w:r>
    </w:p>
    <w:p w14:paraId="3A9F72DC"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Mondini</w:t>
      </w:r>
      <w:proofErr w:type="spellEnd"/>
      <w:r w:rsidRPr="00997A7C">
        <w:t xml:space="preserve">, S., </w:t>
      </w:r>
      <w:proofErr w:type="spellStart"/>
      <w:r w:rsidRPr="00997A7C">
        <w:t>Cappelletti</w:t>
      </w:r>
      <w:proofErr w:type="spellEnd"/>
      <w:r w:rsidRPr="00997A7C">
        <w:t>, M., &amp; </w:t>
      </w:r>
      <w:proofErr w:type="spellStart"/>
      <w:r w:rsidRPr="00997A7C">
        <w:t>Arcara</w:t>
      </w:r>
      <w:proofErr w:type="spellEnd"/>
      <w:r w:rsidRPr="00997A7C">
        <w:t>, G. (2023).</w:t>
      </w:r>
      <w:r w:rsidRPr="00997A7C">
        <w:rPr>
          <w:rStyle w:val="apple-converted-space"/>
          <w:rFonts w:eastAsiaTheme="majorEastAsia"/>
        </w:rPr>
        <w:t> </w:t>
      </w:r>
      <w:proofErr w:type="spellStart"/>
      <w:r w:rsidRPr="00997A7C">
        <w:rPr>
          <w:rStyle w:val="af1"/>
          <w:rFonts w:eastAsiaTheme="majorEastAsia"/>
        </w:rPr>
        <w:t>Methodology</w:t>
      </w:r>
      <w:proofErr w:type="spellEnd"/>
      <w:r w:rsidRPr="00997A7C">
        <w:rPr>
          <w:rStyle w:val="af1"/>
          <w:rFonts w:eastAsiaTheme="majorEastAsia"/>
        </w:rPr>
        <w:t xml:space="preserve"> </w:t>
      </w:r>
      <w:proofErr w:type="spellStart"/>
      <w:r w:rsidRPr="00997A7C">
        <w:rPr>
          <w:rStyle w:val="af1"/>
          <w:rFonts w:eastAsiaTheme="majorEastAsia"/>
        </w:rPr>
        <w:t>in</w:t>
      </w:r>
      <w:proofErr w:type="spellEnd"/>
      <w:r w:rsidRPr="00997A7C">
        <w:rPr>
          <w:rStyle w:val="af1"/>
          <w:rFonts w:eastAsiaTheme="majorEastAsia"/>
        </w:rPr>
        <w:t xml:space="preserve"> </w:t>
      </w:r>
      <w:proofErr w:type="spellStart"/>
      <w:r w:rsidRPr="00997A7C">
        <w:rPr>
          <w:rStyle w:val="af1"/>
          <w:rFonts w:eastAsiaTheme="majorEastAsia"/>
        </w:rPr>
        <w:t>neuropsychological</w:t>
      </w:r>
      <w:proofErr w:type="spellEnd"/>
      <w:r w:rsidRPr="00997A7C">
        <w:rPr>
          <w:rStyle w:val="af1"/>
          <w:rFonts w:eastAsiaTheme="majorEastAsia"/>
        </w:rPr>
        <w:t xml:space="preserve"> </w:t>
      </w:r>
      <w:proofErr w:type="spellStart"/>
      <w:r w:rsidRPr="00997A7C">
        <w:rPr>
          <w:rStyle w:val="af1"/>
          <w:rFonts w:eastAsiaTheme="majorEastAsia"/>
        </w:rPr>
        <w:t>assessment</w:t>
      </w:r>
      <w:proofErr w:type="spellEnd"/>
      <w:r w:rsidRPr="00997A7C">
        <w:rPr>
          <w:rStyle w:val="af1"/>
          <w:rFonts w:eastAsiaTheme="majorEastAsia"/>
        </w:rPr>
        <w:t xml:space="preserve">: </w:t>
      </w:r>
      <w:proofErr w:type="spellStart"/>
      <w:r w:rsidRPr="00997A7C">
        <w:rPr>
          <w:rStyle w:val="af1"/>
          <w:rFonts w:eastAsiaTheme="majorEastAsia"/>
        </w:rPr>
        <w:t>An</w:t>
      </w:r>
      <w:proofErr w:type="spellEnd"/>
      <w:r w:rsidRPr="00997A7C">
        <w:rPr>
          <w:rStyle w:val="af1"/>
          <w:rFonts w:eastAsiaTheme="majorEastAsia"/>
        </w:rPr>
        <w:t xml:space="preserve"> </w:t>
      </w:r>
      <w:proofErr w:type="spellStart"/>
      <w:r w:rsidRPr="00997A7C">
        <w:rPr>
          <w:rStyle w:val="af1"/>
          <w:rFonts w:eastAsiaTheme="majorEastAsia"/>
        </w:rPr>
        <w:t>interpretative</w:t>
      </w:r>
      <w:proofErr w:type="spellEnd"/>
      <w:r w:rsidRPr="00997A7C">
        <w:rPr>
          <w:rStyle w:val="af1"/>
          <w:rFonts w:eastAsiaTheme="majorEastAsia"/>
        </w:rPr>
        <w:t xml:space="preserve"> </w:t>
      </w:r>
      <w:proofErr w:type="spellStart"/>
      <w:r w:rsidRPr="00997A7C">
        <w:rPr>
          <w:rStyle w:val="af1"/>
          <w:rFonts w:eastAsiaTheme="majorEastAsia"/>
        </w:rPr>
        <w:t>approach</w:t>
      </w:r>
      <w:proofErr w:type="spellEnd"/>
      <w:r w:rsidRPr="00997A7C">
        <w:rPr>
          <w:rStyle w:val="af1"/>
          <w:rFonts w:eastAsiaTheme="majorEastAsia"/>
        </w:rPr>
        <w:t xml:space="preserve"> </w:t>
      </w:r>
      <w:proofErr w:type="spellStart"/>
      <w:r w:rsidRPr="00997A7C">
        <w:rPr>
          <w:rStyle w:val="af1"/>
          <w:rFonts w:eastAsiaTheme="majorEastAsia"/>
        </w:rPr>
        <w:t>to</w:t>
      </w:r>
      <w:proofErr w:type="spellEnd"/>
      <w:r w:rsidRPr="00997A7C">
        <w:rPr>
          <w:rStyle w:val="af1"/>
          <w:rFonts w:eastAsiaTheme="majorEastAsia"/>
        </w:rPr>
        <w:t xml:space="preserve"> </w:t>
      </w:r>
      <w:proofErr w:type="spellStart"/>
      <w:r w:rsidRPr="00997A7C">
        <w:rPr>
          <w:rStyle w:val="af1"/>
          <w:rFonts w:eastAsiaTheme="majorEastAsia"/>
        </w:rPr>
        <w:t>guide</w:t>
      </w:r>
      <w:proofErr w:type="spellEnd"/>
      <w:r w:rsidRPr="00997A7C">
        <w:rPr>
          <w:rStyle w:val="af1"/>
          <w:rFonts w:eastAsiaTheme="majorEastAsia"/>
        </w:rPr>
        <w:t xml:space="preserve">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practice</w:t>
      </w:r>
      <w:proofErr w:type="spellEnd"/>
      <w:r w:rsidRPr="00997A7C">
        <w:t>. Routledge.</w:t>
      </w:r>
      <w:r w:rsidRPr="00997A7C">
        <w:rPr>
          <w:rStyle w:val="apple-converted-space"/>
          <w:rFonts w:eastAsiaTheme="majorEastAsia"/>
        </w:rPr>
        <w:t> </w:t>
      </w:r>
      <w:r w:rsidRPr="00997A7C">
        <w:t>https://www.routledge.com/Methodology</w:t>
      </w:r>
      <w:r w:rsidRPr="00997A7C">
        <w:noBreakHyphen/>
        <w:t>in</w:t>
      </w:r>
      <w:r w:rsidRPr="00997A7C">
        <w:noBreakHyphen/>
        <w:t>Neuropsychological</w:t>
      </w:r>
      <w:r w:rsidRPr="00997A7C">
        <w:noBreakHyphen/>
        <w:t>Assessment</w:t>
      </w:r>
      <w:r w:rsidRPr="00997A7C">
        <w:noBreakHyphen/>
        <w:t>An</w:t>
      </w:r>
      <w:r w:rsidRPr="00997A7C">
        <w:noBreakHyphen/>
        <w:t>Interpretative</w:t>
      </w:r>
      <w:r w:rsidRPr="00997A7C">
        <w:noBreakHyphen/>
        <w:t>Approach</w:t>
      </w:r>
      <w:r w:rsidRPr="00997A7C">
        <w:noBreakHyphen/>
        <w:t>to/Mondini</w:t>
      </w:r>
      <w:r w:rsidRPr="00997A7C">
        <w:noBreakHyphen/>
        <w:t>Cappelletti</w:t>
      </w:r>
      <w:r w:rsidRPr="00997A7C">
        <w:noBreakHyphen/>
        <w:t>Arcara/p/book/9780367753160</w:t>
      </w:r>
      <w:r w:rsidRPr="00997A7C">
        <w:rPr>
          <w:rStyle w:val="apple-converted-space"/>
          <w:rFonts w:eastAsiaTheme="majorEastAsia"/>
        </w:rPr>
        <w:t> </w:t>
      </w:r>
      <w:hyperlink r:id="rId19" w:anchor=":~:text=Methodology%20in%20Neuropsychological%20Assessment%20An,Approach%20to%20Guide%20Clinical%20Practice" w:tgtFrame="_blank" w:history="1">
        <w:r w:rsidRPr="00997A7C">
          <w:rPr>
            <w:rStyle w:val="max-w-15ch"/>
            <w:u w:val="single"/>
          </w:rPr>
          <w:t>routledge.com</w:t>
        </w:r>
      </w:hyperlink>
    </w:p>
    <w:p w14:paraId="12062B48"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Schroeder</w:t>
      </w:r>
      <w:proofErr w:type="spellEnd"/>
      <w:r w:rsidRPr="00997A7C">
        <w:t>, R. W., &amp; </w:t>
      </w:r>
      <w:proofErr w:type="spellStart"/>
      <w:r w:rsidRPr="00997A7C">
        <w:t>Martin</w:t>
      </w:r>
      <w:proofErr w:type="spellEnd"/>
      <w:r w:rsidRPr="00997A7C">
        <w:t>, P. K. (</w:t>
      </w:r>
      <w:proofErr w:type="spellStart"/>
      <w:r w:rsidRPr="00997A7C">
        <w:t>Eds</w:t>
      </w:r>
      <w:proofErr w:type="spellEnd"/>
      <w:r w:rsidRPr="00997A7C">
        <w:t>.). (2021).</w:t>
      </w:r>
      <w:r w:rsidRPr="00997A7C">
        <w:rPr>
          <w:rStyle w:val="apple-converted-space"/>
          <w:rFonts w:eastAsiaTheme="majorEastAsia"/>
        </w:rPr>
        <w:t> </w:t>
      </w:r>
      <w:proofErr w:type="spellStart"/>
      <w:r w:rsidRPr="00997A7C">
        <w:rPr>
          <w:rStyle w:val="af1"/>
          <w:rFonts w:eastAsiaTheme="majorEastAsia"/>
        </w:rPr>
        <w:t>Validity</w:t>
      </w:r>
      <w:proofErr w:type="spellEnd"/>
      <w:r w:rsidRPr="00997A7C">
        <w:rPr>
          <w:rStyle w:val="af1"/>
          <w:rFonts w:eastAsiaTheme="majorEastAsia"/>
        </w:rPr>
        <w:t xml:space="preserve"> </w:t>
      </w:r>
      <w:proofErr w:type="spellStart"/>
      <w:r w:rsidRPr="00997A7C">
        <w:rPr>
          <w:rStyle w:val="af1"/>
          <w:rFonts w:eastAsiaTheme="majorEastAsia"/>
        </w:rPr>
        <w:t>assessment</w:t>
      </w:r>
      <w:proofErr w:type="spellEnd"/>
      <w:r w:rsidRPr="00997A7C">
        <w:rPr>
          <w:rStyle w:val="af1"/>
          <w:rFonts w:eastAsiaTheme="majorEastAsia"/>
        </w:rPr>
        <w:t xml:space="preserve"> </w:t>
      </w:r>
      <w:proofErr w:type="spellStart"/>
      <w:r w:rsidRPr="00997A7C">
        <w:rPr>
          <w:rStyle w:val="af1"/>
          <w:rFonts w:eastAsiaTheme="majorEastAsia"/>
        </w:rPr>
        <w:t>in</w:t>
      </w:r>
      <w:proofErr w:type="spellEnd"/>
      <w:r w:rsidRPr="00997A7C">
        <w:rPr>
          <w:rStyle w:val="af1"/>
          <w:rFonts w:eastAsiaTheme="majorEastAsia"/>
        </w:rPr>
        <w:t xml:space="preserve">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neuropsychological</w:t>
      </w:r>
      <w:proofErr w:type="spellEnd"/>
      <w:r w:rsidRPr="00997A7C">
        <w:rPr>
          <w:rStyle w:val="af1"/>
          <w:rFonts w:eastAsiaTheme="majorEastAsia"/>
        </w:rPr>
        <w:t xml:space="preserve"> </w:t>
      </w:r>
      <w:proofErr w:type="spellStart"/>
      <w:r w:rsidRPr="00997A7C">
        <w:rPr>
          <w:rStyle w:val="af1"/>
          <w:rFonts w:eastAsiaTheme="majorEastAsia"/>
        </w:rPr>
        <w:t>practice</w:t>
      </w:r>
      <w:proofErr w:type="spellEnd"/>
      <w:r w:rsidRPr="00997A7C">
        <w:rPr>
          <w:rStyle w:val="af1"/>
          <w:rFonts w:eastAsiaTheme="majorEastAsia"/>
        </w:rPr>
        <w:t xml:space="preserve">: </w:t>
      </w:r>
      <w:proofErr w:type="spellStart"/>
      <w:r w:rsidRPr="00997A7C">
        <w:rPr>
          <w:rStyle w:val="af1"/>
          <w:rFonts w:eastAsiaTheme="majorEastAsia"/>
        </w:rPr>
        <w:t>Evaluating</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managing</w:t>
      </w:r>
      <w:proofErr w:type="spellEnd"/>
      <w:r w:rsidRPr="00997A7C">
        <w:rPr>
          <w:rStyle w:val="af1"/>
          <w:rFonts w:eastAsiaTheme="majorEastAsia"/>
        </w:rPr>
        <w:t xml:space="preserve"> </w:t>
      </w:r>
      <w:proofErr w:type="spellStart"/>
      <w:r w:rsidRPr="00997A7C">
        <w:rPr>
          <w:rStyle w:val="af1"/>
          <w:rFonts w:eastAsiaTheme="majorEastAsia"/>
        </w:rPr>
        <w:t>noncredible</w:t>
      </w:r>
      <w:proofErr w:type="spellEnd"/>
      <w:r w:rsidRPr="00997A7C">
        <w:rPr>
          <w:rStyle w:val="af1"/>
          <w:rFonts w:eastAsiaTheme="majorEastAsia"/>
        </w:rPr>
        <w:t xml:space="preserve"> </w:t>
      </w:r>
      <w:proofErr w:type="spellStart"/>
      <w:r w:rsidRPr="00997A7C">
        <w:rPr>
          <w:rStyle w:val="af1"/>
          <w:rFonts w:eastAsiaTheme="majorEastAsia"/>
        </w:rPr>
        <w:t>performance</w:t>
      </w:r>
      <w:proofErr w:type="spellEnd"/>
      <w:r w:rsidRPr="00997A7C">
        <w:t>. Guilford Press.</w:t>
      </w:r>
      <w:r w:rsidRPr="00997A7C">
        <w:rPr>
          <w:rStyle w:val="apple-converted-space"/>
          <w:rFonts w:eastAsiaTheme="majorEastAsia"/>
        </w:rPr>
        <w:t> </w:t>
      </w:r>
      <w:r w:rsidRPr="00997A7C">
        <w:t>https://www.guilford.com/books/Validity</w:t>
      </w:r>
      <w:r w:rsidRPr="00997A7C">
        <w:noBreakHyphen/>
        <w:t>Assessment</w:t>
      </w:r>
      <w:r w:rsidRPr="00997A7C">
        <w:noBreakHyphen/>
        <w:t>in</w:t>
      </w:r>
      <w:r w:rsidRPr="00997A7C">
        <w:noBreakHyphen/>
        <w:t>Clinical</w:t>
      </w:r>
      <w:r w:rsidRPr="00997A7C">
        <w:noBreakHyphen/>
        <w:t>Neuropsychological</w:t>
      </w:r>
      <w:r w:rsidRPr="00997A7C">
        <w:noBreakHyphen/>
        <w:t>Practice/Schroeder</w:t>
      </w:r>
      <w:r w:rsidRPr="00997A7C">
        <w:noBreakHyphen/>
        <w:t>Martin/9781462547150</w:t>
      </w:r>
      <w:r w:rsidRPr="00997A7C">
        <w:rPr>
          <w:rStyle w:val="apple-converted-space"/>
          <w:rFonts w:eastAsiaTheme="majorEastAsia"/>
        </w:rPr>
        <w:t> </w:t>
      </w:r>
      <w:hyperlink r:id="rId20" w:anchor=":~:text=Evaluating%20and%20Managing%20Noncredible%20Performance" w:tgtFrame="_blank" w:history="1">
        <w:r w:rsidRPr="00997A7C">
          <w:rPr>
            <w:rStyle w:val="max-w-15ch"/>
            <w:u w:val="single"/>
          </w:rPr>
          <w:t>guilford.com</w:t>
        </w:r>
      </w:hyperlink>
    </w:p>
    <w:p w14:paraId="11B715F7"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Suchy</w:t>
      </w:r>
      <w:proofErr w:type="spellEnd"/>
      <w:r w:rsidRPr="00997A7C">
        <w:t>, Y., &amp; </w:t>
      </w:r>
      <w:proofErr w:type="spellStart"/>
      <w:r w:rsidRPr="00997A7C">
        <w:t>Miller</w:t>
      </w:r>
      <w:proofErr w:type="spellEnd"/>
      <w:r w:rsidRPr="00997A7C">
        <w:t>, J. B. (2023).</w:t>
      </w:r>
      <w:r w:rsidRPr="00997A7C">
        <w:rPr>
          <w:rStyle w:val="apple-converted-space"/>
          <w:rFonts w:eastAsiaTheme="majorEastAsia"/>
        </w:rPr>
        <w:t> </w:t>
      </w:r>
      <w:proofErr w:type="spellStart"/>
      <w:r w:rsidRPr="00997A7C">
        <w:rPr>
          <w:rStyle w:val="af1"/>
          <w:rFonts w:eastAsiaTheme="majorEastAsia"/>
        </w:rPr>
        <w:t>Neuropsychological</w:t>
      </w:r>
      <w:proofErr w:type="spellEnd"/>
      <w:r w:rsidRPr="00997A7C">
        <w:rPr>
          <w:rStyle w:val="af1"/>
          <w:rFonts w:eastAsiaTheme="majorEastAsia"/>
        </w:rPr>
        <w:t xml:space="preserve"> </w:t>
      </w:r>
      <w:proofErr w:type="spellStart"/>
      <w:r w:rsidRPr="00997A7C">
        <w:rPr>
          <w:rStyle w:val="af1"/>
          <w:rFonts w:eastAsiaTheme="majorEastAsia"/>
        </w:rPr>
        <w:t>interviewing</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adults</w:t>
      </w:r>
      <w:proofErr w:type="spellEnd"/>
      <w:r w:rsidRPr="00997A7C">
        <w:t>. Guilford Press.</w:t>
      </w:r>
      <w:r w:rsidRPr="00997A7C">
        <w:rPr>
          <w:rStyle w:val="apple-converted-space"/>
          <w:rFonts w:eastAsiaTheme="majorEastAsia"/>
        </w:rPr>
        <w:t> </w:t>
      </w:r>
      <w:r w:rsidRPr="00997A7C">
        <w:t>https://www.guilford.com/books/Neuropsychological</w:t>
      </w:r>
      <w:r w:rsidRPr="00997A7C">
        <w:noBreakHyphen/>
        <w:t>Interviewing</w:t>
      </w:r>
      <w:r w:rsidRPr="00997A7C">
        <w:noBreakHyphen/>
        <w:t>of</w:t>
      </w:r>
      <w:r w:rsidRPr="00997A7C">
        <w:noBreakHyphen/>
        <w:t>Adults/Suchy</w:t>
      </w:r>
      <w:r w:rsidRPr="00997A7C">
        <w:noBreakHyphen/>
        <w:t>Miller/9781462546498</w:t>
      </w:r>
      <w:hyperlink r:id="rId21" w:anchor=":~:text=Edited%20by%20Yana%20Suchy%20,With%20%2042" w:tgtFrame="_blank" w:history="1">
        <w:r w:rsidRPr="00997A7C">
          <w:rPr>
            <w:rStyle w:val="max-w-15ch"/>
            <w:u w:val="single"/>
          </w:rPr>
          <w:t>guilford.com</w:t>
        </w:r>
      </w:hyperlink>
    </w:p>
    <w:p w14:paraId="37D27009"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Golden</w:t>
      </w:r>
      <w:proofErr w:type="spellEnd"/>
      <w:r w:rsidRPr="00997A7C">
        <w:t>, C. J., &amp; </w:t>
      </w:r>
      <w:proofErr w:type="spellStart"/>
      <w:r w:rsidRPr="00997A7C">
        <w:t>Bennett</w:t>
      </w:r>
      <w:proofErr w:type="spellEnd"/>
      <w:r w:rsidRPr="00997A7C">
        <w:t>, R. (</w:t>
      </w:r>
      <w:proofErr w:type="spellStart"/>
      <w:r w:rsidRPr="00997A7C">
        <w:t>Eds</w:t>
      </w:r>
      <w:proofErr w:type="spellEnd"/>
      <w:r w:rsidRPr="00997A7C">
        <w:t>.). (2025).</w:t>
      </w:r>
      <w:r w:rsidRPr="00997A7C">
        <w:rPr>
          <w:rStyle w:val="apple-converted-space"/>
          <w:rFonts w:eastAsiaTheme="majorEastAsia"/>
        </w:rPr>
        <w:t>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integration</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neuropsychological</w:t>
      </w:r>
      <w:proofErr w:type="spellEnd"/>
      <w:r w:rsidRPr="00997A7C">
        <w:rPr>
          <w:rStyle w:val="af1"/>
          <w:rFonts w:eastAsiaTheme="majorEastAsia"/>
        </w:rPr>
        <w:t xml:space="preserve"> </w:t>
      </w:r>
      <w:proofErr w:type="spellStart"/>
      <w:r w:rsidRPr="00997A7C">
        <w:rPr>
          <w:rStyle w:val="af1"/>
          <w:rFonts w:eastAsiaTheme="majorEastAsia"/>
        </w:rPr>
        <w:t>test</w:t>
      </w:r>
      <w:proofErr w:type="spellEnd"/>
      <w:r w:rsidRPr="00997A7C">
        <w:rPr>
          <w:rStyle w:val="af1"/>
          <w:rFonts w:eastAsiaTheme="majorEastAsia"/>
        </w:rPr>
        <w:t xml:space="preserve"> </w:t>
      </w:r>
      <w:proofErr w:type="spellStart"/>
      <w:r w:rsidRPr="00997A7C">
        <w:rPr>
          <w:rStyle w:val="af1"/>
          <w:rFonts w:eastAsiaTheme="majorEastAsia"/>
        </w:rPr>
        <w:t>results</w:t>
      </w:r>
      <w:proofErr w:type="spellEnd"/>
      <w:r w:rsidRPr="00997A7C">
        <w:rPr>
          <w:rStyle w:val="af1"/>
          <w:rFonts w:eastAsiaTheme="majorEastAsia"/>
        </w:rPr>
        <w:t xml:space="preserve">: A </w:t>
      </w:r>
      <w:proofErr w:type="spellStart"/>
      <w:r w:rsidRPr="00997A7C">
        <w:rPr>
          <w:rStyle w:val="af1"/>
          <w:rFonts w:eastAsiaTheme="majorEastAsia"/>
        </w:rPr>
        <w:t>combined</w:t>
      </w:r>
      <w:proofErr w:type="spellEnd"/>
      <w:r w:rsidRPr="00997A7C">
        <w:rPr>
          <w:rStyle w:val="af1"/>
          <w:rFonts w:eastAsiaTheme="majorEastAsia"/>
        </w:rPr>
        <w:t xml:space="preserve"> </w:t>
      </w:r>
      <w:proofErr w:type="spellStart"/>
      <w:r w:rsidRPr="00997A7C">
        <w:rPr>
          <w:rStyle w:val="af1"/>
          <w:rFonts w:eastAsiaTheme="majorEastAsia"/>
        </w:rPr>
        <w:t>interpretative</w:t>
      </w:r>
      <w:proofErr w:type="spellEnd"/>
      <w:r w:rsidRPr="00997A7C">
        <w:rPr>
          <w:rStyle w:val="af1"/>
          <w:rFonts w:eastAsiaTheme="majorEastAsia"/>
        </w:rPr>
        <w:t xml:space="preserve"> </w:t>
      </w:r>
      <w:proofErr w:type="spellStart"/>
      <w:r w:rsidRPr="00997A7C">
        <w:rPr>
          <w:rStyle w:val="af1"/>
          <w:rFonts w:eastAsiaTheme="majorEastAsia"/>
        </w:rPr>
        <w:t>approach</w:t>
      </w:r>
      <w:proofErr w:type="spellEnd"/>
      <w:r w:rsidRPr="00997A7C">
        <w:t>. Routledge.</w:t>
      </w:r>
      <w:r w:rsidRPr="00997A7C">
        <w:rPr>
          <w:rStyle w:val="apple-converted-space"/>
          <w:rFonts w:eastAsiaTheme="majorEastAsia"/>
        </w:rPr>
        <w:t> </w:t>
      </w:r>
      <w:r w:rsidRPr="00997A7C">
        <w:t>https://www.routledge.com/Clinical</w:t>
      </w:r>
      <w:r w:rsidRPr="00997A7C">
        <w:noBreakHyphen/>
        <w:t>Integration</w:t>
      </w:r>
      <w:r w:rsidRPr="00997A7C">
        <w:noBreakHyphen/>
        <w:t>of</w:t>
      </w:r>
      <w:r w:rsidRPr="00997A7C">
        <w:noBreakHyphen/>
        <w:t>Neuropsychological</w:t>
      </w:r>
      <w:r w:rsidRPr="00997A7C">
        <w:noBreakHyphen/>
        <w:t>Test</w:t>
      </w:r>
      <w:r w:rsidRPr="00997A7C">
        <w:noBreakHyphen/>
        <w:t>Results</w:t>
      </w:r>
      <w:r w:rsidRPr="00997A7C">
        <w:noBreakHyphen/>
        <w:t>A</w:t>
      </w:r>
      <w:r w:rsidRPr="00997A7C">
        <w:noBreakHyphen/>
        <w:t>Combined</w:t>
      </w:r>
      <w:r w:rsidRPr="00997A7C">
        <w:noBreakHyphen/>
        <w:t>Interpretative/Golden</w:t>
      </w:r>
      <w:r w:rsidRPr="00997A7C">
        <w:noBreakHyphen/>
        <w:t>Bennett/p/book/9781032566815</w:t>
      </w:r>
      <w:r w:rsidRPr="00997A7C">
        <w:rPr>
          <w:rStyle w:val="apple-converted-space"/>
          <w:rFonts w:eastAsiaTheme="majorEastAsia"/>
        </w:rPr>
        <w:t> </w:t>
      </w:r>
      <w:hyperlink r:id="rId22" w:anchor=":~:text=1st%20Edition" w:tgtFrame="_blank" w:history="1">
        <w:r w:rsidRPr="00997A7C">
          <w:rPr>
            <w:rStyle w:val="max-w-15ch"/>
            <w:u w:val="single"/>
          </w:rPr>
          <w:t>routledge.com</w:t>
        </w:r>
      </w:hyperlink>
    </w:p>
    <w:p w14:paraId="1F20D1CD"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Meyers</w:t>
      </w:r>
      <w:proofErr w:type="spellEnd"/>
      <w:r w:rsidRPr="00997A7C">
        <w:t>, J. (2025).</w:t>
      </w:r>
      <w:r w:rsidRPr="00997A7C">
        <w:rPr>
          <w:rStyle w:val="apple-converted-space"/>
          <w:rFonts w:eastAsiaTheme="majorEastAsia"/>
        </w:rPr>
        <w:t> </w:t>
      </w:r>
      <w:proofErr w:type="spellStart"/>
      <w:r w:rsidRPr="00997A7C">
        <w:rPr>
          <w:rStyle w:val="af1"/>
          <w:rFonts w:eastAsiaTheme="majorEastAsia"/>
        </w:rPr>
        <w:t>The</w:t>
      </w:r>
      <w:proofErr w:type="spellEnd"/>
      <w:r w:rsidRPr="00997A7C">
        <w:rPr>
          <w:rStyle w:val="af1"/>
          <w:rFonts w:eastAsiaTheme="majorEastAsia"/>
        </w:rPr>
        <w:t> </w:t>
      </w:r>
      <w:proofErr w:type="spellStart"/>
      <w:r w:rsidRPr="00997A7C">
        <w:rPr>
          <w:rStyle w:val="af1"/>
          <w:rFonts w:eastAsiaTheme="majorEastAsia"/>
        </w:rPr>
        <w:t>Meyers</w:t>
      </w:r>
      <w:proofErr w:type="spellEnd"/>
      <w:r w:rsidRPr="00997A7C">
        <w:rPr>
          <w:rStyle w:val="af1"/>
          <w:rFonts w:eastAsiaTheme="majorEastAsia"/>
        </w:rPr>
        <w:t xml:space="preserve"> </w:t>
      </w:r>
      <w:proofErr w:type="spellStart"/>
      <w:r w:rsidRPr="00997A7C">
        <w:rPr>
          <w:rStyle w:val="af1"/>
          <w:rFonts w:eastAsiaTheme="majorEastAsia"/>
        </w:rPr>
        <w:t>neuropsychological</w:t>
      </w:r>
      <w:proofErr w:type="spellEnd"/>
      <w:r w:rsidRPr="00997A7C">
        <w:rPr>
          <w:rStyle w:val="af1"/>
          <w:rFonts w:eastAsiaTheme="majorEastAsia"/>
        </w:rPr>
        <w:t xml:space="preserve"> </w:t>
      </w:r>
      <w:proofErr w:type="spellStart"/>
      <w:r w:rsidRPr="00997A7C">
        <w:rPr>
          <w:rStyle w:val="af1"/>
          <w:rFonts w:eastAsiaTheme="majorEastAsia"/>
        </w:rPr>
        <w:t>battery</w:t>
      </w:r>
      <w:proofErr w:type="spellEnd"/>
      <w:r w:rsidRPr="00997A7C">
        <w:rPr>
          <w:rStyle w:val="af1"/>
          <w:rFonts w:eastAsiaTheme="majorEastAsia"/>
        </w:rPr>
        <w:t xml:space="preserve">: A </w:t>
      </w:r>
      <w:proofErr w:type="spellStart"/>
      <w:r w:rsidRPr="00997A7C">
        <w:rPr>
          <w:rStyle w:val="af1"/>
          <w:rFonts w:eastAsiaTheme="majorEastAsia"/>
        </w:rPr>
        <w:t>comprehensive</w:t>
      </w:r>
      <w:proofErr w:type="spellEnd"/>
      <w:r w:rsidRPr="00997A7C">
        <w:rPr>
          <w:rStyle w:val="af1"/>
          <w:rFonts w:eastAsiaTheme="majorEastAsia"/>
        </w:rPr>
        <w:t xml:space="preserve"> </w:t>
      </w:r>
      <w:proofErr w:type="spellStart"/>
      <w:r w:rsidRPr="00997A7C">
        <w:rPr>
          <w:rStyle w:val="af1"/>
          <w:rFonts w:eastAsiaTheme="majorEastAsia"/>
        </w:rPr>
        <w:t>systems</w:t>
      </w:r>
      <w:proofErr w:type="spellEnd"/>
      <w:r w:rsidRPr="00997A7C">
        <w:rPr>
          <w:rStyle w:val="af1"/>
          <w:rFonts w:eastAsiaTheme="majorEastAsia"/>
        </w:rPr>
        <w:t xml:space="preserve"> </w:t>
      </w:r>
      <w:proofErr w:type="spellStart"/>
      <w:r w:rsidRPr="00997A7C">
        <w:rPr>
          <w:rStyle w:val="af1"/>
          <w:rFonts w:eastAsiaTheme="majorEastAsia"/>
        </w:rPr>
        <w:t>approach</w:t>
      </w:r>
      <w:proofErr w:type="spellEnd"/>
      <w:r w:rsidRPr="00997A7C">
        <w:rPr>
          <w:rStyle w:val="af1"/>
          <w:rFonts w:eastAsiaTheme="majorEastAsia"/>
        </w:rPr>
        <w:t xml:space="preserve"> </w:t>
      </w:r>
      <w:proofErr w:type="spellStart"/>
      <w:r w:rsidRPr="00997A7C">
        <w:rPr>
          <w:rStyle w:val="af1"/>
          <w:rFonts w:eastAsiaTheme="majorEastAsia"/>
        </w:rPr>
        <w:t>to</w:t>
      </w:r>
      <w:proofErr w:type="spellEnd"/>
      <w:r w:rsidRPr="00997A7C">
        <w:rPr>
          <w:rStyle w:val="af1"/>
          <w:rFonts w:eastAsiaTheme="majorEastAsia"/>
        </w:rPr>
        <w:t xml:space="preserve"> </w:t>
      </w:r>
      <w:proofErr w:type="spellStart"/>
      <w:r w:rsidRPr="00997A7C">
        <w:rPr>
          <w:rStyle w:val="af1"/>
          <w:rFonts w:eastAsiaTheme="majorEastAsia"/>
        </w:rPr>
        <w:t>analysing</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interpreting</w:t>
      </w:r>
      <w:proofErr w:type="spellEnd"/>
      <w:r w:rsidRPr="00997A7C">
        <w:rPr>
          <w:rStyle w:val="af1"/>
          <w:rFonts w:eastAsiaTheme="majorEastAsia"/>
        </w:rPr>
        <w:t xml:space="preserve"> </w:t>
      </w:r>
      <w:proofErr w:type="spellStart"/>
      <w:r w:rsidRPr="00997A7C">
        <w:rPr>
          <w:rStyle w:val="af1"/>
          <w:rFonts w:eastAsiaTheme="majorEastAsia"/>
        </w:rPr>
        <w:t>tests</w:t>
      </w:r>
      <w:proofErr w:type="spellEnd"/>
      <w:r w:rsidRPr="00997A7C">
        <w:t>. Routledge.</w:t>
      </w:r>
      <w:r w:rsidRPr="00997A7C">
        <w:rPr>
          <w:rStyle w:val="apple-converted-space"/>
          <w:rFonts w:eastAsiaTheme="majorEastAsia"/>
        </w:rPr>
        <w:t> </w:t>
      </w:r>
      <w:r w:rsidRPr="00997A7C">
        <w:t>https://www.routledge.com/The</w:t>
      </w:r>
      <w:r w:rsidRPr="00997A7C">
        <w:noBreakHyphen/>
        <w:t>Meyers</w:t>
      </w:r>
      <w:r w:rsidRPr="00997A7C">
        <w:noBreakHyphen/>
        <w:t>Neuropsychological</w:t>
      </w:r>
      <w:r w:rsidRPr="00997A7C">
        <w:noBreakHyphen/>
        <w:t>Battery</w:t>
      </w:r>
      <w:r w:rsidRPr="00997A7C">
        <w:noBreakHyphen/>
        <w:t>A</w:t>
      </w:r>
      <w:r w:rsidRPr="00997A7C">
        <w:noBreakHyphen/>
        <w:t>Comprehensive</w:t>
      </w:r>
      <w:r w:rsidRPr="00997A7C">
        <w:noBreakHyphen/>
        <w:t>Systems</w:t>
      </w:r>
      <w:r w:rsidRPr="00997A7C">
        <w:noBreakHyphen/>
        <w:t>Approach</w:t>
      </w:r>
      <w:r w:rsidRPr="00997A7C">
        <w:noBreakHyphen/>
        <w:t>to/Meyers/p/book/9781032472635</w:t>
      </w:r>
      <w:r w:rsidRPr="00997A7C">
        <w:rPr>
          <w:rStyle w:val="apple-converted-space"/>
          <w:rFonts w:eastAsiaTheme="majorEastAsia"/>
        </w:rPr>
        <w:t> </w:t>
      </w:r>
      <w:hyperlink r:id="rId23" w:anchor=":~:text=By%20John%20Meyers%20Copyright%202025" w:tgtFrame="_blank" w:history="1">
        <w:r w:rsidRPr="00997A7C">
          <w:rPr>
            <w:rStyle w:val="max-w-15ch"/>
            <w:u w:val="single"/>
          </w:rPr>
          <w:t>routledge.com</w:t>
        </w:r>
      </w:hyperlink>
    </w:p>
    <w:p w14:paraId="491D78B8"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lastRenderedPageBreak/>
        <w:t>Mioni</w:t>
      </w:r>
      <w:proofErr w:type="spellEnd"/>
      <w:r w:rsidRPr="00997A7C">
        <w:t>, G., &amp; </w:t>
      </w:r>
      <w:proofErr w:type="spellStart"/>
      <w:r w:rsidRPr="00997A7C">
        <w:t>Grondin</w:t>
      </w:r>
      <w:proofErr w:type="spellEnd"/>
      <w:r w:rsidRPr="00997A7C">
        <w:t>, S. (</w:t>
      </w:r>
      <w:proofErr w:type="spellStart"/>
      <w:r w:rsidRPr="00997A7C">
        <w:t>Eds</w:t>
      </w:r>
      <w:proofErr w:type="spellEnd"/>
      <w:r w:rsidRPr="00997A7C">
        <w:t>.). (2025).</w:t>
      </w:r>
      <w:r w:rsidRPr="00997A7C">
        <w:rPr>
          <w:rStyle w:val="apple-converted-space"/>
          <w:rFonts w:eastAsiaTheme="majorEastAsia"/>
        </w:rPr>
        <w:t> </w:t>
      </w:r>
      <w:proofErr w:type="spellStart"/>
      <w:r w:rsidRPr="00997A7C">
        <w:rPr>
          <w:rStyle w:val="af1"/>
          <w:rFonts w:eastAsiaTheme="majorEastAsia"/>
        </w:rPr>
        <w:t>Neural</w:t>
      </w:r>
      <w:proofErr w:type="spellEnd"/>
      <w:r w:rsidRPr="00997A7C">
        <w:rPr>
          <w:rStyle w:val="af1"/>
          <w:rFonts w:eastAsiaTheme="majorEastAsia"/>
        </w:rPr>
        <w:t xml:space="preserve"> </w:t>
      </w:r>
      <w:proofErr w:type="spellStart"/>
      <w:r w:rsidRPr="00997A7C">
        <w:rPr>
          <w:rStyle w:val="af1"/>
          <w:rFonts w:eastAsiaTheme="majorEastAsia"/>
        </w:rPr>
        <w:t>bases</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timing</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time</w:t>
      </w:r>
      <w:proofErr w:type="spellEnd"/>
      <w:r w:rsidRPr="00997A7C">
        <w:rPr>
          <w:rStyle w:val="af1"/>
          <w:rFonts w:eastAsiaTheme="majorEastAsia"/>
        </w:rPr>
        <w:t xml:space="preserve"> </w:t>
      </w:r>
      <w:proofErr w:type="spellStart"/>
      <w:r w:rsidRPr="00997A7C">
        <w:rPr>
          <w:rStyle w:val="af1"/>
          <w:rFonts w:eastAsiaTheme="majorEastAsia"/>
        </w:rPr>
        <w:t>perception</w:t>
      </w:r>
      <w:proofErr w:type="spellEnd"/>
      <w:r w:rsidRPr="00997A7C">
        <w:t>. Routledge.</w:t>
      </w:r>
      <w:r w:rsidRPr="00997A7C">
        <w:rPr>
          <w:rStyle w:val="apple-converted-space"/>
          <w:rFonts w:eastAsiaTheme="majorEastAsia"/>
        </w:rPr>
        <w:t> </w:t>
      </w:r>
      <w:r w:rsidRPr="00997A7C">
        <w:t>https://www.routledge.com/Neural</w:t>
      </w:r>
      <w:r w:rsidRPr="00997A7C">
        <w:noBreakHyphen/>
        <w:t>Bases</w:t>
      </w:r>
      <w:r w:rsidRPr="00997A7C">
        <w:noBreakHyphen/>
        <w:t>of</w:t>
      </w:r>
      <w:r w:rsidRPr="00997A7C">
        <w:noBreakHyphen/>
        <w:t>Timing</w:t>
      </w:r>
      <w:r w:rsidRPr="00997A7C">
        <w:noBreakHyphen/>
        <w:t>and</w:t>
      </w:r>
      <w:r w:rsidRPr="00997A7C">
        <w:noBreakHyphen/>
        <w:t>Time</w:t>
      </w:r>
      <w:r w:rsidRPr="00997A7C">
        <w:noBreakHyphen/>
        <w:t>Perception/Mioni</w:t>
      </w:r>
      <w:r w:rsidRPr="00997A7C">
        <w:noBreakHyphen/>
        <w:t>Grondin/p/book/9781032196708</w:t>
      </w:r>
      <w:r w:rsidRPr="00997A7C">
        <w:rPr>
          <w:rStyle w:val="apple-converted-space"/>
          <w:rFonts w:eastAsiaTheme="majorEastAsia"/>
        </w:rPr>
        <w:t> </w:t>
      </w:r>
      <w:hyperlink r:id="rId24" w:anchor=":~:text=1st%20Edition" w:tgtFrame="_blank" w:history="1">
        <w:r w:rsidRPr="00997A7C">
          <w:rPr>
            <w:rStyle w:val="max-w-15ch"/>
            <w:u w:val="single"/>
          </w:rPr>
          <w:t>routledge.com</w:t>
        </w:r>
      </w:hyperlink>
    </w:p>
    <w:p w14:paraId="0AACFD1E"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Marshall</w:t>
      </w:r>
      <w:proofErr w:type="spellEnd"/>
      <w:r w:rsidRPr="00997A7C">
        <w:t>, J. (2024).</w:t>
      </w:r>
      <w:r w:rsidRPr="00997A7C">
        <w:rPr>
          <w:rStyle w:val="apple-converted-space"/>
          <w:rFonts w:eastAsiaTheme="majorEastAsia"/>
        </w:rPr>
        <w:t> </w:t>
      </w:r>
      <w:proofErr w:type="spellStart"/>
      <w:r w:rsidRPr="00997A7C">
        <w:rPr>
          <w:rStyle w:val="af1"/>
          <w:rFonts w:eastAsiaTheme="majorEastAsia"/>
        </w:rPr>
        <w:t>Aphasia</w:t>
      </w:r>
      <w:proofErr w:type="spellEnd"/>
      <w:r w:rsidRPr="00997A7C">
        <w:rPr>
          <w:rStyle w:val="af1"/>
          <w:rFonts w:eastAsiaTheme="majorEastAsia"/>
        </w:rPr>
        <w:t xml:space="preserve">: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basics</w:t>
      </w:r>
      <w:proofErr w:type="spellEnd"/>
      <w:r w:rsidRPr="00997A7C">
        <w:t>. Routledge.</w:t>
      </w:r>
      <w:r w:rsidRPr="00997A7C">
        <w:rPr>
          <w:rStyle w:val="apple-converted-space"/>
          <w:rFonts w:eastAsiaTheme="majorEastAsia"/>
        </w:rPr>
        <w:t> </w:t>
      </w:r>
      <w:r w:rsidRPr="00997A7C">
        <w:t>https://www.routledge.com/Aphasia</w:t>
      </w:r>
      <w:r w:rsidRPr="00997A7C">
        <w:noBreakHyphen/>
        <w:t>The</w:t>
      </w:r>
      <w:r w:rsidRPr="00997A7C">
        <w:noBreakHyphen/>
        <w:t>Basics/Marshall/p/book/9781032412426</w:t>
      </w:r>
      <w:r w:rsidRPr="00997A7C">
        <w:rPr>
          <w:rStyle w:val="apple-converted-space"/>
          <w:rFonts w:eastAsiaTheme="majorEastAsia"/>
        </w:rPr>
        <w:t> </w:t>
      </w:r>
      <w:hyperlink r:id="rId25" w:anchor=":~:text=Aphasia%20The%20Basics" w:tgtFrame="_blank" w:history="1">
        <w:r w:rsidRPr="00997A7C">
          <w:rPr>
            <w:rStyle w:val="max-w-15ch"/>
            <w:u w:val="single"/>
          </w:rPr>
          <w:t>routledge.com</w:t>
        </w:r>
      </w:hyperlink>
    </w:p>
    <w:p w14:paraId="29772C4F"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Raskin</w:t>
      </w:r>
      <w:proofErr w:type="spellEnd"/>
      <w:r w:rsidRPr="00997A7C">
        <w:t>, S. A. (</w:t>
      </w:r>
      <w:proofErr w:type="spellStart"/>
      <w:r w:rsidRPr="00997A7C">
        <w:t>Ed</w:t>
      </w:r>
      <w:proofErr w:type="spellEnd"/>
      <w:r w:rsidRPr="00997A7C">
        <w:t>.). (2020).</w:t>
      </w:r>
      <w:r w:rsidRPr="00997A7C">
        <w:rPr>
          <w:rStyle w:val="apple-converted-space"/>
          <w:rFonts w:eastAsiaTheme="majorEastAsia"/>
        </w:rPr>
        <w:t> </w:t>
      </w:r>
      <w:proofErr w:type="spellStart"/>
      <w:r w:rsidRPr="00997A7C">
        <w:rPr>
          <w:rStyle w:val="af1"/>
          <w:rFonts w:eastAsiaTheme="majorEastAsia"/>
        </w:rPr>
        <w:t>Prospective</w:t>
      </w:r>
      <w:proofErr w:type="spellEnd"/>
      <w:r w:rsidRPr="00997A7C">
        <w:rPr>
          <w:rStyle w:val="af1"/>
          <w:rFonts w:eastAsiaTheme="majorEastAsia"/>
        </w:rPr>
        <w:t xml:space="preserve"> </w:t>
      </w:r>
      <w:proofErr w:type="spellStart"/>
      <w:r w:rsidRPr="00997A7C">
        <w:rPr>
          <w:rStyle w:val="af1"/>
          <w:rFonts w:eastAsiaTheme="majorEastAsia"/>
        </w:rPr>
        <w:t>memory</w:t>
      </w:r>
      <w:proofErr w:type="spellEnd"/>
      <w:r w:rsidRPr="00997A7C">
        <w:rPr>
          <w:rStyle w:val="af1"/>
          <w:rFonts w:eastAsiaTheme="majorEastAsia"/>
        </w:rPr>
        <w:t xml:space="preserve"> </w:t>
      </w:r>
      <w:proofErr w:type="spellStart"/>
      <w:r w:rsidRPr="00997A7C">
        <w:rPr>
          <w:rStyle w:val="af1"/>
          <w:rFonts w:eastAsiaTheme="majorEastAsia"/>
        </w:rPr>
        <w:t>in</w:t>
      </w:r>
      <w:proofErr w:type="spellEnd"/>
      <w:r w:rsidRPr="00997A7C">
        <w:rPr>
          <w:rStyle w:val="af1"/>
          <w:rFonts w:eastAsiaTheme="majorEastAsia"/>
        </w:rPr>
        <w:t xml:space="preserve">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populations</w:t>
      </w:r>
      <w:proofErr w:type="spellEnd"/>
      <w:r w:rsidRPr="00997A7C">
        <w:t>. Routledge.</w:t>
      </w:r>
      <w:r w:rsidRPr="00997A7C">
        <w:rPr>
          <w:rStyle w:val="apple-converted-space"/>
          <w:rFonts w:eastAsiaTheme="majorEastAsia"/>
        </w:rPr>
        <w:t> </w:t>
      </w:r>
      <w:r w:rsidRPr="00997A7C">
        <w:t>https://www.routledge.com/Prospective</w:t>
      </w:r>
      <w:r w:rsidRPr="00997A7C">
        <w:noBreakHyphen/>
        <w:t>Memory</w:t>
      </w:r>
      <w:r w:rsidRPr="00997A7C">
        <w:noBreakHyphen/>
        <w:t>in</w:t>
      </w:r>
      <w:r w:rsidRPr="00997A7C">
        <w:noBreakHyphen/>
        <w:t>Clinical</w:t>
      </w:r>
      <w:r w:rsidRPr="00997A7C">
        <w:noBreakHyphen/>
        <w:t>Populations/Raskin/p/book/9781032082506</w:t>
      </w:r>
      <w:hyperlink r:id="rId26" w:anchor=":~:text=Prospective%20Memory%20in%20Clinical%20Populations" w:tgtFrame="_blank" w:history="1">
        <w:r w:rsidRPr="00997A7C">
          <w:rPr>
            <w:rStyle w:val="max-w-15ch"/>
            <w:u w:val="single"/>
          </w:rPr>
          <w:t>routledge.com</w:t>
        </w:r>
      </w:hyperlink>
    </w:p>
    <w:p w14:paraId="5BEBA651"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Klonoff</w:t>
      </w:r>
      <w:proofErr w:type="spellEnd"/>
      <w:r w:rsidRPr="00997A7C">
        <w:t>, P. S. (2024).</w:t>
      </w:r>
      <w:r w:rsidRPr="00997A7C">
        <w:rPr>
          <w:rStyle w:val="apple-converted-space"/>
          <w:rFonts w:eastAsiaTheme="majorEastAsia"/>
        </w:rPr>
        <w:t> </w:t>
      </w:r>
      <w:proofErr w:type="spellStart"/>
      <w:r w:rsidRPr="00997A7C">
        <w:rPr>
          <w:rStyle w:val="af1"/>
          <w:rFonts w:eastAsiaTheme="majorEastAsia"/>
        </w:rPr>
        <w:t>Holistic</w:t>
      </w:r>
      <w:proofErr w:type="spellEnd"/>
      <w:r w:rsidRPr="00997A7C">
        <w:rPr>
          <w:rStyle w:val="af1"/>
          <w:rFonts w:eastAsiaTheme="majorEastAsia"/>
        </w:rPr>
        <w:t xml:space="preserve"> </w:t>
      </w:r>
      <w:proofErr w:type="spellStart"/>
      <w:r w:rsidRPr="00997A7C">
        <w:rPr>
          <w:rStyle w:val="af1"/>
          <w:rFonts w:eastAsiaTheme="majorEastAsia"/>
        </w:rPr>
        <w:t>neurorehabilitation</w:t>
      </w:r>
      <w:proofErr w:type="spellEnd"/>
      <w:r w:rsidRPr="00997A7C">
        <w:rPr>
          <w:rStyle w:val="af1"/>
          <w:rFonts w:eastAsiaTheme="majorEastAsia"/>
        </w:rPr>
        <w:t xml:space="preserve">: </w:t>
      </w:r>
      <w:proofErr w:type="spellStart"/>
      <w:r w:rsidRPr="00997A7C">
        <w:rPr>
          <w:rStyle w:val="af1"/>
          <w:rFonts w:eastAsiaTheme="majorEastAsia"/>
        </w:rPr>
        <w:t>Interventions</w:t>
      </w:r>
      <w:proofErr w:type="spellEnd"/>
      <w:r w:rsidRPr="00997A7C">
        <w:rPr>
          <w:rStyle w:val="af1"/>
          <w:rFonts w:eastAsiaTheme="majorEastAsia"/>
        </w:rPr>
        <w:t xml:space="preserve"> </w:t>
      </w:r>
      <w:proofErr w:type="spellStart"/>
      <w:r w:rsidRPr="00997A7C">
        <w:rPr>
          <w:rStyle w:val="af1"/>
          <w:rFonts w:eastAsiaTheme="majorEastAsia"/>
        </w:rPr>
        <w:t>to</w:t>
      </w:r>
      <w:proofErr w:type="spellEnd"/>
      <w:r w:rsidRPr="00997A7C">
        <w:rPr>
          <w:rStyle w:val="af1"/>
          <w:rFonts w:eastAsiaTheme="majorEastAsia"/>
        </w:rPr>
        <w:t xml:space="preserve"> </w:t>
      </w:r>
      <w:proofErr w:type="spellStart"/>
      <w:r w:rsidRPr="00997A7C">
        <w:rPr>
          <w:rStyle w:val="af1"/>
          <w:rFonts w:eastAsiaTheme="majorEastAsia"/>
        </w:rPr>
        <w:t>support</w:t>
      </w:r>
      <w:proofErr w:type="spellEnd"/>
      <w:r w:rsidRPr="00997A7C">
        <w:rPr>
          <w:rStyle w:val="af1"/>
          <w:rFonts w:eastAsiaTheme="majorEastAsia"/>
        </w:rPr>
        <w:t xml:space="preserve"> </w:t>
      </w:r>
      <w:proofErr w:type="spellStart"/>
      <w:r w:rsidRPr="00997A7C">
        <w:rPr>
          <w:rStyle w:val="af1"/>
          <w:rFonts w:eastAsiaTheme="majorEastAsia"/>
        </w:rPr>
        <w:t>functional</w:t>
      </w:r>
      <w:proofErr w:type="spellEnd"/>
      <w:r w:rsidRPr="00997A7C">
        <w:rPr>
          <w:rStyle w:val="af1"/>
          <w:rFonts w:eastAsiaTheme="majorEastAsia"/>
        </w:rPr>
        <w:t xml:space="preserve"> </w:t>
      </w:r>
      <w:proofErr w:type="spellStart"/>
      <w:r w:rsidRPr="00997A7C">
        <w:rPr>
          <w:rStyle w:val="af1"/>
          <w:rFonts w:eastAsiaTheme="majorEastAsia"/>
        </w:rPr>
        <w:t>skills</w:t>
      </w:r>
      <w:proofErr w:type="spellEnd"/>
      <w:r w:rsidRPr="00997A7C">
        <w:rPr>
          <w:rStyle w:val="af1"/>
          <w:rFonts w:eastAsiaTheme="majorEastAsia"/>
        </w:rPr>
        <w:t xml:space="preserve"> </w:t>
      </w:r>
      <w:proofErr w:type="spellStart"/>
      <w:r w:rsidRPr="00997A7C">
        <w:rPr>
          <w:rStyle w:val="af1"/>
          <w:rFonts w:eastAsiaTheme="majorEastAsia"/>
        </w:rPr>
        <w:t>after</w:t>
      </w:r>
      <w:proofErr w:type="spellEnd"/>
      <w:r w:rsidRPr="00997A7C">
        <w:rPr>
          <w:rStyle w:val="af1"/>
          <w:rFonts w:eastAsiaTheme="majorEastAsia"/>
        </w:rPr>
        <w:t xml:space="preserve"> </w:t>
      </w:r>
      <w:proofErr w:type="spellStart"/>
      <w:r w:rsidRPr="00997A7C">
        <w:rPr>
          <w:rStyle w:val="af1"/>
          <w:rFonts w:eastAsiaTheme="majorEastAsia"/>
        </w:rPr>
        <w:t>acquired</w:t>
      </w:r>
      <w:proofErr w:type="spellEnd"/>
      <w:r w:rsidRPr="00997A7C">
        <w:rPr>
          <w:rStyle w:val="af1"/>
          <w:rFonts w:eastAsiaTheme="majorEastAsia"/>
        </w:rPr>
        <w:t xml:space="preserve"> </w:t>
      </w:r>
      <w:proofErr w:type="spellStart"/>
      <w:r w:rsidRPr="00997A7C">
        <w:rPr>
          <w:rStyle w:val="af1"/>
          <w:rFonts w:eastAsiaTheme="majorEastAsia"/>
        </w:rPr>
        <w:t>brain</w:t>
      </w:r>
      <w:proofErr w:type="spellEnd"/>
      <w:r w:rsidRPr="00997A7C">
        <w:rPr>
          <w:rStyle w:val="af1"/>
          <w:rFonts w:eastAsiaTheme="majorEastAsia"/>
        </w:rPr>
        <w:t xml:space="preserve"> </w:t>
      </w:r>
      <w:proofErr w:type="spellStart"/>
      <w:r w:rsidRPr="00997A7C">
        <w:rPr>
          <w:rStyle w:val="af1"/>
          <w:rFonts w:eastAsiaTheme="majorEastAsia"/>
        </w:rPr>
        <w:t>injury</w:t>
      </w:r>
      <w:proofErr w:type="spellEnd"/>
      <w:r w:rsidRPr="00997A7C">
        <w:t>. Guilford Press.</w:t>
      </w:r>
      <w:r w:rsidRPr="00997A7C">
        <w:rPr>
          <w:rStyle w:val="apple-converted-space"/>
          <w:rFonts w:eastAsiaTheme="majorEastAsia"/>
        </w:rPr>
        <w:t> </w:t>
      </w:r>
      <w:r w:rsidRPr="00997A7C">
        <w:t>https://www.guilford.com/books/Holistic</w:t>
      </w:r>
      <w:r w:rsidRPr="00997A7C">
        <w:noBreakHyphen/>
        <w:t>Neurorehabilitation/Klonoff/9781462551997</w:t>
      </w:r>
      <w:hyperlink r:id="rId27" w:anchor=":~:text=Holistic%20Neurorehabilitation" w:tgtFrame="_blank" w:history="1">
        <w:r w:rsidRPr="00997A7C">
          <w:rPr>
            <w:rStyle w:val="max-w-15ch"/>
            <w:u w:val="single"/>
          </w:rPr>
          <w:t>guilford.com</w:t>
        </w:r>
      </w:hyperlink>
    </w:p>
    <w:p w14:paraId="7A586689"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Block</w:t>
      </w:r>
      <w:proofErr w:type="spellEnd"/>
      <w:r w:rsidRPr="00997A7C">
        <w:t>, C., &amp; </w:t>
      </w:r>
      <w:proofErr w:type="spellStart"/>
      <w:r w:rsidRPr="00997A7C">
        <w:t>Johnson</w:t>
      </w:r>
      <w:r w:rsidRPr="00997A7C">
        <w:noBreakHyphen/>
        <w:t>Greene</w:t>
      </w:r>
      <w:proofErr w:type="spellEnd"/>
      <w:r w:rsidRPr="00997A7C">
        <w:t>, D. (</w:t>
      </w:r>
      <w:proofErr w:type="spellStart"/>
      <w:r w:rsidRPr="00997A7C">
        <w:t>Eds</w:t>
      </w:r>
      <w:proofErr w:type="spellEnd"/>
      <w:r w:rsidRPr="00997A7C">
        <w:t>.). (2025).</w:t>
      </w:r>
      <w:r w:rsidRPr="00997A7C">
        <w:rPr>
          <w:rStyle w:val="apple-converted-space"/>
          <w:rFonts w:eastAsiaTheme="majorEastAsia"/>
        </w:rPr>
        <w:t> </w:t>
      </w:r>
      <w:proofErr w:type="spellStart"/>
      <w:r w:rsidRPr="00997A7C">
        <w:rPr>
          <w:rStyle w:val="af1"/>
          <w:rFonts w:eastAsiaTheme="majorEastAsia"/>
        </w:rPr>
        <w:t>Medical</w:t>
      </w:r>
      <w:proofErr w:type="spellEnd"/>
      <w:r w:rsidRPr="00997A7C">
        <w:rPr>
          <w:rStyle w:val="af1"/>
          <w:rFonts w:eastAsiaTheme="majorEastAsia"/>
        </w:rPr>
        <w:t xml:space="preserve"> </w:t>
      </w:r>
      <w:proofErr w:type="spellStart"/>
      <w:r w:rsidRPr="00997A7C">
        <w:rPr>
          <w:rStyle w:val="af1"/>
          <w:rFonts w:eastAsiaTheme="majorEastAsia"/>
        </w:rPr>
        <w:t>neuropsychology</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behavioral</w:t>
      </w:r>
      <w:proofErr w:type="spellEnd"/>
      <w:r w:rsidRPr="00997A7C">
        <w:rPr>
          <w:rStyle w:val="af1"/>
          <w:rFonts w:eastAsiaTheme="majorEastAsia"/>
        </w:rPr>
        <w:t xml:space="preserve"> </w:t>
      </w:r>
      <w:proofErr w:type="spellStart"/>
      <w:r w:rsidRPr="00997A7C">
        <w:rPr>
          <w:rStyle w:val="af1"/>
          <w:rFonts w:eastAsiaTheme="majorEastAsia"/>
        </w:rPr>
        <w:t>health</w:t>
      </w:r>
      <w:proofErr w:type="spellEnd"/>
      <w:r w:rsidRPr="00997A7C">
        <w:t>. Guilford Press.</w:t>
      </w:r>
      <w:r w:rsidRPr="00997A7C">
        <w:rPr>
          <w:rStyle w:val="apple-converted-space"/>
          <w:rFonts w:eastAsiaTheme="majorEastAsia"/>
        </w:rPr>
        <w:t> </w:t>
      </w:r>
      <w:r w:rsidRPr="00997A7C">
        <w:t>https://www.guilford.com/books/Medical</w:t>
      </w:r>
      <w:r w:rsidRPr="00997A7C">
        <w:noBreakHyphen/>
        <w:t>Neuropsychology</w:t>
      </w:r>
      <w:r w:rsidRPr="00997A7C">
        <w:noBreakHyphen/>
        <w:t>and</w:t>
      </w:r>
      <w:r w:rsidRPr="00997A7C">
        <w:noBreakHyphen/>
        <w:t>Behavioral</w:t>
      </w:r>
      <w:r w:rsidRPr="00997A7C">
        <w:noBreakHyphen/>
        <w:t>Health/Block</w:t>
      </w:r>
      <w:r w:rsidRPr="00997A7C">
        <w:noBreakHyphen/>
        <w:t>Johnson</w:t>
      </w:r>
      <w:r w:rsidRPr="00997A7C">
        <w:noBreakHyphen/>
        <w:t>Greene/9781462554387</w:t>
      </w:r>
      <w:r w:rsidRPr="00997A7C">
        <w:rPr>
          <w:rStyle w:val="apple-converted-space"/>
          <w:rFonts w:eastAsiaTheme="majorEastAsia"/>
        </w:rPr>
        <w:t> </w:t>
      </w:r>
      <w:hyperlink r:id="rId28" w:anchor=":~:text=Medical%20Neuropsychology%20and%20Behavioral%20Health" w:tgtFrame="_blank" w:history="1">
        <w:r w:rsidRPr="00997A7C">
          <w:rPr>
            <w:rStyle w:val="max-w-15ch"/>
            <w:u w:val="single"/>
          </w:rPr>
          <w:t>guilford.com</w:t>
        </w:r>
      </w:hyperlink>
    </w:p>
    <w:p w14:paraId="2C62924D"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Dias</w:t>
      </w:r>
      <w:proofErr w:type="spellEnd"/>
      <w:r w:rsidRPr="00997A7C">
        <w:t>, N. M., &amp; </w:t>
      </w:r>
      <w:proofErr w:type="spellStart"/>
      <w:r w:rsidRPr="00997A7C">
        <w:t>Cardoso</w:t>
      </w:r>
      <w:proofErr w:type="spellEnd"/>
      <w:r w:rsidRPr="00997A7C">
        <w:t>, C. O. (</w:t>
      </w:r>
      <w:proofErr w:type="spellStart"/>
      <w:r w:rsidRPr="00997A7C">
        <w:t>Eds</w:t>
      </w:r>
      <w:proofErr w:type="spellEnd"/>
      <w:r w:rsidRPr="00997A7C">
        <w:t>.). (2024).</w:t>
      </w:r>
      <w:r w:rsidRPr="00997A7C">
        <w:rPr>
          <w:rStyle w:val="apple-converted-space"/>
          <w:rFonts w:eastAsiaTheme="majorEastAsia"/>
        </w:rPr>
        <w:t> </w:t>
      </w:r>
      <w:proofErr w:type="spellStart"/>
      <w:r w:rsidRPr="00997A7C">
        <w:rPr>
          <w:rStyle w:val="af1"/>
          <w:rFonts w:eastAsiaTheme="majorEastAsia"/>
        </w:rPr>
        <w:t>Neuropsychological</w:t>
      </w:r>
      <w:proofErr w:type="spellEnd"/>
      <w:r w:rsidRPr="00997A7C">
        <w:rPr>
          <w:rStyle w:val="af1"/>
          <w:rFonts w:eastAsiaTheme="majorEastAsia"/>
        </w:rPr>
        <w:t xml:space="preserve"> </w:t>
      </w:r>
      <w:proofErr w:type="spellStart"/>
      <w:r w:rsidRPr="00997A7C">
        <w:rPr>
          <w:rStyle w:val="af1"/>
          <w:rFonts w:eastAsiaTheme="majorEastAsia"/>
        </w:rPr>
        <w:t>interventions</w:t>
      </w:r>
      <w:proofErr w:type="spellEnd"/>
      <w:r w:rsidRPr="00997A7C">
        <w:rPr>
          <w:rStyle w:val="af1"/>
          <w:rFonts w:eastAsiaTheme="majorEastAsia"/>
        </w:rPr>
        <w:t xml:space="preserve"> </w:t>
      </w:r>
      <w:proofErr w:type="spellStart"/>
      <w:r w:rsidRPr="00997A7C">
        <w:rPr>
          <w:rStyle w:val="af1"/>
          <w:rFonts w:eastAsiaTheme="majorEastAsia"/>
        </w:rPr>
        <w:t>for</w:t>
      </w:r>
      <w:proofErr w:type="spellEnd"/>
      <w:r w:rsidRPr="00997A7C">
        <w:rPr>
          <w:rStyle w:val="af1"/>
          <w:rFonts w:eastAsiaTheme="majorEastAsia"/>
        </w:rPr>
        <w:t xml:space="preserve"> </w:t>
      </w:r>
      <w:proofErr w:type="spellStart"/>
      <w:r w:rsidRPr="00997A7C">
        <w:rPr>
          <w:rStyle w:val="af1"/>
          <w:rFonts w:eastAsiaTheme="majorEastAsia"/>
        </w:rPr>
        <w:t>children</w:t>
      </w:r>
      <w:proofErr w:type="spellEnd"/>
      <w:r w:rsidRPr="00997A7C">
        <w:rPr>
          <w:rStyle w:val="af1"/>
          <w:rFonts w:eastAsiaTheme="majorEastAsia"/>
        </w:rPr>
        <w:t xml:space="preserve"> (</w:t>
      </w:r>
      <w:proofErr w:type="spellStart"/>
      <w:r w:rsidRPr="00997A7C">
        <w:rPr>
          <w:rStyle w:val="af1"/>
          <w:rFonts w:eastAsiaTheme="majorEastAsia"/>
        </w:rPr>
        <w:t>Vol</w:t>
      </w:r>
      <w:proofErr w:type="spellEnd"/>
      <w:r w:rsidRPr="00997A7C">
        <w:rPr>
          <w:rStyle w:val="af1"/>
          <w:rFonts w:eastAsiaTheme="majorEastAsia"/>
        </w:rPr>
        <w:t xml:space="preserve">. 2): </w:t>
      </w:r>
      <w:proofErr w:type="spellStart"/>
      <w:r w:rsidRPr="00997A7C">
        <w:rPr>
          <w:rStyle w:val="af1"/>
          <w:rFonts w:eastAsiaTheme="majorEastAsia"/>
        </w:rPr>
        <w:t>Applications</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interfaces</w:t>
      </w:r>
      <w:proofErr w:type="spellEnd"/>
      <w:r w:rsidRPr="00997A7C">
        <w:t>. Springer.</w:t>
      </w:r>
      <w:r w:rsidRPr="00997A7C">
        <w:rPr>
          <w:rStyle w:val="apple-converted-space"/>
          <w:rFonts w:eastAsiaTheme="majorEastAsia"/>
        </w:rPr>
        <w:t> </w:t>
      </w:r>
      <w:r w:rsidRPr="00997A7C">
        <w:t>https://link.springer.com/book/10.1007/978</w:t>
      </w:r>
      <w:r w:rsidRPr="00997A7C">
        <w:noBreakHyphen/>
        <w:t>3</w:t>
      </w:r>
      <w:r w:rsidRPr="00997A7C">
        <w:noBreakHyphen/>
        <w:t>031</w:t>
      </w:r>
      <w:r w:rsidRPr="00997A7C">
        <w:noBreakHyphen/>
        <w:t>56980</w:t>
      </w:r>
      <w:r w:rsidRPr="00997A7C">
        <w:noBreakHyphen/>
        <w:t>7</w:t>
      </w:r>
      <w:r w:rsidRPr="00997A7C">
        <w:rPr>
          <w:rStyle w:val="apple-converted-space"/>
          <w:rFonts w:eastAsiaTheme="majorEastAsia"/>
        </w:rPr>
        <w:t> </w:t>
      </w:r>
      <w:hyperlink r:id="rId29" w:anchor=":~:text=Neuropsychological%20Interventions%20for%20Children%20,Volume%202" w:tgtFrame="_blank" w:history="1">
        <w:r w:rsidRPr="00997A7C">
          <w:rPr>
            <w:rStyle w:val="max-w-15ch"/>
            <w:u w:val="single"/>
          </w:rPr>
          <w:t>link.springer.com</w:t>
        </w:r>
      </w:hyperlink>
    </w:p>
    <w:p w14:paraId="5C936977"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Newton</w:t>
      </w:r>
      <w:proofErr w:type="spellEnd"/>
      <w:r w:rsidRPr="00997A7C">
        <w:t>, H. B., &amp; </w:t>
      </w:r>
      <w:proofErr w:type="spellStart"/>
      <w:r w:rsidRPr="00997A7C">
        <w:t>Loughan</w:t>
      </w:r>
      <w:proofErr w:type="spellEnd"/>
      <w:r w:rsidRPr="00997A7C">
        <w:t>, A. R. (</w:t>
      </w:r>
      <w:proofErr w:type="spellStart"/>
      <w:r w:rsidRPr="00997A7C">
        <w:t>Eds</w:t>
      </w:r>
      <w:proofErr w:type="spellEnd"/>
      <w:r w:rsidRPr="00997A7C">
        <w:t>.). (2025).</w:t>
      </w:r>
      <w:r w:rsidRPr="00997A7C">
        <w:rPr>
          <w:rStyle w:val="apple-converted-space"/>
          <w:rFonts w:eastAsiaTheme="majorEastAsia"/>
        </w:rPr>
        <w:t> </w:t>
      </w:r>
      <w:proofErr w:type="spellStart"/>
      <w:r w:rsidRPr="00997A7C">
        <w:rPr>
          <w:rStyle w:val="af1"/>
          <w:rFonts w:eastAsiaTheme="majorEastAsia"/>
        </w:rPr>
        <w:t>Neuropsychological</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psychosocial</w:t>
      </w:r>
      <w:proofErr w:type="spellEnd"/>
      <w:r w:rsidRPr="00997A7C">
        <w:rPr>
          <w:rStyle w:val="af1"/>
          <w:rFonts w:eastAsiaTheme="majorEastAsia"/>
        </w:rPr>
        <w:t xml:space="preserve"> </w:t>
      </w:r>
      <w:proofErr w:type="spellStart"/>
      <w:r w:rsidRPr="00997A7C">
        <w:rPr>
          <w:rStyle w:val="af1"/>
          <w:rFonts w:eastAsiaTheme="majorEastAsia"/>
        </w:rPr>
        <w:t>foundations</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neuro</w:t>
      </w:r>
      <w:r w:rsidRPr="00997A7C">
        <w:rPr>
          <w:rStyle w:val="af1"/>
          <w:rFonts w:eastAsiaTheme="majorEastAsia"/>
        </w:rPr>
        <w:noBreakHyphen/>
        <w:t>oncology</w:t>
      </w:r>
      <w:proofErr w:type="spellEnd"/>
      <w:r w:rsidRPr="00997A7C">
        <w:t xml:space="preserve">. </w:t>
      </w:r>
      <w:proofErr w:type="spellStart"/>
      <w:r w:rsidRPr="00997A7C">
        <w:t>Academic</w:t>
      </w:r>
      <w:proofErr w:type="spellEnd"/>
      <w:r w:rsidRPr="00997A7C">
        <w:t> </w:t>
      </w:r>
      <w:proofErr w:type="spellStart"/>
      <w:r w:rsidRPr="00997A7C">
        <w:t>Press</w:t>
      </w:r>
      <w:proofErr w:type="spellEnd"/>
      <w:r w:rsidRPr="00997A7C">
        <w:t>. (</w:t>
      </w:r>
      <w:proofErr w:type="spellStart"/>
      <w:r w:rsidRPr="00997A7C">
        <w:t>See</w:t>
      </w:r>
      <w:proofErr w:type="spellEnd"/>
      <w:r w:rsidRPr="00997A7C">
        <w:t xml:space="preserve"> </w:t>
      </w:r>
      <w:proofErr w:type="spellStart"/>
      <w:r w:rsidRPr="00997A7C">
        <w:t>description</w:t>
      </w:r>
      <w:proofErr w:type="spellEnd"/>
      <w:r w:rsidRPr="00997A7C">
        <w:t xml:space="preserve"> </w:t>
      </w:r>
      <w:proofErr w:type="spellStart"/>
      <w:r w:rsidRPr="00997A7C">
        <w:t>on</w:t>
      </w:r>
      <w:proofErr w:type="spellEnd"/>
      <w:r w:rsidRPr="00997A7C">
        <w:t xml:space="preserve"> </w:t>
      </w:r>
      <w:proofErr w:type="spellStart"/>
      <w:r w:rsidRPr="00997A7C">
        <w:t>VitalSource</w:t>
      </w:r>
      <w:proofErr w:type="spellEnd"/>
      <w:r w:rsidRPr="00997A7C">
        <w:t>/</w:t>
      </w:r>
      <w:proofErr w:type="spellStart"/>
      <w:r w:rsidRPr="00997A7C">
        <w:t>ThriftBooks</w:t>
      </w:r>
      <w:proofErr w:type="spellEnd"/>
      <w:r w:rsidRPr="00997A7C">
        <w:t xml:space="preserve"> </w:t>
      </w:r>
      <w:proofErr w:type="spellStart"/>
      <w:r w:rsidRPr="00997A7C">
        <w:t>confirming</w:t>
      </w:r>
      <w:proofErr w:type="spellEnd"/>
      <w:r w:rsidRPr="00997A7C">
        <w:t xml:space="preserve"> </w:t>
      </w:r>
      <w:proofErr w:type="spellStart"/>
      <w:r w:rsidRPr="00997A7C">
        <w:t>authorship</w:t>
      </w:r>
      <w:proofErr w:type="spellEnd"/>
      <w:r w:rsidRPr="00997A7C">
        <w:t xml:space="preserve"> </w:t>
      </w:r>
      <w:proofErr w:type="spellStart"/>
      <w:r w:rsidRPr="00997A7C">
        <w:t>and</w:t>
      </w:r>
      <w:proofErr w:type="spellEnd"/>
      <w:r w:rsidRPr="00997A7C">
        <w:t xml:space="preserve"> </w:t>
      </w:r>
      <w:proofErr w:type="spellStart"/>
      <w:r w:rsidRPr="00997A7C">
        <w:t>publication</w:t>
      </w:r>
      <w:proofErr w:type="spellEnd"/>
      <w:r w:rsidRPr="00997A7C">
        <w:t xml:space="preserve"> </w:t>
      </w:r>
      <w:proofErr w:type="spellStart"/>
      <w:r w:rsidRPr="00997A7C">
        <w:t>year</w:t>
      </w:r>
      <w:proofErr w:type="spellEnd"/>
      <w:r w:rsidRPr="00997A7C">
        <w:t>.)</w:t>
      </w:r>
      <w:hyperlink r:id="rId30" w:anchor=":~:text=Neuropsychological%20and%20Psychosocial%20Foundations%20of,future%20interventions%20in%20vulnerable%20populations" w:tgtFrame="_blank" w:history="1">
        <w:r w:rsidRPr="00997A7C">
          <w:rPr>
            <w:rStyle w:val="max-w-15ch"/>
            <w:u w:val="single"/>
          </w:rPr>
          <w:t>thriftbooks.com</w:t>
        </w:r>
      </w:hyperlink>
    </w:p>
    <w:p w14:paraId="1E41DDBD"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Miller</w:t>
      </w:r>
      <w:proofErr w:type="spellEnd"/>
      <w:r w:rsidRPr="00997A7C">
        <w:t xml:space="preserve">, D. C., </w:t>
      </w:r>
      <w:proofErr w:type="spellStart"/>
      <w:r w:rsidRPr="00997A7C">
        <w:t>Maricle</w:t>
      </w:r>
      <w:proofErr w:type="spellEnd"/>
      <w:r w:rsidRPr="00997A7C">
        <w:t xml:space="preserve">, D. E., </w:t>
      </w:r>
      <w:proofErr w:type="spellStart"/>
      <w:r w:rsidRPr="00997A7C">
        <w:t>Bedford</w:t>
      </w:r>
      <w:proofErr w:type="spellEnd"/>
      <w:r w:rsidRPr="00997A7C">
        <w:t>, C. L., &amp; </w:t>
      </w:r>
      <w:proofErr w:type="spellStart"/>
      <w:r w:rsidRPr="00997A7C">
        <w:t>Gettman</w:t>
      </w:r>
      <w:proofErr w:type="spellEnd"/>
      <w:r w:rsidRPr="00997A7C">
        <w:t>, J. A. (</w:t>
      </w:r>
      <w:proofErr w:type="spellStart"/>
      <w:r w:rsidRPr="00997A7C">
        <w:t>Eds</w:t>
      </w:r>
      <w:proofErr w:type="spellEnd"/>
      <w:r w:rsidRPr="00997A7C">
        <w:t>.). (2022).</w:t>
      </w:r>
      <w:r w:rsidRPr="00997A7C">
        <w:rPr>
          <w:rStyle w:val="apple-converted-space"/>
          <w:rFonts w:eastAsiaTheme="majorEastAsia"/>
        </w:rPr>
        <w:t> </w:t>
      </w:r>
      <w:proofErr w:type="spellStart"/>
      <w:r w:rsidRPr="00997A7C">
        <w:rPr>
          <w:rStyle w:val="af1"/>
          <w:rFonts w:eastAsiaTheme="majorEastAsia"/>
        </w:rPr>
        <w:t>Best</w:t>
      </w:r>
      <w:proofErr w:type="spellEnd"/>
      <w:r w:rsidRPr="00997A7C">
        <w:rPr>
          <w:rStyle w:val="af1"/>
          <w:rFonts w:eastAsiaTheme="majorEastAsia"/>
        </w:rPr>
        <w:t xml:space="preserve"> </w:t>
      </w:r>
      <w:proofErr w:type="spellStart"/>
      <w:r w:rsidRPr="00997A7C">
        <w:rPr>
          <w:rStyle w:val="af1"/>
          <w:rFonts w:eastAsiaTheme="majorEastAsia"/>
        </w:rPr>
        <w:t>practices</w:t>
      </w:r>
      <w:proofErr w:type="spellEnd"/>
      <w:r w:rsidRPr="00997A7C">
        <w:rPr>
          <w:rStyle w:val="af1"/>
          <w:rFonts w:eastAsiaTheme="majorEastAsia"/>
        </w:rPr>
        <w:t xml:space="preserve"> </w:t>
      </w:r>
      <w:proofErr w:type="spellStart"/>
      <w:r w:rsidRPr="00997A7C">
        <w:rPr>
          <w:rStyle w:val="af1"/>
          <w:rFonts w:eastAsiaTheme="majorEastAsia"/>
        </w:rPr>
        <w:t>in</w:t>
      </w:r>
      <w:proofErr w:type="spellEnd"/>
      <w:r w:rsidRPr="00997A7C">
        <w:rPr>
          <w:rStyle w:val="af1"/>
          <w:rFonts w:eastAsiaTheme="majorEastAsia"/>
        </w:rPr>
        <w:t xml:space="preserve"> </w:t>
      </w:r>
      <w:proofErr w:type="spellStart"/>
      <w:r w:rsidRPr="00997A7C">
        <w:rPr>
          <w:rStyle w:val="af1"/>
          <w:rFonts w:eastAsiaTheme="majorEastAsia"/>
        </w:rPr>
        <w:t>school</w:t>
      </w:r>
      <w:proofErr w:type="spellEnd"/>
      <w:r w:rsidRPr="00997A7C">
        <w:rPr>
          <w:rStyle w:val="af1"/>
          <w:rFonts w:eastAsiaTheme="majorEastAsia"/>
        </w:rPr>
        <w:t xml:space="preserve"> </w:t>
      </w:r>
      <w:proofErr w:type="spellStart"/>
      <w:r w:rsidRPr="00997A7C">
        <w:rPr>
          <w:rStyle w:val="af1"/>
          <w:rFonts w:eastAsiaTheme="majorEastAsia"/>
        </w:rPr>
        <w:t>neuropsychology</w:t>
      </w:r>
      <w:proofErr w:type="spellEnd"/>
      <w:r w:rsidRPr="00997A7C">
        <w:rPr>
          <w:rStyle w:val="af1"/>
          <w:rFonts w:eastAsiaTheme="majorEastAsia"/>
        </w:rPr>
        <w:t xml:space="preserve">: </w:t>
      </w:r>
      <w:proofErr w:type="spellStart"/>
      <w:r w:rsidRPr="00997A7C">
        <w:rPr>
          <w:rStyle w:val="af1"/>
          <w:rFonts w:eastAsiaTheme="majorEastAsia"/>
        </w:rPr>
        <w:t>Guidelines</w:t>
      </w:r>
      <w:proofErr w:type="spellEnd"/>
      <w:r w:rsidRPr="00997A7C">
        <w:rPr>
          <w:rStyle w:val="af1"/>
          <w:rFonts w:eastAsiaTheme="majorEastAsia"/>
        </w:rPr>
        <w:t xml:space="preserve"> </w:t>
      </w:r>
      <w:proofErr w:type="spellStart"/>
      <w:r w:rsidRPr="00997A7C">
        <w:rPr>
          <w:rStyle w:val="af1"/>
          <w:rFonts w:eastAsiaTheme="majorEastAsia"/>
        </w:rPr>
        <w:t>for</w:t>
      </w:r>
      <w:proofErr w:type="spellEnd"/>
      <w:r w:rsidRPr="00997A7C">
        <w:rPr>
          <w:rStyle w:val="af1"/>
          <w:rFonts w:eastAsiaTheme="majorEastAsia"/>
        </w:rPr>
        <w:t xml:space="preserve"> </w:t>
      </w:r>
      <w:proofErr w:type="spellStart"/>
      <w:r w:rsidRPr="00997A7C">
        <w:rPr>
          <w:rStyle w:val="af1"/>
          <w:rFonts w:eastAsiaTheme="majorEastAsia"/>
        </w:rPr>
        <w:t>effective</w:t>
      </w:r>
      <w:proofErr w:type="spellEnd"/>
      <w:r w:rsidRPr="00997A7C">
        <w:rPr>
          <w:rStyle w:val="af1"/>
          <w:rFonts w:eastAsiaTheme="majorEastAsia"/>
        </w:rPr>
        <w:t xml:space="preserve"> </w:t>
      </w:r>
      <w:proofErr w:type="spellStart"/>
      <w:r w:rsidRPr="00997A7C">
        <w:rPr>
          <w:rStyle w:val="af1"/>
          <w:rFonts w:eastAsiaTheme="majorEastAsia"/>
        </w:rPr>
        <w:t>practice</w:t>
      </w:r>
      <w:proofErr w:type="spellEnd"/>
      <w:r w:rsidRPr="00997A7C">
        <w:rPr>
          <w:rStyle w:val="af1"/>
          <w:rFonts w:eastAsiaTheme="majorEastAsia"/>
        </w:rPr>
        <w:t xml:space="preserve">, </w:t>
      </w:r>
      <w:proofErr w:type="spellStart"/>
      <w:r w:rsidRPr="00997A7C">
        <w:rPr>
          <w:rStyle w:val="af1"/>
          <w:rFonts w:eastAsiaTheme="majorEastAsia"/>
        </w:rPr>
        <w:t>assessment</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evidence</w:t>
      </w:r>
      <w:r w:rsidRPr="00997A7C">
        <w:rPr>
          <w:rStyle w:val="af1"/>
          <w:rFonts w:eastAsiaTheme="majorEastAsia"/>
        </w:rPr>
        <w:noBreakHyphen/>
        <w:t>based</w:t>
      </w:r>
      <w:proofErr w:type="spellEnd"/>
      <w:r w:rsidRPr="00997A7C">
        <w:rPr>
          <w:rStyle w:val="af1"/>
          <w:rFonts w:eastAsiaTheme="majorEastAsia"/>
        </w:rPr>
        <w:t xml:space="preserve"> </w:t>
      </w:r>
      <w:proofErr w:type="spellStart"/>
      <w:r w:rsidRPr="00997A7C">
        <w:rPr>
          <w:rStyle w:val="af1"/>
          <w:rFonts w:eastAsiaTheme="majorEastAsia"/>
        </w:rPr>
        <w:t>intervention</w:t>
      </w:r>
      <w:proofErr w:type="spellEnd"/>
      <w:r w:rsidRPr="00997A7C">
        <w:t> (2nd </w:t>
      </w:r>
      <w:proofErr w:type="spellStart"/>
      <w:r w:rsidRPr="00997A7C">
        <w:t>ed</w:t>
      </w:r>
      <w:proofErr w:type="spellEnd"/>
      <w:r w:rsidRPr="00997A7C">
        <w:t>.). Wiley.</w:t>
      </w:r>
      <w:r w:rsidRPr="00997A7C">
        <w:rPr>
          <w:rStyle w:val="apple-converted-space"/>
          <w:rFonts w:eastAsiaTheme="majorEastAsia"/>
        </w:rPr>
        <w:t> </w:t>
      </w:r>
      <w:hyperlink r:id="rId31" w:tgtFrame="_new" w:history="1">
        <w:r w:rsidRPr="00997A7C">
          <w:rPr>
            <w:rStyle w:val="af"/>
            <w:rFonts w:eastAsiaTheme="majorEastAsia"/>
            <w:color w:val="auto"/>
          </w:rPr>
          <w:t>https://www.wiley.com/en</w:t>
        </w:r>
        <w:r w:rsidRPr="00997A7C">
          <w:rPr>
            <w:rStyle w:val="af"/>
            <w:rFonts w:eastAsiaTheme="majorEastAsia"/>
            <w:color w:val="auto"/>
          </w:rPr>
          <w:noBreakHyphen/>
          <w:t>us/Best+Practices+in+School+Neuropsychology%3A+Guidelines+for+Effective+Practice%2C+Assessment%2C+and+Evidence</w:t>
        </w:r>
        <w:r w:rsidRPr="00997A7C">
          <w:rPr>
            <w:rStyle w:val="af"/>
            <w:rFonts w:eastAsiaTheme="majorEastAsia"/>
            <w:color w:val="auto"/>
          </w:rPr>
          <w:noBreakHyphen/>
          <w:t>Based+Intervention%2C+Second+Edition</w:t>
        </w:r>
        <w:r w:rsidRPr="00997A7C">
          <w:rPr>
            <w:rStyle w:val="af"/>
            <w:rFonts w:eastAsiaTheme="majorEastAsia"/>
            <w:color w:val="auto"/>
          </w:rPr>
          <w:noBreakHyphen/>
          <w:t>p</w:t>
        </w:r>
        <w:r w:rsidRPr="00997A7C">
          <w:rPr>
            <w:rStyle w:val="af"/>
            <w:rFonts w:eastAsiaTheme="majorEastAsia"/>
            <w:color w:val="auto"/>
          </w:rPr>
          <w:noBreakHyphen/>
          <w:t>9781119790556</w:t>
        </w:r>
      </w:hyperlink>
      <w:r w:rsidRPr="00997A7C">
        <w:rPr>
          <w:rStyle w:val="apple-converted-space"/>
          <w:rFonts w:eastAsiaTheme="majorEastAsia"/>
        </w:rPr>
        <w:t> </w:t>
      </w:r>
      <w:hyperlink r:id="rId32" w:anchor=":~:text=Daniel%20C,Editor%29%20%2C%20%C2%A0%203" w:tgtFrame="_blank" w:history="1">
        <w:r w:rsidRPr="00997A7C">
          <w:rPr>
            <w:rStyle w:val="max-w-15ch"/>
            <w:u w:val="single"/>
          </w:rPr>
          <w:t>wiley.com</w:t>
        </w:r>
      </w:hyperlink>
    </w:p>
    <w:p w14:paraId="5FE45787"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Fernández</w:t>
      </w:r>
      <w:proofErr w:type="spellEnd"/>
      <w:r w:rsidRPr="00997A7C">
        <w:t>, A. L., &amp; </w:t>
      </w:r>
      <w:proofErr w:type="spellStart"/>
      <w:r w:rsidRPr="00997A7C">
        <w:t>Evans</w:t>
      </w:r>
      <w:proofErr w:type="spellEnd"/>
      <w:r w:rsidRPr="00997A7C">
        <w:t>, J. (</w:t>
      </w:r>
      <w:proofErr w:type="spellStart"/>
      <w:r w:rsidRPr="00997A7C">
        <w:t>Eds</w:t>
      </w:r>
      <w:proofErr w:type="spellEnd"/>
      <w:r w:rsidRPr="00997A7C">
        <w:t>.). (2022).</w:t>
      </w:r>
      <w:r w:rsidRPr="00997A7C">
        <w:rPr>
          <w:rStyle w:val="apple-converted-space"/>
          <w:rFonts w:eastAsiaTheme="majorEastAsia"/>
        </w:rPr>
        <w:t> </w:t>
      </w:r>
      <w:proofErr w:type="spellStart"/>
      <w:r w:rsidRPr="00997A7C">
        <w:rPr>
          <w:rStyle w:val="af1"/>
          <w:rFonts w:eastAsiaTheme="majorEastAsia"/>
        </w:rPr>
        <w:t>Understanding</w:t>
      </w:r>
      <w:proofErr w:type="spellEnd"/>
      <w:r w:rsidRPr="00997A7C">
        <w:rPr>
          <w:rStyle w:val="af1"/>
          <w:rFonts w:eastAsiaTheme="majorEastAsia"/>
        </w:rPr>
        <w:t xml:space="preserve"> </w:t>
      </w:r>
      <w:proofErr w:type="spellStart"/>
      <w:r w:rsidRPr="00997A7C">
        <w:rPr>
          <w:rStyle w:val="af1"/>
          <w:rFonts w:eastAsiaTheme="majorEastAsia"/>
        </w:rPr>
        <w:t>cross</w:t>
      </w:r>
      <w:r w:rsidRPr="00997A7C">
        <w:rPr>
          <w:rStyle w:val="af1"/>
          <w:rFonts w:eastAsiaTheme="majorEastAsia"/>
        </w:rPr>
        <w:noBreakHyphen/>
        <w:t>cultural</w:t>
      </w:r>
      <w:proofErr w:type="spellEnd"/>
      <w:r w:rsidRPr="00997A7C">
        <w:rPr>
          <w:rStyle w:val="af1"/>
          <w:rFonts w:eastAsiaTheme="majorEastAsia"/>
        </w:rPr>
        <w:t xml:space="preserve"> </w:t>
      </w:r>
      <w:proofErr w:type="spellStart"/>
      <w:r w:rsidRPr="00997A7C">
        <w:rPr>
          <w:rStyle w:val="af1"/>
          <w:rFonts w:eastAsiaTheme="majorEastAsia"/>
        </w:rPr>
        <w:t>neuropsychology</w:t>
      </w:r>
      <w:proofErr w:type="spellEnd"/>
      <w:r w:rsidRPr="00997A7C">
        <w:rPr>
          <w:rStyle w:val="af1"/>
          <w:rFonts w:eastAsiaTheme="majorEastAsia"/>
        </w:rPr>
        <w:t xml:space="preserve">: </w:t>
      </w:r>
      <w:proofErr w:type="spellStart"/>
      <w:r w:rsidRPr="00997A7C">
        <w:rPr>
          <w:rStyle w:val="af1"/>
          <w:rFonts w:eastAsiaTheme="majorEastAsia"/>
        </w:rPr>
        <w:t>Science</w:t>
      </w:r>
      <w:proofErr w:type="spellEnd"/>
      <w:r w:rsidRPr="00997A7C">
        <w:rPr>
          <w:rStyle w:val="af1"/>
          <w:rFonts w:eastAsiaTheme="majorEastAsia"/>
        </w:rPr>
        <w:t xml:space="preserve">, </w:t>
      </w:r>
      <w:proofErr w:type="spellStart"/>
      <w:r w:rsidRPr="00997A7C">
        <w:rPr>
          <w:rStyle w:val="af1"/>
          <w:rFonts w:eastAsiaTheme="majorEastAsia"/>
        </w:rPr>
        <w:t>testing</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challenges</w:t>
      </w:r>
      <w:proofErr w:type="spellEnd"/>
      <w:r w:rsidRPr="00997A7C">
        <w:t>. Routledge.</w:t>
      </w:r>
      <w:r w:rsidRPr="00997A7C">
        <w:rPr>
          <w:rStyle w:val="apple-converted-space"/>
          <w:rFonts w:eastAsiaTheme="majorEastAsia"/>
        </w:rPr>
        <w:t> </w:t>
      </w:r>
      <w:hyperlink r:id="rId33" w:tgtFrame="_new" w:history="1">
        <w:r w:rsidRPr="00997A7C">
          <w:rPr>
            <w:rStyle w:val="af"/>
            <w:rFonts w:eastAsiaTheme="majorEastAsia"/>
            <w:color w:val="auto"/>
          </w:rPr>
          <w:t>https://doi.org/10.4324/9781003051497</w:t>
        </w:r>
      </w:hyperlink>
      <w:r w:rsidRPr="00997A7C">
        <w:rPr>
          <w:rStyle w:val="apple-converted-space"/>
          <w:rFonts w:eastAsiaTheme="majorEastAsia"/>
        </w:rPr>
        <w:t> </w:t>
      </w:r>
      <w:hyperlink r:id="rId34" w:anchor=":~:text=Get%20Citation" w:tgtFrame="_blank" w:history="1">
        <w:r w:rsidRPr="00997A7C">
          <w:rPr>
            <w:rStyle w:val="max-w-15ch"/>
            <w:u w:val="single"/>
          </w:rPr>
          <w:t>taylorfrancis.com</w:t>
        </w:r>
      </w:hyperlink>
    </w:p>
    <w:p w14:paraId="55FEB4E7"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Gray</w:t>
      </w:r>
      <w:proofErr w:type="spellEnd"/>
      <w:r w:rsidRPr="00997A7C">
        <w:t>, J. A., &amp; </w:t>
      </w:r>
      <w:proofErr w:type="spellStart"/>
      <w:r w:rsidRPr="00997A7C">
        <w:t>McNaughton</w:t>
      </w:r>
      <w:proofErr w:type="spellEnd"/>
      <w:r w:rsidRPr="00997A7C">
        <w:t>, N. (2024).</w:t>
      </w:r>
      <w:r w:rsidRPr="00997A7C">
        <w:rPr>
          <w:rStyle w:val="apple-converted-space"/>
          <w:rFonts w:eastAsiaTheme="majorEastAsia"/>
        </w:rPr>
        <w:t>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neuropsychology</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anxiety</w:t>
      </w:r>
      <w:proofErr w:type="spellEnd"/>
      <w:r w:rsidRPr="00997A7C">
        <w:rPr>
          <w:rStyle w:val="af1"/>
          <w:rFonts w:eastAsiaTheme="majorEastAsia"/>
        </w:rPr>
        <w:t xml:space="preserve">: </w:t>
      </w:r>
      <w:proofErr w:type="spellStart"/>
      <w:r w:rsidRPr="00997A7C">
        <w:rPr>
          <w:rStyle w:val="af1"/>
          <w:rFonts w:eastAsiaTheme="majorEastAsia"/>
        </w:rPr>
        <w:t>An</w:t>
      </w:r>
      <w:proofErr w:type="spellEnd"/>
      <w:r w:rsidRPr="00997A7C">
        <w:rPr>
          <w:rStyle w:val="af1"/>
          <w:rFonts w:eastAsiaTheme="majorEastAsia"/>
        </w:rPr>
        <w:t xml:space="preserve"> </w:t>
      </w:r>
      <w:proofErr w:type="spellStart"/>
      <w:r w:rsidRPr="00997A7C">
        <w:rPr>
          <w:rStyle w:val="af1"/>
          <w:rFonts w:eastAsiaTheme="majorEastAsia"/>
        </w:rPr>
        <w:t>enquiry</w:t>
      </w:r>
      <w:proofErr w:type="spellEnd"/>
      <w:r w:rsidRPr="00997A7C">
        <w:rPr>
          <w:rStyle w:val="af1"/>
          <w:rFonts w:eastAsiaTheme="majorEastAsia"/>
        </w:rPr>
        <w:t xml:space="preserve"> </w:t>
      </w:r>
      <w:proofErr w:type="spellStart"/>
      <w:r w:rsidRPr="00997A7C">
        <w:rPr>
          <w:rStyle w:val="af1"/>
          <w:rFonts w:eastAsiaTheme="majorEastAsia"/>
        </w:rPr>
        <w:t>into</w:t>
      </w:r>
      <w:proofErr w:type="spellEnd"/>
      <w:r w:rsidRPr="00997A7C">
        <w:rPr>
          <w:rStyle w:val="af1"/>
          <w:rFonts w:eastAsiaTheme="majorEastAsia"/>
        </w:rPr>
        <w:t xml:space="preserve">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functions</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septo</w:t>
      </w:r>
      <w:r w:rsidRPr="00997A7C">
        <w:rPr>
          <w:rStyle w:val="af1"/>
          <w:rFonts w:eastAsiaTheme="majorEastAsia"/>
        </w:rPr>
        <w:noBreakHyphen/>
        <w:t>hippocampal</w:t>
      </w:r>
      <w:proofErr w:type="spellEnd"/>
      <w:r w:rsidRPr="00997A7C">
        <w:rPr>
          <w:rStyle w:val="af1"/>
          <w:rFonts w:eastAsiaTheme="majorEastAsia"/>
        </w:rPr>
        <w:t xml:space="preserve"> </w:t>
      </w:r>
      <w:proofErr w:type="spellStart"/>
      <w:r w:rsidRPr="00997A7C">
        <w:rPr>
          <w:rStyle w:val="af1"/>
          <w:rFonts w:eastAsiaTheme="majorEastAsia"/>
        </w:rPr>
        <w:t>system</w:t>
      </w:r>
      <w:proofErr w:type="spellEnd"/>
      <w:r w:rsidRPr="00997A7C">
        <w:t> (3rd </w:t>
      </w:r>
      <w:proofErr w:type="spellStart"/>
      <w:r w:rsidRPr="00997A7C">
        <w:t>ed</w:t>
      </w:r>
      <w:proofErr w:type="spellEnd"/>
      <w:r w:rsidRPr="00997A7C">
        <w:t xml:space="preserve">.). </w:t>
      </w:r>
      <w:proofErr w:type="spellStart"/>
      <w:r w:rsidRPr="00997A7C">
        <w:t>Oxford</w:t>
      </w:r>
      <w:proofErr w:type="spellEnd"/>
      <w:r w:rsidRPr="00997A7C">
        <w:t xml:space="preserve"> </w:t>
      </w:r>
      <w:proofErr w:type="spellStart"/>
      <w:r w:rsidRPr="00997A7C">
        <w:t>University</w:t>
      </w:r>
      <w:proofErr w:type="spellEnd"/>
      <w:r w:rsidRPr="00997A7C">
        <w:t xml:space="preserve"> Press.</w:t>
      </w:r>
      <w:r w:rsidRPr="00997A7C">
        <w:rPr>
          <w:rStyle w:val="apple-converted-space"/>
          <w:rFonts w:eastAsiaTheme="majorEastAsia"/>
        </w:rPr>
        <w:t> </w:t>
      </w:r>
      <w:r w:rsidRPr="00997A7C">
        <w:t>https://global.oup.com/academic/product/the</w:t>
      </w:r>
      <w:r w:rsidRPr="00997A7C">
        <w:noBreakHyphen/>
        <w:t>neuropsychology</w:t>
      </w:r>
      <w:r w:rsidRPr="00997A7C">
        <w:noBreakHyphen/>
        <w:t>of</w:t>
      </w:r>
      <w:r w:rsidRPr="00997A7C">
        <w:noBreakHyphen/>
        <w:t>anxiety</w:t>
      </w:r>
      <w:r w:rsidRPr="00997A7C">
        <w:noBreakHyphen/>
        <w:t>9780198870029</w:t>
      </w:r>
      <w:r w:rsidRPr="00997A7C">
        <w:rPr>
          <w:rStyle w:val="apple-converted-space"/>
          <w:rFonts w:eastAsiaTheme="majorEastAsia"/>
        </w:rPr>
        <w:t> </w:t>
      </w:r>
      <w:hyperlink r:id="rId35" w:anchor=":~:text=The%20Neuropsychology%20of%20Anxiety%3A%20An,Hippocampal%20System" w:tgtFrame="_blank" w:history="1">
        <w:r w:rsidRPr="00997A7C">
          <w:rPr>
            <w:rStyle w:val="max-w-15ch"/>
            <w:u w:val="single"/>
          </w:rPr>
          <w:t>books.google.co.uk</w:t>
        </w:r>
      </w:hyperlink>
    </w:p>
    <w:p w14:paraId="276EDA1C"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Aggleton</w:t>
      </w:r>
      <w:proofErr w:type="spellEnd"/>
      <w:r w:rsidRPr="00997A7C">
        <w:t>, J. P. (2025).</w:t>
      </w:r>
      <w:r w:rsidRPr="00997A7C">
        <w:rPr>
          <w:rStyle w:val="apple-converted-space"/>
          <w:rFonts w:eastAsiaTheme="majorEastAsia"/>
        </w:rPr>
        <w:t> </w:t>
      </w:r>
      <w:proofErr w:type="spellStart"/>
      <w:r w:rsidRPr="00997A7C">
        <w:rPr>
          <w:rStyle w:val="af1"/>
          <w:rFonts w:eastAsiaTheme="majorEastAsia"/>
        </w:rPr>
        <w:t>Memory</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brain</w:t>
      </w:r>
      <w:proofErr w:type="spellEnd"/>
      <w:r w:rsidRPr="00997A7C">
        <w:rPr>
          <w:rStyle w:val="af1"/>
          <w:rFonts w:eastAsiaTheme="majorEastAsia"/>
        </w:rPr>
        <w:t xml:space="preserve">: </w:t>
      </w:r>
      <w:proofErr w:type="spellStart"/>
      <w:r w:rsidRPr="00997A7C">
        <w:rPr>
          <w:rStyle w:val="af1"/>
          <w:rFonts w:eastAsiaTheme="majorEastAsia"/>
        </w:rPr>
        <w:t>Using</w:t>
      </w:r>
      <w:proofErr w:type="spellEnd"/>
      <w:r w:rsidRPr="00997A7C">
        <w:rPr>
          <w:rStyle w:val="af1"/>
          <w:rFonts w:eastAsiaTheme="majorEastAsia"/>
        </w:rPr>
        <w:t xml:space="preserve">, </w:t>
      </w:r>
      <w:proofErr w:type="spellStart"/>
      <w:r w:rsidRPr="00997A7C">
        <w:rPr>
          <w:rStyle w:val="af1"/>
          <w:rFonts w:eastAsiaTheme="majorEastAsia"/>
        </w:rPr>
        <w:t>losing</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improving</w:t>
      </w:r>
      <w:proofErr w:type="spellEnd"/>
      <w:r w:rsidRPr="00997A7C">
        <w:t>. Routledge.</w:t>
      </w:r>
      <w:r w:rsidRPr="00997A7C">
        <w:rPr>
          <w:rStyle w:val="apple-converted-space"/>
          <w:rFonts w:eastAsiaTheme="majorEastAsia"/>
        </w:rPr>
        <w:t> </w:t>
      </w:r>
      <w:r w:rsidRPr="00997A7C">
        <w:t>https://www.routledge.com/Memory</w:t>
      </w:r>
      <w:r w:rsidRPr="00997A7C">
        <w:noBreakHyphen/>
        <w:t>and</w:t>
      </w:r>
      <w:r w:rsidRPr="00997A7C">
        <w:noBreakHyphen/>
        <w:t>the</w:t>
      </w:r>
      <w:r w:rsidRPr="00997A7C">
        <w:noBreakHyphen/>
        <w:t>Brain</w:t>
      </w:r>
      <w:r w:rsidRPr="00997A7C">
        <w:noBreakHyphen/>
        <w:t>Using</w:t>
      </w:r>
      <w:r w:rsidRPr="00997A7C">
        <w:noBreakHyphen/>
        <w:t>Losing</w:t>
      </w:r>
      <w:r w:rsidRPr="00997A7C">
        <w:noBreakHyphen/>
        <w:t>and</w:t>
      </w:r>
      <w:r w:rsidRPr="00997A7C">
        <w:noBreakHyphen/>
        <w:t>Improving/Aggleton/p/book/9781032348190</w:t>
      </w:r>
      <w:r w:rsidRPr="00997A7C">
        <w:rPr>
          <w:rStyle w:val="apple-converted-space"/>
          <w:rFonts w:eastAsiaTheme="majorEastAsia"/>
        </w:rPr>
        <w:t> </w:t>
      </w:r>
      <w:hyperlink r:id="rId36" w:anchor=":~:text=Memory%20and%20the%20Brain%20Using%2C,Losing%2C%20and%20Improving" w:tgtFrame="_blank" w:history="1">
        <w:r w:rsidRPr="00997A7C">
          <w:rPr>
            <w:rStyle w:val="max-w-15ch"/>
            <w:u w:val="single"/>
          </w:rPr>
          <w:t>routledge.com</w:t>
        </w:r>
      </w:hyperlink>
    </w:p>
    <w:p w14:paraId="62B235FE"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Menchola</w:t>
      </w:r>
      <w:proofErr w:type="spellEnd"/>
      <w:r w:rsidRPr="00997A7C">
        <w:t>, M. (2025).</w:t>
      </w:r>
      <w:r w:rsidRPr="00997A7C">
        <w:rPr>
          <w:rStyle w:val="apple-converted-space"/>
          <w:rFonts w:eastAsiaTheme="majorEastAsia"/>
        </w:rPr>
        <w:t> </w:t>
      </w:r>
      <w:r w:rsidRPr="00997A7C">
        <w:rPr>
          <w:rStyle w:val="af1"/>
          <w:rFonts w:eastAsiaTheme="majorEastAsia"/>
        </w:rPr>
        <w:t xml:space="preserve">A </w:t>
      </w:r>
      <w:proofErr w:type="spellStart"/>
      <w:r w:rsidRPr="00997A7C">
        <w:rPr>
          <w:rStyle w:val="af1"/>
          <w:rFonts w:eastAsiaTheme="majorEastAsia"/>
        </w:rPr>
        <w:t>brain</w:t>
      </w:r>
      <w:r w:rsidRPr="00997A7C">
        <w:rPr>
          <w:rStyle w:val="af1"/>
          <w:rFonts w:eastAsiaTheme="majorEastAsia"/>
        </w:rPr>
        <w:noBreakHyphen/>
        <w:t>friendly</w:t>
      </w:r>
      <w:proofErr w:type="spellEnd"/>
      <w:r w:rsidRPr="00997A7C">
        <w:rPr>
          <w:rStyle w:val="af1"/>
          <w:rFonts w:eastAsiaTheme="majorEastAsia"/>
        </w:rPr>
        <w:t xml:space="preserve"> </w:t>
      </w:r>
      <w:proofErr w:type="spellStart"/>
      <w:r w:rsidRPr="00997A7C">
        <w:rPr>
          <w:rStyle w:val="af1"/>
          <w:rFonts w:eastAsiaTheme="majorEastAsia"/>
        </w:rPr>
        <w:t>life</w:t>
      </w:r>
      <w:proofErr w:type="spellEnd"/>
      <w:r w:rsidRPr="00997A7C">
        <w:rPr>
          <w:rStyle w:val="af1"/>
          <w:rFonts w:eastAsiaTheme="majorEastAsia"/>
        </w:rPr>
        <w:t xml:space="preserve">: </w:t>
      </w:r>
      <w:proofErr w:type="spellStart"/>
      <w:r w:rsidRPr="00997A7C">
        <w:rPr>
          <w:rStyle w:val="af1"/>
          <w:rFonts w:eastAsiaTheme="majorEastAsia"/>
        </w:rPr>
        <w:t>How</w:t>
      </w:r>
      <w:proofErr w:type="spellEnd"/>
      <w:r w:rsidRPr="00997A7C">
        <w:rPr>
          <w:rStyle w:val="af1"/>
          <w:rFonts w:eastAsiaTheme="majorEastAsia"/>
        </w:rPr>
        <w:t xml:space="preserve"> </w:t>
      </w:r>
      <w:proofErr w:type="spellStart"/>
      <w:r w:rsidRPr="00997A7C">
        <w:rPr>
          <w:rStyle w:val="af1"/>
          <w:rFonts w:eastAsiaTheme="majorEastAsia"/>
        </w:rPr>
        <w:t>to</w:t>
      </w:r>
      <w:proofErr w:type="spellEnd"/>
      <w:r w:rsidRPr="00997A7C">
        <w:rPr>
          <w:rStyle w:val="af1"/>
          <w:rFonts w:eastAsiaTheme="majorEastAsia"/>
        </w:rPr>
        <w:t xml:space="preserve"> </w:t>
      </w:r>
      <w:proofErr w:type="spellStart"/>
      <w:r w:rsidRPr="00997A7C">
        <w:rPr>
          <w:rStyle w:val="af1"/>
          <w:rFonts w:eastAsiaTheme="majorEastAsia"/>
        </w:rPr>
        <w:t>manage</w:t>
      </w:r>
      <w:proofErr w:type="spellEnd"/>
      <w:r w:rsidRPr="00997A7C">
        <w:rPr>
          <w:rStyle w:val="af1"/>
          <w:rFonts w:eastAsiaTheme="majorEastAsia"/>
        </w:rPr>
        <w:t xml:space="preserve"> </w:t>
      </w:r>
      <w:proofErr w:type="spellStart"/>
      <w:r w:rsidRPr="00997A7C">
        <w:rPr>
          <w:rStyle w:val="af1"/>
          <w:rFonts w:eastAsiaTheme="majorEastAsia"/>
        </w:rPr>
        <w:t>cognitive</w:t>
      </w:r>
      <w:proofErr w:type="spellEnd"/>
      <w:r w:rsidRPr="00997A7C">
        <w:rPr>
          <w:rStyle w:val="af1"/>
          <w:rFonts w:eastAsiaTheme="majorEastAsia"/>
        </w:rPr>
        <w:t xml:space="preserve"> </w:t>
      </w:r>
      <w:proofErr w:type="spellStart"/>
      <w:r w:rsidRPr="00997A7C">
        <w:rPr>
          <w:rStyle w:val="af1"/>
          <w:rFonts w:eastAsiaTheme="majorEastAsia"/>
        </w:rPr>
        <w:t>overload</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reduce</w:t>
      </w:r>
      <w:proofErr w:type="spellEnd"/>
      <w:r w:rsidRPr="00997A7C">
        <w:rPr>
          <w:rStyle w:val="af1"/>
          <w:rFonts w:eastAsiaTheme="majorEastAsia"/>
        </w:rPr>
        <w:t xml:space="preserve"> </w:t>
      </w:r>
      <w:proofErr w:type="spellStart"/>
      <w:r w:rsidRPr="00997A7C">
        <w:rPr>
          <w:rStyle w:val="af1"/>
          <w:rFonts w:eastAsiaTheme="majorEastAsia"/>
        </w:rPr>
        <w:t>glitching</w:t>
      </w:r>
      <w:proofErr w:type="spellEnd"/>
      <w:r w:rsidRPr="00997A7C">
        <w:t>. Routledge.</w:t>
      </w:r>
      <w:r w:rsidRPr="00997A7C">
        <w:rPr>
          <w:rStyle w:val="apple-converted-space"/>
          <w:rFonts w:eastAsiaTheme="majorEastAsia"/>
        </w:rPr>
        <w:t> </w:t>
      </w:r>
      <w:r w:rsidRPr="00997A7C">
        <w:t>https://www.routledge.com/A</w:t>
      </w:r>
      <w:r w:rsidRPr="00997A7C">
        <w:noBreakHyphen/>
        <w:t>Brain</w:t>
      </w:r>
      <w:r w:rsidRPr="00997A7C">
        <w:noBreakHyphen/>
        <w:t>Friendly</w:t>
      </w:r>
      <w:r w:rsidRPr="00997A7C">
        <w:noBreakHyphen/>
        <w:t>Life</w:t>
      </w:r>
      <w:r w:rsidRPr="00997A7C">
        <w:noBreakHyphen/>
        <w:t>How</w:t>
      </w:r>
      <w:r w:rsidRPr="00997A7C">
        <w:noBreakHyphen/>
        <w:t>to</w:t>
      </w:r>
      <w:r w:rsidRPr="00997A7C">
        <w:noBreakHyphen/>
        <w:t>Manage</w:t>
      </w:r>
      <w:r w:rsidRPr="00997A7C">
        <w:noBreakHyphen/>
        <w:t>Cognitive</w:t>
      </w:r>
      <w:r w:rsidRPr="00997A7C">
        <w:noBreakHyphen/>
        <w:t>Overload</w:t>
      </w:r>
      <w:r w:rsidRPr="00997A7C">
        <w:noBreakHyphen/>
        <w:t>and</w:t>
      </w:r>
      <w:r w:rsidRPr="00997A7C">
        <w:noBreakHyphen/>
        <w:t>Reduce</w:t>
      </w:r>
      <w:r w:rsidRPr="00997A7C">
        <w:noBreakHyphen/>
        <w:t>Glitching/Menchola/p/book/9781032465149</w:t>
      </w:r>
      <w:r w:rsidRPr="00997A7C">
        <w:rPr>
          <w:rStyle w:val="apple-converted-space"/>
          <w:rFonts w:eastAsiaTheme="majorEastAsia"/>
        </w:rPr>
        <w:t> </w:t>
      </w:r>
      <w:hyperlink r:id="rId37" w:anchor=":~:text=A%20Brain,Cognitive%20Overload%20and%20Reduce%20Glitching" w:tgtFrame="_blank" w:history="1">
        <w:r w:rsidRPr="00997A7C">
          <w:rPr>
            <w:rStyle w:val="max-w-15ch"/>
            <w:u w:val="single"/>
          </w:rPr>
          <w:t>routledge.com</w:t>
        </w:r>
      </w:hyperlink>
    </w:p>
    <w:p w14:paraId="69CE3899"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Sullivan</w:t>
      </w:r>
      <w:r w:rsidRPr="00997A7C">
        <w:noBreakHyphen/>
        <w:t>Baca</w:t>
      </w:r>
      <w:proofErr w:type="spellEnd"/>
      <w:r w:rsidRPr="00997A7C">
        <w:t>, E., &amp; </w:t>
      </w:r>
      <w:proofErr w:type="spellStart"/>
      <w:r w:rsidRPr="00997A7C">
        <w:t>Ellison</w:t>
      </w:r>
      <w:proofErr w:type="spellEnd"/>
      <w:r w:rsidRPr="00997A7C">
        <w:t>, R. L. (</w:t>
      </w:r>
      <w:proofErr w:type="spellStart"/>
      <w:r w:rsidRPr="00997A7C">
        <w:t>Eds</w:t>
      </w:r>
      <w:proofErr w:type="spellEnd"/>
      <w:r w:rsidRPr="00997A7C">
        <w:t>.). (2025).</w:t>
      </w:r>
      <w:r w:rsidRPr="00997A7C">
        <w:rPr>
          <w:rStyle w:val="apple-converted-space"/>
          <w:rFonts w:eastAsiaTheme="majorEastAsia"/>
        </w:rPr>
        <w:t> </w:t>
      </w:r>
      <w:proofErr w:type="spellStart"/>
      <w:r w:rsidRPr="00997A7C">
        <w:rPr>
          <w:rStyle w:val="af1"/>
          <w:rFonts w:eastAsiaTheme="majorEastAsia"/>
        </w:rPr>
        <w:t>Neuropsychology</w:t>
      </w:r>
      <w:proofErr w:type="spellEnd"/>
      <w:r w:rsidRPr="00997A7C">
        <w:rPr>
          <w:rStyle w:val="af1"/>
          <w:rFonts w:eastAsiaTheme="majorEastAsia"/>
        </w:rPr>
        <w:t xml:space="preserve"> </w:t>
      </w:r>
      <w:proofErr w:type="spellStart"/>
      <w:r w:rsidRPr="00997A7C">
        <w:rPr>
          <w:rStyle w:val="af1"/>
          <w:rFonts w:eastAsiaTheme="majorEastAsia"/>
        </w:rPr>
        <w:t>of</w:t>
      </w:r>
      <w:proofErr w:type="spellEnd"/>
      <w:r w:rsidRPr="00997A7C">
        <w:rPr>
          <w:rStyle w:val="af1"/>
          <w:rFonts w:eastAsiaTheme="majorEastAsia"/>
        </w:rPr>
        <w:t xml:space="preserve"> </w:t>
      </w:r>
      <w:proofErr w:type="spellStart"/>
      <w:r w:rsidRPr="00997A7C">
        <w:rPr>
          <w:rStyle w:val="af1"/>
          <w:rFonts w:eastAsiaTheme="majorEastAsia"/>
        </w:rPr>
        <w:t>women</w:t>
      </w:r>
      <w:proofErr w:type="spellEnd"/>
      <w:r w:rsidRPr="00997A7C">
        <w:rPr>
          <w:rStyle w:val="af1"/>
          <w:rFonts w:eastAsiaTheme="majorEastAsia"/>
        </w:rPr>
        <w:t xml:space="preserve">: </w:t>
      </w:r>
      <w:proofErr w:type="spellStart"/>
      <w:r w:rsidRPr="00997A7C">
        <w:rPr>
          <w:rStyle w:val="af1"/>
          <w:rFonts w:eastAsiaTheme="majorEastAsia"/>
        </w:rPr>
        <w:t>Considerations</w:t>
      </w:r>
      <w:proofErr w:type="spellEnd"/>
      <w:r w:rsidRPr="00997A7C">
        <w:rPr>
          <w:rStyle w:val="af1"/>
          <w:rFonts w:eastAsiaTheme="majorEastAsia"/>
        </w:rPr>
        <w:t xml:space="preserve"> </w:t>
      </w:r>
      <w:proofErr w:type="spellStart"/>
      <w:r w:rsidRPr="00997A7C">
        <w:rPr>
          <w:rStyle w:val="af1"/>
          <w:rFonts w:eastAsiaTheme="majorEastAsia"/>
        </w:rPr>
        <w:t>for</w:t>
      </w:r>
      <w:proofErr w:type="spellEnd"/>
      <w:r w:rsidRPr="00997A7C">
        <w:rPr>
          <w:rStyle w:val="af1"/>
          <w:rFonts w:eastAsiaTheme="majorEastAsia"/>
        </w:rPr>
        <w:t xml:space="preserve">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care</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research</w:t>
      </w:r>
      <w:proofErr w:type="spellEnd"/>
      <w:r w:rsidRPr="00997A7C">
        <w:t>. Springer.</w:t>
      </w:r>
      <w:r w:rsidRPr="00997A7C">
        <w:rPr>
          <w:rStyle w:val="apple-converted-space"/>
          <w:rFonts w:eastAsiaTheme="majorEastAsia"/>
        </w:rPr>
        <w:t> </w:t>
      </w:r>
      <w:r w:rsidRPr="00997A7C">
        <w:t>https://link.springer.com/book/10.1007/978</w:t>
      </w:r>
      <w:r w:rsidRPr="00997A7C">
        <w:noBreakHyphen/>
        <w:t>3</w:t>
      </w:r>
      <w:r w:rsidRPr="00997A7C">
        <w:noBreakHyphen/>
        <w:t>031</w:t>
      </w:r>
      <w:r w:rsidRPr="00997A7C">
        <w:noBreakHyphen/>
        <w:t>46082</w:t>
      </w:r>
      <w:r w:rsidRPr="00997A7C">
        <w:noBreakHyphen/>
        <w:t>1</w:t>
      </w:r>
      <w:r w:rsidRPr="00997A7C">
        <w:rPr>
          <w:rStyle w:val="apple-converted-space"/>
          <w:rFonts w:eastAsiaTheme="majorEastAsia"/>
        </w:rPr>
        <w:t> </w:t>
      </w:r>
      <w:hyperlink r:id="rId38" w:anchor=":~:text=Editors%3A" w:tgtFrame="_blank" w:history="1">
        <w:r w:rsidRPr="00997A7C">
          <w:rPr>
            <w:rStyle w:val="max-w-15ch"/>
            <w:u w:val="single"/>
          </w:rPr>
          <w:t>link.springer.com</w:t>
        </w:r>
      </w:hyperlink>
    </w:p>
    <w:p w14:paraId="275E31EE"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Borden</w:t>
      </w:r>
      <w:proofErr w:type="spellEnd"/>
      <w:r w:rsidRPr="00997A7C">
        <w:t>, W. (2021).</w:t>
      </w:r>
      <w:r w:rsidRPr="00997A7C">
        <w:rPr>
          <w:rStyle w:val="apple-converted-space"/>
          <w:rFonts w:eastAsiaTheme="majorEastAsia"/>
        </w:rPr>
        <w:t> </w:t>
      </w:r>
      <w:proofErr w:type="spellStart"/>
      <w:r w:rsidRPr="00997A7C">
        <w:rPr>
          <w:rStyle w:val="af1"/>
          <w:rFonts w:eastAsiaTheme="majorEastAsia"/>
        </w:rPr>
        <w:t>Neuroscience</w:t>
      </w:r>
      <w:proofErr w:type="spellEnd"/>
      <w:r w:rsidRPr="00997A7C">
        <w:rPr>
          <w:rStyle w:val="af1"/>
          <w:rFonts w:eastAsiaTheme="majorEastAsia"/>
        </w:rPr>
        <w:t xml:space="preserve">, </w:t>
      </w:r>
      <w:proofErr w:type="spellStart"/>
      <w:r w:rsidRPr="00997A7C">
        <w:rPr>
          <w:rStyle w:val="af1"/>
          <w:rFonts w:eastAsiaTheme="majorEastAsia"/>
        </w:rPr>
        <w:t>psychotherapy</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clinical</w:t>
      </w:r>
      <w:proofErr w:type="spellEnd"/>
      <w:r w:rsidRPr="00997A7C">
        <w:rPr>
          <w:rStyle w:val="af1"/>
          <w:rFonts w:eastAsiaTheme="majorEastAsia"/>
        </w:rPr>
        <w:t xml:space="preserve"> </w:t>
      </w:r>
      <w:proofErr w:type="spellStart"/>
      <w:r w:rsidRPr="00997A7C">
        <w:rPr>
          <w:rStyle w:val="af1"/>
          <w:rFonts w:eastAsiaTheme="majorEastAsia"/>
        </w:rPr>
        <w:t>pragmatism</w:t>
      </w:r>
      <w:proofErr w:type="spellEnd"/>
      <w:r w:rsidRPr="00997A7C">
        <w:rPr>
          <w:rStyle w:val="af1"/>
          <w:rFonts w:eastAsiaTheme="majorEastAsia"/>
        </w:rPr>
        <w:t xml:space="preserve">: </w:t>
      </w:r>
      <w:proofErr w:type="spellStart"/>
      <w:r w:rsidRPr="00997A7C">
        <w:rPr>
          <w:rStyle w:val="af1"/>
          <w:rFonts w:eastAsiaTheme="majorEastAsia"/>
        </w:rPr>
        <w:t>Reflective</w:t>
      </w:r>
      <w:proofErr w:type="spellEnd"/>
      <w:r w:rsidRPr="00997A7C">
        <w:rPr>
          <w:rStyle w:val="af1"/>
          <w:rFonts w:eastAsiaTheme="majorEastAsia"/>
        </w:rPr>
        <w:t xml:space="preserve"> </w:t>
      </w:r>
      <w:proofErr w:type="spellStart"/>
      <w:r w:rsidRPr="00997A7C">
        <w:rPr>
          <w:rStyle w:val="af1"/>
          <w:rFonts w:eastAsiaTheme="majorEastAsia"/>
        </w:rPr>
        <w:t>practice</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therapeutic</w:t>
      </w:r>
      <w:proofErr w:type="spellEnd"/>
      <w:r w:rsidRPr="00997A7C">
        <w:rPr>
          <w:rStyle w:val="af1"/>
          <w:rFonts w:eastAsiaTheme="majorEastAsia"/>
        </w:rPr>
        <w:t xml:space="preserve"> </w:t>
      </w:r>
      <w:proofErr w:type="spellStart"/>
      <w:r w:rsidRPr="00997A7C">
        <w:rPr>
          <w:rStyle w:val="af1"/>
          <w:rFonts w:eastAsiaTheme="majorEastAsia"/>
        </w:rPr>
        <w:t>action</w:t>
      </w:r>
      <w:proofErr w:type="spellEnd"/>
      <w:r w:rsidRPr="00997A7C">
        <w:t>. Routledge.</w:t>
      </w:r>
      <w:r w:rsidRPr="00997A7C">
        <w:rPr>
          <w:rStyle w:val="apple-converted-space"/>
          <w:rFonts w:eastAsiaTheme="majorEastAsia"/>
        </w:rPr>
        <w:t> </w:t>
      </w:r>
      <w:r w:rsidRPr="00997A7C">
        <w:t>https://www.routledge.com/Neuroscience</w:t>
      </w:r>
      <w:r w:rsidRPr="00997A7C">
        <w:noBreakHyphen/>
        <w:t>Psychotherapy</w:t>
      </w:r>
      <w:r w:rsidRPr="00997A7C">
        <w:noBreakHyphen/>
        <w:t>and</w:t>
      </w:r>
      <w:r w:rsidRPr="00997A7C">
        <w:noBreakHyphen/>
        <w:t>Clinical</w:t>
      </w:r>
      <w:r w:rsidRPr="00997A7C">
        <w:noBreakHyphen/>
        <w:t>Pragmatism/Borden/p/book/9780367356118</w:t>
      </w:r>
      <w:r w:rsidRPr="00997A7C">
        <w:rPr>
          <w:rStyle w:val="apple-converted-space"/>
          <w:rFonts w:eastAsiaTheme="majorEastAsia"/>
        </w:rPr>
        <w:t> </w:t>
      </w:r>
      <w:hyperlink r:id="rId39" w:anchor=":~:text=Neuroscience%2C%20Psychotherapy%20and%20Clinical%20Pragmatism,Reflective%20Practice%20and%20Therapeutic%20Action" w:tgtFrame="_blank" w:history="1">
        <w:r w:rsidRPr="00997A7C">
          <w:rPr>
            <w:rStyle w:val="max-w-15ch"/>
            <w:u w:val="single"/>
          </w:rPr>
          <w:t>routledge.com</w:t>
        </w:r>
      </w:hyperlink>
    </w:p>
    <w:p w14:paraId="63AE43F6"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Aggleton</w:t>
      </w:r>
      <w:proofErr w:type="spellEnd"/>
      <w:r w:rsidRPr="00997A7C">
        <w:t>, J. P. (2025).</w:t>
      </w:r>
      <w:r w:rsidRPr="00997A7C">
        <w:rPr>
          <w:rStyle w:val="apple-converted-space"/>
          <w:rFonts w:eastAsiaTheme="majorEastAsia"/>
        </w:rPr>
        <w:t> </w:t>
      </w:r>
      <w:proofErr w:type="spellStart"/>
      <w:r w:rsidRPr="00997A7C">
        <w:rPr>
          <w:rStyle w:val="af1"/>
          <w:rFonts w:eastAsiaTheme="majorEastAsia"/>
        </w:rPr>
        <w:t>Memory</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the</w:t>
      </w:r>
      <w:proofErr w:type="spellEnd"/>
      <w:r w:rsidRPr="00997A7C">
        <w:rPr>
          <w:rStyle w:val="af1"/>
          <w:rFonts w:eastAsiaTheme="majorEastAsia"/>
        </w:rPr>
        <w:t xml:space="preserve"> </w:t>
      </w:r>
      <w:proofErr w:type="spellStart"/>
      <w:r w:rsidRPr="00997A7C">
        <w:rPr>
          <w:rStyle w:val="af1"/>
          <w:rFonts w:eastAsiaTheme="majorEastAsia"/>
        </w:rPr>
        <w:t>brain</w:t>
      </w:r>
      <w:proofErr w:type="spellEnd"/>
      <w:r w:rsidRPr="00997A7C">
        <w:rPr>
          <w:rStyle w:val="af1"/>
          <w:rFonts w:eastAsiaTheme="majorEastAsia"/>
        </w:rPr>
        <w:t xml:space="preserve">: </w:t>
      </w:r>
      <w:proofErr w:type="spellStart"/>
      <w:r w:rsidRPr="00997A7C">
        <w:rPr>
          <w:rStyle w:val="af1"/>
          <w:rFonts w:eastAsiaTheme="majorEastAsia"/>
        </w:rPr>
        <w:t>Using</w:t>
      </w:r>
      <w:proofErr w:type="spellEnd"/>
      <w:r w:rsidRPr="00997A7C">
        <w:rPr>
          <w:rStyle w:val="af1"/>
          <w:rFonts w:eastAsiaTheme="majorEastAsia"/>
        </w:rPr>
        <w:t xml:space="preserve">, </w:t>
      </w:r>
      <w:proofErr w:type="spellStart"/>
      <w:r w:rsidRPr="00997A7C">
        <w:rPr>
          <w:rStyle w:val="af1"/>
          <w:rFonts w:eastAsiaTheme="majorEastAsia"/>
        </w:rPr>
        <w:t>losing</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improving</w:t>
      </w:r>
      <w:proofErr w:type="spellEnd"/>
      <w:r w:rsidRPr="00997A7C">
        <w:t xml:space="preserve">. </w:t>
      </w:r>
      <w:proofErr w:type="spellStart"/>
      <w:r w:rsidRPr="00997A7C">
        <w:t>Routledge</w:t>
      </w:r>
      <w:proofErr w:type="spellEnd"/>
      <w:r w:rsidRPr="00997A7C">
        <w:t>. (</w:t>
      </w:r>
      <w:proofErr w:type="spellStart"/>
      <w:r w:rsidRPr="00997A7C">
        <w:t>Same</w:t>
      </w:r>
      <w:proofErr w:type="spellEnd"/>
      <w:r w:rsidRPr="00997A7C">
        <w:t xml:space="preserve"> </w:t>
      </w:r>
      <w:proofErr w:type="spellStart"/>
      <w:r w:rsidRPr="00997A7C">
        <w:t>as</w:t>
      </w:r>
      <w:proofErr w:type="spellEnd"/>
      <w:r w:rsidRPr="00997A7C">
        <w:t xml:space="preserve"> </w:t>
      </w:r>
      <w:proofErr w:type="spellStart"/>
      <w:r w:rsidRPr="00997A7C">
        <w:t>no</w:t>
      </w:r>
      <w:proofErr w:type="spellEnd"/>
      <w:r w:rsidRPr="00997A7C">
        <w:t xml:space="preserve">. 23; </w:t>
      </w:r>
      <w:proofErr w:type="spellStart"/>
      <w:r w:rsidRPr="00997A7C">
        <w:t>included</w:t>
      </w:r>
      <w:proofErr w:type="spellEnd"/>
      <w:r w:rsidRPr="00997A7C">
        <w:t xml:space="preserve"> </w:t>
      </w:r>
      <w:proofErr w:type="spellStart"/>
      <w:r w:rsidRPr="00997A7C">
        <w:t>here</w:t>
      </w:r>
      <w:proofErr w:type="spellEnd"/>
      <w:r w:rsidRPr="00997A7C">
        <w:t xml:space="preserve"> </w:t>
      </w:r>
      <w:proofErr w:type="spellStart"/>
      <w:r w:rsidRPr="00997A7C">
        <w:t>for</w:t>
      </w:r>
      <w:proofErr w:type="spellEnd"/>
      <w:r w:rsidRPr="00997A7C">
        <w:t xml:space="preserve"> </w:t>
      </w:r>
      <w:proofErr w:type="spellStart"/>
      <w:r w:rsidRPr="00997A7C">
        <w:t>emphasis</w:t>
      </w:r>
      <w:proofErr w:type="spellEnd"/>
      <w:r w:rsidRPr="00997A7C">
        <w:t>.)</w:t>
      </w:r>
      <w:hyperlink r:id="rId40" w:anchor=":~:text=Memory%20and%20the%20Brain%20explores,and%20neuroscience%20of%20human%20memory" w:tgtFrame="_blank" w:history="1">
        <w:r w:rsidRPr="00997A7C">
          <w:rPr>
            <w:rStyle w:val="max-w-15ch"/>
            <w:u w:val="single"/>
          </w:rPr>
          <w:t>routledge.com</w:t>
        </w:r>
      </w:hyperlink>
    </w:p>
    <w:p w14:paraId="2F721FAA" w14:textId="77777777" w:rsidR="00997A7C" w:rsidRPr="00997A7C" w:rsidRDefault="00997A7C" w:rsidP="00997A7C">
      <w:pPr>
        <w:pStyle w:val="ac"/>
        <w:numPr>
          <w:ilvl w:val="0"/>
          <w:numId w:val="372"/>
        </w:numPr>
        <w:spacing w:before="0" w:beforeAutospacing="0" w:after="0" w:afterAutospacing="0"/>
        <w:ind w:left="0" w:firstLine="993"/>
        <w:jc w:val="both"/>
      </w:pPr>
      <w:proofErr w:type="spellStart"/>
      <w:r w:rsidRPr="00997A7C">
        <w:t>Menchola</w:t>
      </w:r>
      <w:proofErr w:type="spellEnd"/>
      <w:r w:rsidRPr="00997A7C">
        <w:t>, M. (2025).</w:t>
      </w:r>
      <w:r w:rsidRPr="00997A7C">
        <w:rPr>
          <w:rStyle w:val="apple-converted-space"/>
          <w:rFonts w:eastAsiaTheme="majorEastAsia"/>
        </w:rPr>
        <w:t> </w:t>
      </w:r>
      <w:r w:rsidRPr="00997A7C">
        <w:rPr>
          <w:rStyle w:val="af1"/>
          <w:rFonts w:eastAsiaTheme="majorEastAsia"/>
        </w:rPr>
        <w:t xml:space="preserve">A </w:t>
      </w:r>
      <w:proofErr w:type="spellStart"/>
      <w:r w:rsidRPr="00997A7C">
        <w:rPr>
          <w:rStyle w:val="af1"/>
          <w:rFonts w:eastAsiaTheme="majorEastAsia"/>
        </w:rPr>
        <w:t>brain</w:t>
      </w:r>
      <w:r w:rsidRPr="00997A7C">
        <w:rPr>
          <w:rStyle w:val="af1"/>
          <w:rFonts w:eastAsiaTheme="majorEastAsia"/>
        </w:rPr>
        <w:noBreakHyphen/>
        <w:t>friendly</w:t>
      </w:r>
      <w:proofErr w:type="spellEnd"/>
      <w:r w:rsidRPr="00997A7C">
        <w:rPr>
          <w:rStyle w:val="af1"/>
          <w:rFonts w:eastAsiaTheme="majorEastAsia"/>
        </w:rPr>
        <w:t xml:space="preserve"> </w:t>
      </w:r>
      <w:proofErr w:type="spellStart"/>
      <w:r w:rsidRPr="00997A7C">
        <w:rPr>
          <w:rStyle w:val="af1"/>
          <w:rFonts w:eastAsiaTheme="majorEastAsia"/>
        </w:rPr>
        <w:t>life</w:t>
      </w:r>
      <w:proofErr w:type="spellEnd"/>
      <w:r w:rsidRPr="00997A7C">
        <w:rPr>
          <w:rStyle w:val="af1"/>
          <w:rFonts w:eastAsiaTheme="majorEastAsia"/>
        </w:rPr>
        <w:t xml:space="preserve">: </w:t>
      </w:r>
      <w:proofErr w:type="spellStart"/>
      <w:r w:rsidRPr="00997A7C">
        <w:rPr>
          <w:rStyle w:val="af1"/>
          <w:rFonts w:eastAsiaTheme="majorEastAsia"/>
        </w:rPr>
        <w:t>How</w:t>
      </w:r>
      <w:proofErr w:type="spellEnd"/>
      <w:r w:rsidRPr="00997A7C">
        <w:rPr>
          <w:rStyle w:val="af1"/>
          <w:rFonts w:eastAsiaTheme="majorEastAsia"/>
        </w:rPr>
        <w:t xml:space="preserve"> </w:t>
      </w:r>
      <w:proofErr w:type="spellStart"/>
      <w:r w:rsidRPr="00997A7C">
        <w:rPr>
          <w:rStyle w:val="af1"/>
          <w:rFonts w:eastAsiaTheme="majorEastAsia"/>
        </w:rPr>
        <w:t>to</w:t>
      </w:r>
      <w:proofErr w:type="spellEnd"/>
      <w:r w:rsidRPr="00997A7C">
        <w:rPr>
          <w:rStyle w:val="af1"/>
          <w:rFonts w:eastAsiaTheme="majorEastAsia"/>
        </w:rPr>
        <w:t xml:space="preserve"> </w:t>
      </w:r>
      <w:proofErr w:type="spellStart"/>
      <w:r w:rsidRPr="00997A7C">
        <w:rPr>
          <w:rStyle w:val="af1"/>
          <w:rFonts w:eastAsiaTheme="majorEastAsia"/>
        </w:rPr>
        <w:t>manage</w:t>
      </w:r>
      <w:proofErr w:type="spellEnd"/>
      <w:r w:rsidRPr="00997A7C">
        <w:rPr>
          <w:rStyle w:val="af1"/>
          <w:rFonts w:eastAsiaTheme="majorEastAsia"/>
        </w:rPr>
        <w:t xml:space="preserve"> </w:t>
      </w:r>
      <w:proofErr w:type="spellStart"/>
      <w:r w:rsidRPr="00997A7C">
        <w:rPr>
          <w:rStyle w:val="af1"/>
          <w:rFonts w:eastAsiaTheme="majorEastAsia"/>
        </w:rPr>
        <w:t>cognitive</w:t>
      </w:r>
      <w:proofErr w:type="spellEnd"/>
      <w:r w:rsidRPr="00997A7C">
        <w:rPr>
          <w:rStyle w:val="af1"/>
          <w:rFonts w:eastAsiaTheme="majorEastAsia"/>
        </w:rPr>
        <w:t xml:space="preserve"> </w:t>
      </w:r>
      <w:proofErr w:type="spellStart"/>
      <w:r w:rsidRPr="00997A7C">
        <w:rPr>
          <w:rStyle w:val="af1"/>
          <w:rFonts w:eastAsiaTheme="majorEastAsia"/>
        </w:rPr>
        <w:t>overload</w:t>
      </w:r>
      <w:proofErr w:type="spellEnd"/>
      <w:r w:rsidRPr="00997A7C">
        <w:rPr>
          <w:rStyle w:val="af1"/>
          <w:rFonts w:eastAsiaTheme="majorEastAsia"/>
        </w:rPr>
        <w:t xml:space="preserve"> </w:t>
      </w:r>
      <w:proofErr w:type="spellStart"/>
      <w:r w:rsidRPr="00997A7C">
        <w:rPr>
          <w:rStyle w:val="af1"/>
          <w:rFonts w:eastAsiaTheme="majorEastAsia"/>
        </w:rPr>
        <w:t>and</w:t>
      </w:r>
      <w:proofErr w:type="spellEnd"/>
      <w:r w:rsidRPr="00997A7C">
        <w:rPr>
          <w:rStyle w:val="af1"/>
          <w:rFonts w:eastAsiaTheme="majorEastAsia"/>
        </w:rPr>
        <w:t xml:space="preserve"> </w:t>
      </w:r>
      <w:proofErr w:type="spellStart"/>
      <w:r w:rsidRPr="00997A7C">
        <w:rPr>
          <w:rStyle w:val="af1"/>
          <w:rFonts w:eastAsiaTheme="majorEastAsia"/>
        </w:rPr>
        <w:t>reduce</w:t>
      </w:r>
      <w:proofErr w:type="spellEnd"/>
      <w:r w:rsidRPr="00997A7C">
        <w:rPr>
          <w:rStyle w:val="af1"/>
          <w:rFonts w:eastAsiaTheme="majorEastAsia"/>
        </w:rPr>
        <w:t xml:space="preserve"> </w:t>
      </w:r>
      <w:proofErr w:type="spellStart"/>
      <w:r w:rsidRPr="00997A7C">
        <w:rPr>
          <w:rStyle w:val="af1"/>
          <w:rFonts w:eastAsiaTheme="majorEastAsia"/>
        </w:rPr>
        <w:t>glitching</w:t>
      </w:r>
      <w:proofErr w:type="spellEnd"/>
      <w:r w:rsidRPr="00997A7C">
        <w:t xml:space="preserve">. </w:t>
      </w:r>
      <w:proofErr w:type="spellStart"/>
      <w:r w:rsidRPr="00997A7C">
        <w:t>Routledge</w:t>
      </w:r>
      <w:proofErr w:type="spellEnd"/>
      <w:r w:rsidRPr="00997A7C">
        <w:t>. (</w:t>
      </w:r>
      <w:proofErr w:type="spellStart"/>
      <w:r w:rsidRPr="00997A7C">
        <w:t>Same</w:t>
      </w:r>
      <w:proofErr w:type="spellEnd"/>
      <w:r w:rsidRPr="00997A7C">
        <w:t xml:space="preserve"> </w:t>
      </w:r>
      <w:proofErr w:type="spellStart"/>
      <w:r w:rsidRPr="00997A7C">
        <w:t>as</w:t>
      </w:r>
      <w:proofErr w:type="spellEnd"/>
      <w:r w:rsidRPr="00997A7C">
        <w:t xml:space="preserve"> </w:t>
      </w:r>
      <w:proofErr w:type="spellStart"/>
      <w:r w:rsidRPr="00997A7C">
        <w:t>no</w:t>
      </w:r>
      <w:proofErr w:type="spellEnd"/>
      <w:r w:rsidRPr="00997A7C">
        <w:t xml:space="preserve">. 24; </w:t>
      </w:r>
      <w:proofErr w:type="spellStart"/>
      <w:r w:rsidRPr="00997A7C">
        <w:t>included</w:t>
      </w:r>
      <w:proofErr w:type="spellEnd"/>
      <w:r w:rsidRPr="00997A7C">
        <w:t xml:space="preserve"> </w:t>
      </w:r>
      <w:proofErr w:type="spellStart"/>
      <w:r w:rsidRPr="00997A7C">
        <w:t>here</w:t>
      </w:r>
      <w:proofErr w:type="spellEnd"/>
      <w:r w:rsidRPr="00997A7C">
        <w:t xml:space="preserve"> </w:t>
      </w:r>
      <w:proofErr w:type="spellStart"/>
      <w:r w:rsidRPr="00997A7C">
        <w:t>for</w:t>
      </w:r>
      <w:proofErr w:type="spellEnd"/>
      <w:r w:rsidRPr="00997A7C">
        <w:t xml:space="preserve"> </w:t>
      </w:r>
      <w:proofErr w:type="spellStart"/>
      <w:r w:rsidRPr="00997A7C">
        <w:t>emphasis</w:t>
      </w:r>
      <w:proofErr w:type="spellEnd"/>
      <w:r w:rsidRPr="00997A7C">
        <w:t>.)</w:t>
      </w:r>
    </w:p>
    <w:p w14:paraId="48359ACB" w14:textId="77777777" w:rsidR="00997A7C" w:rsidRPr="00997A7C" w:rsidRDefault="00997A7C" w:rsidP="00997A7C">
      <w:pPr>
        <w:ind w:firstLine="993"/>
        <w:jc w:val="both"/>
      </w:pPr>
    </w:p>
    <w:p w14:paraId="4B803603" w14:textId="77777777" w:rsidR="00997A7C" w:rsidRPr="00997A7C" w:rsidRDefault="00997A7C" w:rsidP="00997A7C">
      <w:pPr>
        <w:shd w:val="clear" w:color="auto" w:fill="FFFFFF"/>
        <w:ind w:firstLine="993"/>
        <w:jc w:val="both"/>
        <w:rPr>
          <w:b/>
          <w:bCs/>
        </w:rPr>
      </w:pPr>
      <w:r w:rsidRPr="00997A7C">
        <w:rPr>
          <w:b/>
          <w:bCs/>
        </w:rPr>
        <w:t>Електронні ресурси:</w:t>
      </w:r>
    </w:p>
    <w:p w14:paraId="10A4E9E2" w14:textId="77777777" w:rsidR="00997A7C" w:rsidRPr="00997A7C" w:rsidRDefault="00997A7C" w:rsidP="00997A7C">
      <w:pPr>
        <w:shd w:val="clear" w:color="auto" w:fill="FFFFFF"/>
        <w:ind w:firstLine="993"/>
        <w:jc w:val="both"/>
        <w:rPr>
          <w:b/>
          <w:bCs/>
        </w:rPr>
      </w:pPr>
    </w:p>
    <w:p w14:paraId="21AD3FF2" w14:textId="77777777" w:rsidR="00997A7C" w:rsidRPr="00997A7C" w:rsidRDefault="00997A7C" w:rsidP="00997A7C">
      <w:pPr>
        <w:numPr>
          <w:ilvl w:val="0"/>
          <w:numId w:val="52"/>
        </w:numPr>
        <w:ind w:left="0" w:firstLine="993"/>
        <w:jc w:val="both"/>
      </w:pPr>
      <w:r w:rsidRPr="00997A7C">
        <w:t xml:space="preserve">Бібліотека Національного медичного університету імені </w:t>
      </w:r>
      <w:proofErr w:type="spellStart"/>
      <w:r w:rsidRPr="00997A7C">
        <w:t>О.О.Богомольця</w:t>
      </w:r>
      <w:proofErr w:type="spellEnd"/>
      <w:r w:rsidRPr="00997A7C">
        <w:t xml:space="preserve"> </w:t>
      </w:r>
      <w:hyperlink r:id="rId41">
        <w:r w:rsidRPr="00997A7C">
          <w:rPr>
            <w:u w:val="single"/>
          </w:rPr>
          <w:t>https://librarynmu.com/</w:t>
        </w:r>
      </w:hyperlink>
    </w:p>
    <w:p w14:paraId="0E7AED46" w14:textId="77777777" w:rsidR="00997A7C" w:rsidRPr="00997A7C" w:rsidRDefault="00997A7C" w:rsidP="00997A7C">
      <w:pPr>
        <w:numPr>
          <w:ilvl w:val="0"/>
          <w:numId w:val="52"/>
        </w:numPr>
        <w:ind w:left="0" w:firstLine="993"/>
        <w:jc w:val="both"/>
      </w:pPr>
      <w:r w:rsidRPr="00997A7C">
        <w:t xml:space="preserve">Наукова бібліотека ім. </w:t>
      </w:r>
      <w:proofErr w:type="spellStart"/>
      <w:r w:rsidRPr="00997A7C">
        <w:t>М.Максимовича</w:t>
      </w:r>
      <w:proofErr w:type="spellEnd"/>
      <w:r w:rsidRPr="00997A7C">
        <w:t xml:space="preserve"> </w:t>
      </w:r>
      <w:hyperlink r:id="rId42">
        <w:r w:rsidRPr="00997A7C">
          <w:rPr>
            <w:u w:val="single"/>
          </w:rPr>
          <w:t>https://library.knu.ua/</w:t>
        </w:r>
      </w:hyperlink>
    </w:p>
    <w:p w14:paraId="1CED5F6A" w14:textId="77777777" w:rsidR="00997A7C" w:rsidRPr="00997A7C" w:rsidRDefault="00997A7C" w:rsidP="00997A7C">
      <w:pPr>
        <w:numPr>
          <w:ilvl w:val="0"/>
          <w:numId w:val="52"/>
        </w:numPr>
        <w:ind w:left="0" w:firstLine="993"/>
        <w:jc w:val="both"/>
      </w:pPr>
      <w:r w:rsidRPr="00997A7C">
        <w:t xml:space="preserve">Національна бібліотека України </w:t>
      </w:r>
      <w:hyperlink r:id="rId43">
        <w:r w:rsidRPr="00997A7C">
          <w:rPr>
            <w:u w:val="single"/>
          </w:rPr>
          <w:t>http://www.nbuv.gov.ua/</w:t>
        </w:r>
      </w:hyperlink>
    </w:p>
    <w:p w14:paraId="597215D6" w14:textId="77777777" w:rsidR="00997A7C" w:rsidRPr="00997A7C" w:rsidRDefault="00997A7C" w:rsidP="00997A7C">
      <w:pPr>
        <w:numPr>
          <w:ilvl w:val="0"/>
          <w:numId w:val="52"/>
        </w:numPr>
        <w:ind w:left="0" w:firstLine="993"/>
        <w:jc w:val="both"/>
      </w:pPr>
      <w:hyperlink r:id="rId44">
        <w:r w:rsidRPr="00997A7C">
          <w:rPr>
            <w:highlight w:val="white"/>
          </w:rPr>
          <w:t>Наукова бібліотека НаУКМА - Києво-Могилянська академія</w:t>
        </w:r>
      </w:hyperlink>
      <w:hyperlink r:id="rId45">
        <w:r w:rsidRPr="00997A7C">
          <w:rPr>
            <w:highlight w:val="white"/>
          </w:rPr>
          <w:t xml:space="preserve"> </w:t>
        </w:r>
      </w:hyperlink>
      <w:hyperlink r:id="rId46">
        <w:r w:rsidRPr="00997A7C">
          <w:rPr>
            <w:u w:val="single"/>
          </w:rPr>
          <w:t>https://library.ukma.edu.ua/</w:t>
        </w:r>
      </w:hyperlink>
    </w:p>
    <w:p w14:paraId="08BC92A7" w14:textId="77777777" w:rsidR="00997A7C" w:rsidRPr="00997A7C" w:rsidRDefault="00997A7C" w:rsidP="00997A7C">
      <w:pPr>
        <w:pStyle w:val="a7"/>
        <w:numPr>
          <w:ilvl w:val="0"/>
          <w:numId w:val="52"/>
        </w:numPr>
        <w:spacing w:after="0" w:line="240" w:lineRule="auto"/>
        <w:ind w:left="0" w:firstLine="993"/>
        <w:jc w:val="both"/>
      </w:pPr>
      <w:r w:rsidRPr="00997A7C">
        <w:rPr>
          <w:highlight w:val="white"/>
        </w:rPr>
        <w:t>Національна наукова медична бібліотека України </w:t>
      </w:r>
    </w:p>
    <w:p w14:paraId="4552D753" w14:textId="77777777" w:rsidR="00997A7C" w:rsidRPr="00997A7C" w:rsidRDefault="00997A7C" w:rsidP="00997A7C">
      <w:pPr>
        <w:pStyle w:val="af2"/>
        <w:numPr>
          <w:ilvl w:val="0"/>
          <w:numId w:val="52"/>
        </w:numPr>
        <w:spacing w:before="0" w:after="0"/>
        <w:ind w:left="0" w:firstLine="993"/>
        <w:jc w:val="both"/>
        <w:rPr>
          <w:rStyle w:val="ad"/>
          <w:rFonts w:eastAsiaTheme="majorEastAsia"/>
          <w:b w:val="0"/>
          <w:bCs w:val="0"/>
          <w:lang w:val="en-GB"/>
        </w:rPr>
      </w:pPr>
      <w:r w:rsidRPr="00997A7C">
        <w:rPr>
          <w:rStyle w:val="ad"/>
          <w:rFonts w:eastAsiaTheme="majorEastAsia"/>
          <w:b w:val="0"/>
          <w:bCs w:val="0"/>
        </w:rPr>
        <w:t>Institute for EEG-Neurofeedback</w:t>
      </w:r>
      <w:r w:rsidRPr="00997A7C">
        <w:rPr>
          <w:rStyle w:val="ad"/>
          <w:rFonts w:eastAsiaTheme="majorEastAsia"/>
          <w:b w:val="0"/>
          <w:bCs w:val="0"/>
          <w:lang w:val="uk-UA"/>
        </w:rPr>
        <w:t xml:space="preserve"> </w:t>
      </w:r>
      <w:hyperlink r:id="rId47" w:history="1">
        <w:r w:rsidRPr="00997A7C">
          <w:rPr>
            <w:rStyle w:val="af"/>
            <w:rFonts w:eastAsiaTheme="majorEastAsia"/>
            <w:color w:val="auto"/>
            <w:lang w:val="uk-UA"/>
          </w:rPr>
          <w:t>https://www.neurofeedback-info.de/en/ueber-das-ifen.html</w:t>
        </w:r>
      </w:hyperlink>
      <w:r w:rsidRPr="00997A7C">
        <w:rPr>
          <w:rStyle w:val="ad"/>
          <w:rFonts w:eastAsiaTheme="majorEastAsia"/>
          <w:b w:val="0"/>
          <w:bCs w:val="0"/>
          <w:lang w:val="uk-UA"/>
        </w:rPr>
        <w:t xml:space="preserve"> </w:t>
      </w:r>
    </w:p>
    <w:p w14:paraId="161B7002" w14:textId="77777777" w:rsidR="00997A7C" w:rsidRPr="00997A7C" w:rsidRDefault="00997A7C" w:rsidP="00997A7C">
      <w:pPr>
        <w:pStyle w:val="af2"/>
        <w:numPr>
          <w:ilvl w:val="0"/>
          <w:numId w:val="52"/>
        </w:numPr>
        <w:spacing w:before="0" w:after="0"/>
        <w:ind w:left="0" w:firstLine="993"/>
        <w:jc w:val="both"/>
        <w:rPr>
          <w:lang w:val="en-GB"/>
        </w:rPr>
      </w:pPr>
      <w:r w:rsidRPr="00997A7C">
        <w:rPr>
          <w:lang w:val="en-GB"/>
        </w:rPr>
        <w:t xml:space="preserve">Neuropsychology </w:t>
      </w:r>
      <w:hyperlink r:id="rId48" w:history="1">
        <w:r w:rsidRPr="00997A7C">
          <w:rPr>
            <w:rStyle w:val="af"/>
            <w:color w:val="auto"/>
            <w:lang w:val="en-GB"/>
          </w:rPr>
          <w:t>https://www.apa.org/pubs/journals/neu</w:t>
        </w:r>
      </w:hyperlink>
      <w:r w:rsidRPr="00997A7C">
        <w:rPr>
          <w:lang w:val="en-GB"/>
        </w:rPr>
        <w:t xml:space="preserve"> </w:t>
      </w:r>
    </w:p>
    <w:p w14:paraId="35A4C2EF" w14:textId="77777777" w:rsidR="00997A7C" w:rsidRPr="00997A7C" w:rsidRDefault="00997A7C" w:rsidP="00997A7C">
      <w:pPr>
        <w:pStyle w:val="af2"/>
        <w:numPr>
          <w:ilvl w:val="0"/>
          <w:numId w:val="52"/>
        </w:numPr>
        <w:spacing w:before="0" w:after="0"/>
        <w:ind w:left="0" w:firstLine="993"/>
        <w:jc w:val="both"/>
        <w:rPr>
          <w:lang w:val="en-GB"/>
        </w:rPr>
      </w:pPr>
      <w:r w:rsidRPr="00997A7C">
        <w:rPr>
          <w:lang w:val="en-GB"/>
        </w:rPr>
        <w:t xml:space="preserve">Archives of Clinical Neuropsychology </w:t>
      </w:r>
      <w:hyperlink r:id="rId49" w:history="1">
        <w:r w:rsidRPr="00997A7C">
          <w:rPr>
            <w:rStyle w:val="af"/>
            <w:color w:val="auto"/>
            <w:lang w:val="en-GB"/>
          </w:rPr>
          <w:t>https://academic.oup.com/acn</w:t>
        </w:r>
      </w:hyperlink>
      <w:r w:rsidRPr="00997A7C">
        <w:rPr>
          <w:lang w:val="en-GB"/>
        </w:rPr>
        <w:t xml:space="preserve"> </w:t>
      </w:r>
    </w:p>
    <w:p w14:paraId="0CD72C3C" w14:textId="77777777" w:rsidR="00997A7C" w:rsidRPr="00997A7C" w:rsidRDefault="00997A7C" w:rsidP="00997A7C">
      <w:pPr>
        <w:pStyle w:val="2"/>
        <w:spacing w:before="0" w:after="0" w:line="240" w:lineRule="auto"/>
        <w:ind w:firstLine="993"/>
        <w:jc w:val="both"/>
        <w:rPr>
          <w:rFonts w:ascii="Times New Roman" w:hAnsi="Times New Roman" w:cs="Times New Roman"/>
          <w:color w:val="auto"/>
          <w:sz w:val="24"/>
          <w:szCs w:val="24"/>
        </w:rPr>
      </w:pPr>
    </w:p>
    <w:p w14:paraId="1F915900" w14:textId="77777777" w:rsidR="00997A7C" w:rsidRPr="00446E3E" w:rsidRDefault="00997A7C" w:rsidP="00B6408A">
      <w:pPr>
        <w:spacing w:line="360" w:lineRule="auto"/>
        <w:jc w:val="both"/>
        <w:rPr>
          <w:sz w:val="28"/>
          <w:szCs w:val="28"/>
        </w:rPr>
      </w:pPr>
    </w:p>
    <w:sectPr w:rsidR="00997A7C" w:rsidRPr="00446E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ogle Sans Text">
    <w:altName w:val="Calibri"/>
    <w:panose1 w:val="020B0604020202020204"/>
    <w:charset w:val="00"/>
    <w:family w:val="auto"/>
    <w:pitch w:val="default"/>
  </w:font>
  <w:font w:name="Google Sans">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77D"/>
    <w:multiLevelType w:val="multilevel"/>
    <w:tmpl w:val="775A4C7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6A21E7"/>
    <w:multiLevelType w:val="multilevel"/>
    <w:tmpl w:val="9F60D284"/>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0AE3B21"/>
    <w:multiLevelType w:val="multilevel"/>
    <w:tmpl w:val="68226620"/>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1066F09"/>
    <w:multiLevelType w:val="multilevel"/>
    <w:tmpl w:val="D7A803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11B2860"/>
    <w:multiLevelType w:val="multilevel"/>
    <w:tmpl w:val="69F4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3F7B15"/>
    <w:multiLevelType w:val="multilevel"/>
    <w:tmpl w:val="47D2D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7D35CD"/>
    <w:multiLevelType w:val="multilevel"/>
    <w:tmpl w:val="8B4A1B2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1E559FA"/>
    <w:multiLevelType w:val="multilevel"/>
    <w:tmpl w:val="1542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0D6B26"/>
    <w:multiLevelType w:val="multilevel"/>
    <w:tmpl w:val="B0D08AC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2883AD7"/>
    <w:multiLevelType w:val="multilevel"/>
    <w:tmpl w:val="1B7E0AEC"/>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2B4720A"/>
    <w:multiLevelType w:val="multilevel"/>
    <w:tmpl w:val="58E6D20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3127AEB"/>
    <w:multiLevelType w:val="multilevel"/>
    <w:tmpl w:val="CB7E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3D59A6"/>
    <w:multiLevelType w:val="multilevel"/>
    <w:tmpl w:val="0C9E70B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463021C"/>
    <w:multiLevelType w:val="multilevel"/>
    <w:tmpl w:val="3AEA6E28"/>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465587E"/>
    <w:multiLevelType w:val="multilevel"/>
    <w:tmpl w:val="206C2C3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048771A9"/>
    <w:multiLevelType w:val="multilevel"/>
    <w:tmpl w:val="6C5A277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0494519E"/>
    <w:multiLevelType w:val="multilevel"/>
    <w:tmpl w:val="A60A458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0505338B"/>
    <w:multiLevelType w:val="multilevel"/>
    <w:tmpl w:val="3FB08FFA"/>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58451BA"/>
    <w:multiLevelType w:val="multilevel"/>
    <w:tmpl w:val="1E4CCB5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5CC14B0"/>
    <w:multiLevelType w:val="multilevel"/>
    <w:tmpl w:val="94E81E0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5E9589E"/>
    <w:multiLevelType w:val="multilevel"/>
    <w:tmpl w:val="F90A91F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5F7766A"/>
    <w:multiLevelType w:val="multilevel"/>
    <w:tmpl w:val="1F80C64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6BE6368"/>
    <w:multiLevelType w:val="multilevel"/>
    <w:tmpl w:val="934C34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6C55825"/>
    <w:multiLevelType w:val="multilevel"/>
    <w:tmpl w:val="8AC6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27076D"/>
    <w:multiLevelType w:val="multilevel"/>
    <w:tmpl w:val="1EF2770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7656B4E"/>
    <w:multiLevelType w:val="multilevel"/>
    <w:tmpl w:val="A49211A6"/>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077D71ED"/>
    <w:multiLevelType w:val="multilevel"/>
    <w:tmpl w:val="DE3ADC2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09442804"/>
    <w:multiLevelType w:val="multilevel"/>
    <w:tmpl w:val="D7E4E95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09AA746E"/>
    <w:multiLevelType w:val="multilevel"/>
    <w:tmpl w:val="C1AEB33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0AED53BD"/>
    <w:multiLevelType w:val="multilevel"/>
    <w:tmpl w:val="9B1AD76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0B5312A1"/>
    <w:multiLevelType w:val="multilevel"/>
    <w:tmpl w:val="C4BCD722"/>
    <w:lvl w:ilvl="0">
      <w:start w:val="13"/>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0BAD2E64"/>
    <w:multiLevelType w:val="multilevel"/>
    <w:tmpl w:val="CDE8E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182721"/>
    <w:multiLevelType w:val="multilevel"/>
    <w:tmpl w:val="9BBE322E"/>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0CD166BD"/>
    <w:multiLevelType w:val="multilevel"/>
    <w:tmpl w:val="60646A2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0D4F2FC8"/>
    <w:multiLevelType w:val="multilevel"/>
    <w:tmpl w:val="B3649850"/>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0D8F574B"/>
    <w:multiLevelType w:val="multilevel"/>
    <w:tmpl w:val="615CA238"/>
    <w:lvl w:ilvl="0">
      <w:start w:val="1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0DBA5631"/>
    <w:multiLevelType w:val="multilevel"/>
    <w:tmpl w:val="C6C4C8CA"/>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0DF81A7A"/>
    <w:multiLevelType w:val="multilevel"/>
    <w:tmpl w:val="F0A0CB60"/>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0ED24CCE"/>
    <w:multiLevelType w:val="multilevel"/>
    <w:tmpl w:val="92C28AF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0F391FA4"/>
    <w:multiLevelType w:val="multilevel"/>
    <w:tmpl w:val="F91E8D2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0F3F0F5A"/>
    <w:multiLevelType w:val="multilevel"/>
    <w:tmpl w:val="5A96A00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0F624B7E"/>
    <w:multiLevelType w:val="multilevel"/>
    <w:tmpl w:val="BA1A1A3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11371E9A"/>
    <w:multiLevelType w:val="multilevel"/>
    <w:tmpl w:val="86284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934946"/>
    <w:multiLevelType w:val="multilevel"/>
    <w:tmpl w:val="7782115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12CC3D07"/>
    <w:multiLevelType w:val="multilevel"/>
    <w:tmpl w:val="E572DCF8"/>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13491B4C"/>
    <w:multiLevelType w:val="multilevel"/>
    <w:tmpl w:val="CFA0B3B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13887D12"/>
    <w:multiLevelType w:val="multilevel"/>
    <w:tmpl w:val="CEE2589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14407FFD"/>
    <w:multiLevelType w:val="multilevel"/>
    <w:tmpl w:val="C9BCDCB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14483A88"/>
    <w:multiLevelType w:val="multilevel"/>
    <w:tmpl w:val="4A74B78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145A6718"/>
    <w:multiLevelType w:val="multilevel"/>
    <w:tmpl w:val="8940CD4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14813C6A"/>
    <w:multiLevelType w:val="multilevel"/>
    <w:tmpl w:val="E520A5F6"/>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14FB1424"/>
    <w:multiLevelType w:val="multilevel"/>
    <w:tmpl w:val="A14C902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15C567F0"/>
    <w:multiLevelType w:val="multilevel"/>
    <w:tmpl w:val="5D1C580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163060A0"/>
    <w:multiLevelType w:val="multilevel"/>
    <w:tmpl w:val="4A2E3F4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167C572D"/>
    <w:multiLevelType w:val="multilevel"/>
    <w:tmpl w:val="57165B9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17B40CC0"/>
    <w:multiLevelType w:val="multilevel"/>
    <w:tmpl w:val="91503B3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17D02F63"/>
    <w:multiLevelType w:val="multilevel"/>
    <w:tmpl w:val="297CD69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18D979A5"/>
    <w:multiLevelType w:val="multilevel"/>
    <w:tmpl w:val="F6C218C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193C4C99"/>
    <w:multiLevelType w:val="multilevel"/>
    <w:tmpl w:val="8FFE7B7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1A3475C1"/>
    <w:multiLevelType w:val="multilevel"/>
    <w:tmpl w:val="63F8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764B5B"/>
    <w:multiLevelType w:val="multilevel"/>
    <w:tmpl w:val="5C5A5A00"/>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1A887C29"/>
    <w:multiLevelType w:val="multilevel"/>
    <w:tmpl w:val="1A94FCB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1B541FF4"/>
    <w:multiLevelType w:val="multilevel"/>
    <w:tmpl w:val="10B0A632"/>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1BCB6FFB"/>
    <w:multiLevelType w:val="multilevel"/>
    <w:tmpl w:val="A0B251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1C151865"/>
    <w:multiLevelType w:val="multilevel"/>
    <w:tmpl w:val="465EE6B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1C5B171C"/>
    <w:multiLevelType w:val="multilevel"/>
    <w:tmpl w:val="93B63098"/>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1C9F2A48"/>
    <w:multiLevelType w:val="multilevel"/>
    <w:tmpl w:val="7E44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A9360F"/>
    <w:multiLevelType w:val="multilevel"/>
    <w:tmpl w:val="1376078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1D1577EF"/>
    <w:multiLevelType w:val="multilevel"/>
    <w:tmpl w:val="A4ACDEF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1D184FC9"/>
    <w:multiLevelType w:val="multilevel"/>
    <w:tmpl w:val="53961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D8B19E5"/>
    <w:multiLevelType w:val="multilevel"/>
    <w:tmpl w:val="3ABE0FC8"/>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1DBC7150"/>
    <w:multiLevelType w:val="multilevel"/>
    <w:tmpl w:val="D4789B9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1E3B04AE"/>
    <w:multiLevelType w:val="multilevel"/>
    <w:tmpl w:val="51EE9C36"/>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1E54435A"/>
    <w:multiLevelType w:val="multilevel"/>
    <w:tmpl w:val="4FA4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590625"/>
    <w:multiLevelType w:val="multilevel"/>
    <w:tmpl w:val="E5B8586E"/>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1E7A5B33"/>
    <w:multiLevelType w:val="multilevel"/>
    <w:tmpl w:val="FCBC763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1E985D79"/>
    <w:multiLevelType w:val="multilevel"/>
    <w:tmpl w:val="5C5CACF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1FF07FED"/>
    <w:multiLevelType w:val="multilevel"/>
    <w:tmpl w:val="EEB08262"/>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200069CB"/>
    <w:multiLevelType w:val="multilevel"/>
    <w:tmpl w:val="DC02EB6A"/>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207139F9"/>
    <w:multiLevelType w:val="multilevel"/>
    <w:tmpl w:val="A248106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213A5ADB"/>
    <w:multiLevelType w:val="multilevel"/>
    <w:tmpl w:val="7FCC3F5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215D18C3"/>
    <w:multiLevelType w:val="multilevel"/>
    <w:tmpl w:val="37E6D120"/>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222B7570"/>
    <w:multiLevelType w:val="multilevel"/>
    <w:tmpl w:val="28629B0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226658AA"/>
    <w:multiLevelType w:val="multilevel"/>
    <w:tmpl w:val="5ACCE21C"/>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228D4410"/>
    <w:multiLevelType w:val="multilevel"/>
    <w:tmpl w:val="9E7A48D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22D87519"/>
    <w:multiLevelType w:val="multilevel"/>
    <w:tmpl w:val="166CA03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230C46BD"/>
    <w:multiLevelType w:val="multilevel"/>
    <w:tmpl w:val="F6A4A57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23187FF7"/>
    <w:multiLevelType w:val="multilevel"/>
    <w:tmpl w:val="FD401FD2"/>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231B7890"/>
    <w:multiLevelType w:val="multilevel"/>
    <w:tmpl w:val="E7DCA550"/>
    <w:lvl w:ilvl="0">
      <w:start w:val="13"/>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23A937AB"/>
    <w:multiLevelType w:val="multilevel"/>
    <w:tmpl w:val="97B4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3B754BB"/>
    <w:multiLevelType w:val="multilevel"/>
    <w:tmpl w:val="C67AF12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15:restartNumberingAfterBreak="0">
    <w:nsid w:val="23D00E44"/>
    <w:multiLevelType w:val="multilevel"/>
    <w:tmpl w:val="F820674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15:restartNumberingAfterBreak="0">
    <w:nsid w:val="240A4B18"/>
    <w:multiLevelType w:val="multilevel"/>
    <w:tmpl w:val="371A6C0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248409B4"/>
    <w:multiLevelType w:val="multilevel"/>
    <w:tmpl w:val="350EB96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51F3C71"/>
    <w:multiLevelType w:val="multilevel"/>
    <w:tmpl w:val="054A60F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25BB24E4"/>
    <w:multiLevelType w:val="multilevel"/>
    <w:tmpl w:val="EC74A27E"/>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25F01154"/>
    <w:multiLevelType w:val="multilevel"/>
    <w:tmpl w:val="EAC89DC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26122DFA"/>
    <w:multiLevelType w:val="multilevel"/>
    <w:tmpl w:val="2996D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6554CB7"/>
    <w:multiLevelType w:val="multilevel"/>
    <w:tmpl w:val="AB52F15A"/>
    <w:lvl w:ilvl="0">
      <w:start w:val="13"/>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26E31001"/>
    <w:multiLevelType w:val="multilevel"/>
    <w:tmpl w:val="78061E6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26FE1202"/>
    <w:multiLevelType w:val="multilevel"/>
    <w:tmpl w:val="0662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80B70C6"/>
    <w:multiLevelType w:val="multilevel"/>
    <w:tmpl w:val="6FF6A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85D39D6"/>
    <w:multiLevelType w:val="multilevel"/>
    <w:tmpl w:val="F0545DF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290673F1"/>
    <w:multiLevelType w:val="multilevel"/>
    <w:tmpl w:val="4D2E396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29711AFA"/>
    <w:multiLevelType w:val="multilevel"/>
    <w:tmpl w:val="58BA5D3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2975328A"/>
    <w:multiLevelType w:val="multilevel"/>
    <w:tmpl w:val="31DE67B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29A42086"/>
    <w:multiLevelType w:val="multilevel"/>
    <w:tmpl w:val="F386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9CF3131"/>
    <w:multiLevelType w:val="multilevel"/>
    <w:tmpl w:val="DD3CD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A5E135B"/>
    <w:multiLevelType w:val="multilevel"/>
    <w:tmpl w:val="57003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AB225EF"/>
    <w:multiLevelType w:val="multilevel"/>
    <w:tmpl w:val="1238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AC62FAC"/>
    <w:multiLevelType w:val="multilevel"/>
    <w:tmpl w:val="1FD8FF9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2AC80028"/>
    <w:multiLevelType w:val="multilevel"/>
    <w:tmpl w:val="3C06105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2AD13F8E"/>
    <w:multiLevelType w:val="multilevel"/>
    <w:tmpl w:val="F6A0F3C6"/>
    <w:lvl w:ilvl="0">
      <w:start w:val="13"/>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2B3727E4"/>
    <w:multiLevelType w:val="multilevel"/>
    <w:tmpl w:val="0FC6764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2B505557"/>
    <w:multiLevelType w:val="multilevel"/>
    <w:tmpl w:val="41524E76"/>
    <w:lvl w:ilvl="0">
      <w:start w:val="1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 w15:restartNumberingAfterBreak="0">
    <w:nsid w:val="2BA04886"/>
    <w:multiLevelType w:val="multilevel"/>
    <w:tmpl w:val="F4F2680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2BC84364"/>
    <w:multiLevelType w:val="multilevel"/>
    <w:tmpl w:val="225C8EE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2C516DDE"/>
    <w:multiLevelType w:val="multilevel"/>
    <w:tmpl w:val="46ACADB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8" w15:restartNumberingAfterBreak="0">
    <w:nsid w:val="2DA728B7"/>
    <w:multiLevelType w:val="multilevel"/>
    <w:tmpl w:val="797AE292"/>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2DB10833"/>
    <w:multiLevelType w:val="multilevel"/>
    <w:tmpl w:val="54CC827C"/>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2E2C0814"/>
    <w:multiLevelType w:val="multilevel"/>
    <w:tmpl w:val="26AA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ECF02DA"/>
    <w:multiLevelType w:val="multilevel"/>
    <w:tmpl w:val="38E04A0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2" w15:restartNumberingAfterBreak="0">
    <w:nsid w:val="2ED01F64"/>
    <w:multiLevelType w:val="multilevel"/>
    <w:tmpl w:val="D148781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2FFC0753"/>
    <w:multiLevelType w:val="multilevel"/>
    <w:tmpl w:val="48E4A4A0"/>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303C331E"/>
    <w:multiLevelType w:val="multilevel"/>
    <w:tmpl w:val="8D72B7C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304E5C47"/>
    <w:multiLevelType w:val="multilevel"/>
    <w:tmpl w:val="A08C8E32"/>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30706CAE"/>
    <w:multiLevelType w:val="multilevel"/>
    <w:tmpl w:val="46B2AC0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30C52CE8"/>
    <w:multiLevelType w:val="multilevel"/>
    <w:tmpl w:val="0110F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0C95045"/>
    <w:multiLevelType w:val="multilevel"/>
    <w:tmpl w:val="5C246E20"/>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9" w15:restartNumberingAfterBreak="0">
    <w:nsid w:val="311F3804"/>
    <w:multiLevelType w:val="multilevel"/>
    <w:tmpl w:val="54CC8A80"/>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317F09F0"/>
    <w:multiLevelType w:val="multilevel"/>
    <w:tmpl w:val="FE1ACFA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31BE7ABD"/>
    <w:multiLevelType w:val="multilevel"/>
    <w:tmpl w:val="E670185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328C583B"/>
    <w:multiLevelType w:val="multilevel"/>
    <w:tmpl w:val="438A7136"/>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329F2D82"/>
    <w:multiLevelType w:val="multilevel"/>
    <w:tmpl w:val="38A0B9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4" w15:restartNumberingAfterBreak="0">
    <w:nsid w:val="32AB0797"/>
    <w:multiLevelType w:val="multilevel"/>
    <w:tmpl w:val="C102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2B46CD9"/>
    <w:multiLevelType w:val="multilevel"/>
    <w:tmpl w:val="389639BC"/>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330349A2"/>
    <w:multiLevelType w:val="multilevel"/>
    <w:tmpl w:val="0996197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3311431C"/>
    <w:multiLevelType w:val="multilevel"/>
    <w:tmpl w:val="93A6DD4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332017D6"/>
    <w:multiLevelType w:val="multilevel"/>
    <w:tmpl w:val="4AB6A09A"/>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9" w15:restartNumberingAfterBreak="0">
    <w:nsid w:val="332F4190"/>
    <w:multiLevelType w:val="multilevel"/>
    <w:tmpl w:val="D3EED4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0" w15:restartNumberingAfterBreak="0">
    <w:nsid w:val="33981D3B"/>
    <w:multiLevelType w:val="multilevel"/>
    <w:tmpl w:val="14344FC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34026E0F"/>
    <w:multiLevelType w:val="multilevel"/>
    <w:tmpl w:val="0CD6BED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348A3F6B"/>
    <w:multiLevelType w:val="multilevel"/>
    <w:tmpl w:val="70E0D2A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35275DB4"/>
    <w:multiLevelType w:val="multilevel"/>
    <w:tmpl w:val="12C0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5997A5A"/>
    <w:multiLevelType w:val="multilevel"/>
    <w:tmpl w:val="5F0A64D6"/>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359C5017"/>
    <w:multiLevelType w:val="multilevel"/>
    <w:tmpl w:val="88AA77E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35B230B2"/>
    <w:multiLevelType w:val="multilevel"/>
    <w:tmpl w:val="B156B59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7" w15:restartNumberingAfterBreak="0">
    <w:nsid w:val="35F37A1F"/>
    <w:multiLevelType w:val="multilevel"/>
    <w:tmpl w:val="823CAA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8" w15:restartNumberingAfterBreak="0">
    <w:nsid w:val="36906D94"/>
    <w:multiLevelType w:val="multilevel"/>
    <w:tmpl w:val="5192AB6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9" w15:restartNumberingAfterBreak="0">
    <w:nsid w:val="36A050EB"/>
    <w:multiLevelType w:val="multilevel"/>
    <w:tmpl w:val="2520A9D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0" w15:restartNumberingAfterBreak="0">
    <w:nsid w:val="36DC5CE5"/>
    <w:multiLevelType w:val="multilevel"/>
    <w:tmpl w:val="3148E05E"/>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374D34C3"/>
    <w:multiLevelType w:val="multilevel"/>
    <w:tmpl w:val="C73AA24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387B1407"/>
    <w:multiLevelType w:val="multilevel"/>
    <w:tmpl w:val="FFD4084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3" w15:restartNumberingAfterBreak="0">
    <w:nsid w:val="392D2EB4"/>
    <w:multiLevelType w:val="multilevel"/>
    <w:tmpl w:val="D39208A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4" w15:restartNumberingAfterBreak="0">
    <w:nsid w:val="3932796A"/>
    <w:multiLevelType w:val="multilevel"/>
    <w:tmpl w:val="77BE262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39372B8A"/>
    <w:multiLevelType w:val="multilevel"/>
    <w:tmpl w:val="0D5A715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6" w15:restartNumberingAfterBreak="0">
    <w:nsid w:val="3A627D7E"/>
    <w:multiLevelType w:val="multilevel"/>
    <w:tmpl w:val="4E102A6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7" w15:restartNumberingAfterBreak="0">
    <w:nsid w:val="3A853328"/>
    <w:multiLevelType w:val="multilevel"/>
    <w:tmpl w:val="9978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AB90D81"/>
    <w:multiLevelType w:val="multilevel"/>
    <w:tmpl w:val="997A80D2"/>
    <w:lvl w:ilvl="0">
      <w:start w:val="1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3ABF5FA1"/>
    <w:multiLevelType w:val="multilevel"/>
    <w:tmpl w:val="B6C4000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3B5D1C9A"/>
    <w:multiLevelType w:val="multilevel"/>
    <w:tmpl w:val="F684ACD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1" w15:restartNumberingAfterBreak="0">
    <w:nsid w:val="3BAA194B"/>
    <w:multiLevelType w:val="multilevel"/>
    <w:tmpl w:val="EC7A994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3C1118AC"/>
    <w:multiLevelType w:val="multilevel"/>
    <w:tmpl w:val="680889A2"/>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3" w15:restartNumberingAfterBreak="0">
    <w:nsid w:val="3EBB598C"/>
    <w:multiLevelType w:val="multilevel"/>
    <w:tmpl w:val="2F58C13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4" w15:restartNumberingAfterBreak="0">
    <w:nsid w:val="3F1D6980"/>
    <w:multiLevelType w:val="multilevel"/>
    <w:tmpl w:val="5C22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0FA764A"/>
    <w:multiLevelType w:val="multilevel"/>
    <w:tmpl w:val="9A1C8CC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6" w15:restartNumberingAfterBreak="0">
    <w:nsid w:val="40FB2FB4"/>
    <w:multiLevelType w:val="multilevel"/>
    <w:tmpl w:val="B6080646"/>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417B442A"/>
    <w:multiLevelType w:val="multilevel"/>
    <w:tmpl w:val="91887460"/>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8" w15:restartNumberingAfterBreak="0">
    <w:nsid w:val="41970768"/>
    <w:multiLevelType w:val="multilevel"/>
    <w:tmpl w:val="B5E24F2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42FD157E"/>
    <w:multiLevelType w:val="multilevel"/>
    <w:tmpl w:val="496881C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43085157"/>
    <w:multiLevelType w:val="multilevel"/>
    <w:tmpl w:val="8A64C09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43A31299"/>
    <w:multiLevelType w:val="multilevel"/>
    <w:tmpl w:val="5B984C7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2" w15:restartNumberingAfterBreak="0">
    <w:nsid w:val="43B952DE"/>
    <w:multiLevelType w:val="multilevel"/>
    <w:tmpl w:val="8CBA3CE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43DE60B8"/>
    <w:multiLevelType w:val="multilevel"/>
    <w:tmpl w:val="8B40A85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43F561D9"/>
    <w:multiLevelType w:val="multilevel"/>
    <w:tmpl w:val="08C0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40F44DF"/>
    <w:multiLevelType w:val="multilevel"/>
    <w:tmpl w:val="D534E28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6" w15:restartNumberingAfterBreak="0">
    <w:nsid w:val="446B013D"/>
    <w:multiLevelType w:val="multilevel"/>
    <w:tmpl w:val="3A0C7258"/>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44DF51DE"/>
    <w:multiLevelType w:val="multilevel"/>
    <w:tmpl w:val="D1EAA74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44E95F0F"/>
    <w:multiLevelType w:val="multilevel"/>
    <w:tmpl w:val="22AA3AA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9" w15:restartNumberingAfterBreak="0">
    <w:nsid w:val="44EE0FA3"/>
    <w:multiLevelType w:val="multilevel"/>
    <w:tmpl w:val="4270282E"/>
    <w:lvl w:ilvl="0">
      <w:start w:val="13"/>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0" w15:restartNumberingAfterBreak="0">
    <w:nsid w:val="450B0153"/>
    <w:multiLevelType w:val="multilevel"/>
    <w:tmpl w:val="121405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1" w15:restartNumberingAfterBreak="0">
    <w:nsid w:val="46323C3D"/>
    <w:multiLevelType w:val="multilevel"/>
    <w:tmpl w:val="50E2684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2" w15:restartNumberingAfterBreak="0">
    <w:nsid w:val="46601C8A"/>
    <w:multiLevelType w:val="multilevel"/>
    <w:tmpl w:val="351006CA"/>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3" w15:restartNumberingAfterBreak="0">
    <w:nsid w:val="471B1496"/>
    <w:multiLevelType w:val="multilevel"/>
    <w:tmpl w:val="E1F406F0"/>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4" w15:restartNumberingAfterBreak="0">
    <w:nsid w:val="47997C42"/>
    <w:multiLevelType w:val="multilevel"/>
    <w:tmpl w:val="7DAA69D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5" w15:restartNumberingAfterBreak="0">
    <w:nsid w:val="479D04C8"/>
    <w:multiLevelType w:val="multilevel"/>
    <w:tmpl w:val="2D2A050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47CC1D9F"/>
    <w:multiLevelType w:val="multilevel"/>
    <w:tmpl w:val="482C489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7" w15:restartNumberingAfterBreak="0">
    <w:nsid w:val="47E32522"/>
    <w:multiLevelType w:val="multilevel"/>
    <w:tmpl w:val="9C60B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8192060"/>
    <w:multiLevelType w:val="multilevel"/>
    <w:tmpl w:val="7030535C"/>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48E666F9"/>
    <w:multiLevelType w:val="multilevel"/>
    <w:tmpl w:val="600AB6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0" w15:restartNumberingAfterBreak="0">
    <w:nsid w:val="49865815"/>
    <w:multiLevelType w:val="multilevel"/>
    <w:tmpl w:val="A908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9CF4899"/>
    <w:multiLevelType w:val="multilevel"/>
    <w:tmpl w:val="9CDC3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9E3413B"/>
    <w:multiLevelType w:val="multilevel"/>
    <w:tmpl w:val="86248C5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3" w15:restartNumberingAfterBreak="0">
    <w:nsid w:val="4A7A7405"/>
    <w:multiLevelType w:val="multilevel"/>
    <w:tmpl w:val="7136853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4" w15:restartNumberingAfterBreak="0">
    <w:nsid w:val="4A9A344B"/>
    <w:multiLevelType w:val="multilevel"/>
    <w:tmpl w:val="C80895E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5" w15:restartNumberingAfterBreak="0">
    <w:nsid w:val="4ADA40C0"/>
    <w:multiLevelType w:val="multilevel"/>
    <w:tmpl w:val="8604AFD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6" w15:restartNumberingAfterBreak="0">
    <w:nsid w:val="4B5E0955"/>
    <w:multiLevelType w:val="multilevel"/>
    <w:tmpl w:val="7660BCFA"/>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4B7B7991"/>
    <w:multiLevelType w:val="multilevel"/>
    <w:tmpl w:val="0764DAC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4CBD3DB6"/>
    <w:multiLevelType w:val="multilevel"/>
    <w:tmpl w:val="72A0C3CE"/>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9" w15:restartNumberingAfterBreak="0">
    <w:nsid w:val="4D992CAC"/>
    <w:multiLevelType w:val="multilevel"/>
    <w:tmpl w:val="E6C8421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0" w15:restartNumberingAfterBreak="0">
    <w:nsid w:val="4DD05931"/>
    <w:multiLevelType w:val="multilevel"/>
    <w:tmpl w:val="0518D20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1" w15:restartNumberingAfterBreak="0">
    <w:nsid w:val="4E06738D"/>
    <w:multiLevelType w:val="multilevel"/>
    <w:tmpl w:val="90A6DC8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2" w15:restartNumberingAfterBreak="0">
    <w:nsid w:val="4E7355F6"/>
    <w:multiLevelType w:val="multilevel"/>
    <w:tmpl w:val="2C4CED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3" w15:restartNumberingAfterBreak="0">
    <w:nsid w:val="4FAD572A"/>
    <w:multiLevelType w:val="multilevel"/>
    <w:tmpl w:val="5D9EFA4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4" w15:restartNumberingAfterBreak="0">
    <w:nsid w:val="4FCD4395"/>
    <w:multiLevelType w:val="multilevel"/>
    <w:tmpl w:val="F01E4B7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5" w15:restartNumberingAfterBreak="0">
    <w:nsid w:val="4FD02DDE"/>
    <w:multiLevelType w:val="multilevel"/>
    <w:tmpl w:val="CDC0D65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6" w15:restartNumberingAfterBreak="0">
    <w:nsid w:val="500A43BC"/>
    <w:multiLevelType w:val="multilevel"/>
    <w:tmpl w:val="8C284B8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50576673"/>
    <w:multiLevelType w:val="multilevel"/>
    <w:tmpl w:val="3F64680E"/>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508B3404"/>
    <w:multiLevelType w:val="multilevel"/>
    <w:tmpl w:val="9B14F9F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9" w15:restartNumberingAfterBreak="0">
    <w:nsid w:val="5135364A"/>
    <w:multiLevelType w:val="multilevel"/>
    <w:tmpl w:val="D42EA10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5144534C"/>
    <w:multiLevelType w:val="multilevel"/>
    <w:tmpl w:val="8F3A31C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1" w15:restartNumberingAfterBreak="0">
    <w:nsid w:val="515900D8"/>
    <w:multiLevelType w:val="multilevel"/>
    <w:tmpl w:val="1464B07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2" w15:restartNumberingAfterBreak="0">
    <w:nsid w:val="52BA7DAF"/>
    <w:multiLevelType w:val="multilevel"/>
    <w:tmpl w:val="FCD628DA"/>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3" w15:restartNumberingAfterBreak="0">
    <w:nsid w:val="53036B98"/>
    <w:multiLevelType w:val="multilevel"/>
    <w:tmpl w:val="C372A15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53204463"/>
    <w:multiLevelType w:val="multilevel"/>
    <w:tmpl w:val="B71AE2C8"/>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5" w15:restartNumberingAfterBreak="0">
    <w:nsid w:val="539E095A"/>
    <w:multiLevelType w:val="multilevel"/>
    <w:tmpl w:val="D7F42CB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6" w15:restartNumberingAfterBreak="0">
    <w:nsid w:val="53A0665B"/>
    <w:multiLevelType w:val="multilevel"/>
    <w:tmpl w:val="052E07C2"/>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541C0934"/>
    <w:multiLevelType w:val="multilevel"/>
    <w:tmpl w:val="9F6C85E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8" w15:restartNumberingAfterBreak="0">
    <w:nsid w:val="54201BE8"/>
    <w:multiLevelType w:val="multilevel"/>
    <w:tmpl w:val="7A0A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46F77D0"/>
    <w:multiLevelType w:val="multilevel"/>
    <w:tmpl w:val="58007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48B1593"/>
    <w:multiLevelType w:val="multilevel"/>
    <w:tmpl w:val="CF8CB71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1" w15:restartNumberingAfterBreak="0">
    <w:nsid w:val="550A31EC"/>
    <w:multiLevelType w:val="multilevel"/>
    <w:tmpl w:val="BD3C23E8"/>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559745AD"/>
    <w:multiLevelType w:val="multilevel"/>
    <w:tmpl w:val="66A09B2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3" w15:restartNumberingAfterBreak="0">
    <w:nsid w:val="56414973"/>
    <w:multiLevelType w:val="multilevel"/>
    <w:tmpl w:val="01E8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665355E"/>
    <w:multiLevelType w:val="multilevel"/>
    <w:tmpl w:val="06E012E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5" w15:restartNumberingAfterBreak="0">
    <w:nsid w:val="566D6D49"/>
    <w:multiLevelType w:val="multilevel"/>
    <w:tmpl w:val="A7749BF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6" w15:restartNumberingAfterBreak="0">
    <w:nsid w:val="569D02E0"/>
    <w:multiLevelType w:val="multilevel"/>
    <w:tmpl w:val="F29C0AC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7" w15:restartNumberingAfterBreak="0">
    <w:nsid w:val="56C34B7C"/>
    <w:multiLevelType w:val="multilevel"/>
    <w:tmpl w:val="4722609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8" w15:restartNumberingAfterBreak="0">
    <w:nsid w:val="56C87B44"/>
    <w:multiLevelType w:val="multilevel"/>
    <w:tmpl w:val="89C6F6A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9" w15:restartNumberingAfterBreak="0">
    <w:nsid w:val="575634A2"/>
    <w:multiLevelType w:val="multilevel"/>
    <w:tmpl w:val="B6CC3EC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0" w15:restartNumberingAfterBreak="0">
    <w:nsid w:val="579A7951"/>
    <w:multiLevelType w:val="multilevel"/>
    <w:tmpl w:val="CC28C40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1" w15:restartNumberingAfterBreak="0">
    <w:nsid w:val="57A52CDF"/>
    <w:multiLevelType w:val="multilevel"/>
    <w:tmpl w:val="5E7E7308"/>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57CF79EC"/>
    <w:multiLevelType w:val="multilevel"/>
    <w:tmpl w:val="5358C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82249F5"/>
    <w:multiLevelType w:val="multilevel"/>
    <w:tmpl w:val="EBBC46F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58976F4F"/>
    <w:multiLevelType w:val="multilevel"/>
    <w:tmpl w:val="18C6D7B6"/>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5" w15:restartNumberingAfterBreak="0">
    <w:nsid w:val="590319FD"/>
    <w:multiLevelType w:val="multilevel"/>
    <w:tmpl w:val="5D7CF252"/>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6" w15:restartNumberingAfterBreak="0">
    <w:nsid w:val="593511F0"/>
    <w:multiLevelType w:val="multilevel"/>
    <w:tmpl w:val="A844DAAA"/>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7" w15:restartNumberingAfterBreak="0">
    <w:nsid w:val="5A1C32C6"/>
    <w:multiLevelType w:val="multilevel"/>
    <w:tmpl w:val="180E1F08"/>
    <w:lvl w:ilvl="0">
      <w:start w:val="2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8" w15:restartNumberingAfterBreak="0">
    <w:nsid w:val="5A4A04DB"/>
    <w:multiLevelType w:val="multilevel"/>
    <w:tmpl w:val="C944F18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9" w15:restartNumberingAfterBreak="0">
    <w:nsid w:val="5A9426C0"/>
    <w:multiLevelType w:val="multilevel"/>
    <w:tmpl w:val="9D74DD3C"/>
    <w:lvl w:ilvl="0">
      <w:start w:val="1"/>
      <w:numFmt w:val="decimal"/>
      <w:lvlText w:val="%1."/>
      <w:lvlJc w:val="left"/>
      <w:pPr>
        <w:tabs>
          <w:tab w:val="num" w:pos="720"/>
        </w:tabs>
        <w:ind w:left="720" w:hanging="360"/>
      </w:pPr>
    </w:lvl>
    <w:lvl w:ilvl="1">
      <w:start w:val="1"/>
      <w:numFmt w:val="bullet"/>
      <w:lvlText w:val="o"/>
      <w:lvlJc w:val="left"/>
      <w:pPr>
        <w:tabs>
          <w:tab w:val="num" w:pos="1636"/>
        </w:tabs>
        <w:ind w:left="1636"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B063E44"/>
    <w:multiLevelType w:val="multilevel"/>
    <w:tmpl w:val="FBBE52F8"/>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1" w15:restartNumberingAfterBreak="0">
    <w:nsid w:val="5B2D1C69"/>
    <w:multiLevelType w:val="multilevel"/>
    <w:tmpl w:val="49327172"/>
    <w:lvl w:ilvl="0">
      <w:start w:val="1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2" w15:restartNumberingAfterBreak="0">
    <w:nsid w:val="5B8E17E8"/>
    <w:multiLevelType w:val="multilevel"/>
    <w:tmpl w:val="A644FB7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3" w15:restartNumberingAfterBreak="0">
    <w:nsid w:val="5B993B0F"/>
    <w:multiLevelType w:val="multilevel"/>
    <w:tmpl w:val="BDDC5B2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4" w15:restartNumberingAfterBreak="0">
    <w:nsid w:val="5BEF1F1D"/>
    <w:multiLevelType w:val="multilevel"/>
    <w:tmpl w:val="AC52361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5" w15:restartNumberingAfterBreak="0">
    <w:nsid w:val="5C161488"/>
    <w:multiLevelType w:val="multilevel"/>
    <w:tmpl w:val="BD4A47EE"/>
    <w:lvl w:ilvl="0">
      <w:start w:val="3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6" w15:restartNumberingAfterBreak="0">
    <w:nsid w:val="5C22454C"/>
    <w:multiLevelType w:val="multilevel"/>
    <w:tmpl w:val="73DC218E"/>
    <w:lvl w:ilvl="0">
      <w:start w:val="1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7" w15:restartNumberingAfterBreak="0">
    <w:nsid w:val="5C59153E"/>
    <w:multiLevelType w:val="multilevel"/>
    <w:tmpl w:val="3510283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8" w15:restartNumberingAfterBreak="0">
    <w:nsid w:val="5C8C264E"/>
    <w:multiLevelType w:val="multilevel"/>
    <w:tmpl w:val="6A72F4C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9" w15:restartNumberingAfterBreak="0">
    <w:nsid w:val="5D205D00"/>
    <w:multiLevelType w:val="multilevel"/>
    <w:tmpl w:val="074AF24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0" w15:restartNumberingAfterBreak="0">
    <w:nsid w:val="5DEC71AD"/>
    <w:multiLevelType w:val="multilevel"/>
    <w:tmpl w:val="717C022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1" w15:restartNumberingAfterBreak="0">
    <w:nsid w:val="5DFB23E3"/>
    <w:multiLevelType w:val="multilevel"/>
    <w:tmpl w:val="E1C6F51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5E093CC2"/>
    <w:multiLevelType w:val="multilevel"/>
    <w:tmpl w:val="55F2BBF0"/>
    <w:lvl w:ilvl="0">
      <w:start w:val="13"/>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3" w15:restartNumberingAfterBreak="0">
    <w:nsid w:val="5E0A7C13"/>
    <w:multiLevelType w:val="multilevel"/>
    <w:tmpl w:val="730AA254"/>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4" w15:restartNumberingAfterBreak="0">
    <w:nsid w:val="5E3149F7"/>
    <w:multiLevelType w:val="multilevel"/>
    <w:tmpl w:val="932EC2D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5" w15:restartNumberingAfterBreak="0">
    <w:nsid w:val="5E744653"/>
    <w:multiLevelType w:val="multilevel"/>
    <w:tmpl w:val="2124A842"/>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6" w15:restartNumberingAfterBreak="0">
    <w:nsid w:val="5EBA50C1"/>
    <w:multiLevelType w:val="multilevel"/>
    <w:tmpl w:val="6832D066"/>
    <w:lvl w:ilvl="0">
      <w:start w:val="1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5EE138D9"/>
    <w:multiLevelType w:val="multilevel"/>
    <w:tmpl w:val="13DC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F0335BC"/>
    <w:multiLevelType w:val="multilevel"/>
    <w:tmpl w:val="7B366D4C"/>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9" w15:restartNumberingAfterBreak="0">
    <w:nsid w:val="5F1B4F7C"/>
    <w:multiLevelType w:val="multilevel"/>
    <w:tmpl w:val="FF248E5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0" w15:restartNumberingAfterBreak="0">
    <w:nsid w:val="5F2275D5"/>
    <w:multiLevelType w:val="multilevel"/>
    <w:tmpl w:val="6F3E1F0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1" w15:restartNumberingAfterBreak="0">
    <w:nsid w:val="5F6A3E1D"/>
    <w:multiLevelType w:val="multilevel"/>
    <w:tmpl w:val="2244093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2" w15:restartNumberingAfterBreak="0">
    <w:nsid w:val="5FD5446A"/>
    <w:multiLevelType w:val="multilevel"/>
    <w:tmpl w:val="D85253B8"/>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3" w15:restartNumberingAfterBreak="0">
    <w:nsid w:val="5FE21D01"/>
    <w:multiLevelType w:val="multilevel"/>
    <w:tmpl w:val="B3B0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02A7E6B"/>
    <w:multiLevelType w:val="multilevel"/>
    <w:tmpl w:val="3E34A590"/>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5" w15:restartNumberingAfterBreak="0">
    <w:nsid w:val="6119494E"/>
    <w:multiLevelType w:val="multilevel"/>
    <w:tmpl w:val="0526D932"/>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6" w15:restartNumberingAfterBreak="0">
    <w:nsid w:val="61316F92"/>
    <w:multiLevelType w:val="multilevel"/>
    <w:tmpl w:val="2D047C1A"/>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7" w15:restartNumberingAfterBreak="0">
    <w:nsid w:val="61596287"/>
    <w:multiLevelType w:val="multilevel"/>
    <w:tmpl w:val="58ECDF1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8" w15:restartNumberingAfterBreak="0">
    <w:nsid w:val="623E3097"/>
    <w:multiLevelType w:val="multilevel"/>
    <w:tmpl w:val="A11E6F5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9" w15:restartNumberingAfterBreak="0">
    <w:nsid w:val="632E21F0"/>
    <w:multiLevelType w:val="multilevel"/>
    <w:tmpl w:val="73E0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3667FF9"/>
    <w:multiLevelType w:val="multilevel"/>
    <w:tmpl w:val="6A74615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1" w15:restartNumberingAfterBreak="0">
    <w:nsid w:val="63DB1C92"/>
    <w:multiLevelType w:val="multilevel"/>
    <w:tmpl w:val="9392F1D4"/>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2" w15:restartNumberingAfterBreak="0">
    <w:nsid w:val="63F75931"/>
    <w:multiLevelType w:val="multilevel"/>
    <w:tmpl w:val="FB964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41E2834"/>
    <w:multiLevelType w:val="multilevel"/>
    <w:tmpl w:val="FBEE9F4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4" w15:restartNumberingAfterBreak="0">
    <w:nsid w:val="64247BE3"/>
    <w:multiLevelType w:val="multilevel"/>
    <w:tmpl w:val="17BE175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5" w15:restartNumberingAfterBreak="0">
    <w:nsid w:val="644440B1"/>
    <w:multiLevelType w:val="multilevel"/>
    <w:tmpl w:val="13724BC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6" w15:restartNumberingAfterBreak="0">
    <w:nsid w:val="64903593"/>
    <w:multiLevelType w:val="multilevel"/>
    <w:tmpl w:val="1A36FCB4"/>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7" w15:restartNumberingAfterBreak="0">
    <w:nsid w:val="65152BB8"/>
    <w:multiLevelType w:val="multilevel"/>
    <w:tmpl w:val="FD0E9B40"/>
    <w:lvl w:ilvl="0">
      <w:start w:val="1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8" w15:restartNumberingAfterBreak="0">
    <w:nsid w:val="65460426"/>
    <w:multiLevelType w:val="multilevel"/>
    <w:tmpl w:val="96468BC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9" w15:restartNumberingAfterBreak="0">
    <w:nsid w:val="65D97336"/>
    <w:multiLevelType w:val="multilevel"/>
    <w:tmpl w:val="3B76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5E83F2D"/>
    <w:multiLevelType w:val="multilevel"/>
    <w:tmpl w:val="AD80A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6187DAE"/>
    <w:multiLevelType w:val="multilevel"/>
    <w:tmpl w:val="84BC8324"/>
    <w:lvl w:ilvl="0">
      <w:start w:val="1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2" w15:restartNumberingAfterBreak="0">
    <w:nsid w:val="663A7C98"/>
    <w:multiLevelType w:val="multilevel"/>
    <w:tmpl w:val="2BCCA44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3" w15:restartNumberingAfterBreak="0">
    <w:nsid w:val="663D71BE"/>
    <w:multiLevelType w:val="multilevel"/>
    <w:tmpl w:val="C00AC42E"/>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4" w15:restartNumberingAfterBreak="0">
    <w:nsid w:val="664075F3"/>
    <w:multiLevelType w:val="multilevel"/>
    <w:tmpl w:val="96582CA0"/>
    <w:lvl w:ilvl="0">
      <w:start w:val="1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5" w15:restartNumberingAfterBreak="0">
    <w:nsid w:val="664B1EE7"/>
    <w:multiLevelType w:val="multilevel"/>
    <w:tmpl w:val="866C5C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6" w15:restartNumberingAfterBreak="0">
    <w:nsid w:val="664D6345"/>
    <w:multiLevelType w:val="multilevel"/>
    <w:tmpl w:val="3C1684D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7" w15:restartNumberingAfterBreak="0">
    <w:nsid w:val="6728489C"/>
    <w:multiLevelType w:val="multilevel"/>
    <w:tmpl w:val="85A80AD0"/>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8" w15:restartNumberingAfterBreak="0">
    <w:nsid w:val="67310BBD"/>
    <w:multiLevelType w:val="multilevel"/>
    <w:tmpl w:val="28280F14"/>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9" w15:restartNumberingAfterBreak="0">
    <w:nsid w:val="674B6701"/>
    <w:multiLevelType w:val="multilevel"/>
    <w:tmpl w:val="A748037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0" w15:restartNumberingAfterBreak="0">
    <w:nsid w:val="67572F0E"/>
    <w:multiLevelType w:val="multilevel"/>
    <w:tmpl w:val="D352877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1" w15:restartNumberingAfterBreak="0">
    <w:nsid w:val="67894F72"/>
    <w:multiLevelType w:val="multilevel"/>
    <w:tmpl w:val="3FF069FE"/>
    <w:lvl w:ilvl="0">
      <w:start w:val="1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2" w15:restartNumberingAfterBreak="0">
    <w:nsid w:val="67C00EAE"/>
    <w:multiLevelType w:val="multilevel"/>
    <w:tmpl w:val="D216278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3" w15:restartNumberingAfterBreak="0">
    <w:nsid w:val="68252C25"/>
    <w:multiLevelType w:val="multilevel"/>
    <w:tmpl w:val="6D90C85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4" w15:restartNumberingAfterBreak="0">
    <w:nsid w:val="687C2ED0"/>
    <w:multiLevelType w:val="multilevel"/>
    <w:tmpl w:val="5E38260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5" w15:restartNumberingAfterBreak="0">
    <w:nsid w:val="6883356B"/>
    <w:multiLevelType w:val="multilevel"/>
    <w:tmpl w:val="2286DD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6" w15:restartNumberingAfterBreak="0">
    <w:nsid w:val="68ED0B3D"/>
    <w:multiLevelType w:val="multilevel"/>
    <w:tmpl w:val="A976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9953CEB"/>
    <w:multiLevelType w:val="multilevel"/>
    <w:tmpl w:val="897A7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9A8114B"/>
    <w:multiLevelType w:val="multilevel"/>
    <w:tmpl w:val="617C3C70"/>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9" w15:restartNumberingAfterBreak="0">
    <w:nsid w:val="69E83CA9"/>
    <w:multiLevelType w:val="multilevel"/>
    <w:tmpl w:val="A060FE9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0" w15:restartNumberingAfterBreak="0">
    <w:nsid w:val="6A297EC1"/>
    <w:multiLevelType w:val="multilevel"/>
    <w:tmpl w:val="0EDA3E10"/>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1" w15:restartNumberingAfterBreak="0">
    <w:nsid w:val="6A761091"/>
    <w:multiLevelType w:val="multilevel"/>
    <w:tmpl w:val="8AAA2BF0"/>
    <w:lvl w:ilvl="0">
      <w:start w:val="13"/>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2" w15:restartNumberingAfterBreak="0">
    <w:nsid w:val="6A9D5336"/>
    <w:multiLevelType w:val="multilevel"/>
    <w:tmpl w:val="F76A540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3" w15:restartNumberingAfterBreak="0">
    <w:nsid w:val="6AB27EA1"/>
    <w:multiLevelType w:val="multilevel"/>
    <w:tmpl w:val="812633B4"/>
    <w:lvl w:ilvl="0">
      <w:start w:val="13"/>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4" w15:restartNumberingAfterBreak="0">
    <w:nsid w:val="6AB317CF"/>
    <w:multiLevelType w:val="multilevel"/>
    <w:tmpl w:val="2F1CAF5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5" w15:restartNumberingAfterBreak="0">
    <w:nsid w:val="6B433B4F"/>
    <w:multiLevelType w:val="multilevel"/>
    <w:tmpl w:val="10D8991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6" w15:restartNumberingAfterBreak="0">
    <w:nsid w:val="6C071DFD"/>
    <w:multiLevelType w:val="multilevel"/>
    <w:tmpl w:val="42BE05F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7" w15:restartNumberingAfterBreak="0">
    <w:nsid w:val="6C3F7F4D"/>
    <w:multiLevelType w:val="multilevel"/>
    <w:tmpl w:val="03A6657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8" w15:restartNumberingAfterBreak="0">
    <w:nsid w:val="6CDF6B28"/>
    <w:multiLevelType w:val="multilevel"/>
    <w:tmpl w:val="5F606B9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9" w15:restartNumberingAfterBreak="0">
    <w:nsid w:val="6CE01E8B"/>
    <w:multiLevelType w:val="multilevel"/>
    <w:tmpl w:val="F3E084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0" w15:restartNumberingAfterBreak="0">
    <w:nsid w:val="6D006087"/>
    <w:multiLevelType w:val="multilevel"/>
    <w:tmpl w:val="A8AEACE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1" w15:restartNumberingAfterBreak="0">
    <w:nsid w:val="6D1222DD"/>
    <w:multiLevelType w:val="multilevel"/>
    <w:tmpl w:val="5FF0F0D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2" w15:restartNumberingAfterBreak="0">
    <w:nsid w:val="6D7501A0"/>
    <w:multiLevelType w:val="multilevel"/>
    <w:tmpl w:val="26223616"/>
    <w:lvl w:ilvl="0">
      <w:start w:val="1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3" w15:restartNumberingAfterBreak="0">
    <w:nsid w:val="6DE944C1"/>
    <w:multiLevelType w:val="multilevel"/>
    <w:tmpl w:val="E85EE4CE"/>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4" w15:restartNumberingAfterBreak="0">
    <w:nsid w:val="6DEA0445"/>
    <w:multiLevelType w:val="multilevel"/>
    <w:tmpl w:val="FE802194"/>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5" w15:restartNumberingAfterBreak="0">
    <w:nsid w:val="6E241E89"/>
    <w:multiLevelType w:val="multilevel"/>
    <w:tmpl w:val="42F8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F8931EB"/>
    <w:multiLevelType w:val="multilevel"/>
    <w:tmpl w:val="A7C26BA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7" w15:restartNumberingAfterBreak="0">
    <w:nsid w:val="6FCB0E7C"/>
    <w:multiLevelType w:val="multilevel"/>
    <w:tmpl w:val="C8F023AE"/>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8" w15:restartNumberingAfterBreak="0">
    <w:nsid w:val="701C3B60"/>
    <w:multiLevelType w:val="multilevel"/>
    <w:tmpl w:val="20605CAA"/>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9" w15:restartNumberingAfterBreak="0">
    <w:nsid w:val="70456159"/>
    <w:multiLevelType w:val="multilevel"/>
    <w:tmpl w:val="DBECAE2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0" w15:restartNumberingAfterBreak="0">
    <w:nsid w:val="70E13CA6"/>
    <w:multiLevelType w:val="multilevel"/>
    <w:tmpl w:val="DBD4D1E4"/>
    <w:lvl w:ilvl="0">
      <w:start w:val="9"/>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1" w15:restartNumberingAfterBreak="0">
    <w:nsid w:val="70FE1367"/>
    <w:multiLevelType w:val="multilevel"/>
    <w:tmpl w:val="029A182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2" w15:restartNumberingAfterBreak="0">
    <w:nsid w:val="71482AA4"/>
    <w:multiLevelType w:val="multilevel"/>
    <w:tmpl w:val="2F7AE994"/>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3" w15:restartNumberingAfterBreak="0">
    <w:nsid w:val="71546754"/>
    <w:multiLevelType w:val="multilevel"/>
    <w:tmpl w:val="96DC0B6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4" w15:restartNumberingAfterBreak="0">
    <w:nsid w:val="71563827"/>
    <w:multiLevelType w:val="multilevel"/>
    <w:tmpl w:val="D7B24F7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5" w15:restartNumberingAfterBreak="0">
    <w:nsid w:val="71A64DE2"/>
    <w:multiLevelType w:val="multilevel"/>
    <w:tmpl w:val="295C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1C317FC"/>
    <w:multiLevelType w:val="multilevel"/>
    <w:tmpl w:val="B5C25A5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72945FE6"/>
    <w:multiLevelType w:val="multilevel"/>
    <w:tmpl w:val="843A0CF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8" w15:restartNumberingAfterBreak="0">
    <w:nsid w:val="72A91D5B"/>
    <w:multiLevelType w:val="multilevel"/>
    <w:tmpl w:val="E8D8467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9" w15:restartNumberingAfterBreak="0">
    <w:nsid w:val="72C660DB"/>
    <w:multiLevelType w:val="multilevel"/>
    <w:tmpl w:val="E236D4D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0" w15:restartNumberingAfterBreak="0">
    <w:nsid w:val="730138AB"/>
    <w:multiLevelType w:val="multilevel"/>
    <w:tmpl w:val="902A323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1" w15:restartNumberingAfterBreak="0">
    <w:nsid w:val="730B474E"/>
    <w:multiLevelType w:val="multilevel"/>
    <w:tmpl w:val="9E74743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2" w15:restartNumberingAfterBreak="0">
    <w:nsid w:val="737F3089"/>
    <w:multiLevelType w:val="multilevel"/>
    <w:tmpl w:val="76C0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38E5D21"/>
    <w:multiLevelType w:val="multilevel"/>
    <w:tmpl w:val="FD101C20"/>
    <w:lvl w:ilvl="0">
      <w:start w:val="1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4" w15:restartNumberingAfterBreak="0">
    <w:nsid w:val="73E16110"/>
    <w:multiLevelType w:val="multilevel"/>
    <w:tmpl w:val="E55E01A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5" w15:restartNumberingAfterBreak="0">
    <w:nsid w:val="7401161A"/>
    <w:multiLevelType w:val="multilevel"/>
    <w:tmpl w:val="2F1C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4AE1656"/>
    <w:multiLevelType w:val="multilevel"/>
    <w:tmpl w:val="2F9026C0"/>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7" w15:restartNumberingAfterBreak="0">
    <w:nsid w:val="75162608"/>
    <w:multiLevelType w:val="multilevel"/>
    <w:tmpl w:val="72386C8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8" w15:restartNumberingAfterBreak="0">
    <w:nsid w:val="75192223"/>
    <w:multiLevelType w:val="multilevel"/>
    <w:tmpl w:val="9F16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53E143E"/>
    <w:multiLevelType w:val="multilevel"/>
    <w:tmpl w:val="7C76433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0" w15:restartNumberingAfterBreak="0">
    <w:nsid w:val="75797E0F"/>
    <w:multiLevelType w:val="multilevel"/>
    <w:tmpl w:val="B2700BD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1" w15:restartNumberingAfterBreak="0">
    <w:nsid w:val="761F4269"/>
    <w:multiLevelType w:val="multilevel"/>
    <w:tmpl w:val="E6ACCFF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2" w15:restartNumberingAfterBreak="0">
    <w:nsid w:val="76FA1733"/>
    <w:multiLevelType w:val="multilevel"/>
    <w:tmpl w:val="778A6FB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3" w15:restartNumberingAfterBreak="0">
    <w:nsid w:val="775B27AA"/>
    <w:multiLevelType w:val="multilevel"/>
    <w:tmpl w:val="E402A8B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4" w15:restartNumberingAfterBreak="0">
    <w:nsid w:val="78A64AEC"/>
    <w:multiLevelType w:val="multilevel"/>
    <w:tmpl w:val="FEDA9EA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5" w15:restartNumberingAfterBreak="0">
    <w:nsid w:val="78C15B22"/>
    <w:multiLevelType w:val="multilevel"/>
    <w:tmpl w:val="D8E0B1EA"/>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6" w15:restartNumberingAfterBreak="0">
    <w:nsid w:val="78FF18FD"/>
    <w:multiLevelType w:val="multilevel"/>
    <w:tmpl w:val="A234280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7" w15:restartNumberingAfterBreak="0">
    <w:nsid w:val="79DD5954"/>
    <w:multiLevelType w:val="multilevel"/>
    <w:tmpl w:val="8B1E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A75392D"/>
    <w:multiLevelType w:val="multilevel"/>
    <w:tmpl w:val="6B92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A9922EE"/>
    <w:multiLevelType w:val="multilevel"/>
    <w:tmpl w:val="78B2C51C"/>
    <w:lvl w:ilvl="0">
      <w:start w:val="1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0" w15:restartNumberingAfterBreak="0">
    <w:nsid w:val="7A9A3B03"/>
    <w:multiLevelType w:val="multilevel"/>
    <w:tmpl w:val="2874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B693C8B"/>
    <w:multiLevelType w:val="multilevel"/>
    <w:tmpl w:val="C2E691E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2" w15:restartNumberingAfterBreak="0">
    <w:nsid w:val="7B7807FF"/>
    <w:multiLevelType w:val="multilevel"/>
    <w:tmpl w:val="F986529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3" w15:restartNumberingAfterBreak="0">
    <w:nsid w:val="7BB8140D"/>
    <w:multiLevelType w:val="multilevel"/>
    <w:tmpl w:val="C3541DEC"/>
    <w:lvl w:ilvl="0">
      <w:start w:val="1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4" w15:restartNumberingAfterBreak="0">
    <w:nsid w:val="7BBD4839"/>
    <w:multiLevelType w:val="multilevel"/>
    <w:tmpl w:val="F574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BE41D27"/>
    <w:multiLevelType w:val="multilevel"/>
    <w:tmpl w:val="0D96B654"/>
    <w:lvl w:ilvl="0">
      <w:start w:val="13"/>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6" w15:restartNumberingAfterBreak="0">
    <w:nsid w:val="7BFA70BE"/>
    <w:multiLevelType w:val="multilevel"/>
    <w:tmpl w:val="D5BC39F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7" w15:restartNumberingAfterBreak="0">
    <w:nsid w:val="7C1637E1"/>
    <w:multiLevelType w:val="multilevel"/>
    <w:tmpl w:val="EBF840D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8" w15:restartNumberingAfterBreak="0">
    <w:nsid w:val="7CC01F3C"/>
    <w:multiLevelType w:val="multilevel"/>
    <w:tmpl w:val="CD7C8AE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9" w15:restartNumberingAfterBreak="0">
    <w:nsid w:val="7CD42FB7"/>
    <w:multiLevelType w:val="multilevel"/>
    <w:tmpl w:val="5212D32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0" w15:restartNumberingAfterBreak="0">
    <w:nsid w:val="7D6C6CB2"/>
    <w:multiLevelType w:val="multilevel"/>
    <w:tmpl w:val="75A00BD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1" w15:restartNumberingAfterBreak="0">
    <w:nsid w:val="7D8B18AD"/>
    <w:multiLevelType w:val="multilevel"/>
    <w:tmpl w:val="D21056D8"/>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2" w15:restartNumberingAfterBreak="0">
    <w:nsid w:val="7D9521EA"/>
    <w:multiLevelType w:val="multilevel"/>
    <w:tmpl w:val="7AD004F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3" w15:restartNumberingAfterBreak="0">
    <w:nsid w:val="7EA54BA6"/>
    <w:multiLevelType w:val="multilevel"/>
    <w:tmpl w:val="EAD2037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4" w15:restartNumberingAfterBreak="0">
    <w:nsid w:val="7EC17E54"/>
    <w:multiLevelType w:val="multilevel"/>
    <w:tmpl w:val="54EA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EC81EFB"/>
    <w:multiLevelType w:val="multilevel"/>
    <w:tmpl w:val="7C38F35E"/>
    <w:lvl w:ilvl="0">
      <w:start w:val="6"/>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6" w15:restartNumberingAfterBreak="0">
    <w:nsid w:val="7F3445CA"/>
    <w:multiLevelType w:val="multilevel"/>
    <w:tmpl w:val="3A2282A4"/>
    <w:lvl w:ilvl="0">
      <w:start w:val="5"/>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7" w15:restartNumberingAfterBreak="0">
    <w:nsid w:val="7F577CFF"/>
    <w:multiLevelType w:val="multilevel"/>
    <w:tmpl w:val="1AE6629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8" w15:restartNumberingAfterBreak="0">
    <w:nsid w:val="7F8B506C"/>
    <w:multiLevelType w:val="multilevel"/>
    <w:tmpl w:val="21BC7D7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9" w15:restartNumberingAfterBreak="0">
    <w:nsid w:val="7FD13FB0"/>
    <w:multiLevelType w:val="multilevel"/>
    <w:tmpl w:val="EB7C9C44"/>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0" w15:restartNumberingAfterBreak="0">
    <w:nsid w:val="7FD73BFA"/>
    <w:multiLevelType w:val="multilevel"/>
    <w:tmpl w:val="530EAD4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1" w15:restartNumberingAfterBreak="0">
    <w:nsid w:val="7FF40334"/>
    <w:multiLevelType w:val="multilevel"/>
    <w:tmpl w:val="3878C52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411896515">
    <w:abstractNumId w:val="269"/>
  </w:num>
  <w:num w:numId="2" w16cid:durableId="1486782409">
    <w:abstractNumId w:val="174"/>
  </w:num>
  <w:num w:numId="3" w16cid:durableId="945114606">
    <w:abstractNumId w:val="164"/>
  </w:num>
  <w:num w:numId="4" w16cid:durableId="503513490">
    <w:abstractNumId w:val="296"/>
  </w:num>
  <w:num w:numId="5" w16cid:durableId="172182700">
    <w:abstractNumId w:val="101"/>
  </w:num>
  <w:num w:numId="6" w16cid:durableId="360473414">
    <w:abstractNumId w:val="127"/>
  </w:num>
  <w:num w:numId="7" w16cid:durableId="2111309966">
    <w:abstractNumId w:val="157"/>
  </w:num>
  <w:num w:numId="8" w16cid:durableId="1724326973">
    <w:abstractNumId w:val="223"/>
  </w:num>
  <w:num w:numId="9" w16cid:durableId="244460439">
    <w:abstractNumId w:val="348"/>
  </w:num>
  <w:num w:numId="10" w16cid:durableId="2107116242">
    <w:abstractNumId w:val="332"/>
  </w:num>
  <w:num w:numId="11" w16cid:durableId="281575353">
    <w:abstractNumId w:val="106"/>
  </w:num>
  <w:num w:numId="12" w16cid:durableId="1204904818">
    <w:abstractNumId w:val="73"/>
  </w:num>
  <w:num w:numId="13" w16cid:durableId="1143691606">
    <w:abstractNumId w:val="187"/>
  </w:num>
  <w:num w:numId="14" w16cid:durableId="736828987">
    <w:abstractNumId w:val="325"/>
  </w:num>
  <w:num w:numId="15" w16cid:durableId="680477045">
    <w:abstractNumId w:val="354"/>
  </w:num>
  <w:num w:numId="16" w16cid:durableId="1278832072">
    <w:abstractNumId w:val="263"/>
  </w:num>
  <w:num w:numId="17" w16cid:durableId="148248544">
    <w:abstractNumId w:val="7"/>
  </w:num>
  <w:num w:numId="18" w16cid:durableId="224075168">
    <w:abstractNumId w:val="120"/>
  </w:num>
  <w:num w:numId="19" w16cid:durableId="1092237988">
    <w:abstractNumId w:val="109"/>
  </w:num>
  <w:num w:numId="20" w16cid:durableId="1472937499">
    <w:abstractNumId w:val="338"/>
  </w:num>
  <w:num w:numId="21" w16cid:durableId="486868851">
    <w:abstractNumId w:val="219"/>
  </w:num>
  <w:num w:numId="22" w16cid:durableId="526060197">
    <w:abstractNumId w:val="280"/>
  </w:num>
  <w:num w:numId="23" w16cid:durableId="1473130958">
    <w:abstractNumId w:val="23"/>
  </w:num>
  <w:num w:numId="24" w16cid:durableId="1666475253">
    <w:abstractNumId w:val="315"/>
  </w:num>
  <w:num w:numId="25" w16cid:durableId="1241014404">
    <w:abstractNumId w:val="297"/>
  </w:num>
  <w:num w:numId="26" w16cid:durableId="178544613">
    <w:abstractNumId w:val="279"/>
  </w:num>
  <w:num w:numId="27" w16cid:durableId="775638614">
    <w:abstractNumId w:val="66"/>
  </w:num>
  <w:num w:numId="28" w16cid:durableId="1464807333">
    <w:abstractNumId w:val="4"/>
  </w:num>
  <w:num w:numId="29" w16cid:durableId="668949426">
    <w:abstractNumId w:val="5"/>
  </w:num>
  <w:num w:numId="30" w16cid:durableId="2038384820">
    <w:abstractNumId w:val="190"/>
  </w:num>
  <w:num w:numId="31" w16cid:durableId="2143959134">
    <w:abstractNumId w:val="239"/>
  </w:num>
  <w:num w:numId="32" w16cid:durableId="1389651344">
    <w:abstractNumId w:val="31"/>
  </w:num>
  <w:num w:numId="33" w16cid:durableId="716977352">
    <w:abstractNumId w:val="69"/>
  </w:num>
  <w:num w:numId="34" w16cid:durableId="1655137389">
    <w:abstractNumId w:val="100"/>
  </w:num>
  <w:num w:numId="35" w16cid:durableId="2135563936">
    <w:abstractNumId w:val="11"/>
  </w:num>
  <w:num w:numId="36" w16cid:durableId="624388447">
    <w:abstractNumId w:val="108"/>
  </w:num>
  <w:num w:numId="37" w16cid:durableId="1344086070">
    <w:abstractNumId w:val="257"/>
  </w:num>
  <w:num w:numId="38" w16cid:durableId="156265282">
    <w:abstractNumId w:val="335"/>
  </w:num>
  <w:num w:numId="39" w16cid:durableId="1515418401">
    <w:abstractNumId w:val="93"/>
  </w:num>
  <w:num w:numId="40" w16cid:durableId="834566332">
    <w:abstractNumId w:val="350"/>
  </w:num>
  <w:num w:numId="41" w16cid:durableId="1934512123">
    <w:abstractNumId w:val="42"/>
  </w:num>
  <w:num w:numId="42" w16cid:durableId="742261238">
    <w:abstractNumId w:val="89"/>
  </w:num>
  <w:num w:numId="43" w16cid:durableId="1435244312">
    <w:abstractNumId w:val="347"/>
  </w:num>
  <w:num w:numId="44" w16cid:durableId="561137271">
    <w:abstractNumId w:val="134"/>
  </w:num>
  <w:num w:numId="45" w16cid:durableId="1057436774">
    <w:abstractNumId w:val="364"/>
  </w:num>
  <w:num w:numId="46" w16cid:durableId="1572499355">
    <w:abstractNumId w:val="272"/>
  </w:num>
  <w:num w:numId="47" w16cid:durableId="446849034">
    <w:abstractNumId w:val="232"/>
  </w:num>
  <w:num w:numId="48" w16cid:durableId="668025090">
    <w:abstractNumId w:val="59"/>
  </w:num>
  <w:num w:numId="49" w16cid:durableId="1591161913">
    <w:abstractNumId w:val="143"/>
  </w:num>
  <w:num w:numId="50" w16cid:durableId="2079591341">
    <w:abstractNumId w:val="107"/>
  </w:num>
  <w:num w:numId="51" w16cid:durableId="1354263337">
    <w:abstractNumId w:val="97"/>
  </w:num>
  <w:num w:numId="52" w16cid:durableId="1614940284">
    <w:abstractNumId w:val="133"/>
  </w:num>
  <w:num w:numId="53" w16cid:durableId="2110275274">
    <w:abstractNumId w:val="242"/>
  </w:num>
  <w:num w:numId="54" w16cid:durableId="510142091">
    <w:abstractNumId w:val="305"/>
  </w:num>
  <w:num w:numId="55" w16cid:durableId="1814368244">
    <w:abstractNumId w:val="195"/>
  </w:num>
  <w:num w:numId="56" w16cid:durableId="882985627">
    <w:abstractNumId w:val="155"/>
  </w:num>
  <w:num w:numId="57" w16cid:durableId="1852259283">
    <w:abstractNumId w:val="172"/>
  </w:num>
  <w:num w:numId="58" w16cid:durableId="934823479">
    <w:abstractNumId w:val="63"/>
  </w:num>
  <w:num w:numId="59" w16cid:durableId="251284800">
    <w:abstractNumId w:val="130"/>
  </w:num>
  <w:num w:numId="60" w16cid:durableId="472522313">
    <w:abstractNumId w:val="228"/>
  </w:num>
  <w:num w:numId="61" w16cid:durableId="174854925">
    <w:abstractNumId w:val="113"/>
  </w:num>
  <w:num w:numId="62" w16cid:durableId="696276228">
    <w:abstractNumId w:val="131"/>
  </w:num>
  <w:num w:numId="63" w16cid:durableId="2121218773">
    <w:abstractNumId w:val="230"/>
  </w:num>
  <w:num w:numId="64" w16cid:durableId="589317087">
    <w:abstractNumId w:val="46"/>
  </w:num>
  <w:num w:numId="65" w16cid:durableId="2081710709">
    <w:abstractNumId w:val="99"/>
  </w:num>
  <w:num w:numId="66" w16cid:durableId="226184392">
    <w:abstractNumId w:val="45"/>
  </w:num>
  <w:num w:numId="67" w16cid:durableId="713191980">
    <w:abstractNumId w:val="47"/>
  </w:num>
  <w:num w:numId="68" w16cid:durableId="530804904">
    <w:abstractNumId w:val="250"/>
  </w:num>
  <w:num w:numId="69" w16cid:durableId="1786996861">
    <w:abstractNumId w:val="14"/>
  </w:num>
  <w:num w:numId="70" w16cid:durableId="909659240">
    <w:abstractNumId w:val="324"/>
  </w:num>
  <w:num w:numId="71" w16cid:durableId="1914506663">
    <w:abstractNumId w:val="58"/>
  </w:num>
  <w:num w:numId="72" w16cid:durableId="587075757">
    <w:abstractNumId w:val="358"/>
  </w:num>
  <w:num w:numId="73" w16cid:durableId="1446852622">
    <w:abstractNumId w:val="146"/>
  </w:num>
  <w:num w:numId="74" w16cid:durableId="878009122">
    <w:abstractNumId w:val="184"/>
  </w:num>
  <w:num w:numId="75" w16cid:durableId="610212646">
    <w:abstractNumId w:val="248"/>
  </w:num>
  <w:num w:numId="76" w16cid:durableId="1322077675">
    <w:abstractNumId w:val="178"/>
  </w:num>
  <w:num w:numId="77" w16cid:durableId="859198651">
    <w:abstractNumId w:val="316"/>
  </w:num>
  <w:num w:numId="78" w16cid:durableId="1053306210">
    <w:abstractNumId w:val="193"/>
  </w:num>
  <w:num w:numId="79" w16cid:durableId="1552423848">
    <w:abstractNumId w:val="323"/>
  </w:num>
  <w:num w:numId="80" w16cid:durableId="1825924801">
    <w:abstractNumId w:val="136"/>
  </w:num>
  <w:num w:numId="81" w16cid:durableId="497503707">
    <w:abstractNumId w:val="82"/>
  </w:num>
  <w:num w:numId="82" w16cid:durableId="390541889">
    <w:abstractNumId w:val="217"/>
  </w:num>
  <w:num w:numId="83" w16cid:durableId="561600720">
    <w:abstractNumId w:val="289"/>
  </w:num>
  <w:num w:numId="84" w16cid:durableId="1289824210">
    <w:abstractNumId w:val="339"/>
  </w:num>
  <w:num w:numId="85" w16cid:durableId="333840639">
    <w:abstractNumId w:val="233"/>
  </w:num>
  <w:num w:numId="86" w16cid:durableId="1254238923">
    <w:abstractNumId w:val="282"/>
  </w:num>
  <w:num w:numId="87" w16cid:durableId="1884174585">
    <w:abstractNumId w:val="80"/>
  </w:num>
  <w:num w:numId="88" w16cid:durableId="1043409214">
    <w:abstractNumId w:val="160"/>
  </w:num>
  <w:num w:numId="89" w16cid:durableId="1935212554">
    <w:abstractNumId w:val="19"/>
  </w:num>
  <w:num w:numId="90" w16cid:durableId="1033117297">
    <w:abstractNumId w:val="267"/>
  </w:num>
  <w:num w:numId="91" w16cid:durableId="1180512354">
    <w:abstractNumId w:val="327"/>
  </w:num>
  <w:num w:numId="92" w16cid:durableId="759721097">
    <w:abstractNumId w:val="370"/>
  </w:num>
  <w:num w:numId="93" w16cid:durableId="1923907375">
    <w:abstractNumId w:val="209"/>
  </w:num>
  <w:num w:numId="94" w16cid:durableId="1860465721">
    <w:abstractNumId w:val="278"/>
  </w:num>
  <w:num w:numId="95" w16cid:durableId="1721243419">
    <w:abstractNumId w:val="200"/>
  </w:num>
  <w:num w:numId="96" w16cid:durableId="1013410669">
    <w:abstractNumId w:val="331"/>
  </w:num>
  <w:num w:numId="97" w16cid:durableId="177669614">
    <w:abstractNumId w:val="321"/>
  </w:num>
  <w:num w:numId="98" w16cid:durableId="565384836">
    <w:abstractNumId w:val="57"/>
  </w:num>
  <w:num w:numId="99" w16cid:durableId="2099596066">
    <w:abstractNumId w:val="15"/>
  </w:num>
  <w:num w:numId="100" w16cid:durableId="597837947">
    <w:abstractNumId w:val="203"/>
  </w:num>
  <w:num w:numId="101" w16cid:durableId="1256211661">
    <w:abstractNumId w:val="293"/>
  </w:num>
  <w:num w:numId="102" w16cid:durableId="2075735575">
    <w:abstractNumId w:val="51"/>
  </w:num>
  <w:num w:numId="103" w16cid:durableId="1190489035">
    <w:abstractNumId w:val="254"/>
  </w:num>
  <w:num w:numId="104" w16cid:durableId="847449087">
    <w:abstractNumId w:val="275"/>
  </w:num>
  <w:num w:numId="105" w16cid:durableId="624120830">
    <w:abstractNumId w:val="308"/>
  </w:num>
  <w:num w:numId="106" w16cid:durableId="1230656495">
    <w:abstractNumId w:val="16"/>
  </w:num>
  <w:num w:numId="107" w16cid:durableId="1388604264">
    <w:abstractNumId w:val="110"/>
  </w:num>
  <w:num w:numId="108" w16cid:durableId="1660111357">
    <w:abstractNumId w:val="165"/>
  </w:num>
  <w:num w:numId="109" w16cid:durableId="687754953">
    <w:abstractNumId w:val="208"/>
  </w:num>
  <w:num w:numId="110" w16cid:durableId="1610356161">
    <w:abstractNumId w:val="40"/>
  </w:num>
  <w:num w:numId="111" w16cid:durableId="1498962676">
    <w:abstractNumId w:val="115"/>
  </w:num>
  <w:num w:numId="112" w16cid:durableId="221867446">
    <w:abstractNumId w:val="367"/>
  </w:num>
  <w:num w:numId="113" w16cid:durableId="628366276">
    <w:abstractNumId w:val="177"/>
  </w:num>
  <w:num w:numId="114" w16cid:durableId="1760830737">
    <w:abstractNumId w:val="121"/>
  </w:num>
  <w:num w:numId="115" w16cid:durableId="1801609373">
    <w:abstractNumId w:val="204"/>
  </w:num>
  <w:num w:numId="116" w16cid:durableId="766539545">
    <w:abstractNumId w:val="334"/>
  </w:num>
  <w:num w:numId="117" w16cid:durableId="925305706">
    <w:abstractNumId w:val="197"/>
  </w:num>
  <w:num w:numId="118" w16cid:durableId="746150315">
    <w:abstractNumId w:val="154"/>
  </w:num>
  <w:num w:numId="119" w16cid:durableId="1602107557">
    <w:abstractNumId w:val="159"/>
  </w:num>
  <w:num w:numId="120" w16cid:durableId="2137554550">
    <w:abstractNumId w:val="52"/>
  </w:num>
  <w:num w:numId="121" w16cid:durableId="2077242755">
    <w:abstractNumId w:val="346"/>
  </w:num>
  <w:num w:numId="122" w16cid:durableId="117065101">
    <w:abstractNumId w:val="261"/>
  </w:num>
  <w:num w:numId="123" w16cid:durableId="1880897719">
    <w:abstractNumId w:val="38"/>
  </w:num>
  <w:num w:numId="124" w16cid:durableId="994450574">
    <w:abstractNumId w:val="270"/>
  </w:num>
  <w:num w:numId="125" w16cid:durableId="1641350149">
    <w:abstractNumId w:val="342"/>
  </w:num>
  <w:num w:numId="126" w16cid:durableId="88474218">
    <w:abstractNumId w:val="356"/>
  </w:num>
  <w:num w:numId="127" w16cid:durableId="1729835816">
    <w:abstractNumId w:val="311"/>
  </w:num>
  <w:num w:numId="128" w16cid:durableId="1330133762">
    <w:abstractNumId w:val="341"/>
  </w:num>
  <w:num w:numId="129" w16cid:durableId="2138791754">
    <w:abstractNumId w:val="39"/>
  </w:num>
  <w:num w:numId="130" w16cid:durableId="320930474">
    <w:abstractNumId w:val="244"/>
  </w:num>
  <w:num w:numId="131" w16cid:durableId="950237489">
    <w:abstractNumId w:val="213"/>
  </w:num>
  <w:num w:numId="132" w16cid:durableId="1620527101">
    <w:abstractNumId w:val="126"/>
  </w:num>
  <w:num w:numId="133" w16cid:durableId="2063365787">
    <w:abstractNumId w:val="226"/>
  </w:num>
  <w:num w:numId="134" w16cid:durableId="1006058721">
    <w:abstractNumId w:val="371"/>
  </w:num>
  <w:num w:numId="135" w16cid:durableId="713626820">
    <w:abstractNumId w:val="201"/>
  </w:num>
  <w:num w:numId="136" w16cid:durableId="858005656">
    <w:abstractNumId w:val="186"/>
  </w:num>
  <w:num w:numId="137" w16cid:durableId="252861431">
    <w:abstractNumId w:val="96"/>
  </w:num>
  <w:num w:numId="138" w16cid:durableId="169491254">
    <w:abstractNumId w:val="98"/>
  </w:num>
  <w:num w:numId="139" w16cid:durableId="1871607366">
    <w:abstractNumId w:val="252"/>
  </w:num>
  <w:num w:numId="140" w16cid:durableId="1671059666">
    <w:abstractNumId w:val="30"/>
  </w:num>
  <w:num w:numId="141" w16cid:durableId="1601139187">
    <w:abstractNumId w:val="88"/>
  </w:num>
  <w:num w:numId="142" w16cid:durableId="1342196992">
    <w:abstractNumId w:val="301"/>
  </w:num>
  <w:num w:numId="143" w16cid:durableId="1789354540">
    <w:abstractNumId w:val="355"/>
  </w:num>
  <w:num w:numId="144" w16cid:durableId="1232544111">
    <w:abstractNumId w:val="303"/>
  </w:num>
  <w:num w:numId="145" w16cid:durableId="1186019087">
    <w:abstractNumId w:val="112"/>
  </w:num>
  <w:num w:numId="146" w16cid:durableId="7291590">
    <w:abstractNumId w:val="179"/>
  </w:num>
  <w:num w:numId="147" w16cid:durableId="33820420">
    <w:abstractNumId w:val="53"/>
  </w:num>
  <w:num w:numId="148" w16cid:durableId="1102190010">
    <w:abstractNumId w:val="268"/>
  </w:num>
  <w:num w:numId="149" w16cid:durableId="245842625">
    <w:abstractNumId w:val="91"/>
  </w:num>
  <w:num w:numId="150" w16cid:durableId="1592273130">
    <w:abstractNumId w:val="220"/>
  </w:num>
  <w:num w:numId="151" w16cid:durableId="581791432">
    <w:abstractNumId w:val="34"/>
  </w:num>
  <w:num w:numId="152" w16cid:durableId="1187326001">
    <w:abstractNumId w:val="253"/>
  </w:num>
  <w:num w:numId="153" w16cid:durableId="1042555277">
    <w:abstractNumId w:val="129"/>
  </w:num>
  <w:num w:numId="154" w16cid:durableId="653532497">
    <w:abstractNumId w:val="123"/>
  </w:num>
  <w:num w:numId="155" w16cid:durableId="1520388913">
    <w:abstractNumId w:val="36"/>
  </w:num>
  <w:num w:numId="156" w16cid:durableId="114104693">
    <w:abstractNumId w:val="221"/>
  </w:num>
  <w:num w:numId="157" w16cid:durableId="1788739593">
    <w:abstractNumId w:val="37"/>
  </w:num>
  <w:num w:numId="158" w16cid:durableId="449933742">
    <w:abstractNumId w:val="144"/>
  </w:num>
  <w:num w:numId="159" w16cid:durableId="1840733689">
    <w:abstractNumId w:val="118"/>
  </w:num>
  <w:num w:numId="160" w16cid:durableId="1385987021">
    <w:abstractNumId w:val="212"/>
  </w:num>
  <w:num w:numId="161" w16cid:durableId="849485487">
    <w:abstractNumId w:val="344"/>
  </w:num>
  <w:num w:numId="162" w16cid:durableId="1011955128">
    <w:abstractNumId w:val="189"/>
  </w:num>
  <w:num w:numId="163" w16cid:durableId="1234387377">
    <w:abstractNumId w:val="148"/>
  </w:num>
  <w:num w:numId="164" w16cid:durableId="1964530406">
    <w:abstractNumId w:val="92"/>
  </w:num>
  <w:num w:numId="165" w16cid:durableId="1500342149">
    <w:abstractNumId w:val="76"/>
  </w:num>
  <w:num w:numId="166" w16cid:durableId="1513182929">
    <w:abstractNumId w:val="161"/>
  </w:num>
  <w:num w:numId="167" w16cid:durableId="1292705536">
    <w:abstractNumId w:val="43"/>
  </w:num>
  <w:num w:numId="168" w16cid:durableId="1543984103">
    <w:abstractNumId w:val="169"/>
  </w:num>
  <w:num w:numId="169" w16cid:durableId="265582098">
    <w:abstractNumId w:val="199"/>
  </w:num>
  <w:num w:numId="170" w16cid:durableId="1276863383">
    <w:abstractNumId w:val="147"/>
  </w:num>
  <w:num w:numId="171" w16cid:durableId="833181469">
    <w:abstractNumId w:val="141"/>
  </w:num>
  <w:num w:numId="172" w16cid:durableId="1073046572">
    <w:abstractNumId w:val="206"/>
  </w:num>
  <w:num w:numId="173" w16cid:durableId="1679506490">
    <w:abstractNumId w:val="251"/>
  </w:num>
  <w:num w:numId="174" w16cid:durableId="497037351">
    <w:abstractNumId w:val="111"/>
  </w:num>
  <w:num w:numId="175" w16cid:durableId="1307933724">
    <w:abstractNumId w:val="310"/>
  </w:num>
  <w:num w:numId="176" w16cid:durableId="882333055">
    <w:abstractNumId w:val="175"/>
  </w:num>
  <w:num w:numId="177" w16cid:durableId="1354260953">
    <w:abstractNumId w:val="139"/>
  </w:num>
  <w:num w:numId="178" w16cid:durableId="51931502">
    <w:abstractNumId w:val="140"/>
  </w:num>
  <w:num w:numId="179" w16cid:durableId="265044018">
    <w:abstractNumId w:val="20"/>
  </w:num>
  <w:num w:numId="180" w16cid:durableId="1033648345">
    <w:abstractNumId w:val="49"/>
  </w:num>
  <w:num w:numId="181" w16cid:durableId="1582563946">
    <w:abstractNumId w:val="67"/>
  </w:num>
  <w:num w:numId="182" w16cid:durableId="970474239">
    <w:abstractNumId w:val="260"/>
  </w:num>
  <w:num w:numId="183" w16cid:durableId="1824733959">
    <w:abstractNumId w:val="185"/>
  </w:num>
  <w:num w:numId="184" w16cid:durableId="918827940">
    <w:abstractNumId w:val="103"/>
  </w:num>
  <w:num w:numId="185" w16cid:durableId="96408927">
    <w:abstractNumId w:val="122"/>
  </w:num>
  <w:num w:numId="186" w16cid:durableId="657996195">
    <w:abstractNumId w:val="173"/>
  </w:num>
  <w:num w:numId="187" w16cid:durableId="356320398">
    <w:abstractNumId w:val="145"/>
  </w:num>
  <w:num w:numId="188" w16cid:durableId="1621063084">
    <w:abstractNumId w:val="243"/>
  </w:num>
  <w:num w:numId="189" w16cid:durableId="238751267">
    <w:abstractNumId w:val="362"/>
  </w:num>
  <w:num w:numId="190" w16cid:durableId="1967662523">
    <w:abstractNumId w:val="48"/>
  </w:num>
  <w:num w:numId="191" w16cid:durableId="2077514102">
    <w:abstractNumId w:val="61"/>
  </w:num>
  <w:num w:numId="192" w16cid:durableId="1510947788">
    <w:abstractNumId w:val="142"/>
  </w:num>
  <w:num w:numId="193" w16cid:durableId="2146580923">
    <w:abstractNumId w:val="274"/>
  </w:num>
  <w:num w:numId="194" w16cid:durableId="1613050395">
    <w:abstractNumId w:val="24"/>
  </w:num>
  <w:num w:numId="195" w16cid:durableId="778262135">
    <w:abstractNumId w:val="102"/>
  </w:num>
  <w:num w:numId="196" w16cid:durableId="506797298">
    <w:abstractNumId w:val="86"/>
  </w:num>
  <w:num w:numId="197" w16cid:durableId="1325939384">
    <w:abstractNumId w:val="68"/>
  </w:num>
  <w:num w:numId="198" w16cid:durableId="896744673">
    <w:abstractNumId w:val="85"/>
  </w:num>
  <w:num w:numId="199" w16cid:durableId="106779488">
    <w:abstractNumId w:val="337"/>
  </w:num>
  <w:num w:numId="200" w16cid:durableId="130558620">
    <w:abstractNumId w:val="292"/>
  </w:num>
  <w:num w:numId="201" w16cid:durableId="1961494267">
    <w:abstractNumId w:val="340"/>
  </w:num>
  <w:num w:numId="202" w16cid:durableId="597757082">
    <w:abstractNumId w:val="156"/>
  </w:num>
  <w:num w:numId="203" w16cid:durableId="1101607337">
    <w:abstractNumId w:val="28"/>
  </w:num>
  <w:num w:numId="204" w16cid:durableId="1737821332">
    <w:abstractNumId w:val="79"/>
  </w:num>
  <w:num w:numId="205" w16cid:durableId="612371244">
    <w:abstractNumId w:val="359"/>
  </w:num>
  <w:num w:numId="206" w16cid:durableId="1203053300">
    <w:abstractNumId w:val="240"/>
  </w:num>
  <w:num w:numId="207" w16cid:durableId="2012416081">
    <w:abstractNumId w:val="361"/>
  </w:num>
  <w:num w:numId="208" w16cid:durableId="117114050">
    <w:abstractNumId w:val="119"/>
  </w:num>
  <w:num w:numId="209" w16cid:durableId="943612666">
    <w:abstractNumId w:val="266"/>
  </w:num>
  <w:num w:numId="210" w16cid:durableId="164059695">
    <w:abstractNumId w:val="138"/>
  </w:num>
  <w:num w:numId="211" w16cid:durableId="1511260299">
    <w:abstractNumId w:val="50"/>
  </w:num>
  <w:num w:numId="212" w16cid:durableId="1479763105">
    <w:abstractNumId w:val="214"/>
  </w:num>
  <w:num w:numId="213" w16cid:durableId="1642425482">
    <w:abstractNumId w:val="83"/>
  </w:num>
  <w:num w:numId="214" w16cid:durableId="595289998">
    <w:abstractNumId w:val="271"/>
  </w:num>
  <w:num w:numId="215" w16cid:durableId="915019142">
    <w:abstractNumId w:val="283"/>
  </w:num>
  <w:num w:numId="216" w16cid:durableId="537669382">
    <w:abstractNumId w:val="77"/>
  </w:num>
  <w:num w:numId="217" w16cid:durableId="829255906">
    <w:abstractNumId w:val="132"/>
  </w:num>
  <w:num w:numId="218" w16cid:durableId="1195928079">
    <w:abstractNumId w:val="74"/>
  </w:num>
  <w:num w:numId="219" w16cid:durableId="1540167058">
    <w:abstractNumId w:val="162"/>
  </w:num>
  <w:num w:numId="220" w16cid:durableId="1832942894">
    <w:abstractNumId w:val="236"/>
  </w:num>
  <w:num w:numId="221" w16cid:durableId="1784498072">
    <w:abstractNumId w:val="320"/>
  </w:num>
  <w:num w:numId="222" w16cid:durableId="1689940638">
    <w:abstractNumId w:val="17"/>
  </w:num>
  <w:num w:numId="223" w16cid:durableId="986740159">
    <w:abstractNumId w:val="81"/>
  </w:num>
  <w:num w:numId="224" w16cid:durableId="1199274972">
    <w:abstractNumId w:val="55"/>
  </w:num>
  <w:num w:numId="225" w16cid:durableId="1870029225">
    <w:abstractNumId w:val="249"/>
  </w:num>
  <w:num w:numId="226" w16cid:durableId="70124643">
    <w:abstractNumId w:val="224"/>
  </w:num>
  <w:num w:numId="227" w16cid:durableId="1785803312">
    <w:abstractNumId w:val="276"/>
  </w:num>
  <w:num w:numId="228" w16cid:durableId="156456505">
    <w:abstractNumId w:val="181"/>
  </w:num>
  <w:num w:numId="229" w16cid:durableId="1597789041">
    <w:abstractNumId w:val="71"/>
  </w:num>
  <w:num w:numId="230" w16cid:durableId="287323059">
    <w:abstractNumId w:val="8"/>
  </w:num>
  <w:num w:numId="231" w16cid:durableId="865169481">
    <w:abstractNumId w:val="319"/>
  </w:num>
  <w:num w:numId="232" w16cid:durableId="189681493">
    <w:abstractNumId w:val="192"/>
  </w:num>
  <w:num w:numId="233" w16cid:durableId="1363090816">
    <w:abstractNumId w:val="163"/>
  </w:num>
  <w:num w:numId="234" w16cid:durableId="1910533299">
    <w:abstractNumId w:val="237"/>
  </w:num>
  <w:num w:numId="235" w16cid:durableId="253978699">
    <w:abstractNumId w:val="245"/>
  </w:num>
  <w:num w:numId="236" w16cid:durableId="1465267272">
    <w:abstractNumId w:val="29"/>
  </w:num>
  <w:num w:numId="237" w16cid:durableId="122045016">
    <w:abstractNumId w:val="336"/>
  </w:num>
  <w:num w:numId="238" w16cid:durableId="670374057">
    <w:abstractNumId w:val="25"/>
  </w:num>
  <w:num w:numId="239" w16cid:durableId="1740395022">
    <w:abstractNumId w:val="284"/>
  </w:num>
  <w:num w:numId="240" w16cid:durableId="1293632738">
    <w:abstractNumId w:val="256"/>
  </w:num>
  <w:num w:numId="241" w16cid:durableId="1647275850">
    <w:abstractNumId w:val="353"/>
  </w:num>
  <w:num w:numId="242" w16cid:durableId="498038236">
    <w:abstractNumId w:val="241"/>
  </w:num>
  <w:num w:numId="243" w16cid:durableId="933438971">
    <w:abstractNumId w:val="281"/>
  </w:num>
  <w:num w:numId="244" w16cid:durableId="206187471">
    <w:abstractNumId w:val="277"/>
  </w:num>
  <w:num w:numId="245" w16cid:durableId="453182798">
    <w:abstractNumId w:val="18"/>
  </w:num>
  <w:num w:numId="246" w16cid:durableId="90324761">
    <w:abstractNumId w:val="352"/>
  </w:num>
  <w:num w:numId="247" w16cid:durableId="926229005">
    <w:abstractNumId w:val="285"/>
  </w:num>
  <w:num w:numId="248" w16cid:durableId="427240564">
    <w:abstractNumId w:val="22"/>
  </w:num>
  <w:num w:numId="249" w16cid:durableId="1403484184">
    <w:abstractNumId w:val="202"/>
  </w:num>
  <w:num w:numId="250" w16cid:durableId="1704359679">
    <w:abstractNumId w:val="345"/>
  </w:num>
  <w:num w:numId="251" w16cid:durableId="942735641">
    <w:abstractNumId w:val="318"/>
  </w:num>
  <w:num w:numId="252" w16cid:durableId="703554325">
    <w:abstractNumId w:val="65"/>
  </w:num>
  <w:num w:numId="253" w16cid:durableId="991105336">
    <w:abstractNumId w:val="72"/>
  </w:num>
  <w:num w:numId="254" w16cid:durableId="1166365339">
    <w:abstractNumId w:val="13"/>
  </w:num>
  <w:num w:numId="255" w16cid:durableId="758020265">
    <w:abstractNumId w:val="78"/>
  </w:num>
  <w:num w:numId="256" w16cid:durableId="1328629220">
    <w:abstractNumId w:val="365"/>
  </w:num>
  <w:num w:numId="257" w16cid:durableId="1037848995">
    <w:abstractNumId w:val="262"/>
  </w:num>
  <w:num w:numId="258" w16cid:durableId="186913807">
    <w:abstractNumId w:val="258"/>
  </w:num>
  <w:num w:numId="259" w16cid:durableId="35549853">
    <w:abstractNumId w:val="343"/>
  </w:num>
  <w:num w:numId="260" w16cid:durableId="1447382088">
    <w:abstractNumId w:val="357"/>
  </w:num>
  <w:num w:numId="261" w16cid:durableId="63458037">
    <w:abstractNumId w:val="64"/>
  </w:num>
  <w:num w:numId="262" w16cid:durableId="978874621">
    <w:abstractNumId w:val="215"/>
  </w:num>
  <w:num w:numId="263" w16cid:durableId="1110780007">
    <w:abstractNumId w:val="306"/>
  </w:num>
  <w:num w:numId="264" w16cid:durableId="1164980020">
    <w:abstractNumId w:val="273"/>
  </w:num>
  <w:num w:numId="265" w16cid:durableId="1999723843">
    <w:abstractNumId w:val="369"/>
  </w:num>
  <w:num w:numId="266" w16cid:durableId="2628106">
    <w:abstractNumId w:val="0"/>
  </w:num>
  <w:num w:numId="267" w16cid:durableId="977539878">
    <w:abstractNumId w:val="294"/>
  </w:num>
  <w:num w:numId="268" w16cid:durableId="464592419">
    <w:abstractNumId w:val="124"/>
  </w:num>
  <w:num w:numId="269" w16cid:durableId="34045812">
    <w:abstractNumId w:val="225"/>
  </w:num>
  <w:num w:numId="270" w16cid:durableId="1986811458">
    <w:abstractNumId w:val="33"/>
  </w:num>
  <w:num w:numId="271" w16cid:durableId="200751440">
    <w:abstractNumId w:val="216"/>
  </w:num>
  <w:num w:numId="272" w16cid:durableId="1644117956">
    <w:abstractNumId w:val="44"/>
  </w:num>
  <w:num w:numId="273" w16cid:durableId="363872307">
    <w:abstractNumId w:val="322"/>
  </w:num>
  <w:num w:numId="274" w16cid:durableId="1403719411">
    <w:abstractNumId w:val="255"/>
  </w:num>
  <w:num w:numId="275" w16cid:durableId="1192183873">
    <w:abstractNumId w:val="60"/>
  </w:num>
  <w:num w:numId="276" w16cid:durableId="2059013633">
    <w:abstractNumId w:val="87"/>
  </w:num>
  <w:num w:numId="277" w16cid:durableId="279338938">
    <w:abstractNumId w:val="207"/>
  </w:num>
  <w:num w:numId="278" w16cid:durableId="78403959">
    <w:abstractNumId w:val="234"/>
  </w:num>
  <w:num w:numId="279" w16cid:durableId="1324971539">
    <w:abstractNumId w:val="287"/>
  </w:num>
  <w:num w:numId="280" w16cid:durableId="422797049">
    <w:abstractNumId w:val="313"/>
  </w:num>
  <w:num w:numId="281" w16cid:durableId="2117090426">
    <w:abstractNumId w:val="95"/>
  </w:num>
  <w:num w:numId="282" w16cid:durableId="77751554">
    <w:abstractNumId w:val="222"/>
  </w:num>
  <w:num w:numId="283" w16cid:durableId="2039693397">
    <w:abstractNumId w:val="235"/>
  </w:num>
  <w:num w:numId="284" w16cid:durableId="159854941">
    <w:abstractNumId w:val="176"/>
  </w:num>
  <w:num w:numId="285" w16cid:durableId="258568546">
    <w:abstractNumId w:val="158"/>
  </w:num>
  <w:num w:numId="286" w16cid:durableId="1399092921">
    <w:abstractNumId w:val="246"/>
  </w:num>
  <w:num w:numId="287" w16cid:durableId="1897157975">
    <w:abstractNumId w:val="114"/>
  </w:num>
  <w:num w:numId="288" w16cid:durableId="837354230">
    <w:abstractNumId w:val="312"/>
  </w:num>
  <w:num w:numId="289" w16cid:durableId="1994724297">
    <w:abstractNumId w:val="291"/>
  </w:num>
  <w:num w:numId="290" w16cid:durableId="1810440572">
    <w:abstractNumId w:val="333"/>
  </w:num>
  <w:num w:numId="291" w16cid:durableId="1381397010">
    <w:abstractNumId w:val="35"/>
  </w:num>
  <w:num w:numId="292" w16cid:durableId="1729911368">
    <w:abstractNumId w:val="194"/>
  </w:num>
  <w:num w:numId="293" w16cid:durableId="1549023700">
    <w:abstractNumId w:val="27"/>
  </w:num>
  <w:num w:numId="294" w16cid:durableId="1311860053">
    <w:abstractNumId w:val="171"/>
  </w:num>
  <w:num w:numId="295" w16cid:durableId="531726036">
    <w:abstractNumId w:val="238"/>
  </w:num>
  <w:num w:numId="296" w16cid:durableId="254094398">
    <w:abstractNumId w:val="351"/>
  </w:num>
  <w:num w:numId="297" w16cid:durableId="527649133">
    <w:abstractNumId w:val="170"/>
  </w:num>
  <w:num w:numId="298" w16cid:durableId="1142577273">
    <w:abstractNumId w:val="360"/>
  </w:num>
  <w:num w:numId="299" w16cid:durableId="1837695019">
    <w:abstractNumId w:val="26"/>
  </w:num>
  <w:num w:numId="300" w16cid:durableId="1539852802">
    <w:abstractNumId w:val="368"/>
  </w:num>
  <w:num w:numId="301" w16cid:durableId="1825124061">
    <w:abstractNumId w:val="104"/>
  </w:num>
  <w:num w:numId="302" w16cid:durableId="2030375834">
    <w:abstractNumId w:val="21"/>
  </w:num>
  <w:num w:numId="303" w16cid:durableId="1105540556">
    <w:abstractNumId w:val="3"/>
  </w:num>
  <w:num w:numId="304" w16cid:durableId="415709361">
    <w:abstractNumId w:val="259"/>
  </w:num>
  <w:num w:numId="305" w16cid:durableId="1585533159">
    <w:abstractNumId w:val="363"/>
  </w:num>
  <w:num w:numId="306" w16cid:durableId="1325938230">
    <w:abstractNumId w:val="137"/>
  </w:num>
  <w:num w:numId="307" w16cid:durableId="2018650527">
    <w:abstractNumId w:val="229"/>
  </w:num>
  <w:num w:numId="308" w16cid:durableId="1943536039">
    <w:abstractNumId w:val="84"/>
  </w:num>
  <w:num w:numId="309" w16cid:durableId="739517970">
    <w:abstractNumId w:val="54"/>
  </w:num>
  <w:num w:numId="310" w16cid:durableId="2123377332">
    <w:abstractNumId w:val="56"/>
  </w:num>
  <w:num w:numId="311" w16cid:durableId="971983471">
    <w:abstractNumId w:val="299"/>
  </w:num>
  <w:num w:numId="312" w16cid:durableId="1862818711">
    <w:abstractNumId w:val="307"/>
  </w:num>
  <w:num w:numId="313" w16cid:durableId="171072247">
    <w:abstractNumId w:val="205"/>
  </w:num>
  <w:num w:numId="314" w16cid:durableId="282273751">
    <w:abstractNumId w:val="12"/>
  </w:num>
  <w:num w:numId="315" w16cid:durableId="1957834044">
    <w:abstractNumId w:val="210"/>
  </w:num>
  <w:num w:numId="316" w16cid:durableId="17779365">
    <w:abstractNumId w:val="75"/>
  </w:num>
  <w:num w:numId="317" w16cid:durableId="2043901016">
    <w:abstractNumId w:val="196"/>
  </w:num>
  <w:num w:numId="318" w16cid:durableId="387536887">
    <w:abstractNumId w:val="264"/>
  </w:num>
  <w:num w:numId="319" w16cid:durableId="1737194773">
    <w:abstractNumId w:val="300"/>
  </w:num>
  <w:num w:numId="320" w16cid:durableId="575747560">
    <w:abstractNumId w:val="366"/>
  </w:num>
  <w:num w:numId="321" w16cid:durableId="324281789">
    <w:abstractNumId w:val="265"/>
  </w:num>
  <w:num w:numId="322" w16cid:durableId="1725450756">
    <w:abstractNumId w:val="135"/>
  </w:num>
  <w:num w:numId="323" w16cid:durableId="27612212">
    <w:abstractNumId w:val="188"/>
  </w:num>
  <w:num w:numId="324" w16cid:durableId="473253697">
    <w:abstractNumId w:val="9"/>
  </w:num>
  <w:num w:numId="325" w16cid:durableId="1045255847">
    <w:abstractNumId w:val="128"/>
  </w:num>
  <w:num w:numId="326" w16cid:durableId="1731347946">
    <w:abstractNumId w:val="32"/>
  </w:num>
  <w:num w:numId="327" w16cid:durableId="280915402">
    <w:abstractNumId w:val="6"/>
  </w:num>
  <w:num w:numId="328" w16cid:durableId="1676572100">
    <w:abstractNumId w:val="211"/>
  </w:num>
  <w:num w:numId="329" w16cid:durableId="268392523">
    <w:abstractNumId w:val="41"/>
  </w:num>
  <w:num w:numId="330" w16cid:durableId="11228916">
    <w:abstractNumId w:val="90"/>
  </w:num>
  <w:num w:numId="331" w16cid:durableId="167061417">
    <w:abstractNumId w:val="329"/>
  </w:num>
  <w:num w:numId="332" w16cid:durableId="2053650061">
    <w:abstractNumId w:val="152"/>
  </w:num>
  <w:num w:numId="333" w16cid:durableId="1052312742">
    <w:abstractNumId w:val="314"/>
  </w:num>
  <w:num w:numId="334" w16cid:durableId="1396121015">
    <w:abstractNumId w:val="2"/>
  </w:num>
  <w:num w:numId="335" w16cid:durableId="395397498">
    <w:abstractNumId w:val="288"/>
  </w:num>
  <w:num w:numId="336" w16cid:durableId="2011449350">
    <w:abstractNumId w:val="1"/>
  </w:num>
  <w:num w:numId="337" w16cid:durableId="1761177940">
    <w:abstractNumId w:val="70"/>
  </w:num>
  <w:num w:numId="338" w16cid:durableId="75635984">
    <w:abstractNumId w:val="125"/>
  </w:num>
  <w:num w:numId="339" w16cid:durableId="2065792258">
    <w:abstractNumId w:val="317"/>
  </w:num>
  <w:num w:numId="340" w16cid:durableId="372966601">
    <w:abstractNumId w:val="166"/>
  </w:num>
  <w:num w:numId="341" w16cid:durableId="344207553">
    <w:abstractNumId w:val="198"/>
  </w:num>
  <w:num w:numId="342" w16cid:durableId="1699548222">
    <w:abstractNumId w:val="231"/>
  </w:num>
  <w:num w:numId="343" w16cid:durableId="341932927">
    <w:abstractNumId w:val="298"/>
  </w:num>
  <w:num w:numId="344" w16cid:durableId="939339411">
    <w:abstractNumId w:val="150"/>
  </w:num>
  <w:num w:numId="345" w16cid:durableId="1800226085">
    <w:abstractNumId w:val="183"/>
  </w:num>
  <w:num w:numId="346" w16cid:durableId="1859733877">
    <w:abstractNumId w:val="167"/>
  </w:num>
  <w:num w:numId="347" w16cid:durableId="1076518452">
    <w:abstractNumId w:val="349"/>
  </w:num>
  <w:num w:numId="348" w16cid:durableId="146211710">
    <w:abstractNumId w:val="182"/>
  </w:num>
  <w:num w:numId="349" w16cid:durableId="72238491">
    <w:abstractNumId w:val="62"/>
  </w:num>
  <w:num w:numId="350" w16cid:durableId="1412694849">
    <w:abstractNumId w:val="247"/>
  </w:num>
  <w:num w:numId="351" w16cid:durableId="1304962320">
    <w:abstractNumId w:val="330"/>
  </w:num>
  <w:num w:numId="352" w16cid:durableId="927614602">
    <w:abstractNumId w:val="227"/>
  </w:num>
  <w:num w:numId="353" w16cid:durableId="19818701">
    <w:abstractNumId w:val="302"/>
  </w:num>
  <w:num w:numId="354" w16cid:durableId="1115250044">
    <w:abstractNumId w:val="94"/>
  </w:num>
  <w:num w:numId="355" w16cid:durableId="1855412076">
    <w:abstractNumId w:val="180"/>
  </w:num>
  <w:num w:numId="356" w16cid:durableId="1111164532">
    <w:abstractNumId w:val="304"/>
  </w:num>
  <w:num w:numId="357" w16cid:durableId="2112778321">
    <w:abstractNumId w:val="153"/>
  </w:num>
  <w:num w:numId="358" w16cid:durableId="2048676342">
    <w:abstractNumId w:val="149"/>
  </w:num>
  <w:num w:numId="359" w16cid:durableId="1535457525">
    <w:abstractNumId w:val="286"/>
  </w:num>
  <w:num w:numId="360" w16cid:durableId="962266326">
    <w:abstractNumId w:val="105"/>
  </w:num>
  <w:num w:numId="361" w16cid:durableId="236089600">
    <w:abstractNumId w:val="116"/>
  </w:num>
  <w:num w:numId="362" w16cid:durableId="1748109332">
    <w:abstractNumId w:val="295"/>
  </w:num>
  <w:num w:numId="363" w16cid:durableId="843014364">
    <w:abstractNumId w:val="10"/>
  </w:num>
  <w:num w:numId="364" w16cid:durableId="457070329">
    <w:abstractNumId w:val="290"/>
  </w:num>
  <w:num w:numId="365" w16cid:durableId="589504048">
    <w:abstractNumId w:val="328"/>
  </w:num>
  <w:num w:numId="366" w16cid:durableId="700209061">
    <w:abstractNumId w:val="117"/>
  </w:num>
  <w:num w:numId="367" w16cid:durableId="886137661">
    <w:abstractNumId w:val="309"/>
  </w:num>
  <w:num w:numId="368" w16cid:durableId="1537691468">
    <w:abstractNumId w:val="151"/>
  </w:num>
  <w:num w:numId="369" w16cid:durableId="1670013181">
    <w:abstractNumId w:val="326"/>
  </w:num>
  <w:num w:numId="370" w16cid:durableId="1080054944">
    <w:abstractNumId w:val="168"/>
  </w:num>
  <w:num w:numId="371" w16cid:durableId="2070376013">
    <w:abstractNumId w:val="218"/>
  </w:num>
  <w:num w:numId="372" w16cid:durableId="1336424289">
    <w:abstractNumId w:val="19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C4"/>
    <w:rsid w:val="00076853"/>
    <w:rsid w:val="0018278E"/>
    <w:rsid w:val="001D2B2A"/>
    <w:rsid w:val="00277611"/>
    <w:rsid w:val="002D3192"/>
    <w:rsid w:val="00356834"/>
    <w:rsid w:val="00390A72"/>
    <w:rsid w:val="00394BB1"/>
    <w:rsid w:val="00446E3E"/>
    <w:rsid w:val="005659FA"/>
    <w:rsid w:val="00667D99"/>
    <w:rsid w:val="006877EB"/>
    <w:rsid w:val="00705ABC"/>
    <w:rsid w:val="007F1485"/>
    <w:rsid w:val="00853671"/>
    <w:rsid w:val="008859C4"/>
    <w:rsid w:val="008A3D59"/>
    <w:rsid w:val="009117DD"/>
    <w:rsid w:val="009535A7"/>
    <w:rsid w:val="00966DD5"/>
    <w:rsid w:val="00997A7C"/>
    <w:rsid w:val="00A0254F"/>
    <w:rsid w:val="00A73323"/>
    <w:rsid w:val="00B6408A"/>
    <w:rsid w:val="00BC57C2"/>
    <w:rsid w:val="00BC71A6"/>
    <w:rsid w:val="00C025D8"/>
    <w:rsid w:val="00C84BFD"/>
    <w:rsid w:val="00DB521B"/>
    <w:rsid w:val="00ED3C89"/>
    <w:rsid w:val="00F17DF9"/>
    <w:rsid w:val="00F2248B"/>
    <w:rsid w:val="00FF4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A263"/>
  <w15:chartTrackingRefBased/>
  <w15:docId w15:val="{739CEA87-402A-4CF0-AF05-544C5198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1A6"/>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859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8859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8859C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859C4"/>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8859C4"/>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8859C4"/>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8859C4"/>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8859C4"/>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8859C4"/>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9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859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859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59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59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59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59C4"/>
    <w:rPr>
      <w:rFonts w:eastAsiaTheme="majorEastAsia" w:cstheme="majorBidi"/>
      <w:color w:val="595959" w:themeColor="text1" w:themeTint="A6"/>
    </w:rPr>
  </w:style>
  <w:style w:type="character" w:customStyle="1" w:styleId="80">
    <w:name w:val="Заголовок 8 Знак"/>
    <w:basedOn w:val="a0"/>
    <w:link w:val="8"/>
    <w:uiPriority w:val="9"/>
    <w:semiHidden/>
    <w:rsid w:val="008859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59C4"/>
    <w:rPr>
      <w:rFonts w:eastAsiaTheme="majorEastAsia" w:cstheme="majorBidi"/>
      <w:color w:val="272727" w:themeColor="text1" w:themeTint="D8"/>
    </w:rPr>
  </w:style>
  <w:style w:type="paragraph" w:styleId="a3">
    <w:name w:val="Title"/>
    <w:basedOn w:val="a"/>
    <w:next w:val="a"/>
    <w:link w:val="a4"/>
    <w:uiPriority w:val="10"/>
    <w:qFormat/>
    <w:rsid w:val="008859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885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9C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8859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59C4"/>
    <w:pPr>
      <w:spacing w:before="160" w:after="160" w:line="278"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8859C4"/>
    <w:rPr>
      <w:i/>
      <w:iCs/>
      <w:color w:val="404040" w:themeColor="text1" w:themeTint="BF"/>
    </w:rPr>
  </w:style>
  <w:style w:type="paragraph" w:styleId="a7">
    <w:name w:val="List Paragraph"/>
    <w:basedOn w:val="a"/>
    <w:uiPriority w:val="34"/>
    <w:qFormat/>
    <w:rsid w:val="008859C4"/>
    <w:pPr>
      <w:spacing w:after="160" w:line="278" w:lineRule="auto"/>
      <w:ind w:left="720"/>
      <w:contextualSpacing/>
    </w:pPr>
    <w:rPr>
      <w:kern w:val="2"/>
      <w14:ligatures w14:val="standardContextual"/>
    </w:rPr>
  </w:style>
  <w:style w:type="character" w:styleId="a8">
    <w:name w:val="Intense Emphasis"/>
    <w:basedOn w:val="a0"/>
    <w:uiPriority w:val="21"/>
    <w:qFormat/>
    <w:rsid w:val="008859C4"/>
    <w:rPr>
      <w:i/>
      <w:iCs/>
      <w:color w:val="0F4761" w:themeColor="accent1" w:themeShade="BF"/>
    </w:rPr>
  </w:style>
  <w:style w:type="paragraph" w:styleId="a9">
    <w:name w:val="Intense Quote"/>
    <w:basedOn w:val="a"/>
    <w:next w:val="a"/>
    <w:link w:val="aa"/>
    <w:uiPriority w:val="30"/>
    <w:qFormat/>
    <w:rsid w:val="008859C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8859C4"/>
    <w:rPr>
      <w:i/>
      <w:iCs/>
      <w:color w:val="0F4761" w:themeColor="accent1" w:themeShade="BF"/>
    </w:rPr>
  </w:style>
  <w:style w:type="character" w:styleId="ab">
    <w:name w:val="Intense Reference"/>
    <w:basedOn w:val="a0"/>
    <w:uiPriority w:val="32"/>
    <w:qFormat/>
    <w:rsid w:val="008859C4"/>
    <w:rPr>
      <w:b/>
      <w:bCs/>
      <w:smallCaps/>
      <w:color w:val="0F4761" w:themeColor="accent1" w:themeShade="BF"/>
      <w:spacing w:val="5"/>
    </w:rPr>
  </w:style>
  <w:style w:type="paragraph" w:styleId="ac">
    <w:name w:val="Normal (Web)"/>
    <w:basedOn w:val="a"/>
    <w:uiPriority w:val="99"/>
    <w:unhideWhenUsed/>
    <w:rsid w:val="00BC57C2"/>
    <w:pPr>
      <w:spacing w:before="100" w:beforeAutospacing="1" w:after="100" w:afterAutospacing="1"/>
    </w:pPr>
  </w:style>
  <w:style w:type="character" w:styleId="ad">
    <w:name w:val="Strong"/>
    <w:basedOn w:val="a0"/>
    <w:uiPriority w:val="22"/>
    <w:qFormat/>
    <w:rsid w:val="00BC57C2"/>
    <w:rPr>
      <w:b/>
      <w:bCs/>
    </w:rPr>
  </w:style>
  <w:style w:type="character" w:customStyle="1" w:styleId="ae">
    <w:name w:val="Название Знак"/>
    <w:rsid w:val="00ED3C89"/>
    <w:rPr>
      <w:rFonts w:ascii="Times New Roman" w:eastAsia="Times New Roman" w:hAnsi="Times New Roman" w:cs="Times New Roman"/>
      <w:w w:val="100"/>
      <w:position w:val="-1"/>
      <w:sz w:val="28"/>
      <w:szCs w:val="20"/>
      <w:effect w:val="none"/>
      <w:vertAlign w:val="baseline"/>
      <w:cs w:val="0"/>
      <w:em w:val="none"/>
      <w:lang w:eastAsia="ru-RU"/>
    </w:rPr>
  </w:style>
  <w:style w:type="character" w:styleId="af">
    <w:name w:val="Hyperlink"/>
    <w:basedOn w:val="a0"/>
    <w:uiPriority w:val="99"/>
    <w:unhideWhenUsed/>
    <w:rsid w:val="00ED3C89"/>
    <w:rPr>
      <w:color w:val="467886" w:themeColor="hyperlink"/>
      <w:u w:val="single"/>
    </w:rPr>
  </w:style>
  <w:style w:type="character" w:styleId="af0">
    <w:name w:val="Unresolved Mention"/>
    <w:basedOn w:val="a0"/>
    <w:uiPriority w:val="99"/>
    <w:semiHidden/>
    <w:unhideWhenUsed/>
    <w:rsid w:val="00ED3C89"/>
    <w:rPr>
      <w:color w:val="605E5C"/>
      <w:shd w:val="clear" w:color="auto" w:fill="E1DFDD"/>
    </w:rPr>
  </w:style>
  <w:style w:type="character" w:styleId="af1">
    <w:name w:val="Emphasis"/>
    <w:basedOn w:val="a0"/>
    <w:uiPriority w:val="20"/>
    <w:qFormat/>
    <w:rsid w:val="009117DD"/>
    <w:rPr>
      <w:i/>
      <w:iCs/>
    </w:rPr>
  </w:style>
  <w:style w:type="character" w:customStyle="1" w:styleId="apple-converted-space">
    <w:name w:val="apple-converted-space"/>
    <w:basedOn w:val="a0"/>
    <w:rsid w:val="00997A7C"/>
  </w:style>
  <w:style w:type="paragraph" w:styleId="af2">
    <w:name w:val="Body Text"/>
    <w:basedOn w:val="a"/>
    <w:link w:val="af3"/>
    <w:qFormat/>
    <w:rsid w:val="00997A7C"/>
    <w:pPr>
      <w:spacing w:before="180" w:after="180"/>
    </w:pPr>
    <w:rPr>
      <w:lang w:val="ru-UA"/>
    </w:rPr>
  </w:style>
  <w:style w:type="character" w:customStyle="1" w:styleId="af3">
    <w:name w:val="Основной текст Знак"/>
    <w:basedOn w:val="a0"/>
    <w:link w:val="af2"/>
    <w:rsid w:val="00997A7C"/>
    <w:rPr>
      <w:rFonts w:ascii="Times New Roman" w:eastAsia="Times New Roman" w:hAnsi="Times New Roman" w:cs="Times New Roman"/>
      <w:kern w:val="0"/>
      <w:lang w:val="ru-UA" w:eastAsia="ru-RU"/>
      <w14:ligatures w14:val="none"/>
    </w:rPr>
  </w:style>
  <w:style w:type="character" w:customStyle="1" w:styleId="max-w-15ch">
    <w:name w:val="max-w-[15ch]"/>
    <w:basedOn w:val="a0"/>
    <w:rsid w:val="00997A7C"/>
  </w:style>
  <w:style w:type="character" w:customStyle="1" w:styleId="text-token-text-secondary">
    <w:name w:val="text-token-text-secondary"/>
    <w:basedOn w:val="a0"/>
    <w:rsid w:val="0099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267843">
      <w:bodyDiv w:val="1"/>
      <w:marLeft w:val="0"/>
      <w:marRight w:val="0"/>
      <w:marTop w:val="0"/>
      <w:marBottom w:val="0"/>
      <w:divBdr>
        <w:top w:val="none" w:sz="0" w:space="0" w:color="auto"/>
        <w:left w:val="none" w:sz="0" w:space="0" w:color="auto"/>
        <w:bottom w:val="none" w:sz="0" w:space="0" w:color="auto"/>
        <w:right w:val="none" w:sz="0" w:space="0" w:color="auto"/>
      </w:divBdr>
    </w:div>
    <w:div w:id="1393963608">
      <w:bodyDiv w:val="1"/>
      <w:marLeft w:val="0"/>
      <w:marRight w:val="0"/>
      <w:marTop w:val="0"/>
      <w:marBottom w:val="0"/>
      <w:divBdr>
        <w:top w:val="none" w:sz="0" w:space="0" w:color="auto"/>
        <w:left w:val="none" w:sz="0" w:space="0" w:color="auto"/>
        <w:bottom w:val="none" w:sz="0" w:space="0" w:color="auto"/>
        <w:right w:val="none" w:sz="0" w:space="0" w:color="auto"/>
      </w:divBdr>
    </w:div>
    <w:div w:id="1573350566">
      <w:bodyDiv w:val="1"/>
      <w:marLeft w:val="0"/>
      <w:marRight w:val="0"/>
      <w:marTop w:val="0"/>
      <w:marBottom w:val="0"/>
      <w:divBdr>
        <w:top w:val="none" w:sz="0" w:space="0" w:color="auto"/>
        <w:left w:val="none" w:sz="0" w:space="0" w:color="auto"/>
        <w:bottom w:val="none" w:sz="0" w:space="0" w:color="auto"/>
        <w:right w:val="none" w:sz="0" w:space="0" w:color="auto"/>
      </w:divBdr>
    </w:div>
    <w:div w:id="16662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book/10.1007/978-3-031-10351-3" TargetMode="External"/><Relationship Id="rId18" Type="http://schemas.openxmlformats.org/officeDocument/2006/relationships/hyperlink" Target="https://link.springer.com/book/10.1007/978-3-662-65774-4" TargetMode="External"/><Relationship Id="rId26" Type="http://schemas.openxmlformats.org/officeDocument/2006/relationships/hyperlink" Target="https://www.routledge.com/Prospective-Memory-in-Clinical-Populations/Raskin/p/book/9780367512897" TargetMode="External"/><Relationship Id="rId39" Type="http://schemas.openxmlformats.org/officeDocument/2006/relationships/hyperlink" Target="https://www.routledge.com/Neuroscience-Psychotherapy-and-Clinical-Pragmatism-Reflective-Practice-and-Therapeutic-Action/Borden/p/book/9780367701413" TargetMode="External"/><Relationship Id="rId21" Type="http://schemas.openxmlformats.org/officeDocument/2006/relationships/hyperlink" Target="https://www.guilford.com/books/Neuropsychological-Interviewing-of-Adults/Yana-Suchy/9781462551804" TargetMode="External"/><Relationship Id="rId34" Type="http://schemas.openxmlformats.org/officeDocument/2006/relationships/hyperlink" Target="https://www.taylorfrancis.com/books/edit/10.4324/9781003051497/understanding-cross-cultural-neuropsychology-alberto-luis-fern%C3%A1ndez-jonathan-evans" TargetMode="External"/><Relationship Id="rId42" Type="http://schemas.openxmlformats.org/officeDocument/2006/relationships/hyperlink" Target="https://library.knu.ua/" TargetMode="External"/><Relationship Id="rId47" Type="http://schemas.openxmlformats.org/officeDocument/2006/relationships/hyperlink" Target="https://www.neurofeedback-info.de/en/ueber-das-ifen.html" TargetMode="External"/><Relationship Id="rId50" Type="http://schemas.openxmlformats.org/officeDocument/2006/relationships/fontTable" Target="fontTable.xml"/><Relationship Id="rId7" Type="http://schemas.openxmlformats.org/officeDocument/2006/relationships/hyperlink" Target="https://doi.org/10.5281/zenodo.17077353" TargetMode="External"/><Relationship Id="rId2" Type="http://schemas.openxmlformats.org/officeDocument/2006/relationships/styles" Target="styles.xml"/><Relationship Id="rId16" Type="http://schemas.openxmlformats.org/officeDocument/2006/relationships/hyperlink" Target="https://cincinnatistate.ecampus.com/neuropsychology-cellular-physiology/bk/9781517808143" TargetMode="External"/><Relationship Id="rId29" Type="http://schemas.openxmlformats.org/officeDocument/2006/relationships/hyperlink" Target="https://link.springer.com/book/10.1007/978-3-031-56980-7" TargetMode="External"/><Relationship Id="rId11" Type="http://schemas.openxmlformats.org/officeDocument/2006/relationships/hyperlink" Target="https://www.guilford.com/books/Pediatric-Neuropsychology/Beauchamp-Peterson-Ris-Taylor/9781462549443" TargetMode="External"/><Relationship Id="rId24" Type="http://schemas.openxmlformats.org/officeDocument/2006/relationships/hyperlink" Target="https://www.routledge.com/Neural-Bases-of-Timing-and-Time-Perception/Mioni-Grondin/p/book/9781032583082" TargetMode="External"/><Relationship Id="rId32" Type="http://schemas.openxmlformats.org/officeDocument/2006/relationships/hyperlink" Target="https://www.wiley.com/en-us/Best+Practices+in+School+Neuropsychology%3A+Guidelines+for+Effective+Practice%2C+Assessment%2C+and+Evidence-Based+Intervention%2C+2nd+Edition-p-9781119790556" TargetMode="External"/><Relationship Id="rId37" Type="http://schemas.openxmlformats.org/officeDocument/2006/relationships/hyperlink" Target="https://www.routledge.com/A-Brain-Friendly-Life-How-to-Manage-Cognitive-Overload-and-Reduce-Glitching/Menchola/p/book/9781032529400" TargetMode="External"/><Relationship Id="rId40" Type="http://schemas.openxmlformats.org/officeDocument/2006/relationships/hyperlink" Target="https://www.routledge.com/Memory-and-the-Brain-Using-Losing-and-Improving/Aggleton/p/book/9781032826592" TargetMode="External"/><Relationship Id="rId45" Type="http://schemas.openxmlformats.org/officeDocument/2006/relationships/hyperlink" Target="about:blank" TargetMode="External"/><Relationship Id="rId5" Type="http://schemas.openxmlformats.org/officeDocument/2006/relationships/image" Target="media/image1.png"/><Relationship Id="rId15" Type="http://schemas.openxmlformats.org/officeDocument/2006/relationships/hyperlink" Target="https://firingthemind.com/product/9781913494025/" TargetMode="External"/><Relationship Id="rId23" Type="http://schemas.openxmlformats.org/officeDocument/2006/relationships/hyperlink" Target="https://www.routledge.com/The-Meyers-Neuropsychological-Battery-A-Comprehensive-Systems-Approach-to-Analysing-and-Interpreting-Tests-for-Practicing-Clinicians/Meyers/p/book/9781032807386" TargetMode="External"/><Relationship Id="rId28" Type="http://schemas.openxmlformats.org/officeDocument/2006/relationships/hyperlink" Target="https://www.guilford.com/books/Medical-Neuropsychology-and-Behavioral-Health/Block-Johnson-Greene/9781462557448" TargetMode="External"/><Relationship Id="rId36" Type="http://schemas.openxmlformats.org/officeDocument/2006/relationships/hyperlink" Target="https://www.routledge.com/Memory-and-the-Brain-Using-Losing-and-Improving/Aggleton/p/book/9781032826592" TargetMode="External"/><Relationship Id="rId49" Type="http://schemas.openxmlformats.org/officeDocument/2006/relationships/hyperlink" Target="https://academic.oup.com/acn" TargetMode="External"/><Relationship Id="rId10" Type="http://schemas.openxmlformats.org/officeDocument/2006/relationships/hyperlink" Target="https://www.apa.org/pubs/books/clinical-neuropsychology-fourth-edition" TargetMode="External"/><Relationship Id="rId19" Type="http://schemas.openxmlformats.org/officeDocument/2006/relationships/hyperlink" Target="https://www.routledge.com/Methodology-in-Neuropsychological-Assessment-An-Interpretative-Approach-to-Guide-Clinical-Practice/Mondini-Cappelletti-Arcara/p/book/9781032049298" TargetMode="External"/><Relationship Id="rId31" Type="http://schemas.openxmlformats.org/officeDocument/2006/relationships/hyperlink" Target="https://www.wiley.com/en%E2%80%91us/Best+Practices+in+School+Neuropsychology%3A+Guidelines+for+Effective+Practice%2C+Assessment%2C+and+Evidence%E2%80%91Based+Intervention%2C+Second+Edition%E2%80%91p%E2%80%919781119790556" TargetMode="External"/><Relationship Id="rId44"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www.apa.org/pubs/books/clinical%E2%80%91neuropsychology%E2%80%91pocket%E2%80%91handbook" TargetMode="External"/><Relationship Id="rId14" Type="http://schemas.openxmlformats.org/officeDocument/2006/relationships/hyperlink" Target="https://www.routledge.com/Neuroscience-Psychotherapy-and-Clinical-Pragmatism-Reflective-Practice-and-Therapeutic-Action/Borden/p/book/9780367701413" TargetMode="External"/><Relationship Id="rId22" Type="http://schemas.openxmlformats.org/officeDocument/2006/relationships/hyperlink" Target="https://www.routledge.com/Clinical-Integration-of-Neuropsychological-Test-Results/Golden-Bennett/p/book/9781032314099" TargetMode="External"/><Relationship Id="rId27" Type="http://schemas.openxmlformats.org/officeDocument/2006/relationships/hyperlink" Target="https://www.guilford.com/books/Holistic-Neurorehabilitation/Pamela-Klonoff/9781462553570" TargetMode="External"/><Relationship Id="rId30" Type="http://schemas.openxmlformats.org/officeDocument/2006/relationships/hyperlink" Target="https://www.thriftbooks.com/w/neuropsychological-and-psychosocial-foundations-of-neuro-oncology/51241272/" TargetMode="External"/><Relationship Id="rId35" Type="http://schemas.openxmlformats.org/officeDocument/2006/relationships/hyperlink" Target="https://books.google.co.uk/books/about/The_Neuropsychology_of_Anxiety.html" TargetMode="External"/><Relationship Id="rId43" Type="http://schemas.openxmlformats.org/officeDocument/2006/relationships/hyperlink" Target="http://www.nbuv.gov.ua/" TargetMode="External"/><Relationship Id="rId48" Type="http://schemas.openxmlformats.org/officeDocument/2006/relationships/hyperlink" Target="https://www.apa.org/pubs/journals/neu" TargetMode="External"/><Relationship Id="rId8" Type="http://schemas.openxmlformats.org/officeDocument/2006/relationships/hyperlink" Target="https://www.routledge.com/Essentials-of-Neuropsychology-Integrating-Eastern-and-Western-Perspectives/Reddy/p/book/9781032639789"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itpressbookstore.mit.edu/book/9781324053170" TargetMode="External"/><Relationship Id="rId17" Type="http://schemas.openxmlformats.org/officeDocument/2006/relationships/hyperlink" Target="https://link.springer.com/book/10.1007/978-3-030-85372-3" TargetMode="External"/><Relationship Id="rId25" Type="http://schemas.openxmlformats.org/officeDocument/2006/relationships/hyperlink" Target="https://www.routledge.com/Aphasia-The-Basics/Marshall/p/book/9781032466644" TargetMode="External"/><Relationship Id="rId33" Type="http://schemas.openxmlformats.org/officeDocument/2006/relationships/hyperlink" Target="https://doi.org/10.4324/9781003051497" TargetMode="External"/><Relationship Id="rId38" Type="http://schemas.openxmlformats.org/officeDocument/2006/relationships/hyperlink" Target="https://link.springer.com/book/10.1007/978-3-031-87228-0" TargetMode="External"/><Relationship Id="rId46" Type="http://schemas.openxmlformats.org/officeDocument/2006/relationships/hyperlink" Target="https://library.ukma.edu.ua/" TargetMode="External"/><Relationship Id="rId20" Type="http://schemas.openxmlformats.org/officeDocument/2006/relationships/hyperlink" Target="https://www.guilford.com/books/Validity-Assessment-in-Clinical-Neuropsychological-Practice/Schroeder-Martin/9781462542499" TargetMode="External"/><Relationship Id="rId41" Type="http://schemas.openxmlformats.org/officeDocument/2006/relationships/hyperlink" Target="https://librarynmu.com/" TargetMode="External"/><Relationship Id="rId1" Type="http://schemas.openxmlformats.org/officeDocument/2006/relationships/numbering" Target="numbering.xml"/><Relationship Id="rId6" Type="http://schemas.openxmlformats.org/officeDocument/2006/relationships/hyperlink" Target="https://doi.org/10.5281/zenodo.1726849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31016</Words>
  <Characters>176794</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Vitalii Lunov</cp:lastModifiedBy>
  <cp:revision>2</cp:revision>
  <dcterms:created xsi:type="dcterms:W3CDTF">2025-11-03T00:31:00Z</dcterms:created>
  <dcterms:modified xsi:type="dcterms:W3CDTF">2025-11-03T00:31:00Z</dcterms:modified>
</cp:coreProperties>
</file>