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734E134" w14:textId="2715A1C3" w:rsidR="00CA3774" w:rsidRPr="00285351" w:rsidRDefault="00516C43" w:rsidP="00285351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53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21414128" w14:textId="77777777" w:rsidR="00285351" w:rsidRPr="00285351" w:rsidRDefault="00285351" w:rsidP="0028535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351">
        <w:rPr>
          <w:rFonts w:ascii="Times New Roman" w:hAnsi="Times New Roman" w:cs="Times New Roman"/>
          <w:b/>
          <w:sz w:val="28"/>
          <w:szCs w:val="28"/>
        </w:rPr>
        <w:t xml:space="preserve">НАЦІОНАЛЬНИЙ МЕДИЧНИЙ УНІВЕРСИТЕТ </w:t>
      </w:r>
    </w:p>
    <w:p w14:paraId="5F6D5EE4" w14:textId="77777777" w:rsidR="00285351" w:rsidRPr="00285351" w:rsidRDefault="00285351" w:rsidP="0028535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351">
        <w:rPr>
          <w:rFonts w:ascii="Times New Roman" w:hAnsi="Times New Roman" w:cs="Times New Roman"/>
          <w:b/>
          <w:sz w:val="28"/>
          <w:szCs w:val="28"/>
        </w:rPr>
        <w:t>ІМЕНІ О.О. БОГОМОЛЬЦЯ</w:t>
      </w:r>
    </w:p>
    <w:p w14:paraId="01DE4CFD" w14:textId="77777777" w:rsidR="00285351" w:rsidRPr="00285351" w:rsidRDefault="00285351" w:rsidP="00285351">
      <w:pPr>
        <w:snapToGrid w:val="0"/>
        <w:spacing w:line="360" w:lineRule="auto"/>
        <w:ind w:left="4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28535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Навчально-науковий інститут медицини</w:t>
      </w:r>
    </w:p>
    <w:p w14:paraId="483C3890" w14:textId="77777777" w:rsidR="00285351" w:rsidRPr="00285351" w:rsidRDefault="00285351" w:rsidP="00285351">
      <w:pPr>
        <w:spacing w:line="360" w:lineRule="auto"/>
        <w:ind w:righ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351">
        <w:rPr>
          <w:rFonts w:ascii="Times New Roman" w:hAnsi="Times New Roman" w:cs="Times New Roman"/>
          <w:b/>
          <w:sz w:val="28"/>
          <w:szCs w:val="28"/>
        </w:rPr>
        <w:t xml:space="preserve">              Кафедра описової та клінічної анатомії</w:t>
      </w:r>
    </w:p>
    <w:p w14:paraId="7EF1EE66" w14:textId="77777777" w:rsidR="00CA3774" w:rsidRPr="007F49BB" w:rsidRDefault="00CA3774" w:rsidP="00CA3774">
      <w:pPr>
        <w:shd w:val="clear" w:color="auto" w:fill="FFFFFF"/>
        <w:spacing w:line="317" w:lineRule="exact"/>
        <w:ind w:right="82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2253CD1F" w14:textId="77777777" w:rsidR="00CA3774" w:rsidRPr="007F49BB" w:rsidRDefault="00CA3774" w:rsidP="00CA3774">
      <w:pPr>
        <w:shd w:val="clear" w:color="auto" w:fill="FFFFFF"/>
        <w:tabs>
          <w:tab w:val="left" w:leader="underscore" w:pos="6120"/>
          <w:tab w:val="left" w:leader="underscore" w:pos="8088"/>
        </w:tabs>
        <w:spacing w:line="322" w:lineRule="exact"/>
        <w:ind w:firstLine="624"/>
        <w:rPr>
          <w:rFonts w:ascii="Times New Roman" w:hAnsi="Times New Roman" w:cs="Times New Roman"/>
          <w:spacing w:val="-4"/>
          <w:sz w:val="28"/>
          <w:szCs w:val="28"/>
        </w:rPr>
      </w:pPr>
    </w:p>
    <w:p w14:paraId="03F0E0BA" w14:textId="77777777" w:rsidR="00CA3774" w:rsidRPr="007F49BB" w:rsidRDefault="00CA3774" w:rsidP="00CA377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4AE9F777" w14:textId="77777777" w:rsidR="00CA3774" w:rsidRPr="007F49BB" w:rsidRDefault="00CA3774" w:rsidP="00CA377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7F49BB">
        <w:rPr>
          <w:rFonts w:ascii="Times New Roman" w:hAnsi="Times New Roman" w:cs="Times New Roman"/>
          <w:b/>
          <w:bCs/>
          <w:sz w:val="28"/>
          <w:szCs w:val="28"/>
        </w:rPr>
        <w:t>МЕТОДИЧНІ РЕКОМЕНДАЦІЇ</w:t>
      </w:r>
    </w:p>
    <w:p w14:paraId="0CC77D68" w14:textId="77777777" w:rsidR="00CA3774" w:rsidRPr="007F49BB" w:rsidRDefault="00CA3774" w:rsidP="00CA377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49BB">
        <w:rPr>
          <w:rFonts w:ascii="Times New Roman" w:hAnsi="Times New Roman" w:cs="Times New Roman"/>
          <w:b/>
          <w:bCs/>
          <w:sz w:val="28"/>
          <w:szCs w:val="28"/>
        </w:rPr>
        <w:t xml:space="preserve">до практичних занять </w:t>
      </w:r>
    </w:p>
    <w:p w14:paraId="5C22A4D8" w14:textId="77777777" w:rsidR="00CA3774" w:rsidRPr="007F49BB" w:rsidRDefault="00CA3774" w:rsidP="00CA377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49BB">
        <w:rPr>
          <w:rFonts w:ascii="Times New Roman" w:hAnsi="Times New Roman" w:cs="Times New Roman"/>
          <w:b/>
          <w:bCs/>
          <w:sz w:val="28"/>
          <w:szCs w:val="28"/>
        </w:rPr>
        <w:t>для студентів</w:t>
      </w:r>
    </w:p>
    <w:p w14:paraId="381AD6CC" w14:textId="77777777" w:rsidR="00CA3774" w:rsidRPr="007F49BB" w:rsidRDefault="00CA3774" w:rsidP="00CA377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AF3243" w14:textId="77777777" w:rsidR="00CA3774" w:rsidRPr="007F49BB" w:rsidRDefault="00CA3774" w:rsidP="00CA377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283297" w14:textId="77777777" w:rsidR="00CA3774" w:rsidRPr="007F49BB" w:rsidRDefault="00CA3774" w:rsidP="00CA377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4529CD9B" w14:textId="6D74ADD7" w:rsidR="00CA3774" w:rsidRPr="007F49BB" w:rsidRDefault="007161F8" w:rsidP="00285351">
      <w:pPr>
        <w:snapToGrid w:val="0"/>
        <w:ind w:right="851"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Hlk206603610"/>
      <w:r w:rsidRPr="007F49B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A3774" w:rsidRPr="007F49BB">
        <w:rPr>
          <w:rFonts w:ascii="Times New Roman" w:hAnsi="Times New Roman" w:cs="Times New Roman"/>
          <w:b/>
          <w:sz w:val="28"/>
          <w:szCs w:val="28"/>
        </w:rPr>
        <w:t xml:space="preserve">Освітній рівень: </w:t>
      </w:r>
      <w:r w:rsidR="00CA3774" w:rsidRPr="007F49BB">
        <w:rPr>
          <w:rFonts w:ascii="Times New Roman" w:hAnsi="Times New Roman" w:cs="Times New Roman"/>
          <w:sz w:val="28"/>
          <w:szCs w:val="28"/>
        </w:rPr>
        <w:t xml:space="preserve">другий магістерський </w:t>
      </w:r>
      <w:r w:rsidR="00CA3774" w:rsidRPr="007F49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C18BCC" w14:textId="77777777" w:rsidR="00CA3774" w:rsidRPr="007F49BB" w:rsidRDefault="00CA3774" w:rsidP="00285351">
      <w:pPr>
        <w:snapToGrid w:val="0"/>
        <w:ind w:right="851" w:firstLine="709"/>
        <w:rPr>
          <w:rFonts w:ascii="Times New Roman" w:hAnsi="Times New Roman" w:cs="Times New Roman"/>
          <w:b/>
          <w:sz w:val="28"/>
          <w:szCs w:val="28"/>
        </w:rPr>
      </w:pPr>
    </w:p>
    <w:p w14:paraId="6F1CFECD" w14:textId="7D9F2F41" w:rsidR="00CA3774" w:rsidRPr="007F49BB" w:rsidRDefault="007161F8" w:rsidP="00285351">
      <w:pPr>
        <w:snapToGrid w:val="0"/>
        <w:ind w:right="851" w:firstLine="709"/>
        <w:rPr>
          <w:rFonts w:ascii="Times New Roman" w:hAnsi="Times New Roman" w:cs="Times New Roman"/>
          <w:sz w:val="28"/>
          <w:szCs w:val="28"/>
        </w:rPr>
      </w:pPr>
      <w:r w:rsidRPr="007F49B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A3774" w:rsidRPr="007F49BB">
        <w:rPr>
          <w:rFonts w:ascii="Times New Roman" w:hAnsi="Times New Roman" w:cs="Times New Roman"/>
          <w:b/>
          <w:sz w:val="28"/>
          <w:szCs w:val="28"/>
        </w:rPr>
        <w:t xml:space="preserve">Галузь знань: </w:t>
      </w:r>
      <w:r w:rsidR="00CA3774" w:rsidRPr="007F49BB">
        <w:rPr>
          <w:rFonts w:ascii="Times New Roman" w:hAnsi="Times New Roman" w:cs="Times New Roman"/>
          <w:sz w:val="28"/>
          <w:szCs w:val="28"/>
        </w:rPr>
        <w:t>І «Охорона здоров’я та соціальне забезпечення»</w:t>
      </w:r>
    </w:p>
    <w:p w14:paraId="4667FBAE" w14:textId="77777777" w:rsidR="00CA3774" w:rsidRPr="007F49BB" w:rsidRDefault="00CA3774" w:rsidP="00285351">
      <w:pPr>
        <w:snapToGrid w:val="0"/>
        <w:ind w:right="851" w:firstLine="709"/>
        <w:rPr>
          <w:rFonts w:ascii="Times New Roman" w:hAnsi="Times New Roman" w:cs="Times New Roman"/>
          <w:b/>
          <w:sz w:val="28"/>
          <w:szCs w:val="28"/>
        </w:rPr>
      </w:pPr>
    </w:p>
    <w:p w14:paraId="1E2F09C5" w14:textId="445F4CDF" w:rsidR="00CA3774" w:rsidRPr="007F49BB" w:rsidRDefault="007161F8" w:rsidP="00285351">
      <w:pPr>
        <w:snapToGrid w:val="0"/>
        <w:ind w:righ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9B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A3774" w:rsidRPr="007F49BB">
        <w:rPr>
          <w:rFonts w:ascii="Times New Roman" w:hAnsi="Times New Roman" w:cs="Times New Roman"/>
          <w:b/>
          <w:sz w:val="28"/>
          <w:szCs w:val="28"/>
        </w:rPr>
        <w:t xml:space="preserve">Спеціальність: </w:t>
      </w:r>
      <w:r w:rsidR="00CA3774" w:rsidRPr="007F49BB">
        <w:rPr>
          <w:rFonts w:ascii="Times New Roman" w:hAnsi="Times New Roman" w:cs="Times New Roman"/>
          <w:sz w:val="28"/>
          <w:szCs w:val="28"/>
        </w:rPr>
        <w:t>І</w:t>
      </w:r>
      <w:r w:rsidR="00CA3774" w:rsidRPr="007F49B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A3774" w:rsidRPr="007F49BB">
        <w:rPr>
          <w:rFonts w:ascii="Times New Roman" w:hAnsi="Times New Roman" w:cs="Times New Roman"/>
          <w:sz w:val="28"/>
          <w:szCs w:val="28"/>
        </w:rPr>
        <w:t xml:space="preserve"> «</w:t>
      </w:r>
      <w:r w:rsidR="00CA3774" w:rsidRPr="007F49BB">
        <w:rPr>
          <w:rFonts w:ascii="Times New Roman" w:hAnsi="Times New Roman" w:cs="Times New Roman"/>
          <w:sz w:val="28"/>
          <w:szCs w:val="28"/>
          <w:lang w:val="ru-RU"/>
        </w:rPr>
        <w:t>ПЕД</w:t>
      </w:r>
      <w:r w:rsidR="00CA3774" w:rsidRPr="007F49BB">
        <w:rPr>
          <w:rFonts w:ascii="Times New Roman" w:hAnsi="Times New Roman" w:cs="Times New Roman"/>
          <w:sz w:val="28"/>
          <w:szCs w:val="28"/>
        </w:rPr>
        <w:t>ІАТРІЯ»</w:t>
      </w:r>
    </w:p>
    <w:p w14:paraId="0D968FF4" w14:textId="77777777" w:rsidR="00CA3774" w:rsidRPr="007F49BB" w:rsidRDefault="00CA3774" w:rsidP="00285351">
      <w:pPr>
        <w:snapToGrid w:val="0"/>
        <w:ind w:right="851" w:firstLine="709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14:paraId="641D3EC2" w14:textId="56E9D8ED" w:rsidR="00CA3774" w:rsidRPr="007F49BB" w:rsidRDefault="007161F8" w:rsidP="00285351">
      <w:pPr>
        <w:snapToGrid w:val="0"/>
        <w:ind w:right="851" w:firstLine="709"/>
        <w:rPr>
          <w:rFonts w:ascii="Times New Roman" w:hAnsi="Times New Roman" w:cs="Times New Roman"/>
          <w:sz w:val="28"/>
          <w:szCs w:val="28"/>
        </w:rPr>
      </w:pPr>
      <w:r w:rsidRPr="007F49B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A3774" w:rsidRPr="007F49BB">
        <w:rPr>
          <w:rFonts w:ascii="Times New Roman" w:hAnsi="Times New Roman" w:cs="Times New Roman"/>
          <w:b/>
          <w:sz w:val="28"/>
          <w:szCs w:val="28"/>
        </w:rPr>
        <w:t xml:space="preserve">Освітня програма: </w:t>
      </w:r>
      <w:r w:rsidR="00285351">
        <w:rPr>
          <w:rFonts w:ascii="Times New Roman" w:hAnsi="Times New Roman" w:cs="Times New Roman"/>
          <w:sz w:val="28"/>
          <w:szCs w:val="28"/>
        </w:rPr>
        <w:t>ОПП «Педіатрія</w:t>
      </w:r>
      <w:r w:rsidR="00CA3774" w:rsidRPr="007F49BB">
        <w:rPr>
          <w:rFonts w:ascii="Times New Roman" w:hAnsi="Times New Roman" w:cs="Times New Roman"/>
          <w:sz w:val="28"/>
          <w:szCs w:val="28"/>
        </w:rPr>
        <w:t>»</w:t>
      </w:r>
      <w:bookmarkEnd w:id="0"/>
    </w:p>
    <w:p w14:paraId="50FD7E61" w14:textId="77777777" w:rsidR="00CA3774" w:rsidRPr="007F49BB" w:rsidRDefault="00CA3774" w:rsidP="00CA3774">
      <w:pPr>
        <w:rPr>
          <w:rFonts w:ascii="Times New Roman" w:hAnsi="Times New Roman" w:cs="Times New Roman"/>
          <w:sz w:val="28"/>
          <w:szCs w:val="28"/>
        </w:rPr>
      </w:pPr>
    </w:p>
    <w:p w14:paraId="27E62A47" w14:textId="77777777" w:rsidR="00CA3774" w:rsidRPr="007F49BB" w:rsidRDefault="00CA3774" w:rsidP="00CA3774">
      <w:pPr>
        <w:shd w:val="clear" w:color="auto" w:fill="FFFFFF"/>
        <w:ind w:right="125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14:paraId="43F0B3DE" w14:textId="77777777" w:rsidR="00CA3774" w:rsidRPr="007F49BB" w:rsidRDefault="00CA3774" w:rsidP="00CA3774">
      <w:pPr>
        <w:spacing w:line="1" w:lineRule="exact"/>
        <w:ind w:hanging="720"/>
        <w:rPr>
          <w:rFonts w:ascii="Times New Roman" w:hAnsi="Times New Roman" w:cs="Times New Roman"/>
          <w:sz w:val="28"/>
          <w:szCs w:val="28"/>
        </w:rPr>
      </w:pPr>
    </w:p>
    <w:tbl>
      <w:tblPr>
        <w:tblW w:w="7992" w:type="dxa"/>
        <w:tblInd w:w="11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4752"/>
      </w:tblGrid>
      <w:tr w:rsidR="007F49BB" w:rsidRPr="007F49BB" w14:paraId="445059EE" w14:textId="77777777" w:rsidTr="00061ACB">
        <w:trPr>
          <w:trHeight w:val="40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312FD5" w14:textId="77777777" w:rsidR="00CA3774" w:rsidRPr="007F49BB" w:rsidRDefault="00CA3774" w:rsidP="00061AC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F49BB">
              <w:rPr>
                <w:rFonts w:ascii="Times New Roman" w:hAnsi="Times New Roman" w:cs="Times New Roman"/>
                <w:iCs/>
                <w:sz w:val="28"/>
                <w:szCs w:val="28"/>
              </w:rPr>
              <w:t>Навчальна дисципліна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4AC3C" w14:textId="53036934" w:rsidR="00CA3774" w:rsidRPr="007F49BB" w:rsidRDefault="00CA3774" w:rsidP="00061AC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F49BB">
              <w:rPr>
                <w:rFonts w:ascii="Times New Roman" w:hAnsi="Times New Roman" w:cs="Times New Roman"/>
                <w:iCs/>
                <w:sz w:val="28"/>
                <w:szCs w:val="28"/>
              </w:rPr>
              <w:t>АНАТОМІЯ ЛЮДИНИ</w:t>
            </w:r>
            <w:r w:rsidR="00D40AD8" w:rsidRPr="007F49B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 особливостями дитячого віку</w:t>
            </w:r>
          </w:p>
        </w:tc>
      </w:tr>
      <w:tr w:rsidR="007F49BB" w:rsidRPr="007F49BB" w14:paraId="03BFF0B6" w14:textId="77777777" w:rsidTr="00061ACB">
        <w:trPr>
          <w:trHeight w:val="40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96DB19" w14:textId="77777777" w:rsidR="00CA3774" w:rsidRPr="007F49BB" w:rsidRDefault="00CA3774" w:rsidP="00061AC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F49BB">
              <w:rPr>
                <w:rFonts w:ascii="Times New Roman" w:hAnsi="Times New Roman" w:cs="Times New Roman"/>
                <w:iCs/>
                <w:sz w:val="28"/>
                <w:szCs w:val="28"/>
              </w:rPr>
              <w:t>Тема заняття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602D8B" w14:textId="6B04ACD6" w:rsidR="00CA3774" w:rsidRPr="007F49BB" w:rsidRDefault="007161F8" w:rsidP="00061ACB">
            <w:pPr>
              <w:spacing w:line="322" w:lineRule="exac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F49BB">
              <w:rPr>
                <w:rFonts w:ascii="Times New Roman" w:hAnsi="Times New Roman" w:cs="Times New Roman"/>
                <w:sz w:val="28"/>
                <w:szCs w:val="28"/>
              </w:rPr>
              <w:t>З'</w:t>
            </w:r>
            <w:r w:rsidR="00CA3774" w:rsidRPr="007F49BB">
              <w:rPr>
                <w:rFonts w:ascii="Times New Roman" w:hAnsi="Times New Roman" w:cs="Times New Roman"/>
                <w:sz w:val="28"/>
                <w:szCs w:val="28"/>
              </w:rPr>
              <w:t xml:space="preserve">єднання кісток нижньої </w:t>
            </w:r>
            <w:r w:rsidR="00CA3774" w:rsidRPr="007F49B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кінцівки. </w:t>
            </w:r>
          </w:p>
        </w:tc>
      </w:tr>
      <w:tr w:rsidR="007F49BB" w:rsidRPr="007F49BB" w14:paraId="1E83F31F" w14:textId="77777777" w:rsidTr="00061ACB">
        <w:trPr>
          <w:trHeight w:val="40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226F8" w14:textId="77777777" w:rsidR="00CA3774" w:rsidRPr="007F49BB" w:rsidRDefault="00CA3774" w:rsidP="00061AC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F49BB">
              <w:rPr>
                <w:rFonts w:ascii="Times New Roman" w:hAnsi="Times New Roman" w:cs="Times New Roman"/>
                <w:iCs/>
                <w:sz w:val="28"/>
                <w:szCs w:val="28"/>
              </w:rPr>
              <w:t>Кількість годин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1DE26B" w14:textId="77777777" w:rsidR="00CA3774" w:rsidRPr="007F49BB" w:rsidRDefault="00CA3774" w:rsidP="00061AC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F49BB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</w:tr>
    </w:tbl>
    <w:p w14:paraId="4712B458" w14:textId="77777777" w:rsidR="00CA3774" w:rsidRPr="007F49BB" w:rsidRDefault="00CA3774" w:rsidP="00CA3774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hAnsi="Times New Roman" w:cs="Times New Roman"/>
          <w:sz w:val="28"/>
          <w:szCs w:val="28"/>
        </w:rPr>
      </w:pPr>
    </w:p>
    <w:p w14:paraId="339D63C5" w14:textId="77777777" w:rsidR="00CA3774" w:rsidRPr="007F49BB" w:rsidRDefault="00CA3774" w:rsidP="00CA3774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hAnsi="Times New Roman" w:cs="Times New Roman"/>
          <w:sz w:val="28"/>
          <w:szCs w:val="28"/>
        </w:rPr>
      </w:pPr>
    </w:p>
    <w:p w14:paraId="0424EDC2" w14:textId="7C70ABE3" w:rsidR="00DE6811" w:rsidRPr="007F49BB" w:rsidRDefault="007161F8" w:rsidP="00285351">
      <w:pPr>
        <w:shd w:val="clear" w:color="auto" w:fill="FFFFFF"/>
        <w:spacing w:line="360" w:lineRule="auto"/>
        <w:ind w:left="284" w:firstLine="425"/>
        <w:rPr>
          <w:rFonts w:ascii="Times New Roman" w:hAnsi="Times New Roman" w:cs="Times New Roman"/>
          <w:sz w:val="28"/>
          <w:szCs w:val="28"/>
          <w:lang w:val="ru-RU"/>
        </w:rPr>
      </w:pPr>
      <w:r w:rsidRPr="007F49BB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E6811" w:rsidRPr="007F49BB">
        <w:rPr>
          <w:rFonts w:ascii="Times New Roman" w:hAnsi="Times New Roman" w:cs="Times New Roman"/>
          <w:b/>
          <w:bCs/>
          <w:sz w:val="28"/>
          <w:szCs w:val="28"/>
        </w:rPr>
        <w:t>Затверджено</w:t>
      </w:r>
      <w:r w:rsidR="00DE6811" w:rsidRPr="007F49BB">
        <w:rPr>
          <w:rFonts w:ascii="Times New Roman" w:hAnsi="Times New Roman" w:cs="Times New Roman"/>
          <w:sz w:val="28"/>
          <w:szCs w:val="28"/>
        </w:rPr>
        <w:t xml:space="preserve"> на засіданні кафедри від «28» серпня 2025 р., протокол №1</w:t>
      </w:r>
    </w:p>
    <w:p w14:paraId="17C1E852" w14:textId="10790C36" w:rsidR="00DE6811" w:rsidRPr="007F49BB" w:rsidRDefault="007161F8" w:rsidP="00285351">
      <w:pPr>
        <w:shd w:val="clear" w:color="auto" w:fill="FFFFFF"/>
        <w:spacing w:line="36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 w:rsidRPr="007F49B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</w:t>
      </w:r>
      <w:r w:rsidR="00DE6811" w:rsidRPr="007F49BB">
        <w:rPr>
          <w:rFonts w:ascii="Times New Roman" w:hAnsi="Times New Roman" w:cs="Times New Roman"/>
          <w:b/>
          <w:bCs/>
          <w:sz w:val="28"/>
          <w:szCs w:val="28"/>
        </w:rPr>
        <w:t>Розглянуто та затверджено</w:t>
      </w:r>
      <w:r w:rsidR="00DE6811" w:rsidRPr="007F49BB">
        <w:rPr>
          <w:rFonts w:ascii="Times New Roman" w:hAnsi="Times New Roman" w:cs="Times New Roman"/>
          <w:sz w:val="28"/>
          <w:szCs w:val="28"/>
        </w:rPr>
        <w:t xml:space="preserve">: ЦМК з природничих дисциплін </w:t>
      </w:r>
    </w:p>
    <w:p w14:paraId="04FA5827" w14:textId="36B3E68E" w:rsidR="00DE6811" w:rsidRPr="007F49BB" w:rsidRDefault="007161F8" w:rsidP="00285351">
      <w:pPr>
        <w:ind w:left="284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E6811" w:rsidRPr="007F49B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«29» серпня</w:t>
      </w:r>
      <w:r w:rsidR="0028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р., протокол №2.</w:t>
      </w:r>
    </w:p>
    <w:p w14:paraId="2C388240" w14:textId="77777777" w:rsidR="00CA3774" w:rsidRPr="007F49BB" w:rsidRDefault="00CA3774" w:rsidP="00CA3774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E99C2E" w14:textId="77777777" w:rsidR="00CA3774" w:rsidRPr="007F49BB" w:rsidRDefault="00CA3774" w:rsidP="00CA3774">
      <w:pPr>
        <w:spacing w:after="160" w:line="259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8433CD" w14:textId="77777777" w:rsidR="00CA3774" w:rsidRPr="007F49BB" w:rsidRDefault="00CA3774" w:rsidP="00285351">
      <w:pPr>
        <w:shd w:val="clear" w:color="auto" w:fill="FFFFFF"/>
        <w:tabs>
          <w:tab w:val="left" w:pos="4805"/>
        </w:tabs>
        <w:spacing w:line="274" w:lineRule="exact"/>
        <w:ind w:right="1588"/>
        <w:rPr>
          <w:rFonts w:ascii="Times New Roman" w:hAnsi="Times New Roman" w:cs="Times New Roman"/>
          <w:sz w:val="28"/>
          <w:szCs w:val="28"/>
          <w:lang w:val="ru-RU"/>
        </w:rPr>
      </w:pPr>
    </w:p>
    <w:p w14:paraId="2D40AFFC" w14:textId="477A058B" w:rsidR="00CA3774" w:rsidRPr="007F49BB" w:rsidRDefault="00CA3774" w:rsidP="00DE6811">
      <w:pPr>
        <w:shd w:val="clear" w:color="auto" w:fill="FFFFFF"/>
        <w:tabs>
          <w:tab w:val="left" w:pos="4805"/>
        </w:tabs>
        <w:spacing w:line="274" w:lineRule="exact"/>
        <w:ind w:right="1588"/>
        <w:rPr>
          <w:rFonts w:ascii="Times New Roman" w:hAnsi="Times New Roman" w:cs="Times New Roman"/>
          <w:sz w:val="28"/>
          <w:szCs w:val="28"/>
        </w:rPr>
      </w:pPr>
    </w:p>
    <w:p w14:paraId="25AC29DE" w14:textId="77777777" w:rsidR="00CA3774" w:rsidRPr="007F49BB" w:rsidRDefault="00CA3774" w:rsidP="00CA3774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hAnsi="Times New Roman" w:cs="Times New Roman"/>
          <w:sz w:val="28"/>
          <w:szCs w:val="28"/>
        </w:rPr>
      </w:pPr>
    </w:p>
    <w:p w14:paraId="58CF02E3" w14:textId="77777777" w:rsidR="00CA3774" w:rsidRPr="007F49BB" w:rsidRDefault="00CA3774" w:rsidP="00CA3774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F49BB">
        <w:rPr>
          <w:rFonts w:ascii="Times New Roman" w:hAnsi="Times New Roman" w:cs="Times New Roman"/>
          <w:b/>
          <w:sz w:val="28"/>
          <w:szCs w:val="28"/>
          <w:lang w:eastAsia="ru-RU"/>
        </w:rPr>
        <w:t>Київ – 2025</w:t>
      </w:r>
    </w:p>
    <w:p w14:paraId="18AEA51F" w14:textId="77777777" w:rsidR="00CA3774" w:rsidRPr="007F49BB" w:rsidRDefault="00CA3774" w:rsidP="00CA3774">
      <w:pPr>
        <w:spacing w:line="276" w:lineRule="auto"/>
        <w:ind w:left="284" w:right="284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71BE0093" w14:textId="77777777" w:rsidR="00864BC5" w:rsidRDefault="00864BC5" w:rsidP="00CA3774">
      <w:pPr>
        <w:spacing w:line="276" w:lineRule="auto"/>
        <w:ind w:right="284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2EA0A277" w14:textId="77777777" w:rsidR="00285351" w:rsidRDefault="00285351" w:rsidP="00CA3774">
      <w:pPr>
        <w:spacing w:line="276" w:lineRule="auto"/>
        <w:ind w:right="284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638570A4" w14:textId="77777777" w:rsidR="00285351" w:rsidRPr="007F49BB" w:rsidRDefault="00285351" w:rsidP="00CA3774">
      <w:pPr>
        <w:spacing w:line="276" w:lineRule="auto"/>
        <w:ind w:right="284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7DC316E9" w14:textId="5267C359" w:rsidR="00A60EDD" w:rsidRPr="007F49BB" w:rsidRDefault="00274AF1" w:rsidP="004675D2">
      <w:pPr>
        <w:spacing w:line="276" w:lineRule="auto"/>
        <w:ind w:left="284" w:right="284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F49BB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 xml:space="preserve">Актуальність теми: </w:t>
      </w:r>
    </w:p>
    <w:p w14:paraId="66FD58CB" w14:textId="4A9F052C" w:rsidR="00B256B1" w:rsidRPr="007F49BB" w:rsidRDefault="00A60EDD" w:rsidP="004675D2">
      <w:pPr>
        <w:spacing w:line="276" w:lineRule="auto"/>
        <w:ind w:left="284" w:right="284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7F49BB">
        <w:rPr>
          <w:rFonts w:ascii="Times New Roman" w:hAnsi="Times New Roman" w:cs="Times New Roman"/>
          <w:sz w:val="28"/>
          <w:szCs w:val="28"/>
        </w:rPr>
        <w:t>З’єднання кісток нижньої кінцівки</w:t>
      </w:r>
      <w:r w:rsidR="0033605D" w:rsidRPr="007F49BB">
        <w:rPr>
          <w:rFonts w:ascii="Times New Roman" w:hAnsi="Times New Roman" w:cs="Times New Roman"/>
          <w:sz w:val="28"/>
          <w:szCs w:val="28"/>
        </w:rPr>
        <w:t xml:space="preserve"> у дітей</w:t>
      </w:r>
      <w:r w:rsidRPr="007F49BB">
        <w:rPr>
          <w:rFonts w:ascii="Times New Roman" w:hAnsi="Times New Roman" w:cs="Times New Roman"/>
          <w:sz w:val="28"/>
          <w:szCs w:val="28"/>
        </w:rPr>
        <w:t xml:space="preserve">, як  </w:t>
      </w:r>
      <w:r w:rsidR="00C92E0E" w:rsidRPr="007F49BB">
        <w:rPr>
          <w:rFonts w:ascii="Times New Roman" w:hAnsi="Times New Roman" w:cs="Times New Roman"/>
          <w:sz w:val="28"/>
          <w:szCs w:val="28"/>
        </w:rPr>
        <w:t xml:space="preserve">вагома </w:t>
      </w:r>
      <w:r w:rsidRPr="007F49BB">
        <w:rPr>
          <w:rFonts w:ascii="Times New Roman" w:hAnsi="Times New Roman" w:cs="Times New Roman"/>
          <w:sz w:val="28"/>
          <w:szCs w:val="28"/>
        </w:rPr>
        <w:t xml:space="preserve">частина опорно-рухового апарату людини, складають </w:t>
      </w:r>
      <w:r w:rsidR="00440AD7" w:rsidRPr="007F49BB">
        <w:rPr>
          <w:rFonts w:ascii="Times New Roman" w:hAnsi="Times New Roman" w:cs="Times New Roman"/>
          <w:sz w:val="28"/>
          <w:szCs w:val="28"/>
        </w:rPr>
        <w:t xml:space="preserve">основу </w:t>
      </w:r>
      <w:r w:rsidRPr="007F49BB">
        <w:rPr>
          <w:rFonts w:ascii="Times New Roman" w:hAnsi="Times New Roman" w:cs="Times New Roman"/>
          <w:sz w:val="28"/>
          <w:szCs w:val="28"/>
        </w:rPr>
        <w:t xml:space="preserve">таких дисциплін, як дитяча ортопедія та дитяча травматологія. </w:t>
      </w:r>
      <w:r w:rsidR="00D86E92" w:rsidRPr="007F49BB">
        <w:rPr>
          <w:rFonts w:ascii="Times New Roman" w:hAnsi="Times New Roman" w:cs="Times New Roman"/>
          <w:sz w:val="28"/>
          <w:szCs w:val="28"/>
        </w:rPr>
        <w:t>Досконале в</w:t>
      </w:r>
      <w:r w:rsidRPr="007F49BB">
        <w:rPr>
          <w:rFonts w:ascii="Times New Roman" w:hAnsi="Times New Roman" w:cs="Times New Roman"/>
          <w:sz w:val="28"/>
          <w:szCs w:val="28"/>
        </w:rPr>
        <w:t>и</w:t>
      </w:r>
      <w:r w:rsidR="00B4015C" w:rsidRPr="007F49BB">
        <w:rPr>
          <w:rFonts w:ascii="Times New Roman" w:hAnsi="Times New Roman" w:cs="Times New Roman"/>
          <w:sz w:val="28"/>
          <w:szCs w:val="28"/>
        </w:rPr>
        <w:t>вчення</w:t>
      </w:r>
      <w:r w:rsidRPr="007F49BB">
        <w:rPr>
          <w:rFonts w:ascii="Times New Roman" w:hAnsi="Times New Roman" w:cs="Times New Roman"/>
          <w:sz w:val="28"/>
          <w:szCs w:val="28"/>
        </w:rPr>
        <w:t xml:space="preserve"> будови кісток</w:t>
      </w:r>
      <w:r w:rsidR="00C11556" w:rsidRPr="007F49BB">
        <w:rPr>
          <w:rFonts w:ascii="Times New Roman" w:hAnsi="Times New Roman" w:cs="Times New Roman"/>
          <w:sz w:val="28"/>
          <w:szCs w:val="28"/>
        </w:rPr>
        <w:t xml:space="preserve"> тазу та вільної</w:t>
      </w:r>
      <w:r w:rsidRPr="007F49BB">
        <w:rPr>
          <w:rFonts w:ascii="Times New Roman" w:hAnsi="Times New Roman" w:cs="Times New Roman"/>
          <w:sz w:val="28"/>
          <w:szCs w:val="28"/>
        </w:rPr>
        <w:t xml:space="preserve"> </w:t>
      </w:r>
      <w:r w:rsidR="0033605D" w:rsidRPr="007F49BB">
        <w:rPr>
          <w:rFonts w:ascii="Times New Roman" w:hAnsi="Times New Roman" w:cs="Times New Roman"/>
          <w:sz w:val="28"/>
          <w:szCs w:val="28"/>
        </w:rPr>
        <w:t xml:space="preserve">нижньої </w:t>
      </w:r>
      <w:r w:rsidRPr="007F49BB">
        <w:rPr>
          <w:rFonts w:ascii="Times New Roman" w:hAnsi="Times New Roman" w:cs="Times New Roman"/>
          <w:sz w:val="28"/>
          <w:szCs w:val="28"/>
        </w:rPr>
        <w:t xml:space="preserve">кінцівки та їх з’єднань дає можливість майбутнім педіатрам, дитячи ортопедам, дитячим травматологам, </w:t>
      </w:r>
      <w:proofErr w:type="spellStart"/>
      <w:r w:rsidRPr="007F49BB">
        <w:rPr>
          <w:rFonts w:ascii="Times New Roman" w:hAnsi="Times New Roman" w:cs="Times New Roman"/>
          <w:sz w:val="28"/>
          <w:szCs w:val="28"/>
        </w:rPr>
        <w:t>неонатологам</w:t>
      </w:r>
      <w:proofErr w:type="spellEnd"/>
      <w:r w:rsidRPr="007F49BB">
        <w:rPr>
          <w:rFonts w:ascii="Times New Roman" w:hAnsi="Times New Roman" w:cs="Times New Roman"/>
          <w:sz w:val="28"/>
          <w:szCs w:val="28"/>
        </w:rPr>
        <w:t xml:space="preserve">  характеризувати</w:t>
      </w:r>
      <w:r w:rsidR="00D86E92" w:rsidRPr="007F49BB">
        <w:rPr>
          <w:rFonts w:ascii="Times New Roman" w:hAnsi="Times New Roman" w:cs="Times New Roman"/>
          <w:sz w:val="28"/>
          <w:szCs w:val="28"/>
        </w:rPr>
        <w:t xml:space="preserve"> </w:t>
      </w:r>
      <w:r w:rsidRPr="007F49BB">
        <w:rPr>
          <w:rFonts w:ascii="Times New Roman" w:hAnsi="Times New Roman" w:cs="Times New Roman"/>
          <w:sz w:val="28"/>
          <w:szCs w:val="28"/>
        </w:rPr>
        <w:t>з</w:t>
      </w:r>
      <w:r w:rsidR="006C62A9" w:rsidRPr="007F49BB">
        <w:rPr>
          <w:rFonts w:ascii="Times New Roman" w:hAnsi="Times New Roman" w:cs="Times New Roman"/>
          <w:sz w:val="28"/>
          <w:szCs w:val="28"/>
        </w:rPr>
        <w:t>’єднання</w:t>
      </w:r>
      <w:r w:rsidRPr="007F49BB">
        <w:rPr>
          <w:rFonts w:ascii="Times New Roman" w:hAnsi="Times New Roman" w:cs="Times New Roman"/>
          <w:sz w:val="28"/>
          <w:szCs w:val="28"/>
        </w:rPr>
        <w:t xml:space="preserve"> кісток в єдиній функціонуючій системі </w:t>
      </w:r>
      <w:r w:rsidR="008C2255" w:rsidRPr="007F49BB">
        <w:rPr>
          <w:rFonts w:ascii="Times New Roman" w:hAnsi="Times New Roman" w:cs="Times New Roman"/>
          <w:sz w:val="28"/>
          <w:szCs w:val="28"/>
        </w:rPr>
        <w:t xml:space="preserve">нижньої </w:t>
      </w:r>
      <w:r w:rsidRPr="007F49BB">
        <w:rPr>
          <w:rFonts w:ascii="Times New Roman" w:hAnsi="Times New Roman" w:cs="Times New Roman"/>
          <w:sz w:val="28"/>
          <w:szCs w:val="28"/>
        </w:rPr>
        <w:t>кінцівки</w:t>
      </w:r>
      <w:r w:rsidR="00B4015C" w:rsidRPr="007F49BB">
        <w:rPr>
          <w:rFonts w:ascii="Times New Roman" w:hAnsi="Times New Roman" w:cs="Times New Roman"/>
          <w:sz w:val="28"/>
          <w:szCs w:val="28"/>
        </w:rPr>
        <w:t xml:space="preserve">, </w:t>
      </w:r>
      <w:r w:rsidRPr="007F49BB">
        <w:rPr>
          <w:rFonts w:ascii="Times New Roman" w:hAnsi="Times New Roman" w:cs="Times New Roman"/>
          <w:sz w:val="28"/>
          <w:szCs w:val="28"/>
        </w:rPr>
        <w:t xml:space="preserve"> </w:t>
      </w:r>
      <w:r w:rsidR="008C2255" w:rsidRPr="007F49BB">
        <w:rPr>
          <w:rFonts w:ascii="Times New Roman" w:hAnsi="Times New Roman" w:cs="Times New Roman"/>
          <w:sz w:val="28"/>
          <w:szCs w:val="28"/>
        </w:rPr>
        <w:t xml:space="preserve">визначати </w:t>
      </w:r>
      <w:r w:rsidRPr="007F49BB">
        <w:rPr>
          <w:rFonts w:ascii="Times New Roman" w:hAnsi="Times New Roman" w:cs="Times New Roman"/>
          <w:sz w:val="28"/>
          <w:szCs w:val="28"/>
        </w:rPr>
        <w:t xml:space="preserve">особливості </w:t>
      </w:r>
      <w:r w:rsidR="00440AD7" w:rsidRPr="007F49BB">
        <w:rPr>
          <w:rFonts w:ascii="Times New Roman" w:hAnsi="Times New Roman" w:cs="Times New Roman"/>
          <w:sz w:val="28"/>
          <w:szCs w:val="28"/>
        </w:rPr>
        <w:t xml:space="preserve">розвитку, </w:t>
      </w:r>
      <w:r w:rsidRPr="007F49BB">
        <w:rPr>
          <w:rFonts w:ascii="Times New Roman" w:hAnsi="Times New Roman" w:cs="Times New Roman"/>
          <w:sz w:val="28"/>
          <w:szCs w:val="28"/>
        </w:rPr>
        <w:t>будови та функції суглобів у дітей, по</w:t>
      </w:r>
      <w:r w:rsidR="00B256B1" w:rsidRPr="007F49BB">
        <w:rPr>
          <w:rFonts w:ascii="Times New Roman" w:hAnsi="Times New Roman" w:cs="Times New Roman"/>
          <w:sz w:val="28"/>
          <w:szCs w:val="28"/>
        </w:rPr>
        <w:t xml:space="preserve">яснювати місця фіксації зв'язок, </w:t>
      </w:r>
      <w:r w:rsidRPr="007F49BB">
        <w:rPr>
          <w:rFonts w:ascii="Times New Roman" w:hAnsi="Times New Roman" w:cs="Times New Roman"/>
          <w:sz w:val="28"/>
          <w:szCs w:val="28"/>
        </w:rPr>
        <w:t>прикріплення м’язів</w:t>
      </w:r>
      <w:r w:rsidR="00B256B1" w:rsidRPr="007F49BB">
        <w:rPr>
          <w:rFonts w:ascii="Times New Roman" w:hAnsi="Times New Roman" w:cs="Times New Roman"/>
          <w:sz w:val="28"/>
          <w:szCs w:val="28"/>
        </w:rPr>
        <w:t xml:space="preserve"> та їх функцію</w:t>
      </w:r>
      <w:r w:rsidRPr="007F49BB">
        <w:rPr>
          <w:rFonts w:ascii="Times New Roman" w:hAnsi="Times New Roman" w:cs="Times New Roman"/>
          <w:sz w:val="28"/>
          <w:szCs w:val="28"/>
        </w:rPr>
        <w:t xml:space="preserve">. Ці знання є запорукою формування клінічного мислення у студентів, вони  необхідні для правильного </w:t>
      </w:r>
      <w:proofErr w:type="spellStart"/>
      <w:r w:rsidRPr="007F49BB">
        <w:rPr>
          <w:rFonts w:ascii="Times New Roman" w:hAnsi="Times New Roman" w:cs="Times New Roman"/>
          <w:sz w:val="28"/>
          <w:szCs w:val="28"/>
        </w:rPr>
        <w:t>обгрунтування</w:t>
      </w:r>
      <w:proofErr w:type="spellEnd"/>
      <w:r w:rsidRPr="007F49BB">
        <w:rPr>
          <w:rFonts w:ascii="Times New Roman" w:hAnsi="Times New Roman" w:cs="Times New Roman"/>
          <w:sz w:val="28"/>
          <w:szCs w:val="28"/>
        </w:rPr>
        <w:t xml:space="preserve"> принципів діагностики і лікування травматичних пошкоджень в майбутній професії. </w:t>
      </w:r>
    </w:p>
    <w:p w14:paraId="358A9A50" w14:textId="452508EB" w:rsidR="0040387F" w:rsidRPr="007F49BB" w:rsidRDefault="00410BBD" w:rsidP="004675D2">
      <w:pPr>
        <w:spacing w:line="276" w:lineRule="auto"/>
        <w:ind w:left="284" w:right="284" w:firstLine="4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9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257D" w:rsidRPr="007F49BB">
        <w:rPr>
          <w:rFonts w:ascii="Times New Roman" w:eastAsia="Times New Roman" w:hAnsi="Times New Roman" w:cs="Times New Roman"/>
          <w:sz w:val="28"/>
          <w:szCs w:val="28"/>
        </w:rPr>
        <w:t>Серед різноманітних захворювань органів опори і руху питома вага вроджених аномалій скелету досить велика. За даними ВОЗ на кожні 1000 новонароджених приходиться в середньому 18 дітей з вродженими деформаціями</w:t>
      </w:r>
      <w:r w:rsidR="001D224B" w:rsidRPr="007F49BB">
        <w:rPr>
          <w:rFonts w:ascii="Times New Roman" w:eastAsia="Times New Roman" w:hAnsi="Times New Roman" w:cs="Times New Roman"/>
          <w:sz w:val="28"/>
          <w:szCs w:val="28"/>
        </w:rPr>
        <w:t xml:space="preserve"> нижньої кінцівки</w:t>
      </w:r>
      <w:r w:rsidR="0002257D" w:rsidRPr="007F49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06A3C" w:rsidRPr="007F49BB">
        <w:rPr>
          <w:rFonts w:ascii="Times New Roman" w:eastAsia="Times New Roman" w:hAnsi="Times New Roman" w:cs="Times New Roman"/>
          <w:sz w:val="28"/>
          <w:szCs w:val="28"/>
        </w:rPr>
        <w:t>Ці деформації виникають в результаті дефектів розвитку зародкової тканини.</w:t>
      </w:r>
      <w:r w:rsidR="00D459A0" w:rsidRPr="007F49BB">
        <w:rPr>
          <w:rFonts w:ascii="Times New Roman" w:eastAsia="Times New Roman" w:hAnsi="Times New Roman" w:cs="Times New Roman"/>
          <w:sz w:val="28"/>
          <w:szCs w:val="28"/>
        </w:rPr>
        <w:t xml:space="preserve"> Наприклад,</w:t>
      </w:r>
      <w:r w:rsidR="00C06A3C" w:rsidRPr="007F49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59A0" w:rsidRPr="007F49B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455A" w:rsidRPr="007F49BB">
        <w:rPr>
          <w:rFonts w:ascii="Times New Roman" w:eastAsia="Times New Roman" w:hAnsi="Times New Roman" w:cs="Times New Roman"/>
          <w:sz w:val="28"/>
          <w:szCs w:val="28"/>
        </w:rPr>
        <w:t xml:space="preserve">роджений вивих у </w:t>
      </w:r>
      <w:proofErr w:type="spellStart"/>
      <w:r w:rsidR="003B455A" w:rsidRPr="007F49BB">
        <w:rPr>
          <w:rFonts w:ascii="Times New Roman" w:eastAsia="Times New Roman" w:hAnsi="Times New Roman" w:cs="Times New Roman"/>
          <w:sz w:val="28"/>
          <w:szCs w:val="28"/>
        </w:rPr>
        <w:t>дівчаток</w:t>
      </w:r>
      <w:proofErr w:type="spellEnd"/>
      <w:r w:rsidR="003B455A" w:rsidRPr="007F49BB">
        <w:rPr>
          <w:rFonts w:ascii="Times New Roman" w:eastAsia="Times New Roman" w:hAnsi="Times New Roman" w:cs="Times New Roman"/>
          <w:sz w:val="28"/>
          <w:szCs w:val="28"/>
        </w:rPr>
        <w:t xml:space="preserve"> зустрічається в 5 раз частіше, ніж у хлопчиків.</w:t>
      </w:r>
      <w:r w:rsidR="00793546" w:rsidRPr="007F49BB">
        <w:rPr>
          <w:rFonts w:ascii="Times New Roman" w:eastAsia="Times New Roman" w:hAnsi="Times New Roman" w:cs="Times New Roman"/>
          <w:sz w:val="28"/>
          <w:szCs w:val="28"/>
        </w:rPr>
        <w:t xml:space="preserve"> Лікування вроджених деформацій є актуальною медичною проблемою, яка далека від вирішення. Значне число хворих – це молоді люди, тому покращення результатів лікування є актуальною економічною та соціальною проблемою, успішне вирішення якої дозволить повернути до трудової діяльності значний контингент людей. В зв’язку з цим вивчення даної теми має важливе значення. </w:t>
      </w:r>
      <w:r w:rsidR="003B455A" w:rsidRPr="007F49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1BAB07" w14:textId="2C5168D9" w:rsidR="00410BBD" w:rsidRPr="007F49BB" w:rsidRDefault="0040387F" w:rsidP="004675D2">
      <w:pPr>
        <w:spacing w:line="276" w:lineRule="auto"/>
        <w:ind w:left="284" w:right="284" w:firstLine="4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9BB">
        <w:rPr>
          <w:rFonts w:ascii="Times New Roman" w:eastAsia="Times New Roman" w:hAnsi="Times New Roman" w:cs="Times New Roman"/>
          <w:sz w:val="28"/>
          <w:szCs w:val="28"/>
        </w:rPr>
        <w:t xml:space="preserve">Вивчення анатомії з’єднань кісток вільної нижньої кінцівки необхідне для розуміння функції прямоходіння, дозволяє аналізувати патологічні зміни та вікові особливості. </w:t>
      </w:r>
      <w:r w:rsidR="0052794D" w:rsidRPr="007F49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F49BB">
        <w:rPr>
          <w:rFonts w:ascii="Times New Roman" w:eastAsia="Times New Roman" w:hAnsi="Times New Roman" w:cs="Times New Roman"/>
          <w:sz w:val="28"/>
          <w:szCs w:val="28"/>
        </w:rPr>
        <w:t xml:space="preserve">ульшовий суглоб додає одночасно стійкість тілу людини і допускає рух довкола трьох осей обертання. Кістки вільної нижньої кінцівки з’єднуються між собою суглобами і зв’язками, що обумовлене опорно-руховою функцією. Безліч плоских  суглобів фіксують склепіння стопи особливої форми, що властиво лише людині, це і дозволяє забезпечувати амортизацію при ходінні. </w:t>
      </w:r>
      <w:r w:rsidR="00C06A3C" w:rsidRPr="007F49BB">
        <w:rPr>
          <w:rFonts w:ascii="Times New Roman" w:eastAsia="Times New Roman" w:hAnsi="Times New Roman" w:cs="Times New Roman"/>
          <w:sz w:val="28"/>
          <w:szCs w:val="28"/>
        </w:rPr>
        <w:t>З інтенсивним розвитком різних діагностичних методів та хірургічних технологій широкого застосування набуває протезування суглобів нижніх кінцівок</w:t>
      </w:r>
      <w:r w:rsidR="002D7AB6" w:rsidRPr="007F49BB">
        <w:rPr>
          <w:rFonts w:ascii="Times New Roman" w:eastAsia="Times New Roman" w:hAnsi="Times New Roman" w:cs="Times New Roman"/>
          <w:sz w:val="28"/>
          <w:szCs w:val="28"/>
        </w:rPr>
        <w:t>, проведення</w:t>
      </w:r>
      <w:r w:rsidR="00A25274" w:rsidRPr="007F49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092B" w:rsidRPr="007F49BB">
        <w:rPr>
          <w:rFonts w:ascii="Times New Roman" w:eastAsia="Times New Roman" w:hAnsi="Times New Roman" w:cs="Times New Roman"/>
          <w:sz w:val="28"/>
          <w:szCs w:val="28"/>
        </w:rPr>
        <w:t>артро</w:t>
      </w:r>
      <w:r w:rsidR="00A25274" w:rsidRPr="007F49BB">
        <w:rPr>
          <w:rFonts w:ascii="Times New Roman" w:eastAsia="Times New Roman" w:hAnsi="Times New Roman" w:cs="Times New Roman"/>
          <w:sz w:val="28"/>
          <w:szCs w:val="28"/>
        </w:rPr>
        <w:t>пластики</w:t>
      </w:r>
      <w:r w:rsidR="002D7AB6" w:rsidRPr="007F49BB">
        <w:rPr>
          <w:rFonts w:ascii="Times New Roman" w:eastAsia="Times New Roman" w:hAnsi="Times New Roman" w:cs="Times New Roman"/>
          <w:sz w:val="28"/>
          <w:szCs w:val="28"/>
        </w:rPr>
        <w:t xml:space="preserve"> стопи при різних травматичних деформаціях</w:t>
      </w:r>
      <w:r w:rsidR="00C06A3C" w:rsidRPr="007F49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8398E" w:rsidRPr="007F49BB">
        <w:rPr>
          <w:rFonts w:ascii="Times New Roman" w:eastAsia="Times New Roman" w:hAnsi="Times New Roman" w:cs="Times New Roman"/>
          <w:sz w:val="28"/>
          <w:szCs w:val="28"/>
        </w:rPr>
        <w:t xml:space="preserve">Знання  анатомічних розмірів таза має значення в акушерській практиці під час пологів. </w:t>
      </w:r>
      <w:r w:rsidR="0002257D" w:rsidRPr="007F49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61B6" w:rsidRPr="007F49BB">
        <w:rPr>
          <w:rFonts w:ascii="Times New Roman" w:eastAsia="Times New Roman" w:hAnsi="Times New Roman" w:cs="Times New Roman"/>
          <w:sz w:val="28"/>
          <w:szCs w:val="28"/>
        </w:rPr>
        <w:t>Форма тазу відображає його функціональне призначення – дітородн</w:t>
      </w:r>
      <w:r w:rsidR="007B29DD" w:rsidRPr="007F49B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A0851" w:rsidRPr="007F49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61B6" w:rsidRPr="007F49BB">
        <w:rPr>
          <w:rFonts w:ascii="Times New Roman" w:eastAsia="Times New Roman" w:hAnsi="Times New Roman" w:cs="Times New Roman"/>
          <w:sz w:val="28"/>
          <w:szCs w:val="28"/>
        </w:rPr>
        <w:t>функці</w:t>
      </w:r>
      <w:r w:rsidR="007B29DD" w:rsidRPr="007F49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B61B6" w:rsidRPr="007F49BB">
        <w:rPr>
          <w:rFonts w:ascii="Times New Roman" w:eastAsia="Times New Roman" w:hAnsi="Times New Roman" w:cs="Times New Roman"/>
          <w:sz w:val="28"/>
          <w:szCs w:val="28"/>
        </w:rPr>
        <w:t xml:space="preserve"> жінки</w:t>
      </w:r>
      <w:r w:rsidR="00D25A47" w:rsidRPr="007F49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243EA" w:rsidRPr="007F49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1816" w:rsidRPr="007F49B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243EA" w:rsidRPr="007F49BB">
        <w:rPr>
          <w:rFonts w:ascii="Times New Roman" w:eastAsia="Times New Roman" w:hAnsi="Times New Roman" w:cs="Times New Roman"/>
          <w:sz w:val="28"/>
          <w:szCs w:val="28"/>
        </w:rPr>
        <w:t>ають з</w:t>
      </w:r>
      <w:r w:rsidR="0068398E" w:rsidRPr="007F49BB">
        <w:rPr>
          <w:rFonts w:ascii="Times New Roman" w:eastAsia="Times New Roman" w:hAnsi="Times New Roman" w:cs="Times New Roman"/>
          <w:sz w:val="28"/>
          <w:szCs w:val="28"/>
        </w:rPr>
        <w:t>начення в хірургічній практиці</w:t>
      </w:r>
      <w:r w:rsidR="002B1816" w:rsidRPr="007F49BB">
        <w:rPr>
          <w:rFonts w:ascii="Times New Roman" w:eastAsia="Times New Roman" w:hAnsi="Times New Roman" w:cs="Times New Roman"/>
          <w:sz w:val="28"/>
          <w:szCs w:val="28"/>
        </w:rPr>
        <w:t xml:space="preserve"> і такі маніпуляції, як пункція</w:t>
      </w:r>
      <w:r w:rsidR="009E28C6" w:rsidRPr="007F49BB">
        <w:rPr>
          <w:rFonts w:ascii="Times New Roman" w:eastAsia="Times New Roman" w:hAnsi="Times New Roman" w:cs="Times New Roman"/>
          <w:sz w:val="28"/>
          <w:szCs w:val="28"/>
        </w:rPr>
        <w:t xml:space="preserve"> суглобів, артротомія</w:t>
      </w:r>
      <w:r w:rsidR="00F53716" w:rsidRPr="007F49BB">
        <w:rPr>
          <w:rFonts w:ascii="Times New Roman" w:eastAsia="Times New Roman" w:hAnsi="Times New Roman" w:cs="Times New Roman"/>
          <w:sz w:val="28"/>
          <w:szCs w:val="28"/>
        </w:rPr>
        <w:t>,</w:t>
      </w:r>
      <w:r w:rsidR="0010439B" w:rsidRPr="007F49BB">
        <w:rPr>
          <w:rFonts w:ascii="Times New Roman" w:eastAsia="Times New Roman" w:hAnsi="Times New Roman" w:cs="Times New Roman"/>
          <w:sz w:val="28"/>
          <w:szCs w:val="28"/>
        </w:rPr>
        <w:t xml:space="preserve"> ампутації</w:t>
      </w:r>
      <w:r w:rsidR="009E28C6" w:rsidRPr="007F49BB">
        <w:rPr>
          <w:rFonts w:ascii="Times New Roman" w:eastAsia="Times New Roman" w:hAnsi="Times New Roman" w:cs="Times New Roman"/>
          <w:sz w:val="28"/>
          <w:szCs w:val="28"/>
        </w:rPr>
        <w:t>,</w:t>
      </w:r>
      <w:r w:rsidR="007B092B" w:rsidRPr="007F49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28C6" w:rsidRPr="007F49B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B092B" w:rsidRPr="007F49BB">
        <w:rPr>
          <w:rFonts w:ascii="Times New Roman" w:eastAsia="Times New Roman" w:hAnsi="Times New Roman" w:cs="Times New Roman"/>
          <w:sz w:val="28"/>
          <w:szCs w:val="28"/>
        </w:rPr>
        <w:t>стеосинтез</w:t>
      </w:r>
      <w:r w:rsidR="009E28C6" w:rsidRPr="007F49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E28C6" w:rsidRPr="007F49BB">
        <w:rPr>
          <w:rFonts w:ascii="Times New Roman" w:eastAsia="Times New Roman" w:hAnsi="Times New Roman" w:cs="Times New Roman"/>
          <w:sz w:val="28"/>
          <w:szCs w:val="28"/>
        </w:rPr>
        <w:t>діафізарних</w:t>
      </w:r>
      <w:proofErr w:type="spellEnd"/>
      <w:r w:rsidR="009E28C6" w:rsidRPr="007F49BB">
        <w:rPr>
          <w:rFonts w:ascii="Times New Roman" w:eastAsia="Times New Roman" w:hAnsi="Times New Roman" w:cs="Times New Roman"/>
          <w:sz w:val="28"/>
          <w:szCs w:val="28"/>
        </w:rPr>
        <w:t xml:space="preserve"> переломів кісток</w:t>
      </w:r>
      <w:r w:rsidR="00F53716" w:rsidRPr="007F49BB">
        <w:rPr>
          <w:rFonts w:ascii="Times New Roman" w:eastAsia="Times New Roman" w:hAnsi="Times New Roman" w:cs="Times New Roman"/>
          <w:sz w:val="28"/>
          <w:szCs w:val="28"/>
        </w:rPr>
        <w:t>,</w:t>
      </w:r>
      <w:r w:rsidR="009451D6" w:rsidRPr="007F49BB">
        <w:rPr>
          <w:rFonts w:ascii="Times New Roman" w:eastAsia="Times New Roman" w:hAnsi="Times New Roman" w:cs="Times New Roman"/>
          <w:sz w:val="28"/>
          <w:szCs w:val="28"/>
        </w:rPr>
        <w:t xml:space="preserve"> видален</w:t>
      </w:r>
      <w:r w:rsidR="00042DC6" w:rsidRPr="007F49BB">
        <w:rPr>
          <w:rFonts w:ascii="Times New Roman" w:eastAsia="Times New Roman" w:hAnsi="Times New Roman" w:cs="Times New Roman"/>
          <w:sz w:val="28"/>
          <w:szCs w:val="28"/>
        </w:rPr>
        <w:t xml:space="preserve">ня </w:t>
      </w:r>
      <w:r w:rsidR="009451D6" w:rsidRPr="007F49BB">
        <w:rPr>
          <w:rFonts w:ascii="Times New Roman" w:eastAsia="Times New Roman" w:hAnsi="Times New Roman" w:cs="Times New Roman"/>
          <w:sz w:val="28"/>
          <w:szCs w:val="28"/>
        </w:rPr>
        <w:t>менісків</w:t>
      </w:r>
      <w:r w:rsidR="0010439B" w:rsidRPr="007F49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243EA" w:rsidRPr="007F49BB">
        <w:rPr>
          <w:rFonts w:ascii="Times New Roman" w:eastAsia="Times New Roman" w:hAnsi="Times New Roman" w:cs="Times New Roman"/>
          <w:sz w:val="28"/>
          <w:szCs w:val="28"/>
        </w:rPr>
        <w:br/>
      </w:r>
      <w:r w:rsidR="00B111C3" w:rsidRPr="007F49BB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84C25" w:rsidRPr="007F49BB">
        <w:rPr>
          <w:rFonts w:ascii="Times New Roman" w:eastAsia="Times New Roman" w:hAnsi="Times New Roman" w:cs="Times New Roman"/>
          <w:sz w:val="28"/>
          <w:szCs w:val="28"/>
        </w:rPr>
        <w:t xml:space="preserve">На сьогоднішній день в нашій країні розроблена досконала система заходів по ранньому </w:t>
      </w:r>
      <w:r w:rsidR="007F79EB" w:rsidRPr="007F49BB">
        <w:rPr>
          <w:rFonts w:ascii="Times New Roman" w:eastAsia="Times New Roman" w:hAnsi="Times New Roman" w:cs="Times New Roman"/>
          <w:sz w:val="28"/>
          <w:szCs w:val="28"/>
        </w:rPr>
        <w:t>виявленню вроджених деформацій, травматичних ушкоджень</w:t>
      </w:r>
      <w:r w:rsidR="00975570" w:rsidRPr="007F49BB">
        <w:rPr>
          <w:rFonts w:ascii="Times New Roman" w:eastAsia="Times New Roman" w:hAnsi="Times New Roman" w:cs="Times New Roman"/>
          <w:sz w:val="28"/>
          <w:szCs w:val="28"/>
        </w:rPr>
        <w:t xml:space="preserve"> кісток</w:t>
      </w:r>
      <w:r w:rsidR="00D7018C" w:rsidRPr="007F49BB">
        <w:rPr>
          <w:rFonts w:ascii="Times New Roman" w:eastAsia="Times New Roman" w:hAnsi="Times New Roman" w:cs="Times New Roman"/>
          <w:sz w:val="28"/>
          <w:szCs w:val="28"/>
        </w:rPr>
        <w:t xml:space="preserve"> та судинно-нервових пучків нижньої кінцівки</w:t>
      </w:r>
      <w:r w:rsidR="00975570" w:rsidRPr="007F49BB">
        <w:rPr>
          <w:rFonts w:ascii="Times New Roman" w:eastAsia="Times New Roman" w:hAnsi="Times New Roman" w:cs="Times New Roman"/>
          <w:sz w:val="28"/>
          <w:szCs w:val="28"/>
        </w:rPr>
        <w:t>,</w:t>
      </w:r>
      <w:r w:rsidR="006934B9" w:rsidRPr="007F49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794D" w:rsidRPr="007F49BB">
        <w:rPr>
          <w:rFonts w:ascii="Times New Roman" w:eastAsia="Times New Roman" w:hAnsi="Times New Roman" w:cs="Times New Roman"/>
          <w:sz w:val="28"/>
          <w:szCs w:val="28"/>
        </w:rPr>
        <w:t>патологічних змін у суглобах</w:t>
      </w:r>
      <w:r w:rsidR="007F79EB" w:rsidRPr="007F49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29DD" w:rsidRPr="007F49BB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484C25" w:rsidRPr="007F49BB">
        <w:rPr>
          <w:rFonts w:ascii="Times New Roman" w:eastAsia="Times New Roman" w:hAnsi="Times New Roman" w:cs="Times New Roman"/>
          <w:sz w:val="28"/>
          <w:szCs w:val="28"/>
        </w:rPr>
        <w:t xml:space="preserve"> їх </w:t>
      </w:r>
      <w:r w:rsidR="00484C25" w:rsidRPr="007F49BB">
        <w:rPr>
          <w:rFonts w:ascii="Times New Roman" w:eastAsia="Times New Roman" w:hAnsi="Times New Roman" w:cs="Times New Roman"/>
          <w:sz w:val="28"/>
          <w:szCs w:val="28"/>
        </w:rPr>
        <w:lastRenderedPageBreak/>
        <w:t>лікування в спец</w:t>
      </w:r>
      <w:r w:rsidR="007B29DD" w:rsidRPr="007F49BB">
        <w:rPr>
          <w:rFonts w:ascii="Times New Roman" w:eastAsia="Times New Roman" w:hAnsi="Times New Roman" w:cs="Times New Roman"/>
          <w:sz w:val="28"/>
          <w:szCs w:val="28"/>
        </w:rPr>
        <w:t xml:space="preserve">іалізованих медичних закладах. </w:t>
      </w:r>
      <w:r w:rsidR="00484C25" w:rsidRPr="007F49BB">
        <w:rPr>
          <w:rFonts w:ascii="Times New Roman" w:eastAsia="Times New Roman" w:hAnsi="Times New Roman" w:cs="Times New Roman"/>
          <w:sz w:val="28"/>
          <w:szCs w:val="28"/>
        </w:rPr>
        <w:t>До профілактичної роботи крім ортопедів</w:t>
      </w:r>
      <w:r w:rsidR="00D66354" w:rsidRPr="007F49BB">
        <w:rPr>
          <w:rFonts w:ascii="Times New Roman" w:eastAsia="Times New Roman" w:hAnsi="Times New Roman" w:cs="Times New Roman"/>
          <w:sz w:val="28"/>
          <w:szCs w:val="28"/>
        </w:rPr>
        <w:t xml:space="preserve"> та травматологів</w:t>
      </w:r>
      <w:r w:rsidR="00484C25" w:rsidRPr="007F49BB">
        <w:rPr>
          <w:rFonts w:ascii="Times New Roman" w:eastAsia="Times New Roman" w:hAnsi="Times New Roman" w:cs="Times New Roman"/>
          <w:sz w:val="28"/>
          <w:szCs w:val="28"/>
        </w:rPr>
        <w:t xml:space="preserve"> залучаються також акушери,</w:t>
      </w:r>
      <w:r w:rsidR="00D66354" w:rsidRPr="007F49BB">
        <w:rPr>
          <w:rFonts w:ascii="Times New Roman" w:eastAsia="Times New Roman" w:hAnsi="Times New Roman" w:cs="Times New Roman"/>
          <w:sz w:val="28"/>
          <w:szCs w:val="28"/>
        </w:rPr>
        <w:t xml:space="preserve"> нейрохірурги, неврологи,</w:t>
      </w:r>
      <w:r w:rsidR="00484C25" w:rsidRPr="007F49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4C25" w:rsidRPr="007F49BB">
        <w:rPr>
          <w:rFonts w:ascii="Times New Roman" w:eastAsia="Times New Roman" w:hAnsi="Times New Roman" w:cs="Times New Roman"/>
          <w:sz w:val="28"/>
          <w:szCs w:val="28"/>
        </w:rPr>
        <w:t>неонатологи</w:t>
      </w:r>
      <w:proofErr w:type="spellEnd"/>
      <w:r w:rsidR="00484C25" w:rsidRPr="007F49BB">
        <w:rPr>
          <w:rFonts w:ascii="Times New Roman" w:eastAsia="Times New Roman" w:hAnsi="Times New Roman" w:cs="Times New Roman"/>
          <w:sz w:val="28"/>
          <w:szCs w:val="28"/>
        </w:rPr>
        <w:t xml:space="preserve">, яких навчають основним прийомам виявлення </w:t>
      </w:r>
      <w:r w:rsidR="00291EF3" w:rsidRPr="007F49BB">
        <w:rPr>
          <w:rFonts w:ascii="Times New Roman" w:eastAsia="Times New Roman" w:hAnsi="Times New Roman" w:cs="Times New Roman"/>
          <w:sz w:val="28"/>
          <w:szCs w:val="28"/>
        </w:rPr>
        <w:t xml:space="preserve">патології </w:t>
      </w:r>
      <w:r w:rsidR="00484C25" w:rsidRPr="007F49BB">
        <w:rPr>
          <w:rFonts w:ascii="Times New Roman" w:eastAsia="Times New Roman" w:hAnsi="Times New Roman" w:cs="Times New Roman"/>
          <w:sz w:val="28"/>
          <w:szCs w:val="28"/>
        </w:rPr>
        <w:t>опорно-рухового апарату.</w:t>
      </w:r>
      <w:r w:rsidR="00291EF3" w:rsidRPr="007F49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0851" w:rsidRPr="007F49BB">
        <w:rPr>
          <w:rFonts w:ascii="Times New Roman" w:eastAsia="Times New Roman" w:hAnsi="Times New Roman" w:cs="Times New Roman"/>
          <w:sz w:val="28"/>
          <w:szCs w:val="28"/>
        </w:rPr>
        <w:t xml:space="preserve">Тому вивчення </w:t>
      </w:r>
      <w:r w:rsidR="00900AF0" w:rsidRPr="007F49BB">
        <w:rPr>
          <w:rFonts w:ascii="Times New Roman" w:eastAsia="Times New Roman" w:hAnsi="Times New Roman" w:cs="Times New Roman"/>
          <w:sz w:val="28"/>
          <w:szCs w:val="28"/>
        </w:rPr>
        <w:t xml:space="preserve">кісток та їх </w:t>
      </w:r>
      <w:r w:rsidR="00CA0851" w:rsidRPr="007F49BB">
        <w:rPr>
          <w:rFonts w:ascii="Times New Roman" w:eastAsia="Times New Roman" w:hAnsi="Times New Roman" w:cs="Times New Roman"/>
          <w:sz w:val="28"/>
          <w:szCs w:val="28"/>
        </w:rPr>
        <w:t>з’єднань  має велике значення в ро</w:t>
      </w:r>
      <w:r w:rsidR="007B29DD" w:rsidRPr="007F49BB">
        <w:rPr>
          <w:rFonts w:ascii="Times New Roman" w:eastAsia="Times New Roman" w:hAnsi="Times New Roman" w:cs="Times New Roman"/>
          <w:sz w:val="28"/>
          <w:szCs w:val="28"/>
        </w:rPr>
        <w:t>боті лікаря незалежно від фаху.</w:t>
      </w:r>
    </w:p>
    <w:p w14:paraId="18D9BC22" w14:textId="77777777" w:rsidR="004675D2" w:rsidRPr="007F49BB" w:rsidRDefault="004675D2" w:rsidP="004675D2">
      <w:pPr>
        <w:spacing w:line="276" w:lineRule="auto"/>
        <w:ind w:left="284" w:right="284" w:firstLine="43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EF7FE1" w14:textId="064EB980" w:rsidR="004675D2" w:rsidRPr="007F49BB" w:rsidRDefault="007161F8" w:rsidP="004675D2">
      <w:pPr>
        <w:spacing w:before="8" w:line="276" w:lineRule="auto"/>
        <w:ind w:right="147"/>
        <w:rPr>
          <w:rFonts w:ascii="Times New Roman" w:hAnsi="Times New Roman" w:cs="Times New Roman"/>
          <w:sz w:val="28"/>
          <w:szCs w:val="28"/>
        </w:rPr>
      </w:pPr>
      <w:r w:rsidRPr="007F49B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675D2" w:rsidRPr="007F49BB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bookmarkStart w:id="2" w:name="_Hlk188002000"/>
      <w:bookmarkStart w:id="3" w:name="_Hlk188188360"/>
      <w:r w:rsidR="004675D2" w:rsidRPr="007F49BB">
        <w:rPr>
          <w:rFonts w:ascii="Times New Roman" w:hAnsi="Times New Roman" w:cs="Times New Roman"/>
          <w:sz w:val="28"/>
          <w:szCs w:val="28"/>
        </w:rPr>
        <w:t xml:space="preserve"> оцінити здатність застосовувати знання та розуміння ключових понять </w:t>
      </w:r>
      <w:bookmarkEnd w:id="2"/>
      <w:r w:rsidR="004675D2" w:rsidRPr="007F49BB">
        <w:rPr>
          <w:rFonts w:ascii="Times New Roman" w:hAnsi="Times New Roman" w:cs="Times New Roman"/>
          <w:sz w:val="28"/>
          <w:szCs w:val="28"/>
        </w:rPr>
        <w:t xml:space="preserve">анатомії </w:t>
      </w:r>
      <w:r w:rsidR="004675D2" w:rsidRPr="007F49BB">
        <w:rPr>
          <w:rFonts w:ascii="Times New Roman" w:eastAsia="Times New Roman" w:hAnsi="Times New Roman" w:cs="Times New Roman"/>
          <w:sz w:val="28"/>
          <w:szCs w:val="28"/>
        </w:rPr>
        <w:t>з’єднань кісток</w:t>
      </w:r>
      <w:r w:rsidR="00624C6C" w:rsidRPr="007F49BB">
        <w:rPr>
          <w:rFonts w:ascii="Times New Roman" w:eastAsia="Times New Roman" w:hAnsi="Times New Roman" w:cs="Times New Roman"/>
          <w:sz w:val="28"/>
          <w:szCs w:val="28"/>
        </w:rPr>
        <w:t xml:space="preserve"> нижньої кінцівки</w:t>
      </w:r>
      <w:bookmarkStart w:id="4" w:name="_Hlk188003668"/>
      <w:r w:rsidR="00124289" w:rsidRPr="007F49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289" w:rsidRPr="007F49BB">
        <w:rPr>
          <w:rFonts w:ascii="Times New Roman" w:hAnsi="Times New Roman" w:cs="Times New Roman"/>
          <w:sz w:val="28"/>
          <w:szCs w:val="28"/>
        </w:rPr>
        <w:t>і</w:t>
      </w:r>
      <w:r w:rsidR="004675D2" w:rsidRPr="007F49BB">
        <w:rPr>
          <w:rFonts w:ascii="Times New Roman" w:hAnsi="Times New Roman" w:cs="Times New Roman"/>
          <w:sz w:val="28"/>
          <w:szCs w:val="28"/>
        </w:rPr>
        <w:t xml:space="preserve"> вміння їх застосовувати для розв‘язання адаптовано викладених задач та практичних навичок, базуючись на сучасних принципах і механізмах, які лежать в основі діагностики, профілактики та лікування</w:t>
      </w:r>
      <w:r w:rsidR="00E55E45" w:rsidRPr="007F49BB">
        <w:rPr>
          <w:rFonts w:ascii="Times New Roman" w:hAnsi="Times New Roman" w:cs="Times New Roman"/>
          <w:sz w:val="28"/>
          <w:szCs w:val="28"/>
        </w:rPr>
        <w:t>.</w:t>
      </w:r>
      <w:bookmarkEnd w:id="3"/>
      <w:bookmarkEnd w:id="4"/>
    </w:p>
    <w:p w14:paraId="1CFDEAB9" w14:textId="77777777" w:rsidR="004675D2" w:rsidRPr="007F49BB" w:rsidRDefault="004675D2" w:rsidP="004675D2">
      <w:pPr>
        <w:tabs>
          <w:tab w:val="left" w:pos="840"/>
        </w:tabs>
        <w:spacing w:line="276" w:lineRule="auto"/>
        <w:ind w:right="284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4A5887FC" w14:textId="77777777" w:rsidR="00DD5F59" w:rsidRPr="007F49BB" w:rsidRDefault="001B2913" w:rsidP="00DD5F59">
      <w:pPr>
        <w:tabs>
          <w:tab w:val="left" w:pos="284"/>
          <w:tab w:val="left" w:pos="851"/>
        </w:tabs>
        <w:spacing w:line="276" w:lineRule="auto"/>
        <w:ind w:left="851" w:right="284" w:firstLine="142"/>
        <w:rPr>
          <w:rFonts w:ascii="Times New Roman" w:eastAsia="Cambria" w:hAnsi="Times New Roman" w:cs="Times New Roman"/>
          <w:bCs/>
          <w:sz w:val="28"/>
          <w:szCs w:val="28"/>
        </w:rPr>
      </w:pPr>
      <w:r w:rsidRPr="007F49BB">
        <w:rPr>
          <w:rFonts w:ascii="Times New Roman" w:eastAsia="Cambria" w:hAnsi="Times New Roman" w:cs="Times New Roman"/>
          <w:b/>
          <w:sz w:val="28"/>
          <w:szCs w:val="28"/>
        </w:rPr>
        <w:t xml:space="preserve">Конкретні цілі орієнтовані на набуття студентами </w:t>
      </w:r>
      <w:proofErr w:type="spellStart"/>
      <w:r w:rsidRPr="007F49BB">
        <w:rPr>
          <w:rFonts w:ascii="Times New Roman" w:eastAsia="Cambria" w:hAnsi="Times New Roman" w:cs="Times New Roman"/>
          <w:b/>
          <w:sz w:val="28"/>
          <w:szCs w:val="28"/>
        </w:rPr>
        <w:t>компетентностей</w:t>
      </w:r>
      <w:proofErr w:type="spellEnd"/>
      <w:r w:rsidRPr="007F49BB">
        <w:rPr>
          <w:rFonts w:ascii="Times New Roman" w:eastAsia="Cambria" w:hAnsi="Times New Roman" w:cs="Times New Roman"/>
          <w:b/>
          <w:sz w:val="28"/>
          <w:szCs w:val="28"/>
        </w:rPr>
        <w:t xml:space="preserve"> відповідно до затвердженої </w:t>
      </w:r>
      <w:r w:rsidR="004675D2" w:rsidRPr="007F49BB">
        <w:rPr>
          <w:rFonts w:ascii="Times New Roman" w:eastAsia="Cambria" w:hAnsi="Times New Roman" w:cs="Times New Roman"/>
          <w:b/>
          <w:sz w:val="28"/>
          <w:szCs w:val="28"/>
        </w:rPr>
        <w:t>освітньої</w:t>
      </w:r>
      <w:r w:rsidRPr="007F49BB">
        <w:rPr>
          <w:rFonts w:ascii="Times New Roman" w:eastAsia="Cambria" w:hAnsi="Times New Roman" w:cs="Times New Roman"/>
          <w:b/>
          <w:sz w:val="28"/>
          <w:szCs w:val="28"/>
        </w:rPr>
        <w:t xml:space="preserve"> програми навчальної дисципліни «Анатомія людини» та зазначеного плану, підготовлен</w:t>
      </w:r>
      <w:r w:rsidR="004675D2" w:rsidRPr="007F49BB">
        <w:rPr>
          <w:rFonts w:ascii="Times New Roman" w:eastAsia="Cambria" w:hAnsi="Times New Roman" w:cs="Times New Roman"/>
          <w:b/>
          <w:sz w:val="28"/>
          <w:szCs w:val="28"/>
        </w:rPr>
        <w:t>их</w:t>
      </w:r>
      <w:r w:rsidRPr="007F49BB">
        <w:rPr>
          <w:rFonts w:ascii="Times New Roman" w:eastAsia="Cambria" w:hAnsi="Times New Roman" w:cs="Times New Roman"/>
          <w:b/>
          <w:sz w:val="28"/>
          <w:szCs w:val="28"/>
        </w:rPr>
        <w:t xml:space="preserve"> на основі Стандарту вищої освіти другого (магістерського) рівня підготовки здобувачів вищої освіти освітнього ступеня «Магістр»:</w:t>
      </w:r>
      <w:r w:rsidR="003B4868" w:rsidRPr="007F49BB">
        <w:rPr>
          <w:rFonts w:ascii="Times New Roman" w:eastAsia="Cambria" w:hAnsi="Times New Roman" w:cs="Times New Roman"/>
          <w:b/>
          <w:sz w:val="28"/>
          <w:szCs w:val="28"/>
          <w:u w:val="single"/>
        </w:rPr>
        <w:br/>
      </w:r>
      <w:r w:rsidRPr="007F49BB">
        <w:rPr>
          <w:rFonts w:ascii="Times New Roman" w:eastAsia="Cambria" w:hAnsi="Times New Roman" w:cs="Times New Roman"/>
          <w:b/>
          <w:sz w:val="28"/>
          <w:szCs w:val="28"/>
          <w:u w:val="single"/>
        </w:rPr>
        <w:br/>
      </w:r>
      <w:bookmarkStart w:id="5" w:name="page2"/>
      <w:bookmarkEnd w:id="5"/>
      <w:r w:rsidR="00DD5F59" w:rsidRPr="007F49BB">
        <w:rPr>
          <w:rFonts w:ascii="Times New Roman" w:eastAsia="Cambria" w:hAnsi="Times New Roman" w:cs="Times New Roman"/>
          <w:bCs/>
          <w:sz w:val="28"/>
          <w:szCs w:val="28"/>
        </w:rPr>
        <w:t>Після проведення заняття студент повинен знати та вміти:</w:t>
      </w:r>
      <w:r w:rsidR="00DD5F59" w:rsidRPr="007F49BB">
        <w:rPr>
          <w:rFonts w:ascii="Times New Roman" w:eastAsia="Cambria" w:hAnsi="Times New Roman" w:cs="Times New Roman"/>
          <w:bCs/>
          <w:sz w:val="28"/>
          <w:szCs w:val="28"/>
        </w:rPr>
        <w:br/>
        <w:t>1. Класифікувати та аналізувати з’єднання кісток нижньої кінцівки.</w:t>
      </w:r>
      <w:r w:rsidR="00DD5F59" w:rsidRPr="007F49BB">
        <w:rPr>
          <w:rFonts w:ascii="Times New Roman" w:eastAsia="Cambria" w:hAnsi="Times New Roman" w:cs="Times New Roman"/>
          <w:bCs/>
          <w:sz w:val="28"/>
          <w:szCs w:val="28"/>
        </w:rPr>
        <w:br/>
        <w:t>2. Пояснювати формування з’єднань кісток нижньої кінцівки в онтогенезі.</w:t>
      </w:r>
      <w:r w:rsidR="00DD5F59" w:rsidRPr="007F49BB">
        <w:rPr>
          <w:rFonts w:ascii="Times New Roman" w:eastAsia="Cambria" w:hAnsi="Times New Roman" w:cs="Times New Roman"/>
          <w:bCs/>
          <w:sz w:val="28"/>
          <w:szCs w:val="28"/>
        </w:rPr>
        <w:br/>
        <w:t>3. Визначати з’єднання кісток тазового поясу.</w:t>
      </w:r>
    </w:p>
    <w:p w14:paraId="4165B69F" w14:textId="77777777" w:rsidR="00DD5F59" w:rsidRPr="007F49BB" w:rsidRDefault="00DD5F59" w:rsidP="00DD5F59">
      <w:pPr>
        <w:tabs>
          <w:tab w:val="left" w:pos="840"/>
        </w:tabs>
        <w:spacing w:line="276" w:lineRule="auto"/>
        <w:ind w:left="851" w:right="284"/>
        <w:rPr>
          <w:rFonts w:ascii="Times New Roman" w:eastAsia="Cambria" w:hAnsi="Times New Roman" w:cs="Times New Roman"/>
          <w:bCs/>
          <w:sz w:val="28"/>
          <w:szCs w:val="28"/>
        </w:rPr>
      </w:pPr>
      <w:r w:rsidRPr="007F49BB">
        <w:rPr>
          <w:rFonts w:ascii="Times New Roman" w:eastAsia="Cambria" w:hAnsi="Times New Roman" w:cs="Times New Roman"/>
          <w:bCs/>
          <w:sz w:val="28"/>
          <w:szCs w:val="28"/>
        </w:rPr>
        <w:t>4. Визначати стінки великого і малого тазу. Знати чим обмежений вхід і вихід з малого тазу.</w:t>
      </w:r>
    </w:p>
    <w:p w14:paraId="761BD710" w14:textId="77777777" w:rsidR="00DD5F59" w:rsidRPr="007F49BB" w:rsidRDefault="00DD5F59" w:rsidP="00DD5F59">
      <w:pPr>
        <w:tabs>
          <w:tab w:val="left" w:pos="840"/>
        </w:tabs>
        <w:spacing w:line="276" w:lineRule="auto"/>
        <w:ind w:left="851" w:right="284"/>
        <w:rPr>
          <w:rFonts w:ascii="Times New Roman" w:eastAsia="Cambria" w:hAnsi="Times New Roman" w:cs="Times New Roman"/>
          <w:bCs/>
          <w:sz w:val="28"/>
          <w:szCs w:val="28"/>
        </w:rPr>
      </w:pPr>
      <w:r w:rsidRPr="007F49BB">
        <w:rPr>
          <w:rFonts w:ascii="Times New Roman" w:eastAsia="Cambria" w:hAnsi="Times New Roman" w:cs="Times New Roman"/>
          <w:bCs/>
          <w:sz w:val="28"/>
          <w:szCs w:val="28"/>
        </w:rPr>
        <w:t>5. Знати  розміри великого і малого тазу.</w:t>
      </w:r>
    </w:p>
    <w:p w14:paraId="251670D5" w14:textId="77777777" w:rsidR="00DD5F59" w:rsidRPr="007F49BB" w:rsidRDefault="00DD5F59" w:rsidP="00DD5F59">
      <w:pPr>
        <w:tabs>
          <w:tab w:val="left" w:pos="840"/>
        </w:tabs>
        <w:spacing w:line="276" w:lineRule="auto"/>
        <w:ind w:left="851" w:right="284"/>
        <w:rPr>
          <w:rFonts w:ascii="Times New Roman" w:eastAsia="Cambria" w:hAnsi="Times New Roman" w:cs="Times New Roman"/>
          <w:bCs/>
          <w:sz w:val="28"/>
          <w:szCs w:val="28"/>
        </w:rPr>
      </w:pPr>
      <w:r w:rsidRPr="007F49BB">
        <w:rPr>
          <w:rFonts w:ascii="Times New Roman" w:eastAsia="Cambria" w:hAnsi="Times New Roman" w:cs="Times New Roman"/>
          <w:bCs/>
          <w:sz w:val="28"/>
          <w:szCs w:val="28"/>
        </w:rPr>
        <w:t>6. Описувати анатомічні відмінності жіночого таза від чоловічого.</w:t>
      </w:r>
    </w:p>
    <w:p w14:paraId="68F36422" w14:textId="77777777" w:rsidR="00DD5F59" w:rsidRPr="007F49BB" w:rsidRDefault="00DD5F59" w:rsidP="00DD5F59">
      <w:pPr>
        <w:tabs>
          <w:tab w:val="left" w:pos="840"/>
        </w:tabs>
        <w:spacing w:line="276" w:lineRule="auto"/>
        <w:ind w:left="851" w:right="284"/>
        <w:rPr>
          <w:rFonts w:ascii="Times New Roman" w:eastAsia="Cambria" w:hAnsi="Times New Roman" w:cs="Times New Roman"/>
          <w:bCs/>
          <w:sz w:val="28"/>
          <w:szCs w:val="28"/>
        </w:rPr>
      </w:pPr>
      <w:r w:rsidRPr="007F49BB">
        <w:rPr>
          <w:rFonts w:ascii="Times New Roman" w:eastAsia="Cambria" w:hAnsi="Times New Roman" w:cs="Times New Roman"/>
          <w:bCs/>
          <w:sz w:val="28"/>
          <w:szCs w:val="28"/>
        </w:rPr>
        <w:t>7. Визначати з’єднання кісток вільної нижньої кінцівки та їх особливості,</w:t>
      </w:r>
      <w:r w:rsidRPr="007F49BB">
        <w:rPr>
          <w:rFonts w:ascii="Times New Roman" w:eastAsia="Cambria" w:hAnsi="Times New Roman" w:cs="Times New Roman"/>
          <w:bCs/>
          <w:sz w:val="28"/>
          <w:szCs w:val="28"/>
        </w:rPr>
        <w:br/>
        <w:t>демонструвати на препараті.</w:t>
      </w:r>
    </w:p>
    <w:p w14:paraId="5C555480" w14:textId="77777777" w:rsidR="00DD5F59" w:rsidRPr="007F49BB" w:rsidRDefault="00DD5F59" w:rsidP="00DD5F59">
      <w:pPr>
        <w:tabs>
          <w:tab w:val="left" w:pos="840"/>
        </w:tabs>
        <w:spacing w:line="276" w:lineRule="auto"/>
        <w:ind w:left="851" w:right="284"/>
        <w:rPr>
          <w:rFonts w:ascii="Times New Roman" w:eastAsia="Cambria" w:hAnsi="Times New Roman" w:cs="Times New Roman"/>
          <w:bCs/>
          <w:sz w:val="28"/>
          <w:szCs w:val="28"/>
        </w:rPr>
      </w:pPr>
      <w:r w:rsidRPr="007F49BB">
        <w:rPr>
          <w:rFonts w:ascii="Times New Roman" w:eastAsia="Cambria" w:hAnsi="Times New Roman" w:cs="Times New Roman"/>
          <w:bCs/>
          <w:sz w:val="28"/>
          <w:szCs w:val="28"/>
        </w:rPr>
        <w:t>8. Знати і демонструвати: суглобові поверхні, особливості капсули, порожнини,  зв’язки, класифікацію за будовою, за формою та функцією суглобів, рухи, які здійснюються в цих суглобах.</w:t>
      </w:r>
    </w:p>
    <w:p w14:paraId="50979EC5" w14:textId="77777777" w:rsidR="00DD5F59" w:rsidRPr="007F49BB" w:rsidRDefault="00DD5F59" w:rsidP="00DD5F59">
      <w:pPr>
        <w:tabs>
          <w:tab w:val="left" w:pos="840"/>
        </w:tabs>
        <w:spacing w:line="276" w:lineRule="auto"/>
        <w:ind w:left="851" w:right="284"/>
        <w:rPr>
          <w:rFonts w:ascii="Times New Roman" w:eastAsia="Cambria" w:hAnsi="Times New Roman" w:cs="Times New Roman"/>
          <w:bCs/>
          <w:sz w:val="28"/>
          <w:szCs w:val="28"/>
        </w:rPr>
      </w:pPr>
      <w:r w:rsidRPr="007F49BB">
        <w:rPr>
          <w:rFonts w:ascii="Times New Roman" w:eastAsia="Cambria" w:hAnsi="Times New Roman" w:cs="Times New Roman"/>
          <w:bCs/>
          <w:sz w:val="28"/>
          <w:szCs w:val="28"/>
        </w:rPr>
        <w:t xml:space="preserve">9. Визначати поперечний суглоб </w:t>
      </w:r>
      <w:proofErr w:type="spellStart"/>
      <w:r w:rsidRPr="007F49BB">
        <w:rPr>
          <w:rFonts w:ascii="Times New Roman" w:eastAsia="Cambria" w:hAnsi="Times New Roman" w:cs="Times New Roman"/>
          <w:bCs/>
          <w:sz w:val="28"/>
          <w:szCs w:val="28"/>
        </w:rPr>
        <w:t>заплесна</w:t>
      </w:r>
      <w:proofErr w:type="spellEnd"/>
      <w:r w:rsidRPr="007F49BB">
        <w:rPr>
          <w:rFonts w:ascii="Times New Roman" w:eastAsia="Cambria" w:hAnsi="Times New Roman" w:cs="Times New Roman"/>
          <w:bCs/>
          <w:sz w:val="28"/>
          <w:szCs w:val="28"/>
        </w:rPr>
        <w:t xml:space="preserve"> (</w:t>
      </w:r>
      <w:proofErr w:type="spellStart"/>
      <w:r w:rsidRPr="007F49BB">
        <w:rPr>
          <w:rFonts w:ascii="Times New Roman" w:eastAsia="Cambria" w:hAnsi="Times New Roman" w:cs="Times New Roman"/>
          <w:bCs/>
          <w:sz w:val="28"/>
          <w:szCs w:val="28"/>
        </w:rPr>
        <w:t>Шопара</w:t>
      </w:r>
      <w:proofErr w:type="spellEnd"/>
      <w:r w:rsidRPr="007F49BB">
        <w:rPr>
          <w:rFonts w:ascii="Times New Roman" w:eastAsia="Cambria" w:hAnsi="Times New Roman" w:cs="Times New Roman"/>
          <w:bCs/>
          <w:sz w:val="28"/>
          <w:szCs w:val="28"/>
        </w:rPr>
        <w:t>), знати зв’язки які утворюють «ключ суглоба».</w:t>
      </w:r>
    </w:p>
    <w:p w14:paraId="63B2D776" w14:textId="77777777" w:rsidR="00DD5F59" w:rsidRPr="007F49BB" w:rsidRDefault="00DD5F59" w:rsidP="00DD5F59">
      <w:pPr>
        <w:tabs>
          <w:tab w:val="left" w:pos="840"/>
        </w:tabs>
        <w:spacing w:line="276" w:lineRule="auto"/>
        <w:ind w:left="851" w:right="284"/>
        <w:rPr>
          <w:rFonts w:ascii="Times New Roman" w:eastAsia="Cambria" w:hAnsi="Times New Roman" w:cs="Times New Roman"/>
          <w:bCs/>
          <w:sz w:val="28"/>
          <w:szCs w:val="28"/>
        </w:rPr>
      </w:pPr>
      <w:r w:rsidRPr="007F49BB">
        <w:rPr>
          <w:rFonts w:ascii="Times New Roman" w:eastAsia="Cambria" w:hAnsi="Times New Roman" w:cs="Times New Roman"/>
          <w:bCs/>
          <w:sz w:val="28"/>
          <w:szCs w:val="28"/>
        </w:rPr>
        <w:t>10. Визначати тверду основу стопи, склепіння стопи та зв’язки, що  їх зміцнюють.</w:t>
      </w:r>
    </w:p>
    <w:p w14:paraId="5F00B949" w14:textId="77777777" w:rsidR="00DD5F59" w:rsidRPr="007F49BB" w:rsidRDefault="00DD5F59" w:rsidP="00DD5F59">
      <w:pPr>
        <w:tabs>
          <w:tab w:val="left" w:pos="840"/>
        </w:tabs>
        <w:spacing w:line="276" w:lineRule="auto"/>
        <w:ind w:left="851" w:right="284"/>
        <w:rPr>
          <w:rFonts w:ascii="Times New Roman" w:eastAsia="Cambria" w:hAnsi="Times New Roman" w:cs="Times New Roman"/>
          <w:bCs/>
          <w:sz w:val="28"/>
          <w:szCs w:val="28"/>
        </w:rPr>
      </w:pPr>
      <w:r w:rsidRPr="007F49BB">
        <w:rPr>
          <w:rFonts w:ascii="Times New Roman" w:eastAsia="Cambria" w:hAnsi="Times New Roman" w:cs="Times New Roman"/>
          <w:bCs/>
          <w:sz w:val="28"/>
          <w:szCs w:val="28"/>
        </w:rPr>
        <w:t>11. Малювати схему кожного з’єднання кісток нижньої кінцівки.</w:t>
      </w:r>
      <w:r w:rsidRPr="007F49BB">
        <w:rPr>
          <w:rFonts w:ascii="Times New Roman" w:eastAsia="Cambria" w:hAnsi="Times New Roman" w:cs="Times New Roman"/>
          <w:bCs/>
          <w:sz w:val="28"/>
          <w:szCs w:val="28"/>
        </w:rPr>
        <w:br/>
        <w:t xml:space="preserve">12. Вміти демонструвати анатомічні утвори з’єднань нижніх кінцівок, які </w:t>
      </w:r>
      <w:proofErr w:type="spellStart"/>
      <w:r w:rsidRPr="007F49BB">
        <w:rPr>
          <w:rFonts w:ascii="Times New Roman" w:eastAsia="Cambria" w:hAnsi="Times New Roman" w:cs="Times New Roman"/>
          <w:bCs/>
          <w:sz w:val="28"/>
          <w:szCs w:val="28"/>
        </w:rPr>
        <w:t>візуалізовані</w:t>
      </w:r>
      <w:proofErr w:type="spellEnd"/>
      <w:r w:rsidRPr="007F49BB">
        <w:rPr>
          <w:rFonts w:ascii="Times New Roman" w:eastAsia="Cambria" w:hAnsi="Times New Roman" w:cs="Times New Roman"/>
          <w:bCs/>
          <w:sz w:val="28"/>
          <w:szCs w:val="28"/>
        </w:rPr>
        <w:t xml:space="preserve"> сучасними методами клінічних досліджень (МРТ, КТ, рентгенографія). </w:t>
      </w:r>
    </w:p>
    <w:p w14:paraId="40C196E5" w14:textId="39D1032E" w:rsidR="00F440BE" w:rsidRPr="007F49BB" w:rsidRDefault="00F440BE" w:rsidP="00DD5F59">
      <w:pPr>
        <w:tabs>
          <w:tab w:val="left" w:pos="840"/>
        </w:tabs>
        <w:spacing w:line="276" w:lineRule="auto"/>
        <w:ind w:left="851" w:right="284"/>
        <w:rPr>
          <w:rFonts w:ascii="Times New Roman" w:eastAsia="Cambria" w:hAnsi="Times New Roman" w:cs="Times New Roman"/>
          <w:bCs/>
          <w:sz w:val="28"/>
          <w:szCs w:val="28"/>
        </w:rPr>
      </w:pPr>
    </w:p>
    <w:p w14:paraId="030CB720" w14:textId="77777777" w:rsidR="00A27BEB" w:rsidRPr="007F49BB" w:rsidRDefault="00A27BEB" w:rsidP="00A27BEB">
      <w:pPr>
        <w:jc w:val="center"/>
        <w:rPr>
          <w:rFonts w:ascii="Times New Roman" w:eastAsia="Courier New" w:hAnsi="Times New Roman" w:cs="Times New Roman"/>
          <w:b/>
          <w:bCs/>
          <w:sz w:val="28"/>
          <w:szCs w:val="28"/>
        </w:rPr>
      </w:pPr>
      <w:r w:rsidRPr="007F49BB">
        <w:rPr>
          <w:rFonts w:ascii="Times New Roman" w:eastAsia="Courier New" w:hAnsi="Times New Roman" w:cs="Times New Roman"/>
          <w:b/>
          <w:bCs/>
          <w:sz w:val="28"/>
          <w:szCs w:val="28"/>
        </w:rPr>
        <w:t>План та організаційна структура заняття</w:t>
      </w:r>
    </w:p>
    <w:p w14:paraId="19D9E606" w14:textId="77777777" w:rsidR="00A27BEB" w:rsidRPr="007F49BB" w:rsidRDefault="00A27BEB" w:rsidP="00A27BE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101" w:type="dxa"/>
        <w:tblBorders>
          <w:top w:val="single" w:sz="6" w:space="0" w:color="000000"/>
          <w:left w:val="single" w:sz="4" w:space="0" w:color="auto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978"/>
        <w:gridCol w:w="1079"/>
        <w:gridCol w:w="1734"/>
        <w:gridCol w:w="1543"/>
        <w:gridCol w:w="1022"/>
      </w:tblGrid>
      <w:tr w:rsidR="007F49BB" w:rsidRPr="007F49BB" w14:paraId="6D3AE264" w14:textId="77777777" w:rsidTr="00D84C5D">
        <w:tc>
          <w:tcPr>
            <w:tcW w:w="851" w:type="dxa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7BC6912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№ з/п </w:t>
            </w:r>
          </w:p>
        </w:tc>
        <w:tc>
          <w:tcPr>
            <w:tcW w:w="3978" w:type="dxa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2178459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Основні етапи заняття </w:t>
            </w:r>
          </w:p>
        </w:tc>
        <w:tc>
          <w:tcPr>
            <w:tcW w:w="1079" w:type="dxa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B3D2CA1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Рівень засвоєння </w:t>
            </w:r>
          </w:p>
        </w:tc>
        <w:tc>
          <w:tcPr>
            <w:tcW w:w="1734" w:type="dxa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4E5F308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Методи контролю і навчання </w:t>
            </w:r>
          </w:p>
        </w:tc>
        <w:tc>
          <w:tcPr>
            <w:tcW w:w="1543" w:type="dxa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4A94BE0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Матеріали методичного забезпечення </w:t>
            </w:r>
          </w:p>
        </w:tc>
        <w:tc>
          <w:tcPr>
            <w:tcW w:w="1022" w:type="dxa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DD0C5A4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Розподіл часу </w:t>
            </w:r>
          </w:p>
        </w:tc>
      </w:tr>
      <w:tr w:rsidR="007F49BB" w:rsidRPr="007F49BB" w14:paraId="594AD170" w14:textId="77777777" w:rsidTr="00D84C5D">
        <w:trPr>
          <w:trHeight w:val="836"/>
        </w:trPr>
        <w:tc>
          <w:tcPr>
            <w:tcW w:w="851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70C10EA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1 </w:t>
            </w:r>
          </w:p>
        </w:tc>
        <w:tc>
          <w:tcPr>
            <w:tcW w:w="3978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4F19AC6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  <w:b/>
                <w:bCs/>
              </w:rPr>
              <w:t>Підготовчий етап:</w:t>
            </w:r>
            <w:r w:rsidRPr="007F49BB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73CB9FDA" w14:textId="77777777" w:rsidR="00DD5F59" w:rsidRPr="007F49BB" w:rsidRDefault="00DD5F59" w:rsidP="00D84C5D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Courier New" w:hAnsi="Times New Roman" w:cs="Times New Roman"/>
                <w:b/>
                <w:bCs/>
              </w:rPr>
            </w:pPr>
            <w:r w:rsidRPr="007F49BB">
              <w:rPr>
                <w:rFonts w:ascii="Times New Roman" w:eastAsia="Courier New" w:hAnsi="Times New Roman" w:cs="Times New Roman"/>
                <w:b/>
                <w:bCs/>
              </w:rPr>
              <w:t xml:space="preserve">           </w:t>
            </w:r>
            <w:r w:rsidRPr="007F49BB">
              <w:rPr>
                <w:rFonts w:ascii="Times New Roman" w:eastAsia="Courier New" w:hAnsi="Times New Roman" w:cs="Times New Roman"/>
              </w:rPr>
              <w:t>Організаційні заходи</w:t>
            </w:r>
            <w:r w:rsidRPr="007F49BB">
              <w:rPr>
                <w:rFonts w:ascii="Times New Roman" w:eastAsia="Courier New" w:hAnsi="Times New Roman" w:cs="Times New Roman"/>
                <w:b/>
                <w:bCs/>
              </w:rPr>
              <w:t xml:space="preserve"> </w:t>
            </w:r>
          </w:p>
          <w:p w14:paraId="65C06D32" w14:textId="77777777" w:rsidR="00DD5F59" w:rsidRPr="007F49BB" w:rsidRDefault="00DD5F59" w:rsidP="00D84C5D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Courier New" w:hAnsi="Times New Roman" w:cs="Times New Roman"/>
                <w:b/>
                <w:bCs/>
              </w:rPr>
            </w:pPr>
            <w:r w:rsidRPr="007F49BB">
              <w:rPr>
                <w:rFonts w:ascii="Times New Roman" w:eastAsia="Courier New" w:hAnsi="Times New Roman" w:cs="Times New Roman"/>
              </w:rPr>
              <w:t>привітання;</w:t>
            </w:r>
            <w:r w:rsidRPr="007F49BB">
              <w:rPr>
                <w:rFonts w:ascii="Times New Roman" w:eastAsia="Courier New" w:hAnsi="Times New Roman" w:cs="Times New Roman"/>
                <w:b/>
                <w:bCs/>
              </w:rPr>
              <w:t xml:space="preserve"> </w:t>
            </w:r>
          </w:p>
          <w:p w14:paraId="222A12DF" w14:textId="77777777" w:rsidR="00DD5F59" w:rsidRPr="007F49BB" w:rsidRDefault="00DD5F59" w:rsidP="00D84C5D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Courier New" w:hAnsi="Times New Roman" w:cs="Times New Roman"/>
                <w:b/>
                <w:bCs/>
              </w:rPr>
            </w:pPr>
            <w:r w:rsidRPr="007F49BB">
              <w:rPr>
                <w:rFonts w:ascii="Times New Roman" w:eastAsia="Courier New" w:hAnsi="Times New Roman" w:cs="Times New Roman"/>
              </w:rPr>
              <w:t>облік присутніх.</w:t>
            </w:r>
            <w:r w:rsidRPr="007F49BB">
              <w:rPr>
                <w:rFonts w:ascii="Times New Roman" w:eastAsia="Courier New" w:hAnsi="Times New Roman" w:cs="Times New Roman"/>
                <w:b/>
                <w:bCs/>
              </w:rPr>
              <w:t xml:space="preserve"> </w:t>
            </w: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4322CA94" w14:textId="77777777" w:rsidR="00DD5F59" w:rsidRPr="007F49BB" w:rsidRDefault="00DD5F59" w:rsidP="00D84C5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Courier New" w:hAnsi="Times New Roman" w:cs="Times New Roman"/>
                <w:b/>
                <w:bCs/>
              </w:rPr>
            </w:pPr>
            <w:r w:rsidRPr="007F49BB">
              <w:rPr>
                <w:rFonts w:ascii="Times New Roman" w:eastAsia="Courier New" w:hAnsi="Times New Roman" w:cs="Times New Roman"/>
              </w:rPr>
              <w:t>Визначення навчальної мети, створення позитивної пізнавальної  мотивації.</w:t>
            </w:r>
            <w:r w:rsidRPr="007F49BB">
              <w:rPr>
                <w:rFonts w:ascii="Times New Roman" w:eastAsia="Courier New" w:hAnsi="Times New Roman" w:cs="Times New Roman"/>
                <w:b/>
                <w:bCs/>
              </w:rPr>
              <w:t xml:space="preserve"> </w:t>
            </w:r>
          </w:p>
          <w:p w14:paraId="28C27A3E" w14:textId="77777777" w:rsidR="00DD5F59" w:rsidRPr="007F49BB" w:rsidRDefault="00DD5F59" w:rsidP="00D84C5D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Courier New" w:hAnsi="Times New Roman" w:cs="Times New Roman"/>
                <w:b/>
                <w:bCs/>
              </w:rPr>
            </w:pPr>
            <w:r w:rsidRPr="007F49BB">
              <w:rPr>
                <w:rFonts w:ascii="Times New Roman" w:eastAsia="Courier New" w:hAnsi="Times New Roman" w:cs="Times New Roman"/>
                <w:b/>
                <w:bCs/>
              </w:rPr>
              <w:t xml:space="preserve">           </w:t>
            </w:r>
            <w:r w:rsidRPr="007F49BB">
              <w:rPr>
                <w:rFonts w:ascii="Times New Roman" w:eastAsia="Courier New" w:hAnsi="Times New Roman" w:cs="Times New Roman"/>
              </w:rPr>
              <w:t>Контроль початкового рівня знань, вмінь, навичок:</w:t>
            </w:r>
          </w:p>
          <w:p w14:paraId="47D85445" w14:textId="77777777" w:rsidR="00DD5F59" w:rsidRPr="007F49BB" w:rsidRDefault="00DD5F59" w:rsidP="00D84C5D">
            <w:pPr>
              <w:spacing w:line="276" w:lineRule="auto"/>
              <w:ind w:right="284"/>
              <w:rPr>
                <w:rFonts w:ascii="Times New Roman" w:eastAsia="Cambria" w:hAnsi="Times New Roman" w:cs="Times New Roman"/>
              </w:rPr>
            </w:pPr>
            <w:r w:rsidRPr="007F49BB">
              <w:rPr>
                <w:rFonts w:ascii="Times New Roman" w:eastAsia="Cambria" w:hAnsi="Times New Roman" w:cs="Times New Roman"/>
              </w:rPr>
              <w:t>Знати стадії розвитку з’єднань кісток в онтогенезі.</w:t>
            </w:r>
          </w:p>
          <w:p w14:paraId="5125BA4D" w14:textId="77777777" w:rsidR="00DD5F59" w:rsidRPr="007F49BB" w:rsidRDefault="00DD5F59" w:rsidP="00D84C5D">
            <w:pPr>
              <w:spacing w:line="276" w:lineRule="auto"/>
              <w:ind w:right="284"/>
              <w:rPr>
                <w:rFonts w:ascii="Times New Roman" w:eastAsia="Cambria" w:hAnsi="Times New Roman" w:cs="Times New Roman"/>
              </w:rPr>
            </w:pPr>
            <w:r w:rsidRPr="007F49BB">
              <w:rPr>
                <w:rFonts w:ascii="Times New Roman" w:eastAsia="Cambria" w:hAnsi="Times New Roman" w:cs="Times New Roman"/>
              </w:rPr>
              <w:t>Визначати види безперервних з’єднань.</w:t>
            </w:r>
          </w:p>
          <w:p w14:paraId="2F68F0A5" w14:textId="77777777" w:rsidR="00DD5F59" w:rsidRPr="007F49BB" w:rsidRDefault="00DD5F59" w:rsidP="00D84C5D">
            <w:pPr>
              <w:spacing w:line="276" w:lineRule="auto"/>
              <w:ind w:right="284"/>
              <w:rPr>
                <w:rFonts w:ascii="Times New Roman" w:eastAsia="Cambria" w:hAnsi="Times New Roman" w:cs="Times New Roman"/>
              </w:rPr>
            </w:pPr>
            <w:r w:rsidRPr="007F49BB">
              <w:rPr>
                <w:rFonts w:ascii="Times New Roman" w:eastAsia="Cambria" w:hAnsi="Times New Roman" w:cs="Times New Roman"/>
              </w:rPr>
              <w:t>Знати, за якими ознаками розрізняють суглоби. Навести приклади.</w:t>
            </w:r>
          </w:p>
          <w:p w14:paraId="67E4A728" w14:textId="77777777" w:rsidR="00DD5F59" w:rsidRPr="007F49BB" w:rsidRDefault="00DD5F59" w:rsidP="00D84C5D">
            <w:pPr>
              <w:ind w:right="284"/>
              <w:rPr>
                <w:rFonts w:ascii="Times New Roman" w:eastAsia="Cambria" w:hAnsi="Times New Roman" w:cs="Times New Roman"/>
              </w:rPr>
            </w:pPr>
            <w:r w:rsidRPr="007F49BB">
              <w:rPr>
                <w:rFonts w:ascii="Times New Roman" w:eastAsia="Cambria" w:hAnsi="Times New Roman" w:cs="Times New Roman"/>
              </w:rPr>
              <w:t>Знати будову та структуру суглобів за кількістю суглобових поверхонь, формою та функцією.</w:t>
            </w:r>
            <w:r w:rsidRPr="007F49BB">
              <w:rPr>
                <w:rFonts w:ascii="Times New Roman" w:eastAsia="Cambria" w:hAnsi="Times New Roman" w:cs="Times New Roman"/>
              </w:rPr>
              <w:br/>
              <w:t>Знати основні елементи суглобів.</w:t>
            </w:r>
            <w:r w:rsidRPr="007F49BB">
              <w:rPr>
                <w:rFonts w:ascii="Times New Roman" w:eastAsia="Cambria" w:hAnsi="Times New Roman" w:cs="Times New Roman"/>
              </w:rPr>
              <w:br/>
              <w:t>Знати додаткові компоненти суглобів.</w:t>
            </w:r>
          </w:p>
          <w:p w14:paraId="49ED92BB" w14:textId="77777777" w:rsidR="00DD5F59" w:rsidRPr="007F49BB" w:rsidRDefault="00DD5F59" w:rsidP="00D84C5D">
            <w:pPr>
              <w:ind w:right="284"/>
              <w:rPr>
                <w:rFonts w:ascii="Times New Roman" w:eastAsia="Cambria" w:hAnsi="Times New Roman" w:cs="Times New Roman"/>
              </w:rPr>
            </w:pPr>
            <w:r w:rsidRPr="007F49BB">
              <w:rPr>
                <w:rFonts w:ascii="Times New Roman" w:eastAsia="Cambria" w:hAnsi="Times New Roman" w:cs="Times New Roman"/>
              </w:rPr>
              <w:t>Характеризувати комплексні та комбіновані суглоби, наводити приклади, демонструвати.</w:t>
            </w:r>
          </w:p>
          <w:p w14:paraId="3A22EAAC" w14:textId="77777777" w:rsidR="00DD5F59" w:rsidRPr="007F49BB" w:rsidRDefault="00DD5F59" w:rsidP="00D84C5D">
            <w:pPr>
              <w:ind w:right="284"/>
              <w:rPr>
                <w:rFonts w:ascii="Times New Roman" w:eastAsia="Cambria" w:hAnsi="Times New Roman" w:cs="Times New Roman"/>
              </w:rPr>
            </w:pPr>
            <w:r w:rsidRPr="007F49BB">
              <w:rPr>
                <w:rFonts w:ascii="Times New Roman" w:eastAsia="Cambria" w:hAnsi="Times New Roman" w:cs="Times New Roman"/>
              </w:rPr>
              <w:t>Описувати види рухів у суглобах.</w:t>
            </w:r>
            <w:r w:rsidRPr="007F49BB">
              <w:rPr>
                <w:rFonts w:ascii="Times New Roman" w:eastAsia="Cambria" w:hAnsi="Times New Roman" w:cs="Times New Roman"/>
              </w:rPr>
              <w:br/>
              <w:t>Знати класифікацію зв'язок.</w:t>
            </w:r>
            <w:r w:rsidRPr="007F49BB">
              <w:rPr>
                <w:rFonts w:ascii="Times New Roman" w:eastAsia="Cambria" w:hAnsi="Times New Roman" w:cs="Times New Roman"/>
              </w:rPr>
              <w:br/>
              <w:t>Знати які функції виконують додаткові елементи з’єднань.</w:t>
            </w:r>
          </w:p>
          <w:p w14:paraId="6891A10C" w14:textId="77777777" w:rsidR="00DD5F59" w:rsidRPr="007F49BB" w:rsidRDefault="00DD5F59" w:rsidP="00D84C5D">
            <w:pPr>
              <w:spacing w:beforeAutospacing="1" w:afterAutospacing="1"/>
              <w:rPr>
                <w:rFonts w:ascii="Times New Roman" w:eastAsia="Courier New" w:hAnsi="Times New Roman" w:cs="Times New Roman"/>
                <w:bCs/>
              </w:rPr>
            </w:pPr>
            <w:r w:rsidRPr="007F49BB">
              <w:rPr>
                <w:rFonts w:ascii="Times New Roman" w:eastAsia="Cambria" w:hAnsi="Times New Roman" w:cs="Times New Roman"/>
              </w:rPr>
              <w:t xml:space="preserve">Детально описувати будову кісток нижньої кінцівки. </w:t>
            </w:r>
            <w:r w:rsidRPr="007F49BB">
              <w:rPr>
                <w:rFonts w:ascii="Times New Roman" w:eastAsia="Cambria" w:hAnsi="Times New Roman" w:cs="Times New Roman"/>
              </w:rPr>
              <w:br/>
            </w:r>
          </w:p>
        </w:tc>
        <w:tc>
          <w:tcPr>
            <w:tcW w:w="1079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5DC3E06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5D443EE6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1E2DEBC7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  <w:vertAlign w:val="subscript"/>
              </w:rPr>
              <w:t> </w:t>
            </w:r>
            <w:r w:rsidRPr="007F49BB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62BAEC2F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3803BE70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02AD8FBB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  <w:vertAlign w:val="subscript"/>
              </w:rPr>
            </w:pPr>
          </w:p>
          <w:p w14:paraId="576F9F85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  <w:vertAlign w:val="subscript"/>
              </w:rPr>
            </w:pPr>
          </w:p>
          <w:p w14:paraId="7047A00F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  <w:vertAlign w:val="subscript"/>
              </w:rPr>
            </w:pPr>
          </w:p>
          <w:p w14:paraId="06D46221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  <w:vertAlign w:val="subscript"/>
              </w:rPr>
            </w:pPr>
          </w:p>
          <w:p w14:paraId="1CC53713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  <w:vertAlign w:val="subscript"/>
              </w:rPr>
            </w:pPr>
          </w:p>
          <w:p w14:paraId="54DE9863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  <w:vertAlign w:val="subscript"/>
              </w:rPr>
            </w:pPr>
          </w:p>
          <w:p w14:paraId="7A88E88D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  <w:vertAlign w:val="subscript"/>
              </w:rPr>
            </w:pPr>
          </w:p>
          <w:p w14:paraId="714E5A36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  <w:vertAlign w:val="subscript"/>
              </w:rPr>
            </w:pPr>
          </w:p>
          <w:p w14:paraId="65E7C685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  <w:vertAlign w:val="subscript"/>
              </w:rPr>
            </w:pPr>
          </w:p>
          <w:p w14:paraId="07B7D4BB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  <w:vertAlign w:val="subscript"/>
              </w:rPr>
            </w:pPr>
          </w:p>
          <w:p w14:paraId="3268B970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  <w:vertAlign w:val="subscript"/>
              </w:rPr>
            </w:pPr>
          </w:p>
          <w:p w14:paraId="769EDDAB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  <w:vertAlign w:val="subscript"/>
              </w:rPr>
            </w:pPr>
          </w:p>
          <w:p w14:paraId="47AADD1C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  <w:vertAlign w:val="subscript"/>
              </w:rPr>
              <w:t> </w:t>
            </w:r>
            <w:r w:rsidRPr="007F49BB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00F15BE9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І </w:t>
            </w:r>
          </w:p>
          <w:p w14:paraId="465F99DD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5C9E912C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4A341AC7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  </w:t>
            </w:r>
          </w:p>
          <w:p w14:paraId="4BF41D4F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</w:p>
          <w:p w14:paraId="6F153172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</w:p>
          <w:p w14:paraId="1B16C2C6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</w:p>
          <w:p w14:paraId="533AF02F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</w:p>
          <w:p w14:paraId="171D1524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ІІ </w:t>
            </w:r>
          </w:p>
          <w:p w14:paraId="51C0C64A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6B83F845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40D864C7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489F0DEB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18E5D23B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43BEDD74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</w:tc>
        <w:tc>
          <w:tcPr>
            <w:tcW w:w="1734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C427194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6C0BE459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</w:p>
          <w:p w14:paraId="1F442345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Бесіда, перевірка присутніх. </w:t>
            </w:r>
          </w:p>
          <w:p w14:paraId="1409C824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564FB7C9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</w:p>
          <w:p w14:paraId="4B4A8863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</w:p>
          <w:p w14:paraId="055F2D2A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</w:p>
          <w:p w14:paraId="2F5446A7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</w:p>
          <w:p w14:paraId="4F273674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Бесіда, повідомлення викладача </w:t>
            </w:r>
          </w:p>
          <w:p w14:paraId="2E60EC6A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575A640A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</w:p>
          <w:p w14:paraId="41BCC30D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Письмове тестування </w:t>
            </w:r>
          </w:p>
          <w:p w14:paraId="0193A763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  <w:b/>
                <w:bCs/>
              </w:rPr>
              <w:t> </w:t>
            </w:r>
          </w:p>
          <w:p w14:paraId="18893664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Фронтальне </w:t>
            </w:r>
          </w:p>
          <w:p w14:paraId="62F8615C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>усне опитування.</w:t>
            </w:r>
          </w:p>
          <w:p w14:paraId="6DBBF341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5E6FEB43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Робота з муляжами, анатомічними препаратами </w:t>
            </w:r>
          </w:p>
          <w:p w14:paraId="06A163DA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788054FE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6E499A51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18B213FB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02B55616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</w:p>
          <w:p w14:paraId="01B42B90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> </w:t>
            </w:r>
          </w:p>
          <w:p w14:paraId="77F7F52C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7E85A338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Елемент дидактичної гри </w:t>
            </w:r>
          </w:p>
        </w:tc>
        <w:tc>
          <w:tcPr>
            <w:tcW w:w="1543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7D398D9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3B9BA043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</w:p>
          <w:p w14:paraId="7889FEE5" w14:textId="77777777" w:rsidR="007161F8" w:rsidRPr="007F49BB" w:rsidRDefault="007161F8" w:rsidP="00D84C5D">
            <w:pPr>
              <w:rPr>
                <w:rFonts w:ascii="Times New Roman" w:eastAsia="Courier New" w:hAnsi="Times New Roman" w:cs="Times New Roman"/>
              </w:rPr>
            </w:pPr>
          </w:p>
          <w:p w14:paraId="0249B627" w14:textId="77777777" w:rsidR="007161F8" w:rsidRPr="007F49BB" w:rsidRDefault="007161F8" w:rsidP="00D84C5D">
            <w:pPr>
              <w:rPr>
                <w:rFonts w:ascii="Times New Roman" w:eastAsia="Courier New" w:hAnsi="Times New Roman" w:cs="Times New Roman"/>
              </w:rPr>
            </w:pPr>
          </w:p>
          <w:p w14:paraId="5C60059A" w14:textId="5524DD46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Журнал групи </w:t>
            </w:r>
          </w:p>
          <w:p w14:paraId="6AC3C7EC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73D9A6E9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</w:p>
          <w:p w14:paraId="7FE53459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</w:p>
          <w:p w14:paraId="07D746D1" w14:textId="5E4D745D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Слайди </w:t>
            </w:r>
          </w:p>
          <w:p w14:paraId="68C46B15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524CF672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6D9749E1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</w:p>
          <w:p w14:paraId="5FFA2E1A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>Таблиці,   муляжі, схеми, малюнки, вологі препарати,</w:t>
            </w:r>
          </w:p>
          <w:p w14:paraId="1BC794E8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>скелет людини, череп, окремі кістки, вологі препарати органів</w:t>
            </w:r>
          </w:p>
          <w:p w14:paraId="52A84C9D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тести. </w:t>
            </w:r>
          </w:p>
          <w:p w14:paraId="1D90160D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</w:p>
          <w:p w14:paraId="3BAAC398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Презентація. </w:t>
            </w:r>
          </w:p>
          <w:p w14:paraId="211E7404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2855701B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70BA8D8D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3FD560F2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77F4EE2A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022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2BF65E5" w14:textId="77777777" w:rsidR="007161F8" w:rsidRPr="007F49BB" w:rsidRDefault="00DD5F59" w:rsidP="007161F8">
            <w:pPr>
              <w:jc w:val="center"/>
              <w:rPr>
                <w:rFonts w:ascii="Times New Roman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> </w:t>
            </w:r>
            <w:r w:rsidR="007161F8" w:rsidRPr="007F49BB">
              <w:rPr>
                <w:rFonts w:ascii="Times New Roman" w:eastAsia="Courier New" w:hAnsi="Times New Roman" w:cs="Times New Roman"/>
              </w:rPr>
              <w:t>15 %</w:t>
            </w:r>
          </w:p>
          <w:p w14:paraId="63B50025" w14:textId="77777777" w:rsidR="007161F8" w:rsidRPr="007F49BB" w:rsidRDefault="007161F8" w:rsidP="007161F8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>20 хв</w:t>
            </w:r>
          </w:p>
          <w:p w14:paraId="0A61C1B0" w14:textId="6DBF662B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</w:p>
          <w:p w14:paraId="63503D4D" w14:textId="77777777" w:rsidR="00DD5F59" w:rsidRPr="007F49BB" w:rsidRDefault="00DD5F59" w:rsidP="00D84C5D">
            <w:pPr>
              <w:jc w:val="center"/>
              <w:rPr>
                <w:rFonts w:ascii="Times New Roman" w:hAnsi="Times New Roman" w:cs="Times New Roman"/>
              </w:rPr>
            </w:pPr>
            <w:r w:rsidRPr="007F49BB">
              <w:rPr>
                <w:rFonts w:ascii="Times New Roman" w:hAnsi="Times New Roman" w:cs="Times New Roman"/>
              </w:rPr>
              <w:t xml:space="preserve"> </w:t>
            </w:r>
          </w:p>
          <w:p w14:paraId="184C8DF0" w14:textId="66ACB42E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7F49BB">
              <w:rPr>
                <w:rFonts w:ascii="Times New Roman" w:hAnsi="Times New Roman" w:cs="Times New Roman"/>
              </w:rPr>
              <w:t xml:space="preserve">  </w:t>
            </w:r>
            <w:r w:rsidRPr="007F49BB">
              <w:rPr>
                <w:rFonts w:ascii="Times New Roman" w:eastAsia="Courier New" w:hAnsi="Times New Roman" w:cs="Times New Roman"/>
                <w:lang w:eastAsia="ru-RU"/>
              </w:rPr>
              <w:t>2</w:t>
            </w:r>
            <w:r w:rsidR="00124289" w:rsidRPr="007F49BB">
              <w:rPr>
                <w:rFonts w:ascii="Times New Roman" w:eastAsia="Courier New" w:hAnsi="Times New Roman" w:cs="Times New Roman"/>
                <w:lang w:eastAsia="ru-RU"/>
              </w:rPr>
              <w:t xml:space="preserve"> </w:t>
            </w:r>
            <w:r w:rsidRPr="007F49BB">
              <w:rPr>
                <w:rFonts w:ascii="Times New Roman" w:eastAsia="Courier New" w:hAnsi="Times New Roman" w:cs="Times New Roman"/>
                <w:lang w:eastAsia="ru-RU"/>
              </w:rPr>
              <w:t>хв.</w:t>
            </w:r>
          </w:p>
          <w:p w14:paraId="4BEDF74B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  <w:p w14:paraId="0334E08D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  <w:p w14:paraId="1E972EB5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  <w:p w14:paraId="28E7930D" w14:textId="2ED0CB36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7F49BB">
              <w:rPr>
                <w:rFonts w:ascii="Times New Roman" w:eastAsia="Courier New" w:hAnsi="Times New Roman" w:cs="Times New Roman"/>
                <w:lang w:eastAsia="ru-RU"/>
              </w:rPr>
              <w:t>3</w:t>
            </w:r>
            <w:r w:rsidR="00124289" w:rsidRPr="007F49BB">
              <w:rPr>
                <w:rFonts w:ascii="Times New Roman" w:eastAsia="Courier New" w:hAnsi="Times New Roman" w:cs="Times New Roman"/>
                <w:lang w:eastAsia="ru-RU"/>
              </w:rPr>
              <w:t xml:space="preserve"> </w:t>
            </w:r>
            <w:r w:rsidRPr="007F49BB">
              <w:rPr>
                <w:rFonts w:ascii="Times New Roman" w:eastAsia="Courier New" w:hAnsi="Times New Roman" w:cs="Times New Roman"/>
                <w:lang w:eastAsia="ru-RU"/>
              </w:rPr>
              <w:t>хв.</w:t>
            </w:r>
          </w:p>
          <w:p w14:paraId="5701142A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  <w:p w14:paraId="5F6F832C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  <w:p w14:paraId="540808BF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  <w:p w14:paraId="67D6EF84" w14:textId="59D49267" w:rsidR="00DD5F59" w:rsidRPr="007F49BB" w:rsidRDefault="007161F8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  <w:lang w:eastAsia="ru-RU"/>
              </w:rPr>
              <w:t xml:space="preserve">    </w:t>
            </w:r>
            <w:r w:rsidR="00DD5F59" w:rsidRPr="007F49BB">
              <w:rPr>
                <w:rFonts w:ascii="Times New Roman" w:eastAsia="Courier New" w:hAnsi="Times New Roman" w:cs="Times New Roman"/>
                <w:lang w:eastAsia="ru-RU"/>
              </w:rPr>
              <w:t>15 хв</w:t>
            </w:r>
            <w:r w:rsidR="00DD5F59"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3BAF9097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</w:tc>
      </w:tr>
      <w:tr w:rsidR="007F49BB" w:rsidRPr="007F49BB" w14:paraId="7595ECE3" w14:textId="77777777" w:rsidTr="00D84C5D">
        <w:tc>
          <w:tcPr>
            <w:tcW w:w="851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65194B3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2 </w:t>
            </w:r>
          </w:p>
        </w:tc>
        <w:tc>
          <w:tcPr>
            <w:tcW w:w="3978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2C256CB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  <w:b/>
                <w:bCs/>
              </w:rPr>
              <w:t>2.1. Основний етап:</w:t>
            </w:r>
            <w:r w:rsidRPr="007F49BB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14887354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  <w:b/>
                <w:bCs/>
              </w:rPr>
              <w:t>(формування професійних вмінь і навичок)</w:t>
            </w:r>
            <w:r w:rsidRPr="007F49BB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51BD1F3A" w14:textId="77777777" w:rsidR="00DD5F59" w:rsidRPr="007F49BB" w:rsidRDefault="00DD5F59" w:rsidP="00D84C5D">
            <w:pPr>
              <w:spacing w:before="100" w:beforeAutospacing="1" w:after="100" w:afterAutospacing="1"/>
              <w:rPr>
                <w:rFonts w:ascii="Times New Roman" w:eastAsia="Courier New" w:hAnsi="Times New Roman" w:cs="Times New Roman"/>
                <w:b/>
                <w:bCs/>
              </w:rPr>
            </w:pPr>
            <w:r w:rsidRPr="007F49BB">
              <w:rPr>
                <w:rFonts w:ascii="Times New Roman" w:eastAsia="Courier New" w:hAnsi="Times New Roman" w:cs="Times New Roman"/>
              </w:rPr>
              <w:t>Робота з муляжами, малюнками, схемами, таблицями, візуалізація анатомічних утворів:</w:t>
            </w:r>
            <w:r w:rsidRPr="007F49BB">
              <w:rPr>
                <w:rFonts w:ascii="Times New Roman" w:eastAsia="Courier New" w:hAnsi="Times New Roman" w:cs="Times New Roman"/>
                <w:b/>
                <w:bCs/>
              </w:rPr>
              <w:t xml:space="preserve"> </w:t>
            </w:r>
          </w:p>
          <w:p w14:paraId="5F63D95F" w14:textId="77777777" w:rsidR="00DD5F59" w:rsidRPr="007F49BB" w:rsidRDefault="00DD5F59" w:rsidP="00D84C5D">
            <w:pPr>
              <w:tabs>
                <w:tab w:val="left" w:pos="1000"/>
              </w:tabs>
              <w:ind w:right="284"/>
              <w:rPr>
                <w:rFonts w:ascii="Times New Roman" w:eastAsia="Cambria" w:hAnsi="Times New Roman" w:cs="Times New Roman"/>
              </w:rPr>
            </w:pPr>
            <w:r w:rsidRPr="007F49BB">
              <w:rPr>
                <w:rFonts w:ascii="Times New Roman" w:eastAsia="Cambria" w:hAnsi="Times New Roman" w:cs="Times New Roman"/>
              </w:rPr>
              <w:t xml:space="preserve">Описати різновиди </w:t>
            </w:r>
            <w:proofErr w:type="spellStart"/>
            <w:r w:rsidRPr="007F49BB">
              <w:rPr>
                <w:rFonts w:ascii="Times New Roman" w:eastAsia="Cambria" w:hAnsi="Times New Roman" w:cs="Times New Roman"/>
              </w:rPr>
              <w:t>синартрозів</w:t>
            </w:r>
            <w:proofErr w:type="spellEnd"/>
            <w:r w:rsidRPr="007F49BB">
              <w:rPr>
                <w:rFonts w:ascii="Times New Roman" w:eastAsia="Cambria" w:hAnsi="Times New Roman" w:cs="Times New Roman"/>
              </w:rPr>
              <w:t>, які з’єднують кістки тазового поясу.</w:t>
            </w:r>
          </w:p>
          <w:p w14:paraId="14970188" w14:textId="77777777" w:rsidR="00DD5F59" w:rsidRPr="007F49BB" w:rsidRDefault="00DD5F59" w:rsidP="00D84C5D">
            <w:pPr>
              <w:tabs>
                <w:tab w:val="left" w:pos="1167"/>
              </w:tabs>
              <w:ind w:right="284"/>
              <w:rPr>
                <w:rFonts w:ascii="Times New Roman" w:eastAsia="Cambria" w:hAnsi="Times New Roman" w:cs="Times New Roman"/>
              </w:rPr>
            </w:pPr>
            <w:r w:rsidRPr="007F49BB">
              <w:rPr>
                <w:rFonts w:ascii="Times New Roman" w:eastAsia="Cambria" w:hAnsi="Times New Roman" w:cs="Times New Roman"/>
              </w:rPr>
              <w:t>Визначити морфологічні та функціональні особливості лобкового симфізу в залежності від віку.</w:t>
            </w:r>
          </w:p>
          <w:p w14:paraId="00228717" w14:textId="77777777" w:rsidR="00DD5F59" w:rsidRPr="007F49BB" w:rsidRDefault="00DD5F59" w:rsidP="00D84C5D">
            <w:pPr>
              <w:tabs>
                <w:tab w:val="left" w:pos="1000"/>
              </w:tabs>
              <w:ind w:right="284"/>
              <w:rPr>
                <w:rFonts w:ascii="Times New Roman" w:eastAsia="Cambria" w:hAnsi="Times New Roman" w:cs="Times New Roman"/>
              </w:rPr>
            </w:pPr>
            <w:r w:rsidRPr="007F49BB">
              <w:rPr>
                <w:rFonts w:ascii="Times New Roman" w:eastAsia="Cambria" w:hAnsi="Times New Roman" w:cs="Times New Roman"/>
              </w:rPr>
              <w:t xml:space="preserve">Описати </w:t>
            </w:r>
            <w:proofErr w:type="spellStart"/>
            <w:r w:rsidRPr="007F49BB">
              <w:rPr>
                <w:rFonts w:ascii="Times New Roman" w:eastAsia="Cambria" w:hAnsi="Times New Roman" w:cs="Times New Roman"/>
              </w:rPr>
              <w:t>діартроз</w:t>
            </w:r>
            <w:proofErr w:type="spellEnd"/>
            <w:r w:rsidRPr="007F49BB">
              <w:rPr>
                <w:rFonts w:ascii="Times New Roman" w:eastAsia="Cambria" w:hAnsi="Times New Roman" w:cs="Times New Roman"/>
              </w:rPr>
              <w:t xml:space="preserve">, який з’єднує кістки тазового поясу. </w:t>
            </w:r>
          </w:p>
          <w:p w14:paraId="47A5382D" w14:textId="77777777" w:rsidR="00DD5F59" w:rsidRPr="007F49BB" w:rsidRDefault="00DD5F59" w:rsidP="00D84C5D">
            <w:pPr>
              <w:tabs>
                <w:tab w:val="left" w:pos="1000"/>
              </w:tabs>
              <w:ind w:right="284"/>
              <w:rPr>
                <w:rFonts w:ascii="Times New Roman" w:eastAsia="Cambria" w:hAnsi="Times New Roman" w:cs="Times New Roman"/>
              </w:rPr>
            </w:pPr>
            <w:r w:rsidRPr="007F49BB">
              <w:rPr>
                <w:rFonts w:ascii="Times New Roman" w:eastAsia="Cambria" w:hAnsi="Times New Roman" w:cs="Times New Roman"/>
              </w:rPr>
              <w:t>Визначити чим обмежений великий і малий таз;</w:t>
            </w:r>
          </w:p>
          <w:p w14:paraId="2868E061" w14:textId="77777777" w:rsidR="00DD5F59" w:rsidRPr="007F49BB" w:rsidRDefault="00DD5F59" w:rsidP="00D84C5D">
            <w:pPr>
              <w:tabs>
                <w:tab w:val="left" w:pos="1000"/>
              </w:tabs>
              <w:ind w:right="284"/>
              <w:rPr>
                <w:rFonts w:ascii="Times New Roman" w:eastAsia="Cambria" w:hAnsi="Times New Roman" w:cs="Times New Roman"/>
              </w:rPr>
            </w:pPr>
            <w:r w:rsidRPr="007F49BB">
              <w:rPr>
                <w:rFonts w:ascii="Times New Roman" w:eastAsia="Cambria" w:hAnsi="Times New Roman" w:cs="Times New Roman"/>
              </w:rPr>
              <w:t xml:space="preserve"> описати розміри великого та малого тазу.</w:t>
            </w:r>
          </w:p>
          <w:p w14:paraId="5A74BCC8" w14:textId="77777777" w:rsidR="00DD5F59" w:rsidRPr="007F49BB" w:rsidRDefault="00DD5F59" w:rsidP="00D84C5D">
            <w:pPr>
              <w:ind w:right="284"/>
              <w:rPr>
                <w:rFonts w:ascii="Times New Roman" w:eastAsia="Cambria" w:hAnsi="Times New Roman" w:cs="Times New Roman"/>
              </w:rPr>
            </w:pPr>
            <w:r w:rsidRPr="007F49BB">
              <w:rPr>
                <w:rFonts w:ascii="Times New Roman" w:eastAsia="Cambria" w:hAnsi="Times New Roman" w:cs="Times New Roman"/>
              </w:rPr>
              <w:t>Визначте, який за формою і функцією кульшовий суглоб. Які рухи можливі в кульшовому суглобі?</w:t>
            </w:r>
          </w:p>
          <w:p w14:paraId="4B7B32CD" w14:textId="77777777" w:rsidR="00DD5F59" w:rsidRPr="007F49BB" w:rsidRDefault="00DD5F59" w:rsidP="00D84C5D">
            <w:pPr>
              <w:tabs>
                <w:tab w:val="left" w:pos="1200"/>
              </w:tabs>
              <w:ind w:right="284"/>
              <w:rPr>
                <w:rFonts w:ascii="Times New Roman" w:eastAsia="Cambria" w:hAnsi="Times New Roman" w:cs="Times New Roman"/>
              </w:rPr>
            </w:pPr>
            <w:r w:rsidRPr="007F49BB">
              <w:rPr>
                <w:rFonts w:ascii="Times New Roman" w:eastAsia="Cambria" w:hAnsi="Times New Roman" w:cs="Times New Roman"/>
              </w:rPr>
              <w:lastRenderedPageBreak/>
              <w:t>Демонструвати групи зв'язок, що  укріплюють кульшовий суглоб?</w:t>
            </w:r>
          </w:p>
          <w:p w14:paraId="5058BCC3" w14:textId="77777777" w:rsidR="00DD5F59" w:rsidRPr="007F49BB" w:rsidRDefault="00DD5F59" w:rsidP="00D84C5D">
            <w:pPr>
              <w:tabs>
                <w:tab w:val="left" w:pos="1200"/>
              </w:tabs>
              <w:ind w:right="284"/>
              <w:rPr>
                <w:rFonts w:ascii="Times New Roman" w:eastAsia="Cambria" w:hAnsi="Times New Roman" w:cs="Times New Roman"/>
              </w:rPr>
            </w:pPr>
            <w:r w:rsidRPr="007F49BB">
              <w:rPr>
                <w:rFonts w:ascii="Times New Roman" w:eastAsia="Cambria" w:hAnsi="Times New Roman" w:cs="Times New Roman"/>
              </w:rPr>
              <w:t>Визначати будову і функцію колінного суглоба.</w:t>
            </w:r>
          </w:p>
          <w:p w14:paraId="774E59F5" w14:textId="77777777" w:rsidR="00DD5F59" w:rsidRPr="007F49BB" w:rsidRDefault="00DD5F59" w:rsidP="00D84C5D">
            <w:pPr>
              <w:tabs>
                <w:tab w:val="left" w:pos="1200"/>
              </w:tabs>
              <w:ind w:right="284"/>
              <w:rPr>
                <w:rFonts w:ascii="Times New Roman" w:eastAsia="Cambria" w:hAnsi="Times New Roman" w:cs="Times New Roman"/>
              </w:rPr>
            </w:pPr>
            <w:r w:rsidRPr="007F49BB">
              <w:rPr>
                <w:rFonts w:ascii="Times New Roman" w:eastAsia="Cambria" w:hAnsi="Times New Roman" w:cs="Times New Roman"/>
              </w:rPr>
              <w:t>Визначте додаткові компоненти порожнини колінного суглобу,</w:t>
            </w:r>
          </w:p>
          <w:p w14:paraId="13DDF309" w14:textId="77777777" w:rsidR="00DD5F59" w:rsidRPr="007F49BB" w:rsidRDefault="00DD5F59" w:rsidP="00D84C5D">
            <w:pPr>
              <w:tabs>
                <w:tab w:val="left" w:pos="1200"/>
              </w:tabs>
              <w:ind w:right="284"/>
              <w:rPr>
                <w:rFonts w:ascii="Times New Roman" w:eastAsia="Cambria" w:hAnsi="Times New Roman" w:cs="Times New Roman"/>
              </w:rPr>
            </w:pPr>
            <w:r w:rsidRPr="007F49BB">
              <w:rPr>
                <w:rFonts w:ascii="Times New Roman" w:eastAsia="Cambria" w:hAnsi="Times New Roman" w:cs="Times New Roman"/>
              </w:rPr>
              <w:t>місця фіксації суглобової сумки.</w:t>
            </w:r>
          </w:p>
          <w:p w14:paraId="44C14A74" w14:textId="77777777" w:rsidR="00DD5F59" w:rsidRPr="007F49BB" w:rsidRDefault="00DD5F59" w:rsidP="00D84C5D">
            <w:pPr>
              <w:tabs>
                <w:tab w:val="left" w:pos="1200"/>
              </w:tabs>
              <w:ind w:right="284"/>
              <w:rPr>
                <w:rFonts w:ascii="Times New Roman" w:eastAsia="Cambria" w:hAnsi="Times New Roman" w:cs="Times New Roman"/>
              </w:rPr>
            </w:pPr>
            <w:r w:rsidRPr="007F49BB">
              <w:rPr>
                <w:rFonts w:ascii="Times New Roman" w:eastAsia="Cambria" w:hAnsi="Times New Roman" w:cs="Times New Roman"/>
              </w:rPr>
              <w:t>Демонструвати зв’язки колінного суглоба.</w:t>
            </w:r>
          </w:p>
          <w:p w14:paraId="46522818" w14:textId="77777777" w:rsidR="00DD5F59" w:rsidRPr="007F49BB" w:rsidRDefault="00DD5F59" w:rsidP="00D84C5D">
            <w:pPr>
              <w:tabs>
                <w:tab w:val="left" w:pos="1200"/>
              </w:tabs>
              <w:ind w:right="284"/>
              <w:rPr>
                <w:rFonts w:ascii="Times New Roman" w:eastAsia="Cambria" w:hAnsi="Times New Roman" w:cs="Times New Roman"/>
              </w:rPr>
            </w:pPr>
            <w:r w:rsidRPr="007F49BB">
              <w:rPr>
                <w:rFonts w:ascii="Times New Roman" w:eastAsia="Cambria" w:hAnsi="Times New Roman" w:cs="Times New Roman"/>
              </w:rPr>
              <w:t>Демонструвати синовіальні сумки  колінного суглоба.</w:t>
            </w:r>
          </w:p>
          <w:p w14:paraId="58D90665" w14:textId="77777777" w:rsidR="00DD5F59" w:rsidRPr="007F49BB" w:rsidRDefault="00DD5F59" w:rsidP="00D84C5D">
            <w:pPr>
              <w:tabs>
                <w:tab w:val="left" w:pos="1200"/>
              </w:tabs>
              <w:ind w:right="284"/>
              <w:rPr>
                <w:rFonts w:ascii="Times New Roman" w:eastAsia="Cambria" w:hAnsi="Times New Roman" w:cs="Times New Roman"/>
              </w:rPr>
            </w:pPr>
            <w:r w:rsidRPr="007F49BB">
              <w:rPr>
                <w:rFonts w:ascii="Times New Roman" w:eastAsia="Cambria" w:hAnsi="Times New Roman" w:cs="Times New Roman"/>
              </w:rPr>
              <w:t>Дати класифікацію колінному суглобу за будовою, формою та функцією. Описати рухи в суглобі.</w:t>
            </w:r>
          </w:p>
          <w:p w14:paraId="18D73D31" w14:textId="77777777" w:rsidR="00DD5F59" w:rsidRPr="007F49BB" w:rsidRDefault="00DD5F59" w:rsidP="00D84C5D">
            <w:pPr>
              <w:tabs>
                <w:tab w:val="left" w:pos="1200"/>
              </w:tabs>
              <w:ind w:right="284"/>
              <w:rPr>
                <w:rFonts w:ascii="Times New Roman" w:eastAsia="Cambria" w:hAnsi="Times New Roman" w:cs="Times New Roman"/>
              </w:rPr>
            </w:pPr>
            <w:r w:rsidRPr="007F49BB">
              <w:rPr>
                <w:rFonts w:ascii="Times New Roman" w:eastAsia="Cambria" w:hAnsi="Times New Roman" w:cs="Times New Roman"/>
              </w:rPr>
              <w:t>Визначте особливості з’єднання кісток гомілки.</w:t>
            </w:r>
          </w:p>
          <w:p w14:paraId="145334E1" w14:textId="77777777" w:rsidR="00DD5F59" w:rsidRPr="007F49BB" w:rsidRDefault="00DD5F59" w:rsidP="00D84C5D">
            <w:pPr>
              <w:tabs>
                <w:tab w:val="left" w:pos="1368"/>
              </w:tabs>
              <w:ind w:right="284"/>
              <w:rPr>
                <w:rFonts w:ascii="Times New Roman" w:eastAsia="Cambria" w:hAnsi="Times New Roman" w:cs="Times New Roman"/>
              </w:rPr>
            </w:pPr>
            <w:r w:rsidRPr="007F49BB">
              <w:rPr>
                <w:rFonts w:ascii="Times New Roman" w:eastAsia="Cambria" w:hAnsi="Times New Roman" w:cs="Times New Roman"/>
              </w:rPr>
              <w:t xml:space="preserve">Описати </w:t>
            </w:r>
            <w:proofErr w:type="spellStart"/>
            <w:r w:rsidRPr="007F49BB">
              <w:rPr>
                <w:rFonts w:ascii="Times New Roman" w:eastAsia="Cambria" w:hAnsi="Times New Roman" w:cs="Times New Roman"/>
              </w:rPr>
              <w:t>надп’ятково</w:t>
            </w:r>
            <w:proofErr w:type="spellEnd"/>
            <w:r w:rsidRPr="007F49BB">
              <w:rPr>
                <w:rFonts w:ascii="Times New Roman" w:eastAsia="Cambria" w:hAnsi="Times New Roman" w:cs="Times New Roman"/>
              </w:rPr>
              <w:t>-гомілковий суглоб, дати класифікацію та визначити зв’язки, що укріплюють суглоб.</w:t>
            </w:r>
          </w:p>
          <w:p w14:paraId="5720586E" w14:textId="77777777" w:rsidR="00DD5F59" w:rsidRPr="007F49BB" w:rsidRDefault="00DD5F59" w:rsidP="00D84C5D">
            <w:pPr>
              <w:tabs>
                <w:tab w:val="left" w:pos="1140"/>
              </w:tabs>
              <w:ind w:right="284"/>
              <w:rPr>
                <w:rFonts w:ascii="Times New Roman" w:eastAsia="Cambria" w:hAnsi="Times New Roman" w:cs="Times New Roman"/>
              </w:rPr>
            </w:pPr>
            <w:r w:rsidRPr="007F49BB">
              <w:rPr>
                <w:rFonts w:ascii="Times New Roman" w:eastAsia="Cambria" w:hAnsi="Times New Roman" w:cs="Times New Roman"/>
              </w:rPr>
              <w:t>Визначати і демонструвати суглоби стопи..</w:t>
            </w:r>
          </w:p>
          <w:p w14:paraId="0EED52C0" w14:textId="77777777" w:rsidR="00DD5F59" w:rsidRPr="007F49BB" w:rsidRDefault="00DD5F59" w:rsidP="00D84C5D">
            <w:pPr>
              <w:tabs>
                <w:tab w:val="left" w:pos="1337"/>
              </w:tabs>
              <w:ind w:right="284"/>
              <w:rPr>
                <w:rFonts w:ascii="Times New Roman" w:eastAsia="Cambria" w:hAnsi="Times New Roman" w:cs="Times New Roman"/>
              </w:rPr>
            </w:pPr>
            <w:r w:rsidRPr="007F49BB">
              <w:rPr>
                <w:rFonts w:ascii="Times New Roman" w:eastAsia="Cambria" w:hAnsi="Times New Roman" w:cs="Times New Roman"/>
              </w:rPr>
              <w:t>Назвати особливості кульшового суглобу у дитячому віці.</w:t>
            </w:r>
          </w:p>
          <w:p w14:paraId="418C3A9C" w14:textId="77777777" w:rsidR="00DD5F59" w:rsidRPr="007F49BB" w:rsidRDefault="00DD5F59" w:rsidP="00D84C5D">
            <w:pPr>
              <w:tabs>
                <w:tab w:val="left" w:pos="1337"/>
              </w:tabs>
              <w:ind w:right="284"/>
              <w:rPr>
                <w:rFonts w:ascii="Times New Roman" w:eastAsia="Cambria" w:hAnsi="Times New Roman" w:cs="Times New Roman"/>
              </w:rPr>
            </w:pPr>
            <w:r w:rsidRPr="007F49BB">
              <w:rPr>
                <w:rFonts w:ascii="Times New Roman" w:eastAsia="Cambria" w:hAnsi="Times New Roman" w:cs="Times New Roman"/>
              </w:rPr>
              <w:t>Назвати особливості колінного суглобу новонародженого.</w:t>
            </w:r>
          </w:p>
          <w:p w14:paraId="3BB1489D" w14:textId="77777777" w:rsidR="00DD5F59" w:rsidRPr="007F49BB" w:rsidRDefault="00DD5F59" w:rsidP="00D84C5D">
            <w:pPr>
              <w:tabs>
                <w:tab w:val="left" w:pos="1047"/>
              </w:tabs>
              <w:ind w:right="284"/>
              <w:rPr>
                <w:rFonts w:ascii="Times New Roman" w:eastAsia="Cambria" w:hAnsi="Times New Roman" w:cs="Times New Roman"/>
              </w:rPr>
            </w:pPr>
            <w:r w:rsidRPr="007F49BB">
              <w:rPr>
                <w:rFonts w:ascii="Times New Roman" w:eastAsia="Cambria" w:hAnsi="Times New Roman" w:cs="Times New Roman"/>
              </w:rPr>
              <w:t>Назвіть особливості зв’язкового апарату суглобів дитячого віку.</w:t>
            </w:r>
          </w:p>
          <w:p w14:paraId="1B3B95FD" w14:textId="77777777" w:rsidR="00DD5F59" w:rsidRPr="007F49BB" w:rsidRDefault="00DD5F59" w:rsidP="00D84C5D">
            <w:pPr>
              <w:tabs>
                <w:tab w:val="left" w:pos="1000"/>
              </w:tabs>
              <w:ind w:right="284"/>
              <w:rPr>
                <w:rFonts w:ascii="Times New Roman" w:eastAsia="Cambria" w:hAnsi="Times New Roman" w:cs="Times New Roman"/>
              </w:rPr>
            </w:pPr>
            <w:r w:rsidRPr="007F49BB">
              <w:rPr>
                <w:rFonts w:ascii="Times New Roman" w:eastAsia="Cambria" w:hAnsi="Times New Roman" w:cs="Times New Roman"/>
              </w:rPr>
              <w:t>Охарактеризуйте основні особливості будови суглобів дитячого віку.</w:t>
            </w:r>
          </w:p>
          <w:p w14:paraId="57F5D46A" w14:textId="77777777" w:rsidR="00DD5F59" w:rsidRPr="007F49BB" w:rsidRDefault="00DD5F59" w:rsidP="00D84C5D">
            <w:pPr>
              <w:tabs>
                <w:tab w:val="left" w:pos="1000"/>
              </w:tabs>
              <w:ind w:right="284"/>
              <w:rPr>
                <w:rFonts w:ascii="Times New Roman" w:eastAsia="Cambria" w:hAnsi="Times New Roman" w:cs="Times New Roman"/>
              </w:rPr>
            </w:pPr>
          </w:p>
          <w:p w14:paraId="0CE2C79E" w14:textId="77777777" w:rsidR="00DD5F59" w:rsidRPr="007F49BB" w:rsidRDefault="00DD5F59" w:rsidP="00D84C5D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079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310BB75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lastRenderedPageBreak/>
              <w:t xml:space="preserve">  </w:t>
            </w:r>
          </w:p>
          <w:p w14:paraId="63F46725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3225E928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736E80E4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7153911A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ІІІ </w:t>
            </w:r>
          </w:p>
          <w:p w14:paraId="2DF29067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4D9A7FEE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3B2AB65C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</w:tc>
        <w:tc>
          <w:tcPr>
            <w:tcW w:w="1734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0A2CCA6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3091E55B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  <w:b/>
                <w:bCs/>
              </w:rPr>
              <w:t> </w:t>
            </w:r>
            <w:r w:rsidRPr="007F49BB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6818A102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13E5B879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6EE2BF43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Робота в парах </w:t>
            </w:r>
          </w:p>
          <w:p w14:paraId="0BD06E38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56211E01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4F88E707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5213C924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Робота в парах </w:t>
            </w:r>
          </w:p>
          <w:p w14:paraId="5C183C7F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28D5CCD9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2D206C36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Робота в малих групах </w:t>
            </w:r>
          </w:p>
          <w:p w14:paraId="4FE4231E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Робота з муляжами в групах </w:t>
            </w:r>
          </w:p>
          <w:p w14:paraId="7E240505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46E189D3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Елементи рольової гри </w:t>
            </w:r>
          </w:p>
          <w:p w14:paraId="55714AFA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Дискусія </w:t>
            </w:r>
          </w:p>
          <w:p w14:paraId="7656452A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66A84F1F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61F043A2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Робота з термінами </w:t>
            </w:r>
          </w:p>
          <w:p w14:paraId="595F82DB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lastRenderedPageBreak/>
              <w:t xml:space="preserve">  </w:t>
            </w:r>
          </w:p>
          <w:p w14:paraId="402BDFB4" w14:textId="62B7C5F9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>  Клінічні він</w:t>
            </w:r>
            <w:r w:rsidR="00124289" w:rsidRPr="007F49BB">
              <w:rPr>
                <w:rFonts w:ascii="Times New Roman" w:eastAsia="Courier New" w:hAnsi="Times New Roman" w:cs="Times New Roman"/>
              </w:rPr>
              <w:t>ь</w:t>
            </w:r>
            <w:r w:rsidRPr="007F49BB">
              <w:rPr>
                <w:rFonts w:ascii="Times New Roman" w:eastAsia="Courier New" w:hAnsi="Times New Roman" w:cs="Times New Roman"/>
              </w:rPr>
              <w:t>єтки тестів</w:t>
            </w:r>
          </w:p>
          <w:p w14:paraId="6E31D58E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Зображення КТ, МРТ, рентгенограми, </w:t>
            </w:r>
          </w:p>
        </w:tc>
        <w:tc>
          <w:tcPr>
            <w:tcW w:w="1543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8DA8846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lastRenderedPageBreak/>
              <w:t xml:space="preserve">  </w:t>
            </w:r>
          </w:p>
          <w:p w14:paraId="42AA9742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257990CD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43B4C970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09A093AD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таблиці, муляжі,  скелет людини, </w:t>
            </w:r>
          </w:p>
          <w:p w14:paraId="704DF9FC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комп’ютер , слайди </w:t>
            </w:r>
          </w:p>
          <w:p w14:paraId="7A7C23D7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Презентація. </w:t>
            </w:r>
          </w:p>
          <w:p w14:paraId="0777F382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</w:p>
          <w:p w14:paraId="1FC57435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7507CEA5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</w:p>
          <w:p w14:paraId="478F9563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> </w:t>
            </w:r>
          </w:p>
          <w:p w14:paraId="6A62E422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Муляжі, скелет </w:t>
            </w:r>
          </w:p>
          <w:p w14:paraId="6ED6DF24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443B4C68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</w:p>
          <w:p w14:paraId="31EF1403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lastRenderedPageBreak/>
              <w:t xml:space="preserve">Ситуаційні задачі </w:t>
            </w:r>
          </w:p>
          <w:p w14:paraId="3BDF95F3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Слайди  </w:t>
            </w:r>
          </w:p>
          <w:p w14:paraId="0B886379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</w:p>
          <w:p w14:paraId="0A5CC46B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>Анатомічна термінологія</w:t>
            </w:r>
          </w:p>
          <w:p w14:paraId="23E7FDD6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</w:p>
          <w:p w14:paraId="1601C0BA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</w:p>
          <w:p w14:paraId="5C4B6C12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022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47DD9D6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lastRenderedPageBreak/>
              <w:t xml:space="preserve">  </w:t>
            </w:r>
          </w:p>
          <w:p w14:paraId="7B1AC4C6" w14:textId="77777777" w:rsidR="00DD5F59" w:rsidRPr="007F49BB" w:rsidRDefault="00DD5F59" w:rsidP="00D84C5D">
            <w:pPr>
              <w:jc w:val="center"/>
              <w:rPr>
                <w:rFonts w:ascii="Times New Roman" w:hAnsi="Times New Roman" w:cs="Times New Roman"/>
              </w:rPr>
            </w:pPr>
            <w:r w:rsidRPr="007F49BB">
              <w:rPr>
                <w:rFonts w:ascii="Times New Roman" w:hAnsi="Times New Roman" w:cs="Times New Roman"/>
              </w:rPr>
              <w:t>65%</w:t>
            </w:r>
          </w:p>
          <w:p w14:paraId="4CFBDE8F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hAnsi="Times New Roman" w:cs="Times New Roman"/>
              </w:rPr>
              <w:t>88 хв.</w:t>
            </w:r>
          </w:p>
        </w:tc>
      </w:tr>
      <w:tr w:rsidR="00DD5F59" w:rsidRPr="007F49BB" w14:paraId="3FECEF63" w14:textId="77777777" w:rsidTr="00D84C5D">
        <w:trPr>
          <w:trHeight w:val="1630"/>
        </w:trPr>
        <w:tc>
          <w:tcPr>
            <w:tcW w:w="851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ADB19C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3 </w:t>
            </w:r>
          </w:p>
        </w:tc>
        <w:tc>
          <w:tcPr>
            <w:tcW w:w="3978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9836BF1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  <w:b/>
                <w:bCs/>
              </w:rPr>
              <w:t>Заключний етап:</w:t>
            </w:r>
            <w:r w:rsidRPr="007F49BB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11D0ADDB" w14:textId="77777777" w:rsidR="00DD5F59" w:rsidRPr="007F49BB" w:rsidRDefault="00DD5F59" w:rsidP="00D84C5D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Контроль та корекція рівня професійних вмінь та навичок. </w:t>
            </w:r>
          </w:p>
          <w:p w14:paraId="0DAA71F8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(питання в додатку) </w:t>
            </w:r>
          </w:p>
          <w:p w14:paraId="5EE2EE8A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</w:p>
          <w:p w14:paraId="42E60DDB" w14:textId="77777777" w:rsidR="00DD5F59" w:rsidRPr="007F49BB" w:rsidRDefault="00DD5F59" w:rsidP="00D84C5D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Підведення підсумків заняття. </w:t>
            </w:r>
          </w:p>
          <w:p w14:paraId="0EAE6FB7" w14:textId="77777777" w:rsidR="00DD5F59" w:rsidRPr="007F49BB" w:rsidRDefault="00DD5F59" w:rsidP="00D84C5D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>Завдання на наступне практичне заняття.</w:t>
            </w:r>
          </w:p>
          <w:p w14:paraId="55007B33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0E832474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581A3035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7FB858B0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5E2F464E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</w:tc>
        <w:tc>
          <w:tcPr>
            <w:tcW w:w="1079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6A90D9A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2E7BC309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5CF5EDEF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>ІІІ</w:t>
            </w:r>
          </w:p>
          <w:p w14:paraId="61B5D678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17F1A1F9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2BDF81E9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388780D1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</w:tc>
        <w:tc>
          <w:tcPr>
            <w:tcW w:w="1734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1659C1B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72228AE7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Фронтальне бліц-опитування (бліц-інтерв’ю) </w:t>
            </w:r>
          </w:p>
          <w:p w14:paraId="3237AA9E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> </w:t>
            </w:r>
          </w:p>
          <w:p w14:paraId="1C993C0D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</w:p>
          <w:p w14:paraId="3DA19198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</w:p>
          <w:p w14:paraId="7A5B4A02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</w:p>
          <w:p w14:paraId="1B332E1B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</w:p>
          <w:p w14:paraId="157C938F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</w:p>
          <w:p w14:paraId="67358EF1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</w:p>
          <w:p w14:paraId="0CB9A406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>Оголошення результатів практичного заняття.</w:t>
            </w:r>
          </w:p>
          <w:p w14:paraId="48D61FF1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59944F5E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> </w:t>
            </w:r>
          </w:p>
        </w:tc>
        <w:tc>
          <w:tcPr>
            <w:tcW w:w="1543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9B5BBCA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3BF20AC7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>Слайди</w:t>
            </w:r>
          </w:p>
          <w:p w14:paraId="4F943854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Презентація. </w:t>
            </w:r>
          </w:p>
          <w:p w14:paraId="0441C5A9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6A48A162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>Тестові завдання</w:t>
            </w:r>
          </w:p>
          <w:p w14:paraId="7F642741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Журнал групи </w:t>
            </w:r>
          </w:p>
          <w:p w14:paraId="4042F614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63E734B4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37DDDC9F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> </w:t>
            </w:r>
          </w:p>
        </w:tc>
        <w:tc>
          <w:tcPr>
            <w:tcW w:w="1022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5658392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327560A4" w14:textId="77777777" w:rsidR="00DD5F59" w:rsidRPr="007F49BB" w:rsidRDefault="00DD5F59" w:rsidP="00D84C5D">
            <w:pPr>
              <w:jc w:val="center"/>
              <w:rPr>
                <w:rFonts w:ascii="Times New Roman" w:hAnsi="Times New Roman" w:cs="Times New Roman"/>
              </w:rPr>
            </w:pPr>
            <w:r w:rsidRPr="007F49BB">
              <w:rPr>
                <w:rFonts w:ascii="Times New Roman" w:hAnsi="Times New Roman" w:cs="Times New Roman"/>
              </w:rPr>
              <w:t>20%</w:t>
            </w:r>
          </w:p>
          <w:p w14:paraId="5C093CEE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7F49BB">
              <w:rPr>
                <w:rFonts w:ascii="Times New Roman" w:hAnsi="Times New Roman" w:cs="Times New Roman"/>
              </w:rPr>
              <w:t>27 хв.</w:t>
            </w:r>
          </w:p>
          <w:p w14:paraId="69736FFE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0C9C54F1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64736A14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3AB97AE0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78ABB5A5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6E6465B6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1C9EF12E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18972125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78DF3B17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26EAD978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1AA58AAA" w14:textId="77777777" w:rsidR="00DD5F59" w:rsidRPr="007F49BB" w:rsidRDefault="00DD5F59" w:rsidP="00D84C5D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  <w:p w14:paraId="5BC56CD4" w14:textId="77777777" w:rsidR="00DD5F59" w:rsidRPr="007F49BB" w:rsidRDefault="00DD5F59" w:rsidP="00D84C5D">
            <w:pPr>
              <w:rPr>
                <w:rFonts w:ascii="Times New Roman" w:eastAsia="Courier New" w:hAnsi="Times New Roman" w:cs="Times New Roman"/>
              </w:rPr>
            </w:pPr>
            <w:r w:rsidRPr="007F49BB">
              <w:rPr>
                <w:rFonts w:ascii="Times New Roman" w:eastAsia="Courier New" w:hAnsi="Times New Roman" w:cs="Times New Roman"/>
              </w:rPr>
              <w:t xml:space="preserve">  </w:t>
            </w:r>
          </w:p>
        </w:tc>
      </w:tr>
    </w:tbl>
    <w:p w14:paraId="5456B933" w14:textId="77777777" w:rsidR="00DD5F59" w:rsidRPr="007F49BB" w:rsidRDefault="003B4868" w:rsidP="00DD5F59">
      <w:pPr>
        <w:spacing w:line="276" w:lineRule="auto"/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br/>
      </w:r>
      <w:r w:rsidR="00A27BEB" w:rsidRPr="007F49BB">
        <w:rPr>
          <w:rFonts w:ascii="Times New Roman" w:hAnsi="Times New Roman" w:cs="Times New Roman"/>
          <w:b/>
          <w:sz w:val="28"/>
          <w:szCs w:val="28"/>
        </w:rPr>
        <w:t>1</w:t>
      </w:r>
      <w:r w:rsidRPr="007F49BB">
        <w:rPr>
          <w:rFonts w:ascii="Times New Roman" w:hAnsi="Times New Roman" w:cs="Times New Roman"/>
          <w:b/>
          <w:sz w:val="28"/>
          <w:szCs w:val="28"/>
        </w:rPr>
        <w:t>. Базовий рівень підготовки (міждисциплінарна інтеграція)</w:t>
      </w:r>
      <w:r w:rsidR="00A27BEB" w:rsidRPr="007F49BB">
        <w:rPr>
          <w:rFonts w:ascii="Times New Roman" w:hAnsi="Times New Roman" w:cs="Times New Roman"/>
          <w:sz w:val="28"/>
          <w:szCs w:val="28"/>
        </w:rPr>
        <w:t xml:space="preserve"> </w:t>
      </w:r>
      <w:r w:rsidRPr="007F49BB">
        <w:rPr>
          <w:rFonts w:ascii="Times New Roman" w:hAnsi="Times New Roman" w:cs="Times New Roman"/>
          <w:sz w:val="28"/>
          <w:szCs w:val="28"/>
        </w:rPr>
        <w:br/>
      </w:r>
      <w:r w:rsidR="00DD5F59" w:rsidRPr="007F49BB">
        <w:rPr>
          <w:rFonts w:ascii="Times New Roman" w:eastAsia="Cambria" w:hAnsi="Times New Roman" w:cs="Times New Roman"/>
          <w:sz w:val="28"/>
          <w:szCs w:val="28"/>
        </w:rPr>
        <w:t>До заняття студент повинен знати і вміти:</w:t>
      </w:r>
    </w:p>
    <w:p w14:paraId="1E0BB3AB" w14:textId="62D397D1" w:rsidR="00DD5F59" w:rsidRPr="007F49BB" w:rsidRDefault="007161F8" w:rsidP="00DD5F59">
      <w:pPr>
        <w:pStyle w:val="ab"/>
        <w:numPr>
          <w:ilvl w:val="1"/>
          <w:numId w:val="26"/>
        </w:numPr>
        <w:spacing w:line="276" w:lineRule="auto"/>
        <w:ind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DD5F59" w:rsidRPr="007F49BB">
        <w:rPr>
          <w:rFonts w:ascii="Times New Roman" w:eastAsia="Cambria" w:hAnsi="Times New Roman" w:cs="Times New Roman"/>
          <w:sz w:val="28"/>
          <w:szCs w:val="28"/>
        </w:rPr>
        <w:t>Знати стадії розвитку з’єднань кісток в онтогенезі.</w:t>
      </w:r>
    </w:p>
    <w:p w14:paraId="41F86E4E" w14:textId="5052D32C" w:rsidR="00DD5F59" w:rsidRPr="007F49BB" w:rsidRDefault="007161F8" w:rsidP="00DD5F59">
      <w:pPr>
        <w:pStyle w:val="ab"/>
        <w:numPr>
          <w:ilvl w:val="1"/>
          <w:numId w:val="26"/>
        </w:numPr>
        <w:spacing w:line="276" w:lineRule="auto"/>
        <w:ind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DD5F59" w:rsidRPr="007F49BB">
        <w:rPr>
          <w:rFonts w:ascii="Times New Roman" w:eastAsia="Cambria" w:hAnsi="Times New Roman" w:cs="Times New Roman"/>
          <w:sz w:val="28"/>
          <w:szCs w:val="28"/>
        </w:rPr>
        <w:t xml:space="preserve">Знати будову кісток поясу та вільної нижньої кінцівки. </w:t>
      </w:r>
    </w:p>
    <w:p w14:paraId="72AC6F3D" w14:textId="3C678E48" w:rsidR="00DD5F59" w:rsidRPr="007F49BB" w:rsidRDefault="007161F8" w:rsidP="00DD5F59">
      <w:pPr>
        <w:pStyle w:val="ab"/>
        <w:numPr>
          <w:ilvl w:val="1"/>
          <w:numId w:val="26"/>
        </w:numPr>
        <w:spacing w:line="276" w:lineRule="auto"/>
        <w:ind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DD5F59" w:rsidRPr="007F49BB">
        <w:rPr>
          <w:rFonts w:ascii="Times New Roman" w:eastAsia="Cambria" w:hAnsi="Times New Roman" w:cs="Times New Roman"/>
          <w:sz w:val="28"/>
          <w:szCs w:val="28"/>
        </w:rPr>
        <w:t>Визначати класифікацію видів з’єднань кісток.</w:t>
      </w:r>
    </w:p>
    <w:p w14:paraId="5C346D3F" w14:textId="0B7F42A3" w:rsidR="00DD5F59" w:rsidRPr="007F49BB" w:rsidRDefault="007161F8" w:rsidP="00DD5F59">
      <w:pPr>
        <w:pStyle w:val="ab"/>
        <w:numPr>
          <w:ilvl w:val="1"/>
          <w:numId w:val="26"/>
        </w:numPr>
        <w:spacing w:line="276" w:lineRule="auto"/>
        <w:ind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DD5F59" w:rsidRPr="007F49BB">
        <w:rPr>
          <w:rFonts w:ascii="Times New Roman" w:eastAsia="Cambria" w:hAnsi="Times New Roman" w:cs="Times New Roman"/>
          <w:sz w:val="28"/>
          <w:szCs w:val="28"/>
        </w:rPr>
        <w:t>Характеризувати безперервні з’єднання кісток.</w:t>
      </w:r>
    </w:p>
    <w:p w14:paraId="624FEDEA" w14:textId="4E7E9894" w:rsidR="00DD5F59" w:rsidRPr="007F49BB" w:rsidRDefault="007161F8" w:rsidP="00DD5F59">
      <w:pPr>
        <w:pStyle w:val="ab"/>
        <w:numPr>
          <w:ilvl w:val="1"/>
          <w:numId w:val="26"/>
        </w:numPr>
        <w:spacing w:line="276" w:lineRule="auto"/>
        <w:ind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DD5F59" w:rsidRPr="007F49BB">
        <w:rPr>
          <w:rFonts w:ascii="Times New Roman" w:eastAsia="Cambria" w:hAnsi="Times New Roman" w:cs="Times New Roman"/>
          <w:sz w:val="28"/>
          <w:szCs w:val="28"/>
        </w:rPr>
        <w:t>Знати основні елементи суглобів.</w:t>
      </w:r>
    </w:p>
    <w:p w14:paraId="2F6716A8" w14:textId="77777777" w:rsidR="00DD5F59" w:rsidRPr="007F49BB" w:rsidRDefault="00DD5F59" w:rsidP="00DD5F59">
      <w:pPr>
        <w:spacing w:line="276" w:lineRule="auto"/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>1.3. Знати, за якими ознаками розрізняють суглоби. Навести приклади.</w:t>
      </w:r>
    </w:p>
    <w:p w14:paraId="20DCED0C" w14:textId="77777777" w:rsidR="00DD5F59" w:rsidRPr="007F49BB" w:rsidRDefault="00DD5F59" w:rsidP="00DD5F59">
      <w:pPr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lastRenderedPageBreak/>
        <w:t>1.4. Знати додаткові компоненти суглобів та визначати функції, що виконують додаткові елементи суглобів.</w:t>
      </w:r>
      <w:r w:rsidRPr="007F49BB">
        <w:rPr>
          <w:rFonts w:ascii="Times New Roman" w:eastAsia="Cambria" w:hAnsi="Times New Roman" w:cs="Times New Roman"/>
          <w:sz w:val="28"/>
          <w:szCs w:val="28"/>
        </w:rPr>
        <w:br/>
        <w:t>1.5. Знати класифікацію суглобів за кількістю суглобових поверхонь, формою та функцією.</w:t>
      </w:r>
      <w:r w:rsidRPr="007F49BB">
        <w:rPr>
          <w:rFonts w:ascii="Times New Roman" w:eastAsia="Cambria" w:hAnsi="Times New Roman" w:cs="Times New Roman"/>
          <w:sz w:val="28"/>
          <w:szCs w:val="28"/>
        </w:rPr>
        <w:br/>
        <w:t>1.6. Характеризувати комплексні та комбіновані суглоби, наводити приклади, демонструвати.</w:t>
      </w:r>
    </w:p>
    <w:p w14:paraId="567E99CF" w14:textId="77777777" w:rsidR="00DD5F59" w:rsidRPr="007F49BB" w:rsidRDefault="00DD5F59" w:rsidP="00DD5F59">
      <w:pPr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>1.7. Описувати види рухів у суглобах.</w:t>
      </w:r>
    </w:p>
    <w:p w14:paraId="1BC659EA" w14:textId="4E274C34" w:rsidR="000F3652" w:rsidRPr="007F49BB" w:rsidRDefault="00DD5F59" w:rsidP="007F49BB">
      <w:pPr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>1.8. Знати класифікацію зв'язок суглобів, та їх функціональне значення.</w:t>
      </w:r>
      <w:r w:rsidRPr="007F49BB">
        <w:rPr>
          <w:rFonts w:ascii="Times New Roman" w:eastAsia="Cambria" w:hAnsi="Times New Roman" w:cs="Times New Roman"/>
          <w:sz w:val="28"/>
          <w:szCs w:val="28"/>
        </w:rPr>
        <w:br/>
      </w:r>
    </w:p>
    <w:p w14:paraId="49DCEBDE" w14:textId="65EDD762" w:rsidR="00F50333" w:rsidRPr="007F49BB" w:rsidRDefault="00744050" w:rsidP="007161F8">
      <w:pPr>
        <w:ind w:left="851" w:right="284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6" w:name="_Hlk51794640"/>
      <w:r w:rsidRPr="007F49BB">
        <w:rPr>
          <w:rFonts w:ascii="Times New Roman" w:eastAsia="Cambria" w:hAnsi="Times New Roman" w:cs="Times New Roman"/>
          <w:b/>
          <w:bCs/>
          <w:sz w:val="28"/>
          <w:szCs w:val="28"/>
        </w:rPr>
        <w:t>2</w:t>
      </w:r>
      <w:r w:rsidR="00F50333" w:rsidRPr="007F49B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proofErr w:type="spellStart"/>
      <w:r w:rsidR="00F50333" w:rsidRPr="007F49B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Завдання</w:t>
      </w:r>
      <w:proofErr w:type="spellEnd"/>
      <w:r w:rsidR="00F50333" w:rsidRPr="007F49B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для </w:t>
      </w:r>
      <w:proofErr w:type="spellStart"/>
      <w:r w:rsidR="00F50333" w:rsidRPr="007F49B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самостійної</w:t>
      </w:r>
      <w:proofErr w:type="spellEnd"/>
      <w:r w:rsidR="00F50333" w:rsidRPr="007F49B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F50333" w:rsidRPr="007F49B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роботи</w:t>
      </w:r>
      <w:proofErr w:type="spellEnd"/>
      <w:r w:rsidR="00F50333" w:rsidRPr="007F49B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F50333" w:rsidRPr="007F49B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під</w:t>
      </w:r>
      <w:proofErr w:type="spellEnd"/>
      <w:r w:rsidR="00F50333" w:rsidRPr="007F49B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час </w:t>
      </w:r>
      <w:proofErr w:type="spellStart"/>
      <w:r w:rsidR="00F50333" w:rsidRPr="007F49B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підготовки</w:t>
      </w:r>
      <w:proofErr w:type="spellEnd"/>
      <w:r w:rsidR="00F50333" w:rsidRPr="007F49B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до практичного </w:t>
      </w:r>
      <w:proofErr w:type="spellStart"/>
      <w:r w:rsidR="00F50333" w:rsidRPr="007F49B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заняття</w:t>
      </w:r>
      <w:proofErr w:type="spellEnd"/>
    </w:p>
    <w:p w14:paraId="50E21E2B" w14:textId="77777777" w:rsidR="00194BC2" w:rsidRPr="007F49BB" w:rsidRDefault="00194BC2" w:rsidP="00E06A55">
      <w:pPr>
        <w:widowControl w:val="0"/>
        <w:autoSpaceDE w:val="0"/>
        <w:autoSpaceDN w:val="0"/>
        <w:adjustRightInd w:val="0"/>
        <w:ind w:left="851" w:righ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50333" w:rsidRPr="007F4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 Перелік основних термінів, параметрів, характеристик, які повинен засвоїти студент при підготовці до заняття</w:t>
      </w:r>
    </w:p>
    <w:p w14:paraId="0DAC362F" w14:textId="4DBF0DA4" w:rsidR="00194BC2" w:rsidRPr="007F49BB" w:rsidRDefault="00194BC2" w:rsidP="00194BC2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7F49BB">
        <w:rPr>
          <w:rFonts w:ascii="Times New Roman" w:hAnsi="Times New Roman" w:cs="Times New Roman"/>
          <w:b/>
          <w:sz w:val="28"/>
          <w:szCs w:val="28"/>
        </w:rPr>
        <w:t xml:space="preserve">              Інформаційні ресурси: </w:t>
      </w:r>
      <w:hyperlink r:id="rId8" w:history="1">
        <w:r w:rsidRPr="007F49BB">
          <w:rPr>
            <w:rStyle w:val="10"/>
            <w:rFonts w:eastAsia="Calibri"/>
            <w:szCs w:val="28"/>
          </w:rPr>
          <w:t>https://anatom.ua/nomina-anatomica/</w:t>
        </w:r>
      </w:hyperlink>
      <w:r w:rsidRPr="007F49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93CBC0" w14:textId="0B18C8F5" w:rsidR="00187309" w:rsidRPr="007F49BB" w:rsidRDefault="00376671" w:rsidP="00E06A55">
      <w:pPr>
        <w:widowControl w:val="0"/>
        <w:autoSpaceDE w:val="0"/>
        <w:autoSpaceDN w:val="0"/>
        <w:adjustRightInd w:val="0"/>
        <w:ind w:left="851" w:right="284"/>
        <w:rPr>
          <w:rFonts w:ascii="Times New Roman" w:eastAsia="Times New Roman" w:hAnsi="Times New Roman" w:cs="Times New Roman"/>
          <w:b/>
          <w:lang w:eastAsia="ru-RU"/>
        </w:rPr>
      </w:pPr>
      <w:r w:rsidRPr="007F4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F49BB">
        <w:rPr>
          <w:rFonts w:ascii="Times New Roman" w:eastAsia="Times New Roman" w:hAnsi="Times New Roman" w:cs="Times New Roman"/>
          <w:b/>
          <w:lang w:eastAsia="ru-RU"/>
        </w:rPr>
        <w:br/>
      </w:r>
    </w:p>
    <w:tbl>
      <w:tblPr>
        <w:tblW w:w="9072" w:type="dxa"/>
        <w:tblInd w:w="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2"/>
        <w:gridCol w:w="3342"/>
        <w:gridCol w:w="2958"/>
      </w:tblGrid>
      <w:tr w:rsidR="007F49BB" w:rsidRPr="007F49BB" w14:paraId="54F559A9" w14:textId="77777777" w:rsidTr="00CA693E">
        <w:trPr>
          <w:trHeight w:val="462"/>
        </w:trPr>
        <w:tc>
          <w:tcPr>
            <w:tcW w:w="2723" w:type="dxa"/>
            <w:hideMark/>
          </w:tcPr>
          <w:p w14:paraId="5CCFE187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JUNCTURAE CINGULI PELVICI</w:t>
            </w:r>
          </w:p>
        </w:tc>
        <w:tc>
          <w:tcPr>
            <w:tcW w:w="2989" w:type="dxa"/>
            <w:hideMark/>
          </w:tcPr>
          <w:p w14:paraId="2E0BCDB0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З’ЄДНАННЯ ТАЗОВОГО ПОЯСА</w:t>
            </w:r>
          </w:p>
        </w:tc>
        <w:tc>
          <w:tcPr>
            <w:tcW w:w="3360" w:type="dxa"/>
            <w:hideMark/>
          </w:tcPr>
          <w:p w14:paraId="19470772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JOINTS OF PELVIC GIRDLE</w:t>
            </w:r>
          </w:p>
        </w:tc>
      </w:tr>
      <w:tr w:rsidR="007F49BB" w:rsidRPr="007F49BB" w14:paraId="16A3457B" w14:textId="77777777" w:rsidTr="00CA693E">
        <w:trPr>
          <w:trHeight w:val="258"/>
        </w:trPr>
        <w:tc>
          <w:tcPr>
            <w:tcW w:w="2723" w:type="dxa"/>
            <w:hideMark/>
          </w:tcPr>
          <w:p w14:paraId="5FAC9878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Syndesmoses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cinguli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pelvici</w:t>
            </w:r>
            <w:proofErr w:type="spellEnd"/>
          </w:p>
        </w:tc>
        <w:tc>
          <w:tcPr>
            <w:tcW w:w="2989" w:type="dxa"/>
            <w:hideMark/>
          </w:tcPr>
          <w:p w14:paraId="7B621EAA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Синдесмози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тазового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пояса</w:t>
            </w:r>
            <w:proofErr w:type="spellEnd"/>
          </w:p>
        </w:tc>
        <w:tc>
          <w:tcPr>
            <w:tcW w:w="3360" w:type="dxa"/>
            <w:hideMark/>
          </w:tcPr>
          <w:p w14:paraId="5DD02EE1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Syndesmoses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pelvic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girdle</w:t>
            </w:r>
            <w:proofErr w:type="spellEnd"/>
          </w:p>
        </w:tc>
      </w:tr>
      <w:tr w:rsidR="007F49BB" w:rsidRPr="007F49BB" w14:paraId="358C4160" w14:textId="77777777" w:rsidTr="00CA693E">
        <w:trPr>
          <w:trHeight w:val="258"/>
        </w:trPr>
        <w:tc>
          <w:tcPr>
            <w:tcW w:w="2723" w:type="dxa"/>
            <w:hideMark/>
          </w:tcPr>
          <w:p w14:paraId="63986F23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Membrana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obturatoria</w:t>
            </w:r>
            <w:proofErr w:type="spellEnd"/>
          </w:p>
        </w:tc>
        <w:tc>
          <w:tcPr>
            <w:tcW w:w="2989" w:type="dxa"/>
            <w:hideMark/>
          </w:tcPr>
          <w:p w14:paraId="69EC7BD0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Затульна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перетинка</w:t>
            </w:r>
          </w:p>
        </w:tc>
        <w:tc>
          <w:tcPr>
            <w:tcW w:w="3360" w:type="dxa"/>
            <w:hideMark/>
          </w:tcPr>
          <w:p w14:paraId="0A7E97A5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Obturator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membrane</w:t>
            </w:r>
            <w:proofErr w:type="spellEnd"/>
          </w:p>
        </w:tc>
      </w:tr>
      <w:tr w:rsidR="007F49BB" w:rsidRPr="007F49BB" w14:paraId="13585C0D" w14:textId="77777777" w:rsidTr="00CA693E">
        <w:trPr>
          <w:trHeight w:val="258"/>
        </w:trPr>
        <w:tc>
          <w:tcPr>
            <w:tcW w:w="2723" w:type="dxa"/>
            <w:hideMark/>
          </w:tcPr>
          <w:p w14:paraId="136A862B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Canalis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obturatorius</w:t>
            </w:r>
            <w:proofErr w:type="spellEnd"/>
          </w:p>
        </w:tc>
        <w:tc>
          <w:tcPr>
            <w:tcW w:w="2989" w:type="dxa"/>
            <w:hideMark/>
          </w:tcPr>
          <w:p w14:paraId="78A9CAA0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Затульний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канал</w:t>
            </w:r>
          </w:p>
        </w:tc>
        <w:tc>
          <w:tcPr>
            <w:tcW w:w="3360" w:type="dxa"/>
            <w:hideMark/>
          </w:tcPr>
          <w:p w14:paraId="439702EF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Obturator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canal</w:t>
            </w:r>
            <w:proofErr w:type="spellEnd"/>
          </w:p>
        </w:tc>
      </w:tr>
      <w:tr w:rsidR="007F49BB" w:rsidRPr="007F49BB" w14:paraId="5B3EAB15" w14:textId="77777777" w:rsidTr="00CA693E">
        <w:trPr>
          <w:trHeight w:val="258"/>
        </w:trPr>
        <w:tc>
          <w:tcPr>
            <w:tcW w:w="2723" w:type="dxa"/>
            <w:hideMark/>
          </w:tcPr>
          <w:p w14:paraId="2BC186ED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Symphysis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pubica</w:t>
            </w:r>
            <w:proofErr w:type="spellEnd"/>
          </w:p>
        </w:tc>
        <w:tc>
          <w:tcPr>
            <w:tcW w:w="2989" w:type="dxa"/>
            <w:hideMark/>
          </w:tcPr>
          <w:p w14:paraId="3A61FB9A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Лобковий симфіз</w:t>
            </w:r>
          </w:p>
        </w:tc>
        <w:tc>
          <w:tcPr>
            <w:tcW w:w="3360" w:type="dxa"/>
            <w:hideMark/>
          </w:tcPr>
          <w:p w14:paraId="3FB9F026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Pubic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symphysis</w:t>
            </w:r>
            <w:proofErr w:type="spellEnd"/>
          </w:p>
        </w:tc>
      </w:tr>
      <w:tr w:rsidR="007F49BB" w:rsidRPr="007F49BB" w14:paraId="45388939" w14:textId="77777777" w:rsidTr="00CA693E">
        <w:trPr>
          <w:trHeight w:val="462"/>
        </w:trPr>
        <w:tc>
          <w:tcPr>
            <w:tcW w:w="2723" w:type="dxa"/>
            <w:hideMark/>
          </w:tcPr>
          <w:p w14:paraId="50F04896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Discus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interpubicus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Fibrocartilago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interpubica</w:t>
            </w:r>
            <w:proofErr w:type="spellEnd"/>
          </w:p>
        </w:tc>
        <w:tc>
          <w:tcPr>
            <w:tcW w:w="2989" w:type="dxa"/>
            <w:hideMark/>
          </w:tcPr>
          <w:p w14:paraId="2D1D9103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Міжлобковий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диск;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Міжлобковий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волокнистий хрящ</w:t>
            </w:r>
          </w:p>
        </w:tc>
        <w:tc>
          <w:tcPr>
            <w:tcW w:w="3360" w:type="dxa"/>
            <w:hideMark/>
          </w:tcPr>
          <w:p w14:paraId="571B166F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Interpubic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disc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Interpubic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fibrocartilage</w:t>
            </w:r>
            <w:proofErr w:type="spellEnd"/>
          </w:p>
        </w:tc>
      </w:tr>
      <w:tr w:rsidR="007F49BB" w:rsidRPr="007F49BB" w14:paraId="52FC5F48" w14:textId="77777777" w:rsidTr="00CA693E">
        <w:trPr>
          <w:trHeight w:val="258"/>
        </w:trPr>
        <w:tc>
          <w:tcPr>
            <w:tcW w:w="2723" w:type="dxa"/>
            <w:hideMark/>
          </w:tcPr>
          <w:p w14:paraId="6DFC9DDF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pubicum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superius</w:t>
            </w:r>
            <w:proofErr w:type="spellEnd"/>
          </w:p>
        </w:tc>
        <w:tc>
          <w:tcPr>
            <w:tcW w:w="2989" w:type="dxa"/>
            <w:hideMark/>
          </w:tcPr>
          <w:p w14:paraId="0F41672E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Верхня лобкова зв’язка</w:t>
            </w:r>
          </w:p>
        </w:tc>
        <w:tc>
          <w:tcPr>
            <w:tcW w:w="3360" w:type="dxa"/>
            <w:hideMark/>
          </w:tcPr>
          <w:p w14:paraId="77354DF3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Superior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pubic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</w:p>
        </w:tc>
      </w:tr>
      <w:tr w:rsidR="007F49BB" w:rsidRPr="007F49BB" w14:paraId="660FE983" w14:textId="77777777" w:rsidTr="00CA693E">
        <w:trPr>
          <w:trHeight w:val="258"/>
        </w:trPr>
        <w:tc>
          <w:tcPr>
            <w:tcW w:w="2723" w:type="dxa"/>
            <w:hideMark/>
          </w:tcPr>
          <w:p w14:paraId="53D12D71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pubicum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inferius</w:t>
            </w:r>
            <w:proofErr w:type="spellEnd"/>
          </w:p>
        </w:tc>
        <w:tc>
          <w:tcPr>
            <w:tcW w:w="2989" w:type="dxa"/>
            <w:hideMark/>
          </w:tcPr>
          <w:p w14:paraId="1AC9238A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Нижня лобкова зв’язка</w:t>
            </w:r>
          </w:p>
        </w:tc>
        <w:tc>
          <w:tcPr>
            <w:tcW w:w="3360" w:type="dxa"/>
            <w:hideMark/>
          </w:tcPr>
          <w:p w14:paraId="12EE967D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Inferior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pubic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</w:p>
        </w:tc>
      </w:tr>
      <w:tr w:rsidR="007F49BB" w:rsidRPr="007F49BB" w14:paraId="6722D376" w14:textId="77777777" w:rsidTr="00CA693E">
        <w:trPr>
          <w:trHeight w:val="462"/>
        </w:trPr>
        <w:tc>
          <w:tcPr>
            <w:tcW w:w="2723" w:type="dxa"/>
            <w:hideMark/>
          </w:tcPr>
          <w:p w14:paraId="04358507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Articulatio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sacroiliaca</w:t>
            </w:r>
            <w:proofErr w:type="spellEnd"/>
          </w:p>
        </w:tc>
        <w:tc>
          <w:tcPr>
            <w:tcW w:w="2989" w:type="dxa"/>
            <w:hideMark/>
          </w:tcPr>
          <w:p w14:paraId="143D1AEA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Крижово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-клубовий суглоб</w:t>
            </w:r>
          </w:p>
        </w:tc>
        <w:tc>
          <w:tcPr>
            <w:tcW w:w="3360" w:type="dxa"/>
            <w:hideMark/>
          </w:tcPr>
          <w:p w14:paraId="7761345D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Sacro-iliac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joint</w:t>
            </w:r>
            <w:proofErr w:type="spellEnd"/>
          </w:p>
        </w:tc>
      </w:tr>
      <w:tr w:rsidR="007F49BB" w:rsidRPr="007F49BB" w14:paraId="6B570ADE" w14:textId="77777777" w:rsidTr="00CA693E">
        <w:trPr>
          <w:trHeight w:val="462"/>
        </w:trPr>
        <w:tc>
          <w:tcPr>
            <w:tcW w:w="2723" w:type="dxa"/>
            <w:hideMark/>
          </w:tcPr>
          <w:p w14:paraId="1D84E249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sacroiliacum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anterius</w:t>
            </w:r>
            <w:proofErr w:type="spellEnd"/>
          </w:p>
        </w:tc>
        <w:tc>
          <w:tcPr>
            <w:tcW w:w="2989" w:type="dxa"/>
            <w:hideMark/>
          </w:tcPr>
          <w:p w14:paraId="0DE9D620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Передня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крижово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-клубова зв’язка</w:t>
            </w:r>
          </w:p>
        </w:tc>
        <w:tc>
          <w:tcPr>
            <w:tcW w:w="3360" w:type="dxa"/>
            <w:hideMark/>
          </w:tcPr>
          <w:p w14:paraId="44722DE2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Anterior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sacro-iliac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</w:p>
        </w:tc>
      </w:tr>
      <w:tr w:rsidR="007F49BB" w:rsidRPr="007F49BB" w14:paraId="535C8AA3" w14:textId="77777777" w:rsidTr="00CA693E">
        <w:trPr>
          <w:trHeight w:val="462"/>
        </w:trPr>
        <w:tc>
          <w:tcPr>
            <w:tcW w:w="2723" w:type="dxa"/>
            <w:hideMark/>
          </w:tcPr>
          <w:p w14:paraId="593A4607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sacroiliacum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interosseum</w:t>
            </w:r>
            <w:proofErr w:type="spellEnd"/>
          </w:p>
        </w:tc>
        <w:tc>
          <w:tcPr>
            <w:tcW w:w="2989" w:type="dxa"/>
            <w:hideMark/>
          </w:tcPr>
          <w:p w14:paraId="2B9D57C1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Міжкісткова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крижово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-клубова зв’язка</w:t>
            </w:r>
          </w:p>
        </w:tc>
        <w:tc>
          <w:tcPr>
            <w:tcW w:w="3360" w:type="dxa"/>
            <w:hideMark/>
          </w:tcPr>
          <w:p w14:paraId="7D26C4E5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Interosseous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sacro-iliac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</w:p>
        </w:tc>
      </w:tr>
      <w:tr w:rsidR="007F49BB" w:rsidRPr="007F49BB" w14:paraId="35C9ECD4" w14:textId="77777777" w:rsidTr="00CA693E">
        <w:trPr>
          <w:trHeight w:val="462"/>
        </w:trPr>
        <w:tc>
          <w:tcPr>
            <w:tcW w:w="2723" w:type="dxa"/>
            <w:hideMark/>
          </w:tcPr>
          <w:p w14:paraId="3E93AE64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sacroiliacum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posterius</w:t>
            </w:r>
            <w:proofErr w:type="spellEnd"/>
          </w:p>
        </w:tc>
        <w:tc>
          <w:tcPr>
            <w:tcW w:w="2989" w:type="dxa"/>
            <w:hideMark/>
          </w:tcPr>
          <w:p w14:paraId="429616A8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Задня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крижово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-клубова зв’язка</w:t>
            </w:r>
          </w:p>
        </w:tc>
        <w:tc>
          <w:tcPr>
            <w:tcW w:w="3360" w:type="dxa"/>
            <w:hideMark/>
          </w:tcPr>
          <w:p w14:paraId="1E36C255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Posterior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sacro-iliac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</w:p>
        </w:tc>
      </w:tr>
      <w:tr w:rsidR="007F49BB" w:rsidRPr="007F49BB" w14:paraId="0C31E9FF" w14:textId="77777777" w:rsidTr="00CA693E">
        <w:trPr>
          <w:trHeight w:val="258"/>
        </w:trPr>
        <w:tc>
          <w:tcPr>
            <w:tcW w:w="2723" w:type="dxa"/>
            <w:hideMark/>
          </w:tcPr>
          <w:p w14:paraId="7B5B63B6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sacrotuberale</w:t>
            </w:r>
            <w:proofErr w:type="spellEnd"/>
          </w:p>
        </w:tc>
        <w:tc>
          <w:tcPr>
            <w:tcW w:w="2989" w:type="dxa"/>
            <w:hideMark/>
          </w:tcPr>
          <w:p w14:paraId="7C0D3E11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Крижово-горбова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зв’язка</w:t>
            </w:r>
          </w:p>
        </w:tc>
        <w:tc>
          <w:tcPr>
            <w:tcW w:w="3360" w:type="dxa"/>
            <w:hideMark/>
          </w:tcPr>
          <w:p w14:paraId="2B703F1C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Sacrotuberous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</w:p>
        </w:tc>
      </w:tr>
      <w:tr w:rsidR="007F49BB" w:rsidRPr="007F49BB" w14:paraId="4F9F2598" w14:textId="77777777" w:rsidTr="00CA693E">
        <w:trPr>
          <w:trHeight w:val="258"/>
        </w:trPr>
        <w:tc>
          <w:tcPr>
            <w:tcW w:w="2723" w:type="dxa"/>
            <w:hideMark/>
          </w:tcPr>
          <w:p w14:paraId="4C4DB68E" w14:textId="126D7868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Processus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falciformis</w:t>
            </w:r>
            <w:proofErr w:type="spellEnd"/>
          </w:p>
        </w:tc>
        <w:tc>
          <w:tcPr>
            <w:tcW w:w="2989" w:type="dxa"/>
            <w:hideMark/>
          </w:tcPr>
          <w:p w14:paraId="5C614139" w14:textId="0CB0F08C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Серподібний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відросток</w:t>
            </w:r>
          </w:p>
        </w:tc>
        <w:tc>
          <w:tcPr>
            <w:tcW w:w="3360" w:type="dxa"/>
            <w:hideMark/>
          </w:tcPr>
          <w:p w14:paraId="73EFBFD4" w14:textId="7B08D843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Falciform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process</w:t>
            </w:r>
            <w:proofErr w:type="spellEnd"/>
          </w:p>
        </w:tc>
      </w:tr>
      <w:tr w:rsidR="007F49BB" w:rsidRPr="007F49BB" w14:paraId="744D304E" w14:textId="77777777" w:rsidTr="00CA693E">
        <w:trPr>
          <w:trHeight w:val="258"/>
        </w:trPr>
        <w:tc>
          <w:tcPr>
            <w:tcW w:w="2723" w:type="dxa"/>
            <w:hideMark/>
          </w:tcPr>
          <w:p w14:paraId="60A3FEAB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sacrospinale</w:t>
            </w:r>
            <w:proofErr w:type="spellEnd"/>
          </w:p>
        </w:tc>
        <w:tc>
          <w:tcPr>
            <w:tcW w:w="2989" w:type="dxa"/>
            <w:hideMark/>
          </w:tcPr>
          <w:p w14:paraId="0E6DCD9A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Крижово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-остьова зв’язка</w:t>
            </w:r>
          </w:p>
        </w:tc>
        <w:tc>
          <w:tcPr>
            <w:tcW w:w="3360" w:type="dxa"/>
            <w:hideMark/>
          </w:tcPr>
          <w:p w14:paraId="1D522B20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Sacrospinous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</w:p>
        </w:tc>
      </w:tr>
      <w:tr w:rsidR="007F49BB" w:rsidRPr="007F49BB" w14:paraId="66A555AF" w14:textId="77777777" w:rsidTr="00CA693E">
        <w:trPr>
          <w:trHeight w:val="258"/>
        </w:trPr>
        <w:tc>
          <w:tcPr>
            <w:tcW w:w="2723" w:type="dxa"/>
            <w:hideMark/>
          </w:tcPr>
          <w:p w14:paraId="39D6E4CB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Foramen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ischiadicum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majus</w:t>
            </w:r>
            <w:proofErr w:type="spellEnd"/>
          </w:p>
        </w:tc>
        <w:tc>
          <w:tcPr>
            <w:tcW w:w="2989" w:type="dxa"/>
            <w:hideMark/>
          </w:tcPr>
          <w:p w14:paraId="04142341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Великий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сідничий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отвір</w:t>
            </w:r>
          </w:p>
        </w:tc>
        <w:tc>
          <w:tcPr>
            <w:tcW w:w="3360" w:type="dxa"/>
            <w:hideMark/>
          </w:tcPr>
          <w:p w14:paraId="76E5BD8A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Greater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sciatic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foramen</w:t>
            </w:r>
            <w:proofErr w:type="spellEnd"/>
          </w:p>
        </w:tc>
      </w:tr>
      <w:tr w:rsidR="007F49BB" w:rsidRPr="007F49BB" w14:paraId="253A2F28" w14:textId="77777777" w:rsidTr="00CA693E">
        <w:trPr>
          <w:trHeight w:val="258"/>
        </w:trPr>
        <w:tc>
          <w:tcPr>
            <w:tcW w:w="2723" w:type="dxa"/>
            <w:hideMark/>
          </w:tcPr>
          <w:p w14:paraId="5C4063AC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Foramen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ischiadicum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minus</w:t>
            </w:r>
            <w:proofErr w:type="spellEnd"/>
          </w:p>
        </w:tc>
        <w:tc>
          <w:tcPr>
            <w:tcW w:w="2989" w:type="dxa"/>
            <w:hideMark/>
          </w:tcPr>
          <w:p w14:paraId="2D3CA5B6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Малий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сідничий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отвір</w:t>
            </w:r>
          </w:p>
        </w:tc>
        <w:tc>
          <w:tcPr>
            <w:tcW w:w="3360" w:type="dxa"/>
            <w:hideMark/>
          </w:tcPr>
          <w:p w14:paraId="50DC0F0C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Lesser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sciatic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foramen</w:t>
            </w:r>
            <w:proofErr w:type="spellEnd"/>
          </w:p>
        </w:tc>
      </w:tr>
      <w:tr w:rsidR="007F49BB" w:rsidRPr="007F49BB" w14:paraId="0B7E4561" w14:textId="77777777" w:rsidTr="00CA693E">
        <w:trPr>
          <w:trHeight w:val="258"/>
        </w:trPr>
        <w:tc>
          <w:tcPr>
            <w:tcW w:w="2723" w:type="dxa"/>
            <w:hideMark/>
          </w:tcPr>
          <w:p w14:paraId="77B12EE1" w14:textId="1D5D8564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hideMark/>
          </w:tcPr>
          <w:p w14:paraId="63605D01" w14:textId="27D31B55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hideMark/>
          </w:tcPr>
          <w:p w14:paraId="6F5E30AD" w14:textId="68CC42B9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49BB" w:rsidRPr="007F49BB" w14:paraId="0F8AB9FD" w14:textId="77777777" w:rsidTr="00CA693E">
        <w:trPr>
          <w:trHeight w:val="462"/>
        </w:trPr>
        <w:tc>
          <w:tcPr>
            <w:tcW w:w="2723" w:type="dxa"/>
            <w:hideMark/>
          </w:tcPr>
          <w:p w14:paraId="38F8F7EE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JUNCTURAE MEMBRI INFERIORIS  LIBERI</w:t>
            </w:r>
          </w:p>
        </w:tc>
        <w:tc>
          <w:tcPr>
            <w:tcW w:w="2989" w:type="dxa"/>
            <w:hideMark/>
          </w:tcPr>
          <w:p w14:paraId="424C3137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З’ЄДНАННЯ ВІЛЬНОЇ НИЖНЬОЇ КІНЦІВКИ</w:t>
            </w:r>
          </w:p>
        </w:tc>
        <w:tc>
          <w:tcPr>
            <w:tcW w:w="3360" w:type="dxa"/>
            <w:hideMark/>
          </w:tcPr>
          <w:p w14:paraId="6E2B55E2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JOINTS OF FREE LOWER LIMB</w:t>
            </w:r>
          </w:p>
        </w:tc>
      </w:tr>
      <w:tr w:rsidR="007F49BB" w:rsidRPr="007F49BB" w14:paraId="5E13E2AE" w14:textId="77777777" w:rsidTr="00CA693E">
        <w:trPr>
          <w:trHeight w:val="462"/>
        </w:trPr>
        <w:tc>
          <w:tcPr>
            <w:tcW w:w="2723" w:type="dxa"/>
            <w:hideMark/>
          </w:tcPr>
          <w:p w14:paraId="26BCE116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Syndesmosis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tibioflbularis</w:t>
            </w:r>
            <w:proofErr w:type="spellEnd"/>
          </w:p>
        </w:tc>
        <w:tc>
          <w:tcPr>
            <w:tcW w:w="2989" w:type="dxa"/>
            <w:hideMark/>
          </w:tcPr>
          <w:p w14:paraId="3713C59C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Велико-малогомілковий синдесмоз</w:t>
            </w:r>
          </w:p>
        </w:tc>
        <w:tc>
          <w:tcPr>
            <w:tcW w:w="3360" w:type="dxa"/>
            <w:hideMark/>
          </w:tcPr>
          <w:p w14:paraId="298E95C1" w14:textId="7F28B1E8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Tibiofibular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syndesmosis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</w:tc>
      </w:tr>
      <w:tr w:rsidR="007F49BB" w:rsidRPr="007F49BB" w14:paraId="7AD67728" w14:textId="77777777" w:rsidTr="00CA693E">
        <w:trPr>
          <w:trHeight w:val="258"/>
        </w:trPr>
        <w:tc>
          <w:tcPr>
            <w:tcW w:w="2723" w:type="dxa"/>
            <w:hideMark/>
          </w:tcPr>
          <w:p w14:paraId="6B5572AF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Membrana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interossea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cruris</w:t>
            </w:r>
            <w:proofErr w:type="spellEnd"/>
          </w:p>
        </w:tc>
        <w:tc>
          <w:tcPr>
            <w:tcW w:w="2989" w:type="dxa"/>
            <w:hideMark/>
          </w:tcPr>
          <w:p w14:paraId="481D82CF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Міжкісткова перетинка гомілки</w:t>
            </w:r>
          </w:p>
        </w:tc>
        <w:tc>
          <w:tcPr>
            <w:tcW w:w="3360" w:type="dxa"/>
            <w:hideMark/>
          </w:tcPr>
          <w:p w14:paraId="6279EF19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Interosseous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membrane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leg</w:t>
            </w:r>
            <w:proofErr w:type="spellEnd"/>
          </w:p>
        </w:tc>
      </w:tr>
      <w:tr w:rsidR="007F49BB" w:rsidRPr="007F49BB" w14:paraId="2237E977" w14:textId="77777777" w:rsidTr="00CA693E">
        <w:trPr>
          <w:trHeight w:val="462"/>
        </w:trPr>
        <w:tc>
          <w:tcPr>
            <w:tcW w:w="2723" w:type="dxa"/>
            <w:hideMark/>
          </w:tcPr>
          <w:p w14:paraId="543290C5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tibiofibulare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anterius</w:t>
            </w:r>
            <w:proofErr w:type="spellEnd"/>
          </w:p>
        </w:tc>
        <w:tc>
          <w:tcPr>
            <w:tcW w:w="2989" w:type="dxa"/>
            <w:hideMark/>
          </w:tcPr>
          <w:p w14:paraId="32E8B5A0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Передня велико-малогомілкова зв’язка</w:t>
            </w:r>
          </w:p>
        </w:tc>
        <w:tc>
          <w:tcPr>
            <w:tcW w:w="3360" w:type="dxa"/>
            <w:hideMark/>
          </w:tcPr>
          <w:p w14:paraId="3F726275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Anterior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tibiofibular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</w:p>
        </w:tc>
      </w:tr>
      <w:tr w:rsidR="007F49BB" w:rsidRPr="007F49BB" w14:paraId="119D05EB" w14:textId="77777777" w:rsidTr="00CA693E">
        <w:trPr>
          <w:trHeight w:val="462"/>
        </w:trPr>
        <w:tc>
          <w:tcPr>
            <w:tcW w:w="2723" w:type="dxa"/>
            <w:hideMark/>
          </w:tcPr>
          <w:p w14:paraId="796E6984" w14:textId="573E176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tibiofibulare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posterius</w:t>
            </w:r>
            <w:proofErr w:type="spellEnd"/>
          </w:p>
        </w:tc>
        <w:tc>
          <w:tcPr>
            <w:tcW w:w="2989" w:type="dxa"/>
            <w:hideMark/>
          </w:tcPr>
          <w:p w14:paraId="1BD2F639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Задня велико-малогомілкова зв’язка</w:t>
            </w:r>
          </w:p>
        </w:tc>
        <w:tc>
          <w:tcPr>
            <w:tcW w:w="3360" w:type="dxa"/>
            <w:hideMark/>
          </w:tcPr>
          <w:p w14:paraId="3FA7560D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Posterior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tibiofibular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</w:p>
        </w:tc>
      </w:tr>
      <w:tr w:rsidR="007F49BB" w:rsidRPr="007F49BB" w14:paraId="6A8786BB" w14:textId="77777777" w:rsidTr="00CA693E">
        <w:trPr>
          <w:trHeight w:val="462"/>
        </w:trPr>
        <w:tc>
          <w:tcPr>
            <w:tcW w:w="2723" w:type="dxa"/>
            <w:hideMark/>
          </w:tcPr>
          <w:p w14:paraId="175082B8" w14:textId="0414A9A8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Articulationes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membri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inferioris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liberi</w:t>
            </w:r>
            <w:proofErr w:type="spellEnd"/>
          </w:p>
        </w:tc>
        <w:tc>
          <w:tcPr>
            <w:tcW w:w="2989" w:type="dxa"/>
            <w:hideMark/>
          </w:tcPr>
          <w:p w14:paraId="06B383D8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Суглоби вільної нижньої кінцівки</w:t>
            </w:r>
          </w:p>
        </w:tc>
        <w:tc>
          <w:tcPr>
            <w:tcW w:w="3360" w:type="dxa"/>
            <w:hideMark/>
          </w:tcPr>
          <w:p w14:paraId="349C481E" w14:textId="27BD405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Synovial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joints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free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lower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limb</w:t>
            </w:r>
            <w:proofErr w:type="spellEnd"/>
          </w:p>
        </w:tc>
      </w:tr>
      <w:tr w:rsidR="007F49BB" w:rsidRPr="007F49BB" w14:paraId="23A18744" w14:textId="77777777" w:rsidTr="00CA693E">
        <w:trPr>
          <w:trHeight w:val="462"/>
        </w:trPr>
        <w:tc>
          <w:tcPr>
            <w:tcW w:w="2723" w:type="dxa"/>
            <w:hideMark/>
          </w:tcPr>
          <w:p w14:paraId="38484186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Articulatio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coxae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Articulatio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coxofemoralis</w:t>
            </w:r>
            <w:proofErr w:type="spellEnd"/>
          </w:p>
        </w:tc>
        <w:tc>
          <w:tcPr>
            <w:tcW w:w="2989" w:type="dxa"/>
            <w:hideMark/>
          </w:tcPr>
          <w:p w14:paraId="47067796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Кульшовий суглоб</w:t>
            </w:r>
          </w:p>
        </w:tc>
        <w:tc>
          <w:tcPr>
            <w:tcW w:w="3360" w:type="dxa"/>
            <w:hideMark/>
          </w:tcPr>
          <w:p w14:paraId="0B0A4263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Hip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joint</w:t>
            </w:r>
            <w:proofErr w:type="spellEnd"/>
          </w:p>
        </w:tc>
      </w:tr>
      <w:tr w:rsidR="007F49BB" w:rsidRPr="007F49BB" w14:paraId="3C3C019F" w14:textId="77777777" w:rsidTr="00CA693E">
        <w:trPr>
          <w:trHeight w:val="258"/>
        </w:trPr>
        <w:tc>
          <w:tcPr>
            <w:tcW w:w="2723" w:type="dxa"/>
            <w:hideMark/>
          </w:tcPr>
          <w:p w14:paraId="4C054605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Zona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orbicularis</w:t>
            </w:r>
            <w:proofErr w:type="spellEnd"/>
          </w:p>
        </w:tc>
        <w:tc>
          <w:tcPr>
            <w:tcW w:w="2989" w:type="dxa"/>
            <w:hideMark/>
          </w:tcPr>
          <w:p w14:paraId="015C0F27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Коловий пояс</w:t>
            </w:r>
          </w:p>
        </w:tc>
        <w:tc>
          <w:tcPr>
            <w:tcW w:w="3360" w:type="dxa"/>
            <w:hideMark/>
          </w:tcPr>
          <w:p w14:paraId="6A96F4D8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Zona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orbicularis</w:t>
            </w:r>
            <w:proofErr w:type="spellEnd"/>
          </w:p>
        </w:tc>
      </w:tr>
      <w:tr w:rsidR="007F49BB" w:rsidRPr="007F49BB" w14:paraId="081768C1" w14:textId="77777777" w:rsidTr="00CA693E">
        <w:trPr>
          <w:trHeight w:val="258"/>
        </w:trPr>
        <w:tc>
          <w:tcPr>
            <w:tcW w:w="2723" w:type="dxa"/>
            <w:hideMark/>
          </w:tcPr>
          <w:p w14:paraId="4165D774" w14:textId="225A06D3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iliofemorale</w:t>
            </w:r>
            <w:proofErr w:type="spellEnd"/>
          </w:p>
        </w:tc>
        <w:tc>
          <w:tcPr>
            <w:tcW w:w="2989" w:type="dxa"/>
            <w:hideMark/>
          </w:tcPr>
          <w:p w14:paraId="7B07461E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Клубово-стегнова зв’язка</w:t>
            </w:r>
          </w:p>
        </w:tc>
        <w:tc>
          <w:tcPr>
            <w:tcW w:w="3360" w:type="dxa"/>
            <w:hideMark/>
          </w:tcPr>
          <w:p w14:paraId="3A3115A0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Iliofemoral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</w:p>
        </w:tc>
      </w:tr>
      <w:tr w:rsidR="007F49BB" w:rsidRPr="007F49BB" w14:paraId="3F42CB31" w14:textId="77777777" w:rsidTr="00CA693E">
        <w:trPr>
          <w:trHeight w:val="258"/>
        </w:trPr>
        <w:tc>
          <w:tcPr>
            <w:tcW w:w="2723" w:type="dxa"/>
            <w:hideMark/>
          </w:tcPr>
          <w:p w14:paraId="620D51A1" w14:textId="72C48F7C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Pars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transversa</w:t>
            </w:r>
            <w:proofErr w:type="spellEnd"/>
          </w:p>
        </w:tc>
        <w:tc>
          <w:tcPr>
            <w:tcW w:w="2989" w:type="dxa"/>
            <w:hideMark/>
          </w:tcPr>
          <w:p w14:paraId="34016B60" w14:textId="79C18925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Поперечна частина</w:t>
            </w:r>
          </w:p>
        </w:tc>
        <w:tc>
          <w:tcPr>
            <w:tcW w:w="3360" w:type="dxa"/>
            <w:hideMark/>
          </w:tcPr>
          <w:p w14:paraId="32BE07ED" w14:textId="10B74F73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Transverse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part</w:t>
            </w:r>
            <w:proofErr w:type="spellEnd"/>
          </w:p>
        </w:tc>
      </w:tr>
      <w:tr w:rsidR="007F49BB" w:rsidRPr="007F49BB" w14:paraId="0438F383" w14:textId="77777777" w:rsidTr="00CA693E">
        <w:trPr>
          <w:trHeight w:val="258"/>
        </w:trPr>
        <w:tc>
          <w:tcPr>
            <w:tcW w:w="2723" w:type="dxa"/>
            <w:hideMark/>
          </w:tcPr>
          <w:p w14:paraId="5F346AB7" w14:textId="636F9DC1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Pars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descendens</w:t>
            </w:r>
            <w:proofErr w:type="spellEnd"/>
          </w:p>
        </w:tc>
        <w:tc>
          <w:tcPr>
            <w:tcW w:w="2989" w:type="dxa"/>
            <w:hideMark/>
          </w:tcPr>
          <w:p w14:paraId="78EEE7CA" w14:textId="4C03F10B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Низхідна частина</w:t>
            </w:r>
          </w:p>
        </w:tc>
        <w:tc>
          <w:tcPr>
            <w:tcW w:w="3360" w:type="dxa"/>
            <w:hideMark/>
          </w:tcPr>
          <w:p w14:paraId="0F9FE5A0" w14:textId="4E431D78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Descending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part</w:t>
            </w:r>
            <w:proofErr w:type="spellEnd"/>
          </w:p>
        </w:tc>
      </w:tr>
      <w:tr w:rsidR="007F49BB" w:rsidRPr="007F49BB" w14:paraId="62078829" w14:textId="77777777" w:rsidTr="00CA693E">
        <w:trPr>
          <w:trHeight w:val="258"/>
        </w:trPr>
        <w:tc>
          <w:tcPr>
            <w:tcW w:w="2723" w:type="dxa"/>
            <w:hideMark/>
          </w:tcPr>
          <w:p w14:paraId="6A9D9C7B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ischiofemorale</w:t>
            </w:r>
            <w:proofErr w:type="spellEnd"/>
          </w:p>
        </w:tc>
        <w:tc>
          <w:tcPr>
            <w:tcW w:w="2989" w:type="dxa"/>
            <w:hideMark/>
          </w:tcPr>
          <w:p w14:paraId="3B891DB7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сідничо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-стегнова зв’язка</w:t>
            </w:r>
          </w:p>
        </w:tc>
        <w:tc>
          <w:tcPr>
            <w:tcW w:w="3360" w:type="dxa"/>
            <w:hideMark/>
          </w:tcPr>
          <w:p w14:paraId="0E941573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Ischiofemoral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</w:p>
        </w:tc>
      </w:tr>
      <w:tr w:rsidR="007F49BB" w:rsidRPr="007F49BB" w14:paraId="34C8DDEA" w14:textId="77777777" w:rsidTr="00CA693E">
        <w:trPr>
          <w:trHeight w:val="258"/>
        </w:trPr>
        <w:tc>
          <w:tcPr>
            <w:tcW w:w="2723" w:type="dxa"/>
            <w:hideMark/>
          </w:tcPr>
          <w:p w14:paraId="430F20B8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pubofemorale</w:t>
            </w:r>
            <w:proofErr w:type="spellEnd"/>
          </w:p>
        </w:tc>
        <w:tc>
          <w:tcPr>
            <w:tcW w:w="2989" w:type="dxa"/>
            <w:hideMark/>
          </w:tcPr>
          <w:p w14:paraId="3666FEF9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Лобково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-стегнова зв’язка</w:t>
            </w:r>
          </w:p>
        </w:tc>
        <w:tc>
          <w:tcPr>
            <w:tcW w:w="3360" w:type="dxa"/>
            <w:hideMark/>
          </w:tcPr>
          <w:p w14:paraId="2E560349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Pubofemoral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</w:p>
        </w:tc>
      </w:tr>
      <w:tr w:rsidR="007F49BB" w:rsidRPr="007F49BB" w14:paraId="519D4320" w14:textId="77777777" w:rsidTr="00CA693E">
        <w:trPr>
          <w:trHeight w:val="258"/>
        </w:trPr>
        <w:tc>
          <w:tcPr>
            <w:tcW w:w="2723" w:type="dxa"/>
            <w:hideMark/>
          </w:tcPr>
          <w:p w14:paraId="34EB6324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Labrum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acetabuli</w:t>
            </w:r>
            <w:proofErr w:type="spellEnd"/>
          </w:p>
        </w:tc>
        <w:tc>
          <w:tcPr>
            <w:tcW w:w="2989" w:type="dxa"/>
            <w:hideMark/>
          </w:tcPr>
          <w:p w14:paraId="45471912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Губа кульшової западини</w:t>
            </w:r>
          </w:p>
        </w:tc>
        <w:tc>
          <w:tcPr>
            <w:tcW w:w="3360" w:type="dxa"/>
            <w:hideMark/>
          </w:tcPr>
          <w:p w14:paraId="46FC217B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Acetabular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labrum</w:t>
            </w:r>
            <w:proofErr w:type="spellEnd"/>
          </w:p>
        </w:tc>
      </w:tr>
      <w:tr w:rsidR="007F49BB" w:rsidRPr="007F49BB" w14:paraId="70B48D42" w14:textId="77777777" w:rsidTr="00CA693E">
        <w:trPr>
          <w:trHeight w:val="462"/>
        </w:trPr>
        <w:tc>
          <w:tcPr>
            <w:tcW w:w="2723" w:type="dxa"/>
            <w:hideMark/>
          </w:tcPr>
          <w:p w14:paraId="3AD0D496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transversum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acetabuli</w:t>
            </w:r>
            <w:proofErr w:type="spellEnd"/>
          </w:p>
        </w:tc>
        <w:tc>
          <w:tcPr>
            <w:tcW w:w="2989" w:type="dxa"/>
            <w:hideMark/>
          </w:tcPr>
          <w:p w14:paraId="787840BA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Поперечна зв’язка кульшової западини</w:t>
            </w:r>
          </w:p>
        </w:tc>
        <w:tc>
          <w:tcPr>
            <w:tcW w:w="3360" w:type="dxa"/>
            <w:hideMark/>
          </w:tcPr>
          <w:p w14:paraId="254F5D21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Transverse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acetabular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</w:p>
        </w:tc>
      </w:tr>
      <w:tr w:rsidR="007F49BB" w:rsidRPr="007F49BB" w14:paraId="1FF9B897" w14:textId="77777777" w:rsidTr="00CA693E">
        <w:trPr>
          <w:trHeight w:val="258"/>
        </w:trPr>
        <w:tc>
          <w:tcPr>
            <w:tcW w:w="2723" w:type="dxa"/>
            <w:hideMark/>
          </w:tcPr>
          <w:p w14:paraId="51E22472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capitis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femoris</w:t>
            </w:r>
            <w:proofErr w:type="spellEnd"/>
          </w:p>
        </w:tc>
        <w:tc>
          <w:tcPr>
            <w:tcW w:w="2989" w:type="dxa"/>
            <w:hideMark/>
          </w:tcPr>
          <w:p w14:paraId="6B9CFF21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Зв’язка головки стегнової кістки</w:t>
            </w:r>
          </w:p>
        </w:tc>
        <w:tc>
          <w:tcPr>
            <w:tcW w:w="3360" w:type="dxa"/>
            <w:hideMark/>
          </w:tcPr>
          <w:p w14:paraId="40E157FF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head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femur</w:t>
            </w:r>
            <w:proofErr w:type="spellEnd"/>
          </w:p>
        </w:tc>
      </w:tr>
      <w:tr w:rsidR="007F49BB" w:rsidRPr="007F49BB" w14:paraId="5D373EE0" w14:textId="77777777" w:rsidTr="00CA693E">
        <w:trPr>
          <w:trHeight w:val="258"/>
        </w:trPr>
        <w:tc>
          <w:tcPr>
            <w:tcW w:w="2723" w:type="dxa"/>
            <w:hideMark/>
          </w:tcPr>
          <w:p w14:paraId="7A5570BD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Articulatio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genus</w:t>
            </w:r>
            <w:proofErr w:type="spellEnd"/>
          </w:p>
        </w:tc>
        <w:tc>
          <w:tcPr>
            <w:tcW w:w="2989" w:type="dxa"/>
            <w:hideMark/>
          </w:tcPr>
          <w:p w14:paraId="3AD301BD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Колінний суглоб</w:t>
            </w:r>
          </w:p>
        </w:tc>
        <w:tc>
          <w:tcPr>
            <w:tcW w:w="3360" w:type="dxa"/>
            <w:hideMark/>
          </w:tcPr>
          <w:p w14:paraId="4C61C108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Knee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joint</w:t>
            </w:r>
            <w:proofErr w:type="spellEnd"/>
          </w:p>
        </w:tc>
      </w:tr>
      <w:tr w:rsidR="007F49BB" w:rsidRPr="007F49BB" w14:paraId="1137F775" w14:textId="77777777" w:rsidTr="00CA693E">
        <w:trPr>
          <w:trHeight w:val="258"/>
        </w:trPr>
        <w:tc>
          <w:tcPr>
            <w:tcW w:w="2723" w:type="dxa"/>
            <w:hideMark/>
          </w:tcPr>
          <w:p w14:paraId="1A07FC02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Meniscus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lateralis</w:t>
            </w:r>
            <w:proofErr w:type="spellEnd"/>
          </w:p>
        </w:tc>
        <w:tc>
          <w:tcPr>
            <w:tcW w:w="2989" w:type="dxa"/>
            <w:hideMark/>
          </w:tcPr>
          <w:p w14:paraId="3F5B9D83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Бічний меніск</w:t>
            </w:r>
          </w:p>
        </w:tc>
        <w:tc>
          <w:tcPr>
            <w:tcW w:w="3360" w:type="dxa"/>
            <w:hideMark/>
          </w:tcPr>
          <w:p w14:paraId="4B8D9272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Lateral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meniscus</w:t>
            </w:r>
            <w:proofErr w:type="spellEnd"/>
          </w:p>
        </w:tc>
      </w:tr>
      <w:tr w:rsidR="007F49BB" w:rsidRPr="007F49BB" w14:paraId="15A22C0A" w14:textId="77777777" w:rsidTr="00CA693E">
        <w:trPr>
          <w:trHeight w:val="462"/>
        </w:trPr>
        <w:tc>
          <w:tcPr>
            <w:tcW w:w="2723" w:type="dxa"/>
            <w:hideMark/>
          </w:tcPr>
          <w:p w14:paraId="13B15089" w14:textId="7FCE62B3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meniscofemorale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anterius</w:t>
            </w:r>
            <w:proofErr w:type="spellEnd"/>
          </w:p>
        </w:tc>
        <w:tc>
          <w:tcPr>
            <w:tcW w:w="2989" w:type="dxa"/>
            <w:hideMark/>
          </w:tcPr>
          <w:p w14:paraId="146B5D02" w14:textId="381338DF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Передня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меніско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-стегнова зв’язка</w:t>
            </w:r>
          </w:p>
        </w:tc>
        <w:tc>
          <w:tcPr>
            <w:tcW w:w="3360" w:type="dxa"/>
            <w:hideMark/>
          </w:tcPr>
          <w:p w14:paraId="0AD12C6E" w14:textId="54798732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Anterior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meniscofemoral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</w:p>
        </w:tc>
      </w:tr>
      <w:tr w:rsidR="007F49BB" w:rsidRPr="007F49BB" w14:paraId="35CA476B" w14:textId="77777777" w:rsidTr="00CA693E">
        <w:trPr>
          <w:trHeight w:val="462"/>
        </w:trPr>
        <w:tc>
          <w:tcPr>
            <w:tcW w:w="2723" w:type="dxa"/>
            <w:hideMark/>
          </w:tcPr>
          <w:p w14:paraId="16FDA6F1" w14:textId="55446E3E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meniscofemorale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posterius</w:t>
            </w:r>
            <w:proofErr w:type="spellEnd"/>
          </w:p>
        </w:tc>
        <w:tc>
          <w:tcPr>
            <w:tcW w:w="2989" w:type="dxa"/>
            <w:hideMark/>
          </w:tcPr>
          <w:p w14:paraId="1BFA166A" w14:textId="459F1142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Задня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меніско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-стегнова зв’язка</w:t>
            </w:r>
          </w:p>
        </w:tc>
        <w:tc>
          <w:tcPr>
            <w:tcW w:w="3360" w:type="dxa"/>
            <w:hideMark/>
          </w:tcPr>
          <w:p w14:paraId="35B682F2" w14:textId="0265F10A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Posterior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meniscofemoral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</w:p>
        </w:tc>
      </w:tr>
      <w:tr w:rsidR="007F49BB" w:rsidRPr="007F49BB" w14:paraId="677BC86B" w14:textId="77777777" w:rsidTr="00CA693E">
        <w:trPr>
          <w:trHeight w:val="258"/>
        </w:trPr>
        <w:tc>
          <w:tcPr>
            <w:tcW w:w="2723" w:type="dxa"/>
            <w:hideMark/>
          </w:tcPr>
          <w:p w14:paraId="4A85C43E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Meniscus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medialis</w:t>
            </w:r>
            <w:proofErr w:type="spellEnd"/>
          </w:p>
        </w:tc>
        <w:tc>
          <w:tcPr>
            <w:tcW w:w="2989" w:type="dxa"/>
            <w:hideMark/>
          </w:tcPr>
          <w:p w14:paraId="08C66E2C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Присередній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меніск</w:t>
            </w:r>
          </w:p>
        </w:tc>
        <w:tc>
          <w:tcPr>
            <w:tcW w:w="3360" w:type="dxa"/>
            <w:hideMark/>
          </w:tcPr>
          <w:p w14:paraId="4139F514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Medial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meniscus</w:t>
            </w:r>
            <w:proofErr w:type="spellEnd"/>
          </w:p>
        </w:tc>
      </w:tr>
      <w:tr w:rsidR="007F49BB" w:rsidRPr="007F49BB" w14:paraId="4507206E" w14:textId="77777777" w:rsidTr="00CA693E">
        <w:trPr>
          <w:trHeight w:val="258"/>
        </w:trPr>
        <w:tc>
          <w:tcPr>
            <w:tcW w:w="2723" w:type="dxa"/>
            <w:hideMark/>
          </w:tcPr>
          <w:p w14:paraId="1E541CE1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transversum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genus</w:t>
            </w:r>
            <w:proofErr w:type="spellEnd"/>
          </w:p>
        </w:tc>
        <w:tc>
          <w:tcPr>
            <w:tcW w:w="2989" w:type="dxa"/>
            <w:hideMark/>
          </w:tcPr>
          <w:p w14:paraId="1BE4A647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Поперечна зв’язка коліна</w:t>
            </w:r>
          </w:p>
        </w:tc>
        <w:tc>
          <w:tcPr>
            <w:tcW w:w="3360" w:type="dxa"/>
            <w:hideMark/>
          </w:tcPr>
          <w:p w14:paraId="7A450614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Transverse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knee</w:t>
            </w:r>
            <w:proofErr w:type="spellEnd"/>
          </w:p>
        </w:tc>
      </w:tr>
      <w:tr w:rsidR="007F49BB" w:rsidRPr="007F49BB" w14:paraId="1E1BA0FF" w14:textId="77777777" w:rsidTr="00CA693E">
        <w:trPr>
          <w:trHeight w:val="258"/>
        </w:trPr>
        <w:tc>
          <w:tcPr>
            <w:tcW w:w="2723" w:type="dxa"/>
            <w:hideMark/>
          </w:tcPr>
          <w:p w14:paraId="25B7BEFD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cruciatum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anterius</w:t>
            </w:r>
            <w:proofErr w:type="spellEnd"/>
          </w:p>
        </w:tc>
        <w:tc>
          <w:tcPr>
            <w:tcW w:w="2989" w:type="dxa"/>
            <w:hideMark/>
          </w:tcPr>
          <w:p w14:paraId="1526C58E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Передня схрещена зв’язка коліна</w:t>
            </w:r>
          </w:p>
        </w:tc>
        <w:tc>
          <w:tcPr>
            <w:tcW w:w="3360" w:type="dxa"/>
            <w:hideMark/>
          </w:tcPr>
          <w:p w14:paraId="3B148ABF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Anterior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cruciate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</w:p>
        </w:tc>
      </w:tr>
      <w:tr w:rsidR="007F49BB" w:rsidRPr="007F49BB" w14:paraId="5B4A86B1" w14:textId="77777777" w:rsidTr="00CA693E">
        <w:trPr>
          <w:trHeight w:val="258"/>
        </w:trPr>
        <w:tc>
          <w:tcPr>
            <w:tcW w:w="2723" w:type="dxa"/>
            <w:hideMark/>
          </w:tcPr>
          <w:p w14:paraId="788F18FE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cruciatum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posterius</w:t>
            </w:r>
            <w:proofErr w:type="spellEnd"/>
          </w:p>
        </w:tc>
        <w:tc>
          <w:tcPr>
            <w:tcW w:w="2989" w:type="dxa"/>
            <w:hideMark/>
          </w:tcPr>
          <w:p w14:paraId="24BEB359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Задня схрещена зв’язка</w:t>
            </w:r>
          </w:p>
        </w:tc>
        <w:tc>
          <w:tcPr>
            <w:tcW w:w="3360" w:type="dxa"/>
            <w:hideMark/>
          </w:tcPr>
          <w:p w14:paraId="051A415F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Posterior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cruciate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</w:p>
        </w:tc>
      </w:tr>
      <w:tr w:rsidR="007F49BB" w:rsidRPr="007F49BB" w14:paraId="36BA13AD" w14:textId="77777777" w:rsidTr="00CA693E">
        <w:trPr>
          <w:trHeight w:val="258"/>
        </w:trPr>
        <w:tc>
          <w:tcPr>
            <w:tcW w:w="2723" w:type="dxa"/>
            <w:hideMark/>
          </w:tcPr>
          <w:p w14:paraId="609B8752" w14:textId="1BDCBADE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Plicae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alares</w:t>
            </w:r>
            <w:proofErr w:type="spellEnd"/>
          </w:p>
        </w:tc>
        <w:tc>
          <w:tcPr>
            <w:tcW w:w="2989" w:type="dxa"/>
            <w:hideMark/>
          </w:tcPr>
          <w:p w14:paraId="49A33D04" w14:textId="7DF98CE5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Крилоподібні складки</w:t>
            </w:r>
          </w:p>
        </w:tc>
        <w:tc>
          <w:tcPr>
            <w:tcW w:w="3360" w:type="dxa"/>
            <w:hideMark/>
          </w:tcPr>
          <w:p w14:paraId="444F714B" w14:textId="699F3183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Alar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folds</w:t>
            </w:r>
            <w:proofErr w:type="spellEnd"/>
          </w:p>
        </w:tc>
      </w:tr>
      <w:tr w:rsidR="007F49BB" w:rsidRPr="007F49BB" w14:paraId="3E000C91" w14:textId="77777777" w:rsidTr="00CA693E">
        <w:trPr>
          <w:trHeight w:val="462"/>
        </w:trPr>
        <w:tc>
          <w:tcPr>
            <w:tcW w:w="2723" w:type="dxa"/>
            <w:hideMark/>
          </w:tcPr>
          <w:p w14:paraId="3ECC8A18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collaterale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fibulare</w:t>
            </w:r>
            <w:proofErr w:type="spellEnd"/>
          </w:p>
        </w:tc>
        <w:tc>
          <w:tcPr>
            <w:tcW w:w="2989" w:type="dxa"/>
            <w:hideMark/>
          </w:tcPr>
          <w:p w14:paraId="47DA83A0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Обхідна малогомілкова зв’язка</w:t>
            </w:r>
          </w:p>
        </w:tc>
        <w:tc>
          <w:tcPr>
            <w:tcW w:w="3360" w:type="dxa"/>
            <w:hideMark/>
          </w:tcPr>
          <w:p w14:paraId="67A848DC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Fibular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collateral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</w:p>
        </w:tc>
      </w:tr>
      <w:tr w:rsidR="007F49BB" w:rsidRPr="007F49BB" w14:paraId="08684310" w14:textId="77777777" w:rsidTr="00CA693E">
        <w:trPr>
          <w:trHeight w:val="462"/>
        </w:trPr>
        <w:tc>
          <w:tcPr>
            <w:tcW w:w="2723" w:type="dxa"/>
            <w:hideMark/>
          </w:tcPr>
          <w:p w14:paraId="45BB7089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collaterale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tibiale</w:t>
            </w:r>
            <w:proofErr w:type="spellEnd"/>
          </w:p>
        </w:tc>
        <w:tc>
          <w:tcPr>
            <w:tcW w:w="2989" w:type="dxa"/>
            <w:hideMark/>
          </w:tcPr>
          <w:p w14:paraId="42D9174E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Обхідна великогомілкова зв’язка</w:t>
            </w:r>
          </w:p>
        </w:tc>
        <w:tc>
          <w:tcPr>
            <w:tcW w:w="3360" w:type="dxa"/>
            <w:hideMark/>
          </w:tcPr>
          <w:p w14:paraId="008EFC0E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Tibial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collateral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</w:p>
        </w:tc>
      </w:tr>
      <w:tr w:rsidR="007F49BB" w:rsidRPr="007F49BB" w14:paraId="5737E2A3" w14:textId="77777777" w:rsidTr="00CA693E">
        <w:trPr>
          <w:trHeight w:val="462"/>
        </w:trPr>
        <w:tc>
          <w:tcPr>
            <w:tcW w:w="2723" w:type="dxa"/>
            <w:hideMark/>
          </w:tcPr>
          <w:p w14:paraId="513AAFFB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Articulatio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tibiofibularis</w:t>
            </w:r>
            <w:proofErr w:type="spellEnd"/>
          </w:p>
        </w:tc>
        <w:tc>
          <w:tcPr>
            <w:tcW w:w="2989" w:type="dxa"/>
            <w:hideMark/>
          </w:tcPr>
          <w:p w14:paraId="537E1D94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Великомалогомілковий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суглоб</w:t>
            </w:r>
          </w:p>
        </w:tc>
        <w:tc>
          <w:tcPr>
            <w:tcW w:w="3360" w:type="dxa"/>
            <w:hideMark/>
          </w:tcPr>
          <w:p w14:paraId="7774CF0B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Tibiofibular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joint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Superior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tibiofibular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joint</w:t>
            </w:r>
            <w:proofErr w:type="spellEnd"/>
          </w:p>
        </w:tc>
      </w:tr>
      <w:tr w:rsidR="007F49BB" w:rsidRPr="007F49BB" w14:paraId="68DC8498" w14:textId="77777777" w:rsidTr="00CA693E">
        <w:trPr>
          <w:trHeight w:val="462"/>
        </w:trPr>
        <w:tc>
          <w:tcPr>
            <w:tcW w:w="2723" w:type="dxa"/>
            <w:hideMark/>
          </w:tcPr>
          <w:p w14:paraId="5EC0BB02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capitis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fibulae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anterius</w:t>
            </w:r>
            <w:proofErr w:type="spellEnd"/>
          </w:p>
        </w:tc>
        <w:tc>
          <w:tcPr>
            <w:tcW w:w="2989" w:type="dxa"/>
            <w:hideMark/>
          </w:tcPr>
          <w:p w14:paraId="22D3350A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Передня зв’язка головки малогомілкової кістки</w:t>
            </w:r>
          </w:p>
        </w:tc>
        <w:tc>
          <w:tcPr>
            <w:tcW w:w="3360" w:type="dxa"/>
            <w:hideMark/>
          </w:tcPr>
          <w:p w14:paraId="5C3142CC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Anterior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fibular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head</w:t>
            </w:r>
            <w:proofErr w:type="spellEnd"/>
          </w:p>
        </w:tc>
      </w:tr>
      <w:tr w:rsidR="007F49BB" w:rsidRPr="007F49BB" w14:paraId="422D0C8E" w14:textId="77777777" w:rsidTr="00CA693E">
        <w:trPr>
          <w:trHeight w:val="462"/>
        </w:trPr>
        <w:tc>
          <w:tcPr>
            <w:tcW w:w="2723" w:type="dxa"/>
            <w:hideMark/>
          </w:tcPr>
          <w:p w14:paraId="5FF12CF2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capitis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fibulae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posterius</w:t>
            </w:r>
            <w:proofErr w:type="spellEnd"/>
          </w:p>
        </w:tc>
        <w:tc>
          <w:tcPr>
            <w:tcW w:w="2989" w:type="dxa"/>
            <w:hideMark/>
          </w:tcPr>
          <w:p w14:paraId="4256346E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Задня зв’язка головки малогомілкової кістки</w:t>
            </w:r>
          </w:p>
        </w:tc>
        <w:tc>
          <w:tcPr>
            <w:tcW w:w="3360" w:type="dxa"/>
            <w:hideMark/>
          </w:tcPr>
          <w:p w14:paraId="525C837C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Posterior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fibular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head</w:t>
            </w:r>
            <w:proofErr w:type="spellEnd"/>
          </w:p>
        </w:tc>
      </w:tr>
      <w:tr w:rsidR="007F49BB" w:rsidRPr="007F49BB" w14:paraId="40D90733" w14:textId="77777777" w:rsidTr="00CA693E">
        <w:trPr>
          <w:trHeight w:val="258"/>
        </w:trPr>
        <w:tc>
          <w:tcPr>
            <w:tcW w:w="2723" w:type="dxa"/>
            <w:hideMark/>
          </w:tcPr>
          <w:p w14:paraId="34867A8B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Articulationes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pedis</w:t>
            </w:r>
            <w:proofErr w:type="spellEnd"/>
          </w:p>
        </w:tc>
        <w:tc>
          <w:tcPr>
            <w:tcW w:w="2989" w:type="dxa"/>
            <w:hideMark/>
          </w:tcPr>
          <w:p w14:paraId="2617FE17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Суглоби стопи</w:t>
            </w:r>
          </w:p>
        </w:tc>
        <w:tc>
          <w:tcPr>
            <w:tcW w:w="3360" w:type="dxa"/>
            <w:hideMark/>
          </w:tcPr>
          <w:p w14:paraId="78D5E5AD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Joints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foot</w:t>
            </w:r>
            <w:proofErr w:type="spellEnd"/>
          </w:p>
        </w:tc>
      </w:tr>
      <w:tr w:rsidR="007F49BB" w:rsidRPr="007F49BB" w14:paraId="4BFDEEFF" w14:textId="77777777" w:rsidTr="00CA693E">
        <w:trPr>
          <w:trHeight w:val="258"/>
        </w:trPr>
        <w:tc>
          <w:tcPr>
            <w:tcW w:w="2723" w:type="dxa"/>
            <w:hideMark/>
          </w:tcPr>
          <w:p w14:paraId="58064183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Articulatio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talocruralis</w:t>
            </w:r>
            <w:proofErr w:type="spellEnd"/>
          </w:p>
        </w:tc>
        <w:tc>
          <w:tcPr>
            <w:tcW w:w="2989" w:type="dxa"/>
            <w:hideMark/>
          </w:tcPr>
          <w:p w14:paraId="030C1F2D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Надп’ятково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-гомілковий суглоб</w:t>
            </w:r>
          </w:p>
        </w:tc>
        <w:tc>
          <w:tcPr>
            <w:tcW w:w="3360" w:type="dxa"/>
            <w:hideMark/>
          </w:tcPr>
          <w:p w14:paraId="4D302B67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Ankle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joint</w:t>
            </w:r>
            <w:proofErr w:type="spellEnd"/>
          </w:p>
        </w:tc>
      </w:tr>
      <w:tr w:rsidR="007F49BB" w:rsidRPr="007F49BB" w14:paraId="10CAA420" w14:textId="77777777" w:rsidTr="00CA693E">
        <w:trPr>
          <w:trHeight w:val="462"/>
        </w:trPr>
        <w:tc>
          <w:tcPr>
            <w:tcW w:w="2723" w:type="dxa"/>
            <w:hideMark/>
          </w:tcPr>
          <w:p w14:paraId="2D22CB9F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Articulatio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subtalaris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Articulatio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talocalcanea</w:t>
            </w:r>
            <w:proofErr w:type="spellEnd"/>
          </w:p>
        </w:tc>
        <w:tc>
          <w:tcPr>
            <w:tcW w:w="2989" w:type="dxa"/>
            <w:hideMark/>
          </w:tcPr>
          <w:p w14:paraId="2AEA5287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Піднадп’ятковий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суглоб;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Надп’ятково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-п’ятковий суглоб</w:t>
            </w:r>
          </w:p>
        </w:tc>
        <w:tc>
          <w:tcPr>
            <w:tcW w:w="3360" w:type="dxa"/>
            <w:hideMark/>
          </w:tcPr>
          <w:p w14:paraId="3B3F91D6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Subtalar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joint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Talocalcaneal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joint</w:t>
            </w:r>
            <w:proofErr w:type="spellEnd"/>
          </w:p>
        </w:tc>
      </w:tr>
      <w:tr w:rsidR="007F49BB" w:rsidRPr="007F49BB" w14:paraId="728979E8" w14:textId="77777777" w:rsidTr="00CA693E">
        <w:trPr>
          <w:trHeight w:val="258"/>
        </w:trPr>
        <w:tc>
          <w:tcPr>
            <w:tcW w:w="2723" w:type="dxa"/>
            <w:hideMark/>
          </w:tcPr>
          <w:p w14:paraId="1E12025A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Articulatio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tarsi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transversa</w:t>
            </w:r>
            <w:proofErr w:type="spellEnd"/>
          </w:p>
        </w:tc>
        <w:tc>
          <w:tcPr>
            <w:tcW w:w="2989" w:type="dxa"/>
            <w:hideMark/>
          </w:tcPr>
          <w:p w14:paraId="33F10BF7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Поперечний суглоб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заплесна</w:t>
            </w:r>
            <w:proofErr w:type="spellEnd"/>
          </w:p>
        </w:tc>
        <w:tc>
          <w:tcPr>
            <w:tcW w:w="3360" w:type="dxa"/>
            <w:hideMark/>
          </w:tcPr>
          <w:p w14:paraId="53BF721C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Transverse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tarsal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joint</w:t>
            </w:r>
            <w:proofErr w:type="spellEnd"/>
          </w:p>
        </w:tc>
      </w:tr>
      <w:tr w:rsidR="007F49BB" w:rsidRPr="007F49BB" w14:paraId="4C29B54F" w14:textId="77777777" w:rsidTr="00CA693E">
        <w:trPr>
          <w:trHeight w:val="462"/>
        </w:trPr>
        <w:tc>
          <w:tcPr>
            <w:tcW w:w="2723" w:type="dxa"/>
            <w:hideMark/>
          </w:tcPr>
          <w:p w14:paraId="416CEEB2" w14:textId="1B3B666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Articulatio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talocalcaneonavicularis</w:t>
            </w:r>
            <w:proofErr w:type="spellEnd"/>
          </w:p>
        </w:tc>
        <w:tc>
          <w:tcPr>
            <w:tcW w:w="2989" w:type="dxa"/>
            <w:hideMark/>
          </w:tcPr>
          <w:p w14:paraId="0B0DEBF3" w14:textId="50D441E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Надп’ятково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-п’ятково-  човноподібний суглоб</w:t>
            </w:r>
          </w:p>
        </w:tc>
        <w:tc>
          <w:tcPr>
            <w:tcW w:w="3360" w:type="dxa"/>
            <w:hideMark/>
          </w:tcPr>
          <w:p w14:paraId="0DB0A153" w14:textId="79F11581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Talocalcaneonavicular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joint</w:t>
            </w:r>
            <w:proofErr w:type="spellEnd"/>
          </w:p>
        </w:tc>
      </w:tr>
      <w:tr w:rsidR="007F49BB" w:rsidRPr="007F49BB" w14:paraId="58C986FB" w14:textId="77777777" w:rsidTr="00CA693E">
        <w:trPr>
          <w:trHeight w:val="258"/>
        </w:trPr>
        <w:tc>
          <w:tcPr>
            <w:tcW w:w="2723" w:type="dxa"/>
            <w:hideMark/>
          </w:tcPr>
          <w:p w14:paraId="574D6487" w14:textId="30D2E6DB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Articulatio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calcaneocuboidea</w:t>
            </w:r>
            <w:proofErr w:type="spellEnd"/>
          </w:p>
        </w:tc>
        <w:tc>
          <w:tcPr>
            <w:tcW w:w="2989" w:type="dxa"/>
            <w:hideMark/>
          </w:tcPr>
          <w:p w14:paraId="4F166296" w14:textId="25EF361A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П’ятково-кубоподібний суглоб</w:t>
            </w:r>
          </w:p>
        </w:tc>
        <w:tc>
          <w:tcPr>
            <w:tcW w:w="3360" w:type="dxa"/>
            <w:hideMark/>
          </w:tcPr>
          <w:p w14:paraId="755F0180" w14:textId="64FB556A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Calcaneocuboid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joint</w:t>
            </w:r>
            <w:proofErr w:type="spellEnd"/>
          </w:p>
        </w:tc>
      </w:tr>
      <w:tr w:rsidR="007F49BB" w:rsidRPr="007F49BB" w14:paraId="41B30CFC" w14:textId="77777777" w:rsidTr="00CA693E">
        <w:trPr>
          <w:trHeight w:val="258"/>
        </w:trPr>
        <w:tc>
          <w:tcPr>
            <w:tcW w:w="2723" w:type="dxa"/>
            <w:hideMark/>
          </w:tcPr>
          <w:p w14:paraId="742F1216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Articulatio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cuneonavicularis</w:t>
            </w:r>
            <w:proofErr w:type="spellEnd"/>
          </w:p>
        </w:tc>
        <w:tc>
          <w:tcPr>
            <w:tcW w:w="2989" w:type="dxa"/>
            <w:hideMark/>
          </w:tcPr>
          <w:p w14:paraId="4CD5D957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Клино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-човноподібний суглоб</w:t>
            </w:r>
          </w:p>
        </w:tc>
        <w:tc>
          <w:tcPr>
            <w:tcW w:w="3360" w:type="dxa"/>
            <w:hideMark/>
          </w:tcPr>
          <w:p w14:paraId="69BAE368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Cuneonavicular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joint</w:t>
            </w:r>
            <w:proofErr w:type="spellEnd"/>
          </w:p>
        </w:tc>
      </w:tr>
      <w:tr w:rsidR="007F49BB" w:rsidRPr="007F49BB" w14:paraId="1FC80CDB" w14:textId="77777777" w:rsidTr="00CA693E">
        <w:trPr>
          <w:trHeight w:val="258"/>
        </w:trPr>
        <w:tc>
          <w:tcPr>
            <w:tcW w:w="2723" w:type="dxa"/>
            <w:hideMark/>
          </w:tcPr>
          <w:p w14:paraId="3803CABC" w14:textId="1908B8C6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Articulationes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intercuneiformes</w:t>
            </w:r>
            <w:proofErr w:type="spellEnd"/>
          </w:p>
        </w:tc>
        <w:tc>
          <w:tcPr>
            <w:tcW w:w="2989" w:type="dxa"/>
            <w:hideMark/>
          </w:tcPr>
          <w:p w14:paraId="04855C87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Міжклиноподібні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суглоби</w:t>
            </w:r>
          </w:p>
        </w:tc>
        <w:tc>
          <w:tcPr>
            <w:tcW w:w="3360" w:type="dxa"/>
            <w:hideMark/>
          </w:tcPr>
          <w:p w14:paraId="7CF00A4C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Intercuneiform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joints</w:t>
            </w:r>
            <w:proofErr w:type="spellEnd"/>
          </w:p>
        </w:tc>
      </w:tr>
      <w:tr w:rsidR="007F49BB" w:rsidRPr="007F49BB" w14:paraId="0A296AFD" w14:textId="77777777" w:rsidTr="00CA693E">
        <w:trPr>
          <w:trHeight w:val="258"/>
        </w:trPr>
        <w:tc>
          <w:tcPr>
            <w:tcW w:w="2723" w:type="dxa"/>
            <w:hideMark/>
          </w:tcPr>
          <w:p w14:paraId="5A396EC7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Ligamenta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tarsi</w:t>
            </w:r>
            <w:proofErr w:type="spellEnd"/>
          </w:p>
        </w:tc>
        <w:tc>
          <w:tcPr>
            <w:tcW w:w="2989" w:type="dxa"/>
            <w:hideMark/>
          </w:tcPr>
          <w:p w14:paraId="685BB59C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Зв’язки плесна</w:t>
            </w:r>
          </w:p>
        </w:tc>
        <w:tc>
          <w:tcPr>
            <w:tcW w:w="3360" w:type="dxa"/>
            <w:hideMark/>
          </w:tcPr>
          <w:p w14:paraId="0D5B7F25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Tarsal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ligaments</w:t>
            </w:r>
            <w:proofErr w:type="spellEnd"/>
          </w:p>
        </w:tc>
      </w:tr>
      <w:tr w:rsidR="007F49BB" w:rsidRPr="007F49BB" w14:paraId="1FEAFB5E" w14:textId="77777777" w:rsidTr="00CA693E">
        <w:trPr>
          <w:trHeight w:val="258"/>
        </w:trPr>
        <w:tc>
          <w:tcPr>
            <w:tcW w:w="2723" w:type="dxa"/>
            <w:hideMark/>
          </w:tcPr>
          <w:p w14:paraId="2239FA28" w14:textId="7EA541AB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tarsi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interossea</w:t>
            </w:r>
            <w:proofErr w:type="spellEnd"/>
          </w:p>
        </w:tc>
        <w:tc>
          <w:tcPr>
            <w:tcW w:w="2989" w:type="dxa"/>
            <w:hideMark/>
          </w:tcPr>
          <w:p w14:paraId="253EA5E0" w14:textId="24D530BD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Міжкісткові зв’язки плесна</w:t>
            </w:r>
          </w:p>
        </w:tc>
        <w:tc>
          <w:tcPr>
            <w:tcW w:w="3360" w:type="dxa"/>
            <w:hideMark/>
          </w:tcPr>
          <w:p w14:paraId="7730A305" w14:textId="21BB80A1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Tarsal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interosseous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ligaments</w:t>
            </w:r>
            <w:proofErr w:type="spellEnd"/>
          </w:p>
        </w:tc>
      </w:tr>
      <w:tr w:rsidR="007F49BB" w:rsidRPr="007F49BB" w14:paraId="2F2C039A" w14:textId="77777777" w:rsidTr="00CA693E">
        <w:trPr>
          <w:trHeight w:val="462"/>
        </w:trPr>
        <w:tc>
          <w:tcPr>
            <w:tcW w:w="2723" w:type="dxa"/>
            <w:hideMark/>
          </w:tcPr>
          <w:p w14:paraId="3F610E54" w14:textId="31425C48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talocalcaneum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interosseum</w:t>
            </w:r>
            <w:proofErr w:type="spellEnd"/>
          </w:p>
        </w:tc>
        <w:tc>
          <w:tcPr>
            <w:tcW w:w="2989" w:type="dxa"/>
            <w:hideMark/>
          </w:tcPr>
          <w:p w14:paraId="096F8C5A" w14:textId="59DB0E0C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Міжкісткова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надп’ястково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-п’яткова зв’язка</w:t>
            </w:r>
          </w:p>
        </w:tc>
        <w:tc>
          <w:tcPr>
            <w:tcW w:w="3360" w:type="dxa"/>
            <w:hideMark/>
          </w:tcPr>
          <w:p w14:paraId="0F7C5094" w14:textId="43B6BEAC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Talocalcaneal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interosseous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</w:p>
        </w:tc>
      </w:tr>
      <w:tr w:rsidR="007F49BB" w:rsidRPr="007F49BB" w14:paraId="0331DD25" w14:textId="77777777" w:rsidTr="00CA693E">
        <w:trPr>
          <w:trHeight w:val="462"/>
        </w:trPr>
        <w:tc>
          <w:tcPr>
            <w:tcW w:w="2723" w:type="dxa"/>
            <w:hideMark/>
          </w:tcPr>
          <w:p w14:paraId="0D1513C5" w14:textId="54BD9DEE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cuneocuboideum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interosseum</w:t>
            </w:r>
            <w:proofErr w:type="spellEnd"/>
          </w:p>
        </w:tc>
        <w:tc>
          <w:tcPr>
            <w:tcW w:w="2989" w:type="dxa"/>
            <w:hideMark/>
          </w:tcPr>
          <w:p w14:paraId="7CA4237C" w14:textId="09609E50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Міжкісткова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клино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-кубоподібна зв’язка</w:t>
            </w:r>
          </w:p>
        </w:tc>
        <w:tc>
          <w:tcPr>
            <w:tcW w:w="3360" w:type="dxa"/>
            <w:hideMark/>
          </w:tcPr>
          <w:p w14:paraId="4E35DB7B" w14:textId="5AA61749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Cuneocuboid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interosseous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</w:p>
        </w:tc>
      </w:tr>
      <w:tr w:rsidR="007F49BB" w:rsidRPr="007F49BB" w14:paraId="3F046E2B" w14:textId="77777777" w:rsidTr="00CA693E">
        <w:trPr>
          <w:trHeight w:val="462"/>
        </w:trPr>
        <w:tc>
          <w:tcPr>
            <w:tcW w:w="2723" w:type="dxa"/>
            <w:hideMark/>
          </w:tcPr>
          <w:p w14:paraId="5DAFB8E3" w14:textId="30D83C83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intercuneiformia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interossea</w:t>
            </w:r>
            <w:proofErr w:type="spellEnd"/>
          </w:p>
        </w:tc>
        <w:tc>
          <w:tcPr>
            <w:tcW w:w="2989" w:type="dxa"/>
            <w:hideMark/>
          </w:tcPr>
          <w:p w14:paraId="3954B76E" w14:textId="72964421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Міжкісткові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міжклиноподібні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зв’язки</w:t>
            </w:r>
          </w:p>
        </w:tc>
        <w:tc>
          <w:tcPr>
            <w:tcW w:w="3360" w:type="dxa"/>
            <w:hideMark/>
          </w:tcPr>
          <w:p w14:paraId="64417A79" w14:textId="09C09E54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Intercuneiform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interosseous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ligaments</w:t>
            </w:r>
            <w:proofErr w:type="spellEnd"/>
          </w:p>
        </w:tc>
      </w:tr>
      <w:tr w:rsidR="007F49BB" w:rsidRPr="007F49BB" w14:paraId="531C9FE9" w14:textId="77777777" w:rsidTr="00CA693E">
        <w:trPr>
          <w:trHeight w:val="258"/>
        </w:trPr>
        <w:tc>
          <w:tcPr>
            <w:tcW w:w="2723" w:type="dxa"/>
            <w:hideMark/>
          </w:tcPr>
          <w:p w14:paraId="1F1E671D" w14:textId="3D86A534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tarsi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dorsalia</w:t>
            </w:r>
            <w:proofErr w:type="spellEnd"/>
          </w:p>
        </w:tc>
        <w:tc>
          <w:tcPr>
            <w:tcW w:w="2989" w:type="dxa"/>
            <w:hideMark/>
          </w:tcPr>
          <w:p w14:paraId="6C66749C" w14:textId="717C8791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Тильні зв’язки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заплесна</w:t>
            </w:r>
            <w:proofErr w:type="spellEnd"/>
          </w:p>
        </w:tc>
        <w:tc>
          <w:tcPr>
            <w:tcW w:w="3360" w:type="dxa"/>
            <w:hideMark/>
          </w:tcPr>
          <w:p w14:paraId="2994F8E1" w14:textId="5169B10C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Dorsal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tarsal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ligaments</w:t>
            </w:r>
            <w:proofErr w:type="spellEnd"/>
          </w:p>
        </w:tc>
      </w:tr>
      <w:tr w:rsidR="007F49BB" w:rsidRPr="007F49BB" w14:paraId="17D703C7" w14:textId="77777777" w:rsidTr="00CA693E">
        <w:trPr>
          <w:trHeight w:val="462"/>
        </w:trPr>
        <w:tc>
          <w:tcPr>
            <w:tcW w:w="2723" w:type="dxa"/>
            <w:hideMark/>
          </w:tcPr>
          <w:p w14:paraId="18789A2F" w14:textId="5EB9FE70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Lig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talonaviculare</w:t>
            </w:r>
            <w:proofErr w:type="spellEnd"/>
          </w:p>
        </w:tc>
        <w:tc>
          <w:tcPr>
            <w:tcW w:w="2989" w:type="dxa"/>
            <w:hideMark/>
          </w:tcPr>
          <w:p w14:paraId="65BFC155" w14:textId="0DB03285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Надп’ятково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-човноподібна зв’язка</w:t>
            </w:r>
          </w:p>
        </w:tc>
        <w:tc>
          <w:tcPr>
            <w:tcW w:w="3360" w:type="dxa"/>
            <w:hideMark/>
          </w:tcPr>
          <w:p w14:paraId="367DEC17" w14:textId="3B8ED203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Talonavicular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</w:p>
        </w:tc>
      </w:tr>
      <w:tr w:rsidR="007F49BB" w:rsidRPr="007F49BB" w14:paraId="60F395E8" w14:textId="77777777" w:rsidTr="00CA693E">
        <w:trPr>
          <w:trHeight w:val="462"/>
        </w:trPr>
        <w:tc>
          <w:tcPr>
            <w:tcW w:w="2723" w:type="dxa"/>
            <w:hideMark/>
          </w:tcPr>
          <w:p w14:paraId="7BCA7E94" w14:textId="49B0C32F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intercuneiformia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dorsalia</w:t>
            </w:r>
            <w:proofErr w:type="spellEnd"/>
          </w:p>
        </w:tc>
        <w:tc>
          <w:tcPr>
            <w:tcW w:w="2989" w:type="dxa"/>
            <w:hideMark/>
          </w:tcPr>
          <w:p w14:paraId="2266F89E" w14:textId="1D3CCF66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Тильні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міжклиноподібні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зв’язки</w:t>
            </w:r>
          </w:p>
        </w:tc>
        <w:tc>
          <w:tcPr>
            <w:tcW w:w="3360" w:type="dxa"/>
            <w:hideMark/>
          </w:tcPr>
          <w:p w14:paraId="6DE0B7AF" w14:textId="40ED300E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Dorsal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intercuneiform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</w:p>
        </w:tc>
      </w:tr>
      <w:tr w:rsidR="007F49BB" w:rsidRPr="007F49BB" w14:paraId="5F7E035A" w14:textId="77777777" w:rsidTr="00CA693E">
        <w:trPr>
          <w:trHeight w:val="462"/>
        </w:trPr>
        <w:tc>
          <w:tcPr>
            <w:tcW w:w="2723" w:type="dxa"/>
            <w:hideMark/>
          </w:tcPr>
          <w:p w14:paraId="2BCDDD0A" w14:textId="6659652C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cuneocuboideum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dorsale</w:t>
            </w:r>
            <w:proofErr w:type="spellEnd"/>
          </w:p>
        </w:tc>
        <w:tc>
          <w:tcPr>
            <w:tcW w:w="2989" w:type="dxa"/>
            <w:hideMark/>
          </w:tcPr>
          <w:p w14:paraId="13A591FE" w14:textId="0E8B2BE5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Тильна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клино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-кубоподібна зв’язка</w:t>
            </w:r>
          </w:p>
        </w:tc>
        <w:tc>
          <w:tcPr>
            <w:tcW w:w="3360" w:type="dxa"/>
            <w:hideMark/>
          </w:tcPr>
          <w:p w14:paraId="5C9872EE" w14:textId="0C1F9AAE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Dorsal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cuneocuboid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</w:p>
        </w:tc>
      </w:tr>
      <w:tr w:rsidR="007F49BB" w:rsidRPr="007F49BB" w14:paraId="4955342D" w14:textId="77777777" w:rsidTr="00CA693E">
        <w:trPr>
          <w:trHeight w:val="462"/>
        </w:trPr>
        <w:tc>
          <w:tcPr>
            <w:tcW w:w="2723" w:type="dxa"/>
            <w:hideMark/>
          </w:tcPr>
          <w:p w14:paraId="2060BB9C" w14:textId="337DB850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cuboideonaviculare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dorsale</w:t>
            </w:r>
            <w:proofErr w:type="spellEnd"/>
          </w:p>
        </w:tc>
        <w:tc>
          <w:tcPr>
            <w:tcW w:w="2989" w:type="dxa"/>
            <w:hideMark/>
          </w:tcPr>
          <w:p w14:paraId="3A0A1415" w14:textId="7914AA41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Тильна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кубо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-човноподібна зв’язка</w:t>
            </w:r>
          </w:p>
        </w:tc>
        <w:tc>
          <w:tcPr>
            <w:tcW w:w="3360" w:type="dxa"/>
            <w:hideMark/>
          </w:tcPr>
          <w:p w14:paraId="3FAF762B" w14:textId="28D46D9C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Dorsal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cuboideonavicular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</w:p>
        </w:tc>
      </w:tr>
      <w:tr w:rsidR="007F49BB" w:rsidRPr="007F49BB" w14:paraId="59B94AEE" w14:textId="77777777" w:rsidTr="00CA693E">
        <w:trPr>
          <w:trHeight w:val="258"/>
        </w:trPr>
        <w:tc>
          <w:tcPr>
            <w:tcW w:w="2723" w:type="dxa"/>
            <w:hideMark/>
          </w:tcPr>
          <w:p w14:paraId="1FAD5EE4" w14:textId="787DC605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bifurcatum</w:t>
            </w:r>
            <w:proofErr w:type="spellEnd"/>
          </w:p>
        </w:tc>
        <w:tc>
          <w:tcPr>
            <w:tcW w:w="2989" w:type="dxa"/>
            <w:hideMark/>
          </w:tcPr>
          <w:p w14:paraId="591E07E6" w14:textId="0C22B18B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Роздвоєна зв’язка</w:t>
            </w:r>
          </w:p>
        </w:tc>
        <w:tc>
          <w:tcPr>
            <w:tcW w:w="3360" w:type="dxa"/>
            <w:hideMark/>
          </w:tcPr>
          <w:p w14:paraId="60F95EDE" w14:textId="2A01E190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Bifurcate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</w:p>
        </w:tc>
      </w:tr>
      <w:tr w:rsidR="007F49BB" w:rsidRPr="007F49BB" w14:paraId="0079D5BD" w14:textId="77777777" w:rsidTr="00CA693E">
        <w:trPr>
          <w:trHeight w:val="462"/>
        </w:trPr>
        <w:tc>
          <w:tcPr>
            <w:tcW w:w="2723" w:type="dxa"/>
            <w:hideMark/>
          </w:tcPr>
          <w:p w14:paraId="25C62E9E" w14:textId="2537106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calcaneonaviculare</w:t>
            </w:r>
            <w:proofErr w:type="spellEnd"/>
          </w:p>
        </w:tc>
        <w:tc>
          <w:tcPr>
            <w:tcW w:w="2989" w:type="dxa"/>
            <w:hideMark/>
          </w:tcPr>
          <w:p w14:paraId="3EF72B7B" w14:textId="75E88E86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П’ятково-човноподібна зв’язка</w:t>
            </w:r>
          </w:p>
        </w:tc>
        <w:tc>
          <w:tcPr>
            <w:tcW w:w="3360" w:type="dxa"/>
            <w:hideMark/>
          </w:tcPr>
          <w:p w14:paraId="187CA2AF" w14:textId="75B0B2F9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Calcaneonavicular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</w:p>
        </w:tc>
      </w:tr>
      <w:tr w:rsidR="007F49BB" w:rsidRPr="007F49BB" w14:paraId="23B215D0" w14:textId="77777777" w:rsidTr="00CA693E">
        <w:trPr>
          <w:trHeight w:val="258"/>
        </w:trPr>
        <w:tc>
          <w:tcPr>
            <w:tcW w:w="2723" w:type="dxa"/>
            <w:hideMark/>
          </w:tcPr>
          <w:p w14:paraId="4F0281A7" w14:textId="16CEE3E2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calcaneocuboideum</w:t>
            </w:r>
            <w:proofErr w:type="spellEnd"/>
          </w:p>
        </w:tc>
        <w:tc>
          <w:tcPr>
            <w:tcW w:w="2989" w:type="dxa"/>
            <w:hideMark/>
          </w:tcPr>
          <w:p w14:paraId="2E34BA10" w14:textId="1A091E76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П’ятково-кубоподібна зв’язка</w:t>
            </w:r>
          </w:p>
        </w:tc>
        <w:tc>
          <w:tcPr>
            <w:tcW w:w="3360" w:type="dxa"/>
            <w:hideMark/>
          </w:tcPr>
          <w:p w14:paraId="2A7D4AFA" w14:textId="6AE241AC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Calcaneocuboid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ligament</w:t>
            </w:r>
            <w:proofErr w:type="spellEnd"/>
          </w:p>
        </w:tc>
      </w:tr>
      <w:tr w:rsidR="007F49BB" w:rsidRPr="007F49BB" w14:paraId="272A972C" w14:textId="77777777" w:rsidTr="00CA693E">
        <w:trPr>
          <w:trHeight w:val="258"/>
        </w:trPr>
        <w:tc>
          <w:tcPr>
            <w:tcW w:w="2723" w:type="dxa"/>
            <w:hideMark/>
          </w:tcPr>
          <w:p w14:paraId="7010A7A4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Articulationes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tarsometatarsales</w:t>
            </w:r>
            <w:proofErr w:type="spellEnd"/>
          </w:p>
        </w:tc>
        <w:tc>
          <w:tcPr>
            <w:tcW w:w="2989" w:type="dxa"/>
            <w:hideMark/>
          </w:tcPr>
          <w:p w14:paraId="49FC321E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Заплесно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-плеснові суглоби</w:t>
            </w:r>
          </w:p>
        </w:tc>
        <w:tc>
          <w:tcPr>
            <w:tcW w:w="3360" w:type="dxa"/>
            <w:hideMark/>
          </w:tcPr>
          <w:p w14:paraId="19FD5821" w14:textId="77777777" w:rsidR="00E1057B" w:rsidRPr="007F49BB" w:rsidRDefault="00E1057B" w:rsidP="007161F8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Tarsometatarsal</w:t>
            </w:r>
            <w:proofErr w:type="spellEnd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9BB">
              <w:rPr>
                <w:rFonts w:ascii="Times New Roman" w:eastAsia="Times New Roman" w:hAnsi="Times New Roman" w:cs="Times New Roman"/>
                <w:sz w:val="24"/>
                <w:szCs w:val="24"/>
              </w:rPr>
              <w:t>joints</w:t>
            </w:r>
            <w:proofErr w:type="spellEnd"/>
          </w:p>
        </w:tc>
      </w:tr>
    </w:tbl>
    <w:p w14:paraId="09E6C23B" w14:textId="001C7A7D" w:rsidR="00F50333" w:rsidRPr="007F49BB" w:rsidRDefault="00F50333" w:rsidP="007161F8">
      <w:pPr>
        <w:widowControl w:val="0"/>
        <w:autoSpaceDE w:val="0"/>
        <w:autoSpaceDN w:val="0"/>
        <w:adjustRightInd w:val="0"/>
        <w:ind w:left="851" w:righ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6"/>
    <w:p w14:paraId="261B766F" w14:textId="053FE51A" w:rsidR="00DD5F59" w:rsidRPr="007F49BB" w:rsidRDefault="00194BC2" w:rsidP="00DD5F59">
      <w:pPr>
        <w:tabs>
          <w:tab w:val="left" w:pos="980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</w:t>
      </w:r>
      <w:r w:rsidR="00462958" w:rsidRPr="007F49B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.2. </w:t>
      </w:r>
      <w:r w:rsidR="00462958" w:rsidRPr="007F49BB">
        <w:rPr>
          <w:rFonts w:ascii="Times New Roman" w:eastAsia="Times New Roman" w:hAnsi="Times New Roman" w:cs="Times New Roman"/>
          <w:b/>
          <w:sz w:val="28"/>
          <w:szCs w:val="28"/>
        </w:rPr>
        <w:t>Питання для</w:t>
      </w:r>
      <w:r w:rsidR="00E94773" w:rsidRPr="007F49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62958" w:rsidRPr="007F49BB">
        <w:rPr>
          <w:rFonts w:ascii="Times New Roman" w:eastAsia="Times New Roman" w:hAnsi="Times New Roman" w:cs="Times New Roman"/>
          <w:b/>
          <w:sz w:val="28"/>
          <w:szCs w:val="28"/>
        </w:rPr>
        <w:t>контрол</w:t>
      </w:r>
      <w:r w:rsidR="00B66DFA" w:rsidRPr="007F49BB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="00462958" w:rsidRPr="007F49BB">
        <w:rPr>
          <w:rFonts w:ascii="Times New Roman" w:eastAsia="Times New Roman" w:hAnsi="Times New Roman" w:cs="Times New Roman"/>
          <w:b/>
          <w:sz w:val="28"/>
          <w:szCs w:val="28"/>
        </w:rPr>
        <w:t xml:space="preserve"> по</w:t>
      </w:r>
      <w:r w:rsidR="007F49BB" w:rsidRPr="007F49BB">
        <w:rPr>
          <w:rFonts w:ascii="Times New Roman" w:eastAsia="Times New Roman" w:hAnsi="Times New Roman" w:cs="Times New Roman"/>
          <w:b/>
          <w:sz w:val="28"/>
          <w:szCs w:val="28"/>
        </w:rPr>
        <w:t>чаткового рівня знань студентів</w:t>
      </w:r>
      <w:r w:rsidR="00462958" w:rsidRPr="007F49BB">
        <w:rPr>
          <w:rFonts w:ascii="Times New Roman" w:eastAsia="Times New Roman" w:hAnsi="Times New Roman" w:cs="Times New Roman"/>
          <w:sz w:val="28"/>
          <w:szCs w:val="28"/>
        </w:rPr>
        <w:br/>
      </w:r>
      <w:r w:rsidR="00DD5F59" w:rsidRPr="007F49BB">
        <w:rPr>
          <w:rFonts w:ascii="Times New Roman" w:eastAsia="Cambria" w:hAnsi="Times New Roman" w:cs="Times New Roman"/>
          <w:sz w:val="28"/>
          <w:szCs w:val="28"/>
        </w:rPr>
        <w:t>1. Які існують види з’єднань тазового поясу?</w:t>
      </w:r>
    </w:p>
    <w:p w14:paraId="069B3A06" w14:textId="77777777" w:rsidR="00DD5F59" w:rsidRPr="007F49BB" w:rsidRDefault="00DD5F59" w:rsidP="00DD5F59">
      <w:pPr>
        <w:tabs>
          <w:tab w:val="left" w:pos="970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>2. Опишіть кульшову западину. Які частини тазових кісток з’єднуються в ній і яким є цей вид з’єднання у дітей до 14-ти років;</w:t>
      </w:r>
      <w:r w:rsidRPr="007F49BB">
        <w:rPr>
          <w:rFonts w:ascii="Times New Roman" w:eastAsia="Cambria" w:hAnsi="Times New Roman" w:cs="Times New Roman"/>
          <w:sz w:val="28"/>
          <w:szCs w:val="28"/>
        </w:rPr>
        <w:br/>
        <w:t>3. Якими видами безперервних з’єднань зчленовуються кістки тазового поясу?</w:t>
      </w:r>
      <w:r w:rsidRPr="007F49BB">
        <w:rPr>
          <w:rFonts w:ascii="Times New Roman" w:eastAsia="Cambria" w:hAnsi="Times New Roman" w:cs="Times New Roman"/>
          <w:sz w:val="28"/>
          <w:szCs w:val="28"/>
        </w:rPr>
        <w:br/>
        <w:t xml:space="preserve">4. До якого виду з’єднань відносяться з’єднання між лобковими кістками? </w:t>
      </w:r>
    </w:p>
    <w:p w14:paraId="0C0DA66A" w14:textId="77777777" w:rsidR="00DD5F59" w:rsidRPr="007F49BB" w:rsidRDefault="00DD5F59" w:rsidP="00DD5F59">
      <w:pPr>
        <w:tabs>
          <w:tab w:val="left" w:pos="1023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>5. Назвати і провести на кістках тазу межову лінію, яка відокремлює великий таз від малого.</w:t>
      </w:r>
    </w:p>
    <w:p w14:paraId="02B5E6C3" w14:textId="77777777" w:rsidR="00DD5F59" w:rsidRPr="007F49BB" w:rsidRDefault="00DD5F59" w:rsidP="00DD5F59">
      <w:pPr>
        <w:tabs>
          <w:tab w:val="left" w:pos="1000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>6. Чим утворений великий таз?</w:t>
      </w:r>
      <w:r w:rsidRPr="007F49BB">
        <w:rPr>
          <w:rFonts w:ascii="Times New Roman" w:eastAsia="Cambria" w:hAnsi="Times New Roman" w:cs="Times New Roman"/>
          <w:sz w:val="28"/>
          <w:szCs w:val="28"/>
        </w:rPr>
        <w:br/>
        <w:t>7. Чим обмежений малий таз?</w:t>
      </w:r>
      <w:r w:rsidRPr="007F49BB">
        <w:rPr>
          <w:rFonts w:ascii="Times New Roman" w:eastAsia="Cambria" w:hAnsi="Times New Roman" w:cs="Times New Roman"/>
          <w:sz w:val="28"/>
          <w:szCs w:val="28"/>
        </w:rPr>
        <w:br/>
        <w:t xml:space="preserve">8. Назвіть </w:t>
      </w:r>
      <w:proofErr w:type="spellStart"/>
      <w:r w:rsidRPr="007F49BB">
        <w:rPr>
          <w:rFonts w:ascii="Times New Roman" w:eastAsia="Cambria" w:hAnsi="Times New Roman" w:cs="Times New Roman"/>
          <w:sz w:val="28"/>
          <w:szCs w:val="28"/>
        </w:rPr>
        <w:t>діартроз</w:t>
      </w:r>
      <w:proofErr w:type="spellEnd"/>
      <w:r w:rsidRPr="007F49BB">
        <w:rPr>
          <w:rFonts w:ascii="Times New Roman" w:eastAsia="Cambria" w:hAnsi="Times New Roman" w:cs="Times New Roman"/>
          <w:sz w:val="28"/>
          <w:szCs w:val="28"/>
        </w:rPr>
        <w:t xml:space="preserve"> між кістками тазу.</w:t>
      </w:r>
    </w:p>
    <w:p w14:paraId="17626770" w14:textId="77777777" w:rsidR="00DD5F59" w:rsidRPr="007F49BB" w:rsidRDefault="00DD5F59" w:rsidP="00DD5F59">
      <w:pPr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>9. Які функції виконують додаткові елементи суглобів?</w:t>
      </w:r>
    </w:p>
    <w:p w14:paraId="3526E7B1" w14:textId="77777777" w:rsidR="00DD5F59" w:rsidRPr="007F49BB" w:rsidRDefault="00DD5F59" w:rsidP="00DD5F59">
      <w:pPr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>10. Які кістки приймають участь в формуванні кульшового суглоба?</w:t>
      </w:r>
    </w:p>
    <w:p w14:paraId="30933E07" w14:textId="77777777" w:rsidR="00DD5F59" w:rsidRPr="007F49BB" w:rsidRDefault="00DD5F59" w:rsidP="00DD5F59">
      <w:pPr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>11. Які кістки приймають участь в формуванні колінного суглоба?</w:t>
      </w:r>
    </w:p>
    <w:p w14:paraId="1BBF6C62" w14:textId="77777777" w:rsidR="00DD5F59" w:rsidRPr="007F49BB" w:rsidRDefault="00DD5F59" w:rsidP="00DD5F59">
      <w:pPr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 xml:space="preserve">12. Які кістки приймають участь в формуванні </w:t>
      </w:r>
      <w:proofErr w:type="spellStart"/>
      <w:r w:rsidRPr="007F49BB">
        <w:rPr>
          <w:rFonts w:ascii="Times New Roman" w:eastAsia="Cambria" w:hAnsi="Times New Roman" w:cs="Times New Roman"/>
          <w:sz w:val="28"/>
          <w:szCs w:val="28"/>
        </w:rPr>
        <w:t>надп’ятково</w:t>
      </w:r>
      <w:proofErr w:type="spellEnd"/>
      <w:r w:rsidRPr="007F49BB">
        <w:rPr>
          <w:rFonts w:ascii="Times New Roman" w:eastAsia="Cambria" w:hAnsi="Times New Roman" w:cs="Times New Roman"/>
          <w:sz w:val="28"/>
          <w:szCs w:val="28"/>
        </w:rPr>
        <w:t>-гомілкового суглоба?</w:t>
      </w:r>
    </w:p>
    <w:p w14:paraId="19ADBD47" w14:textId="77777777" w:rsidR="00DD5F59" w:rsidRPr="007F49BB" w:rsidRDefault="00DD5F59" w:rsidP="00DD5F59">
      <w:pPr>
        <w:tabs>
          <w:tab w:val="left" w:pos="1047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>13. Які кістки утворюють тверду основу стопи?</w:t>
      </w:r>
      <w:r w:rsidRPr="007F49BB">
        <w:rPr>
          <w:rFonts w:ascii="Times New Roman" w:eastAsia="Cambria" w:hAnsi="Times New Roman" w:cs="Times New Roman"/>
          <w:sz w:val="28"/>
          <w:szCs w:val="28"/>
        </w:rPr>
        <w:br/>
        <w:t xml:space="preserve">14. Що таке </w:t>
      </w:r>
      <w:proofErr w:type="spellStart"/>
      <w:r w:rsidRPr="007F49BB">
        <w:rPr>
          <w:rFonts w:ascii="Times New Roman" w:eastAsia="Cambria" w:hAnsi="Times New Roman" w:cs="Times New Roman"/>
          <w:sz w:val="28"/>
          <w:szCs w:val="28"/>
        </w:rPr>
        <w:t>амфіартроз</w:t>
      </w:r>
      <w:proofErr w:type="spellEnd"/>
      <w:r w:rsidRPr="007F49BB">
        <w:rPr>
          <w:rFonts w:ascii="Times New Roman" w:eastAsia="Cambria" w:hAnsi="Times New Roman" w:cs="Times New Roman"/>
          <w:sz w:val="28"/>
          <w:szCs w:val="28"/>
        </w:rPr>
        <w:t xml:space="preserve"> (</w:t>
      </w:r>
      <w:proofErr w:type="spellStart"/>
      <w:r w:rsidRPr="007F49BB">
        <w:rPr>
          <w:rFonts w:ascii="Times New Roman" w:eastAsia="Cambria" w:hAnsi="Times New Roman" w:cs="Times New Roman"/>
          <w:sz w:val="28"/>
          <w:szCs w:val="28"/>
        </w:rPr>
        <w:t>am</w:t>
      </w:r>
      <w:r w:rsidRPr="007F49BB">
        <w:rPr>
          <w:rFonts w:ascii="Times New Roman" w:eastAsia="Cambria" w:hAnsi="Times New Roman" w:cs="Times New Roman"/>
          <w:sz w:val="28"/>
          <w:szCs w:val="28"/>
          <w:lang w:val="en-US"/>
        </w:rPr>
        <w:t>ph</w:t>
      </w:r>
      <w:r w:rsidRPr="007F49BB">
        <w:rPr>
          <w:rFonts w:ascii="Times New Roman" w:eastAsia="Cambria" w:hAnsi="Times New Roman" w:cs="Times New Roman"/>
          <w:sz w:val="28"/>
          <w:szCs w:val="28"/>
        </w:rPr>
        <w:t>iart</w:t>
      </w:r>
      <w:proofErr w:type="spellEnd"/>
      <w:r w:rsidRPr="007F49BB">
        <w:rPr>
          <w:rFonts w:ascii="Times New Roman" w:eastAsia="Cambria" w:hAnsi="Times New Roman" w:cs="Times New Roman"/>
          <w:sz w:val="28"/>
          <w:szCs w:val="28"/>
          <w:lang w:val="en-US"/>
        </w:rPr>
        <w:t>h</w:t>
      </w:r>
      <w:proofErr w:type="spellStart"/>
      <w:r w:rsidRPr="007F49BB">
        <w:rPr>
          <w:rFonts w:ascii="Times New Roman" w:eastAsia="Cambria" w:hAnsi="Times New Roman" w:cs="Times New Roman"/>
          <w:sz w:val="28"/>
          <w:szCs w:val="28"/>
        </w:rPr>
        <w:t>rоsis</w:t>
      </w:r>
      <w:proofErr w:type="spellEnd"/>
      <w:r w:rsidRPr="007F49BB">
        <w:rPr>
          <w:rFonts w:ascii="Times New Roman" w:eastAsia="Cambria" w:hAnsi="Times New Roman" w:cs="Times New Roman"/>
          <w:sz w:val="28"/>
          <w:szCs w:val="28"/>
        </w:rPr>
        <w:t>), навести приклад.</w:t>
      </w:r>
    </w:p>
    <w:p w14:paraId="622C8850" w14:textId="3942FFD2" w:rsidR="00462958" w:rsidRPr="007F49BB" w:rsidRDefault="00462958" w:rsidP="00DD5F59">
      <w:pPr>
        <w:tabs>
          <w:tab w:val="left" w:pos="980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</w:p>
    <w:p w14:paraId="15397E73" w14:textId="4D21A8DA" w:rsidR="006F7F85" w:rsidRPr="007F49BB" w:rsidRDefault="00E94773" w:rsidP="007F49BB">
      <w:pPr>
        <w:ind w:left="851" w:right="284"/>
        <w:rPr>
          <w:rFonts w:ascii="Times New Roman" w:eastAsia="Cambria" w:hAnsi="Times New Roman" w:cs="Times New Roman"/>
          <w:b/>
          <w:sz w:val="28"/>
          <w:szCs w:val="28"/>
        </w:rPr>
      </w:pPr>
      <w:r w:rsidRPr="007F49BB">
        <w:rPr>
          <w:rFonts w:ascii="Times New Roman" w:eastAsia="Cambria" w:hAnsi="Times New Roman" w:cs="Times New Roman"/>
          <w:b/>
          <w:sz w:val="28"/>
          <w:szCs w:val="28"/>
        </w:rPr>
        <w:t xml:space="preserve">2.3. </w:t>
      </w:r>
      <w:r w:rsidR="006B7068" w:rsidRPr="007F49BB">
        <w:rPr>
          <w:rFonts w:ascii="Times New Roman" w:eastAsia="Cambria" w:hAnsi="Times New Roman" w:cs="Times New Roman"/>
          <w:b/>
          <w:sz w:val="28"/>
          <w:szCs w:val="28"/>
        </w:rPr>
        <w:t>Питання для контрол</w:t>
      </w:r>
      <w:r w:rsidR="00B66DFA" w:rsidRPr="007F49BB">
        <w:rPr>
          <w:rFonts w:ascii="Times New Roman" w:eastAsia="Cambria" w:hAnsi="Times New Roman" w:cs="Times New Roman"/>
          <w:b/>
          <w:sz w:val="28"/>
          <w:szCs w:val="28"/>
        </w:rPr>
        <w:t>ю</w:t>
      </w:r>
      <w:r w:rsidR="006B7068" w:rsidRPr="007F49BB">
        <w:rPr>
          <w:rFonts w:ascii="Times New Roman" w:eastAsia="Cambria" w:hAnsi="Times New Roman" w:cs="Times New Roman"/>
          <w:b/>
          <w:sz w:val="28"/>
          <w:szCs w:val="28"/>
        </w:rPr>
        <w:t xml:space="preserve"> кінцевого рівня підготовки.</w:t>
      </w:r>
    </w:p>
    <w:p w14:paraId="19D701A7" w14:textId="2DC743BC" w:rsidR="006B7068" w:rsidRPr="007F49BB" w:rsidRDefault="004F028E" w:rsidP="00F5427F">
      <w:pPr>
        <w:tabs>
          <w:tab w:val="left" w:pos="1000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bookmarkStart w:id="7" w:name="_Hlk206508072"/>
      <w:r w:rsidRPr="007F49BB">
        <w:rPr>
          <w:rFonts w:ascii="Times New Roman" w:eastAsia="Cambria" w:hAnsi="Times New Roman" w:cs="Times New Roman"/>
          <w:sz w:val="28"/>
          <w:szCs w:val="28"/>
        </w:rPr>
        <w:t>1</w:t>
      </w:r>
      <w:r w:rsidR="006B7068" w:rsidRPr="007F49BB">
        <w:rPr>
          <w:rFonts w:ascii="Times New Roman" w:eastAsia="Cambria" w:hAnsi="Times New Roman" w:cs="Times New Roman"/>
          <w:sz w:val="28"/>
          <w:szCs w:val="28"/>
        </w:rPr>
        <w:t xml:space="preserve">. </w:t>
      </w:r>
      <w:r w:rsidR="00752BCB" w:rsidRPr="007F49BB">
        <w:rPr>
          <w:rFonts w:ascii="Times New Roman" w:eastAsia="Cambria" w:hAnsi="Times New Roman" w:cs="Times New Roman"/>
          <w:sz w:val="28"/>
          <w:szCs w:val="28"/>
        </w:rPr>
        <w:t xml:space="preserve"> Назвати </w:t>
      </w:r>
      <w:proofErr w:type="spellStart"/>
      <w:r w:rsidR="00752BCB" w:rsidRPr="007F49BB">
        <w:rPr>
          <w:rFonts w:ascii="Times New Roman" w:eastAsia="Cambria" w:hAnsi="Times New Roman" w:cs="Times New Roman"/>
          <w:sz w:val="28"/>
          <w:szCs w:val="28"/>
        </w:rPr>
        <w:t>синартрози</w:t>
      </w:r>
      <w:proofErr w:type="spellEnd"/>
      <w:r w:rsidR="00752BCB" w:rsidRPr="007F49BB">
        <w:rPr>
          <w:rFonts w:ascii="Times New Roman" w:eastAsia="Cambria" w:hAnsi="Times New Roman" w:cs="Times New Roman"/>
          <w:sz w:val="28"/>
          <w:szCs w:val="28"/>
        </w:rPr>
        <w:t xml:space="preserve"> тазового поясу.</w:t>
      </w:r>
    </w:p>
    <w:p w14:paraId="68673650" w14:textId="43621D4E" w:rsidR="006B7068" w:rsidRPr="007F49BB" w:rsidRDefault="004F028E" w:rsidP="00F5427F">
      <w:pPr>
        <w:tabs>
          <w:tab w:val="left" w:pos="1011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>2</w:t>
      </w:r>
      <w:r w:rsidR="00752BCB" w:rsidRPr="007F49BB">
        <w:rPr>
          <w:rFonts w:ascii="Times New Roman" w:eastAsia="Cambria" w:hAnsi="Times New Roman" w:cs="Times New Roman"/>
          <w:sz w:val="28"/>
          <w:szCs w:val="28"/>
        </w:rPr>
        <w:t xml:space="preserve">.  Описати різновиди </w:t>
      </w:r>
      <w:proofErr w:type="spellStart"/>
      <w:r w:rsidR="00752BCB" w:rsidRPr="007F49BB">
        <w:rPr>
          <w:rFonts w:ascii="Times New Roman" w:eastAsia="Cambria" w:hAnsi="Times New Roman" w:cs="Times New Roman"/>
          <w:sz w:val="28"/>
          <w:szCs w:val="28"/>
        </w:rPr>
        <w:t>синдесмозів</w:t>
      </w:r>
      <w:proofErr w:type="spellEnd"/>
      <w:r w:rsidR="00752BCB" w:rsidRPr="007F49BB">
        <w:rPr>
          <w:rFonts w:ascii="Times New Roman" w:eastAsia="Cambria" w:hAnsi="Times New Roman" w:cs="Times New Roman"/>
          <w:sz w:val="28"/>
          <w:szCs w:val="28"/>
        </w:rPr>
        <w:t>, які з’єднують кістки тазового поясу.</w:t>
      </w:r>
    </w:p>
    <w:p w14:paraId="1712DBB9" w14:textId="507E3DD1" w:rsidR="00EE7F98" w:rsidRPr="007F49BB" w:rsidRDefault="004F028E" w:rsidP="00A6795D">
      <w:pPr>
        <w:tabs>
          <w:tab w:val="left" w:pos="1167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bookmarkStart w:id="8" w:name="page15"/>
      <w:bookmarkEnd w:id="8"/>
      <w:r w:rsidRPr="007F49BB">
        <w:rPr>
          <w:rFonts w:ascii="Times New Roman" w:eastAsia="Cambria" w:hAnsi="Times New Roman" w:cs="Times New Roman"/>
          <w:sz w:val="28"/>
          <w:szCs w:val="28"/>
        </w:rPr>
        <w:t xml:space="preserve">3. </w:t>
      </w:r>
      <w:r w:rsidR="00752BCB" w:rsidRPr="007F49BB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F49BB">
        <w:rPr>
          <w:rFonts w:ascii="Times New Roman" w:eastAsia="Cambria" w:hAnsi="Times New Roman" w:cs="Times New Roman"/>
          <w:sz w:val="28"/>
          <w:szCs w:val="28"/>
        </w:rPr>
        <w:t>Описати  синхондрози</w:t>
      </w:r>
      <w:r w:rsidR="00A6795D" w:rsidRPr="007F49BB">
        <w:rPr>
          <w:rFonts w:ascii="Times New Roman" w:eastAsia="Cambria" w:hAnsi="Times New Roman" w:cs="Times New Roman"/>
          <w:sz w:val="28"/>
          <w:szCs w:val="28"/>
        </w:rPr>
        <w:t xml:space="preserve"> та </w:t>
      </w:r>
      <w:proofErr w:type="spellStart"/>
      <w:r w:rsidR="00A6795D" w:rsidRPr="007F49BB">
        <w:rPr>
          <w:rFonts w:ascii="Times New Roman" w:eastAsia="Cambria" w:hAnsi="Times New Roman" w:cs="Times New Roman"/>
          <w:sz w:val="28"/>
          <w:szCs w:val="28"/>
        </w:rPr>
        <w:t>синостози</w:t>
      </w:r>
      <w:proofErr w:type="spellEnd"/>
      <w:r w:rsidR="00A6795D" w:rsidRPr="007F49BB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E94773" w:rsidRPr="007F49BB">
        <w:rPr>
          <w:rFonts w:ascii="Times New Roman" w:eastAsia="Cambria" w:hAnsi="Times New Roman" w:cs="Times New Roman"/>
          <w:sz w:val="28"/>
          <w:szCs w:val="28"/>
        </w:rPr>
        <w:t>тазового поясу</w:t>
      </w:r>
      <w:r w:rsidR="00A6795D" w:rsidRPr="007F49BB">
        <w:rPr>
          <w:rFonts w:ascii="Times New Roman" w:eastAsia="Cambria" w:hAnsi="Times New Roman" w:cs="Times New Roman"/>
          <w:sz w:val="28"/>
          <w:szCs w:val="28"/>
        </w:rPr>
        <w:t>.</w:t>
      </w:r>
      <w:r w:rsidRPr="007F49BB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F49BB">
        <w:rPr>
          <w:rFonts w:ascii="Times New Roman" w:eastAsia="Cambria" w:hAnsi="Times New Roman" w:cs="Times New Roman"/>
          <w:sz w:val="28"/>
          <w:szCs w:val="28"/>
        </w:rPr>
        <w:br/>
        <w:t xml:space="preserve">4. </w:t>
      </w:r>
      <w:r w:rsidR="00752BCB" w:rsidRPr="007F49BB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EE7F98" w:rsidRPr="007F49BB">
        <w:rPr>
          <w:rFonts w:ascii="Times New Roman" w:eastAsia="Cambria" w:hAnsi="Times New Roman" w:cs="Times New Roman"/>
          <w:sz w:val="28"/>
          <w:szCs w:val="28"/>
        </w:rPr>
        <w:t>Які морфологічні та функціональні особливості лобкового</w:t>
      </w:r>
      <w:r w:rsidR="00C40B81" w:rsidRPr="007F49BB">
        <w:rPr>
          <w:rFonts w:ascii="Times New Roman" w:eastAsia="Cambria" w:hAnsi="Times New Roman" w:cs="Times New Roman"/>
          <w:sz w:val="28"/>
          <w:szCs w:val="28"/>
        </w:rPr>
        <w:t xml:space="preserve"> симфізу в залежності від віку?</w:t>
      </w:r>
    </w:p>
    <w:p w14:paraId="33827E74" w14:textId="442A5B26" w:rsidR="006B7068" w:rsidRPr="007F49BB" w:rsidRDefault="004F028E" w:rsidP="00A55EAB">
      <w:pPr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>5</w:t>
      </w:r>
      <w:r w:rsidR="006B7068" w:rsidRPr="007F49BB">
        <w:rPr>
          <w:rFonts w:ascii="Times New Roman" w:eastAsia="Cambria" w:hAnsi="Times New Roman" w:cs="Times New Roman"/>
          <w:sz w:val="28"/>
          <w:szCs w:val="28"/>
        </w:rPr>
        <w:t>.</w:t>
      </w:r>
      <w:r w:rsidR="00BD79FF" w:rsidRPr="007F49BB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752BCB" w:rsidRPr="007F49BB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6B7068" w:rsidRPr="007F49BB">
        <w:rPr>
          <w:rFonts w:ascii="Times New Roman" w:eastAsia="Cambria" w:hAnsi="Times New Roman" w:cs="Times New Roman"/>
          <w:sz w:val="28"/>
          <w:szCs w:val="28"/>
        </w:rPr>
        <w:t>В чому особливості суглобових поверхонь кульшового суглобу?</w:t>
      </w:r>
      <w:r w:rsidR="00E94773" w:rsidRPr="007F49BB">
        <w:rPr>
          <w:rFonts w:ascii="Times New Roman" w:eastAsia="Cambria" w:hAnsi="Times New Roman" w:cs="Times New Roman"/>
          <w:sz w:val="28"/>
          <w:szCs w:val="28"/>
        </w:rPr>
        <w:t xml:space="preserve"> </w:t>
      </w:r>
    </w:p>
    <w:p w14:paraId="1EFD39A1" w14:textId="157E2B4C" w:rsidR="00EE7F98" w:rsidRPr="007F49BB" w:rsidRDefault="00A6795D" w:rsidP="00A55EAB">
      <w:pPr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 xml:space="preserve">6. </w:t>
      </w:r>
      <w:r w:rsidR="00EE7F98" w:rsidRPr="007F49BB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E94773" w:rsidRPr="007F49BB">
        <w:rPr>
          <w:rFonts w:ascii="Times New Roman" w:eastAsia="Cambria" w:hAnsi="Times New Roman" w:cs="Times New Roman"/>
          <w:sz w:val="28"/>
          <w:szCs w:val="28"/>
        </w:rPr>
        <w:t xml:space="preserve">Визначте, який за формою і функцією кульшовий суглоб. </w:t>
      </w:r>
      <w:r w:rsidR="00EE7F98" w:rsidRPr="007F49BB">
        <w:rPr>
          <w:rFonts w:ascii="Times New Roman" w:eastAsia="Cambria" w:hAnsi="Times New Roman" w:cs="Times New Roman"/>
          <w:sz w:val="28"/>
          <w:szCs w:val="28"/>
        </w:rPr>
        <w:t>Які рухи можливі в кульшовому суглобі</w:t>
      </w:r>
      <w:r w:rsidR="00B25F63" w:rsidRPr="007F49BB">
        <w:rPr>
          <w:rFonts w:ascii="Times New Roman" w:eastAsia="Cambria" w:hAnsi="Times New Roman" w:cs="Times New Roman"/>
          <w:sz w:val="28"/>
          <w:szCs w:val="28"/>
        </w:rPr>
        <w:t>?</w:t>
      </w:r>
    </w:p>
    <w:p w14:paraId="303A04FA" w14:textId="18F9E2F0" w:rsidR="008466C3" w:rsidRPr="007F49BB" w:rsidRDefault="00A6795D" w:rsidP="008466C3">
      <w:pPr>
        <w:tabs>
          <w:tab w:val="left" w:pos="1200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>7</w:t>
      </w:r>
      <w:r w:rsidR="006B7068" w:rsidRPr="007F49BB">
        <w:rPr>
          <w:rFonts w:ascii="Times New Roman" w:eastAsia="Cambria" w:hAnsi="Times New Roman" w:cs="Times New Roman"/>
          <w:sz w:val="28"/>
          <w:szCs w:val="28"/>
        </w:rPr>
        <w:t>.</w:t>
      </w:r>
      <w:r w:rsidR="008466C3" w:rsidRPr="007F49BB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752BCB" w:rsidRPr="007F49BB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DD5F59" w:rsidRPr="007F49BB">
        <w:rPr>
          <w:rFonts w:ascii="Times New Roman" w:eastAsia="Cambria" w:hAnsi="Times New Roman" w:cs="Times New Roman"/>
          <w:sz w:val="28"/>
          <w:szCs w:val="28"/>
        </w:rPr>
        <w:t xml:space="preserve">Визначте </w:t>
      </w:r>
      <w:r w:rsidR="008B6094" w:rsidRPr="007F49BB">
        <w:rPr>
          <w:rFonts w:ascii="Times New Roman" w:eastAsia="Cambria" w:hAnsi="Times New Roman" w:cs="Times New Roman"/>
          <w:sz w:val="28"/>
          <w:szCs w:val="28"/>
        </w:rPr>
        <w:t>особливості фіксації суглобової капсули кульшового суглоба?</w:t>
      </w:r>
    </w:p>
    <w:p w14:paraId="05180D65" w14:textId="72A5AEF2" w:rsidR="00B25F63" w:rsidRPr="007F49BB" w:rsidRDefault="00A6795D" w:rsidP="008466C3">
      <w:pPr>
        <w:tabs>
          <w:tab w:val="left" w:pos="1200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lastRenderedPageBreak/>
        <w:t xml:space="preserve">8. </w:t>
      </w:r>
      <w:r w:rsidR="00752BCB" w:rsidRPr="007F49BB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8B6094" w:rsidRPr="007F49BB">
        <w:rPr>
          <w:rFonts w:ascii="Times New Roman" w:eastAsia="Cambria" w:hAnsi="Times New Roman" w:cs="Times New Roman"/>
          <w:sz w:val="28"/>
          <w:szCs w:val="28"/>
        </w:rPr>
        <w:t>Які групи зв'язок укріплюють кульшовий суглоб?</w:t>
      </w:r>
    </w:p>
    <w:p w14:paraId="496D67EE" w14:textId="6CC0CA9E" w:rsidR="00B25F63" w:rsidRPr="007F49BB" w:rsidRDefault="00A6795D" w:rsidP="008466C3">
      <w:pPr>
        <w:tabs>
          <w:tab w:val="left" w:pos="1200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>9</w:t>
      </w:r>
      <w:r w:rsidR="008B6094" w:rsidRPr="007F49BB">
        <w:rPr>
          <w:rFonts w:ascii="Times New Roman" w:eastAsia="Cambria" w:hAnsi="Times New Roman" w:cs="Times New Roman"/>
          <w:sz w:val="28"/>
          <w:szCs w:val="28"/>
        </w:rPr>
        <w:t>.  Яке функціональне значення зв’язки головки стегнової кістки?</w:t>
      </w:r>
    </w:p>
    <w:p w14:paraId="30844D2D" w14:textId="2DAABA5E" w:rsidR="00B25F63" w:rsidRPr="007F49BB" w:rsidRDefault="00A6795D" w:rsidP="008466C3">
      <w:pPr>
        <w:tabs>
          <w:tab w:val="left" w:pos="1200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 xml:space="preserve">10. </w:t>
      </w:r>
      <w:r w:rsidR="00B25F63" w:rsidRPr="007F49BB">
        <w:rPr>
          <w:rFonts w:ascii="Times New Roman" w:eastAsia="Cambria" w:hAnsi="Times New Roman" w:cs="Times New Roman"/>
          <w:sz w:val="28"/>
          <w:szCs w:val="28"/>
        </w:rPr>
        <w:t xml:space="preserve">Чим зумовлений </w:t>
      </w:r>
      <w:proofErr w:type="spellStart"/>
      <w:r w:rsidR="00B25F63" w:rsidRPr="007F49BB">
        <w:rPr>
          <w:rFonts w:ascii="Times New Roman" w:eastAsia="Cambria" w:hAnsi="Times New Roman" w:cs="Times New Roman"/>
          <w:sz w:val="28"/>
          <w:szCs w:val="28"/>
        </w:rPr>
        <w:t>обмеженний</w:t>
      </w:r>
      <w:proofErr w:type="spellEnd"/>
      <w:r w:rsidR="00B25F63" w:rsidRPr="007F49BB">
        <w:rPr>
          <w:rFonts w:ascii="Times New Roman" w:eastAsia="Cambria" w:hAnsi="Times New Roman" w:cs="Times New Roman"/>
          <w:sz w:val="28"/>
          <w:szCs w:val="28"/>
        </w:rPr>
        <w:t xml:space="preserve"> об</w:t>
      </w:r>
      <w:r w:rsidR="00C40B81" w:rsidRPr="007F49BB">
        <w:rPr>
          <w:rFonts w:ascii="Times New Roman" w:eastAsia="Cambria" w:hAnsi="Times New Roman" w:cs="Times New Roman"/>
          <w:sz w:val="28"/>
          <w:szCs w:val="28"/>
        </w:rPr>
        <w:t>’</w:t>
      </w:r>
      <w:r w:rsidR="00B25F63" w:rsidRPr="007F49BB">
        <w:rPr>
          <w:rFonts w:ascii="Times New Roman" w:eastAsia="Cambria" w:hAnsi="Times New Roman" w:cs="Times New Roman"/>
          <w:sz w:val="28"/>
          <w:szCs w:val="28"/>
        </w:rPr>
        <w:t>єм рухів</w:t>
      </w:r>
      <w:r w:rsidR="00C40B81" w:rsidRPr="007F49BB">
        <w:rPr>
          <w:rFonts w:ascii="Times New Roman" w:eastAsia="Cambria" w:hAnsi="Times New Roman" w:cs="Times New Roman"/>
          <w:sz w:val="28"/>
          <w:szCs w:val="28"/>
        </w:rPr>
        <w:t xml:space="preserve"> в кульшовому суглобі?</w:t>
      </w:r>
    </w:p>
    <w:p w14:paraId="2CD8804F" w14:textId="67281EC3" w:rsidR="00C40B81" w:rsidRPr="007F49BB" w:rsidRDefault="00A6795D" w:rsidP="008466C3">
      <w:pPr>
        <w:tabs>
          <w:tab w:val="left" w:pos="1200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 xml:space="preserve">11. </w:t>
      </w:r>
      <w:r w:rsidR="00C40B81" w:rsidRPr="007F49BB">
        <w:rPr>
          <w:rFonts w:ascii="Times New Roman" w:eastAsia="Cambria" w:hAnsi="Times New Roman" w:cs="Times New Roman"/>
          <w:sz w:val="28"/>
          <w:szCs w:val="28"/>
        </w:rPr>
        <w:t>Які суглобові поверхні утворюють колінний суглоб?</w:t>
      </w:r>
    </w:p>
    <w:p w14:paraId="23596C88" w14:textId="20E4D9BF" w:rsidR="00CA7746" w:rsidRPr="007F49BB" w:rsidRDefault="0029340C" w:rsidP="008466C3">
      <w:pPr>
        <w:tabs>
          <w:tab w:val="left" w:pos="1200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 xml:space="preserve">12. </w:t>
      </w:r>
      <w:r w:rsidR="00E94773" w:rsidRPr="007F49BB">
        <w:rPr>
          <w:rFonts w:ascii="Times New Roman" w:eastAsia="Cambria" w:hAnsi="Times New Roman" w:cs="Times New Roman"/>
          <w:sz w:val="28"/>
          <w:szCs w:val="28"/>
        </w:rPr>
        <w:t xml:space="preserve">Визначте додаткові компоненти порожнини </w:t>
      </w:r>
      <w:r w:rsidR="00C40B81" w:rsidRPr="007F49BB">
        <w:rPr>
          <w:rFonts w:ascii="Times New Roman" w:eastAsia="Cambria" w:hAnsi="Times New Roman" w:cs="Times New Roman"/>
          <w:sz w:val="28"/>
          <w:szCs w:val="28"/>
        </w:rPr>
        <w:t>колінного суглобу</w:t>
      </w:r>
      <w:r w:rsidR="00E94773" w:rsidRPr="007F49BB">
        <w:rPr>
          <w:rFonts w:ascii="Times New Roman" w:eastAsia="Cambria" w:hAnsi="Times New Roman" w:cs="Times New Roman"/>
          <w:sz w:val="28"/>
          <w:szCs w:val="28"/>
        </w:rPr>
        <w:t>.</w:t>
      </w:r>
    </w:p>
    <w:p w14:paraId="325401D2" w14:textId="6A243A5B" w:rsidR="00CA7746" w:rsidRPr="007F49BB" w:rsidRDefault="0029340C" w:rsidP="008466C3">
      <w:pPr>
        <w:tabs>
          <w:tab w:val="left" w:pos="1200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 xml:space="preserve">13. </w:t>
      </w:r>
      <w:r w:rsidR="00CA7746" w:rsidRPr="007F49BB">
        <w:rPr>
          <w:rFonts w:ascii="Times New Roman" w:eastAsia="Cambria" w:hAnsi="Times New Roman" w:cs="Times New Roman"/>
          <w:sz w:val="28"/>
          <w:szCs w:val="28"/>
        </w:rPr>
        <w:t>Назвіть і покажіть місця фіксації суглобової сумки</w:t>
      </w:r>
      <w:r w:rsidR="00E94773" w:rsidRPr="007F49BB">
        <w:rPr>
          <w:rFonts w:ascii="Times New Roman" w:eastAsia="Cambria" w:hAnsi="Times New Roman" w:cs="Times New Roman"/>
          <w:sz w:val="28"/>
          <w:szCs w:val="28"/>
        </w:rPr>
        <w:t xml:space="preserve"> колінного суглобу,</w:t>
      </w:r>
      <w:r w:rsidR="00CA7746" w:rsidRPr="007F49BB">
        <w:rPr>
          <w:rFonts w:ascii="Times New Roman" w:eastAsia="Cambria" w:hAnsi="Times New Roman" w:cs="Times New Roman"/>
          <w:sz w:val="28"/>
          <w:szCs w:val="28"/>
        </w:rPr>
        <w:t xml:space="preserve"> вкажіть на особливості будови її синовіальної оболонки.</w:t>
      </w:r>
    </w:p>
    <w:p w14:paraId="5B78B62D" w14:textId="788ACE2F" w:rsidR="005E357D" w:rsidRPr="007F49BB" w:rsidRDefault="0029340C" w:rsidP="008466C3">
      <w:pPr>
        <w:tabs>
          <w:tab w:val="left" w:pos="1200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 xml:space="preserve">14. </w:t>
      </w:r>
      <w:r w:rsidR="006B6892" w:rsidRPr="007F49BB">
        <w:rPr>
          <w:rFonts w:ascii="Times New Roman" w:eastAsia="Cambria" w:hAnsi="Times New Roman" w:cs="Times New Roman"/>
          <w:sz w:val="28"/>
          <w:szCs w:val="28"/>
        </w:rPr>
        <w:t>Які існують синовіальні сумки  колінного суглоба?</w:t>
      </w:r>
    </w:p>
    <w:p w14:paraId="4FA66FF9" w14:textId="53C0E7A8" w:rsidR="005E357D" w:rsidRPr="007F49BB" w:rsidRDefault="0029340C" w:rsidP="005E357D">
      <w:pPr>
        <w:tabs>
          <w:tab w:val="left" w:pos="1200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 xml:space="preserve">15. </w:t>
      </w:r>
      <w:r w:rsidR="006B6892" w:rsidRPr="007F49BB">
        <w:rPr>
          <w:rFonts w:ascii="Times New Roman" w:eastAsia="Cambria" w:hAnsi="Times New Roman" w:cs="Times New Roman"/>
          <w:sz w:val="28"/>
          <w:szCs w:val="28"/>
        </w:rPr>
        <w:t>Як</w:t>
      </w:r>
      <w:r w:rsidR="00DD5F59" w:rsidRPr="007F49BB">
        <w:rPr>
          <w:rFonts w:ascii="Times New Roman" w:eastAsia="Cambria" w:hAnsi="Times New Roman" w:cs="Times New Roman"/>
          <w:sz w:val="28"/>
          <w:szCs w:val="28"/>
        </w:rPr>
        <w:t xml:space="preserve"> класифікуються зв’язки колінного суглоба</w:t>
      </w:r>
      <w:r w:rsidRPr="007F49BB">
        <w:rPr>
          <w:rFonts w:ascii="Times New Roman" w:eastAsia="Cambria" w:hAnsi="Times New Roman" w:cs="Times New Roman"/>
          <w:sz w:val="28"/>
          <w:szCs w:val="28"/>
        </w:rPr>
        <w:t>?</w:t>
      </w:r>
      <w:r w:rsidR="005E357D" w:rsidRPr="007F49BB">
        <w:rPr>
          <w:rFonts w:ascii="Times New Roman" w:eastAsia="Cambria" w:hAnsi="Times New Roman" w:cs="Times New Roman"/>
          <w:sz w:val="28"/>
          <w:szCs w:val="28"/>
        </w:rPr>
        <w:t xml:space="preserve"> </w:t>
      </w:r>
    </w:p>
    <w:p w14:paraId="16C9B123" w14:textId="15F37C58" w:rsidR="005E357D" w:rsidRPr="007F49BB" w:rsidRDefault="0029340C" w:rsidP="005E357D">
      <w:pPr>
        <w:tabs>
          <w:tab w:val="left" w:pos="1200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 xml:space="preserve">16. </w:t>
      </w:r>
      <w:r w:rsidR="006B6892" w:rsidRPr="007F49BB">
        <w:rPr>
          <w:rFonts w:ascii="Times New Roman" w:eastAsia="Cambria" w:hAnsi="Times New Roman" w:cs="Times New Roman"/>
          <w:sz w:val="28"/>
          <w:szCs w:val="28"/>
        </w:rPr>
        <w:t xml:space="preserve">Які зв’язки колінного суглоба знаходяться в порожнині суглоба? Визначте їх функцію. </w:t>
      </w:r>
    </w:p>
    <w:p w14:paraId="277FB637" w14:textId="6014290B" w:rsidR="005E357D" w:rsidRPr="007F49BB" w:rsidRDefault="0029340C" w:rsidP="005E357D">
      <w:pPr>
        <w:tabs>
          <w:tab w:val="left" w:pos="1200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 xml:space="preserve">17. </w:t>
      </w:r>
      <w:r w:rsidR="00DD5F59" w:rsidRPr="007F49BB">
        <w:rPr>
          <w:rFonts w:ascii="Times New Roman" w:eastAsia="Cambria" w:hAnsi="Times New Roman" w:cs="Times New Roman"/>
          <w:sz w:val="28"/>
          <w:szCs w:val="28"/>
        </w:rPr>
        <w:t xml:space="preserve">Класифікувати </w:t>
      </w:r>
      <w:r w:rsidR="006B6892" w:rsidRPr="007F49BB">
        <w:rPr>
          <w:rFonts w:ascii="Times New Roman" w:eastAsia="Cambria" w:hAnsi="Times New Roman" w:cs="Times New Roman"/>
          <w:sz w:val="28"/>
          <w:szCs w:val="28"/>
        </w:rPr>
        <w:t>колінн</w:t>
      </w:r>
      <w:r w:rsidR="00DD5F59" w:rsidRPr="007F49BB">
        <w:rPr>
          <w:rFonts w:ascii="Times New Roman" w:eastAsia="Cambria" w:hAnsi="Times New Roman" w:cs="Times New Roman"/>
          <w:sz w:val="28"/>
          <w:szCs w:val="28"/>
        </w:rPr>
        <w:t>ий</w:t>
      </w:r>
      <w:r w:rsidR="006B6892" w:rsidRPr="007F49BB">
        <w:rPr>
          <w:rFonts w:ascii="Times New Roman" w:eastAsia="Cambria" w:hAnsi="Times New Roman" w:cs="Times New Roman"/>
          <w:sz w:val="28"/>
          <w:szCs w:val="28"/>
        </w:rPr>
        <w:t xml:space="preserve"> суглоб за будовою, формою та функцією. Описати рухи в суглобі.</w:t>
      </w:r>
    </w:p>
    <w:p w14:paraId="719A4251" w14:textId="7C8397C0" w:rsidR="007355BB" w:rsidRPr="007F49BB" w:rsidRDefault="007355BB" w:rsidP="005E357D">
      <w:pPr>
        <w:tabs>
          <w:tab w:val="left" w:pos="1200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 xml:space="preserve">18. </w:t>
      </w:r>
      <w:r w:rsidR="006B6892" w:rsidRPr="007F49BB">
        <w:rPr>
          <w:rFonts w:ascii="Times New Roman" w:eastAsia="Cambria" w:hAnsi="Times New Roman" w:cs="Times New Roman"/>
          <w:sz w:val="28"/>
          <w:szCs w:val="28"/>
        </w:rPr>
        <w:t>Визначте особливості з’єднання кісток гомілки.</w:t>
      </w:r>
    </w:p>
    <w:p w14:paraId="707FA2DE" w14:textId="4ABDE8B1" w:rsidR="00067A20" w:rsidRPr="007F49BB" w:rsidRDefault="007355BB" w:rsidP="005E357D">
      <w:pPr>
        <w:tabs>
          <w:tab w:val="left" w:pos="1200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>19</w:t>
      </w:r>
      <w:r w:rsidR="0029340C" w:rsidRPr="007F49BB">
        <w:rPr>
          <w:rFonts w:ascii="Times New Roman" w:eastAsia="Cambria" w:hAnsi="Times New Roman" w:cs="Times New Roman"/>
          <w:sz w:val="28"/>
          <w:szCs w:val="28"/>
        </w:rPr>
        <w:t xml:space="preserve">. </w:t>
      </w:r>
      <w:r w:rsidR="006B6892" w:rsidRPr="007F49BB">
        <w:rPr>
          <w:rFonts w:ascii="Times New Roman" w:eastAsia="Cambria" w:hAnsi="Times New Roman" w:cs="Times New Roman"/>
          <w:sz w:val="28"/>
          <w:szCs w:val="28"/>
        </w:rPr>
        <w:t>Опишіть велико-малогомілковий суглоб. Які зв’язки його укріплюють</w:t>
      </w:r>
      <w:r w:rsidR="001B43A8" w:rsidRPr="007F49BB">
        <w:rPr>
          <w:rFonts w:ascii="Times New Roman" w:eastAsia="Cambria" w:hAnsi="Times New Roman" w:cs="Times New Roman"/>
          <w:sz w:val="28"/>
          <w:szCs w:val="28"/>
        </w:rPr>
        <w:t>.</w:t>
      </w:r>
    </w:p>
    <w:p w14:paraId="3CDDC6AF" w14:textId="03410AEE" w:rsidR="006B7068" w:rsidRPr="007F49BB" w:rsidRDefault="007355BB" w:rsidP="007355BB">
      <w:pPr>
        <w:tabs>
          <w:tab w:val="left" w:pos="1200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 xml:space="preserve">20. </w:t>
      </w:r>
      <w:r w:rsidR="001B43A8" w:rsidRPr="007F49BB">
        <w:rPr>
          <w:rFonts w:ascii="Times New Roman" w:eastAsia="Cambria" w:hAnsi="Times New Roman" w:cs="Times New Roman"/>
          <w:sz w:val="28"/>
          <w:szCs w:val="28"/>
        </w:rPr>
        <w:t xml:space="preserve">Яку будову має міжкісткова перетинка </w:t>
      </w:r>
      <w:r w:rsidR="001E552E" w:rsidRPr="007F49BB">
        <w:rPr>
          <w:rFonts w:ascii="Times New Roman" w:eastAsia="Cambria" w:hAnsi="Times New Roman" w:cs="Times New Roman"/>
          <w:sz w:val="28"/>
          <w:szCs w:val="28"/>
        </w:rPr>
        <w:t>гомілки</w:t>
      </w:r>
      <w:r w:rsidR="00067A20" w:rsidRPr="007F49BB">
        <w:rPr>
          <w:rFonts w:ascii="Times New Roman" w:eastAsia="Cambria" w:hAnsi="Times New Roman" w:cs="Times New Roman"/>
          <w:sz w:val="28"/>
          <w:szCs w:val="28"/>
        </w:rPr>
        <w:t>?</w:t>
      </w:r>
    </w:p>
    <w:p w14:paraId="20BFB827" w14:textId="1363665E" w:rsidR="001B43A8" w:rsidRPr="007F49BB" w:rsidRDefault="001B43A8" w:rsidP="007355BB">
      <w:pPr>
        <w:tabs>
          <w:tab w:val="left" w:pos="1200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>21. Хар</w:t>
      </w:r>
      <w:r w:rsidR="00C16B06" w:rsidRPr="007F49BB">
        <w:rPr>
          <w:rFonts w:ascii="Times New Roman" w:eastAsia="Cambria" w:hAnsi="Times New Roman" w:cs="Times New Roman"/>
          <w:sz w:val="28"/>
          <w:szCs w:val="28"/>
        </w:rPr>
        <w:t>а</w:t>
      </w:r>
      <w:r w:rsidRPr="007F49BB">
        <w:rPr>
          <w:rFonts w:ascii="Times New Roman" w:eastAsia="Cambria" w:hAnsi="Times New Roman" w:cs="Times New Roman"/>
          <w:sz w:val="28"/>
          <w:szCs w:val="28"/>
        </w:rPr>
        <w:t>ктеризу</w:t>
      </w:r>
      <w:r w:rsidR="00C16B06" w:rsidRPr="007F49BB">
        <w:rPr>
          <w:rFonts w:ascii="Times New Roman" w:eastAsia="Cambria" w:hAnsi="Times New Roman" w:cs="Times New Roman"/>
          <w:sz w:val="28"/>
          <w:szCs w:val="28"/>
        </w:rPr>
        <w:t>й</w:t>
      </w:r>
      <w:r w:rsidRPr="007F49BB">
        <w:rPr>
          <w:rFonts w:ascii="Times New Roman" w:eastAsia="Cambria" w:hAnsi="Times New Roman" w:cs="Times New Roman"/>
          <w:sz w:val="28"/>
          <w:szCs w:val="28"/>
        </w:rPr>
        <w:t>те дистальне з’єднання між к</w:t>
      </w:r>
      <w:r w:rsidR="00C16B06" w:rsidRPr="007F49BB">
        <w:rPr>
          <w:rFonts w:ascii="Times New Roman" w:eastAsia="Cambria" w:hAnsi="Times New Roman" w:cs="Times New Roman"/>
          <w:sz w:val="28"/>
          <w:szCs w:val="28"/>
        </w:rPr>
        <w:t>і</w:t>
      </w:r>
      <w:r w:rsidRPr="007F49BB">
        <w:rPr>
          <w:rFonts w:ascii="Times New Roman" w:eastAsia="Cambria" w:hAnsi="Times New Roman" w:cs="Times New Roman"/>
          <w:sz w:val="28"/>
          <w:szCs w:val="28"/>
        </w:rPr>
        <w:t>стками гомілки.</w:t>
      </w:r>
    </w:p>
    <w:p w14:paraId="23B44938" w14:textId="714D0149" w:rsidR="006B7068" w:rsidRPr="007F49BB" w:rsidRDefault="007355BB" w:rsidP="00F5427F">
      <w:pPr>
        <w:tabs>
          <w:tab w:val="left" w:pos="1368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>21</w:t>
      </w:r>
      <w:r w:rsidR="00BD69F7" w:rsidRPr="007F49BB">
        <w:rPr>
          <w:rFonts w:ascii="Times New Roman" w:eastAsia="Cambria" w:hAnsi="Times New Roman" w:cs="Times New Roman"/>
          <w:sz w:val="28"/>
          <w:szCs w:val="28"/>
        </w:rPr>
        <w:t>. О</w:t>
      </w:r>
      <w:r w:rsidR="006B7068" w:rsidRPr="007F49BB">
        <w:rPr>
          <w:rFonts w:ascii="Times New Roman" w:eastAsia="Cambria" w:hAnsi="Times New Roman" w:cs="Times New Roman"/>
          <w:sz w:val="28"/>
          <w:szCs w:val="28"/>
        </w:rPr>
        <w:t xml:space="preserve">писати </w:t>
      </w:r>
      <w:proofErr w:type="spellStart"/>
      <w:r w:rsidR="006B7068" w:rsidRPr="007F49BB">
        <w:rPr>
          <w:rFonts w:ascii="Times New Roman" w:eastAsia="Cambria" w:hAnsi="Times New Roman" w:cs="Times New Roman"/>
          <w:sz w:val="28"/>
          <w:szCs w:val="28"/>
        </w:rPr>
        <w:t>надп</w:t>
      </w:r>
      <w:proofErr w:type="spellEnd"/>
      <w:r w:rsidR="00427E01" w:rsidRPr="007F49BB">
        <w:rPr>
          <w:rFonts w:ascii="Times New Roman" w:eastAsia="Cambria" w:hAnsi="Times New Roman" w:cs="Times New Roman"/>
          <w:sz w:val="28"/>
          <w:szCs w:val="28"/>
          <w:lang w:val="ru-RU"/>
        </w:rPr>
        <w:t>’</w:t>
      </w:r>
      <w:proofErr w:type="spellStart"/>
      <w:r w:rsidR="006B7068" w:rsidRPr="007F49BB">
        <w:rPr>
          <w:rFonts w:ascii="Times New Roman" w:eastAsia="Cambria" w:hAnsi="Times New Roman" w:cs="Times New Roman"/>
          <w:sz w:val="28"/>
          <w:szCs w:val="28"/>
        </w:rPr>
        <w:t>ятково</w:t>
      </w:r>
      <w:proofErr w:type="spellEnd"/>
      <w:r w:rsidR="006B7068" w:rsidRPr="007F49BB">
        <w:rPr>
          <w:rFonts w:ascii="Times New Roman" w:eastAsia="Cambria" w:hAnsi="Times New Roman" w:cs="Times New Roman"/>
          <w:sz w:val="28"/>
          <w:szCs w:val="28"/>
        </w:rPr>
        <w:t>-гомілковий суглоб, дати класифікацію та визначити зв’язки,</w:t>
      </w:r>
      <w:r w:rsidRPr="007F49BB">
        <w:rPr>
          <w:rFonts w:ascii="Times New Roman" w:eastAsia="Cambria" w:hAnsi="Times New Roman" w:cs="Times New Roman"/>
          <w:sz w:val="28"/>
          <w:szCs w:val="28"/>
        </w:rPr>
        <w:t xml:space="preserve"> що укріплюють</w:t>
      </w:r>
      <w:r w:rsidR="006B7068" w:rsidRPr="007F49BB">
        <w:rPr>
          <w:rFonts w:ascii="Times New Roman" w:eastAsia="Cambria" w:hAnsi="Times New Roman" w:cs="Times New Roman"/>
          <w:sz w:val="28"/>
          <w:szCs w:val="28"/>
        </w:rPr>
        <w:t xml:space="preserve"> суглоб.</w:t>
      </w:r>
    </w:p>
    <w:p w14:paraId="5669BD43" w14:textId="5DDBBB4E" w:rsidR="006B7068" w:rsidRPr="007F49BB" w:rsidRDefault="007355BB" w:rsidP="00F5427F">
      <w:pPr>
        <w:tabs>
          <w:tab w:val="left" w:pos="1229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>22</w:t>
      </w:r>
      <w:r w:rsidR="00BD69F7" w:rsidRPr="007F49BB">
        <w:rPr>
          <w:rFonts w:ascii="Times New Roman" w:eastAsia="Cambria" w:hAnsi="Times New Roman" w:cs="Times New Roman"/>
          <w:sz w:val="28"/>
          <w:szCs w:val="28"/>
        </w:rPr>
        <w:t xml:space="preserve">. </w:t>
      </w:r>
      <w:r w:rsidR="006B7068" w:rsidRPr="007F49BB">
        <w:rPr>
          <w:rFonts w:ascii="Times New Roman" w:eastAsia="Cambria" w:hAnsi="Times New Roman" w:cs="Times New Roman"/>
          <w:sz w:val="28"/>
          <w:szCs w:val="28"/>
        </w:rPr>
        <w:t>Які два суглоби стопи утворюють єдиний комбінований суглоб, де можливі рухи навколо стріловидної осі?</w:t>
      </w:r>
    </w:p>
    <w:p w14:paraId="318E9DF7" w14:textId="1FEA7BD2" w:rsidR="006B7068" w:rsidRPr="007F49BB" w:rsidRDefault="007355BB" w:rsidP="00A55EAB">
      <w:pPr>
        <w:tabs>
          <w:tab w:val="left" w:pos="1140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>23</w:t>
      </w:r>
      <w:r w:rsidR="00BD69F7" w:rsidRPr="007F49BB">
        <w:rPr>
          <w:rFonts w:ascii="Times New Roman" w:eastAsia="Cambria" w:hAnsi="Times New Roman" w:cs="Times New Roman"/>
          <w:sz w:val="28"/>
          <w:szCs w:val="28"/>
        </w:rPr>
        <w:t xml:space="preserve">. </w:t>
      </w:r>
      <w:r w:rsidR="006B7068" w:rsidRPr="007F49BB">
        <w:rPr>
          <w:rFonts w:ascii="Times New Roman" w:eastAsia="Cambria" w:hAnsi="Times New Roman" w:cs="Times New Roman"/>
          <w:sz w:val="28"/>
          <w:szCs w:val="28"/>
        </w:rPr>
        <w:t xml:space="preserve">Якими суглобами з’єднуються кістки </w:t>
      </w:r>
      <w:proofErr w:type="spellStart"/>
      <w:r w:rsidR="006B7068" w:rsidRPr="007F49BB">
        <w:rPr>
          <w:rFonts w:ascii="Times New Roman" w:eastAsia="Cambria" w:hAnsi="Times New Roman" w:cs="Times New Roman"/>
          <w:sz w:val="28"/>
          <w:szCs w:val="28"/>
        </w:rPr>
        <w:t>заплесна</w:t>
      </w:r>
      <w:proofErr w:type="spellEnd"/>
      <w:r w:rsidR="006B7068" w:rsidRPr="007F49BB">
        <w:rPr>
          <w:rFonts w:ascii="Times New Roman" w:eastAsia="Cambria" w:hAnsi="Times New Roman" w:cs="Times New Roman"/>
          <w:sz w:val="28"/>
          <w:szCs w:val="28"/>
        </w:rPr>
        <w:t>?</w:t>
      </w:r>
    </w:p>
    <w:p w14:paraId="474ED26A" w14:textId="47D39DD8" w:rsidR="006B7068" w:rsidRPr="007F49BB" w:rsidRDefault="007355BB" w:rsidP="00F5427F">
      <w:pPr>
        <w:tabs>
          <w:tab w:val="left" w:pos="1159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>24</w:t>
      </w:r>
      <w:r w:rsidR="00BD69F7" w:rsidRPr="007F49BB">
        <w:rPr>
          <w:rFonts w:ascii="Times New Roman" w:eastAsia="Cambria" w:hAnsi="Times New Roman" w:cs="Times New Roman"/>
          <w:sz w:val="28"/>
          <w:szCs w:val="28"/>
        </w:rPr>
        <w:t xml:space="preserve">. </w:t>
      </w:r>
      <w:r w:rsidR="006B7068" w:rsidRPr="007F49BB">
        <w:rPr>
          <w:rFonts w:ascii="Times New Roman" w:eastAsia="Cambria" w:hAnsi="Times New Roman" w:cs="Times New Roman"/>
          <w:sz w:val="28"/>
          <w:szCs w:val="28"/>
        </w:rPr>
        <w:t xml:space="preserve">З яких суглобів складається поперечний суглоб </w:t>
      </w:r>
      <w:proofErr w:type="spellStart"/>
      <w:r w:rsidR="006B7068" w:rsidRPr="007F49BB">
        <w:rPr>
          <w:rFonts w:ascii="Times New Roman" w:eastAsia="Cambria" w:hAnsi="Times New Roman" w:cs="Times New Roman"/>
          <w:sz w:val="28"/>
          <w:szCs w:val="28"/>
        </w:rPr>
        <w:t>заплесн</w:t>
      </w:r>
      <w:r w:rsidR="00427E01" w:rsidRPr="007F49BB">
        <w:rPr>
          <w:rFonts w:ascii="Times New Roman" w:eastAsia="Cambria" w:hAnsi="Times New Roman" w:cs="Times New Roman"/>
          <w:sz w:val="28"/>
          <w:szCs w:val="28"/>
        </w:rPr>
        <w:t>а</w:t>
      </w:r>
      <w:proofErr w:type="spellEnd"/>
      <w:r w:rsidR="006B7068" w:rsidRPr="007F49BB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DD5F59" w:rsidRPr="007F49BB">
        <w:rPr>
          <w:rFonts w:ascii="Times New Roman" w:eastAsia="Cambria" w:hAnsi="Times New Roman" w:cs="Times New Roman"/>
          <w:sz w:val="28"/>
          <w:szCs w:val="28"/>
        </w:rPr>
        <w:t>(суглоб</w:t>
      </w:r>
      <w:r w:rsidR="006B7068" w:rsidRPr="007F49BB">
        <w:rPr>
          <w:rFonts w:ascii="Times New Roman" w:eastAsia="Cambria" w:hAnsi="Times New Roman" w:cs="Times New Roman"/>
          <w:sz w:val="28"/>
          <w:szCs w:val="28"/>
        </w:rPr>
        <w:t xml:space="preserve"> </w:t>
      </w:r>
      <w:proofErr w:type="spellStart"/>
      <w:r w:rsidR="006B7068" w:rsidRPr="007F49BB">
        <w:rPr>
          <w:rFonts w:ascii="Times New Roman" w:eastAsia="Cambria" w:hAnsi="Times New Roman" w:cs="Times New Roman"/>
          <w:sz w:val="28"/>
          <w:szCs w:val="28"/>
        </w:rPr>
        <w:t>Шопара</w:t>
      </w:r>
      <w:proofErr w:type="spellEnd"/>
      <w:r w:rsidR="00DD5F59" w:rsidRPr="007F49BB">
        <w:rPr>
          <w:rFonts w:ascii="Times New Roman" w:eastAsia="Cambria" w:hAnsi="Times New Roman" w:cs="Times New Roman"/>
          <w:sz w:val="28"/>
          <w:szCs w:val="28"/>
        </w:rPr>
        <w:t>)</w:t>
      </w:r>
      <w:r w:rsidR="006B7068" w:rsidRPr="007F49BB">
        <w:rPr>
          <w:rFonts w:ascii="Times New Roman" w:eastAsia="Cambria" w:hAnsi="Times New Roman" w:cs="Times New Roman"/>
          <w:sz w:val="28"/>
          <w:szCs w:val="28"/>
        </w:rPr>
        <w:t xml:space="preserve">. Яка зв’язка є </w:t>
      </w:r>
      <w:r w:rsidR="001E552E" w:rsidRPr="007F49BB">
        <w:rPr>
          <w:rFonts w:ascii="Times New Roman" w:eastAsia="Cambria" w:hAnsi="Times New Roman" w:cs="Times New Roman"/>
          <w:sz w:val="28"/>
          <w:szCs w:val="28"/>
        </w:rPr>
        <w:t>«</w:t>
      </w:r>
      <w:r w:rsidR="006B7068" w:rsidRPr="007F49BB">
        <w:rPr>
          <w:rFonts w:ascii="Times New Roman" w:eastAsia="Cambria" w:hAnsi="Times New Roman" w:cs="Times New Roman"/>
          <w:sz w:val="28"/>
          <w:szCs w:val="28"/>
        </w:rPr>
        <w:t>ключем суглобу</w:t>
      </w:r>
      <w:r w:rsidR="001E552E" w:rsidRPr="007F49BB">
        <w:rPr>
          <w:rFonts w:ascii="Times New Roman" w:eastAsia="Cambria" w:hAnsi="Times New Roman" w:cs="Times New Roman"/>
          <w:sz w:val="28"/>
          <w:szCs w:val="28"/>
        </w:rPr>
        <w:t>»</w:t>
      </w:r>
      <w:r w:rsidR="00DD5F59" w:rsidRPr="007F49BB">
        <w:rPr>
          <w:rFonts w:ascii="Times New Roman" w:eastAsia="Cambria" w:hAnsi="Times New Roman" w:cs="Times New Roman"/>
          <w:sz w:val="28"/>
          <w:szCs w:val="28"/>
        </w:rPr>
        <w:t>?</w:t>
      </w:r>
    </w:p>
    <w:p w14:paraId="35EB0380" w14:textId="54F80605" w:rsidR="006B7068" w:rsidRPr="007F49BB" w:rsidRDefault="007355BB" w:rsidP="00F5427F">
      <w:pPr>
        <w:tabs>
          <w:tab w:val="left" w:pos="1205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>25</w:t>
      </w:r>
      <w:r w:rsidR="00BD69F7" w:rsidRPr="007F49BB">
        <w:rPr>
          <w:rFonts w:ascii="Times New Roman" w:eastAsia="Cambria" w:hAnsi="Times New Roman" w:cs="Times New Roman"/>
          <w:sz w:val="28"/>
          <w:szCs w:val="28"/>
        </w:rPr>
        <w:t xml:space="preserve">. </w:t>
      </w:r>
      <w:r w:rsidR="006B7068" w:rsidRPr="007F49BB">
        <w:rPr>
          <w:rFonts w:ascii="Times New Roman" w:eastAsia="Cambria" w:hAnsi="Times New Roman" w:cs="Times New Roman"/>
          <w:sz w:val="28"/>
          <w:szCs w:val="28"/>
        </w:rPr>
        <w:t>Які суглоби з’єднують клиноподібні кістки та якими зв’язками вони укріплюються.</w:t>
      </w:r>
    </w:p>
    <w:p w14:paraId="13F21AEC" w14:textId="1C5B48E1" w:rsidR="006B7068" w:rsidRPr="007F49BB" w:rsidRDefault="00976473" w:rsidP="00F5427F">
      <w:pPr>
        <w:tabs>
          <w:tab w:val="left" w:pos="1219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>26</w:t>
      </w:r>
      <w:r w:rsidR="00BD69F7" w:rsidRPr="007F49BB">
        <w:rPr>
          <w:rFonts w:ascii="Times New Roman" w:eastAsia="Cambria" w:hAnsi="Times New Roman" w:cs="Times New Roman"/>
          <w:sz w:val="28"/>
          <w:szCs w:val="28"/>
        </w:rPr>
        <w:t xml:space="preserve">. </w:t>
      </w:r>
      <w:r w:rsidRPr="007F49BB">
        <w:rPr>
          <w:rFonts w:ascii="Times New Roman" w:eastAsia="Cambria" w:hAnsi="Times New Roman" w:cs="Times New Roman"/>
          <w:sz w:val="28"/>
          <w:szCs w:val="28"/>
        </w:rPr>
        <w:t xml:space="preserve">Дати визначення суглобу </w:t>
      </w:r>
      <w:proofErr w:type="spellStart"/>
      <w:r w:rsidRPr="007F49BB">
        <w:rPr>
          <w:rFonts w:ascii="Times New Roman" w:eastAsia="Cambria" w:hAnsi="Times New Roman" w:cs="Times New Roman"/>
          <w:sz w:val="28"/>
          <w:szCs w:val="28"/>
        </w:rPr>
        <w:t>Ліс</w:t>
      </w:r>
      <w:r w:rsidR="006B7068" w:rsidRPr="007F49BB">
        <w:rPr>
          <w:rFonts w:ascii="Times New Roman" w:eastAsia="Cambria" w:hAnsi="Times New Roman" w:cs="Times New Roman"/>
          <w:sz w:val="28"/>
          <w:szCs w:val="28"/>
        </w:rPr>
        <w:t>франка</w:t>
      </w:r>
      <w:proofErr w:type="spellEnd"/>
      <w:r w:rsidR="006B7068" w:rsidRPr="007F49BB">
        <w:rPr>
          <w:rFonts w:ascii="Times New Roman" w:eastAsia="Cambria" w:hAnsi="Times New Roman" w:cs="Times New Roman"/>
          <w:sz w:val="28"/>
          <w:szCs w:val="28"/>
        </w:rPr>
        <w:t xml:space="preserve">, яка зв’язка </w:t>
      </w:r>
      <w:r w:rsidRPr="007F49BB">
        <w:rPr>
          <w:rFonts w:ascii="Times New Roman" w:eastAsia="Cambria" w:hAnsi="Times New Roman" w:cs="Times New Roman"/>
          <w:sz w:val="28"/>
          <w:szCs w:val="28"/>
        </w:rPr>
        <w:t>є</w:t>
      </w:r>
      <w:r w:rsidR="001E552E" w:rsidRPr="007F49BB">
        <w:rPr>
          <w:rFonts w:ascii="Times New Roman" w:eastAsia="Cambria" w:hAnsi="Times New Roman" w:cs="Times New Roman"/>
          <w:sz w:val="28"/>
          <w:szCs w:val="28"/>
        </w:rPr>
        <w:t xml:space="preserve"> «ключем суглобу»</w:t>
      </w:r>
      <w:r w:rsidR="006B7068" w:rsidRPr="007F49BB">
        <w:rPr>
          <w:rFonts w:ascii="Times New Roman" w:eastAsia="Cambria" w:hAnsi="Times New Roman" w:cs="Times New Roman"/>
          <w:sz w:val="28"/>
          <w:szCs w:val="28"/>
        </w:rPr>
        <w:t xml:space="preserve">? </w:t>
      </w:r>
    </w:p>
    <w:p w14:paraId="49FF85E8" w14:textId="0A82D11E" w:rsidR="006B7068" w:rsidRPr="007F49BB" w:rsidRDefault="00976473" w:rsidP="00A55EAB">
      <w:pPr>
        <w:tabs>
          <w:tab w:val="left" w:pos="1160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>27</w:t>
      </w:r>
      <w:r w:rsidR="00BD69F7" w:rsidRPr="007F49BB">
        <w:rPr>
          <w:rFonts w:ascii="Times New Roman" w:eastAsia="Cambria" w:hAnsi="Times New Roman" w:cs="Times New Roman"/>
          <w:sz w:val="28"/>
          <w:szCs w:val="28"/>
        </w:rPr>
        <w:t xml:space="preserve">. </w:t>
      </w:r>
      <w:r w:rsidR="006B7068" w:rsidRPr="007F49BB">
        <w:rPr>
          <w:rFonts w:ascii="Times New Roman" w:eastAsia="Cambria" w:hAnsi="Times New Roman" w:cs="Times New Roman"/>
          <w:sz w:val="28"/>
          <w:szCs w:val="28"/>
        </w:rPr>
        <w:t xml:space="preserve">Чим утворюються </w:t>
      </w:r>
      <w:proofErr w:type="spellStart"/>
      <w:r w:rsidR="006B7068" w:rsidRPr="007F49BB">
        <w:rPr>
          <w:rFonts w:ascii="Times New Roman" w:eastAsia="Cambria" w:hAnsi="Times New Roman" w:cs="Times New Roman"/>
          <w:sz w:val="28"/>
          <w:szCs w:val="28"/>
        </w:rPr>
        <w:t>міжфалангові</w:t>
      </w:r>
      <w:proofErr w:type="spellEnd"/>
      <w:r w:rsidR="006B7068" w:rsidRPr="007F49BB">
        <w:rPr>
          <w:rFonts w:ascii="Times New Roman" w:eastAsia="Cambria" w:hAnsi="Times New Roman" w:cs="Times New Roman"/>
          <w:sz w:val="28"/>
          <w:szCs w:val="28"/>
        </w:rPr>
        <w:t xml:space="preserve"> суглоби</w:t>
      </w:r>
      <w:r w:rsidR="001E552E" w:rsidRPr="007F49BB">
        <w:rPr>
          <w:rFonts w:ascii="Times New Roman" w:eastAsia="Cambria" w:hAnsi="Times New Roman" w:cs="Times New Roman"/>
          <w:sz w:val="28"/>
          <w:szCs w:val="28"/>
        </w:rPr>
        <w:t xml:space="preserve"> стопи</w:t>
      </w:r>
      <w:r w:rsidR="006B7068" w:rsidRPr="007F49BB">
        <w:rPr>
          <w:rFonts w:ascii="Times New Roman" w:eastAsia="Cambria" w:hAnsi="Times New Roman" w:cs="Times New Roman"/>
          <w:sz w:val="28"/>
          <w:szCs w:val="28"/>
        </w:rPr>
        <w:t xml:space="preserve"> та їх укріплення.</w:t>
      </w:r>
    </w:p>
    <w:p w14:paraId="0AD93C7B" w14:textId="5ECB0C04" w:rsidR="00B66DFA" w:rsidRPr="007F49BB" w:rsidRDefault="00976473" w:rsidP="00B66DFA">
      <w:pPr>
        <w:tabs>
          <w:tab w:val="left" w:pos="980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>28</w:t>
      </w:r>
      <w:r w:rsidR="00BD69F7" w:rsidRPr="007F49BB">
        <w:rPr>
          <w:rFonts w:ascii="Times New Roman" w:eastAsia="Cambria" w:hAnsi="Times New Roman" w:cs="Times New Roman"/>
          <w:sz w:val="28"/>
          <w:szCs w:val="28"/>
        </w:rPr>
        <w:t xml:space="preserve">. </w:t>
      </w:r>
      <w:r w:rsidR="006B7068" w:rsidRPr="007F49BB">
        <w:rPr>
          <w:rFonts w:ascii="Times New Roman" w:eastAsia="Cambria" w:hAnsi="Times New Roman" w:cs="Times New Roman"/>
          <w:sz w:val="28"/>
          <w:szCs w:val="28"/>
        </w:rPr>
        <w:t>Які кістки складають тверду основу стопи. Дати визначення склепінням стопи та чим представлені пасивні «затягнен</w:t>
      </w:r>
      <w:r w:rsidRPr="007F49BB">
        <w:rPr>
          <w:rFonts w:ascii="Times New Roman" w:eastAsia="Cambria" w:hAnsi="Times New Roman" w:cs="Times New Roman"/>
          <w:sz w:val="28"/>
          <w:szCs w:val="28"/>
        </w:rPr>
        <w:t>н</w:t>
      </w:r>
      <w:r w:rsidR="006B7068" w:rsidRPr="007F49BB">
        <w:rPr>
          <w:rFonts w:ascii="Times New Roman" w:eastAsia="Cambria" w:hAnsi="Times New Roman" w:cs="Times New Roman"/>
          <w:sz w:val="28"/>
          <w:szCs w:val="28"/>
        </w:rPr>
        <w:t>я» стопи.</w:t>
      </w:r>
    </w:p>
    <w:p w14:paraId="54E7E68A" w14:textId="4D6BFB63" w:rsidR="006F7F85" w:rsidRPr="007F49BB" w:rsidRDefault="00976473" w:rsidP="006F7F85">
      <w:pPr>
        <w:tabs>
          <w:tab w:val="left" w:pos="1337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>29</w:t>
      </w:r>
      <w:r w:rsidR="006F7F85" w:rsidRPr="007F49BB">
        <w:rPr>
          <w:rFonts w:ascii="Times New Roman" w:eastAsia="Cambria" w:hAnsi="Times New Roman" w:cs="Times New Roman"/>
          <w:sz w:val="28"/>
          <w:szCs w:val="28"/>
        </w:rPr>
        <w:t xml:space="preserve">. Назвати особливості кульшового суглобу </w:t>
      </w:r>
      <w:r w:rsidRPr="007F49BB">
        <w:rPr>
          <w:rFonts w:ascii="Times New Roman" w:eastAsia="Cambria" w:hAnsi="Times New Roman" w:cs="Times New Roman"/>
          <w:sz w:val="28"/>
          <w:szCs w:val="28"/>
        </w:rPr>
        <w:t>у дитячому віці.</w:t>
      </w:r>
    </w:p>
    <w:p w14:paraId="52A8229B" w14:textId="1F20789A" w:rsidR="00976473" w:rsidRPr="007F49BB" w:rsidRDefault="00976473" w:rsidP="006F7F85">
      <w:pPr>
        <w:tabs>
          <w:tab w:val="left" w:pos="1337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>30</w:t>
      </w:r>
      <w:r w:rsidR="006F7F85" w:rsidRPr="007F49BB">
        <w:rPr>
          <w:rFonts w:ascii="Times New Roman" w:eastAsia="Cambria" w:hAnsi="Times New Roman" w:cs="Times New Roman"/>
          <w:sz w:val="28"/>
          <w:szCs w:val="28"/>
        </w:rPr>
        <w:t>. Назвати особливості колінного суглобу новонародженого</w:t>
      </w:r>
      <w:r w:rsidRPr="007F49BB">
        <w:rPr>
          <w:rFonts w:ascii="Times New Roman" w:eastAsia="Cambria" w:hAnsi="Times New Roman" w:cs="Times New Roman"/>
          <w:sz w:val="28"/>
          <w:szCs w:val="28"/>
        </w:rPr>
        <w:t>.</w:t>
      </w:r>
    </w:p>
    <w:p w14:paraId="2235CE53" w14:textId="2D9671AB" w:rsidR="00976473" w:rsidRPr="007F49BB" w:rsidRDefault="00976473" w:rsidP="00976473">
      <w:pPr>
        <w:tabs>
          <w:tab w:val="left" w:pos="1047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>31. Назвіть особливості зв’язкового апарату суглобів дитячого віку.</w:t>
      </w:r>
    </w:p>
    <w:p w14:paraId="0BDEA102" w14:textId="77777777" w:rsidR="001E552E" w:rsidRPr="007F49BB" w:rsidRDefault="00210049" w:rsidP="00976473">
      <w:pPr>
        <w:tabs>
          <w:tab w:val="left" w:pos="1000"/>
        </w:tabs>
        <w:ind w:left="851" w:right="284"/>
        <w:rPr>
          <w:rFonts w:ascii="Times New Roman" w:eastAsia="Cambria" w:hAnsi="Times New Roman" w:cs="Times New Roman"/>
          <w:sz w:val="28"/>
          <w:szCs w:val="28"/>
        </w:rPr>
      </w:pPr>
      <w:r w:rsidRPr="007F49BB">
        <w:rPr>
          <w:rFonts w:ascii="Times New Roman" w:eastAsia="Cambria" w:hAnsi="Times New Roman" w:cs="Times New Roman"/>
          <w:sz w:val="28"/>
          <w:szCs w:val="28"/>
        </w:rPr>
        <w:t>32</w:t>
      </w:r>
      <w:r w:rsidR="00976473" w:rsidRPr="007F49BB">
        <w:rPr>
          <w:rFonts w:ascii="Times New Roman" w:eastAsia="Cambria" w:hAnsi="Times New Roman" w:cs="Times New Roman"/>
          <w:sz w:val="28"/>
          <w:szCs w:val="28"/>
        </w:rPr>
        <w:t>. Охарактеризуйте</w:t>
      </w:r>
      <w:r w:rsidRPr="007F49BB">
        <w:rPr>
          <w:rFonts w:ascii="Times New Roman" w:eastAsia="Cambria" w:hAnsi="Times New Roman" w:cs="Times New Roman"/>
          <w:sz w:val="28"/>
          <w:szCs w:val="28"/>
        </w:rPr>
        <w:t xml:space="preserve"> основні</w:t>
      </w:r>
      <w:r w:rsidR="00976473" w:rsidRPr="007F49BB">
        <w:rPr>
          <w:rFonts w:ascii="Times New Roman" w:eastAsia="Cambria" w:hAnsi="Times New Roman" w:cs="Times New Roman"/>
          <w:sz w:val="28"/>
          <w:szCs w:val="28"/>
        </w:rPr>
        <w:t xml:space="preserve"> особливості будови суглобів дитячого віку.</w:t>
      </w:r>
    </w:p>
    <w:bookmarkEnd w:id="7"/>
    <w:p w14:paraId="72B0243D" w14:textId="3DD584D7" w:rsidR="00A7018D" w:rsidRPr="007F49BB" w:rsidRDefault="00FB13CF" w:rsidP="006F7F85">
      <w:pPr>
        <w:tabs>
          <w:tab w:val="left" w:pos="1337"/>
        </w:tabs>
        <w:ind w:left="851" w:right="284"/>
        <w:rPr>
          <w:rFonts w:ascii="Times New Roman" w:eastAsia="Cambria" w:hAnsi="Times New Roman" w:cs="Times New Roman"/>
          <w:bCs/>
          <w:sz w:val="24"/>
          <w:szCs w:val="24"/>
          <w:lang w:val="ru-RU"/>
        </w:rPr>
      </w:pPr>
      <w:r w:rsidRPr="007F49BB">
        <w:rPr>
          <w:rFonts w:ascii="Times New Roman" w:eastAsia="Cambria" w:hAnsi="Times New Roman" w:cs="Times New Roman"/>
          <w:b/>
          <w:bCs/>
          <w:sz w:val="28"/>
          <w:szCs w:val="28"/>
        </w:rPr>
        <w:br/>
      </w:r>
      <w:r w:rsidRPr="007F49BB">
        <w:rPr>
          <w:rFonts w:ascii="Times New Roman" w:eastAsia="Cambria" w:hAnsi="Times New Roman" w:cs="Times New Roman"/>
          <w:b/>
          <w:sz w:val="28"/>
          <w:szCs w:val="28"/>
        </w:rPr>
        <w:t xml:space="preserve">   </w:t>
      </w:r>
      <w:bookmarkStart w:id="9" w:name="_Hlk52124741"/>
      <w:r w:rsidR="001E552E" w:rsidRPr="007F49BB">
        <w:rPr>
          <w:rFonts w:ascii="Times New Roman" w:eastAsia="Cambria" w:hAnsi="Times New Roman" w:cs="Times New Roman"/>
          <w:b/>
          <w:sz w:val="28"/>
          <w:szCs w:val="28"/>
          <w:lang w:val="ru-RU"/>
        </w:rPr>
        <w:t>2</w:t>
      </w:r>
      <w:r w:rsidR="008A4733">
        <w:rPr>
          <w:rFonts w:ascii="Times New Roman" w:eastAsia="Cambria" w:hAnsi="Times New Roman" w:cs="Times New Roman"/>
          <w:b/>
          <w:sz w:val="28"/>
          <w:szCs w:val="28"/>
          <w:lang w:val="ru-RU"/>
        </w:rPr>
        <w:t>.4</w:t>
      </w:r>
      <w:r w:rsidRPr="007F49BB">
        <w:rPr>
          <w:rFonts w:ascii="Times New Roman" w:eastAsia="Cambria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7F49BB">
        <w:rPr>
          <w:rFonts w:ascii="Times New Roman" w:eastAsia="Cambria" w:hAnsi="Times New Roman" w:cs="Times New Roman"/>
          <w:b/>
          <w:sz w:val="28"/>
          <w:szCs w:val="28"/>
          <w:lang w:val="ru-RU"/>
        </w:rPr>
        <w:t>Перелік</w:t>
      </w:r>
      <w:proofErr w:type="spellEnd"/>
      <w:r w:rsidRPr="007F49BB">
        <w:rPr>
          <w:rFonts w:ascii="Times New Roman" w:eastAsia="Cambria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F49BB">
        <w:rPr>
          <w:rFonts w:ascii="Times New Roman" w:eastAsia="Cambria" w:hAnsi="Times New Roman" w:cs="Times New Roman"/>
          <w:b/>
          <w:sz w:val="28"/>
          <w:szCs w:val="28"/>
          <w:lang w:val="ru-RU"/>
        </w:rPr>
        <w:t>стандартизованих</w:t>
      </w:r>
      <w:proofErr w:type="spellEnd"/>
      <w:r w:rsidRPr="007F49BB">
        <w:rPr>
          <w:rFonts w:ascii="Times New Roman" w:eastAsia="Cambria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F49BB">
        <w:rPr>
          <w:rFonts w:ascii="Times New Roman" w:eastAsia="Cambria" w:hAnsi="Times New Roman" w:cs="Times New Roman"/>
          <w:b/>
          <w:sz w:val="28"/>
          <w:szCs w:val="28"/>
          <w:lang w:val="ru-RU"/>
        </w:rPr>
        <w:t>практичних</w:t>
      </w:r>
      <w:proofErr w:type="spellEnd"/>
      <w:r w:rsidRPr="007F49BB">
        <w:rPr>
          <w:rFonts w:ascii="Times New Roman" w:eastAsia="Cambria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F49BB">
        <w:rPr>
          <w:rFonts w:ascii="Times New Roman" w:eastAsia="Cambria" w:hAnsi="Times New Roman" w:cs="Times New Roman"/>
          <w:b/>
          <w:sz w:val="28"/>
          <w:szCs w:val="28"/>
          <w:lang w:val="ru-RU"/>
        </w:rPr>
        <w:t>навичок</w:t>
      </w:r>
      <w:proofErr w:type="spellEnd"/>
      <w:r w:rsidRPr="007F49BB">
        <w:rPr>
          <w:rFonts w:ascii="Times New Roman" w:eastAsia="Cambria" w:hAnsi="Times New Roman" w:cs="Times New Roman"/>
          <w:b/>
          <w:sz w:val="28"/>
          <w:szCs w:val="28"/>
          <w:lang w:val="ru-RU"/>
        </w:rPr>
        <w:t>:</w:t>
      </w:r>
      <w:r w:rsidRPr="007F49BB">
        <w:rPr>
          <w:rFonts w:ascii="Times New Roman" w:eastAsia="Cambria" w:hAnsi="Times New Roman" w:cs="Times New Roman"/>
          <w:b/>
          <w:sz w:val="28"/>
          <w:szCs w:val="28"/>
          <w:lang w:val="ru-RU"/>
        </w:rPr>
        <w:br/>
      </w:r>
      <w:proofErr w:type="spellStart"/>
      <w:r w:rsidR="00A7018D"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>З’єднання</w:t>
      </w:r>
      <w:proofErr w:type="spellEnd"/>
      <w:r w:rsidR="00A7018D"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A7018D"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>нижньої</w:t>
      </w:r>
      <w:proofErr w:type="spellEnd"/>
      <w:r w:rsidR="00A7018D"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A7018D"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>кінцівки</w:t>
      </w:r>
      <w:proofErr w:type="spellEnd"/>
    </w:p>
    <w:p w14:paraId="6A6B2F5E" w14:textId="77777777" w:rsidR="00A7018D" w:rsidRPr="007F49BB" w:rsidRDefault="00A7018D" w:rsidP="00A7018D">
      <w:pPr>
        <w:tabs>
          <w:tab w:val="left" w:pos="1337"/>
        </w:tabs>
        <w:ind w:left="851" w:right="284"/>
        <w:rPr>
          <w:rFonts w:ascii="Times New Roman" w:eastAsia="Cambria" w:hAnsi="Times New Roman" w:cs="Times New Roman"/>
          <w:bCs/>
          <w:sz w:val="24"/>
          <w:szCs w:val="24"/>
          <w:lang w:val="ru-RU"/>
        </w:rPr>
      </w:pPr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 xml:space="preserve">- </w:t>
      </w:r>
      <w:proofErr w:type="spellStart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>Затульна</w:t>
      </w:r>
      <w:proofErr w:type="spellEnd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>перетинка</w:t>
      </w:r>
      <w:proofErr w:type="spellEnd"/>
    </w:p>
    <w:p w14:paraId="2D05290D" w14:textId="77777777" w:rsidR="00A7018D" w:rsidRPr="007F49BB" w:rsidRDefault="00A7018D" w:rsidP="00A7018D">
      <w:pPr>
        <w:tabs>
          <w:tab w:val="left" w:pos="1337"/>
        </w:tabs>
        <w:ind w:left="851" w:right="284"/>
        <w:rPr>
          <w:rFonts w:ascii="Times New Roman" w:eastAsia="Cambria" w:hAnsi="Times New Roman" w:cs="Times New Roman"/>
          <w:bCs/>
          <w:sz w:val="24"/>
          <w:szCs w:val="24"/>
          <w:lang w:val="ru-RU"/>
        </w:rPr>
      </w:pPr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 xml:space="preserve">- </w:t>
      </w:r>
      <w:proofErr w:type="spellStart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>Затульний</w:t>
      </w:r>
      <w:proofErr w:type="spellEnd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 xml:space="preserve"> канал</w:t>
      </w:r>
    </w:p>
    <w:p w14:paraId="3A04B3E3" w14:textId="77777777" w:rsidR="00A7018D" w:rsidRPr="007F49BB" w:rsidRDefault="00A7018D" w:rsidP="00A7018D">
      <w:pPr>
        <w:tabs>
          <w:tab w:val="left" w:pos="1337"/>
        </w:tabs>
        <w:ind w:left="851" w:right="284"/>
        <w:rPr>
          <w:rFonts w:ascii="Times New Roman" w:eastAsia="Cambria" w:hAnsi="Times New Roman" w:cs="Times New Roman"/>
          <w:bCs/>
          <w:sz w:val="24"/>
          <w:szCs w:val="24"/>
          <w:lang w:val="ru-RU"/>
        </w:rPr>
      </w:pPr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 xml:space="preserve">- Великий </w:t>
      </w:r>
      <w:proofErr w:type="spellStart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>сідничий</w:t>
      </w:r>
      <w:proofErr w:type="spellEnd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>отвір</w:t>
      </w:r>
      <w:proofErr w:type="spellEnd"/>
    </w:p>
    <w:p w14:paraId="6175CEF9" w14:textId="77777777" w:rsidR="00A7018D" w:rsidRPr="007F49BB" w:rsidRDefault="00A7018D" w:rsidP="00A7018D">
      <w:pPr>
        <w:tabs>
          <w:tab w:val="left" w:pos="1337"/>
        </w:tabs>
        <w:ind w:left="851" w:right="284"/>
        <w:rPr>
          <w:rFonts w:ascii="Times New Roman" w:eastAsia="Cambria" w:hAnsi="Times New Roman" w:cs="Times New Roman"/>
          <w:bCs/>
          <w:sz w:val="24"/>
          <w:szCs w:val="24"/>
          <w:lang w:val="ru-RU"/>
        </w:rPr>
      </w:pPr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 xml:space="preserve">- </w:t>
      </w:r>
      <w:proofErr w:type="spellStart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>Малий</w:t>
      </w:r>
      <w:proofErr w:type="spellEnd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>сідничий</w:t>
      </w:r>
      <w:proofErr w:type="spellEnd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>отвір</w:t>
      </w:r>
      <w:proofErr w:type="spellEnd"/>
    </w:p>
    <w:p w14:paraId="7F92198B" w14:textId="77777777" w:rsidR="00A7018D" w:rsidRPr="007F49BB" w:rsidRDefault="00A7018D" w:rsidP="00A7018D">
      <w:pPr>
        <w:tabs>
          <w:tab w:val="left" w:pos="1337"/>
        </w:tabs>
        <w:ind w:left="851" w:right="284"/>
        <w:rPr>
          <w:rFonts w:ascii="Times New Roman" w:eastAsia="Cambria" w:hAnsi="Times New Roman" w:cs="Times New Roman"/>
          <w:bCs/>
          <w:sz w:val="24"/>
          <w:szCs w:val="24"/>
          <w:lang w:val="ru-RU"/>
        </w:rPr>
      </w:pPr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 xml:space="preserve">- </w:t>
      </w:r>
      <w:proofErr w:type="spellStart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>Лобковий</w:t>
      </w:r>
      <w:proofErr w:type="spellEnd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>симфіз</w:t>
      </w:r>
      <w:proofErr w:type="spellEnd"/>
    </w:p>
    <w:p w14:paraId="22EAE9B3" w14:textId="77777777" w:rsidR="00A7018D" w:rsidRPr="007F49BB" w:rsidRDefault="00A7018D" w:rsidP="00A7018D">
      <w:pPr>
        <w:tabs>
          <w:tab w:val="left" w:pos="1337"/>
        </w:tabs>
        <w:ind w:left="851" w:right="284"/>
        <w:rPr>
          <w:rFonts w:ascii="Times New Roman" w:eastAsia="Cambria" w:hAnsi="Times New Roman" w:cs="Times New Roman"/>
          <w:bCs/>
          <w:sz w:val="24"/>
          <w:szCs w:val="24"/>
          <w:lang w:val="ru-RU"/>
        </w:rPr>
      </w:pPr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 xml:space="preserve">- </w:t>
      </w:r>
      <w:proofErr w:type="spellStart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>Крижово-клубовий</w:t>
      </w:r>
      <w:proofErr w:type="spellEnd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>суглоб</w:t>
      </w:r>
      <w:proofErr w:type="spellEnd"/>
    </w:p>
    <w:p w14:paraId="291449C7" w14:textId="77777777" w:rsidR="00A7018D" w:rsidRPr="007F49BB" w:rsidRDefault="00A7018D" w:rsidP="00A7018D">
      <w:pPr>
        <w:tabs>
          <w:tab w:val="left" w:pos="1337"/>
        </w:tabs>
        <w:ind w:left="851" w:right="284"/>
        <w:rPr>
          <w:rFonts w:ascii="Times New Roman" w:eastAsia="Cambria" w:hAnsi="Times New Roman" w:cs="Times New Roman"/>
          <w:bCs/>
          <w:sz w:val="24"/>
          <w:szCs w:val="24"/>
          <w:lang w:val="ru-RU"/>
        </w:rPr>
      </w:pPr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 xml:space="preserve">- </w:t>
      </w:r>
      <w:proofErr w:type="spellStart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>Кульшовий</w:t>
      </w:r>
      <w:proofErr w:type="spellEnd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>суглоб</w:t>
      </w:r>
      <w:proofErr w:type="spellEnd"/>
    </w:p>
    <w:p w14:paraId="0A5F114B" w14:textId="77777777" w:rsidR="00A7018D" w:rsidRPr="007F49BB" w:rsidRDefault="00A7018D" w:rsidP="00A7018D">
      <w:pPr>
        <w:tabs>
          <w:tab w:val="left" w:pos="1337"/>
        </w:tabs>
        <w:ind w:left="851" w:right="284"/>
        <w:rPr>
          <w:rFonts w:ascii="Times New Roman" w:eastAsia="Cambria" w:hAnsi="Times New Roman" w:cs="Times New Roman"/>
          <w:bCs/>
          <w:sz w:val="24"/>
          <w:szCs w:val="24"/>
          <w:lang w:val="ru-RU"/>
        </w:rPr>
      </w:pPr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 xml:space="preserve">- </w:t>
      </w:r>
      <w:proofErr w:type="spellStart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>Колінний</w:t>
      </w:r>
      <w:proofErr w:type="spellEnd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>суглоб</w:t>
      </w:r>
      <w:proofErr w:type="spellEnd"/>
    </w:p>
    <w:p w14:paraId="01506F0B" w14:textId="44F1939F" w:rsidR="00A7018D" w:rsidRPr="007F49BB" w:rsidRDefault="00A7018D" w:rsidP="00A7018D">
      <w:pPr>
        <w:tabs>
          <w:tab w:val="left" w:pos="1337"/>
        </w:tabs>
        <w:ind w:left="851" w:right="284"/>
        <w:rPr>
          <w:rFonts w:ascii="Times New Roman" w:eastAsia="Cambria" w:hAnsi="Times New Roman" w:cs="Times New Roman"/>
          <w:bCs/>
          <w:sz w:val="24"/>
          <w:szCs w:val="24"/>
          <w:lang w:val="ru-RU"/>
        </w:rPr>
      </w:pPr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 xml:space="preserve">       </w:t>
      </w:r>
      <w:r w:rsidR="000D1E29">
        <w:rPr>
          <w:rFonts w:ascii="Times New Roman" w:hAnsi="Times New Roman" w:cs="Times New Roman"/>
        </w:rPr>
        <w:pict w14:anchorId="2619C043">
          <v:shape id="Рисунок 1" o:spid="_x0000_i1026" type="#_x0000_t75" style="width:12.75pt;height:17.25pt;visibility:visible;mso-wrap-style:square">
            <v:imagedata r:id="rId9" o:title=""/>
          </v:shape>
        </w:pict>
      </w:r>
      <w:proofErr w:type="spellStart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>Бічний</w:t>
      </w:r>
      <w:proofErr w:type="spellEnd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>меніск</w:t>
      </w:r>
      <w:proofErr w:type="spellEnd"/>
    </w:p>
    <w:p w14:paraId="05C09B18" w14:textId="69DFDFC8" w:rsidR="00A7018D" w:rsidRPr="007F49BB" w:rsidRDefault="00B331D1" w:rsidP="00B331D1">
      <w:pPr>
        <w:tabs>
          <w:tab w:val="left" w:pos="1337"/>
        </w:tabs>
        <w:ind w:left="360" w:right="284"/>
        <w:rPr>
          <w:rFonts w:ascii="Times New Roman" w:eastAsia="Cambria" w:hAnsi="Times New Roman" w:cs="Times New Roman"/>
          <w:bCs/>
          <w:sz w:val="24"/>
          <w:szCs w:val="24"/>
          <w:lang w:val="ru-RU"/>
        </w:rPr>
      </w:pPr>
      <w:r w:rsidRPr="007F49BB">
        <w:rPr>
          <w:rFonts w:ascii="Times New Roman" w:hAnsi="Times New Roman" w:cs="Times New Roman"/>
          <w:noProof/>
        </w:rPr>
        <w:t xml:space="preserve">                    </w:t>
      </w:r>
      <w:r w:rsidR="000D1E29">
        <w:rPr>
          <w:rFonts w:ascii="Times New Roman" w:hAnsi="Times New Roman" w:cs="Times New Roman"/>
          <w:noProof/>
        </w:rPr>
        <w:pict w14:anchorId="0396922A">
          <v:shape id="Рисунок 2" o:spid="_x0000_i1027" type="#_x0000_t75" style="width:12.75pt;height:17.25pt;visibility:visible;mso-wrap-style:square" o:bullet="t">
            <v:imagedata r:id="rId9" o:title=""/>
          </v:shape>
        </w:pict>
      </w:r>
      <w:proofErr w:type="spellStart"/>
      <w:r w:rsidR="00A7018D"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>Присередній</w:t>
      </w:r>
      <w:proofErr w:type="spellEnd"/>
      <w:r w:rsidR="00A7018D"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A7018D"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>меніск</w:t>
      </w:r>
      <w:proofErr w:type="spellEnd"/>
    </w:p>
    <w:p w14:paraId="490A8DA2" w14:textId="77777777" w:rsidR="00A7018D" w:rsidRPr="007F49BB" w:rsidRDefault="00A7018D" w:rsidP="00A7018D">
      <w:pPr>
        <w:tabs>
          <w:tab w:val="left" w:pos="1337"/>
        </w:tabs>
        <w:ind w:left="851" w:right="284"/>
        <w:rPr>
          <w:rFonts w:ascii="Times New Roman" w:eastAsia="Cambria" w:hAnsi="Times New Roman" w:cs="Times New Roman"/>
          <w:bCs/>
          <w:sz w:val="24"/>
          <w:szCs w:val="24"/>
          <w:lang w:val="ru-RU"/>
        </w:rPr>
      </w:pPr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 xml:space="preserve">- </w:t>
      </w:r>
      <w:proofErr w:type="spellStart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>Міжкісткова</w:t>
      </w:r>
      <w:proofErr w:type="spellEnd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>перетинка</w:t>
      </w:r>
      <w:proofErr w:type="spellEnd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>гомілки</w:t>
      </w:r>
      <w:proofErr w:type="spellEnd"/>
    </w:p>
    <w:p w14:paraId="34E861BE" w14:textId="77777777" w:rsidR="00A7018D" w:rsidRPr="007F49BB" w:rsidRDefault="00A7018D" w:rsidP="00A7018D">
      <w:pPr>
        <w:tabs>
          <w:tab w:val="left" w:pos="1337"/>
        </w:tabs>
        <w:ind w:left="851" w:right="284"/>
        <w:rPr>
          <w:rFonts w:ascii="Times New Roman" w:eastAsia="Cambria" w:hAnsi="Times New Roman" w:cs="Times New Roman"/>
          <w:bCs/>
          <w:sz w:val="24"/>
          <w:szCs w:val="24"/>
          <w:lang w:val="ru-RU"/>
        </w:rPr>
      </w:pPr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lastRenderedPageBreak/>
        <w:t xml:space="preserve">- </w:t>
      </w:r>
      <w:proofErr w:type="spellStart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>Плесно-фалангові</w:t>
      </w:r>
      <w:proofErr w:type="spellEnd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>суглоби</w:t>
      </w:r>
      <w:proofErr w:type="spellEnd"/>
    </w:p>
    <w:p w14:paraId="5390530D" w14:textId="51FA811A" w:rsidR="00FB13CF" w:rsidRPr="007F49BB" w:rsidRDefault="00A7018D" w:rsidP="00A7018D">
      <w:pPr>
        <w:tabs>
          <w:tab w:val="left" w:pos="1337"/>
        </w:tabs>
        <w:ind w:left="851" w:right="284"/>
        <w:rPr>
          <w:rFonts w:ascii="Times New Roman" w:eastAsia="Cambria" w:hAnsi="Times New Roman" w:cs="Times New Roman"/>
          <w:bCs/>
          <w:sz w:val="24"/>
          <w:szCs w:val="24"/>
          <w:lang w:val="ru-RU"/>
        </w:rPr>
      </w:pPr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 xml:space="preserve">- </w:t>
      </w:r>
      <w:proofErr w:type="spellStart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>Міжфалангові</w:t>
      </w:r>
      <w:proofErr w:type="spellEnd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>суглоби</w:t>
      </w:r>
      <w:proofErr w:type="spellEnd"/>
      <w:r w:rsidRPr="007F49BB">
        <w:rPr>
          <w:rFonts w:ascii="Times New Roman" w:eastAsia="Cambria" w:hAnsi="Times New Roman" w:cs="Times New Roman"/>
          <w:bCs/>
          <w:sz w:val="24"/>
          <w:szCs w:val="24"/>
          <w:lang w:val="ru-RU"/>
        </w:rPr>
        <w:t xml:space="preserve"> стопи</w:t>
      </w:r>
    </w:p>
    <w:bookmarkEnd w:id="9"/>
    <w:p w14:paraId="6AC0FBA2" w14:textId="2EB13F1D" w:rsidR="00410BBD" w:rsidRPr="007F49BB" w:rsidRDefault="00BD69F7" w:rsidP="00A55EAB">
      <w:pPr>
        <w:tabs>
          <w:tab w:val="left" w:pos="1337"/>
        </w:tabs>
        <w:ind w:left="851" w:right="284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  <w:r w:rsidRPr="007F49BB">
        <w:rPr>
          <w:rFonts w:ascii="Times New Roman" w:eastAsia="Cambria" w:hAnsi="Times New Roman" w:cs="Times New Roman"/>
          <w:sz w:val="24"/>
          <w:szCs w:val="24"/>
        </w:rPr>
        <w:br/>
      </w:r>
      <w:r w:rsidR="001E552E" w:rsidRPr="007F49BB">
        <w:rPr>
          <w:rFonts w:ascii="Times New Roman" w:eastAsia="Cambria" w:hAnsi="Times New Roman" w:cs="Times New Roman"/>
          <w:b/>
          <w:sz w:val="28"/>
          <w:szCs w:val="28"/>
        </w:rPr>
        <w:t>3</w:t>
      </w:r>
      <w:r w:rsidRPr="007F49BB">
        <w:rPr>
          <w:rFonts w:ascii="Times New Roman" w:eastAsia="Cambria" w:hAnsi="Times New Roman" w:cs="Times New Roman"/>
          <w:b/>
          <w:sz w:val="28"/>
          <w:szCs w:val="28"/>
        </w:rPr>
        <w:t>. Зміст навчального матеріалу</w:t>
      </w:r>
      <w:r w:rsidRPr="007F49BB">
        <w:rPr>
          <w:rFonts w:ascii="Times New Roman" w:eastAsia="Cambria" w:hAnsi="Times New Roman" w:cs="Times New Roman"/>
          <w:sz w:val="28"/>
          <w:szCs w:val="28"/>
        </w:rPr>
        <w:t>.</w:t>
      </w:r>
    </w:p>
    <w:p w14:paraId="39A26CB9" w14:textId="77777777" w:rsidR="007161F8" w:rsidRPr="007F49BB" w:rsidRDefault="007161F8" w:rsidP="007161F8">
      <w:pPr>
        <w:rPr>
          <w:rFonts w:ascii="Times New Roman" w:hAnsi="Times New Roman" w:cs="Times New Roman"/>
          <w:bCs/>
          <w:sz w:val="28"/>
          <w:szCs w:val="28"/>
        </w:rPr>
      </w:pPr>
      <w:bookmarkStart w:id="10" w:name="_Hlk207543165"/>
      <w:r w:rsidRPr="007F49BB">
        <w:rPr>
          <w:rFonts w:ascii="Times New Roman" w:hAnsi="Times New Roman" w:cs="Times New Roman"/>
          <w:bCs/>
          <w:sz w:val="28"/>
          <w:szCs w:val="28"/>
        </w:rPr>
        <w:t>https://anatom.ua/nomina-anatomica/</w:t>
      </w:r>
    </w:p>
    <w:p w14:paraId="2731C47C" w14:textId="77777777" w:rsidR="007161F8" w:rsidRPr="007F49BB" w:rsidRDefault="000D1E29" w:rsidP="007161F8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7161F8" w:rsidRPr="007F49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https://nmuofficial.com</w:t>
        </w:r>
      </w:hyperlink>
      <w:r w:rsidR="007161F8" w:rsidRPr="007F49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4B8344" w14:textId="77777777" w:rsidR="007161F8" w:rsidRPr="007F49BB" w:rsidRDefault="000D1E29" w:rsidP="007161F8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7161F8" w:rsidRPr="007F49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https://likar.nmu.k</w:t>
        </w:r>
        <w:r w:rsidR="007161F8" w:rsidRPr="007F49B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y</w:t>
        </w:r>
        <w:r w:rsidR="007161F8" w:rsidRPr="007F49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iv.ua</w:t>
        </w:r>
      </w:hyperlink>
      <w:r w:rsidR="007161F8" w:rsidRPr="007F49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F7A6B6" w14:textId="77777777" w:rsidR="007161F8" w:rsidRPr="007F49BB" w:rsidRDefault="000D1E29" w:rsidP="007161F8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7161F8" w:rsidRPr="007F49B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7161F8" w:rsidRPr="007F49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://3</w:t>
        </w:r>
        <w:r w:rsidR="007161F8" w:rsidRPr="007F49B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d</w:t>
        </w:r>
        <w:r w:rsidR="007161F8" w:rsidRPr="007F49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4</w:t>
        </w:r>
        <w:r w:rsidR="007161F8" w:rsidRPr="007F49B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medical</w:t>
        </w:r>
        <w:r w:rsidR="007161F8" w:rsidRPr="007F49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161F8" w:rsidRPr="007F49B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</w:hyperlink>
      <w:r w:rsidR="007161F8" w:rsidRPr="007F49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C37A3E" w14:textId="77777777" w:rsidR="007161F8" w:rsidRPr="007F49BB" w:rsidRDefault="000D1E29" w:rsidP="007161F8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7161F8" w:rsidRPr="007F49B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7161F8" w:rsidRPr="007F49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7161F8" w:rsidRPr="007F49B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7161F8" w:rsidRPr="007F49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.4</w:t>
        </w:r>
        <w:proofErr w:type="spellStart"/>
        <w:r w:rsidR="007161F8" w:rsidRPr="007F49B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danatomy</w:t>
        </w:r>
        <w:proofErr w:type="spellEnd"/>
        <w:r w:rsidR="007161F8" w:rsidRPr="007F49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161F8" w:rsidRPr="007F49B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</w:hyperlink>
      <w:r w:rsidR="007161F8" w:rsidRPr="007F49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58C78" w14:textId="77777777" w:rsidR="007161F8" w:rsidRPr="007F49BB" w:rsidRDefault="000D1E29" w:rsidP="007161F8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14" w:history="1">
        <w:r w:rsidR="007161F8" w:rsidRPr="007F49B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https://www.visiblebody.com/</w:t>
        </w:r>
      </w:hyperlink>
      <w:r w:rsidR="007161F8" w:rsidRPr="007F49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bookmarkEnd w:id="10"/>
    <w:p w14:paraId="79BBBAAD" w14:textId="77777777" w:rsidR="00124289" w:rsidRPr="007F49BB" w:rsidRDefault="00124289" w:rsidP="00124289">
      <w:pPr>
        <w:ind w:left="851" w:right="284"/>
        <w:rPr>
          <w:rFonts w:ascii="Times New Roman" w:eastAsia="Times New Roman" w:hAnsi="Times New Roman" w:cs="Times New Roman"/>
          <w:sz w:val="28"/>
          <w:szCs w:val="28"/>
        </w:rPr>
      </w:pPr>
    </w:p>
    <w:p w14:paraId="098FA8F2" w14:textId="78890D3D" w:rsidR="009979BF" w:rsidRPr="007F49BB" w:rsidRDefault="009979BF" w:rsidP="007161F8">
      <w:pPr>
        <w:widowControl w:val="0"/>
        <w:numPr>
          <w:ilvl w:val="0"/>
          <w:numId w:val="18"/>
        </w:numPr>
        <w:shd w:val="clear" w:color="auto" w:fill="FFFFFF"/>
        <w:spacing w:line="274" w:lineRule="exact"/>
        <w:ind w:right="149"/>
        <w:jc w:val="both"/>
        <w:rPr>
          <w:rFonts w:ascii="Times New Roman" w:eastAsia="Courier New" w:hAnsi="Times New Roman" w:cs="Times New Roman"/>
          <w:b/>
          <w:sz w:val="28"/>
          <w:szCs w:val="28"/>
        </w:rPr>
      </w:pPr>
      <w:r w:rsidRPr="007F49BB">
        <w:rPr>
          <w:rFonts w:ascii="Times New Roman" w:eastAsia="Courier New" w:hAnsi="Times New Roman" w:cs="Times New Roman"/>
          <w:b/>
          <w:sz w:val="28"/>
          <w:szCs w:val="28"/>
        </w:rPr>
        <w:t xml:space="preserve">Матеріали для самоконтролю: </w:t>
      </w:r>
    </w:p>
    <w:p w14:paraId="67510D19" w14:textId="22C783BC" w:rsidR="009979BF" w:rsidRPr="007F49BB" w:rsidRDefault="007161F8" w:rsidP="007161F8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F49BB">
        <w:rPr>
          <w:rFonts w:ascii="Times New Roman" w:eastAsia="Courier New" w:hAnsi="Times New Roman" w:cs="Times New Roman"/>
          <w:b/>
          <w:bCs/>
          <w:sz w:val="28"/>
          <w:szCs w:val="28"/>
        </w:rPr>
        <w:t xml:space="preserve">     </w:t>
      </w:r>
      <w:r w:rsidR="009979BF" w:rsidRPr="007F49BB">
        <w:rPr>
          <w:rFonts w:ascii="Times New Roman" w:eastAsia="Courier New" w:hAnsi="Times New Roman" w:cs="Times New Roman"/>
          <w:b/>
          <w:bCs/>
          <w:sz w:val="28"/>
          <w:szCs w:val="28"/>
        </w:rPr>
        <w:t>4.1.</w:t>
      </w:r>
      <w:r w:rsidR="009979BF" w:rsidRPr="007F49BB">
        <w:rPr>
          <w:rFonts w:ascii="Times New Roman" w:eastAsia="Courier New" w:hAnsi="Times New Roman" w:cs="Times New Roman"/>
          <w:sz w:val="28"/>
          <w:szCs w:val="28"/>
        </w:rPr>
        <w:t xml:space="preserve"> Практичні завдання, щодо ілюстрацій в посібнику «Анатомія людини». Контроль за самостійною підготовкою студентів до практичних занять:</w:t>
      </w:r>
    </w:p>
    <w:p w14:paraId="14EB9862" w14:textId="31AEAF0C" w:rsidR="009979BF" w:rsidRPr="007F49BB" w:rsidRDefault="009979BF" w:rsidP="007161F8">
      <w:pPr>
        <w:shd w:val="clear" w:color="auto" w:fill="FFFFFF"/>
        <w:tabs>
          <w:tab w:val="left" w:pos="480"/>
        </w:tabs>
        <w:spacing w:before="5" w:line="274" w:lineRule="exact"/>
        <w:ind w:firstLine="567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F49BB">
        <w:rPr>
          <w:rFonts w:ascii="Times New Roman" w:eastAsia="Courier New" w:hAnsi="Times New Roman" w:cs="Times New Roman"/>
          <w:sz w:val="28"/>
          <w:szCs w:val="28"/>
        </w:rPr>
        <w:t>- відпрацювати в посібнику для самостійної роботи студентів різними кольорами схеми і малюнки відповідно до теми заняття.</w:t>
      </w:r>
    </w:p>
    <w:p w14:paraId="2D41ADA9" w14:textId="4D1B7487" w:rsidR="009979BF" w:rsidRPr="007F49BB" w:rsidRDefault="007161F8" w:rsidP="007161F8">
      <w:pPr>
        <w:shd w:val="clear" w:color="auto" w:fill="FFFFFF"/>
        <w:tabs>
          <w:tab w:val="left" w:pos="480"/>
        </w:tabs>
        <w:spacing w:before="5" w:line="274" w:lineRule="exact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F49BB">
        <w:rPr>
          <w:rFonts w:ascii="Times New Roman" w:eastAsia="Courier New" w:hAnsi="Times New Roman" w:cs="Times New Roman"/>
          <w:b/>
          <w:bCs/>
          <w:sz w:val="28"/>
          <w:szCs w:val="28"/>
        </w:rPr>
        <w:t xml:space="preserve">     </w:t>
      </w:r>
      <w:r w:rsidR="009979BF" w:rsidRPr="007F49BB">
        <w:rPr>
          <w:rFonts w:ascii="Times New Roman" w:eastAsia="Courier New" w:hAnsi="Times New Roman" w:cs="Times New Roman"/>
          <w:b/>
          <w:bCs/>
          <w:sz w:val="28"/>
          <w:szCs w:val="28"/>
        </w:rPr>
        <w:t>4.2.</w:t>
      </w:r>
      <w:r w:rsidR="009979BF" w:rsidRPr="007F49BB">
        <w:rPr>
          <w:rFonts w:ascii="Times New Roman" w:eastAsia="Courier New" w:hAnsi="Times New Roman" w:cs="Times New Roman"/>
          <w:sz w:val="28"/>
          <w:szCs w:val="28"/>
        </w:rPr>
        <w:t xml:space="preserve"> Практичні завдання, щодо додаткових ілюстрацій.</w:t>
      </w:r>
    </w:p>
    <w:p w14:paraId="4BAFFFDD" w14:textId="77777777" w:rsidR="009979BF" w:rsidRPr="007F49BB" w:rsidRDefault="009979BF" w:rsidP="009979BF">
      <w:pPr>
        <w:spacing w:line="140" w:lineRule="exact"/>
        <w:rPr>
          <w:rFonts w:ascii="Times New Roman" w:hAnsi="Times New Roman" w:cs="Times New Roman"/>
          <w:sz w:val="28"/>
          <w:szCs w:val="28"/>
        </w:rPr>
      </w:pPr>
    </w:p>
    <w:p w14:paraId="39F7A876" w14:textId="77777777" w:rsidR="009979BF" w:rsidRPr="007F49BB" w:rsidRDefault="009979BF" w:rsidP="009979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5C8C47" w14:textId="6F26D446" w:rsidR="00741160" w:rsidRPr="007F49BB" w:rsidRDefault="00B14A2A" w:rsidP="00344AC5">
      <w:pPr>
        <w:ind w:left="851" w:right="284"/>
        <w:rPr>
          <w:rFonts w:ascii="Times New Roman" w:eastAsia="Times New Roman" w:hAnsi="Times New Roman" w:cs="Times New Roman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br/>
      </w:r>
      <w:r w:rsidRPr="007F49BB">
        <w:rPr>
          <w:rFonts w:ascii="Times New Roman" w:eastAsia="Times New Roman" w:hAnsi="Times New Roman" w:cs="Times New Roman"/>
          <w:sz w:val="24"/>
          <w:szCs w:val="24"/>
        </w:rPr>
        <w:br/>
      </w:r>
      <w:r w:rsidR="00B572D5" w:rsidRPr="007F49B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DFC72FA" wp14:editId="02A9D827">
            <wp:extent cx="3510915" cy="4184015"/>
            <wp:effectExtent l="0" t="0" r="0" b="0"/>
            <wp:docPr id="737" name="Рисунок 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915" cy="418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9BB">
        <w:rPr>
          <w:rFonts w:ascii="Times New Roman" w:eastAsia="Times New Roman" w:hAnsi="Times New Roman" w:cs="Times New Roman"/>
          <w:sz w:val="24"/>
          <w:szCs w:val="24"/>
        </w:rPr>
        <w:br/>
      </w:r>
      <w:r w:rsidRPr="007F49BB">
        <w:rPr>
          <w:rFonts w:ascii="Times New Roman" w:eastAsia="Times New Roman" w:hAnsi="Times New Roman" w:cs="Times New Roman"/>
          <w:sz w:val="24"/>
          <w:szCs w:val="24"/>
        </w:rPr>
        <w:br/>
      </w:r>
      <w:r w:rsidR="00F61349" w:rsidRPr="007F49BB">
        <w:rPr>
          <w:rFonts w:ascii="Times New Roman" w:eastAsia="Times New Roman" w:hAnsi="Times New Roman" w:cs="Times New Roman"/>
        </w:rPr>
        <w:t>2 -</w:t>
      </w:r>
      <w:r w:rsidR="00F61349" w:rsidRPr="007F49BB">
        <w:rPr>
          <w:rFonts w:ascii="Times New Roman" w:eastAsia="Times New Roman" w:hAnsi="Times New Roman" w:cs="Times New Roman"/>
        </w:rPr>
        <w:br/>
        <w:t>3 -</w:t>
      </w:r>
      <w:r w:rsidR="00F61349" w:rsidRPr="007F49BB">
        <w:rPr>
          <w:rFonts w:ascii="Times New Roman" w:eastAsia="Times New Roman" w:hAnsi="Times New Roman" w:cs="Times New Roman"/>
        </w:rPr>
        <w:br/>
        <w:t>6 -</w:t>
      </w:r>
      <w:r w:rsidR="00F61349" w:rsidRPr="007F49BB">
        <w:rPr>
          <w:rFonts w:ascii="Times New Roman" w:eastAsia="Times New Roman" w:hAnsi="Times New Roman" w:cs="Times New Roman"/>
        </w:rPr>
        <w:br/>
      </w:r>
      <w:r w:rsidR="00564CAE" w:rsidRPr="007F49BB">
        <w:rPr>
          <w:rFonts w:ascii="Times New Roman" w:eastAsia="Times New Roman" w:hAnsi="Times New Roman" w:cs="Times New Roman"/>
        </w:rPr>
        <w:t>8 -</w:t>
      </w:r>
      <w:r w:rsidR="00564CAE" w:rsidRPr="007F49BB">
        <w:rPr>
          <w:rFonts w:ascii="Times New Roman" w:eastAsia="Times New Roman" w:hAnsi="Times New Roman" w:cs="Times New Roman"/>
        </w:rPr>
        <w:br/>
        <w:t>20 -</w:t>
      </w:r>
      <w:r w:rsidR="00564CAE" w:rsidRPr="007F49BB">
        <w:rPr>
          <w:rFonts w:ascii="Times New Roman" w:eastAsia="Times New Roman" w:hAnsi="Times New Roman" w:cs="Times New Roman"/>
        </w:rPr>
        <w:br/>
      </w:r>
      <w:r w:rsidR="00372676" w:rsidRPr="007F49BB">
        <w:rPr>
          <w:rFonts w:ascii="Times New Roman" w:eastAsia="Times New Roman" w:hAnsi="Times New Roman" w:cs="Times New Roman"/>
        </w:rPr>
        <w:t>24 -</w:t>
      </w:r>
      <w:r w:rsidR="00372676" w:rsidRPr="007F49BB">
        <w:rPr>
          <w:rFonts w:ascii="Times New Roman" w:eastAsia="Times New Roman" w:hAnsi="Times New Roman" w:cs="Times New Roman"/>
        </w:rPr>
        <w:br/>
        <w:t>25 -</w:t>
      </w:r>
      <w:r w:rsidR="00372676" w:rsidRPr="007F49BB">
        <w:rPr>
          <w:rFonts w:ascii="Times New Roman" w:eastAsia="Times New Roman" w:hAnsi="Times New Roman" w:cs="Times New Roman"/>
        </w:rPr>
        <w:br/>
        <w:t>26 -</w:t>
      </w:r>
      <w:r w:rsidR="00372676" w:rsidRPr="007F49BB">
        <w:rPr>
          <w:rFonts w:ascii="Times New Roman" w:eastAsia="Times New Roman" w:hAnsi="Times New Roman" w:cs="Times New Roman"/>
        </w:rPr>
        <w:br/>
        <w:t>27 -</w:t>
      </w:r>
      <w:r w:rsidR="00372676" w:rsidRPr="007F49BB">
        <w:rPr>
          <w:rFonts w:ascii="Times New Roman" w:eastAsia="Times New Roman" w:hAnsi="Times New Roman" w:cs="Times New Roman"/>
        </w:rPr>
        <w:br/>
      </w:r>
      <w:r w:rsidR="00372676" w:rsidRPr="007F49BB">
        <w:rPr>
          <w:rFonts w:ascii="Times New Roman" w:eastAsia="Times New Roman" w:hAnsi="Times New Roman" w:cs="Times New Roman"/>
        </w:rPr>
        <w:lastRenderedPageBreak/>
        <w:t>28 -</w:t>
      </w:r>
      <w:r w:rsidR="00372676" w:rsidRPr="007F49BB">
        <w:rPr>
          <w:rFonts w:ascii="Times New Roman" w:eastAsia="Times New Roman" w:hAnsi="Times New Roman" w:cs="Times New Roman"/>
        </w:rPr>
        <w:br/>
        <w:t xml:space="preserve">30 </w:t>
      </w:r>
      <w:r w:rsidR="00741160" w:rsidRPr="007F49BB">
        <w:rPr>
          <w:rFonts w:ascii="Times New Roman" w:eastAsia="Times New Roman" w:hAnsi="Times New Roman" w:cs="Times New Roman"/>
        </w:rPr>
        <w:t>–</w:t>
      </w:r>
    </w:p>
    <w:p w14:paraId="3EB2C918" w14:textId="33ACB570" w:rsidR="003F64A8" w:rsidRPr="007F49BB" w:rsidRDefault="003F64A8" w:rsidP="00344AC5">
      <w:pPr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</w:p>
    <w:p w14:paraId="03B962DB" w14:textId="795BBFF3" w:rsidR="003F64A8" w:rsidRPr="007F49BB" w:rsidRDefault="003F64A8" w:rsidP="00344AC5">
      <w:pPr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</w:p>
    <w:p w14:paraId="4FDFD08D" w14:textId="1F0499E1" w:rsidR="003F64A8" w:rsidRPr="007F49BB" w:rsidRDefault="003F64A8" w:rsidP="00344AC5">
      <w:pPr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</w:p>
    <w:p w14:paraId="0E901D97" w14:textId="44985EAA" w:rsidR="003F64A8" w:rsidRPr="007F49BB" w:rsidRDefault="003F64A8" w:rsidP="00344AC5">
      <w:pPr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</w:p>
    <w:p w14:paraId="08C347B2" w14:textId="77777777" w:rsidR="003F64A8" w:rsidRPr="007F49BB" w:rsidRDefault="003F64A8" w:rsidP="00344AC5">
      <w:pPr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</w:p>
    <w:p w14:paraId="63864E69" w14:textId="77777777" w:rsidR="006F7F85" w:rsidRPr="007F49BB" w:rsidRDefault="006F7F85" w:rsidP="009979BF">
      <w:pPr>
        <w:ind w:right="284"/>
        <w:rPr>
          <w:rFonts w:ascii="Times New Roman" w:eastAsia="Times New Roman" w:hAnsi="Times New Roman" w:cs="Times New Roman"/>
          <w:sz w:val="24"/>
          <w:szCs w:val="24"/>
        </w:rPr>
      </w:pPr>
    </w:p>
    <w:p w14:paraId="67BD5D5C" w14:textId="66B38822" w:rsidR="0043712F" w:rsidRPr="007F49BB" w:rsidRDefault="0043712F" w:rsidP="006F7F85">
      <w:pPr>
        <w:ind w:right="284"/>
        <w:rPr>
          <w:rFonts w:ascii="Times New Roman" w:eastAsia="Times New Roman" w:hAnsi="Times New Roman" w:cs="Times New Roman"/>
          <w:sz w:val="24"/>
          <w:szCs w:val="24"/>
        </w:rPr>
      </w:pPr>
    </w:p>
    <w:p w14:paraId="77C1AEED" w14:textId="77777777" w:rsidR="003F64A8" w:rsidRPr="007F49BB" w:rsidRDefault="003F64A8" w:rsidP="0043712F">
      <w:pPr>
        <w:ind w:right="284"/>
        <w:rPr>
          <w:rFonts w:ascii="Times New Roman" w:eastAsia="Times New Roman" w:hAnsi="Times New Roman" w:cs="Times New Roman"/>
          <w:sz w:val="24"/>
          <w:szCs w:val="24"/>
        </w:rPr>
      </w:pPr>
    </w:p>
    <w:p w14:paraId="24747FF8" w14:textId="6352BA4B" w:rsidR="003F64A8" w:rsidRPr="007F49BB" w:rsidRDefault="003F64A8" w:rsidP="00344AC5">
      <w:pPr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>Проаналізуйте зображення. Які анатомічні утвори Ви бачите?</w:t>
      </w:r>
    </w:p>
    <w:p w14:paraId="02A5F98A" w14:textId="77777777" w:rsidR="00741160" w:rsidRPr="007F49BB" w:rsidRDefault="00741160" w:rsidP="0043712F">
      <w:pPr>
        <w:ind w:right="284"/>
        <w:rPr>
          <w:rFonts w:ascii="Times New Roman" w:eastAsia="Times New Roman" w:hAnsi="Times New Roman" w:cs="Times New Roman"/>
          <w:sz w:val="24"/>
          <w:szCs w:val="24"/>
        </w:rPr>
      </w:pPr>
    </w:p>
    <w:p w14:paraId="065FDBE4" w14:textId="17EB3B2E" w:rsidR="0043712F" w:rsidRPr="007F49BB" w:rsidRDefault="00741160" w:rsidP="0043712F">
      <w:pPr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AD891FB" wp14:editId="0F952E09">
            <wp:extent cx="2876924" cy="4405794"/>
            <wp:effectExtent l="0" t="0" r="0" b="0"/>
            <wp:docPr id="24579" name="Picture 5" descr="PIC-0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9" name="Picture 5" descr="PIC-027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242" cy="444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64A8" w:rsidRPr="007F49B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BD94565" wp14:editId="386306EC">
            <wp:extent cx="2925244" cy="4542910"/>
            <wp:effectExtent l="0" t="0" r="8890" b="0"/>
            <wp:docPr id="24580" name="Picture 6" descr="PIC-0256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0" name="Picture 6" descr="PIC-0256-б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242" cy="4566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4A2A" w:rsidRPr="007F49BB">
        <w:rPr>
          <w:rFonts w:ascii="Times New Roman" w:eastAsia="Times New Roman" w:hAnsi="Times New Roman" w:cs="Times New Roman"/>
          <w:sz w:val="24"/>
          <w:szCs w:val="24"/>
        </w:rPr>
        <w:br/>
      </w:r>
      <w:r w:rsidR="00B14A2A" w:rsidRPr="007F49BB">
        <w:rPr>
          <w:rFonts w:ascii="Times New Roman" w:eastAsia="Times New Roman" w:hAnsi="Times New Roman" w:cs="Times New Roman"/>
          <w:sz w:val="24"/>
          <w:szCs w:val="24"/>
        </w:rPr>
        <w:br/>
      </w:r>
      <w:r w:rsidR="003F64A8" w:rsidRPr="007F49BB">
        <w:rPr>
          <w:rFonts w:ascii="Times New Roman" w:eastAsia="Times New Roman" w:hAnsi="Times New Roman" w:cs="Times New Roman"/>
          <w:sz w:val="24"/>
          <w:szCs w:val="24"/>
        </w:rPr>
        <w:t>Остеосаркома</w:t>
      </w:r>
      <w:r w:rsidR="003F17E3" w:rsidRPr="007F49BB">
        <w:rPr>
          <w:rFonts w:ascii="Times New Roman" w:eastAsia="Times New Roman" w:hAnsi="Times New Roman" w:cs="Times New Roman"/>
          <w:sz w:val="24"/>
          <w:szCs w:val="24"/>
        </w:rPr>
        <w:br/>
      </w:r>
      <w:r w:rsidR="00B14A2A" w:rsidRPr="007F49BB">
        <w:rPr>
          <w:rFonts w:ascii="Times New Roman" w:eastAsia="Times New Roman" w:hAnsi="Times New Roman" w:cs="Times New Roman"/>
          <w:sz w:val="24"/>
          <w:szCs w:val="24"/>
        </w:rPr>
        <w:br/>
      </w:r>
      <w:r w:rsidR="00DC0CAA" w:rsidRPr="007F49BB">
        <w:rPr>
          <w:rFonts w:ascii="Times New Roman" w:eastAsia="Times New Roman" w:hAnsi="Times New Roman" w:cs="Times New Roman"/>
          <w:sz w:val="24"/>
          <w:szCs w:val="24"/>
        </w:rPr>
        <w:t xml:space="preserve">4. Підписати позначення на малюнку: </w:t>
      </w:r>
      <w:r w:rsidR="00DC0CAA" w:rsidRPr="007F49BB">
        <w:rPr>
          <w:rFonts w:ascii="Times New Roman" w:eastAsia="Times New Roman" w:hAnsi="Times New Roman" w:cs="Times New Roman"/>
          <w:sz w:val="24"/>
          <w:szCs w:val="24"/>
        </w:rPr>
        <w:br/>
      </w:r>
      <w:r w:rsidR="00DC0CAA" w:rsidRPr="007F49BB">
        <w:rPr>
          <w:rFonts w:ascii="Times New Roman" w:eastAsia="Times New Roman" w:hAnsi="Times New Roman" w:cs="Times New Roman"/>
          <w:sz w:val="24"/>
          <w:szCs w:val="24"/>
        </w:rPr>
        <w:br/>
      </w:r>
      <w:r w:rsidR="00B14A2A" w:rsidRPr="007F49BB">
        <w:rPr>
          <w:rFonts w:ascii="Times New Roman" w:eastAsia="Times New Roman" w:hAnsi="Times New Roman" w:cs="Times New Roman"/>
          <w:sz w:val="24"/>
          <w:szCs w:val="24"/>
        </w:rPr>
        <w:br/>
      </w:r>
      <w:r w:rsidR="00B572D5" w:rsidRPr="007F49B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58D3E7D7" wp14:editId="26E11DFF">
            <wp:extent cx="1935270" cy="2117725"/>
            <wp:effectExtent l="0" t="0" r="8255" b="0"/>
            <wp:docPr id="738" name="Рисунок 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510" cy="212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7423" w:rsidRPr="007F49BB">
        <w:rPr>
          <w:rFonts w:ascii="Times New Roman" w:eastAsia="Times New Roman" w:hAnsi="Times New Roman" w:cs="Times New Roman"/>
          <w:sz w:val="24"/>
          <w:szCs w:val="24"/>
        </w:rPr>
        <w:br/>
      </w:r>
      <w:r w:rsidR="00077423" w:rsidRPr="007F49BB">
        <w:rPr>
          <w:rFonts w:ascii="Times New Roman" w:eastAsia="Times New Roman" w:hAnsi="Times New Roman" w:cs="Times New Roman"/>
        </w:rPr>
        <w:t xml:space="preserve">1 - </w:t>
      </w:r>
      <w:r w:rsidR="00077423" w:rsidRPr="007F49BB">
        <w:rPr>
          <w:rFonts w:ascii="Times New Roman" w:eastAsia="Times New Roman" w:hAnsi="Times New Roman" w:cs="Times New Roman"/>
        </w:rPr>
        <w:br/>
      </w:r>
      <w:r w:rsidR="00077423" w:rsidRPr="007F49BB">
        <w:rPr>
          <w:rFonts w:ascii="Times New Roman" w:eastAsia="Times New Roman" w:hAnsi="Times New Roman" w:cs="Times New Roman"/>
          <w:sz w:val="24"/>
          <w:szCs w:val="24"/>
        </w:rPr>
        <w:t>2 -</w:t>
      </w:r>
      <w:r w:rsidR="00077423" w:rsidRPr="007F49BB">
        <w:rPr>
          <w:rFonts w:ascii="Times New Roman" w:eastAsia="Times New Roman" w:hAnsi="Times New Roman" w:cs="Times New Roman"/>
          <w:sz w:val="24"/>
          <w:szCs w:val="24"/>
        </w:rPr>
        <w:br/>
        <w:t>3 -</w:t>
      </w:r>
      <w:r w:rsidR="00077423" w:rsidRPr="007F49BB">
        <w:rPr>
          <w:rFonts w:ascii="Times New Roman" w:eastAsia="Times New Roman" w:hAnsi="Times New Roman" w:cs="Times New Roman"/>
          <w:sz w:val="24"/>
          <w:szCs w:val="24"/>
        </w:rPr>
        <w:br/>
        <w:t>4 -</w:t>
      </w:r>
      <w:r w:rsidR="00BB7704" w:rsidRPr="007F49BB">
        <w:rPr>
          <w:rFonts w:ascii="Times New Roman" w:eastAsia="Times New Roman" w:hAnsi="Times New Roman" w:cs="Times New Roman"/>
          <w:sz w:val="24"/>
          <w:szCs w:val="24"/>
        </w:rPr>
        <w:br/>
        <w:t>6 -</w:t>
      </w:r>
      <w:r w:rsidR="00BB7704" w:rsidRPr="007F49BB">
        <w:rPr>
          <w:rFonts w:ascii="Times New Roman" w:eastAsia="Times New Roman" w:hAnsi="Times New Roman" w:cs="Times New Roman"/>
          <w:sz w:val="24"/>
          <w:szCs w:val="24"/>
        </w:rPr>
        <w:br/>
        <w:t>10 -</w:t>
      </w:r>
    </w:p>
    <w:p w14:paraId="0742096C" w14:textId="77777777" w:rsidR="0043712F" w:rsidRPr="007F49BB" w:rsidRDefault="0043712F" w:rsidP="00344AC5">
      <w:pPr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</w:p>
    <w:p w14:paraId="100E230D" w14:textId="202D5C7E" w:rsidR="003F64A8" w:rsidRPr="007F49BB" w:rsidRDefault="00B14A2A" w:rsidP="00344AC5">
      <w:pPr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br/>
      </w:r>
      <w:r w:rsidR="00DC0CAA" w:rsidRPr="007F49BB">
        <w:rPr>
          <w:rFonts w:ascii="Times New Roman" w:eastAsia="Times New Roman" w:hAnsi="Times New Roman" w:cs="Times New Roman"/>
          <w:sz w:val="24"/>
          <w:szCs w:val="24"/>
        </w:rPr>
        <w:t>5. Підписати позначення на малюнку:</w:t>
      </w:r>
      <w:r w:rsidRPr="007F49BB">
        <w:rPr>
          <w:rFonts w:ascii="Times New Roman" w:eastAsia="Times New Roman" w:hAnsi="Times New Roman" w:cs="Times New Roman"/>
          <w:sz w:val="24"/>
          <w:szCs w:val="24"/>
        </w:rPr>
        <w:br/>
      </w:r>
      <w:r w:rsidRPr="007F49BB">
        <w:rPr>
          <w:rFonts w:ascii="Times New Roman" w:eastAsia="Times New Roman" w:hAnsi="Times New Roman" w:cs="Times New Roman"/>
          <w:sz w:val="24"/>
          <w:szCs w:val="24"/>
        </w:rPr>
        <w:br/>
      </w:r>
      <w:r w:rsidR="00B572D5" w:rsidRPr="007F49B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472093B" wp14:editId="5EEF4A2F">
            <wp:extent cx="1716405" cy="4114800"/>
            <wp:effectExtent l="0" t="0" r="0" b="0"/>
            <wp:docPr id="739" name="Рисунок 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9BB">
        <w:rPr>
          <w:rFonts w:ascii="Times New Roman" w:eastAsia="Times New Roman" w:hAnsi="Times New Roman" w:cs="Times New Roman"/>
          <w:sz w:val="24"/>
          <w:szCs w:val="24"/>
        </w:rPr>
        <w:br/>
      </w:r>
      <w:r w:rsidR="00BB7704" w:rsidRPr="007F49BB">
        <w:rPr>
          <w:rFonts w:ascii="Times New Roman" w:eastAsia="Times New Roman" w:hAnsi="Times New Roman" w:cs="Times New Roman"/>
          <w:sz w:val="24"/>
          <w:szCs w:val="24"/>
        </w:rPr>
        <w:t>1 -</w:t>
      </w:r>
      <w:r w:rsidR="00BB7704" w:rsidRPr="007F49BB">
        <w:rPr>
          <w:rFonts w:ascii="Times New Roman" w:eastAsia="Times New Roman" w:hAnsi="Times New Roman" w:cs="Times New Roman"/>
          <w:sz w:val="24"/>
          <w:szCs w:val="24"/>
        </w:rPr>
        <w:br/>
        <w:t>2</w:t>
      </w:r>
      <w:r w:rsidR="00344AC5" w:rsidRPr="007F49BB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44AC5" w:rsidRPr="007F49BB">
        <w:rPr>
          <w:rFonts w:ascii="Times New Roman" w:eastAsia="Times New Roman" w:hAnsi="Times New Roman" w:cs="Times New Roman"/>
          <w:sz w:val="24"/>
          <w:szCs w:val="24"/>
        </w:rPr>
        <w:br/>
        <w:t>3 -</w:t>
      </w:r>
      <w:r w:rsidR="00344AC5" w:rsidRPr="007F49BB">
        <w:rPr>
          <w:rFonts w:ascii="Times New Roman" w:eastAsia="Times New Roman" w:hAnsi="Times New Roman" w:cs="Times New Roman"/>
          <w:sz w:val="24"/>
          <w:szCs w:val="24"/>
        </w:rPr>
        <w:br/>
        <w:t>4 -</w:t>
      </w:r>
      <w:r w:rsidR="00344AC5" w:rsidRPr="007F49BB">
        <w:rPr>
          <w:rFonts w:ascii="Times New Roman" w:eastAsia="Times New Roman" w:hAnsi="Times New Roman" w:cs="Times New Roman"/>
          <w:sz w:val="24"/>
          <w:szCs w:val="24"/>
        </w:rPr>
        <w:br/>
        <w:t>5 -</w:t>
      </w:r>
      <w:r w:rsidR="00344AC5" w:rsidRPr="007F49BB">
        <w:rPr>
          <w:rFonts w:ascii="Times New Roman" w:eastAsia="Times New Roman" w:hAnsi="Times New Roman" w:cs="Times New Roman"/>
          <w:sz w:val="24"/>
          <w:szCs w:val="24"/>
        </w:rPr>
        <w:br/>
        <w:t>6 -</w:t>
      </w:r>
      <w:r w:rsidR="00344AC5" w:rsidRPr="007F49BB">
        <w:rPr>
          <w:rFonts w:ascii="Times New Roman" w:eastAsia="Times New Roman" w:hAnsi="Times New Roman" w:cs="Times New Roman"/>
          <w:sz w:val="24"/>
          <w:szCs w:val="24"/>
        </w:rPr>
        <w:br/>
        <w:t>7 -</w:t>
      </w:r>
      <w:r w:rsidR="00344AC5" w:rsidRPr="007F49BB">
        <w:rPr>
          <w:rFonts w:ascii="Times New Roman" w:eastAsia="Times New Roman" w:hAnsi="Times New Roman" w:cs="Times New Roman"/>
          <w:sz w:val="24"/>
          <w:szCs w:val="24"/>
        </w:rPr>
        <w:br/>
        <w:t xml:space="preserve"> 8 -</w:t>
      </w:r>
      <w:r w:rsidR="00344AC5" w:rsidRPr="007F49BB">
        <w:rPr>
          <w:rFonts w:ascii="Times New Roman" w:eastAsia="Times New Roman" w:hAnsi="Times New Roman" w:cs="Times New Roman"/>
          <w:sz w:val="24"/>
          <w:szCs w:val="24"/>
        </w:rPr>
        <w:br/>
        <w:t>9 -</w:t>
      </w:r>
      <w:r w:rsidR="00344AC5" w:rsidRPr="007F49BB">
        <w:rPr>
          <w:rFonts w:ascii="Times New Roman" w:eastAsia="Times New Roman" w:hAnsi="Times New Roman" w:cs="Times New Roman"/>
          <w:sz w:val="24"/>
          <w:szCs w:val="24"/>
        </w:rPr>
        <w:br/>
      </w:r>
      <w:r w:rsidR="00344AC5" w:rsidRPr="007F49BB">
        <w:rPr>
          <w:rFonts w:ascii="Times New Roman" w:eastAsia="Times New Roman" w:hAnsi="Times New Roman" w:cs="Times New Roman"/>
          <w:sz w:val="24"/>
          <w:szCs w:val="24"/>
        </w:rPr>
        <w:lastRenderedPageBreak/>
        <w:t>10 -</w:t>
      </w:r>
      <w:r w:rsidR="00344AC5" w:rsidRPr="007F49BB">
        <w:rPr>
          <w:rFonts w:ascii="Times New Roman" w:eastAsia="Times New Roman" w:hAnsi="Times New Roman" w:cs="Times New Roman"/>
          <w:sz w:val="24"/>
          <w:szCs w:val="24"/>
        </w:rPr>
        <w:br/>
        <w:t>11 -</w:t>
      </w:r>
      <w:r w:rsidR="00344AC5" w:rsidRPr="007F49BB">
        <w:rPr>
          <w:rFonts w:ascii="Times New Roman" w:eastAsia="Times New Roman" w:hAnsi="Times New Roman" w:cs="Times New Roman"/>
          <w:sz w:val="24"/>
          <w:szCs w:val="24"/>
        </w:rPr>
        <w:br/>
        <w:t>12 -</w:t>
      </w:r>
      <w:r w:rsidR="00344AC5" w:rsidRPr="007F49BB">
        <w:rPr>
          <w:rFonts w:ascii="Times New Roman" w:eastAsia="Times New Roman" w:hAnsi="Times New Roman" w:cs="Times New Roman"/>
          <w:sz w:val="24"/>
          <w:szCs w:val="24"/>
        </w:rPr>
        <w:br/>
        <w:t>13-</w:t>
      </w:r>
      <w:r w:rsidR="00344AC5" w:rsidRPr="007F49BB">
        <w:rPr>
          <w:rFonts w:ascii="Times New Roman" w:eastAsia="Times New Roman" w:hAnsi="Times New Roman" w:cs="Times New Roman"/>
          <w:sz w:val="24"/>
          <w:szCs w:val="24"/>
        </w:rPr>
        <w:br/>
        <w:t>14 -</w:t>
      </w:r>
      <w:r w:rsidR="00344AC5" w:rsidRPr="007F49BB">
        <w:rPr>
          <w:rFonts w:ascii="Times New Roman" w:eastAsia="Times New Roman" w:hAnsi="Times New Roman" w:cs="Times New Roman"/>
          <w:sz w:val="24"/>
          <w:szCs w:val="24"/>
        </w:rPr>
        <w:br/>
        <w:t xml:space="preserve">15 </w:t>
      </w:r>
      <w:r w:rsidR="003F64A8" w:rsidRPr="007F49BB">
        <w:rPr>
          <w:rFonts w:ascii="Times New Roman" w:eastAsia="Times New Roman" w:hAnsi="Times New Roman" w:cs="Times New Roman"/>
          <w:sz w:val="24"/>
          <w:szCs w:val="24"/>
        </w:rPr>
        <w:t>–</w:t>
      </w:r>
    </w:p>
    <w:p w14:paraId="3CAD0C2F" w14:textId="77777777" w:rsidR="003F64A8" w:rsidRPr="007F49BB" w:rsidRDefault="003F64A8" w:rsidP="00344AC5">
      <w:pPr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CF2FD5B" wp14:editId="18F921A7">
            <wp:extent cx="4307744" cy="3239770"/>
            <wp:effectExtent l="0" t="0" r="0" b="0"/>
            <wp:docPr id="59397" name="Рисунок 3" descr="IMG_9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97" name="Рисунок 3" descr="IMG_917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912" cy="32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4A2A" w:rsidRPr="007F49B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1E3329" w14:textId="2FFC4F48" w:rsidR="003F64A8" w:rsidRPr="007F49BB" w:rsidRDefault="003F64A8" w:rsidP="003F64A8">
      <w:pPr>
        <w:ind w:left="851" w:right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 а  рентгенограмі обох стоп виявлено остеопороз суглобових поверхонь та звуження плесно-фалангових суглобів ІІ-V пальців правої стопи та ІІ-ІІІ пальців лівої стопи, множинні деструктивні зміни в них та підвивихи, що відповідає ІІІ рентгенологічній стадії </w:t>
      </w:r>
      <w:proofErr w:type="spellStart"/>
      <w:r w:rsidRPr="007F49BB">
        <w:rPr>
          <w:rFonts w:ascii="Times New Roman" w:eastAsia="Times New Roman" w:hAnsi="Times New Roman" w:cs="Times New Roman"/>
          <w:b/>
          <w:bCs/>
          <w:sz w:val="24"/>
          <w:szCs w:val="24"/>
        </w:rPr>
        <w:t>ревматоїдного</w:t>
      </w:r>
      <w:proofErr w:type="spellEnd"/>
      <w:r w:rsidRPr="007F49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артриту.</w:t>
      </w:r>
    </w:p>
    <w:p w14:paraId="0E7AACC1" w14:textId="5D3BD79F" w:rsidR="003F64A8" w:rsidRPr="007F49BB" w:rsidRDefault="003F64A8" w:rsidP="003F64A8">
      <w:pPr>
        <w:ind w:left="851" w:right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0E2520" w14:textId="77777777" w:rsidR="003F64A8" w:rsidRPr="007F49BB" w:rsidRDefault="003F64A8" w:rsidP="003F64A8">
      <w:pPr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>Проаналізуйте зображення. Які анатомічні утвори Ви бачите?</w:t>
      </w:r>
    </w:p>
    <w:p w14:paraId="5BCBD2B7" w14:textId="77777777" w:rsidR="003F64A8" w:rsidRPr="007F49BB" w:rsidRDefault="003F64A8" w:rsidP="003F64A8">
      <w:pPr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</w:p>
    <w:p w14:paraId="6C4BA4FD" w14:textId="1BB65D87" w:rsidR="0043712F" w:rsidRPr="007F49BB" w:rsidRDefault="0043712F" w:rsidP="006534EB">
      <w:pPr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</w:p>
    <w:p w14:paraId="198FF618" w14:textId="5E3776E5" w:rsidR="00DC0CAA" w:rsidRPr="007F49BB" w:rsidRDefault="00B14A2A" w:rsidP="00344AC5">
      <w:pPr>
        <w:ind w:left="851" w:right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br/>
      </w:r>
      <w:r w:rsidR="009979BF" w:rsidRPr="007F49BB">
        <w:rPr>
          <w:rFonts w:ascii="Times New Roman" w:eastAsia="Cambria" w:hAnsi="Times New Roman" w:cs="Times New Roman"/>
          <w:b/>
          <w:sz w:val="28"/>
          <w:szCs w:val="28"/>
        </w:rPr>
        <w:t xml:space="preserve">4.3. </w:t>
      </w:r>
      <w:r w:rsidR="007161F8" w:rsidRPr="007F49BB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Тестові завдання «КРОК-1» по темі </w:t>
      </w:r>
      <w:r w:rsidR="007161F8" w:rsidRPr="00DB0B77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«</w:t>
      </w:r>
      <w:r w:rsidR="007161F8" w:rsidRPr="00DB0B77">
        <w:rPr>
          <w:rFonts w:ascii="Times New Roman" w:hAnsi="Times New Roman" w:cs="Times New Roman"/>
          <w:b/>
          <w:sz w:val="28"/>
          <w:szCs w:val="28"/>
        </w:rPr>
        <w:t xml:space="preserve">З'єднання кісток нижньої </w:t>
      </w:r>
      <w:r w:rsidR="007161F8" w:rsidRPr="00DB0B77">
        <w:rPr>
          <w:rFonts w:ascii="Times New Roman" w:hAnsi="Times New Roman" w:cs="Times New Roman"/>
          <w:b/>
          <w:iCs/>
          <w:sz w:val="28"/>
          <w:szCs w:val="28"/>
        </w:rPr>
        <w:t>кінцівки</w:t>
      </w:r>
      <w:r w:rsidR="00DB0B77" w:rsidRPr="00DB0B77">
        <w:rPr>
          <w:rFonts w:ascii="Times New Roman" w:hAnsi="Times New Roman" w:cs="Times New Roman"/>
          <w:b/>
          <w:sz w:val="28"/>
          <w:szCs w:val="28"/>
        </w:rPr>
        <w:t>. Особливості розвитку, форми, будови у дитячому віці</w:t>
      </w:r>
      <w:r w:rsidR="007161F8" w:rsidRPr="00DB0B77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».</w:t>
      </w:r>
    </w:p>
    <w:p w14:paraId="0BC37E2A" w14:textId="47B1597A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br/>
        <w:t xml:space="preserve">1. При видаленні сечового міхура і тазової частини сечоводу був випадково травмований n.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obturatorius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, який виходить на стегно через закритий волокнистою перетинкою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затульний</w:t>
      </w:r>
      <w:bookmarkStart w:id="11" w:name="page16"/>
      <w:bookmarkEnd w:id="11"/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отвір. До якого типу з'єднань відноситься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membrana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obturatoria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7F49BB">
        <w:rPr>
          <w:rFonts w:ascii="Times New Roman" w:eastAsia="Times New Roman" w:hAnsi="Times New Roman" w:cs="Times New Roman"/>
          <w:sz w:val="24"/>
          <w:szCs w:val="24"/>
        </w:rPr>
        <w:br/>
        <w:t>A. Синхондроз.</w:t>
      </w:r>
    </w:p>
    <w:p w14:paraId="65CBCF3E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Синостоз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DA57D4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>C. Синдесмоз.</w:t>
      </w:r>
    </w:p>
    <w:p w14:paraId="116853A2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Діартроз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5D2BBD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>E. Півсуглоб.</w:t>
      </w:r>
    </w:p>
    <w:p w14:paraId="1363F337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</w:p>
    <w:p w14:paraId="7C763AA0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>2. У хворого травма кульшової ділянки з переломом клубової кістки у ділянці нижньої передньої ості. При цьому уражені волокна капсульної зв'язки кульшового суглоба, яка фіксується в місці перелому. Волокна якої зв'язки ушкоджені?</w:t>
      </w:r>
    </w:p>
    <w:p w14:paraId="5EB40E6C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Lig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capitis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femoris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9A40A4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Zona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orbicularis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(пояс Вебера).</w:t>
      </w:r>
    </w:p>
    <w:p w14:paraId="04AEB3A4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Lig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transversum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acetabuli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2E48CF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Lig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iliofemorale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(зв'язка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Бертіна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3AC09D0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Lig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ischiofemorale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013784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</w:p>
    <w:p w14:paraId="4BBBC3AE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3. Лікар-гінеколог вивчає у жінки розміри великого таза. Чим утворений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pelvis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major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D4EC64B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>A. Крилами клубових кісток і тілом LV.</w:t>
      </w:r>
    </w:p>
    <w:p w14:paraId="521A3484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>B. Крилами клубових кісток і тілом L IV.</w:t>
      </w:r>
    </w:p>
    <w:p w14:paraId="525D7CCD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>C. Крилами клубових кісток і тілом S І.</w:t>
      </w:r>
    </w:p>
    <w:p w14:paraId="67899DEF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>D. Крилами клубових кісток, тілом LV, верхнім краєм лобкового симфізу.</w:t>
      </w:r>
    </w:p>
    <w:p w14:paraId="257CD562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>E. Крилами клубових кісток, тілом LV, нижнім краєм лобкового симфізу.</w:t>
      </w:r>
    </w:p>
    <w:p w14:paraId="4112D83C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</w:p>
    <w:p w14:paraId="0AFE4227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>4. При виборі акушером тактики проведення пологів дуже важливим є вимір поперечного діаметра (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diametr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transversa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) входу в малий таз, який повинен бути дещо більшим за розмір головки плода. Який зовнішній розмір таза треба виміряти, щоб відняти від нього 14-15 см., чи поділити навпіл, щоб отримати розмір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diametr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transversa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73C892A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Distantia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interspinosa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866F689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Distantia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intercristalis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0CBD49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Distantia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intertrochanterica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C6795A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Conjugata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externa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2A57BF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Conjugata.mediana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F49B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875235D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bookmarkStart w:id="12" w:name="page17"/>
      <w:bookmarkEnd w:id="12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5. Під час УЗД у вагітної жінки лікар передбачає надмірно велику вагу плода і вирішує питання про можливість народжування самостійно. Для остаточного діагнозу акушер ретельно вимірює зовнішні розміри таза. Використовуючи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тазомір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>, акушер визначив відстань між верхнім краєм лобкового симфізу і остистим відростком V поперекового хребця. Який розмір визначив лікар і чому він дорівнює в нормі?</w:t>
      </w:r>
    </w:p>
    <w:p w14:paraId="60DA6C9E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Conjugata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externa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(20-21 см.).</w:t>
      </w:r>
    </w:p>
    <w:p w14:paraId="3685CE54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Distantia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interspinosa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(25-27 см.).</w:t>
      </w:r>
    </w:p>
    <w:p w14:paraId="464939B1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Distantia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intercristalis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(28-30 см.).</w:t>
      </w:r>
    </w:p>
    <w:p w14:paraId="02371897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Distantia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intertrochanterica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(30-32 см.)</w:t>
      </w:r>
    </w:p>
    <w:p w14:paraId="16B711CE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Conjugata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mediana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32C11E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</w:p>
    <w:p w14:paraId="1E2745A3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6. Вивчаючи рентгенограму дитини, 9 місяців, лікар виявив недорозвинення кульшової западини з формуванням вродженого вивиху головки стегнової кістки в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art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coxae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. В тілах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сідничої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та лобкової кісток виявлені центри скостеніння. В тілі клубової кістки ядро відсутнє. На якому місяці в нормі з'являється центр скостеніння в клубовій кістці?</w:t>
      </w:r>
    </w:p>
    <w:p w14:paraId="63A7385B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>А. 7.   В. 5.   С</w:t>
      </w:r>
      <w:r w:rsidRPr="007F49BB">
        <w:rPr>
          <w:rFonts w:ascii="Times New Roman" w:eastAsia="Times New Roman" w:hAnsi="Times New Roman" w:cs="Times New Roman"/>
          <w:iCs/>
          <w:sz w:val="24"/>
          <w:szCs w:val="24"/>
        </w:rPr>
        <w:t>. 6.</w:t>
      </w: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  D. 8. Е. 9.</w:t>
      </w:r>
    </w:p>
    <w:p w14:paraId="2129F977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</w:p>
    <w:p w14:paraId="62540E1D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7. У футболіста під час гри травмована нижня кінцівка в колінній ділянці. Обстежуючи спортсмена лікар запідозрив розрив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внутрішньокапсульної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зв'язки, яка з'єднує між собою передні кінці обох менісків. Яка зв'язка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art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genus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може бути ушкодженою?</w:t>
      </w:r>
    </w:p>
    <w:p w14:paraId="4DAE5E1A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Lig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meniscofemoralis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anterius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5CF70B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Lig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meniscofemoralis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posterius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7E348A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Ligamentum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crucitum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anterius</w:t>
      </w:r>
      <w:proofErr w:type="spellEnd"/>
    </w:p>
    <w:p w14:paraId="66B28046" w14:textId="77777777" w:rsidR="00164083" w:rsidRPr="007F49BB" w:rsidRDefault="00164083" w:rsidP="00164083">
      <w:pPr>
        <w:spacing w:line="276" w:lineRule="auto"/>
        <w:ind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</w:t>
      </w:r>
      <w:r w:rsidRPr="007F49BB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D.</w:t>
      </w:r>
      <w:r w:rsidRPr="007F49B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iCs/>
          <w:sz w:val="24"/>
          <w:szCs w:val="24"/>
        </w:rPr>
        <w:t>Lig</w:t>
      </w:r>
      <w:proofErr w:type="spellEnd"/>
      <w:r w:rsidRPr="007F49BB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7F49BB">
        <w:rPr>
          <w:rFonts w:ascii="Times New Roman" w:eastAsia="Times New Roman" w:hAnsi="Times New Roman" w:cs="Times New Roman"/>
          <w:iCs/>
          <w:sz w:val="24"/>
          <w:szCs w:val="24"/>
        </w:rPr>
        <w:t>transversus</w:t>
      </w:r>
      <w:proofErr w:type="spellEnd"/>
      <w:r w:rsidRPr="007F49B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iCs/>
          <w:sz w:val="24"/>
          <w:szCs w:val="24"/>
        </w:rPr>
        <w:t>genus</w:t>
      </w:r>
      <w:proofErr w:type="spellEnd"/>
      <w:r w:rsidRPr="007F49BB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7F49BB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             E.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Lig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cruciatum.poaterius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EFFE14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</w:p>
    <w:p w14:paraId="59F340BF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8. У хворого під час падіння травмована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присередня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обхідна зв'язка, яка укріплює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надп'ятково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-гомілковий суглоб. Внаслідок травми обмежені рухи. До яких суглобів </w:t>
      </w:r>
      <w:r w:rsidRPr="007F49B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відноситься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art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talocruralis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за формою і числом обертання? </w:t>
      </w:r>
      <w:r w:rsidRPr="007F49BB">
        <w:rPr>
          <w:rFonts w:ascii="Times New Roman" w:eastAsia="Times New Roman" w:hAnsi="Times New Roman" w:cs="Times New Roman"/>
          <w:sz w:val="24"/>
          <w:szCs w:val="24"/>
        </w:rPr>
        <w:br/>
        <w:t>A. Циліндричний, одновісний.</w:t>
      </w:r>
    </w:p>
    <w:p w14:paraId="6407C669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Блокоподібний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>, одновісний.</w:t>
      </w:r>
    </w:p>
    <w:p w14:paraId="1953A0FC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>C. Гвинтоподібний.</w:t>
      </w:r>
    </w:p>
    <w:p w14:paraId="38539A2C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>D. Сідлоподібний, двохосьовий.</w:t>
      </w:r>
    </w:p>
    <w:p w14:paraId="7A4E4D6B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bookmarkStart w:id="13" w:name="page18"/>
      <w:bookmarkEnd w:id="13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Двовиростковий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>, двохосьовий.</w:t>
      </w:r>
    </w:p>
    <w:p w14:paraId="28FCEDFF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</w:p>
    <w:p w14:paraId="0A430750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9. У хворого на цукровий діабет хірург видаляє дистальну частину стопи на рівні суглоба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Лісфранка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. Цей суглоб легко розчленовується тільки при розсіченні зв'язки, яку ще називають «ключем суглоба». Яку зв'язку перетинає хірург? </w:t>
      </w:r>
      <w:r w:rsidRPr="007F49BB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Ligg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tarsometatarsalia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dorsalia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F49B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Ligg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tarsometatarsalia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plantaria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7C39F7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Lig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calcaneocuboideum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plantaria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C89185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7F49BB">
        <w:rPr>
          <w:rFonts w:ascii="Times New Roman" w:eastAsia="Times New Roman" w:hAnsi="Times New Roman" w:cs="Times New Roman"/>
          <w:iCs/>
          <w:sz w:val="24"/>
          <w:szCs w:val="24"/>
        </w:rPr>
        <w:t>Lig</w:t>
      </w:r>
      <w:proofErr w:type="spellEnd"/>
      <w:r w:rsidRPr="007F49BB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7F49BB">
        <w:rPr>
          <w:rFonts w:ascii="Times New Roman" w:eastAsia="Times New Roman" w:hAnsi="Times New Roman" w:cs="Times New Roman"/>
          <w:iCs/>
          <w:sz w:val="24"/>
          <w:szCs w:val="24"/>
        </w:rPr>
        <w:t>cuneometatarsalia</w:t>
      </w:r>
      <w:proofErr w:type="spellEnd"/>
      <w:r w:rsidRPr="007F49B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iCs/>
          <w:sz w:val="24"/>
          <w:szCs w:val="24"/>
        </w:rPr>
        <w:t>interossea</w:t>
      </w:r>
      <w:proofErr w:type="spellEnd"/>
      <w:r w:rsidRPr="007F49BB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9837E86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Lig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cuneocuboideum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plantare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99A10A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</w:p>
    <w:p w14:paraId="64C3C59C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10. При розслабленні пасивних «затягувань» стопи склепіння опускаються, стопа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сплощується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>, що призводить до плоскостопості. Склепінна конструкція стопи підтримується завдяки формі кісток, міцності зв'язок (пасивні «затягування») і тонусу м'язів (активні «затягування»). Які зв'язки зміцнюють поздовжні склепіння стопи?</w:t>
      </w:r>
    </w:p>
    <w:p w14:paraId="4580EEBA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F49BB">
        <w:rPr>
          <w:rFonts w:ascii="Times New Roman" w:eastAsia="Times New Roman" w:hAnsi="Times New Roman" w:cs="Times New Roman"/>
          <w:iCs/>
          <w:sz w:val="24"/>
          <w:szCs w:val="24"/>
        </w:rPr>
        <w:t xml:space="preserve">Довга </w:t>
      </w:r>
      <w:proofErr w:type="spellStart"/>
      <w:r w:rsidRPr="007F49BB">
        <w:rPr>
          <w:rFonts w:ascii="Times New Roman" w:eastAsia="Times New Roman" w:hAnsi="Times New Roman" w:cs="Times New Roman"/>
          <w:iCs/>
          <w:sz w:val="24"/>
          <w:szCs w:val="24"/>
        </w:rPr>
        <w:t>підошвова</w:t>
      </w:r>
      <w:proofErr w:type="spellEnd"/>
      <w:r w:rsidRPr="007F49BB">
        <w:rPr>
          <w:rFonts w:ascii="Times New Roman" w:eastAsia="Times New Roman" w:hAnsi="Times New Roman" w:cs="Times New Roman"/>
          <w:iCs/>
          <w:sz w:val="24"/>
          <w:szCs w:val="24"/>
        </w:rPr>
        <w:t xml:space="preserve"> зв'язка, </w:t>
      </w:r>
      <w:proofErr w:type="spellStart"/>
      <w:r w:rsidRPr="007F49BB">
        <w:rPr>
          <w:rFonts w:ascii="Times New Roman" w:eastAsia="Times New Roman" w:hAnsi="Times New Roman" w:cs="Times New Roman"/>
          <w:iCs/>
          <w:sz w:val="24"/>
          <w:szCs w:val="24"/>
        </w:rPr>
        <w:t>підошвова</w:t>
      </w:r>
      <w:proofErr w:type="spellEnd"/>
      <w:r w:rsidRPr="007F49BB">
        <w:rPr>
          <w:rFonts w:ascii="Times New Roman" w:eastAsia="Times New Roman" w:hAnsi="Times New Roman" w:cs="Times New Roman"/>
          <w:iCs/>
          <w:sz w:val="24"/>
          <w:szCs w:val="24"/>
        </w:rPr>
        <w:t xml:space="preserve"> п'яткова-човноподібна зв'язка, </w:t>
      </w:r>
      <w:proofErr w:type="spellStart"/>
      <w:r w:rsidRPr="007F49BB">
        <w:rPr>
          <w:rFonts w:ascii="Times New Roman" w:eastAsia="Times New Roman" w:hAnsi="Times New Roman" w:cs="Times New Roman"/>
          <w:iCs/>
          <w:sz w:val="24"/>
          <w:szCs w:val="24"/>
        </w:rPr>
        <w:t>підошвовий</w:t>
      </w:r>
      <w:proofErr w:type="spellEnd"/>
      <w:r w:rsidRPr="007F49BB">
        <w:rPr>
          <w:rFonts w:ascii="Times New Roman" w:eastAsia="Times New Roman" w:hAnsi="Times New Roman" w:cs="Times New Roman"/>
          <w:iCs/>
          <w:sz w:val="24"/>
          <w:szCs w:val="24"/>
        </w:rPr>
        <w:t xml:space="preserve"> апоневроз</w:t>
      </w:r>
      <w:r w:rsidRPr="007F49B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7F49BB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 </w:t>
      </w: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Підошвова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клино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-кубоподібна зв'язка,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підошвовий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апоневроз.</w:t>
      </w:r>
    </w:p>
    <w:p w14:paraId="7E53357A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Підошвова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клино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-човноподібна зв'язка,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підошвовий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апоневроз.</w:t>
      </w:r>
    </w:p>
    <w:p w14:paraId="59377657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D. Довга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підошвова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зв'язка,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підошвові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клино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>-човноподібні зв'язки.</w:t>
      </w:r>
    </w:p>
    <w:p w14:paraId="3FC3CC89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E. Довга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підошвова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зв'язка,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підошвова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eastAsia="Times New Roman" w:hAnsi="Times New Roman" w:cs="Times New Roman"/>
          <w:sz w:val="24"/>
          <w:szCs w:val="24"/>
        </w:rPr>
        <w:t>клино</w:t>
      </w:r>
      <w:proofErr w:type="spellEnd"/>
      <w:r w:rsidRPr="007F49BB">
        <w:rPr>
          <w:rFonts w:ascii="Times New Roman" w:eastAsia="Times New Roman" w:hAnsi="Times New Roman" w:cs="Times New Roman"/>
          <w:sz w:val="24"/>
          <w:szCs w:val="24"/>
        </w:rPr>
        <w:t>-кубоподібна зв'язка.</w:t>
      </w:r>
    </w:p>
    <w:p w14:paraId="558A70F2" w14:textId="77777777" w:rsidR="00164083" w:rsidRPr="007F49BB" w:rsidRDefault="00164083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sz w:val="24"/>
          <w:szCs w:val="24"/>
        </w:rPr>
      </w:pPr>
    </w:p>
    <w:p w14:paraId="3B1BD133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Pr="007F49BB">
        <w:rPr>
          <w:rFonts w:ascii="Times New Roman" w:hAnsi="Times New Roman" w:cs="Times New Roman"/>
          <w:sz w:val="24"/>
          <w:szCs w:val="24"/>
        </w:rPr>
        <w:t xml:space="preserve">У хворого ножове поранення сідничної ділянки з ураженням м’яза, судин і нервів, що проходять в малому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сідничому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 отворі. Які зв’язки утворюють малий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сідничий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 отвір?</w:t>
      </w:r>
    </w:p>
    <w:p w14:paraId="353570D6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А</w:t>
      </w:r>
      <w:r w:rsidRPr="007F49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F49BB">
        <w:rPr>
          <w:rFonts w:ascii="Times New Roman" w:hAnsi="Times New Roman" w:cs="Times New Roman"/>
          <w:sz w:val="24"/>
          <w:szCs w:val="24"/>
          <w:lang w:val="en-US"/>
        </w:rPr>
        <w:t>sacrotuberale</w:t>
      </w:r>
      <w:proofErr w:type="spellEnd"/>
      <w:proofErr w:type="gramEnd"/>
      <w:r w:rsidRPr="007F49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sacrospinale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>.</w:t>
      </w:r>
    </w:p>
    <w:p w14:paraId="5E369D61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7F49BB">
        <w:rPr>
          <w:rFonts w:ascii="Times New Roman" w:hAnsi="Times New Roman" w:cs="Times New Roman"/>
          <w:sz w:val="24"/>
          <w:szCs w:val="24"/>
          <w:lang w:val="en-US"/>
        </w:rPr>
        <w:t>sacrotuberale</w:t>
      </w:r>
      <w:proofErr w:type="spellEnd"/>
      <w:proofErr w:type="gram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lig.iliolumbale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4071B2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7F49BB">
        <w:rPr>
          <w:rFonts w:ascii="Times New Roman" w:hAnsi="Times New Roman" w:cs="Times New Roman"/>
          <w:sz w:val="24"/>
          <w:szCs w:val="24"/>
          <w:lang w:val="en-US"/>
        </w:rPr>
        <w:t>sacrotuberale</w:t>
      </w:r>
      <w:proofErr w:type="spellEnd"/>
      <w:proofErr w:type="gram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lig.sacroiliacum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interosseum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56A33C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49BB">
        <w:rPr>
          <w:rFonts w:ascii="Times New Roman" w:hAnsi="Times New Roman" w:cs="Times New Roman"/>
          <w:sz w:val="24"/>
          <w:szCs w:val="24"/>
          <w:lang w:val="en-US"/>
        </w:rPr>
        <w:t>sacrospinale</w:t>
      </w:r>
      <w:proofErr w:type="spellEnd"/>
      <w:proofErr w:type="gram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lig.sacroiliacum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interosseum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C13273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49BB">
        <w:rPr>
          <w:rFonts w:ascii="Times New Roman" w:hAnsi="Times New Roman" w:cs="Times New Roman"/>
          <w:sz w:val="24"/>
          <w:szCs w:val="24"/>
          <w:lang w:val="en-US"/>
        </w:rPr>
        <w:t>sacrospinale</w:t>
      </w:r>
      <w:proofErr w:type="spellEnd"/>
      <w:proofErr w:type="gram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lig.iliolumbale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B95725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C50F975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7F49BB">
        <w:rPr>
          <w:rFonts w:ascii="Times New Roman" w:hAnsi="Times New Roman" w:cs="Times New Roman"/>
          <w:sz w:val="24"/>
          <w:szCs w:val="24"/>
        </w:rPr>
        <w:t xml:space="preserve">У жінки після пологів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виникло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 розходження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симфізних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 поверхонь двох лобкових кісток (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симфізііт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>). До якого виду з’єднань відноситься з’єднання між лобковими кістками?</w:t>
      </w:r>
    </w:p>
    <w:p w14:paraId="497F0799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А.</w:t>
      </w:r>
      <w:r w:rsidRPr="007F49BB">
        <w:rPr>
          <w:rFonts w:ascii="Times New Roman" w:hAnsi="Times New Roman" w:cs="Times New Roman"/>
          <w:sz w:val="24"/>
          <w:szCs w:val="24"/>
        </w:rPr>
        <w:t xml:space="preserve"> Простий суглоб. </w:t>
      </w:r>
    </w:p>
    <w:p w14:paraId="2953496E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В.</w:t>
      </w:r>
      <w:r w:rsidRPr="007F49BB">
        <w:rPr>
          <w:rFonts w:ascii="Times New Roman" w:hAnsi="Times New Roman" w:cs="Times New Roman"/>
          <w:sz w:val="24"/>
          <w:szCs w:val="24"/>
        </w:rPr>
        <w:t xml:space="preserve"> Складний суглоб.</w:t>
      </w:r>
    </w:p>
    <w:p w14:paraId="7B34DA6C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С.</w:t>
      </w:r>
      <w:r w:rsidRPr="007F49BB">
        <w:rPr>
          <w:rFonts w:ascii="Times New Roman" w:hAnsi="Times New Roman" w:cs="Times New Roman"/>
          <w:sz w:val="24"/>
          <w:szCs w:val="24"/>
        </w:rPr>
        <w:t xml:space="preserve"> Синдесмоз.</w:t>
      </w:r>
    </w:p>
    <w:p w14:paraId="35AC5CCB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D.</w:t>
      </w:r>
      <w:r w:rsidRPr="007F49BB">
        <w:rPr>
          <w:rFonts w:ascii="Times New Roman" w:hAnsi="Times New Roman" w:cs="Times New Roman"/>
          <w:sz w:val="24"/>
          <w:szCs w:val="24"/>
        </w:rPr>
        <w:t xml:space="preserve"> Синхондроз. </w:t>
      </w:r>
    </w:p>
    <w:p w14:paraId="30709F74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Е.</w:t>
      </w:r>
      <w:r w:rsidRPr="007F49BB">
        <w:rPr>
          <w:rFonts w:ascii="Times New Roman" w:hAnsi="Times New Roman" w:cs="Times New Roman"/>
          <w:sz w:val="24"/>
          <w:szCs w:val="24"/>
        </w:rPr>
        <w:t xml:space="preserve"> Симфіз.</w:t>
      </w:r>
    </w:p>
    <w:p w14:paraId="6BA1F875" w14:textId="77777777" w:rsidR="00164083" w:rsidRPr="007F49BB" w:rsidRDefault="00164083" w:rsidP="00164083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5A01B" w14:textId="77777777" w:rsidR="00164083" w:rsidRPr="007F49BB" w:rsidRDefault="00164083" w:rsidP="00164083">
      <w:pPr>
        <w:widowControl w:val="0"/>
        <w:tabs>
          <w:tab w:val="left" w:pos="426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Pr="007F49BB">
        <w:rPr>
          <w:rFonts w:ascii="Times New Roman" w:hAnsi="Times New Roman" w:cs="Times New Roman"/>
          <w:bCs/>
          <w:sz w:val="24"/>
          <w:szCs w:val="24"/>
        </w:rPr>
        <w:t>Під час пологів головка плода зупинилась біля входу в малий таз. Чим утворена межова     лінія (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lin</w:t>
      </w:r>
      <w:proofErr w:type="spellEnd"/>
      <w:r w:rsidRPr="007F49BB">
        <w:rPr>
          <w:rFonts w:ascii="Times New Roman" w:hAnsi="Times New Roman" w:cs="Times New Roman"/>
          <w:bCs/>
          <w:sz w:val="24"/>
          <w:szCs w:val="24"/>
        </w:rPr>
        <w:t>e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7F49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terminalis</w:t>
      </w:r>
      <w:r w:rsidRPr="007F49BB">
        <w:rPr>
          <w:rFonts w:ascii="Times New Roman" w:hAnsi="Times New Roman" w:cs="Times New Roman"/>
          <w:bCs/>
          <w:sz w:val="24"/>
          <w:szCs w:val="24"/>
        </w:rPr>
        <w:t xml:space="preserve">), яка розділяє таз на два 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</w:rPr>
        <w:t>відділа</w:t>
      </w:r>
      <w:proofErr w:type="spellEnd"/>
      <w:r w:rsidRPr="007F49BB">
        <w:rPr>
          <w:rFonts w:ascii="Times New Roman" w:hAnsi="Times New Roman" w:cs="Times New Roman"/>
          <w:bCs/>
          <w:sz w:val="24"/>
          <w:szCs w:val="24"/>
        </w:rPr>
        <w:t xml:space="preserve"> – великий і малий?</w:t>
      </w:r>
    </w:p>
    <w:p w14:paraId="1B9C128A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Linia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arcuata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sulcus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limitans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promontorium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D7FECBB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Linia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arcuata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promontorium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margo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inferi</w:t>
      </w:r>
      <w:r w:rsidRPr="007F49B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symphysis pubis.</w:t>
      </w:r>
    </w:p>
    <w:p w14:paraId="3FA9AF67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C. </w:t>
      </w:r>
      <w:r w:rsidRPr="007F49BB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romontorium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linia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arcuata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pecten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ossis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pubis,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margo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superior symphysis pubis.</w:t>
      </w:r>
    </w:p>
    <w:p w14:paraId="6BBAEAB7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D.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Linia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arcuata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symphysis pubis, basis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ossis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sacri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CB68AF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E.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Cornu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sacrale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linia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arcuata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, symphysis pubis.</w:t>
      </w:r>
    </w:p>
    <w:p w14:paraId="227C0BAB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D86FF9" w14:textId="77777777" w:rsidR="00164083" w:rsidRPr="007F49BB" w:rsidRDefault="00164083" w:rsidP="00164083">
      <w:pPr>
        <w:widowControl w:val="0"/>
        <w:tabs>
          <w:tab w:val="left" w:pos="9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14. </w:t>
      </w:r>
      <w:r w:rsidRPr="007F49BB">
        <w:rPr>
          <w:rFonts w:ascii="Times New Roman" w:hAnsi="Times New Roman" w:cs="Times New Roman"/>
          <w:bCs/>
          <w:sz w:val="24"/>
          <w:szCs w:val="24"/>
        </w:rPr>
        <w:t>При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виборі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акушером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тактики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проведення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пологів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дуже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важливим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є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вимір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справжньої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</w:rPr>
        <w:t>кон</w:t>
      </w:r>
      <w:proofErr w:type="spellEnd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</w:rPr>
        <w:t>югати</w:t>
      </w:r>
      <w:proofErr w:type="spellEnd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conjugata</w:t>
      </w:r>
      <w:proofErr w:type="spellEnd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vera</w:t>
      </w:r>
      <w:proofErr w:type="spellEnd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seu</w:t>
      </w:r>
      <w:proofErr w:type="spellEnd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gynecologica</w:t>
      </w:r>
      <w:proofErr w:type="spellEnd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), </w:t>
      </w:r>
      <w:r w:rsidRPr="007F49BB">
        <w:rPr>
          <w:rFonts w:ascii="Times New Roman" w:hAnsi="Times New Roman" w:cs="Times New Roman"/>
          <w:bCs/>
          <w:sz w:val="24"/>
          <w:szCs w:val="24"/>
        </w:rPr>
        <w:t>розмір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якої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повинен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бути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дещо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більшим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за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розмір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головки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плода.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Чому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дорівнює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розмір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conjugata</w:t>
      </w:r>
      <w:proofErr w:type="spellEnd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vera</w:t>
      </w:r>
      <w:proofErr w:type="spellEnd"/>
      <w:r w:rsidRPr="007F49BB">
        <w:rPr>
          <w:rFonts w:ascii="Times New Roman" w:hAnsi="Times New Roman" w:cs="Times New Roman"/>
          <w:bCs/>
          <w:sz w:val="24"/>
          <w:szCs w:val="24"/>
        </w:rPr>
        <w:t xml:space="preserve"> в нормі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094C5690" w14:textId="77777777" w:rsidR="00164083" w:rsidRPr="007F49BB" w:rsidRDefault="00164083" w:rsidP="00164083">
      <w:pPr>
        <w:widowControl w:val="0"/>
        <w:tabs>
          <w:tab w:val="left" w:pos="9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. 9-</w:t>
      </w:r>
      <w:smartTag w:uri="urn:schemas-microsoft-com:office:smarttags" w:element="metricconverter">
        <w:smartTagPr>
          <w:attr w:name="ProductID" w:val="9,5 см"/>
        </w:smartTagPr>
        <w:r w:rsidRPr="007F49BB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9,5 </w:t>
        </w:r>
        <w:r w:rsidRPr="007F49BB">
          <w:rPr>
            <w:rFonts w:ascii="Times New Roman" w:hAnsi="Times New Roman" w:cs="Times New Roman"/>
            <w:bCs/>
            <w:sz w:val="24"/>
            <w:szCs w:val="24"/>
          </w:rPr>
          <w:t>см</w:t>
        </w:r>
      </w:smartTag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0A18124" w14:textId="77777777" w:rsidR="00164083" w:rsidRPr="007F49BB" w:rsidRDefault="00164083" w:rsidP="00164083">
      <w:pPr>
        <w:widowControl w:val="0"/>
        <w:tabs>
          <w:tab w:val="left" w:pos="9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B.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9,5-</w:t>
      </w:r>
      <w:smartTag w:uri="urn:schemas-microsoft-com:office:smarttags" w:element="metricconverter">
        <w:smartTagPr>
          <w:attr w:name="ProductID" w:val="10 см"/>
        </w:smartTagPr>
        <w:r w:rsidRPr="007F49BB">
          <w:rPr>
            <w:rFonts w:ascii="Times New Roman" w:hAnsi="Times New Roman" w:cs="Times New Roman"/>
            <w:sz w:val="24"/>
            <w:szCs w:val="24"/>
            <w:lang w:val="en-US"/>
          </w:rPr>
          <w:t xml:space="preserve">10 </w:t>
        </w:r>
        <w:r w:rsidRPr="007F49BB">
          <w:rPr>
            <w:rFonts w:ascii="Times New Roman" w:hAnsi="Times New Roman" w:cs="Times New Roman"/>
            <w:sz w:val="24"/>
            <w:szCs w:val="24"/>
          </w:rPr>
          <w:t>см</w:t>
        </w:r>
      </w:smartTag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EE43012" w14:textId="77777777" w:rsidR="00164083" w:rsidRPr="007F49BB" w:rsidRDefault="00164083" w:rsidP="00164083">
      <w:pPr>
        <w:widowControl w:val="0"/>
        <w:tabs>
          <w:tab w:val="left" w:pos="9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7F49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10,5-</w:t>
      </w:r>
      <w:smartTag w:uri="urn:schemas-microsoft-com:office:smarttags" w:element="metricconverter">
        <w:smartTagPr>
          <w:attr w:name="ProductID" w:val="11 см"/>
        </w:smartTagPr>
        <w:r w:rsidRPr="007F49BB">
          <w:rPr>
            <w:rFonts w:ascii="Times New Roman" w:hAnsi="Times New Roman" w:cs="Times New Roman"/>
            <w:sz w:val="24"/>
            <w:szCs w:val="24"/>
          </w:rPr>
          <w:t>11 см</w:t>
        </w:r>
      </w:smartTag>
      <w:r w:rsidRPr="007F49BB">
        <w:rPr>
          <w:rFonts w:ascii="Times New Roman" w:hAnsi="Times New Roman" w:cs="Times New Roman"/>
          <w:sz w:val="24"/>
          <w:szCs w:val="24"/>
        </w:rPr>
        <w:t>.</w:t>
      </w:r>
    </w:p>
    <w:p w14:paraId="73151540" w14:textId="77777777" w:rsidR="00164083" w:rsidRPr="007F49BB" w:rsidRDefault="00164083" w:rsidP="00164083">
      <w:pPr>
        <w:widowControl w:val="0"/>
        <w:tabs>
          <w:tab w:val="left" w:pos="9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Pr="007F49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8-</w:t>
      </w:r>
      <w:smartTag w:uri="urn:schemas-microsoft-com:office:smarttags" w:element="metricconverter">
        <w:smartTagPr>
          <w:attr w:name="ProductID" w:val="9 см"/>
        </w:smartTagPr>
        <w:r w:rsidRPr="007F49BB">
          <w:rPr>
            <w:rFonts w:ascii="Times New Roman" w:hAnsi="Times New Roman" w:cs="Times New Roman"/>
            <w:sz w:val="24"/>
            <w:szCs w:val="24"/>
          </w:rPr>
          <w:t>9 см</w:t>
        </w:r>
      </w:smartTag>
      <w:r w:rsidRPr="007F49BB">
        <w:rPr>
          <w:rFonts w:ascii="Times New Roman" w:hAnsi="Times New Roman" w:cs="Times New Roman"/>
          <w:sz w:val="24"/>
          <w:szCs w:val="24"/>
        </w:rPr>
        <w:t>.</w:t>
      </w:r>
    </w:p>
    <w:p w14:paraId="0ADD3BFA" w14:textId="77777777" w:rsidR="00164083" w:rsidRPr="007F49BB" w:rsidRDefault="00164083" w:rsidP="00164083">
      <w:pPr>
        <w:widowControl w:val="0"/>
        <w:tabs>
          <w:tab w:val="left" w:pos="9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7F49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7-</w:t>
      </w:r>
      <w:smartTag w:uri="urn:schemas-microsoft-com:office:smarttags" w:element="metricconverter">
        <w:smartTagPr>
          <w:attr w:name="ProductID" w:val="8 см"/>
        </w:smartTagPr>
        <w:r w:rsidRPr="007F49BB">
          <w:rPr>
            <w:rFonts w:ascii="Times New Roman" w:hAnsi="Times New Roman" w:cs="Times New Roman"/>
            <w:sz w:val="24"/>
            <w:szCs w:val="24"/>
          </w:rPr>
          <w:t>8 см</w:t>
        </w:r>
      </w:smartTag>
      <w:r w:rsidRPr="007F49BB">
        <w:rPr>
          <w:rFonts w:ascii="Times New Roman" w:hAnsi="Times New Roman" w:cs="Times New Roman"/>
          <w:sz w:val="24"/>
          <w:szCs w:val="24"/>
        </w:rPr>
        <w:t>.</w:t>
      </w:r>
    </w:p>
    <w:p w14:paraId="6452A5E2" w14:textId="77777777" w:rsidR="00164083" w:rsidRPr="007F49BB" w:rsidRDefault="00164083" w:rsidP="00164083">
      <w:pPr>
        <w:widowControl w:val="0"/>
        <w:tabs>
          <w:tab w:val="left" w:pos="142"/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B2B48E" w14:textId="77777777" w:rsidR="00164083" w:rsidRPr="007F49BB" w:rsidRDefault="00164083" w:rsidP="00164083">
      <w:pPr>
        <w:widowControl w:val="0"/>
        <w:tabs>
          <w:tab w:val="left" w:pos="142"/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 xml:space="preserve">15. </w:t>
      </w:r>
      <w:r w:rsidRPr="007F49BB">
        <w:rPr>
          <w:rFonts w:ascii="Times New Roman" w:hAnsi="Times New Roman" w:cs="Times New Roman"/>
          <w:bCs/>
          <w:sz w:val="24"/>
          <w:szCs w:val="24"/>
        </w:rPr>
        <w:t xml:space="preserve">Під час УЗД у вагітної жінки лікар передбачає надмірно велику вагу плода і вирішує питання про тактику проведення пологів. Для остаточного діагнозу акушер ретельно вимірює зовнішні розміри таза. Використовуючи 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</w:rPr>
        <w:t>тазомір</w:t>
      </w:r>
      <w:proofErr w:type="spellEnd"/>
      <w:r w:rsidRPr="007F49BB">
        <w:rPr>
          <w:rFonts w:ascii="Times New Roman" w:hAnsi="Times New Roman" w:cs="Times New Roman"/>
          <w:bCs/>
          <w:sz w:val="24"/>
          <w:szCs w:val="24"/>
        </w:rPr>
        <w:t xml:space="preserve"> акушер визначив відстань між передніми верхніми остями клубових кісток. Який розмір визначив лікар у жінки і чому він дорівнює</w:t>
      </w:r>
      <w:r w:rsidRPr="007F49BB">
        <w:rPr>
          <w:rFonts w:ascii="Times New Roman" w:hAnsi="Times New Roman" w:cs="Times New Roman"/>
          <w:b/>
          <w:sz w:val="24"/>
          <w:szCs w:val="24"/>
        </w:rPr>
        <w:t>?</w:t>
      </w:r>
    </w:p>
    <w:p w14:paraId="4FC5832D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GB"/>
        </w:rPr>
        <w:t>A</w:t>
      </w: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Distantia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interspinosa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(25-</w:t>
      </w:r>
      <w:smartTag w:uri="urn:schemas-microsoft-com:office:smarttags" w:element="metricconverter">
        <w:smartTagPr>
          <w:attr w:name="ProductID" w:val="27 см"/>
        </w:smartTagPr>
        <w:r w:rsidRPr="007F49BB">
          <w:rPr>
            <w:rFonts w:ascii="Times New Roman" w:hAnsi="Times New Roman" w:cs="Times New Roman"/>
            <w:sz w:val="24"/>
            <w:szCs w:val="24"/>
            <w:lang w:val="en-US"/>
          </w:rPr>
          <w:t xml:space="preserve">27 </w:t>
        </w:r>
        <w:r w:rsidRPr="007F49BB">
          <w:rPr>
            <w:rFonts w:ascii="Times New Roman" w:hAnsi="Times New Roman" w:cs="Times New Roman"/>
            <w:sz w:val="24"/>
            <w:szCs w:val="24"/>
          </w:rPr>
          <w:t>см</w:t>
        </w:r>
      </w:smartTag>
      <w:r w:rsidRPr="007F49B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67463C26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GB"/>
        </w:rPr>
        <w:t>B</w:t>
      </w: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Distantia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intercristalis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(28-</w:t>
      </w:r>
      <w:smartTag w:uri="urn:schemas-microsoft-com:office:smarttags" w:element="metricconverter">
        <w:smartTagPr>
          <w:attr w:name="ProductID" w:val="30 см"/>
        </w:smartTagPr>
        <w:r w:rsidRPr="007F49BB">
          <w:rPr>
            <w:rFonts w:ascii="Times New Roman" w:hAnsi="Times New Roman" w:cs="Times New Roman"/>
            <w:sz w:val="24"/>
            <w:szCs w:val="24"/>
            <w:lang w:val="en-US"/>
          </w:rPr>
          <w:t xml:space="preserve">30 </w:t>
        </w:r>
        <w:r w:rsidRPr="007F49BB">
          <w:rPr>
            <w:rFonts w:ascii="Times New Roman" w:hAnsi="Times New Roman" w:cs="Times New Roman"/>
            <w:sz w:val="24"/>
            <w:szCs w:val="24"/>
          </w:rPr>
          <w:t>см</w:t>
        </w:r>
      </w:smartTag>
      <w:r w:rsidRPr="007F49B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0C7E5FBD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Distantia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intertrochanterica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(30-</w:t>
      </w:r>
      <w:smartTag w:uri="urn:schemas-microsoft-com:office:smarttags" w:element="metricconverter">
        <w:smartTagPr>
          <w:attr w:name="ProductID" w:val="32 см"/>
        </w:smartTagPr>
        <w:r w:rsidRPr="007F49BB">
          <w:rPr>
            <w:rFonts w:ascii="Times New Roman" w:hAnsi="Times New Roman" w:cs="Times New Roman"/>
            <w:sz w:val="24"/>
            <w:szCs w:val="24"/>
            <w:lang w:val="en-US"/>
          </w:rPr>
          <w:t xml:space="preserve">32 </w:t>
        </w:r>
        <w:r w:rsidRPr="007F49BB">
          <w:rPr>
            <w:rFonts w:ascii="Times New Roman" w:hAnsi="Times New Roman" w:cs="Times New Roman"/>
            <w:sz w:val="24"/>
            <w:szCs w:val="24"/>
          </w:rPr>
          <w:t>см</w:t>
        </w:r>
      </w:smartTag>
      <w:r w:rsidRPr="007F49B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672B98A5" w14:textId="77777777" w:rsidR="00164083" w:rsidRPr="007F49BB" w:rsidRDefault="00164083" w:rsidP="00164083">
      <w:pPr>
        <w:widowControl w:val="0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GB"/>
        </w:rPr>
        <w:t>D</w:t>
      </w: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Conjugata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externa (20-</w:t>
      </w:r>
      <w:smartTag w:uri="urn:schemas-microsoft-com:office:smarttags" w:element="metricconverter">
        <w:smartTagPr>
          <w:attr w:name="ProductID" w:val="21 см"/>
        </w:smartTagPr>
        <w:r w:rsidRPr="007F49BB">
          <w:rPr>
            <w:rFonts w:ascii="Times New Roman" w:hAnsi="Times New Roman" w:cs="Times New Roman"/>
            <w:sz w:val="24"/>
            <w:szCs w:val="24"/>
            <w:lang w:val="en-US"/>
          </w:rPr>
          <w:t xml:space="preserve">21 </w:t>
        </w:r>
        <w:r w:rsidRPr="007F49BB">
          <w:rPr>
            <w:rFonts w:ascii="Times New Roman" w:hAnsi="Times New Roman" w:cs="Times New Roman"/>
            <w:sz w:val="24"/>
            <w:szCs w:val="24"/>
          </w:rPr>
          <w:t>см</w:t>
        </w:r>
      </w:smartTag>
      <w:r w:rsidRPr="007F49B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0E8BDA9F" w14:textId="77777777" w:rsidR="00164083" w:rsidRPr="007F49BB" w:rsidRDefault="00164083" w:rsidP="00164083">
      <w:pPr>
        <w:widowControl w:val="0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7F49B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Diamet</w:t>
      </w:r>
      <w:proofErr w:type="spellEnd"/>
      <w:r w:rsidRPr="007F49BB">
        <w:rPr>
          <w:rFonts w:ascii="Times New Roman" w:hAnsi="Times New Roman" w:cs="Times New Roman"/>
          <w:bCs/>
          <w:sz w:val="24"/>
          <w:szCs w:val="24"/>
        </w:rPr>
        <w:t>е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7F49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oblique</w:t>
      </w:r>
      <w:r w:rsidRPr="007F49BB">
        <w:rPr>
          <w:rFonts w:ascii="Times New Roman" w:hAnsi="Times New Roman" w:cs="Times New Roman"/>
          <w:bCs/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12 см"/>
        </w:smartTagPr>
        <w:r w:rsidRPr="007F49BB">
          <w:rPr>
            <w:rFonts w:ascii="Times New Roman" w:hAnsi="Times New Roman" w:cs="Times New Roman"/>
            <w:bCs/>
            <w:sz w:val="24"/>
            <w:szCs w:val="24"/>
          </w:rPr>
          <w:t>12 см</w:t>
        </w:r>
      </w:smartTag>
      <w:r w:rsidRPr="007F49BB">
        <w:rPr>
          <w:rFonts w:ascii="Times New Roman" w:hAnsi="Times New Roman" w:cs="Times New Roman"/>
          <w:bCs/>
          <w:sz w:val="24"/>
          <w:szCs w:val="24"/>
        </w:rPr>
        <w:t>)</w:t>
      </w:r>
      <w:r w:rsidRPr="007F49BB">
        <w:rPr>
          <w:rFonts w:ascii="Times New Roman" w:hAnsi="Times New Roman" w:cs="Times New Roman"/>
          <w:sz w:val="24"/>
          <w:szCs w:val="24"/>
        </w:rPr>
        <w:t>.</w:t>
      </w:r>
    </w:p>
    <w:p w14:paraId="264EAFB9" w14:textId="77777777" w:rsidR="00164083" w:rsidRPr="007F49BB" w:rsidRDefault="00164083" w:rsidP="00164083">
      <w:pPr>
        <w:widowControl w:val="0"/>
        <w:tabs>
          <w:tab w:val="left" w:pos="142"/>
          <w:tab w:val="left" w:pos="675"/>
          <w:tab w:val="left" w:pos="59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81B42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F49B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7F49BB">
        <w:rPr>
          <w:rFonts w:ascii="Times New Roman" w:hAnsi="Times New Roman" w:cs="Times New Roman"/>
          <w:sz w:val="24"/>
          <w:szCs w:val="24"/>
        </w:rPr>
        <w:t>Після травми кульшового суглоба у хворого значно обмежені рухи. Яким є кульшовий суглоб за формою і числом осей обертання?</w:t>
      </w:r>
    </w:p>
    <w:p w14:paraId="38FA7EA8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А</w:t>
      </w: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Art.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trochoide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D9B809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B.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Art. ginglymus.</w:t>
      </w:r>
    </w:p>
    <w:p w14:paraId="47763CA3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C.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Art.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sellaris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E010D5D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D.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Art.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spheroidea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96A5B97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E.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Art.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cotylica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48692C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F7BB77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r w:rsidRPr="007F49BB">
        <w:rPr>
          <w:rFonts w:ascii="Times New Roman" w:hAnsi="Times New Roman" w:cs="Times New Roman"/>
          <w:sz w:val="24"/>
          <w:szCs w:val="24"/>
        </w:rPr>
        <w:t>У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</w:rPr>
        <w:t>хворого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</w:rPr>
        <w:t>травма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genus. </w:t>
      </w:r>
      <w:r w:rsidRPr="007F49BB">
        <w:rPr>
          <w:rFonts w:ascii="Times New Roman" w:hAnsi="Times New Roman" w:cs="Times New Roman"/>
          <w:sz w:val="24"/>
          <w:szCs w:val="24"/>
        </w:rPr>
        <w:t>Ушкоджені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</w:rPr>
        <w:t>додаткові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</w:rPr>
        <w:t>утвори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</w:rPr>
        <w:t>в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</w:rPr>
        <w:t>порожнині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genus, </w:t>
      </w:r>
      <w:r w:rsidRPr="007F49BB">
        <w:rPr>
          <w:rFonts w:ascii="Times New Roman" w:hAnsi="Times New Roman" w:cs="Times New Roman"/>
          <w:sz w:val="24"/>
          <w:szCs w:val="24"/>
        </w:rPr>
        <w:t>які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</w:rPr>
        <w:t>збільшують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</w:rPr>
        <w:t>конгруентність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</w:rPr>
        <w:t>суглобових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</w:rPr>
        <w:t>поверхонь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F49BB">
        <w:rPr>
          <w:rFonts w:ascii="Times New Roman" w:hAnsi="Times New Roman" w:cs="Times New Roman"/>
          <w:sz w:val="24"/>
          <w:szCs w:val="24"/>
        </w:rPr>
        <w:t>Внаслідок цього цей суглоб відноситься до комплексних суглобів. Які утвори зазнали ушкодження?</w:t>
      </w:r>
    </w:p>
    <w:p w14:paraId="4EDF8F15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А.</w:t>
      </w:r>
      <w:r w:rsidRPr="007F49BB">
        <w:rPr>
          <w:rFonts w:ascii="Times New Roman" w:hAnsi="Times New Roman" w:cs="Times New Roman"/>
          <w:sz w:val="24"/>
          <w:szCs w:val="24"/>
        </w:rPr>
        <w:t xml:space="preserve"> Диски.</w:t>
      </w:r>
    </w:p>
    <w:p w14:paraId="71810413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B.</w:t>
      </w:r>
      <w:r w:rsidRPr="007F49BB">
        <w:rPr>
          <w:rFonts w:ascii="Times New Roman" w:hAnsi="Times New Roman" w:cs="Times New Roman"/>
          <w:sz w:val="24"/>
          <w:szCs w:val="24"/>
        </w:rPr>
        <w:t xml:space="preserve"> Меніски.</w:t>
      </w:r>
    </w:p>
    <w:p w14:paraId="7D8638DF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C.</w:t>
      </w:r>
      <w:r w:rsidRPr="007F49BB">
        <w:rPr>
          <w:rFonts w:ascii="Times New Roman" w:hAnsi="Times New Roman" w:cs="Times New Roman"/>
          <w:sz w:val="24"/>
          <w:szCs w:val="24"/>
        </w:rPr>
        <w:t xml:space="preserve"> Хрящова губа.</w:t>
      </w:r>
    </w:p>
    <w:p w14:paraId="2140B97A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7F49BB">
        <w:rPr>
          <w:rFonts w:ascii="Times New Roman" w:hAnsi="Times New Roman" w:cs="Times New Roman"/>
          <w:sz w:val="24"/>
          <w:szCs w:val="24"/>
        </w:rPr>
        <w:t>Вивороти синовіальної оболонки.</w:t>
      </w:r>
    </w:p>
    <w:p w14:paraId="4B18378A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E.</w:t>
      </w:r>
      <w:r w:rsidRPr="007F49BB">
        <w:rPr>
          <w:rFonts w:ascii="Times New Roman" w:hAnsi="Times New Roman" w:cs="Times New Roman"/>
          <w:sz w:val="24"/>
          <w:szCs w:val="24"/>
        </w:rPr>
        <w:t xml:space="preserve"> Зв’язки.</w:t>
      </w:r>
    </w:p>
    <w:p w14:paraId="7B178823" w14:textId="77777777" w:rsidR="00164083" w:rsidRPr="007F49BB" w:rsidRDefault="00164083" w:rsidP="001640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CEB334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F49BB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7F49BB">
        <w:rPr>
          <w:rFonts w:ascii="Times New Roman" w:hAnsi="Times New Roman" w:cs="Times New Roman"/>
          <w:sz w:val="24"/>
          <w:szCs w:val="24"/>
        </w:rPr>
        <w:t>При обстеженні хлопчика лікар виявив остеосаркому малогомілкової кістки. Пухлина стискає  судину, яка проходить через отвір в товщі міжкісткової перетинки гомілки. До якого типу з’єднання відноситься міжкісткова перетинка?</w:t>
      </w:r>
    </w:p>
    <w:p w14:paraId="24BDC1E9" w14:textId="77777777" w:rsidR="00164083" w:rsidRPr="007F49BB" w:rsidRDefault="00164083" w:rsidP="0016408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А.</w:t>
      </w:r>
      <w:r w:rsidRPr="007F49BB">
        <w:rPr>
          <w:rFonts w:ascii="Times New Roman" w:hAnsi="Times New Roman" w:cs="Times New Roman"/>
          <w:sz w:val="24"/>
          <w:szCs w:val="24"/>
        </w:rPr>
        <w:t xml:space="preserve"> Синхондроз.</w:t>
      </w:r>
    </w:p>
    <w:p w14:paraId="1EC4D054" w14:textId="77777777" w:rsidR="00164083" w:rsidRPr="007F49BB" w:rsidRDefault="00164083" w:rsidP="0016408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 xml:space="preserve">В. </w:t>
      </w:r>
      <w:r w:rsidRPr="007F49BB">
        <w:rPr>
          <w:rFonts w:ascii="Times New Roman" w:hAnsi="Times New Roman" w:cs="Times New Roman"/>
          <w:sz w:val="24"/>
          <w:szCs w:val="24"/>
        </w:rPr>
        <w:t>Синдесмоз.</w:t>
      </w:r>
    </w:p>
    <w:p w14:paraId="7F78E155" w14:textId="77777777" w:rsidR="00164083" w:rsidRPr="007F49BB" w:rsidRDefault="00164083" w:rsidP="0016408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С.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Синсаркоз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>.</w:t>
      </w:r>
    </w:p>
    <w:p w14:paraId="5B696A45" w14:textId="77777777" w:rsidR="00164083" w:rsidRPr="007F49BB" w:rsidRDefault="00164083" w:rsidP="0016408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D.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Синостоз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>.</w:t>
      </w:r>
    </w:p>
    <w:p w14:paraId="761EC496" w14:textId="77777777" w:rsidR="00164083" w:rsidRPr="007F49BB" w:rsidRDefault="00164083" w:rsidP="0016408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Е.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Діартроз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>.</w:t>
      </w:r>
    </w:p>
    <w:p w14:paraId="1568A16F" w14:textId="77777777" w:rsidR="00164083" w:rsidRPr="007F49BB" w:rsidRDefault="00164083" w:rsidP="001640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05EB60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F49BB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7F49BB">
        <w:rPr>
          <w:rFonts w:ascii="Times New Roman" w:hAnsi="Times New Roman" w:cs="Times New Roman"/>
          <w:sz w:val="24"/>
          <w:szCs w:val="24"/>
        </w:rPr>
        <w:t xml:space="preserve">У хворого на цукровий діабет виникла гангрена пальців стопи. Лікар планує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екзартикуляцію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 дистальної частини стопи в поперечному суглобі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заплесна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Шопара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). Для проведення цього втручання необхідно розсічення зв’язки, яку називають «ключем суглоба». Яку зв’язку необхідно перерізати? </w:t>
      </w:r>
    </w:p>
    <w:p w14:paraId="0023A9BB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А.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bifurcatum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>.</w:t>
      </w:r>
    </w:p>
    <w:p w14:paraId="733314F7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B.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calcaneocuboideum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plantare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>.</w:t>
      </w:r>
    </w:p>
    <w:p w14:paraId="09B8441E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C.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plantare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longum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D19E279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D.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calcaneonaviculare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plantare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5124945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E.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talinaviculare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91CC16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4F30AC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2</w:t>
      </w: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0. </w:t>
      </w:r>
      <w:r w:rsidRPr="007F49BB">
        <w:rPr>
          <w:rFonts w:ascii="Times New Roman" w:hAnsi="Times New Roman" w:cs="Times New Roman"/>
          <w:sz w:val="24"/>
          <w:szCs w:val="24"/>
        </w:rPr>
        <w:t>Кістки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</w:rPr>
        <w:t>стопи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</w:rPr>
        <w:t>людини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</w:rPr>
        <w:t>менш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</w:rPr>
        <w:t>рухливі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F49BB">
        <w:rPr>
          <w:rFonts w:ascii="Times New Roman" w:hAnsi="Times New Roman" w:cs="Times New Roman"/>
          <w:sz w:val="24"/>
          <w:szCs w:val="24"/>
        </w:rPr>
        <w:t>ніж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</w:rPr>
        <w:t>кістки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</w:rPr>
        <w:t>кисті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F49BB">
        <w:rPr>
          <w:rFonts w:ascii="Times New Roman" w:hAnsi="Times New Roman" w:cs="Times New Roman"/>
          <w:sz w:val="24"/>
          <w:szCs w:val="24"/>
        </w:rPr>
        <w:t>тому що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</w:rPr>
        <w:t>стопа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</w:rPr>
        <w:t>виконує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</w:rPr>
        <w:t>функцію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</w:rPr>
        <w:t>опори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</w:rPr>
        <w:t>під час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</w:rPr>
        <w:t>пересування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F49BB">
        <w:rPr>
          <w:rFonts w:ascii="Times New Roman" w:hAnsi="Times New Roman" w:cs="Times New Roman"/>
          <w:sz w:val="24"/>
          <w:szCs w:val="24"/>
        </w:rPr>
        <w:t>Яка кількість кісток входить до складу твердої основи стопи?</w:t>
      </w:r>
    </w:p>
    <w:p w14:paraId="2E0B17AB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А.</w:t>
      </w:r>
      <w:r w:rsidRPr="007F49BB">
        <w:rPr>
          <w:rFonts w:ascii="Times New Roman" w:hAnsi="Times New Roman" w:cs="Times New Roman"/>
          <w:sz w:val="24"/>
          <w:szCs w:val="24"/>
        </w:rPr>
        <w:t xml:space="preserve"> 5.         </w:t>
      </w:r>
      <w:r w:rsidRPr="007F49BB">
        <w:rPr>
          <w:rFonts w:ascii="Times New Roman" w:hAnsi="Times New Roman" w:cs="Times New Roman"/>
          <w:b/>
          <w:sz w:val="24"/>
          <w:szCs w:val="24"/>
        </w:rPr>
        <w:t>B</w:t>
      </w:r>
      <w:r w:rsidRPr="007F49BB">
        <w:rPr>
          <w:rFonts w:ascii="Times New Roman" w:hAnsi="Times New Roman" w:cs="Times New Roman"/>
          <w:sz w:val="24"/>
          <w:szCs w:val="24"/>
        </w:rPr>
        <w:t xml:space="preserve">. 8.        </w:t>
      </w:r>
      <w:r w:rsidRPr="007F49BB">
        <w:rPr>
          <w:rFonts w:ascii="Times New Roman" w:hAnsi="Times New Roman" w:cs="Times New Roman"/>
          <w:b/>
          <w:sz w:val="24"/>
          <w:szCs w:val="24"/>
        </w:rPr>
        <w:t>C.</w:t>
      </w:r>
      <w:r w:rsidRPr="007F49BB">
        <w:rPr>
          <w:rFonts w:ascii="Times New Roman" w:hAnsi="Times New Roman" w:cs="Times New Roman"/>
          <w:sz w:val="24"/>
          <w:szCs w:val="24"/>
        </w:rPr>
        <w:t xml:space="preserve"> 10.        </w:t>
      </w:r>
      <w:r w:rsidRPr="007F49BB">
        <w:rPr>
          <w:rFonts w:ascii="Times New Roman" w:hAnsi="Times New Roman" w:cs="Times New Roman"/>
          <w:b/>
          <w:sz w:val="24"/>
          <w:szCs w:val="24"/>
        </w:rPr>
        <w:t>D.</w:t>
      </w:r>
      <w:r w:rsidRPr="007F49BB">
        <w:rPr>
          <w:rFonts w:ascii="Times New Roman" w:hAnsi="Times New Roman" w:cs="Times New Roman"/>
          <w:sz w:val="24"/>
          <w:szCs w:val="24"/>
        </w:rPr>
        <w:t xml:space="preserve"> 12.         </w:t>
      </w:r>
      <w:r w:rsidRPr="007F49BB">
        <w:rPr>
          <w:rFonts w:ascii="Times New Roman" w:hAnsi="Times New Roman" w:cs="Times New Roman"/>
          <w:b/>
          <w:sz w:val="24"/>
          <w:szCs w:val="24"/>
        </w:rPr>
        <w:t>E.</w:t>
      </w:r>
      <w:r w:rsidRPr="007F49BB">
        <w:rPr>
          <w:rFonts w:ascii="Times New Roman" w:hAnsi="Times New Roman" w:cs="Times New Roman"/>
          <w:sz w:val="24"/>
          <w:szCs w:val="24"/>
        </w:rPr>
        <w:t xml:space="preserve"> 15. </w:t>
      </w:r>
    </w:p>
    <w:p w14:paraId="7A97C526" w14:textId="77777777" w:rsidR="00164083" w:rsidRPr="007F49BB" w:rsidRDefault="00164083" w:rsidP="0016408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32E54" w14:textId="77777777" w:rsidR="00164083" w:rsidRPr="007F49BB" w:rsidRDefault="00164083" w:rsidP="00164083">
      <w:pPr>
        <w:widowControl w:val="0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 xml:space="preserve">21. </w:t>
      </w:r>
      <w:r w:rsidRPr="007F49BB">
        <w:rPr>
          <w:rFonts w:ascii="Times New Roman" w:hAnsi="Times New Roman" w:cs="Times New Roman"/>
          <w:bCs/>
          <w:sz w:val="24"/>
          <w:szCs w:val="24"/>
        </w:rPr>
        <w:t>У хворого травма кульшової ділянки</w:t>
      </w:r>
      <w:r w:rsidRPr="007F49BB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Pr="007F49BB">
        <w:rPr>
          <w:rFonts w:ascii="Times New Roman" w:hAnsi="Times New Roman" w:cs="Times New Roman"/>
          <w:bCs/>
          <w:sz w:val="24"/>
          <w:szCs w:val="24"/>
        </w:rPr>
        <w:t xml:space="preserve"> При цьому уражена зв’язка, яка проходить у товщі волокнистої перетинки капсули кульшового суглоба.</w:t>
      </w:r>
      <w:r w:rsidRPr="007F49BB">
        <w:rPr>
          <w:rFonts w:ascii="Times New Roman" w:hAnsi="Times New Roman" w:cs="Times New Roman"/>
          <w:sz w:val="24"/>
          <w:szCs w:val="24"/>
        </w:rPr>
        <w:t xml:space="preserve"> Волокна якої зв’язки ушкоджені?</w:t>
      </w:r>
    </w:p>
    <w:p w14:paraId="7CC5192A" w14:textId="77777777" w:rsidR="00164083" w:rsidRPr="007F49BB" w:rsidRDefault="00164083" w:rsidP="00164083">
      <w:pPr>
        <w:widowControl w:val="0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>А.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. 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>capitis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>femoris</w:t>
      </w:r>
      <w:r w:rsidRPr="007F49BB">
        <w:rPr>
          <w:rFonts w:ascii="Times New Roman" w:hAnsi="Times New Roman" w:cs="Times New Roman"/>
          <w:sz w:val="24"/>
          <w:szCs w:val="24"/>
        </w:rPr>
        <w:t>.</w:t>
      </w:r>
    </w:p>
    <w:p w14:paraId="3063597E" w14:textId="77777777" w:rsidR="00164083" w:rsidRPr="007F49BB" w:rsidRDefault="00164083" w:rsidP="00164083">
      <w:pPr>
        <w:widowControl w:val="0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>В.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>Zona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>orbicularis</w:t>
      </w:r>
      <w:r w:rsidRPr="007F49BB">
        <w:rPr>
          <w:rFonts w:ascii="Times New Roman" w:hAnsi="Times New Roman" w:cs="Times New Roman"/>
          <w:sz w:val="24"/>
          <w:szCs w:val="24"/>
        </w:rPr>
        <w:t xml:space="preserve"> (пояс Вебера).</w:t>
      </w:r>
    </w:p>
    <w:p w14:paraId="6E6D0CB7" w14:textId="77777777" w:rsidR="00164083" w:rsidRPr="007F49BB" w:rsidRDefault="00164083" w:rsidP="00164083">
      <w:pPr>
        <w:widowControl w:val="0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>С.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>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transversum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acetabuli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>.</w:t>
      </w:r>
    </w:p>
    <w:p w14:paraId="688DAF6E" w14:textId="77777777" w:rsidR="00164083" w:rsidRPr="007F49BB" w:rsidRDefault="00164083" w:rsidP="00164083">
      <w:pPr>
        <w:widowControl w:val="0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Pr="007F49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iliofemorale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 (зв’язка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Бертіна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>).</w:t>
      </w:r>
    </w:p>
    <w:p w14:paraId="1E8FFEFB" w14:textId="77777777" w:rsidR="00164083" w:rsidRPr="007F49BB" w:rsidRDefault="00164083" w:rsidP="00164083">
      <w:pPr>
        <w:widowControl w:val="0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>Е.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ischiofemorale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>.</w:t>
      </w:r>
    </w:p>
    <w:p w14:paraId="1535ABDE" w14:textId="77777777" w:rsidR="00164083" w:rsidRPr="007F49BB" w:rsidRDefault="00164083" w:rsidP="00164083">
      <w:pPr>
        <w:widowControl w:val="0"/>
        <w:tabs>
          <w:tab w:val="left" w:pos="9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F1E78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10ABA0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 xml:space="preserve">22. </w:t>
      </w:r>
      <w:r w:rsidRPr="007F49BB">
        <w:rPr>
          <w:rFonts w:ascii="Times New Roman" w:hAnsi="Times New Roman" w:cs="Times New Roman"/>
          <w:sz w:val="24"/>
          <w:szCs w:val="24"/>
        </w:rPr>
        <w:t xml:space="preserve">У футболіста під час гри травмована нижня кінцівка в колінній ділянці. Обстежуючи спортсмена лікар запідозрив ушкодження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присереднього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 меніска та відрив від нього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внутрішньосуглобової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 зв’язки. Яка зв’язка 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7F49BB">
        <w:rPr>
          <w:rFonts w:ascii="Times New Roman" w:hAnsi="Times New Roman" w:cs="Times New Roman"/>
          <w:sz w:val="24"/>
          <w:szCs w:val="24"/>
        </w:rPr>
        <w:t xml:space="preserve">. 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>genus</w:t>
      </w:r>
      <w:r w:rsidRPr="007F49BB">
        <w:rPr>
          <w:rFonts w:ascii="Times New Roman" w:hAnsi="Times New Roman" w:cs="Times New Roman"/>
          <w:sz w:val="24"/>
          <w:szCs w:val="24"/>
        </w:rPr>
        <w:t xml:space="preserve"> ушкодженою?</w:t>
      </w:r>
    </w:p>
    <w:p w14:paraId="5C94DE48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А.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meniscofemoral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anterius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>.</w:t>
      </w:r>
    </w:p>
    <w:p w14:paraId="56206318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B.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meniscofemoralis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posterius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38681FC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D.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transversu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>m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genus.</w:t>
      </w:r>
    </w:p>
    <w:p w14:paraId="4A357A76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C.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cruciatum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anterius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A7D983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E.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cruciatum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posterius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50257F" w14:textId="77777777" w:rsidR="00164083" w:rsidRPr="007F49BB" w:rsidRDefault="00164083" w:rsidP="0016408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7BB47BE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 xml:space="preserve">23. </w:t>
      </w:r>
      <w:r w:rsidRPr="007F49BB">
        <w:rPr>
          <w:rFonts w:ascii="Times New Roman" w:hAnsi="Times New Roman" w:cs="Times New Roman"/>
          <w:sz w:val="24"/>
          <w:szCs w:val="24"/>
        </w:rPr>
        <w:t xml:space="preserve">У хворого під час падіння травмована зв’язка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надп’ятково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-гомілкового суглоба, яка починається від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присередньої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 кісточки великогомілкової кістки та прикріплюється до човноподібної, надп’яткової і п’яткової кісток. Внаслідок травми обмежені рухи. Яка зв’язка ушкоджена?</w:t>
      </w:r>
    </w:p>
    <w:p w14:paraId="06BBF15C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А.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Ligg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collaterale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mediale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>.</w:t>
      </w:r>
    </w:p>
    <w:p w14:paraId="732705C6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7F49BB">
        <w:rPr>
          <w:rFonts w:ascii="Times New Roman" w:hAnsi="Times New Roman" w:cs="Times New Roman"/>
          <w:b/>
          <w:sz w:val="24"/>
          <w:szCs w:val="24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Ligg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collaterale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laterale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>.</w:t>
      </w:r>
    </w:p>
    <w:p w14:paraId="3B157557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C.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talofibularis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anterius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143608C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D.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talofibularis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posterius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DBC1CF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E.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cuneocuboideum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plantare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9A71212" w14:textId="77777777" w:rsidR="00164083" w:rsidRPr="007F49BB" w:rsidRDefault="00164083" w:rsidP="001640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6CF749" w14:textId="77777777" w:rsidR="00164083" w:rsidRPr="007F49BB" w:rsidRDefault="00164083" w:rsidP="001640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576E95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7F49B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F49BB">
        <w:rPr>
          <w:rFonts w:ascii="Times New Roman" w:hAnsi="Times New Roman" w:cs="Times New Roman"/>
          <w:sz w:val="24"/>
          <w:szCs w:val="24"/>
        </w:rPr>
        <w:t xml:space="preserve">У людини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крижово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>-клубовий суглоб малорухомий і дуже міцний. Навіть маса тулуба не може змістити крижову кістку вниз і вперед. Яка зв’язка, що укріплює цей суглоб є найміцнішою?</w:t>
      </w:r>
    </w:p>
    <w:p w14:paraId="493A1369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7F49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sacroiliacum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anterius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>.</w:t>
      </w:r>
    </w:p>
    <w:p w14:paraId="54076F59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sacroiliacum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interosseum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C4778C2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C.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sacroiliacum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posterius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CF072A3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D.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iliolumbale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F6A879E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E.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sacrotuberale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4E19F46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EA82955" w14:textId="77777777" w:rsidR="00164083" w:rsidRPr="007F49BB" w:rsidRDefault="00164083" w:rsidP="00164083">
      <w:pPr>
        <w:widowControl w:val="0"/>
        <w:tabs>
          <w:tab w:val="left" w:pos="9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>25.</w:t>
      </w:r>
      <w:r w:rsidRPr="007F49BB">
        <w:rPr>
          <w:rFonts w:ascii="Times New Roman" w:hAnsi="Times New Roman" w:cs="Times New Roman"/>
          <w:bCs/>
          <w:sz w:val="24"/>
          <w:szCs w:val="24"/>
        </w:rPr>
        <w:t xml:space="preserve"> У жінки при вертикальному положенні тіла площина верхнього отвору малого таза нахилена вперед і вниз, утворюючи з горизонтальною 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</w:rPr>
        <w:t>полощиною</w:t>
      </w:r>
      <w:proofErr w:type="spellEnd"/>
      <w:r w:rsidRPr="007F49BB">
        <w:rPr>
          <w:rFonts w:ascii="Times New Roman" w:hAnsi="Times New Roman" w:cs="Times New Roman"/>
          <w:bCs/>
          <w:sz w:val="24"/>
          <w:szCs w:val="24"/>
        </w:rPr>
        <w:t xml:space="preserve"> кут 55-60</w:t>
      </w:r>
      <w:r w:rsidRPr="007F49BB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 w:rsidRPr="007F49B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–</w:t>
      </w:r>
      <w:r w:rsidRPr="007F49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</w:rPr>
        <w:t>нахил таза (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inclinatio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>pelvis</w:t>
      </w:r>
      <w:r w:rsidRPr="007F49BB">
        <w:rPr>
          <w:rFonts w:ascii="Times New Roman" w:hAnsi="Times New Roman" w:cs="Times New Roman"/>
          <w:sz w:val="24"/>
          <w:szCs w:val="24"/>
        </w:rPr>
        <w:t>).Чим обмежена верхня границя малого таза?</w:t>
      </w:r>
    </w:p>
    <w:p w14:paraId="344660BF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A.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Linea alba.</w:t>
      </w:r>
    </w:p>
    <w:p w14:paraId="0AFA4214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B.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Linea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arcuata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DC59FB4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C.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Linea terminalis.</w:t>
      </w:r>
    </w:p>
    <w:p w14:paraId="618C9D32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D.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Linea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mediana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anterior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A777B13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E.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Sulcus limitans.</w:t>
      </w:r>
    </w:p>
    <w:p w14:paraId="04B98809" w14:textId="77777777" w:rsidR="00164083" w:rsidRPr="007F49BB" w:rsidRDefault="00164083" w:rsidP="00164083">
      <w:pPr>
        <w:widowControl w:val="0"/>
        <w:tabs>
          <w:tab w:val="right" w:pos="675"/>
          <w:tab w:val="right" w:pos="59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A4659C" w14:textId="77777777" w:rsidR="00164083" w:rsidRPr="007F49BB" w:rsidRDefault="00164083" w:rsidP="00164083">
      <w:pPr>
        <w:widowControl w:val="0"/>
        <w:tabs>
          <w:tab w:val="right" w:pos="675"/>
          <w:tab w:val="righ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При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виборі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акушером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тактики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проведення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пологів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дуже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важливим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є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вимір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справжньої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</w:rPr>
        <w:t>кон</w:t>
      </w:r>
      <w:proofErr w:type="spellEnd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</w:rPr>
        <w:t>югати</w:t>
      </w:r>
      <w:proofErr w:type="spellEnd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conjugata</w:t>
      </w:r>
      <w:proofErr w:type="spellEnd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vera</w:t>
      </w:r>
      <w:proofErr w:type="spellEnd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seu</w:t>
      </w:r>
      <w:proofErr w:type="spellEnd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gynecologica</w:t>
      </w:r>
      <w:proofErr w:type="spellEnd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), </w:t>
      </w:r>
      <w:r w:rsidRPr="007F49BB">
        <w:rPr>
          <w:rFonts w:ascii="Times New Roman" w:hAnsi="Times New Roman" w:cs="Times New Roman"/>
          <w:bCs/>
          <w:sz w:val="24"/>
          <w:szCs w:val="24"/>
        </w:rPr>
        <w:t>розмір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якої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повинен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бути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дещо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більшим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за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розмір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головки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плода.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Який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зовнішній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розмір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таза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треба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виміряти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7F49BB">
        <w:rPr>
          <w:rFonts w:ascii="Times New Roman" w:hAnsi="Times New Roman" w:cs="Times New Roman"/>
          <w:bCs/>
          <w:sz w:val="24"/>
          <w:szCs w:val="24"/>
        </w:rPr>
        <w:t>щоб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відняти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від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нього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smartTag w:uri="urn:schemas-microsoft-com:office:smarttags" w:element="metricconverter">
        <w:smartTagPr>
          <w:attr w:name="ProductID" w:val="10 см"/>
        </w:smartTagPr>
        <w:r w:rsidRPr="007F49BB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10 </w:t>
        </w:r>
        <w:r w:rsidRPr="007F49BB">
          <w:rPr>
            <w:rFonts w:ascii="Times New Roman" w:hAnsi="Times New Roman" w:cs="Times New Roman"/>
            <w:bCs/>
            <w:sz w:val="24"/>
            <w:szCs w:val="24"/>
          </w:rPr>
          <w:lastRenderedPageBreak/>
          <w:t>см</w:t>
        </w:r>
      </w:smartTag>
      <w:r w:rsidRPr="007F49BB">
        <w:rPr>
          <w:rFonts w:ascii="Times New Roman" w:hAnsi="Times New Roman" w:cs="Times New Roman"/>
          <w:bCs/>
          <w:sz w:val="24"/>
          <w:szCs w:val="24"/>
        </w:rPr>
        <w:t xml:space="preserve"> і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визначити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розмір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conjugata</w:t>
      </w:r>
      <w:proofErr w:type="spellEnd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vera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9DAEF2F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GB"/>
        </w:rPr>
        <w:t>A</w:t>
      </w: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Distantia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interspinosa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F16ABED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GB"/>
        </w:rPr>
        <w:t>B</w:t>
      </w: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Distantia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intercristalis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3CE725F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Distantia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intertrochanterica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2068719" w14:textId="77777777" w:rsidR="00164083" w:rsidRPr="007F49BB" w:rsidRDefault="00164083" w:rsidP="00164083">
      <w:pPr>
        <w:widowControl w:val="0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GB"/>
        </w:rPr>
        <w:t>D</w:t>
      </w: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Conjugata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externa.</w:t>
      </w:r>
    </w:p>
    <w:p w14:paraId="1F7982BB" w14:textId="77777777" w:rsidR="00164083" w:rsidRPr="007F49BB" w:rsidRDefault="00164083" w:rsidP="00164083">
      <w:pPr>
        <w:widowControl w:val="0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E.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Conjugata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mediana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98FFB3" w14:textId="77777777" w:rsidR="00164083" w:rsidRPr="007F49BB" w:rsidRDefault="00164083" w:rsidP="00164083">
      <w:pPr>
        <w:widowControl w:val="0"/>
        <w:tabs>
          <w:tab w:val="right" w:pos="675"/>
          <w:tab w:val="righ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F963F9B" w14:textId="77777777" w:rsidR="00164083" w:rsidRPr="007F49BB" w:rsidRDefault="00164083" w:rsidP="00164083">
      <w:pPr>
        <w:widowControl w:val="0"/>
        <w:tabs>
          <w:tab w:val="right" w:pos="675"/>
          <w:tab w:val="righ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>27.</w:t>
      </w:r>
      <w:r w:rsidRPr="007F49BB">
        <w:rPr>
          <w:rFonts w:ascii="Times New Roman" w:hAnsi="Times New Roman" w:cs="Times New Roman"/>
          <w:bCs/>
          <w:sz w:val="24"/>
          <w:szCs w:val="24"/>
        </w:rPr>
        <w:t xml:space="preserve"> Під час УЗД у вагітної жінки лікар передбачає надмірно велику вагу 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</w:rPr>
        <w:t>плод</w:t>
      </w:r>
      <w:proofErr w:type="spellEnd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7F49BB">
        <w:rPr>
          <w:rFonts w:ascii="Times New Roman" w:hAnsi="Times New Roman" w:cs="Times New Roman"/>
          <w:bCs/>
          <w:sz w:val="24"/>
          <w:szCs w:val="24"/>
        </w:rPr>
        <w:t xml:space="preserve"> і вирішує питання про тактику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>ведення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</w:rPr>
        <w:t xml:space="preserve">пологів. Для остаточного діагнозу акушер ретельно вимірює зовнішні розміри таза. Використовуючи 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</w:rPr>
        <w:t>тазомір</w:t>
      </w:r>
      <w:proofErr w:type="spellEnd"/>
      <w:r w:rsidRPr="007F49BB">
        <w:rPr>
          <w:rFonts w:ascii="Times New Roman" w:hAnsi="Times New Roman" w:cs="Times New Roman"/>
          <w:bCs/>
          <w:sz w:val="24"/>
          <w:szCs w:val="24"/>
        </w:rPr>
        <w:t xml:space="preserve">, акушер визначив відстань між обома клубовими 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</w:rPr>
        <w:t>гребенями</w:t>
      </w:r>
      <w:proofErr w:type="spellEnd"/>
      <w:r w:rsidRPr="007F49BB">
        <w:rPr>
          <w:rFonts w:ascii="Times New Roman" w:hAnsi="Times New Roman" w:cs="Times New Roman"/>
          <w:bCs/>
          <w:sz w:val="24"/>
          <w:szCs w:val="24"/>
        </w:rPr>
        <w:t>. Який розмір визначив лікар і чому він дорівнює в нормі?</w:t>
      </w:r>
    </w:p>
    <w:p w14:paraId="72130562" w14:textId="77777777" w:rsidR="00164083" w:rsidRPr="007F49BB" w:rsidRDefault="00164083" w:rsidP="00164083">
      <w:pPr>
        <w:widowControl w:val="0"/>
        <w:tabs>
          <w:tab w:val="left" w:pos="9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A.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Conjugata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externa</w:t>
      </w: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>(20-</w:t>
      </w:r>
      <w:smartTag w:uri="urn:schemas-microsoft-com:office:smarttags" w:element="metricconverter">
        <w:smartTagPr>
          <w:attr w:name="ProductID" w:val="21 см"/>
        </w:smartTagPr>
        <w:r w:rsidRPr="007F49BB">
          <w:rPr>
            <w:rFonts w:ascii="Times New Roman" w:hAnsi="Times New Roman" w:cs="Times New Roman"/>
            <w:sz w:val="24"/>
            <w:szCs w:val="24"/>
            <w:lang w:val="en-US"/>
          </w:rPr>
          <w:t xml:space="preserve">21 </w:t>
        </w:r>
        <w:r w:rsidRPr="007F49BB">
          <w:rPr>
            <w:rFonts w:ascii="Times New Roman" w:hAnsi="Times New Roman" w:cs="Times New Roman"/>
            <w:sz w:val="24"/>
            <w:szCs w:val="24"/>
          </w:rPr>
          <w:t>см</w:t>
        </w:r>
      </w:smartTag>
      <w:r w:rsidRPr="007F49B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5EC265FA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GB"/>
        </w:rPr>
        <w:t>B</w:t>
      </w: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Distantia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interspinosa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(25-</w:t>
      </w:r>
      <w:smartTag w:uri="urn:schemas-microsoft-com:office:smarttags" w:element="metricconverter">
        <w:smartTagPr>
          <w:attr w:name="ProductID" w:val="27 см"/>
        </w:smartTagPr>
        <w:r w:rsidRPr="007F49BB">
          <w:rPr>
            <w:rFonts w:ascii="Times New Roman" w:hAnsi="Times New Roman" w:cs="Times New Roman"/>
            <w:sz w:val="24"/>
            <w:szCs w:val="24"/>
            <w:lang w:val="en-US"/>
          </w:rPr>
          <w:t xml:space="preserve">27 </w:t>
        </w:r>
        <w:r w:rsidRPr="007F49BB">
          <w:rPr>
            <w:rFonts w:ascii="Times New Roman" w:hAnsi="Times New Roman" w:cs="Times New Roman"/>
            <w:sz w:val="24"/>
            <w:szCs w:val="24"/>
          </w:rPr>
          <w:t>см</w:t>
        </w:r>
      </w:smartTag>
      <w:r w:rsidRPr="007F49B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62CF1EE1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Distantia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intercristalis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(28-</w:t>
      </w:r>
      <w:smartTag w:uri="urn:schemas-microsoft-com:office:smarttags" w:element="metricconverter">
        <w:smartTagPr>
          <w:attr w:name="ProductID" w:val="30 см"/>
        </w:smartTagPr>
        <w:r w:rsidRPr="007F49BB">
          <w:rPr>
            <w:rFonts w:ascii="Times New Roman" w:hAnsi="Times New Roman" w:cs="Times New Roman"/>
            <w:sz w:val="24"/>
            <w:szCs w:val="24"/>
            <w:lang w:val="en-US"/>
          </w:rPr>
          <w:t xml:space="preserve">30 </w:t>
        </w:r>
        <w:r w:rsidRPr="007F49BB">
          <w:rPr>
            <w:rFonts w:ascii="Times New Roman" w:hAnsi="Times New Roman" w:cs="Times New Roman"/>
            <w:sz w:val="24"/>
            <w:szCs w:val="24"/>
          </w:rPr>
          <w:t>см</w:t>
        </w:r>
      </w:smartTag>
      <w:r w:rsidRPr="007F49B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3EE08FA1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D.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Distantia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intertrochanterica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(30-</w:t>
      </w:r>
      <w:smartTag w:uri="urn:schemas-microsoft-com:office:smarttags" w:element="metricconverter">
        <w:smartTagPr>
          <w:attr w:name="ProductID" w:val="32 см"/>
        </w:smartTagPr>
        <w:r w:rsidRPr="007F49BB">
          <w:rPr>
            <w:rFonts w:ascii="Times New Roman" w:hAnsi="Times New Roman" w:cs="Times New Roman"/>
            <w:sz w:val="24"/>
            <w:szCs w:val="24"/>
            <w:lang w:val="en-US"/>
          </w:rPr>
          <w:t xml:space="preserve">32 </w:t>
        </w:r>
        <w:r w:rsidRPr="007F49BB">
          <w:rPr>
            <w:rFonts w:ascii="Times New Roman" w:hAnsi="Times New Roman" w:cs="Times New Roman"/>
            <w:sz w:val="24"/>
            <w:szCs w:val="24"/>
          </w:rPr>
          <w:t>см</w:t>
        </w:r>
      </w:smartTag>
      <w:r w:rsidRPr="007F49B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47F2F0EC" w14:textId="77777777" w:rsidR="00164083" w:rsidRPr="007F49BB" w:rsidRDefault="00164083" w:rsidP="00164083">
      <w:pPr>
        <w:widowControl w:val="0"/>
        <w:tabs>
          <w:tab w:val="left" w:pos="9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7F49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F49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Diametr</w:t>
      </w:r>
      <w:r w:rsidRPr="007F49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oblique</w:t>
      </w:r>
      <w:r w:rsidRPr="007F49BB">
        <w:rPr>
          <w:rFonts w:ascii="Times New Roman" w:hAnsi="Times New Roman" w:cs="Times New Roman"/>
          <w:bCs/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12 см"/>
        </w:smartTagPr>
        <w:r w:rsidRPr="007F49BB">
          <w:rPr>
            <w:rFonts w:ascii="Times New Roman" w:hAnsi="Times New Roman" w:cs="Times New Roman"/>
            <w:bCs/>
            <w:sz w:val="24"/>
            <w:szCs w:val="24"/>
          </w:rPr>
          <w:t>12 см</w:t>
        </w:r>
      </w:smartTag>
      <w:r w:rsidRPr="007F49BB">
        <w:rPr>
          <w:rFonts w:ascii="Times New Roman" w:hAnsi="Times New Roman" w:cs="Times New Roman"/>
          <w:bCs/>
          <w:sz w:val="24"/>
          <w:szCs w:val="24"/>
        </w:rPr>
        <w:t>)</w:t>
      </w:r>
      <w:r w:rsidRPr="007F49BB">
        <w:rPr>
          <w:rFonts w:ascii="Times New Roman" w:hAnsi="Times New Roman" w:cs="Times New Roman"/>
          <w:sz w:val="24"/>
          <w:szCs w:val="24"/>
        </w:rPr>
        <w:t>.</w:t>
      </w:r>
    </w:p>
    <w:p w14:paraId="4E117AFB" w14:textId="77777777" w:rsidR="00164083" w:rsidRPr="007F49BB" w:rsidRDefault="00164083" w:rsidP="00164083">
      <w:pPr>
        <w:widowControl w:val="0"/>
        <w:tabs>
          <w:tab w:val="left" w:pos="142"/>
          <w:tab w:val="left" w:pos="675"/>
          <w:tab w:val="left" w:pos="59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7C295" w14:textId="77777777" w:rsidR="00164083" w:rsidRPr="007F49BB" w:rsidRDefault="00164083" w:rsidP="00164083">
      <w:pPr>
        <w:widowControl w:val="0"/>
        <w:tabs>
          <w:tab w:val="right" w:pos="675"/>
          <w:tab w:val="righ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 xml:space="preserve">28. </w:t>
      </w:r>
      <w:r w:rsidRPr="007F49BB">
        <w:rPr>
          <w:rFonts w:ascii="Times New Roman" w:hAnsi="Times New Roman" w:cs="Times New Roman"/>
          <w:bCs/>
          <w:sz w:val="24"/>
          <w:szCs w:val="24"/>
        </w:rPr>
        <w:t xml:space="preserve">У хворого травма кульшового суглоба. Стегнова кістка при огляді лікарем обернена назовні. 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</w:rPr>
        <w:t>Рентгенологічно</w:t>
      </w:r>
      <w:proofErr w:type="spellEnd"/>
      <w:r w:rsidRPr="007F49BB">
        <w:rPr>
          <w:rFonts w:ascii="Times New Roman" w:hAnsi="Times New Roman" w:cs="Times New Roman"/>
          <w:bCs/>
          <w:sz w:val="24"/>
          <w:szCs w:val="24"/>
        </w:rPr>
        <w:t xml:space="preserve"> чітко виявлений 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</w:rPr>
        <w:t>внутрішньосуглобовий</w:t>
      </w:r>
      <w:proofErr w:type="spellEnd"/>
      <w:r w:rsidRPr="007F49BB">
        <w:rPr>
          <w:rFonts w:ascii="Times New Roman" w:hAnsi="Times New Roman" w:cs="Times New Roman"/>
          <w:bCs/>
          <w:sz w:val="24"/>
          <w:szCs w:val="24"/>
        </w:rPr>
        <w:t xml:space="preserve"> крововилив. Яка зв’язка розірвана, що в нормі перешкоджає надмірному приведенню і обертанню досередини стегна</w:t>
      </w:r>
      <w:r w:rsidRPr="007F49BB">
        <w:rPr>
          <w:rFonts w:ascii="Times New Roman" w:hAnsi="Times New Roman" w:cs="Times New Roman"/>
          <w:sz w:val="24"/>
          <w:szCs w:val="24"/>
        </w:rPr>
        <w:t>?</w:t>
      </w:r>
    </w:p>
    <w:p w14:paraId="31E087FA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GB"/>
        </w:rPr>
        <w:t>A</w:t>
      </w: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transversum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acetabuli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DCD3DFE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GB"/>
        </w:rPr>
        <w:t>B</w:t>
      </w: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 capitis femoris.</w:t>
      </w:r>
    </w:p>
    <w:p w14:paraId="15CFE748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Zona orbicularis (</w:t>
      </w:r>
      <w:r w:rsidRPr="007F49BB">
        <w:rPr>
          <w:rFonts w:ascii="Times New Roman" w:hAnsi="Times New Roman" w:cs="Times New Roman"/>
          <w:sz w:val="24"/>
          <w:szCs w:val="24"/>
        </w:rPr>
        <w:t>пояс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</w:rPr>
        <w:t>Вебера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63E87CDC" w14:textId="77777777" w:rsidR="00164083" w:rsidRPr="007F49BB" w:rsidRDefault="00164083" w:rsidP="00164083">
      <w:pPr>
        <w:widowControl w:val="0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GB"/>
        </w:rPr>
        <w:t>D</w:t>
      </w: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iliofemorale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F49BB">
        <w:rPr>
          <w:rFonts w:ascii="Times New Roman" w:hAnsi="Times New Roman" w:cs="Times New Roman"/>
          <w:sz w:val="24"/>
          <w:szCs w:val="24"/>
        </w:rPr>
        <w:t>зв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язка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Бертіна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690AFD9A" w14:textId="77777777" w:rsidR="00164083" w:rsidRPr="007F49BB" w:rsidRDefault="00164083" w:rsidP="00164083">
      <w:pPr>
        <w:widowControl w:val="0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7F49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ischiofemorale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>.</w:t>
      </w:r>
    </w:p>
    <w:p w14:paraId="65AFFC8C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786D83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7F49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F49BB">
        <w:rPr>
          <w:rFonts w:ascii="Times New Roman" w:hAnsi="Times New Roman" w:cs="Times New Roman"/>
          <w:sz w:val="24"/>
          <w:szCs w:val="24"/>
        </w:rPr>
        <w:t>До певного віку у дітей на рентгенограмі можна бачити хрящові прошарки між кістками в ділянці кульшової западини. В якому віці відбувається повне зрощення кісток, що утворюють кульшову западину?</w:t>
      </w:r>
    </w:p>
    <w:p w14:paraId="460E0E96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 xml:space="preserve">А. </w:t>
      </w:r>
      <w:r w:rsidRPr="007F49BB">
        <w:rPr>
          <w:rFonts w:ascii="Times New Roman" w:hAnsi="Times New Roman" w:cs="Times New Roman"/>
          <w:sz w:val="24"/>
          <w:szCs w:val="24"/>
        </w:rPr>
        <w:t xml:space="preserve">5-6.     </w:t>
      </w:r>
      <w:r w:rsidRPr="007F49BB">
        <w:rPr>
          <w:rFonts w:ascii="Times New Roman" w:hAnsi="Times New Roman" w:cs="Times New Roman"/>
          <w:b/>
          <w:sz w:val="24"/>
          <w:szCs w:val="24"/>
        </w:rPr>
        <w:t xml:space="preserve">В. </w:t>
      </w:r>
      <w:r w:rsidRPr="007F49BB">
        <w:rPr>
          <w:rFonts w:ascii="Times New Roman" w:hAnsi="Times New Roman" w:cs="Times New Roman"/>
          <w:sz w:val="24"/>
          <w:szCs w:val="24"/>
        </w:rPr>
        <w:t xml:space="preserve">9-10.      </w:t>
      </w:r>
      <w:r w:rsidRPr="007F49BB">
        <w:rPr>
          <w:rFonts w:ascii="Times New Roman" w:hAnsi="Times New Roman" w:cs="Times New Roman"/>
          <w:b/>
          <w:sz w:val="24"/>
          <w:szCs w:val="24"/>
        </w:rPr>
        <w:t xml:space="preserve">С. </w:t>
      </w:r>
      <w:r w:rsidRPr="007F49BB">
        <w:rPr>
          <w:rFonts w:ascii="Times New Roman" w:hAnsi="Times New Roman" w:cs="Times New Roman"/>
          <w:sz w:val="24"/>
          <w:szCs w:val="24"/>
        </w:rPr>
        <w:t xml:space="preserve">11-13.    </w:t>
      </w: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7F49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F49BB">
        <w:rPr>
          <w:rFonts w:ascii="Times New Roman" w:hAnsi="Times New Roman" w:cs="Times New Roman"/>
          <w:sz w:val="24"/>
          <w:szCs w:val="24"/>
        </w:rPr>
        <w:t>13-16.</w:t>
      </w:r>
      <w:r w:rsidRPr="007F49BB">
        <w:rPr>
          <w:rFonts w:ascii="Times New Roman" w:hAnsi="Times New Roman" w:cs="Times New Roman"/>
          <w:b/>
          <w:sz w:val="24"/>
          <w:szCs w:val="24"/>
        </w:rPr>
        <w:t xml:space="preserve">    Е. </w:t>
      </w:r>
      <w:r w:rsidRPr="007F49BB">
        <w:rPr>
          <w:rFonts w:ascii="Times New Roman" w:hAnsi="Times New Roman" w:cs="Times New Roman"/>
          <w:sz w:val="24"/>
          <w:szCs w:val="24"/>
        </w:rPr>
        <w:t>14-18.</w:t>
      </w:r>
    </w:p>
    <w:p w14:paraId="24525BB9" w14:textId="77777777" w:rsidR="00164083" w:rsidRPr="007F49BB" w:rsidRDefault="00164083" w:rsidP="001640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9589C6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7F49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F49BB">
        <w:rPr>
          <w:rFonts w:ascii="Times New Roman" w:hAnsi="Times New Roman" w:cs="Times New Roman"/>
          <w:sz w:val="24"/>
          <w:szCs w:val="24"/>
        </w:rPr>
        <w:t>У хворого при обстеженні спостерігається наявність великої кількості синовіальної рідини в порожнині</w:t>
      </w:r>
      <w:r w:rsidRPr="007F4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7F49BB">
        <w:rPr>
          <w:rFonts w:ascii="Times New Roman" w:hAnsi="Times New Roman" w:cs="Times New Roman"/>
          <w:sz w:val="24"/>
          <w:szCs w:val="24"/>
        </w:rPr>
        <w:t>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>genus</w:t>
      </w:r>
      <w:r w:rsidRPr="007F49BB">
        <w:rPr>
          <w:rFonts w:ascii="Times New Roman" w:hAnsi="Times New Roman" w:cs="Times New Roman"/>
          <w:sz w:val="24"/>
          <w:szCs w:val="24"/>
        </w:rPr>
        <w:t>. Синовіальна мембрана суглоба продукує і всмоктує рідину, має утвори, які збільшують її площу. Які утвори синовіальної мембрани суглобової сумки колінного суглоба виконують ці функції?</w:t>
      </w:r>
    </w:p>
    <w:p w14:paraId="31D321EF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А.</w:t>
      </w:r>
      <w:r w:rsidRPr="007F49BB">
        <w:rPr>
          <w:rFonts w:ascii="Times New Roman" w:hAnsi="Times New Roman" w:cs="Times New Roman"/>
          <w:sz w:val="24"/>
          <w:szCs w:val="24"/>
        </w:rPr>
        <w:t xml:space="preserve"> Хрящова губа.</w:t>
      </w:r>
    </w:p>
    <w:p w14:paraId="0BC99FB9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B.</w:t>
      </w:r>
      <w:r w:rsidRPr="007F49BB">
        <w:rPr>
          <w:rFonts w:ascii="Times New Roman" w:hAnsi="Times New Roman" w:cs="Times New Roman"/>
          <w:sz w:val="24"/>
          <w:szCs w:val="24"/>
        </w:rPr>
        <w:t xml:space="preserve"> Меніски.</w:t>
      </w:r>
    </w:p>
    <w:p w14:paraId="51014423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C.</w:t>
      </w:r>
      <w:r w:rsidRPr="007F49BB">
        <w:rPr>
          <w:rFonts w:ascii="Times New Roman" w:hAnsi="Times New Roman" w:cs="Times New Roman"/>
          <w:sz w:val="24"/>
          <w:szCs w:val="24"/>
        </w:rPr>
        <w:t xml:space="preserve"> Диски.</w:t>
      </w:r>
    </w:p>
    <w:p w14:paraId="389FDAF1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D.</w:t>
      </w:r>
      <w:r w:rsidRPr="007F49BB">
        <w:rPr>
          <w:rFonts w:ascii="Times New Roman" w:hAnsi="Times New Roman" w:cs="Times New Roman"/>
          <w:sz w:val="24"/>
          <w:szCs w:val="24"/>
        </w:rPr>
        <w:t xml:space="preserve"> Ворсинки, складки, сумки.</w:t>
      </w:r>
    </w:p>
    <w:p w14:paraId="679F1C6D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E.</w:t>
      </w:r>
      <w:r w:rsidRPr="007F49BB">
        <w:rPr>
          <w:rFonts w:ascii="Times New Roman" w:hAnsi="Times New Roman" w:cs="Times New Roman"/>
          <w:sz w:val="24"/>
          <w:szCs w:val="24"/>
        </w:rPr>
        <w:t xml:space="preserve"> Зв’язки.</w:t>
      </w:r>
    </w:p>
    <w:p w14:paraId="5E12695F" w14:textId="77777777" w:rsidR="00164083" w:rsidRPr="007F49BB" w:rsidRDefault="00164083" w:rsidP="001640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61514F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7F49BB">
        <w:rPr>
          <w:rFonts w:ascii="Times New Roman" w:hAnsi="Times New Roman" w:cs="Times New Roman"/>
          <w:b/>
          <w:sz w:val="24"/>
          <w:szCs w:val="24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У хворої дитини  під час падіння травмована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присередня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 обхідна зв’язка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надп’ятково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-гомілкового суглоба. Внаслідок травми обмежені рухи. Які рухи виконує в нормі  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7F49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talocruralis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>?</w:t>
      </w:r>
    </w:p>
    <w:p w14:paraId="4778F779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А</w:t>
      </w: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Flexio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extensio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BACA82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B.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Rotatio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6F77FC5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C.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Abductio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adductio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FED784B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D.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Flexio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extensio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rotatio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2C92E9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E.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Flexio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extensio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abductio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adductio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0CE14A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2BBC69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07F49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F49BB">
        <w:rPr>
          <w:rFonts w:ascii="Times New Roman" w:hAnsi="Times New Roman" w:cs="Times New Roman"/>
          <w:sz w:val="24"/>
          <w:szCs w:val="24"/>
        </w:rPr>
        <w:t xml:space="preserve">У хворого на цукровий діабет виникла гангрена пальців стопи. Лікар виконує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екзартикуляцію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 дистальної частини стопи в поперечному суглобі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заплесна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 (суглобі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Шопара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), розсікаючи при цьому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bifurcatum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 (яку ще називають ключем суглоба). Які суглоби стопи утворюють поперечний суглоб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заплесна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 (суглоб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Шопара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>)?</w:t>
      </w:r>
    </w:p>
    <w:p w14:paraId="02E7CA9C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А.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Artt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calcaneocuboidea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cuneonavicularis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>.</w:t>
      </w:r>
    </w:p>
    <w:p w14:paraId="11547A92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B.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Artt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calcaneocuboidea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subtalaris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EEF9D9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C.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Artt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calcaneocuboidea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talonavicularis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AF3DD44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D.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Artt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talocalcaneonavicularis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cuneonavicularis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87C2EAE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E.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Artt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talocalcaneonavicularis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subtalaris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F178CCB" w14:textId="77777777" w:rsidR="00164083" w:rsidRPr="007F49BB" w:rsidRDefault="00164083" w:rsidP="001640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8141CD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 xml:space="preserve">33. </w:t>
      </w:r>
      <w:r w:rsidRPr="007F49BB">
        <w:rPr>
          <w:rFonts w:ascii="Times New Roman" w:hAnsi="Times New Roman" w:cs="Times New Roman"/>
          <w:sz w:val="24"/>
          <w:szCs w:val="24"/>
        </w:rPr>
        <w:t xml:space="preserve">При розслабленні пасивних «затягувань» стопи склепіння опускаються, стопа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сплощується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>, що призводить до плоскостопості. Які кістки беруть участь в формуванні самого високого  поперечного склепіння стопи?</w:t>
      </w:r>
    </w:p>
    <w:p w14:paraId="7AC651A0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А.</w:t>
      </w:r>
      <w:r w:rsidRPr="007F49BB">
        <w:rPr>
          <w:rFonts w:ascii="Times New Roman" w:hAnsi="Times New Roman" w:cs="Times New Roman"/>
          <w:sz w:val="24"/>
          <w:szCs w:val="24"/>
        </w:rPr>
        <w:t xml:space="preserve"> Плеснові кістки.</w:t>
      </w:r>
    </w:p>
    <w:p w14:paraId="25366694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B.</w:t>
      </w:r>
      <w:r w:rsidRPr="007F49BB">
        <w:rPr>
          <w:rFonts w:ascii="Times New Roman" w:hAnsi="Times New Roman" w:cs="Times New Roman"/>
          <w:sz w:val="24"/>
          <w:szCs w:val="24"/>
        </w:rPr>
        <w:t xml:space="preserve"> П’яткова кістка, кубоподібна кістка.</w:t>
      </w:r>
    </w:p>
    <w:p w14:paraId="330A148F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C.</w:t>
      </w:r>
      <w:r w:rsidRPr="007F49BB">
        <w:rPr>
          <w:rFonts w:ascii="Times New Roman" w:hAnsi="Times New Roman" w:cs="Times New Roman"/>
          <w:sz w:val="24"/>
          <w:szCs w:val="24"/>
        </w:rPr>
        <w:t xml:space="preserve"> Човноподібна, клиноподібні, кубоподібна, плеснові кістки.</w:t>
      </w:r>
    </w:p>
    <w:p w14:paraId="24C36ECB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D.</w:t>
      </w:r>
      <w:r w:rsidRPr="007F49BB">
        <w:rPr>
          <w:rFonts w:ascii="Times New Roman" w:hAnsi="Times New Roman" w:cs="Times New Roman"/>
          <w:sz w:val="24"/>
          <w:szCs w:val="24"/>
        </w:rPr>
        <w:t xml:space="preserve"> Кубоподібна, п’яткова, плеснові кістки.</w:t>
      </w:r>
    </w:p>
    <w:p w14:paraId="787E281A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E.</w:t>
      </w:r>
      <w:r w:rsidRPr="007F49BB">
        <w:rPr>
          <w:rFonts w:ascii="Times New Roman" w:hAnsi="Times New Roman" w:cs="Times New Roman"/>
          <w:sz w:val="24"/>
          <w:szCs w:val="24"/>
        </w:rPr>
        <w:t xml:space="preserve"> Плеснові кістки, п’яткова кістка.</w:t>
      </w:r>
    </w:p>
    <w:p w14:paraId="1AD55CCB" w14:textId="77777777" w:rsidR="00164083" w:rsidRPr="007F49BB" w:rsidRDefault="00164083" w:rsidP="00164083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5883B" w14:textId="77777777" w:rsidR="00164083" w:rsidRPr="007F49BB" w:rsidRDefault="00164083" w:rsidP="00164083">
      <w:pPr>
        <w:widowControl w:val="0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 xml:space="preserve">34. </w:t>
      </w:r>
      <w:r w:rsidRPr="007F49BB">
        <w:rPr>
          <w:rFonts w:ascii="Times New Roman" w:hAnsi="Times New Roman" w:cs="Times New Roman"/>
          <w:sz w:val="24"/>
          <w:szCs w:val="24"/>
        </w:rPr>
        <w:t xml:space="preserve">Студент, вивчаючи статеві ознаки і відмінності таза дорослої людини, порівнюючи жіночий і чоловічий таз констатує, що у чоловіків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підлобковий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 кут гострий (50-60</w:t>
      </w:r>
      <w:r w:rsidRPr="007F49B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F49BB">
        <w:rPr>
          <w:rFonts w:ascii="Times New Roman" w:hAnsi="Times New Roman" w:cs="Times New Roman"/>
          <w:sz w:val="24"/>
          <w:szCs w:val="24"/>
        </w:rPr>
        <w:t xml:space="preserve">), а у жінок -  значно більший. Чому дорівнює (в градусах)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підлобковий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 кут у жінок?</w:t>
      </w:r>
    </w:p>
    <w:p w14:paraId="1A57E08E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7F49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75-100</w:t>
      </w:r>
      <w:r w:rsidRPr="007F49B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F49BB">
        <w:rPr>
          <w:rFonts w:ascii="Times New Roman" w:hAnsi="Times New Roman" w:cs="Times New Roman"/>
          <w:sz w:val="24"/>
          <w:szCs w:val="24"/>
        </w:rPr>
        <w:t xml:space="preserve">.          </w:t>
      </w: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Pr="007F49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55-65</w:t>
      </w:r>
      <w:r w:rsidRPr="007F49B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F49BB">
        <w:rPr>
          <w:rFonts w:ascii="Times New Roman" w:hAnsi="Times New Roman" w:cs="Times New Roman"/>
          <w:sz w:val="24"/>
          <w:szCs w:val="24"/>
        </w:rPr>
        <w:t xml:space="preserve">.        </w:t>
      </w: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7F49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60-65</w:t>
      </w:r>
      <w:r w:rsidRPr="007F49B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F49BB">
        <w:rPr>
          <w:rFonts w:ascii="Times New Roman" w:hAnsi="Times New Roman" w:cs="Times New Roman"/>
          <w:sz w:val="24"/>
          <w:szCs w:val="24"/>
        </w:rPr>
        <w:t xml:space="preserve">.      </w:t>
      </w: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Pr="007F49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65-70</w:t>
      </w:r>
      <w:r w:rsidRPr="007F49B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F49BB">
        <w:rPr>
          <w:rFonts w:ascii="Times New Roman" w:hAnsi="Times New Roman" w:cs="Times New Roman"/>
          <w:sz w:val="24"/>
          <w:szCs w:val="24"/>
        </w:rPr>
        <w:t xml:space="preserve">.           </w:t>
      </w: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7F49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70-75</w:t>
      </w:r>
      <w:r w:rsidRPr="007F49B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F49BB">
        <w:rPr>
          <w:rFonts w:ascii="Times New Roman" w:hAnsi="Times New Roman" w:cs="Times New Roman"/>
          <w:sz w:val="24"/>
          <w:szCs w:val="24"/>
        </w:rPr>
        <w:t>.</w:t>
      </w:r>
    </w:p>
    <w:p w14:paraId="384E6601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2ABF39B" w14:textId="77777777" w:rsidR="00164083" w:rsidRPr="007F49BB" w:rsidRDefault="00164083" w:rsidP="00164083">
      <w:pPr>
        <w:widowControl w:val="0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 xml:space="preserve">35. </w:t>
      </w:r>
      <w:r w:rsidRPr="007F49BB">
        <w:rPr>
          <w:rFonts w:ascii="Times New Roman" w:hAnsi="Times New Roman" w:cs="Times New Roman"/>
          <w:bCs/>
          <w:sz w:val="24"/>
          <w:szCs w:val="24"/>
        </w:rPr>
        <w:t xml:space="preserve">При виборі акушером тактики проведення пологів дуже важливим є вимір поперечного діаметра входу в малий таз, розмір якого повинен бути дещо більшим за розмір головки плода. Чому 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</w:rPr>
        <w:t>дорівнювнює</w:t>
      </w:r>
      <w:proofErr w:type="spellEnd"/>
      <w:r w:rsidRPr="007F49BB">
        <w:rPr>
          <w:rFonts w:ascii="Times New Roman" w:hAnsi="Times New Roman" w:cs="Times New Roman"/>
          <w:bCs/>
          <w:sz w:val="24"/>
          <w:szCs w:val="24"/>
        </w:rPr>
        <w:t xml:space="preserve"> цей розмір в нормі</w:t>
      </w:r>
      <w:r w:rsidRPr="007F49BB">
        <w:rPr>
          <w:rFonts w:ascii="Times New Roman" w:hAnsi="Times New Roman" w:cs="Times New Roman"/>
          <w:sz w:val="24"/>
          <w:szCs w:val="24"/>
        </w:rPr>
        <w:t>?</w:t>
      </w:r>
    </w:p>
    <w:p w14:paraId="09AD407A" w14:textId="77777777" w:rsidR="00164083" w:rsidRPr="007F49BB" w:rsidRDefault="00164083" w:rsidP="00164083">
      <w:pPr>
        <w:widowControl w:val="0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GB"/>
        </w:rPr>
        <w:t>A</w:t>
      </w:r>
      <w:r w:rsidRPr="007F49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9-</w:t>
      </w:r>
      <w:smartTag w:uri="urn:schemas-microsoft-com:office:smarttags" w:element="metricconverter">
        <w:smartTagPr>
          <w:attr w:name="ProductID" w:val="9,5 см"/>
        </w:smartTagPr>
        <w:r w:rsidRPr="007F49BB">
          <w:rPr>
            <w:rFonts w:ascii="Times New Roman" w:hAnsi="Times New Roman" w:cs="Times New Roman"/>
            <w:sz w:val="24"/>
            <w:szCs w:val="24"/>
          </w:rPr>
          <w:t>9,5 см</w:t>
        </w:r>
      </w:smartTag>
      <w:r w:rsidRPr="007F49B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68F4084" w14:textId="77777777" w:rsidR="00164083" w:rsidRPr="007F49BB" w:rsidRDefault="00164083" w:rsidP="00164083">
      <w:pPr>
        <w:widowControl w:val="0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GB"/>
        </w:rPr>
        <w:t>B</w:t>
      </w:r>
      <w:r w:rsidRPr="007F49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F49BB">
        <w:rPr>
          <w:rFonts w:ascii="Times New Roman" w:hAnsi="Times New Roman" w:cs="Times New Roman"/>
          <w:bCs/>
          <w:sz w:val="24"/>
          <w:szCs w:val="24"/>
        </w:rPr>
        <w:t xml:space="preserve"> 13-</w:t>
      </w:r>
      <w:smartTag w:uri="urn:schemas-microsoft-com:office:smarttags" w:element="metricconverter">
        <w:smartTagPr>
          <w:attr w:name="ProductID" w:val="15 см"/>
        </w:smartTagPr>
        <w:r w:rsidRPr="007F49BB">
          <w:rPr>
            <w:rFonts w:ascii="Times New Roman" w:hAnsi="Times New Roman" w:cs="Times New Roman"/>
            <w:bCs/>
            <w:sz w:val="24"/>
            <w:szCs w:val="24"/>
          </w:rPr>
          <w:t>15 см</w:t>
        </w:r>
      </w:smartTag>
      <w:r w:rsidRPr="007F49BB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50AAEAA2" w14:textId="77777777" w:rsidR="00164083" w:rsidRPr="007F49BB" w:rsidRDefault="00164083" w:rsidP="00164083">
      <w:pPr>
        <w:widowControl w:val="0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r w:rsidRPr="007F49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F49BB">
        <w:rPr>
          <w:rFonts w:ascii="Times New Roman" w:hAnsi="Times New Roman" w:cs="Times New Roman"/>
          <w:bCs/>
          <w:sz w:val="24"/>
          <w:szCs w:val="24"/>
        </w:rPr>
        <w:t xml:space="preserve"> 10,5-</w:t>
      </w:r>
      <w:smartTag w:uri="urn:schemas-microsoft-com:office:smarttags" w:element="metricconverter">
        <w:smartTagPr>
          <w:attr w:name="ProductID" w:val="11 см"/>
        </w:smartTagPr>
        <w:r w:rsidRPr="007F49BB">
          <w:rPr>
            <w:rFonts w:ascii="Times New Roman" w:hAnsi="Times New Roman" w:cs="Times New Roman"/>
            <w:bCs/>
            <w:sz w:val="24"/>
            <w:szCs w:val="24"/>
          </w:rPr>
          <w:t>11 см</w:t>
        </w:r>
      </w:smartTag>
      <w:r w:rsidRPr="007F49BB">
        <w:rPr>
          <w:rFonts w:ascii="Times New Roman" w:hAnsi="Times New Roman" w:cs="Times New Roman"/>
          <w:bCs/>
          <w:sz w:val="24"/>
          <w:szCs w:val="24"/>
        </w:rPr>
        <w:t xml:space="preserve">.   </w:t>
      </w:r>
    </w:p>
    <w:p w14:paraId="47F82B28" w14:textId="77777777" w:rsidR="00164083" w:rsidRPr="007F49BB" w:rsidRDefault="00164083" w:rsidP="00164083">
      <w:pPr>
        <w:widowControl w:val="0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GB"/>
        </w:rPr>
        <w:t>D</w:t>
      </w:r>
      <w:r w:rsidRPr="007F49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11-</w:t>
      </w:r>
      <w:smartTag w:uri="urn:schemas-microsoft-com:office:smarttags" w:element="metricconverter">
        <w:smartTagPr>
          <w:attr w:name="ProductID" w:val="11,5 см"/>
        </w:smartTagPr>
        <w:r w:rsidRPr="007F49BB">
          <w:rPr>
            <w:rFonts w:ascii="Times New Roman" w:hAnsi="Times New Roman" w:cs="Times New Roman"/>
            <w:sz w:val="24"/>
            <w:szCs w:val="24"/>
          </w:rPr>
          <w:t>11,5 см</w:t>
        </w:r>
      </w:smartTag>
      <w:r w:rsidRPr="007F49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9C835D" w14:textId="77777777" w:rsidR="00164083" w:rsidRPr="007F49BB" w:rsidRDefault="00164083" w:rsidP="00164083">
      <w:pPr>
        <w:widowControl w:val="0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 xml:space="preserve">Е. </w:t>
      </w:r>
      <w:r w:rsidRPr="007F49BB">
        <w:rPr>
          <w:rFonts w:ascii="Times New Roman" w:hAnsi="Times New Roman" w:cs="Times New Roman"/>
          <w:sz w:val="24"/>
          <w:szCs w:val="24"/>
        </w:rPr>
        <w:t>8-</w:t>
      </w:r>
      <w:smartTag w:uri="urn:schemas-microsoft-com:office:smarttags" w:element="metricconverter">
        <w:smartTagPr>
          <w:attr w:name="ProductID" w:val="9 см"/>
        </w:smartTagPr>
        <w:r w:rsidRPr="007F49BB">
          <w:rPr>
            <w:rFonts w:ascii="Times New Roman" w:hAnsi="Times New Roman" w:cs="Times New Roman"/>
            <w:sz w:val="24"/>
            <w:szCs w:val="24"/>
          </w:rPr>
          <w:t>9 см</w:t>
        </w:r>
      </w:smartTag>
      <w:r w:rsidRPr="007F49BB">
        <w:rPr>
          <w:rFonts w:ascii="Times New Roman" w:hAnsi="Times New Roman" w:cs="Times New Roman"/>
          <w:sz w:val="24"/>
          <w:szCs w:val="24"/>
        </w:rPr>
        <w:t>.</w:t>
      </w:r>
    </w:p>
    <w:p w14:paraId="0D68347F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1B297F8" w14:textId="77777777" w:rsidR="00164083" w:rsidRPr="007F49BB" w:rsidRDefault="00164083" w:rsidP="00164083">
      <w:pPr>
        <w:widowControl w:val="0"/>
        <w:tabs>
          <w:tab w:val="right" w:pos="675"/>
          <w:tab w:val="righ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 xml:space="preserve">36. </w:t>
      </w:r>
      <w:r w:rsidRPr="007F49BB">
        <w:rPr>
          <w:rFonts w:ascii="Times New Roman" w:hAnsi="Times New Roman" w:cs="Times New Roman"/>
          <w:bCs/>
          <w:sz w:val="24"/>
          <w:szCs w:val="24"/>
        </w:rPr>
        <w:t xml:space="preserve">Під час УЗД у вагітної жінки лікар передбачає надмірно велику вагу плода і вирішує питання про тактику проведення пологів. Для остаточного діагнозу акушер вимірює зовнішні розміри таза. Використовуючи 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</w:rPr>
        <w:t>тазомір</w:t>
      </w:r>
      <w:proofErr w:type="spellEnd"/>
      <w:r w:rsidRPr="007F49BB">
        <w:rPr>
          <w:rFonts w:ascii="Times New Roman" w:hAnsi="Times New Roman" w:cs="Times New Roman"/>
          <w:bCs/>
          <w:sz w:val="24"/>
          <w:szCs w:val="24"/>
        </w:rPr>
        <w:t>, акушер визначив відстань між великими вертлюгами стегнових кісток. Який розмір визначив лікар і чому він дорівнює в нормі?</w:t>
      </w:r>
    </w:p>
    <w:p w14:paraId="6B7CE8E5" w14:textId="77777777" w:rsidR="00164083" w:rsidRPr="007F49BB" w:rsidRDefault="00164083" w:rsidP="00164083">
      <w:pPr>
        <w:widowControl w:val="0"/>
        <w:tabs>
          <w:tab w:val="left" w:pos="9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A.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Conjugata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externa</w:t>
      </w: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>20-</w:t>
      </w:r>
      <w:smartTag w:uri="urn:schemas-microsoft-com:office:smarttags" w:element="metricconverter">
        <w:smartTagPr>
          <w:attr w:name="ProductID" w:val="21 см"/>
        </w:smartTagPr>
        <w:r w:rsidRPr="007F49BB">
          <w:rPr>
            <w:rFonts w:ascii="Times New Roman" w:hAnsi="Times New Roman" w:cs="Times New Roman"/>
            <w:sz w:val="24"/>
            <w:szCs w:val="24"/>
            <w:lang w:val="en-US"/>
          </w:rPr>
          <w:t xml:space="preserve">21 </w:t>
        </w:r>
        <w:r w:rsidRPr="007F49BB">
          <w:rPr>
            <w:rFonts w:ascii="Times New Roman" w:hAnsi="Times New Roman" w:cs="Times New Roman"/>
            <w:sz w:val="24"/>
            <w:szCs w:val="24"/>
          </w:rPr>
          <w:t>см</w:t>
        </w:r>
      </w:smartTag>
      <w:r w:rsidRPr="007F49B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31FF974C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GB"/>
        </w:rPr>
        <w:t>B</w:t>
      </w: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Distantia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interspinosa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(25-</w:t>
      </w:r>
      <w:smartTag w:uri="urn:schemas-microsoft-com:office:smarttags" w:element="metricconverter">
        <w:smartTagPr>
          <w:attr w:name="ProductID" w:val="27 см"/>
        </w:smartTagPr>
        <w:r w:rsidRPr="007F49BB">
          <w:rPr>
            <w:rFonts w:ascii="Times New Roman" w:hAnsi="Times New Roman" w:cs="Times New Roman"/>
            <w:sz w:val="24"/>
            <w:szCs w:val="24"/>
            <w:lang w:val="en-US"/>
          </w:rPr>
          <w:t xml:space="preserve">27 </w:t>
        </w:r>
        <w:r w:rsidRPr="007F49BB">
          <w:rPr>
            <w:rFonts w:ascii="Times New Roman" w:hAnsi="Times New Roman" w:cs="Times New Roman"/>
            <w:sz w:val="24"/>
            <w:szCs w:val="24"/>
          </w:rPr>
          <w:t>см</w:t>
        </w:r>
      </w:smartTag>
      <w:r w:rsidRPr="007F49B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355C0D0F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Distantia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intercristalis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(28-</w:t>
      </w:r>
      <w:smartTag w:uri="urn:schemas-microsoft-com:office:smarttags" w:element="metricconverter">
        <w:smartTagPr>
          <w:attr w:name="ProductID" w:val="30 см"/>
        </w:smartTagPr>
        <w:r w:rsidRPr="007F49BB">
          <w:rPr>
            <w:rFonts w:ascii="Times New Roman" w:hAnsi="Times New Roman" w:cs="Times New Roman"/>
            <w:sz w:val="24"/>
            <w:szCs w:val="24"/>
            <w:lang w:val="en-US"/>
          </w:rPr>
          <w:t xml:space="preserve">30 </w:t>
        </w:r>
        <w:r w:rsidRPr="007F49BB">
          <w:rPr>
            <w:rFonts w:ascii="Times New Roman" w:hAnsi="Times New Roman" w:cs="Times New Roman"/>
            <w:sz w:val="24"/>
            <w:szCs w:val="24"/>
          </w:rPr>
          <w:t>см</w:t>
        </w:r>
      </w:smartTag>
      <w:r w:rsidRPr="007F49B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276DD91C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D.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Distantia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intertrochanterica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(30-</w:t>
      </w:r>
      <w:smartTag w:uri="urn:schemas-microsoft-com:office:smarttags" w:element="metricconverter">
        <w:smartTagPr>
          <w:attr w:name="ProductID" w:val="32 см"/>
        </w:smartTagPr>
        <w:r w:rsidRPr="007F49BB">
          <w:rPr>
            <w:rFonts w:ascii="Times New Roman" w:hAnsi="Times New Roman" w:cs="Times New Roman"/>
            <w:sz w:val="24"/>
            <w:szCs w:val="24"/>
            <w:lang w:val="en-US"/>
          </w:rPr>
          <w:t xml:space="preserve">32 </w:t>
        </w:r>
        <w:r w:rsidRPr="007F49BB">
          <w:rPr>
            <w:rFonts w:ascii="Times New Roman" w:hAnsi="Times New Roman" w:cs="Times New Roman"/>
            <w:sz w:val="24"/>
            <w:szCs w:val="24"/>
          </w:rPr>
          <w:t>см</w:t>
        </w:r>
      </w:smartTag>
      <w:r w:rsidRPr="007F49B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3C2EC6C9" w14:textId="77777777" w:rsidR="00164083" w:rsidRPr="007F49BB" w:rsidRDefault="00164083" w:rsidP="00164083">
      <w:pPr>
        <w:widowControl w:val="0"/>
        <w:tabs>
          <w:tab w:val="left" w:pos="9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7F49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F49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Diamet</w:t>
      </w:r>
      <w:proofErr w:type="spellEnd"/>
      <w:r w:rsidRPr="007F49BB">
        <w:rPr>
          <w:rFonts w:ascii="Times New Roman" w:hAnsi="Times New Roman" w:cs="Times New Roman"/>
          <w:bCs/>
          <w:sz w:val="24"/>
          <w:szCs w:val="24"/>
        </w:rPr>
        <w:t>е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7F49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oblique</w:t>
      </w:r>
      <w:r w:rsidRPr="007F49BB">
        <w:rPr>
          <w:rFonts w:ascii="Times New Roman" w:hAnsi="Times New Roman" w:cs="Times New Roman"/>
          <w:bCs/>
          <w:sz w:val="24"/>
          <w:szCs w:val="24"/>
        </w:rPr>
        <w:t xml:space="preserve"> (12 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7F49BB">
        <w:rPr>
          <w:rFonts w:ascii="Times New Roman" w:hAnsi="Times New Roman" w:cs="Times New Roman"/>
          <w:bCs/>
          <w:sz w:val="24"/>
          <w:szCs w:val="24"/>
        </w:rPr>
        <w:t>м).</w:t>
      </w:r>
    </w:p>
    <w:p w14:paraId="698CEF06" w14:textId="77777777" w:rsidR="00164083" w:rsidRPr="007F49BB" w:rsidRDefault="00164083" w:rsidP="00164083">
      <w:pPr>
        <w:widowControl w:val="0"/>
        <w:tabs>
          <w:tab w:val="left" w:pos="142"/>
          <w:tab w:val="left" w:pos="675"/>
          <w:tab w:val="left" w:pos="59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AA97F" w14:textId="77777777" w:rsidR="00164083" w:rsidRPr="007F49BB" w:rsidRDefault="00164083" w:rsidP="00164083">
      <w:pPr>
        <w:widowControl w:val="0"/>
        <w:tabs>
          <w:tab w:val="left" w:pos="142"/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 xml:space="preserve">37. </w:t>
      </w:r>
      <w:r w:rsidRPr="007F49BB">
        <w:rPr>
          <w:rFonts w:ascii="Times New Roman" w:hAnsi="Times New Roman" w:cs="Times New Roman"/>
          <w:bCs/>
          <w:sz w:val="24"/>
          <w:szCs w:val="24"/>
        </w:rPr>
        <w:t xml:space="preserve">При виборі акушером тактики проведення пологів дуже важливим є вимір поперечного діаметра виходу з малого таза, розмір якого повинен бути дещо більшим за розмір головки плода. Між якими утворами акушер розміщує 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</w:rPr>
        <w:t>тазомір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>?</w:t>
      </w:r>
    </w:p>
    <w:p w14:paraId="3A0551B1" w14:textId="77777777" w:rsidR="00164083" w:rsidRPr="007F49BB" w:rsidRDefault="00164083" w:rsidP="00164083">
      <w:pPr>
        <w:widowControl w:val="0"/>
        <w:tabs>
          <w:tab w:val="left" w:pos="142"/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 xml:space="preserve">А. </w:t>
      </w:r>
      <w:proofErr w:type="spellStart"/>
      <w:r w:rsidRPr="007F49BB">
        <w:rPr>
          <w:rFonts w:ascii="Times New Roman" w:hAnsi="Times New Roman" w:cs="Times New Roman"/>
          <w:bCs/>
          <w:sz w:val="24"/>
          <w:szCs w:val="24"/>
        </w:rPr>
        <w:t>Сідничими</w:t>
      </w:r>
      <w:proofErr w:type="spellEnd"/>
      <w:r w:rsidRPr="007F49BB">
        <w:rPr>
          <w:rFonts w:ascii="Times New Roman" w:hAnsi="Times New Roman" w:cs="Times New Roman"/>
          <w:bCs/>
          <w:sz w:val="24"/>
          <w:szCs w:val="24"/>
        </w:rPr>
        <w:t xml:space="preserve"> горбами.</w:t>
      </w:r>
    </w:p>
    <w:p w14:paraId="791BC3FF" w14:textId="77777777" w:rsidR="00164083" w:rsidRPr="007F49BB" w:rsidRDefault="00164083" w:rsidP="00164083">
      <w:pPr>
        <w:widowControl w:val="0"/>
        <w:tabs>
          <w:tab w:val="left" w:pos="142"/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7F49BB">
        <w:rPr>
          <w:rFonts w:ascii="Times New Roman" w:hAnsi="Times New Roman" w:cs="Times New Roman"/>
          <w:bCs/>
          <w:sz w:val="24"/>
          <w:szCs w:val="24"/>
        </w:rPr>
        <w:t xml:space="preserve"> Нижніми гілками лобкових кісток.</w:t>
      </w:r>
    </w:p>
    <w:p w14:paraId="393AFF87" w14:textId="77777777" w:rsidR="00164083" w:rsidRPr="007F49BB" w:rsidRDefault="00164083" w:rsidP="00164083">
      <w:pPr>
        <w:widowControl w:val="0"/>
        <w:tabs>
          <w:tab w:val="left" w:pos="142"/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>С.</w:t>
      </w:r>
      <w:r w:rsidRPr="007F49BB">
        <w:rPr>
          <w:rFonts w:ascii="Times New Roman" w:hAnsi="Times New Roman" w:cs="Times New Roman"/>
          <w:bCs/>
          <w:sz w:val="24"/>
          <w:szCs w:val="24"/>
        </w:rPr>
        <w:t xml:space="preserve"> Нижніми передніми клубовими остями.</w:t>
      </w:r>
    </w:p>
    <w:p w14:paraId="2769BB7B" w14:textId="77777777" w:rsidR="00164083" w:rsidRPr="007F49BB" w:rsidRDefault="00164083" w:rsidP="00164083">
      <w:pPr>
        <w:widowControl w:val="0"/>
        <w:tabs>
          <w:tab w:val="left" w:pos="142"/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Pr="007F49BB">
        <w:rPr>
          <w:rFonts w:ascii="Times New Roman" w:hAnsi="Times New Roman" w:cs="Times New Roman"/>
          <w:sz w:val="24"/>
          <w:szCs w:val="24"/>
        </w:rPr>
        <w:t xml:space="preserve">Остями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сідничих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 кісток.</w:t>
      </w:r>
    </w:p>
    <w:p w14:paraId="1E4A2491" w14:textId="77777777" w:rsidR="00164083" w:rsidRPr="007F49BB" w:rsidRDefault="00164083" w:rsidP="00164083">
      <w:pPr>
        <w:widowControl w:val="0"/>
        <w:tabs>
          <w:tab w:val="left" w:pos="142"/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 xml:space="preserve">E. </w:t>
      </w:r>
      <w:r w:rsidRPr="007F49BB">
        <w:rPr>
          <w:rFonts w:ascii="Times New Roman" w:hAnsi="Times New Roman" w:cs="Times New Roman"/>
          <w:bCs/>
          <w:sz w:val="24"/>
          <w:szCs w:val="24"/>
        </w:rPr>
        <w:t>Межовими лініями.</w:t>
      </w:r>
    </w:p>
    <w:p w14:paraId="1D69A213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B6CBE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>38</w:t>
      </w:r>
      <w:r w:rsidRPr="007F49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F49BB">
        <w:rPr>
          <w:rFonts w:ascii="Times New Roman" w:hAnsi="Times New Roman" w:cs="Times New Roman"/>
          <w:sz w:val="24"/>
          <w:szCs w:val="24"/>
        </w:rPr>
        <w:t xml:space="preserve">У хворого під час ДТП травмована кульшова ділянка. Після обстеження виявлено відрив дуже потужної зв’язки 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>art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iculatio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 с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oxae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 в місці її прикріплення до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міжвертлюгової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 лінії стегнової кістки. Яка зв’язка, що в нормі перешкоджає надмірному розгинанню стегна, ушкоджена?</w:t>
      </w:r>
    </w:p>
    <w:p w14:paraId="3207BDEB" w14:textId="77777777" w:rsidR="00164083" w:rsidRPr="007F49BB" w:rsidRDefault="00164083" w:rsidP="00164083">
      <w:pPr>
        <w:widowControl w:val="0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 capitis femoris.</w:t>
      </w:r>
    </w:p>
    <w:p w14:paraId="6E0DB4D0" w14:textId="77777777" w:rsidR="00164083" w:rsidRPr="007F49BB" w:rsidRDefault="00164083" w:rsidP="00164083">
      <w:pPr>
        <w:widowControl w:val="0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>Zona orbicularis (</w:t>
      </w:r>
      <w:r w:rsidRPr="007F49BB">
        <w:rPr>
          <w:rFonts w:ascii="Times New Roman" w:hAnsi="Times New Roman" w:cs="Times New Roman"/>
          <w:sz w:val="24"/>
          <w:szCs w:val="24"/>
        </w:rPr>
        <w:t>пояс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</w:rPr>
        <w:t>Вебера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1EDE849A" w14:textId="77777777" w:rsidR="00164083" w:rsidRPr="007F49BB" w:rsidRDefault="00164083" w:rsidP="00164083">
      <w:pPr>
        <w:widowControl w:val="0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transversum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acetabuli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991D74B" w14:textId="77777777" w:rsidR="00164083" w:rsidRPr="007F49BB" w:rsidRDefault="00164083" w:rsidP="00164083">
      <w:pPr>
        <w:widowControl w:val="0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Pr="007F49B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iliofemorale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F49BB">
        <w:rPr>
          <w:rFonts w:ascii="Times New Roman" w:hAnsi="Times New Roman" w:cs="Times New Roman"/>
          <w:sz w:val="24"/>
          <w:szCs w:val="24"/>
        </w:rPr>
        <w:t>зв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язка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Бертіна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4AFD3FCC" w14:textId="77777777" w:rsidR="00164083" w:rsidRPr="007F49BB" w:rsidRDefault="00164083" w:rsidP="00164083">
      <w:pPr>
        <w:widowControl w:val="0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lastRenderedPageBreak/>
        <w:t>Е.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Lig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ischiofemorale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>.</w:t>
      </w:r>
    </w:p>
    <w:p w14:paraId="70854FFF" w14:textId="77777777" w:rsidR="00164083" w:rsidRPr="007F49BB" w:rsidRDefault="00164083" w:rsidP="001640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5AD023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Pr="007F49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F49BB">
        <w:rPr>
          <w:rFonts w:ascii="Times New Roman" w:hAnsi="Times New Roman" w:cs="Times New Roman"/>
          <w:sz w:val="24"/>
          <w:szCs w:val="24"/>
        </w:rPr>
        <w:t xml:space="preserve">Хворого з травмою колінного суглоба доставлено в лікарню. Після рентгенологічного обстеження був діагностований перелом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наколінка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. Усі рухи в суглобі обмежені. Які рухи в нормі можливі в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articilatio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>genus</w:t>
      </w:r>
      <w:r w:rsidRPr="007F49BB">
        <w:rPr>
          <w:rFonts w:ascii="Times New Roman" w:hAnsi="Times New Roman" w:cs="Times New Roman"/>
          <w:sz w:val="24"/>
          <w:szCs w:val="24"/>
        </w:rPr>
        <w:t>?</w:t>
      </w:r>
    </w:p>
    <w:p w14:paraId="47EFBB23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А</w:t>
      </w: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Flexio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extension,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rotatio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2EB012F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B.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Flexio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extension,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abductio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C994F41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C.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Abductio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adductio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flexio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, extension.</w:t>
      </w:r>
    </w:p>
    <w:p w14:paraId="408228A9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D.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Rotatio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C5EB023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E.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Abductio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adductio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7981944" w14:textId="77777777" w:rsidR="00164083" w:rsidRPr="007F49BB" w:rsidRDefault="00164083" w:rsidP="0016408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0E046B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7F49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F49BB">
        <w:rPr>
          <w:rFonts w:ascii="Times New Roman" w:hAnsi="Times New Roman" w:cs="Times New Roman"/>
          <w:sz w:val="24"/>
          <w:szCs w:val="24"/>
        </w:rPr>
        <w:t xml:space="preserve">Під час травми колінної ділянки у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підлітка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 відбувся перелом головки малогомілкової кістки. Внаслідок травми уражене малорухоме з’єднання між зламаною кісткою і поверхнею на бічному виростку великогомілкової кістки. Який тип з’єднання уражений під час травми?</w:t>
      </w:r>
    </w:p>
    <w:p w14:paraId="71CC57FB" w14:textId="77777777" w:rsidR="00164083" w:rsidRPr="007F49BB" w:rsidRDefault="00164083" w:rsidP="00164083">
      <w:pPr>
        <w:widowControl w:val="0"/>
        <w:tabs>
          <w:tab w:val="right" w:pos="-180"/>
          <w:tab w:val="right" w:pos="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7F49BB">
        <w:rPr>
          <w:rFonts w:ascii="Times New Roman" w:hAnsi="Times New Roman" w:cs="Times New Roman"/>
          <w:sz w:val="24"/>
          <w:szCs w:val="24"/>
        </w:rPr>
        <w:t xml:space="preserve"> Синхондроз.</w:t>
      </w:r>
    </w:p>
    <w:p w14:paraId="47583397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 w:right="-2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7F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Синостоз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>.</w:t>
      </w:r>
    </w:p>
    <w:p w14:paraId="1DC007FE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>С.</w:t>
      </w:r>
      <w:r w:rsidRPr="007F4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</w:rPr>
        <w:t>Синдесмоз.</w:t>
      </w:r>
    </w:p>
    <w:p w14:paraId="6AFF5078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7F49BB">
        <w:rPr>
          <w:rFonts w:ascii="Times New Roman" w:hAnsi="Times New Roman" w:cs="Times New Roman"/>
          <w:sz w:val="24"/>
          <w:szCs w:val="24"/>
        </w:rPr>
        <w:t xml:space="preserve"> Суглоб.</w:t>
      </w:r>
    </w:p>
    <w:p w14:paraId="5FBF0A72" w14:textId="77777777" w:rsidR="00164083" w:rsidRPr="007F49BB" w:rsidRDefault="00164083" w:rsidP="00164083">
      <w:pPr>
        <w:widowControl w:val="0"/>
        <w:tabs>
          <w:tab w:val="left" w:pos="675"/>
          <w:tab w:val="left" w:pos="59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 xml:space="preserve">E. </w:t>
      </w:r>
      <w:r w:rsidRPr="007F49BB">
        <w:rPr>
          <w:rFonts w:ascii="Times New Roman" w:hAnsi="Times New Roman" w:cs="Times New Roman"/>
          <w:sz w:val="24"/>
          <w:szCs w:val="24"/>
        </w:rPr>
        <w:t>Симфіз.</w:t>
      </w:r>
    </w:p>
    <w:p w14:paraId="3F00A52F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6CDD9E3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Pr="007F49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F49BB">
        <w:rPr>
          <w:rFonts w:ascii="Times New Roman" w:hAnsi="Times New Roman" w:cs="Times New Roman"/>
          <w:sz w:val="24"/>
          <w:szCs w:val="24"/>
        </w:rPr>
        <w:t xml:space="preserve">У хворого на цукровий діабет лікар виявив артрит </w:t>
      </w:r>
      <w:proofErr w:type="spellStart"/>
      <w:r w:rsidRPr="007F49BB">
        <w:rPr>
          <w:rFonts w:ascii="Times New Roman" w:hAnsi="Times New Roman" w:cs="Times New Roman"/>
          <w:sz w:val="24"/>
          <w:szCs w:val="24"/>
        </w:rPr>
        <w:t>міжфалангових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 xml:space="preserve"> суглобів стопи. Рухи в суглобах обмежені, спостерігається набряк, почервоніння шкіри пальців стопи. Які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</w:rPr>
        <w:t>рухи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</w:rPr>
        <w:t>можливі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</w:rPr>
        <w:t>в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articulatio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interphalangeae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pedis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</w:rPr>
        <w:t>в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49BB">
        <w:rPr>
          <w:rFonts w:ascii="Times New Roman" w:hAnsi="Times New Roman" w:cs="Times New Roman"/>
          <w:sz w:val="24"/>
          <w:szCs w:val="24"/>
        </w:rPr>
        <w:t>нормі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722C9CD3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А</w:t>
      </w: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Flexio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extensio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892FCE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B.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Flexio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extensio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abductio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DFBD412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C.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Adductio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flexio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extensio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1036F0A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D.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Rotatio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BC78476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  <w:lang w:val="en-US"/>
        </w:rPr>
        <w:t>E.</w:t>
      </w:r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Abductio</w:t>
      </w:r>
      <w:proofErr w:type="spellEnd"/>
      <w:r w:rsidRPr="007F49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9BB">
        <w:rPr>
          <w:rFonts w:ascii="Times New Roman" w:hAnsi="Times New Roman" w:cs="Times New Roman"/>
          <w:sz w:val="24"/>
          <w:szCs w:val="24"/>
          <w:lang w:val="en-US"/>
        </w:rPr>
        <w:t>adductio</w:t>
      </w:r>
      <w:proofErr w:type="spellEnd"/>
      <w:r w:rsidRPr="007F49BB">
        <w:rPr>
          <w:rFonts w:ascii="Times New Roman" w:hAnsi="Times New Roman" w:cs="Times New Roman"/>
          <w:sz w:val="24"/>
          <w:szCs w:val="24"/>
        </w:rPr>
        <w:t>.</w:t>
      </w:r>
    </w:p>
    <w:p w14:paraId="403174B0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566B44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42</w:t>
      </w:r>
      <w:r w:rsidRPr="007F49BB">
        <w:rPr>
          <w:rFonts w:ascii="Times New Roman" w:hAnsi="Times New Roman" w:cs="Times New Roman"/>
          <w:sz w:val="24"/>
          <w:szCs w:val="24"/>
        </w:rPr>
        <w:t>. Пружність і рухомість стопи людини забезпечують поздовжні і поперечне склепіння стопи. Скільки склепінь (дуг) укріплюють стопу людини?</w:t>
      </w:r>
    </w:p>
    <w:p w14:paraId="425DD5B0" w14:textId="77777777" w:rsidR="00164083" w:rsidRPr="007F49BB" w:rsidRDefault="00164083" w:rsidP="00164083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F49BB">
        <w:rPr>
          <w:rFonts w:ascii="Times New Roman" w:hAnsi="Times New Roman" w:cs="Times New Roman"/>
          <w:b/>
          <w:sz w:val="24"/>
          <w:szCs w:val="24"/>
        </w:rPr>
        <w:t>А.</w:t>
      </w:r>
      <w:r w:rsidRPr="007F49BB">
        <w:rPr>
          <w:rFonts w:ascii="Times New Roman" w:hAnsi="Times New Roman" w:cs="Times New Roman"/>
          <w:sz w:val="24"/>
          <w:szCs w:val="24"/>
        </w:rPr>
        <w:t xml:space="preserve"> 2.     </w:t>
      </w:r>
      <w:r w:rsidRPr="007F49BB">
        <w:rPr>
          <w:rFonts w:ascii="Times New Roman" w:hAnsi="Times New Roman" w:cs="Times New Roman"/>
          <w:b/>
          <w:sz w:val="24"/>
          <w:szCs w:val="24"/>
        </w:rPr>
        <w:t>B.</w:t>
      </w:r>
      <w:r w:rsidRPr="007F49BB">
        <w:rPr>
          <w:rFonts w:ascii="Times New Roman" w:hAnsi="Times New Roman" w:cs="Times New Roman"/>
          <w:sz w:val="24"/>
          <w:szCs w:val="24"/>
        </w:rPr>
        <w:t xml:space="preserve"> 3.    </w:t>
      </w:r>
      <w:r w:rsidRPr="007F49BB">
        <w:rPr>
          <w:rFonts w:ascii="Times New Roman" w:hAnsi="Times New Roman" w:cs="Times New Roman"/>
          <w:b/>
          <w:sz w:val="24"/>
          <w:szCs w:val="24"/>
        </w:rPr>
        <w:t>C.</w:t>
      </w:r>
      <w:r w:rsidRPr="007F49BB">
        <w:rPr>
          <w:rFonts w:ascii="Times New Roman" w:hAnsi="Times New Roman" w:cs="Times New Roman"/>
          <w:sz w:val="24"/>
          <w:szCs w:val="24"/>
        </w:rPr>
        <w:t xml:space="preserve"> 4.    </w:t>
      </w:r>
      <w:r w:rsidRPr="007F49BB">
        <w:rPr>
          <w:rFonts w:ascii="Times New Roman" w:hAnsi="Times New Roman" w:cs="Times New Roman"/>
          <w:b/>
          <w:sz w:val="24"/>
          <w:szCs w:val="24"/>
        </w:rPr>
        <w:t>D.</w:t>
      </w:r>
      <w:r w:rsidRPr="007F49BB">
        <w:rPr>
          <w:rFonts w:ascii="Times New Roman" w:hAnsi="Times New Roman" w:cs="Times New Roman"/>
          <w:sz w:val="24"/>
          <w:szCs w:val="24"/>
        </w:rPr>
        <w:t xml:space="preserve"> 5.   </w:t>
      </w:r>
      <w:r w:rsidRPr="007F49BB">
        <w:rPr>
          <w:rFonts w:ascii="Times New Roman" w:hAnsi="Times New Roman" w:cs="Times New Roman"/>
          <w:b/>
          <w:sz w:val="24"/>
          <w:szCs w:val="24"/>
        </w:rPr>
        <w:t xml:space="preserve">E. </w:t>
      </w:r>
      <w:r w:rsidRPr="007F49BB">
        <w:rPr>
          <w:rFonts w:ascii="Times New Roman" w:hAnsi="Times New Roman" w:cs="Times New Roman"/>
          <w:sz w:val="24"/>
          <w:szCs w:val="24"/>
        </w:rPr>
        <w:t>6.</w:t>
      </w:r>
    </w:p>
    <w:p w14:paraId="24DB8D71" w14:textId="77777777" w:rsidR="00164083" w:rsidRPr="007F49BB" w:rsidRDefault="00164083" w:rsidP="00164083">
      <w:pPr>
        <w:ind w:right="284"/>
        <w:rPr>
          <w:rFonts w:ascii="Times New Roman" w:eastAsia="Times New Roman" w:hAnsi="Times New Roman" w:cs="Times New Roman"/>
          <w:sz w:val="24"/>
          <w:szCs w:val="24"/>
        </w:rPr>
      </w:pPr>
    </w:p>
    <w:p w14:paraId="18095D96" w14:textId="628FE5E9" w:rsidR="00164083" w:rsidRPr="007F49BB" w:rsidRDefault="00164083" w:rsidP="006534EB">
      <w:pPr>
        <w:ind w:right="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DFFB4C4" w14:textId="3A57F565" w:rsidR="00410BBD" w:rsidRPr="007F49BB" w:rsidRDefault="00410BBD" w:rsidP="00164083">
      <w:pPr>
        <w:spacing w:line="276" w:lineRule="auto"/>
        <w:ind w:left="851" w:right="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C30976" w14:textId="77777777" w:rsidR="007161F8" w:rsidRPr="007F49BB" w:rsidRDefault="007161F8" w:rsidP="007161F8">
      <w:pPr>
        <w:widowControl w:val="0"/>
        <w:tabs>
          <w:tab w:val="left" w:pos="442"/>
        </w:tabs>
        <w:spacing w:before="247"/>
        <w:rPr>
          <w:rFonts w:ascii="Times New Roman" w:eastAsia="Courier New" w:hAnsi="Times New Roman" w:cs="Times New Roman"/>
          <w:sz w:val="28"/>
          <w:szCs w:val="28"/>
        </w:rPr>
      </w:pPr>
      <w:bookmarkStart w:id="14" w:name="page13"/>
      <w:bookmarkStart w:id="15" w:name="_Hlk187069497"/>
      <w:bookmarkEnd w:id="14"/>
      <w:r w:rsidRPr="007F49BB">
        <w:rPr>
          <w:rFonts w:ascii="Times New Roman" w:eastAsia="Courier New" w:hAnsi="Times New Roman" w:cs="Times New Roman"/>
          <w:b/>
          <w:sz w:val="28"/>
          <w:szCs w:val="28"/>
        </w:rPr>
        <w:t>5. Література:</w:t>
      </w:r>
      <w:r w:rsidRPr="007F49BB">
        <w:rPr>
          <w:rFonts w:ascii="Times New Roman" w:eastAsia="Courier New" w:hAnsi="Times New Roman" w:cs="Times New Roman"/>
          <w:sz w:val="28"/>
          <w:szCs w:val="28"/>
        </w:rPr>
        <w:t xml:space="preserve"> </w:t>
      </w:r>
    </w:p>
    <w:p w14:paraId="2A4EEA68" w14:textId="77777777" w:rsidR="007161F8" w:rsidRPr="007F49BB" w:rsidRDefault="007161F8" w:rsidP="007161F8">
      <w:pPr>
        <w:pStyle w:val="ab"/>
        <w:widowControl w:val="0"/>
        <w:numPr>
          <w:ilvl w:val="0"/>
          <w:numId w:val="29"/>
        </w:numPr>
        <w:shd w:val="clear" w:color="auto" w:fill="FFFFFF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Анатомія людини: підручник: у 3 т. / 9-те вид.,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доопрац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. / А. С. Головацький, В. Г.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Черкасов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, М. Р.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Сапін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, А. І.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Парахін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, О. І. Ковальчук // Вінниця: Нова книга, 2024. — 1200 с. Грифи МОН і МОЗ України. Національний підручник.</w:t>
      </w:r>
    </w:p>
    <w:p w14:paraId="308358E5" w14:textId="77777777" w:rsidR="007161F8" w:rsidRPr="007F49BB" w:rsidRDefault="007161F8" w:rsidP="007161F8">
      <w:pPr>
        <w:pStyle w:val="ab"/>
        <w:widowControl w:val="0"/>
        <w:numPr>
          <w:ilvl w:val="0"/>
          <w:numId w:val="29"/>
        </w:numPr>
        <w:shd w:val="clear" w:color="auto" w:fill="FFFFFF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Анатомія людини. В.Г.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Черкасов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, С.Ю. Кравчук. – Вінниця: Нова книга, 3-є видання. 2023. – 640с. (навчально-методичний посібник)</w:t>
      </w:r>
    </w:p>
    <w:p w14:paraId="39F61D1D" w14:textId="77777777" w:rsidR="007161F8" w:rsidRPr="007F49BB" w:rsidRDefault="007161F8" w:rsidP="007161F8">
      <w:pPr>
        <w:pStyle w:val="ab"/>
        <w:widowControl w:val="0"/>
        <w:numPr>
          <w:ilvl w:val="0"/>
          <w:numId w:val="29"/>
        </w:numPr>
        <w:shd w:val="clear" w:color="auto" w:fill="FFFFFF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Анатомія за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Греєм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для студентів / Річард Л.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Дрейк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, А.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Вейн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Фогль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, Адам В.М. Мітчелл; науковий редактор перекладу Олександр Ковальчук – 5-е видання. Всеукраїнське спеціалізоване видавництво «Медицина» / 2024р. – 1296с.</w:t>
      </w:r>
    </w:p>
    <w:p w14:paraId="31C7A5CC" w14:textId="77777777" w:rsidR="007161F8" w:rsidRPr="007F49BB" w:rsidRDefault="007161F8" w:rsidP="007161F8">
      <w:pPr>
        <w:pStyle w:val="ab"/>
        <w:widowControl w:val="0"/>
        <w:numPr>
          <w:ilvl w:val="0"/>
          <w:numId w:val="29"/>
        </w:numPr>
        <w:shd w:val="clear" w:color="auto" w:fill="FFFFFF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Анатомія людини (контроль за самостійною підготовкою до практичних занять) / В. Г.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Черкасов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, І. В.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Дзевульська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, О. І. Ковальчук // Видання 12-е. К.: Книга-плюс, 2022. — 124 с.</w:t>
      </w:r>
    </w:p>
    <w:p w14:paraId="533048CB" w14:textId="77777777" w:rsidR="007161F8" w:rsidRPr="007F49BB" w:rsidRDefault="007161F8" w:rsidP="007161F8">
      <w:pPr>
        <w:pStyle w:val="ab"/>
        <w:widowControl w:val="0"/>
        <w:numPr>
          <w:ilvl w:val="0"/>
          <w:numId w:val="29"/>
        </w:numPr>
        <w:shd w:val="clear" w:color="auto" w:fill="FFFFFF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Черкасов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В.Г., Бобрик І.І.,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Гумінський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Ю.Й., Ковальчук О.І. Міжнародна анатомічна термінологія Вінниця: Нова Книга, 2010. – 392 с. (навчальний посібник)</w:t>
      </w:r>
    </w:p>
    <w:p w14:paraId="7E656ABC" w14:textId="77777777" w:rsidR="007161F8" w:rsidRPr="007F49BB" w:rsidRDefault="007161F8" w:rsidP="007161F8">
      <w:pPr>
        <w:pStyle w:val="ab"/>
        <w:widowControl w:val="0"/>
        <w:numPr>
          <w:ilvl w:val="0"/>
          <w:numId w:val="29"/>
        </w:numPr>
        <w:shd w:val="clear" w:color="auto" w:fill="FFFFFF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Міжнародна анатомічна термінологія (латинська, українська, англійська). Ковальчук О.І. /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Київ:Книга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плюс, 2023 - 128с.</w:t>
      </w:r>
    </w:p>
    <w:p w14:paraId="13BCAA15" w14:textId="77777777" w:rsidR="007161F8" w:rsidRPr="007F49BB" w:rsidRDefault="007161F8" w:rsidP="007161F8">
      <w:pPr>
        <w:pStyle w:val="ab"/>
        <w:widowControl w:val="0"/>
        <w:numPr>
          <w:ilvl w:val="0"/>
          <w:numId w:val="29"/>
        </w:numPr>
        <w:shd w:val="clear" w:color="auto" w:fill="FFFFFF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lastRenderedPageBreak/>
        <w:t>Human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anatomy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: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textbook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/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Cherkasov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V. G.,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Herasymiuk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I.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Ye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.,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Holovatskyi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A. S.,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Kovalchuk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O. I. [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et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al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.]. —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Vinnytsia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: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Nova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Knyha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, 2020. — 472 p.</w:t>
      </w:r>
    </w:p>
    <w:p w14:paraId="47D59DCD" w14:textId="77777777" w:rsidR="007161F8" w:rsidRPr="007F49BB" w:rsidRDefault="007161F8" w:rsidP="007161F8">
      <w:pPr>
        <w:pStyle w:val="ab"/>
        <w:widowControl w:val="0"/>
        <w:numPr>
          <w:ilvl w:val="0"/>
          <w:numId w:val="29"/>
        </w:numPr>
        <w:shd w:val="clear" w:color="auto" w:fill="FFFFFF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Morphofunctional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characteristic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of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the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skull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with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a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clinical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aspects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: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study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guide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/ N.L.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Svintsytska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, V.H.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Hryn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, O.I.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Kovalchuk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//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Poltava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, 2020. — 205 p.</w:t>
      </w:r>
    </w:p>
    <w:p w14:paraId="6913A7D3" w14:textId="77777777" w:rsidR="007161F8" w:rsidRPr="007F49BB" w:rsidRDefault="007161F8" w:rsidP="007161F8">
      <w:pPr>
        <w:pStyle w:val="ab"/>
        <w:widowControl w:val="0"/>
        <w:numPr>
          <w:ilvl w:val="0"/>
          <w:numId w:val="29"/>
        </w:numPr>
        <w:shd w:val="clear" w:color="auto" w:fill="FFFFFF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Sobotta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. Атлас анатомії людини. У двох томах. Переробка та редакція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українськoго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видання: В. Г.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Черкасов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., пер. О. І. Ковальчука. – Київ: Український медичний вісник, 2009.</w:t>
      </w:r>
    </w:p>
    <w:p w14:paraId="321A2823" w14:textId="77777777" w:rsidR="007161F8" w:rsidRPr="007F49BB" w:rsidRDefault="007161F8" w:rsidP="007161F8">
      <w:pPr>
        <w:pStyle w:val="ab"/>
        <w:widowControl w:val="0"/>
        <w:numPr>
          <w:ilvl w:val="0"/>
          <w:numId w:val="29"/>
        </w:numPr>
        <w:shd w:val="clear" w:color="auto" w:fill="FFFFFF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Тестові завдання «Крок-1» - анатомія людини /Видання 4-е, доопрацьоване / За редакцією В.Г.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Черкасова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, І.В.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Дзевульської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І.В., О.І. Ковальчука. Навчальний посібник. 2022р. </w:t>
      </w:r>
    </w:p>
    <w:p w14:paraId="3082A26E" w14:textId="77777777" w:rsidR="007161F8" w:rsidRPr="007F49BB" w:rsidRDefault="007161F8" w:rsidP="007161F8">
      <w:pPr>
        <w:pStyle w:val="ab"/>
        <w:widowControl w:val="0"/>
        <w:numPr>
          <w:ilvl w:val="0"/>
          <w:numId w:val="29"/>
        </w:numPr>
        <w:shd w:val="clear" w:color="auto" w:fill="FFFFFF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Атлас анатомії людини за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Неттером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: класичний ділянковий підхід: 8-е видання /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Френк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Г.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Неттер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(дві мови) Всеукраїнське спеціалізоване видавництво «Медицина». Ліцензія: перевидання і переклад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Netter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Atlas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of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Human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Anatomy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: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Classic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Regional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Approach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eighth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edition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by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Frank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H. </w:t>
      </w:r>
      <w:proofErr w:type="spellStart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>Netter</w:t>
      </w:r>
      <w:proofErr w:type="spellEnd"/>
      <w:r w:rsidRPr="007F49BB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2024. – 719 с.</w:t>
      </w:r>
    </w:p>
    <w:p w14:paraId="1E9E1607" w14:textId="77777777" w:rsidR="007161F8" w:rsidRPr="007F49BB" w:rsidRDefault="007161F8" w:rsidP="007161F8">
      <w:pPr>
        <w:pStyle w:val="ab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7F49BB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Фредерік Мартіні Анатомічний атлас людини: Пер. з 8-го </w:t>
      </w:r>
      <w:proofErr w:type="spellStart"/>
      <w:r w:rsidRPr="007F49BB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англ</w:t>
      </w:r>
      <w:proofErr w:type="spellEnd"/>
      <w:r w:rsidRPr="007F49BB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. вид [</w:t>
      </w:r>
      <w:proofErr w:type="spellStart"/>
      <w:r w:rsidRPr="007F49BB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наук.ред.пер</w:t>
      </w:r>
      <w:proofErr w:type="spellEnd"/>
      <w:r w:rsidRPr="007F49BB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. В.Г. </w:t>
      </w:r>
      <w:proofErr w:type="spellStart"/>
      <w:r w:rsidRPr="007F49BB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Черкасов</w:t>
      </w:r>
      <w:proofErr w:type="spellEnd"/>
      <w:r w:rsidRPr="007F49BB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], ВСВ «Медицина», 2011. – 128 с. (</w:t>
      </w:r>
      <w:r w:rsidRPr="007F49BB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>атлас</w:t>
      </w:r>
      <w:r w:rsidRPr="007F49BB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).</w:t>
      </w:r>
    </w:p>
    <w:p w14:paraId="31BFC9A2" w14:textId="77777777" w:rsidR="007161F8" w:rsidRPr="007F49BB" w:rsidRDefault="007161F8" w:rsidP="007161F8">
      <w:pPr>
        <w:pStyle w:val="ab"/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</w:p>
    <w:p w14:paraId="25A72372" w14:textId="77777777" w:rsidR="007161F8" w:rsidRPr="007F49BB" w:rsidRDefault="007161F8" w:rsidP="007161F8">
      <w:pPr>
        <w:pStyle w:val="ab"/>
        <w:widowControl w:val="0"/>
        <w:numPr>
          <w:ilvl w:val="0"/>
          <w:numId w:val="30"/>
        </w:numPr>
        <w:jc w:val="both"/>
        <w:rPr>
          <w:rFonts w:ascii="Times New Roman" w:eastAsia="Courier New" w:hAnsi="Times New Roman" w:cs="Times New Roman"/>
          <w:b/>
          <w:sz w:val="28"/>
          <w:szCs w:val="28"/>
        </w:rPr>
      </w:pPr>
      <w:r w:rsidRPr="007F49BB">
        <w:rPr>
          <w:rFonts w:ascii="Times New Roman" w:eastAsia="Courier New" w:hAnsi="Times New Roman" w:cs="Times New Roman"/>
          <w:b/>
          <w:sz w:val="28"/>
          <w:szCs w:val="28"/>
        </w:rPr>
        <w:t>Електронні ресурси:</w:t>
      </w:r>
    </w:p>
    <w:p w14:paraId="18078CDB" w14:textId="77777777" w:rsidR="007161F8" w:rsidRPr="007F49BB" w:rsidRDefault="000D1E29" w:rsidP="007161F8">
      <w:pPr>
        <w:widowControl w:val="0"/>
        <w:ind w:left="360"/>
        <w:rPr>
          <w:rFonts w:ascii="Times New Roman" w:eastAsia="Courier New" w:hAnsi="Times New Roman" w:cs="Times New Roman"/>
          <w:sz w:val="28"/>
          <w:szCs w:val="28"/>
          <w:lang w:val="ru-RU"/>
        </w:rPr>
      </w:pPr>
      <w:hyperlink r:id="rId21" w:history="1">
        <w:r w:rsidR="007161F8" w:rsidRPr="007F49BB">
          <w:rPr>
            <w:rFonts w:ascii="Times New Roman" w:eastAsia="Courier New" w:hAnsi="Times New Roman" w:cs="Times New Roman"/>
            <w:sz w:val="28"/>
            <w:szCs w:val="28"/>
            <w:u w:val="single"/>
          </w:rPr>
          <w:t>https://nmuofficial.com</w:t>
        </w:r>
      </w:hyperlink>
      <w:r w:rsidR="007161F8" w:rsidRPr="007F49BB">
        <w:rPr>
          <w:rFonts w:ascii="Times New Roman" w:eastAsia="Courier New" w:hAnsi="Times New Roman" w:cs="Times New Roman"/>
          <w:sz w:val="28"/>
          <w:szCs w:val="28"/>
        </w:rPr>
        <w:t xml:space="preserve"> </w:t>
      </w:r>
    </w:p>
    <w:p w14:paraId="74B36920" w14:textId="77777777" w:rsidR="007161F8" w:rsidRPr="007F49BB" w:rsidRDefault="000D1E29" w:rsidP="007161F8">
      <w:pPr>
        <w:widowControl w:val="0"/>
        <w:ind w:left="360"/>
        <w:rPr>
          <w:rFonts w:ascii="Times New Roman" w:eastAsia="Courier New" w:hAnsi="Times New Roman" w:cs="Times New Roman"/>
          <w:sz w:val="28"/>
          <w:szCs w:val="28"/>
          <w:lang w:val="ru-RU"/>
        </w:rPr>
      </w:pPr>
      <w:hyperlink r:id="rId22" w:history="1">
        <w:r w:rsidR="007161F8" w:rsidRPr="007F49BB">
          <w:rPr>
            <w:rStyle w:val="a3"/>
            <w:rFonts w:ascii="Times New Roman" w:eastAsia="Courier New" w:hAnsi="Times New Roman" w:cs="Times New Roman"/>
            <w:color w:val="auto"/>
            <w:sz w:val="28"/>
            <w:szCs w:val="28"/>
          </w:rPr>
          <w:t>https://likar.nmu.k</w:t>
        </w:r>
        <w:r w:rsidR="007161F8" w:rsidRPr="007F49BB">
          <w:rPr>
            <w:rStyle w:val="a3"/>
            <w:rFonts w:ascii="Times New Roman" w:eastAsia="Courier New" w:hAnsi="Times New Roman" w:cs="Times New Roman"/>
            <w:color w:val="auto"/>
            <w:sz w:val="28"/>
            <w:szCs w:val="28"/>
            <w:lang w:val="en-US"/>
          </w:rPr>
          <w:t>y</w:t>
        </w:r>
        <w:r w:rsidR="007161F8" w:rsidRPr="007F49BB">
          <w:rPr>
            <w:rStyle w:val="a3"/>
            <w:rFonts w:ascii="Times New Roman" w:eastAsia="Courier New" w:hAnsi="Times New Roman" w:cs="Times New Roman"/>
            <w:color w:val="auto"/>
            <w:sz w:val="28"/>
            <w:szCs w:val="28"/>
          </w:rPr>
          <w:t>iv.ua</w:t>
        </w:r>
      </w:hyperlink>
      <w:r w:rsidR="007161F8" w:rsidRPr="007F49BB">
        <w:rPr>
          <w:rFonts w:ascii="Times New Roman" w:eastAsia="Courier New" w:hAnsi="Times New Roman" w:cs="Times New Roman"/>
          <w:sz w:val="28"/>
          <w:szCs w:val="28"/>
          <w:lang w:val="ru-RU"/>
        </w:rPr>
        <w:t xml:space="preserve"> </w:t>
      </w:r>
    </w:p>
    <w:p w14:paraId="21D4D9FA" w14:textId="77777777" w:rsidR="007161F8" w:rsidRPr="007F49BB" w:rsidRDefault="000D1E29" w:rsidP="007161F8">
      <w:pPr>
        <w:widowControl w:val="0"/>
        <w:ind w:left="360"/>
        <w:rPr>
          <w:rFonts w:ascii="Times New Roman" w:eastAsia="Courier New" w:hAnsi="Times New Roman" w:cs="Times New Roman"/>
          <w:sz w:val="28"/>
          <w:szCs w:val="28"/>
          <w:lang w:val="ru-RU"/>
        </w:rPr>
      </w:pPr>
      <w:hyperlink r:id="rId23" w:history="1">
        <w:r w:rsidR="007161F8" w:rsidRPr="007F49BB">
          <w:rPr>
            <w:rFonts w:ascii="Times New Roman" w:eastAsia="Courier New" w:hAnsi="Times New Roman" w:cs="Times New Roman"/>
            <w:sz w:val="28"/>
            <w:szCs w:val="28"/>
            <w:u w:val="single"/>
            <w:lang w:val="en-US"/>
          </w:rPr>
          <w:t>https</w:t>
        </w:r>
        <w:r w:rsidR="007161F8" w:rsidRPr="007F49BB">
          <w:rPr>
            <w:rFonts w:ascii="Times New Roman" w:eastAsia="Courier New" w:hAnsi="Times New Roman" w:cs="Times New Roman"/>
            <w:sz w:val="28"/>
            <w:szCs w:val="28"/>
            <w:u w:val="single"/>
            <w:lang w:val="ru-RU"/>
          </w:rPr>
          <w:t>://3</w:t>
        </w:r>
        <w:r w:rsidR="007161F8" w:rsidRPr="007F49BB">
          <w:rPr>
            <w:rFonts w:ascii="Times New Roman" w:eastAsia="Courier New" w:hAnsi="Times New Roman" w:cs="Times New Roman"/>
            <w:sz w:val="28"/>
            <w:szCs w:val="28"/>
            <w:u w:val="single"/>
            <w:lang w:val="en-US"/>
          </w:rPr>
          <w:t>d</w:t>
        </w:r>
        <w:r w:rsidR="007161F8" w:rsidRPr="007F49BB">
          <w:rPr>
            <w:rFonts w:ascii="Times New Roman" w:eastAsia="Courier New" w:hAnsi="Times New Roman" w:cs="Times New Roman"/>
            <w:sz w:val="28"/>
            <w:szCs w:val="28"/>
            <w:u w:val="single"/>
            <w:lang w:val="ru-RU"/>
          </w:rPr>
          <w:t>4</w:t>
        </w:r>
        <w:r w:rsidR="007161F8" w:rsidRPr="007F49BB">
          <w:rPr>
            <w:rFonts w:ascii="Times New Roman" w:eastAsia="Courier New" w:hAnsi="Times New Roman" w:cs="Times New Roman"/>
            <w:sz w:val="28"/>
            <w:szCs w:val="28"/>
            <w:u w:val="single"/>
            <w:lang w:val="en-US"/>
          </w:rPr>
          <w:t>medical</w:t>
        </w:r>
        <w:r w:rsidR="007161F8" w:rsidRPr="007F49BB">
          <w:rPr>
            <w:rFonts w:ascii="Times New Roman" w:eastAsia="Courier New" w:hAnsi="Times New Roman" w:cs="Times New Roman"/>
            <w:sz w:val="28"/>
            <w:szCs w:val="28"/>
            <w:u w:val="single"/>
            <w:lang w:val="ru-RU"/>
          </w:rPr>
          <w:t>.</w:t>
        </w:r>
        <w:r w:rsidR="007161F8" w:rsidRPr="007F49BB">
          <w:rPr>
            <w:rFonts w:ascii="Times New Roman" w:eastAsia="Courier New" w:hAnsi="Times New Roman" w:cs="Times New Roman"/>
            <w:sz w:val="28"/>
            <w:szCs w:val="28"/>
            <w:u w:val="single"/>
            <w:lang w:val="en-US"/>
          </w:rPr>
          <w:t>com</w:t>
        </w:r>
      </w:hyperlink>
      <w:r w:rsidR="007161F8" w:rsidRPr="007F49BB">
        <w:rPr>
          <w:rFonts w:ascii="Times New Roman" w:eastAsia="Courier New" w:hAnsi="Times New Roman" w:cs="Times New Roman"/>
          <w:sz w:val="28"/>
          <w:szCs w:val="28"/>
          <w:lang w:val="ru-RU"/>
        </w:rPr>
        <w:t xml:space="preserve"> </w:t>
      </w:r>
    </w:p>
    <w:p w14:paraId="7DBB0E47" w14:textId="77777777" w:rsidR="007161F8" w:rsidRPr="007F49BB" w:rsidRDefault="000D1E29" w:rsidP="007161F8">
      <w:pPr>
        <w:widowControl w:val="0"/>
        <w:ind w:left="360"/>
        <w:rPr>
          <w:rFonts w:ascii="Times New Roman" w:eastAsia="Courier New" w:hAnsi="Times New Roman" w:cs="Times New Roman"/>
          <w:sz w:val="28"/>
          <w:szCs w:val="28"/>
          <w:lang w:val="en-US"/>
        </w:rPr>
      </w:pPr>
      <w:hyperlink r:id="rId24" w:history="1">
        <w:r w:rsidR="007161F8" w:rsidRPr="007F49BB">
          <w:rPr>
            <w:rFonts w:ascii="Times New Roman" w:eastAsia="Courier New" w:hAnsi="Times New Roman" w:cs="Times New Roman"/>
            <w:sz w:val="28"/>
            <w:szCs w:val="28"/>
            <w:u w:val="single"/>
            <w:lang w:val="en-US"/>
          </w:rPr>
          <w:t>https</w:t>
        </w:r>
        <w:r w:rsidR="007161F8" w:rsidRPr="007F49BB">
          <w:rPr>
            <w:rFonts w:ascii="Times New Roman" w:eastAsia="Courier New" w:hAnsi="Times New Roman" w:cs="Times New Roman"/>
            <w:sz w:val="28"/>
            <w:szCs w:val="28"/>
            <w:u w:val="single"/>
            <w:lang w:val="ru-RU"/>
          </w:rPr>
          <w:t>://</w:t>
        </w:r>
        <w:r w:rsidR="007161F8" w:rsidRPr="007F49BB">
          <w:rPr>
            <w:rFonts w:ascii="Times New Roman" w:eastAsia="Courier New" w:hAnsi="Times New Roman" w:cs="Times New Roman"/>
            <w:sz w:val="28"/>
            <w:szCs w:val="28"/>
            <w:u w:val="single"/>
            <w:lang w:val="en-US"/>
          </w:rPr>
          <w:t>www</w:t>
        </w:r>
        <w:r w:rsidR="007161F8" w:rsidRPr="007F49BB">
          <w:rPr>
            <w:rFonts w:ascii="Times New Roman" w:eastAsia="Courier New" w:hAnsi="Times New Roman" w:cs="Times New Roman"/>
            <w:sz w:val="28"/>
            <w:szCs w:val="28"/>
            <w:u w:val="single"/>
            <w:lang w:val="ru-RU"/>
          </w:rPr>
          <w:t>.4</w:t>
        </w:r>
        <w:proofErr w:type="spellStart"/>
        <w:r w:rsidR="007161F8" w:rsidRPr="007F49BB">
          <w:rPr>
            <w:rFonts w:ascii="Times New Roman" w:eastAsia="Courier New" w:hAnsi="Times New Roman" w:cs="Times New Roman"/>
            <w:sz w:val="28"/>
            <w:szCs w:val="28"/>
            <w:u w:val="single"/>
            <w:lang w:val="en-US"/>
          </w:rPr>
          <w:t>danatomy</w:t>
        </w:r>
        <w:proofErr w:type="spellEnd"/>
        <w:r w:rsidR="007161F8" w:rsidRPr="007F49BB">
          <w:rPr>
            <w:rFonts w:ascii="Times New Roman" w:eastAsia="Courier New" w:hAnsi="Times New Roman" w:cs="Times New Roman"/>
            <w:sz w:val="28"/>
            <w:szCs w:val="28"/>
            <w:u w:val="single"/>
            <w:lang w:val="ru-RU"/>
          </w:rPr>
          <w:t>.</w:t>
        </w:r>
        <w:r w:rsidR="007161F8" w:rsidRPr="007F49BB">
          <w:rPr>
            <w:rFonts w:ascii="Times New Roman" w:eastAsia="Courier New" w:hAnsi="Times New Roman" w:cs="Times New Roman"/>
            <w:sz w:val="28"/>
            <w:szCs w:val="28"/>
            <w:u w:val="single"/>
            <w:lang w:val="en-US"/>
          </w:rPr>
          <w:t>com</w:t>
        </w:r>
      </w:hyperlink>
    </w:p>
    <w:p w14:paraId="0C1FBE6B" w14:textId="77777777" w:rsidR="007161F8" w:rsidRPr="007F49BB" w:rsidRDefault="000D1E29" w:rsidP="007161F8">
      <w:pPr>
        <w:widowControl w:val="0"/>
        <w:ind w:left="360"/>
        <w:rPr>
          <w:rFonts w:ascii="Times New Roman" w:eastAsia="Courier New" w:hAnsi="Times New Roman" w:cs="Times New Roman"/>
          <w:sz w:val="28"/>
          <w:szCs w:val="28"/>
        </w:rPr>
      </w:pPr>
      <w:hyperlink r:id="rId25" w:history="1">
        <w:r w:rsidR="007161F8" w:rsidRPr="007F49BB">
          <w:rPr>
            <w:rFonts w:ascii="Times New Roman" w:eastAsia="Courier New" w:hAnsi="Times New Roman" w:cs="Times New Roman"/>
            <w:sz w:val="28"/>
            <w:szCs w:val="28"/>
            <w:u w:val="single"/>
            <w:lang w:val="en-US"/>
          </w:rPr>
          <w:t>https://www.visiblebody.com/</w:t>
        </w:r>
      </w:hyperlink>
      <w:bookmarkEnd w:id="15"/>
    </w:p>
    <w:p w14:paraId="20990899" w14:textId="562FB19A" w:rsidR="004D02B7" w:rsidRPr="007F49BB" w:rsidRDefault="004D02B7" w:rsidP="004D02B7">
      <w:pPr>
        <w:rPr>
          <w:rFonts w:ascii="Times New Roman" w:eastAsia="Times New Roman" w:hAnsi="Times New Roman" w:cs="Times New Roman"/>
        </w:rPr>
      </w:pPr>
    </w:p>
    <w:sectPr w:rsidR="004D02B7" w:rsidRPr="007F49BB">
      <w:footerReference w:type="default" r:id="rId26"/>
      <w:pgSz w:w="11900" w:h="16841"/>
      <w:pgMar w:top="1130" w:right="846" w:bottom="360" w:left="720" w:header="0" w:footer="0" w:gutter="0"/>
      <w:cols w:space="0" w:equalWidth="0">
        <w:col w:w="103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437CD" w14:textId="77777777" w:rsidR="00C247FA" w:rsidRDefault="00C247FA" w:rsidP="00BC71BA">
      <w:r>
        <w:separator/>
      </w:r>
    </w:p>
  </w:endnote>
  <w:endnote w:type="continuationSeparator" w:id="0">
    <w:p w14:paraId="394177A4" w14:textId="77777777" w:rsidR="00C247FA" w:rsidRDefault="00C247FA" w:rsidP="00BC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choolBookCT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5973677"/>
      <w:docPartObj>
        <w:docPartGallery w:val="Page Numbers (Bottom of Page)"/>
        <w:docPartUnique/>
      </w:docPartObj>
    </w:sdtPr>
    <w:sdtContent>
      <w:p w14:paraId="741C19C9" w14:textId="6ED5CC59" w:rsidR="00285351" w:rsidRDefault="0028535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E29" w:rsidRPr="000D1E29">
          <w:rPr>
            <w:noProof/>
            <w:lang w:val="ru-RU"/>
          </w:rPr>
          <w:t>20</w:t>
        </w:r>
        <w:r>
          <w:fldChar w:fldCharType="end"/>
        </w:r>
      </w:p>
    </w:sdtContent>
  </w:sdt>
  <w:p w14:paraId="6B525D98" w14:textId="77777777" w:rsidR="00C06A3C" w:rsidRDefault="00C06A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65CF0" w14:textId="77777777" w:rsidR="00C247FA" w:rsidRDefault="00C247FA" w:rsidP="00BC71BA">
      <w:r>
        <w:separator/>
      </w:r>
    </w:p>
  </w:footnote>
  <w:footnote w:type="continuationSeparator" w:id="0">
    <w:p w14:paraId="4BBDF4CC" w14:textId="77777777" w:rsidR="00C247FA" w:rsidRDefault="00C247FA" w:rsidP="00BC7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6.25pt;height:27pt;visibility:visible;mso-wrap-style:square" o:bullet="t">
        <v:imagedata r:id="rId1" o:title=""/>
      </v:shape>
    </w:pict>
  </w:numPicBullet>
  <w:abstractNum w:abstractNumId="0" w15:restartNumberingAfterBreak="0">
    <w:nsid w:val="00000005"/>
    <w:multiLevelType w:val="hybridMultilevel"/>
    <w:tmpl w:val="4E6AFB66"/>
    <w:lvl w:ilvl="0" w:tplc="595EDE48">
      <w:start w:val="1"/>
      <w:numFmt w:val="bullet"/>
      <w:lvlText w:val="В"/>
      <w:lvlJc w:val="left"/>
    </w:lvl>
    <w:lvl w:ilvl="1" w:tplc="084C9942">
      <w:start w:val="1"/>
      <w:numFmt w:val="bullet"/>
      <w:lvlText w:val=""/>
      <w:lvlJc w:val="left"/>
    </w:lvl>
    <w:lvl w:ilvl="2" w:tplc="0106A8CE">
      <w:start w:val="1"/>
      <w:numFmt w:val="bullet"/>
      <w:lvlText w:val=""/>
      <w:lvlJc w:val="left"/>
    </w:lvl>
    <w:lvl w:ilvl="3" w:tplc="794A92FA">
      <w:start w:val="1"/>
      <w:numFmt w:val="bullet"/>
      <w:lvlText w:val=""/>
      <w:lvlJc w:val="left"/>
    </w:lvl>
    <w:lvl w:ilvl="4" w:tplc="14846790">
      <w:start w:val="1"/>
      <w:numFmt w:val="bullet"/>
      <w:lvlText w:val=""/>
      <w:lvlJc w:val="left"/>
    </w:lvl>
    <w:lvl w:ilvl="5" w:tplc="7640E6DC">
      <w:start w:val="1"/>
      <w:numFmt w:val="bullet"/>
      <w:lvlText w:val=""/>
      <w:lvlJc w:val="left"/>
    </w:lvl>
    <w:lvl w:ilvl="6" w:tplc="2E40D0FA">
      <w:start w:val="1"/>
      <w:numFmt w:val="bullet"/>
      <w:lvlText w:val=""/>
      <w:lvlJc w:val="left"/>
    </w:lvl>
    <w:lvl w:ilvl="7" w:tplc="907EA0E6">
      <w:start w:val="1"/>
      <w:numFmt w:val="bullet"/>
      <w:lvlText w:val=""/>
      <w:lvlJc w:val="left"/>
    </w:lvl>
    <w:lvl w:ilvl="8" w:tplc="3F70F5FE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25E45D32"/>
    <w:lvl w:ilvl="0" w:tplc="C29A4022">
      <w:start w:val="1"/>
      <w:numFmt w:val="bullet"/>
      <w:lvlText w:val="і"/>
      <w:lvlJc w:val="left"/>
    </w:lvl>
    <w:lvl w:ilvl="1" w:tplc="CEA89408">
      <w:start w:val="1"/>
      <w:numFmt w:val="bullet"/>
      <w:lvlText w:val=""/>
      <w:lvlJc w:val="left"/>
    </w:lvl>
    <w:lvl w:ilvl="2" w:tplc="76ECAAF4">
      <w:start w:val="1"/>
      <w:numFmt w:val="bullet"/>
      <w:lvlText w:val=""/>
      <w:lvlJc w:val="left"/>
    </w:lvl>
    <w:lvl w:ilvl="3" w:tplc="DA268F42">
      <w:start w:val="1"/>
      <w:numFmt w:val="bullet"/>
      <w:lvlText w:val=""/>
      <w:lvlJc w:val="left"/>
    </w:lvl>
    <w:lvl w:ilvl="4" w:tplc="6B30724C">
      <w:start w:val="1"/>
      <w:numFmt w:val="bullet"/>
      <w:lvlText w:val=""/>
      <w:lvlJc w:val="left"/>
    </w:lvl>
    <w:lvl w:ilvl="5" w:tplc="53683790">
      <w:start w:val="1"/>
      <w:numFmt w:val="bullet"/>
      <w:lvlText w:val=""/>
      <w:lvlJc w:val="left"/>
    </w:lvl>
    <w:lvl w:ilvl="6" w:tplc="FA506AA8">
      <w:start w:val="1"/>
      <w:numFmt w:val="bullet"/>
      <w:lvlText w:val=""/>
      <w:lvlJc w:val="left"/>
    </w:lvl>
    <w:lvl w:ilvl="7" w:tplc="2786A2FA">
      <w:start w:val="1"/>
      <w:numFmt w:val="bullet"/>
      <w:lvlText w:val=""/>
      <w:lvlJc w:val="left"/>
    </w:lvl>
    <w:lvl w:ilvl="8" w:tplc="DA603C54">
      <w:start w:val="1"/>
      <w:numFmt w:val="bullet"/>
      <w:lvlText w:val=""/>
      <w:lvlJc w:val="left"/>
    </w:lvl>
  </w:abstractNum>
  <w:abstractNum w:abstractNumId="2" w15:restartNumberingAfterBreak="0">
    <w:nsid w:val="00000007"/>
    <w:multiLevelType w:val="hybridMultilevel"/>
    <w:tmpl w:val="519B500C"/>
    <w:lvl w:ilvl="0" w:tplc="346678F0">
      <w:start w:val="1"/>
      <w:numFmt w:val="bullet"/>
      <w:lvlText w:val="її"/>
      <w:lvlJc w:val="left"/>
    </w:lvl>
    <w:lvl w:ilvl="1" w:tplc="10F619FC">
      <w:start w:val="1"/>
      <w:numFmt w:val="bullet"/>
      <w:lvlText w:val="В"/>
      <w:lvlJc w:val="left"/>
    </w:lvl>
    <w:lvl w:ilvl="2" w:tplc="2D045378">
      <w:start w:val="1"/>
      <w:numFmt w:val="bullet"/>
      <w:lvlText w:val="З"/>
      <w:lvlJc w:val="left"/>
    </w:lvl>
    <w:lvl w:ilvl="3" w:tplc="7B7E2B96">
      <w:start w:val="1"/>
      <w:numFmt w:val="bullet"/>
      <w:lvlText w:val=""/>
      <w:lvlJc w:val="left"/>
    </w:lvl>
    <w:lvl w:ilvl="4" w:tplc="63DC4990">
      <w:start w:val="1"/>
      <w:numFmt w:val="bullet"/>
      <w:lvlText w:val=""/>
      <w:lvlJc w:val="left"/>
    </w:lvl>
    <w:lvl w:ilvl="5" w:tplc="8D7AE656">
      <w:start w:val="1"/>
      <w:numFmt w:val="bullet"/>
      <w:lvlText w:val=""/>
      <w:lvlJc w:val="left"/>
    </w:lvl>
    <w:lvl w:ilvl="6" w:tplc="074AFC9E">
      <w:start w:val="1"/>
      <w:numFmt w:val="bullet"/>
      <w:lvlText w:val=""/>
      <w:lvlJc w:val="left"/>
    </w:lvl>
    <w:lvl w:ilvl="7" w:tplc="E984EA16">
      <w:start w:val="1"/>
      <w:numFmt w:val="bullet"/>
      <w:lvlText w:val=""/>
      <w:lvlJc w:val="left"/>
    </w:lvl>
    <w:lvl w:ilvl="8" w:tplc="E77066C0">
      <w:start w:val="1"/>
      <w:numFmt w:val="bullet"/>
      <w:lvlText w:val=""/>
      <w:lvlJc w:val="left"/>
    </w:lvl>
  </w:abstractNum>
  <w:abstractNum w:abstractNumId="3" w15:restartNumberingAfterBreak="0">
    <w:nsid w:val="0000000B"/>
    <w:multiLevelType w:val="hybridMultilevel"/>
    <w:tmpl w:val="257130A2"/>
    <w:lvl w:ilvl="0" w:tplc="398E708A">
      <w:start w:val="1"/>
      <w:numFmt w:val="bullet"/>
      <w:lvlText w:val="-"/>
      <w:lvlJc w:val="left"/>
    </w:lvl>
    <w:lvl w:ilvl="1" w:tplc="BE36C3FE">
      <w:start w:val="1"/>
      <w:numFmt w:val="bullet"/>
      <w:lvlText w:val="-"/>
      <w:lvlJc w:val="left"/>
    </w:lvl>
    <w:lvl w:ilvl="2" w:tplc="8BCA4EE4">
      <w:start w:val="1"/>
      <w:numFmt w:val="bullet"/>
      <w:lvlText w:val=""/>
      <w:lvlJc w:val="left"/>
    </w:lvl>
    <w:lvl w:ilvl="3" w:tplc="0B1C6C52">
      <w:start w:val="1"/>
      <w:numFmt w:val="bullet"/>
      <w:lvlText w:val=""/>
      <w:lvlJc w:val="left"/>
    </w:lvl>
    <w:lvl w:ilvl="4" w:tplc="E424DF84">
      <w:start w:val="1"/>
      <w:numFmt w:val="bullet"/>
      <w:lvlText w:val=""/>
      <w:lvlJc w:val="left"/>
    </w:lvl>
    <w:lvl w:ilvl="5" w:tplc="57F600AA">
      <w:start w:val="1"/>
      <w:numFmt w:val="bullet"/>
      <w:lvlText w:val=""/>
      <w:lvlJc w:val="left"/>
    </w:lvl>
    <w:lvl w:ilvl="6" w:tplc="ECA06310">
      <w:start w:val="1"/>
      <w:numFmt w:val="bullet"/>
      <w:lvlText w:val=""/>
      <w:lvlJc w:val="left"/>
    </w:lvl>
    <w:lvl w:ilvl="7" w:tplc="F490E9C2">
      <w:start w:val="1"/>
      <w:numFmt w:val="bullet"/>
      <w:lvlText w:val=""/>
      <w:lvlJc w:val="left"/>
    </w:lvl>
    <w:lvl w:ilvl="8" w:tplc="56E2809A">
      <w:start w:val="1"/>
      <w:numFmt w:val="bullet"/>
      <w:lvlText w:val=""/>
      <w:lvlJc w:val="left"/>
    </w:lvl>
  </w:abstractNum>
  <w:abstractNum w:abstractNumId="4" w15:restartNumberingAfterBreak="0">
    <w:nsid w:val="09A11A57"/>
    <w:multiLevelType w:val="hybridMultilevel"/>
    <w:tmpl w:val="7E16B050"/>
    <w:lvl w:ilvl="0" w:tplc="0422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" w15:restartNumberingAfterBreak="0">
    <w:nsid w:val="09E36F57"/>
    <w:multiLevelType w:val="hybridMultilevel"/>
    <w:tmpl w:val="6C8CD1A6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179102F"/>
    <w:multiLevelType w:val="multilevel"/>
    <w:tmpl w:val="11B2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2D770C"/>
    <w:multiLevelType w:val="multilevel"/>
    <w:tmpl w:val="ABF20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C941D0"/>
    <w:multiLevelType w:val="hybridMultilevel"/>
    <w:tmpl w:val="EAB6C5FA"/>
    <w:lvl w:ilvl="0" w:tplc="2000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97F5F3B"/>
    <w:multiLevelType w:val="multilevel"/>
    <w:tmpl w:val="2CA2A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715ED6"/>
    <w:multiLevelType w:val="hybridMultilevel"/>
    <w:tmpl w:val="1A721128"/>
    <w:lvl w:ilvl="0" w:tplc="200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787736"/>
    <w:multiLevelType w:val="hybridMultilevel"/>
    <w:tmpl w:val="45A2CA68"/>
    <w:lvl w:ilvl="0" w:tplc="0422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2" w15:restartNumberingAfterBreak="0">
    <w:nsid w:val="20132880"/>
    <w:multiLevelType w:val="multilevel"/>
    <w:tmpl w:val="4CCA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505A2B"/>
    <w:multiLevelType w:val="hybridMultilevel"/>
    <w:tmpl w:val="C9540F18"/>
    <w:lvl w:ilvl="0" w:tplc="0422000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</w:abstractNum>
  <w:abstractNum w:abstractNumId="14" w15:restartNumberingAfterBreak="0">
    <w:nsid w:val="22C06A29"/>
    <w:multiLevelType w:val="hybridMultilevel"/>
    <w:tmpl w:val="94C4A3E6"/>
    <w:lvl w:ilvl="0" w:tplc="333626C4">
      <w:start w:val="3"/>
      <w:numFmt w:val="bullet"/>
      <w:lvlText w:val="-"/>
      <w:lvlJc w:val="left"/>
      <w:pPr>
        <w:ind w:left="1578" w:hanging="360"/>
      </w:pPr>
      <w:rPr>
        <w:rFonts w:ascii="Times New Roman" w:eastAsia="Cambria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5" w15:restartNumberingAfterBreak="0">
    <w:nsid w:val="23E127E6"/>
    <w:multiLevelType w:val="hybridMultilevel"/>
    <w:tmpl w:val="A23A0DA2"/>
    <w:lvl w:ilvl="0" w:tplc="262E355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F2BDB"/>
    <w:multiLevelType w:val="hybridMultilevel"/>
    <w:tmpl w:val="4216942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DA377B"/>
    <w:multiLevelType w:val="hybridMultilevel"/>
    <w:tmpl w:val="5B6A63C2"/>
    <w:lvl w:ilvl="0" w:tplc="72F8F1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EA96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E6D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C8A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BEA5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1683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1657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AA2E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7A23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2273449"/>
    <w:multiLevelType w:val="hybridMultilevel"/>
    <w:tmpl w:val="0A629244"/>
    <w:lvl w:ilvl="0" w:tplc="333626C4">
      <w:start w:val="3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D4079"/>
    <w:multiLevelType w:val="hybridMultilevel"/>
    <w:tmpl w:val="29A0628A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74B67F6"/>
    <w:multiLevelType w:val="hybridMultilevel"/>
    <w:tmpl w:val="06D6A9FC"/>
    <w:lvl w:ilvl="0" w:tplc="0422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1" w15:restartNumberingAfterBreak="0">
    <w:nsid w:val="38357701"/>
    <w:multiLevelType w:val="hybridMultilevel"/>
    <w:tmpl w:val="55DC30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E341F9B"/>
    <w:multiLevelType w:val="multilevel"/>
    <w:tmpl w:val="439C3D2A"/>
    <w:lvl w:ilvl="0">
      <w:start w:val="1"/>
      <w:numFmt w:val="bullet"/>
      <w:pStyle w:val="z-Bodytextlis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543CB"/>
    <w:multiLevelType w:val="multilevel"/>
    <w:tmpl w:val="0AF6B8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24" w15:restartNumberingAfterBreak="0">
    <w:nsid w:val="497666BF"/>
    <w:multiLevelType w:val="hybridMultilevel"/>
    <w:tmpl w:val="E8D247F0"/>
    <w:lvl w:ilvl="0" w:tplc="0422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5" w15:restartNumberingAfterBreak="0">
    <w:nsid w:val="54D5322F"/>
    <w:multiLevelType w:val="hybridMultilevel"/>
    <w:tmpl w:val="88767BEE"/>
    <w:lvl w:ilvl="0" w:tplc="2000000B">
      <w:start w:val="1"/>
      <w:numFmt w:val="bullet"/>
      <w:lvlText w:val=""/>
      <w:lvlJc w:val="left"/>
      <w:pPr>
        <w:ind w:left="1777" w:hanging="360"/>
      </w:pPr>
      <w:rPr>
        <w:rFonts w:ascii="Wingdings" w:hAnsi="Wingdings" w:hint="default"/>
        <w:b/>
        <w:u w:val="none"/>
      </w:rPr>
    </w:lvl>
    <w:lvl w:ilvl="1" w:tplc="2000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26" w15:restartNumberingAfterBreak="0">
    <w:nsid w:val="68D204C7"/>
    <w:multiLevelType w:val="multilevel"/>
    <w:tmpl w:val="F7623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5736F3"/>
    <w:multiLevelType w:val="hybridMultilevel"/>
    <w:tmpl w:val="AAA86362"/>
    <w:lvl w:ilvl="0" w:tplc="0422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8" w15:restartNumberingAfterBreak="0">
    <w:nsid w:val="7A403653"/>
    <w:multiLevelType w:val="hybridMultilevel"/>
    <w:tmpl w:val="70027AEE"/>
    <w:lvl w:ilvl="0" w:tplc="3DAC54F4">
      <w:start w:val="32"/>
      <w:numFmt w:val="bullet"/>
      <w:lvlText w:val="–"/>
      <w:lvlJc w:val="left"/>
      <w:pPr>
        <w:ind w:left="1080" w:hanging="360"/>
      </w:pPr>
      <w:rPr>
        <w:rFonts w:ascii="Times New Roman" w:eastAsia="Cambr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DF088D"/>
    <w:multiLevelType w:val="multilevel"/>
    <w:tmpl w:val="5E3A3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9"/>
  </w:num>
  <w:num w:numId="6">
    <w:abstractNumId w:val="8"/>
  </w:num>
  <w:num w:numId="7">
    <w:abstractNumId w:val="21"/>
  </w:num>
  <w:num w:numId="8">
    <w:abstractNumId w:val="25"/>
  </w:num>
  <w:num w:numId="9">
    <w:abstractNumId w:val="14"/>
  </w:num>
  <w:num w:numId="10">
    <w:abstractNumId w:val="10"/>
  </w:num>
  <w:num w:numId="11">
    <w:abstractNumId w:val="20"/>
  </w:num>
  <w:num w:numId="12">
    <w:abstractNumId w:val="27"/>
  </w:num>
  <w:num w:numId="13">
    <w:abstractNumId w:val="6"/>
  </w:num>
  <w:num w:numId="14">
    <w:abstractNumId w:val="12"/>
  </w:num>
  <w:num w:numId="15">
    <w:abstractNumId w:val="26"/>
  </w:num>
  <w:num w:numId="16">
    <w:abstractNumId w:val="29"/>
  </w:num>
  <w:num w:numId="17">
    <w:abstractNumId w:val="7"/>
  </w:num>
  <w:num w:numId="18">
    <w:abstractNumId w:val="9"/>
  </w:num>
  <w:num w:numId="19">
    <w:abstractNumId w:val="13"/>
  </w:num>
  <w:num w:numId="20">
    <w:abstractNumId w:val="4"/>
  </w:num>
  <w:num w:numId="21">
    <w:abstractNumId w:val="5"/>
  </w:num>
  <w:num w:numId="22">
    <w:abstractNumId w:val="18"/>
  </w:num>
  <w:num w:numId="23">
    <w:abstractNumId w:val="11"/>
  </w:num>
  <w:num w:numId="24">
    <w:abstractNumId w:val="24"/>
  </w:num>
  <w:num w:numId="25">
    <w:abstractNumId w:val="22"/>
  </w:num>
  <w:num w:numId="26">
    <w:abstractNumId w:val="23"/>
  </w:num>
  <w:num w:numId="27">
    <w:abstractNumId w:val="17"/>
  </w:num>
  <w:num w:numId="28">
    <w:abstractNumId w:val="28"/>
  </w:num>
  <w:num w:numId="29">
    <w:abstractNumId w:val="16"/>
  </w:num>
  <w:num w:numId="30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F1"/>
    <w:rsid w:val="00001D5A"/>
    <w:rsid w:val="00001D8E"/>
    <w:rsid w:val="00007536"/>
    <w:rsid w:val="00012752"/>
    <w:rsid w:val="00015285"/>
    <w:rsid w:val="00017AC1"/>
    <w:rsid w:val="000211D4"/>
    <w:rsid w:val="0002257D"/>
    <w:rsid w:val="00036120"/>
    <w:rsid w:val="00041D58"/>
    <w:rsid w:val="00042DC6"/>
    <w:rsid w:val="000518AD"/>
    <w:rsid w:val="000562AB"/>
    <w:rsid w:val="00066710"/>
    <w:rsid w:val="00067A20"/>
    <w:rsid w:val="00071732"/>
    <w:rsid w:val="00077423"/>
    <w:rsid w:val="00083587"/>
    <w:rsid w:val="00087205"/>
    <w:rsid w:val="00093629"/>
    <w:rsid w:val="00096659"/>
    <w:rsid w:val="00097B74"/>
    <w:rsid w:val="000B747E"/>
    <w:rsid w:val="000C627D"/>
    <w:rsid w:val="000D1E29"/>
    <w:rsid w:val="000E4106"/>
    <w:rsid w:val="000E550C"/>
    <w:rsid w:val="000F3652"/>
    <w:rsid w:val="0010439B"/>
    <w:rsid w:val="00122B96"/>
    <w:rsid w:val="00123B66"/>
    <w:rsid w:val="00124289"/>
    <w:rsid w:val="001526C5"/>
    <w:rsid w:val="0015533A"/>
    <w:rsid w:val="00156D6B"/>
    <w:rsid w:val="00164083"/>
    <w:rsid w:val="00177A32"/>
    <w:rsid w:val="00187309"/>
    <w:rsid w:val="00194BC2"/>
    <w:rsid w:val="001969D0"/>
    <w:rsid w:val="001A39A3"/>
    <w:rsid w:val="001B0808"/>
    <w:rsid w:val="001B2913"/>
    <w:rsid w:val="001B3FF4"/>
    <w:rsid w:val="001B43A8"/>
    <w:rsid w:val="001C0446"/>
    <w:rsid w:val="001C4276"/>
    <w:rsid w:val="001C6EAB"/>
    <w:rsid w:val="001D224B"/>
    <w:rsid w:val="001D2D32"/>
    <w:rsid w:val="001D4D0A"/>
    <w:rsid w:val="001E552E"/>
    <w:rsid w:val="001F6678"/>
    <w:rsid w:val="001F7B06"/>
    <w:rsid w:val="00210049"/>
    <w:rsid w:val="00214A36"/>
    <w:rsid w:val="00215F48"/>
    <w:rsid w:val="002221C1"/>
    <w:rsid w:val="00233534"/>
    <w:rsid w:val="002345DD"/>
    <w:rsid w:val="0025331B"/>
    <w:rsid w:val="002565DD"/>
    <w:rsid w:val="002640DD"/>
    <w:rsid w:val="00274AF1"/>
    <w:rsid w:val="00280A0F"/>
    <w:rsid w:val="00281BE9"/>
    <w:rsid w:val="00285351"/>
    <w:rsid w:val="00291EF3"/>
    <w:rsid w:val="0029340C"/>
    <w:rsid w:val="00294263"/>
    <w:rsid w:val="00297EAB"/>
    <w:rsid w:val="002B1816"/>
    <w:rsid w:val="002D3224"/>
    <w:rsid w:val="002D7AB6"/>
    <w:rsid w:val="002E0F46"/>
    <w:rsid w:val="00301A78"/>
    <w:rsid w:val="00322E3C"/>
    <w:rsid w:val="003243EA"/>
    <w:rsid w:val="00331ABF"/>
    <w:rsid w:val="0033349B"/>
    <w:rsid w:val="0033605D"/>
    <w:rsid w:val="003369DE"/>
    <w:rsid w:val="003369EA"/>
    <w:rsid w:val="00344AC5"/>
    <w:rsid w:val="0035236B"/>
    <w:rsid w:val="003627CA"/>
    <w:rsid w:val="00365579"/>
    <w:rsid w:val="00372676"/>
    <w:rsid w:val="00372A03"/>
    <w:rsid w:val="00374064"/>
    <w:rsid w:val="003745D4"/>
    <w:rsid w:val="00376163"/>
    <w:rsid w:val="00376671"/>
    <w:rsid w:val="00387AC4"/>
    <w:rsid w:val="00393B05"/>
    <w:rsid w:val="003A6B4E"/>
    <w:rsid w:val="003A7F54"/>
    <w:rsid w:val="003B455A"/>
    <w:rsid w:val="003B4868"/>
    <w:rsid w:val="003C06A0"/>
    <w:rsid w:val="003C1F80"/>
    <w:rsid w:val="003C5B17"/>
    <w:rsid w:val="003D0C69"/>
    <w:rsid w:val="003E020F"/>
    <w:rsid w:val="003E6A68"/>
    <w:rsid w:val="003F17E3"/>
    <w:rsid w:val="003F427B"/>
    <w:rsid w:val="003F4AEB"/>
    <w:rsid w:val="003F64A8"/>
    <w:rsid w:val="00400217"/>
    <w:rsid w:val="0040387F"/>
    <w:rsid w:val="00403C59"/>
    <w:rsid w:val="00410BBD"/>
    <w:rsid w:val="00421DFE"/>
    <w:rsid w:val="00427E01"/>
    <w:rsid w:val="0043712F"/>
    <w:rsid w:val="00440AD7"/>
    <w:rsid w:val="00444E03"/>
    <w:rsid w:val="00446DA6"/>
    <w:rsid w:val="00454478"/>
    <w:rsid w:val="00460943"/>
    <w:rsid w:val="00462958"/>
    <w:rsid w:val="004675D2"/>
    <w:rsid w:val="00484C25"/>
    <w:rsid w:val="0049015D"/>
    <w:rsid w:val="004905AE"/>
    <w:rsid w:val="004B2557"/>
    <w:rsid w:val="004B4C0D"/>
    <w:rsid w:val="004C2F2F"/>
    <w:rsid w:val="004C6720"/>
    <w:rsid w:val="004C6FB4"/>
    <w:rsid w:val="004D02B7"/>
    <w:rsid w:val="004D4725"/>
    <w:rsid w:val="004E42EC"/>
    <w:rsid w:val="004F028E"/>
    <w:rsid w:val="004F0AF1"/>
    <w:rsid w:val="004F6E9B"/>
    <w:rsid w:val="00515623"/>
    <w:rsid w:val="00516C43"/>
    <w:rsid w:val="0052794D"/>
    <w:rsid w:val="0053024C"/>
    <w:rsid w:val="0053351D"/>
    <w:rsid w:val="00533D6F"/>
    <w:rsid w:val="0053540E"/>
    <w:rsid w:val="005376C4"/>
    <w:rsid w:val="0054458E"/>
    <w:rsid w:val="00551581"/>
    <w:rsid w:val="00556EC2"/>
    <w:rsid w:val="0055707B"/>
    <w:rsid w:val="005603CD"/>
    <w:rsid w:val="00564CAE"/>
    <w:rsid w:val="00573E04"/>
    <w:rsid w:val="00584CAE"/>
    <w:rsid w:val="005A1DFB"/>
    <w:rsid w:val="005A4897"/>
    <w:rsid w:val="005B239B"/>
    <w:rsid w:val="005B4CAE"/>
    <w:rsid w:val="005D051C"/>
    <w:rsid w:val="005E357D"/>
    <w:rsid w:val="005F1777"/>
    <w:rsid w:val="00604B26"/>
    <w:rsid w:val="00605939"/>
    <w:rsid w:val="00624863"/>
    <w:rsid w:val="00624C6C"/>
    <w:rsid w:val="006254B0"/>
    <w:rsid w:val="00626866"/>
    <w:rsid w:val="006337C0"/>
    <w:rsid w:val="00642E38"/>
    <w:rsid w:val="00642F5A"/>
    <w:rsid w:val="006503DB"/>
    <w:rsid w:val="006534EB"/>
    <w:rsid w:val="00655A5A"/>
    <w:rsid w:val="00660EA8"/>
    <w:rsid w:val="00664A12"/>
    <w:rsid w:val="00664CA8"/>
    <w:rsid w:val="00666819"/>
    <w:rsid w:val="0068398E"/>
    <w:rsid w:val="006842B1"/>
    <w:rsid w:val="006934B9"/>
    <w:rsid w:val="00693B6B"/>
    <w:rsid w:val="006A6DDF"/>
    <w:rsid w:val="006B0FDF"/>
    <w:rsid w:val="006B6892"/>
    <w:rsid w:val="006B7068"/>
    <w:rsid w:val="006C41DC"/>
    <w:rsid w:val="006C554B"/>
    <w:rsid w:val="006C62A9"/>
    <w:rsid w:val="006D2F68"/>
    <w:rsid w:val="006F7F85"/>
    <w:rsid w:val="007105A6"/>
    <w:rsid w:val="007115C3"/>
    <w:rsid w:val="00712878"/>
    <w:rsid w:val="007161F8"/>
    <w:rsid w:val="00720039"/>
    <w:rsid w:val="00724EB1"/>
    <w:rsid w:val="00731619"/>
    <w:rsid w:val="007355BB"/>
    <w:rsid w:val="00741160"/>
    <w:rsid w:val="00743F9A"/>
    <w:rsid w:val="00744050"/>
    <w:rsid w:val="007517A4"/>
    <w:rsid w:val="00752BCB"/>
    <w:rsid w:val="00753AC5"/>
    <w:rsid w:val="00762104"/>
    <w:rsid w:val="0076556C"/>
    <w:rsid w:val="00766AD4"/>
    <w:rsid w:val="00776EBB"/>
    <w:rsid w:val="007846BD"/>
    <w:rsid w:val="00793546"/>
    <w:rsid w:val="0079553F"/>
    <w:rsid w:val="007B092B"/>
    <w:rsid w:val="007B29DD"/>
    <w:rsid w:val="007B5927"/>
    <w:rsid w:val="007C33AB"/>
    <w:rsid w:val="007C4B08"/>
    <w:rsid w:val="007D1607"/>
    <w:rsid w:val="007D2D21"/>
    <w:rsid w:val="007D36FD"/>
    <w:rsid w:val="007D6D34"/>
    <w:rsid w:val="007E66E2"/>
    <w:rsid w:val="007F49BB"/>
    <w:rsid w:val="007F79EB"/>
    <w:rsid w:val="008010A9"/>
    <w:rsid w:val="008122C4"/>
    <w:rsid w:val="00812831"/>
    <w:rsid w:val="008132E0"/>
    <w:rsid w:val="008271DC"/>
    <w:rsid w:val="008466C3"/>
    <w:rsid w:val="008537E2"/>
    <w:rsid w:val="008542E9"/>
    <w:rsid w:val="00856839"/>
    <w:rsid w:val="00864BC5"/>
    <w:rsid w:val="00871973"/>
    <w:rsid w:val="008772EC"/>
    <w:rsid w:val="00896460"/>
    <w:rsid w:val="008A4733"/>
    <w:rsid w:val="008B3D7E"/>
    <w:rsid w:val="008B4459"/>
    <w:rsid w:val="008B6094"/>
    <w:rsid w:val="008C03D3"/>
    <w:rsid w:val="008C2255"/>
    <w:rsid w:val="008C797D"/>
    <w:rsid w:val="008D2284"/>
    <w:rsid w:val="008D2526"/>
    <w:rsid w:val="008D3F13"/>
    <w:rsid w:val="008E157F"/>
    <w:rsid w:val="00900AF0"/>
    <w:rsid w:val="00901255"/>
    <w:rsid w:val="0090320B"/>
    <w:rsid w:val="0090404E"/>
    <w:rsid w:val="00904844"/>
    <w:rsid w:val="00907A01"/>
    <w:rsid w:val="0091413D"/>
    <w:rsid w:val="009451D6"/>
    <w:rsid w:val="00947E19"/>
    <w:rsid w:val="009572D7"/>
    <w:rsid w:val="00963324"/>
    <w:rsid w:val="00965A49"/>
    <w:rsid w:val="009704FC"/>
    <w:rsid w:val="00971422"/>
    <w:rsid w:val="00971A8A"/>
    <w:rsid w:val="00971D90"/>
    <w:rsid w:val="009739C0"/>
    <w:rsid w:val="00975570"/>
    <w:rsid w:val="00976473"/>
    <w:rsid w:val="00983E57"/>
    <w:rsid w:val="00983ECD"/>
    <w:rsid w:val="00987F75"/>
    <w:rsid w:val="0099022B"/>
    <w:rsid w:val="009979BF"/>
    <w:rsid w:val="009A090C"/>
    <w:rsid w:val="009A3243"/>
    <w:rsid w:val="009C3B05"/>
    <w:rsid w:val="009D681C"/>
    <w:rsid w:val="009D71B0"/>
    <w:rsid w:val="009E28C6"/>
    <w:rsid w:val="009F3CD3"/>
    <w:rsid w:val="009F3FE3"/>
    <w:rsid w:val="009F4FC4"/>
    <w:rsid w:val="009F5103"/>
    <w:rsid w:val="00A01471"/>
    <w:rsid w:val="00A105B6"/>
    <w:rsid w:val="00A125E8"/>
    <w:rsid w:val="00A15921"/>
    <w:rsid w:val="00A15E48"/>
    <w:rsid w:val="00A25274"/>
    <w:rsid w:val="00A27BEB"/>
    <w:rsid w:val="00A316DA"/>
    <w:rsid w:val="00A36981"/>
    <w:rsid w:val="00A37552"/>
    <w:rsid w:val="00A423E3"/>
    <w:rsid w:val="00A50C31"/>
    <w:rsid w:val="00A50E90"/>
    <w:rsid w:val="00A5322F"/>
    <w:rsid w:val="00A55EAB"/>
    <w:rsid w:val="00A60EDD"/>
    <w:rsid w:val="00A6234D"/>
    <w:rsid w:val="00A65BA1"/>
    <w:rsid w:val="00A6795D"/>
    <w:rsid w:val="00A7018D"/>
    <w:rsid w:val="00A727A1"/>
    <w:rsid w:val="00A809DE"/>
    <w:rsid w:val="00A80E45"/>
    <w:rsid w:val="00A82E0D"/>
    <w:rsid w:val="00A86173"/>
    <w:rsid w:val="00AB7F54"/>
    <w:rsid w:val="00AC3B67"/>
    <w:rsid w:val="00AC410F"/>
    <w:rsid w:val="00AE0223"/>
    <w:rsid w:val="00AE67A0"/>
    <w:rsid w:val="00AF611C"/>
    <w:rsid w:val="00AF630E"/>
    <w:rsid w:val="00B059A8"/>
    <w:rsid w:val="00B111C3"/>
    <w:rsid w:val="00B12A2E"/>
    <w:rsid w:val="00B14A2A"/>
    <w:rsid w:val="00B165C3"/>
    <w:rsid w:val="00B211A0"/>
    <w:rsid w:val="00B256B1"/>
    <w:rsid w:val="00B25F63"/>
    <w:rsid w:val="00B331D1"/>
    <w:rsid w:val="00B37AF4"/>
    <w:rsid w:val="00B4015C"/>
    <w:rsid w:val="00B428B8"/>
    <w:rsid w:val="00B51CEE"/>
    <w:rsid w:val="00B572D5"/>
    <w:rsid w:val="00B66390"/>
    <w:rsid w:val="00B66DFA"/>
    <w:rsid w:val="00B66FC6"/>
    <w:rsid w:val="00B67A59"/>
    <w:rsid w:val="00B726EA"/>
    <w:rsid w:val="00B73365"/>
    <w:rsid w:val="00B81ED8"/>
    <w:rsid w:val="00B82ECB"/>
    <w:rsid w:val="00B90931"/>
    <w:rsid w:val="00B913C0"/>
    <w:rsid w:val="00B933D3"/>
    <w:rsid w:val="00BA18D4"/>
    <w:rsid w:val="00BA1964"/>
    <w:rsid w:val="00BA41B5"/>
    <w:rsid w:val="00BA5E6C"/>
    <w:rsid w:val="00BB61B6"/>
    <w:rsid w:val="00BB681D"/>
    <w:rsid w:val="00BB68F0"/>
    <w:rsid w:val="00BB7704"/>
    <w:rsid w:val="00BC038E"/>
    <w:rsid w:val="00BC0AB2"/>
    <w:rsid w:val="00BC4A08"/>
    <w:rsid w:val="00BC6192"/>
    <w:rsid w:val="00BC71BA"/>
    <w:rsid w:val="00BD42D6"/>
    <w:rsid w:val="00BD4D6B"/>
    <w:rsid w:val="00BD58E0"/>
    <w:rsid w:val="00BD69F7"/>
    <w:rsid w:val="00BD79FF"/>
    <w:rsid w:val="00BF58F5"/>
    <w:rsid w:val="00C06A3C"/>
    <w:rsid w:val="00C11556"/>
    <w:rsid w:val="00C138BD"/>
    <w:rsid w:val="00C16B06"/>
    <w:rsid w:val="00C210E7"/>
    <w:rsid w:val="00C22FDE"/>
    <w:rsid w:val="00C247FA"/>
    <w:rsid w:val="00C24EFE"/>
    <w:rsid w:val="00C40406"/>
    <w:rsid w:val="00C40B81"/>
    <w:rsid w:val="00C46680"/>
    <w:rsid w:val="00C56CD9"/>
    <w:rsid w:val="00C726F8"/>
    <w:rsid w:val="00C806A6"/>
    <w:rsid w:val="00C84280"/>
    <w:rsid w:val="00C922DF"/>
    <w:rsid w:val="00C92E0E"/>
    <w:rsid w:val="00CA0851"/>
    <w:rsid w:val="00CA3774"/>
    <w:rsid w:val="00CA693E"/>
    <w:rsid w:val="00CA7746"/>
    <w:rsid w:val="00CC0C95"/>
    <w:rsid w:val="00CC5E59"/>
    <w:rsid w:val="00CC6FD8"/>
    <w:rsid w:val="00CE221F"/>
    <w:rsid w:val="00CF04CE"/>
    <w:rsid w:val="00CF12B2"/>
    <w:rsid w:val="00CF2E52"/>
    <w:rsid w:val="00CF5509"/>
    <w:rsid w:val="00D25A47"/>
    <w:rsid w:val="00D3141F"/>
    <w:rsid w:val="00D40AD8"/>
    <w:rsid w:val="00D44244"/>
    <w:rsid w:val="00D459A0"/>
    <w:rsid w:val="00D57C6A"/>
    <w:rsid w:val="00D63B15"/>
    <w:rsid w:val="00D66354"/>
    <w:rsid w:val="00D7018C"/>
    <w:rsid w:val="00D71729"/>
    <w:rsid w:val="00D86E92"/>
    <w:rsid w:val="00D91969"/>
    <w:rsid w:val="00D944EB"/>
    <w:rsid w:val="00DB0B77"/>
    <w:rsid w:val="00DB6D76"/>
    <w:rsid w:val="00DC0CAA"/>
    <w:rsid w:val="00DD024D"/>
    <w:rsid w:val="00DD114B"/>
    <w:rsid w:val="00DD2B6D"/>
    <w:rsid w:val="00DD5F59"/>
    <w:rsid w:val="00DE4CD0"/>
    <w:rsid w:val="00DE507C"/>
    <w:rsid w:val="00DE5E04"/>
    <w:rsid w:val="00DE6811"/>
    <w:rsid w:val="00DF4CD8"/>
    <w:rsid w:val="00DF6C6B"/>
    <w:rsid w:val="00E024E5"/>
    <w:rsid w:val="00E044E1"/>
    <w:rsid w:val="00E06A55"/>
    <w:rsid w:val="00E1004C"/>
    <w:rsid w:val="00E1057B"/>
    <w:rsid w:val="00E11C67"/>
    <w:rsid w:val="00E2052F"/>
    <w:rsid w:val="00E370D0"/>
    <w:rsid w:val="00E37787"/>
    <w:rsid w:val="00E44127"/>
    <w:rsid w:val="00E45A24"/>
    <w:rsid w:val="00E4710F"/>
    <w:rsid w:val="00E55E45"/>
    <w:rsid w:val="00E70DFB"/>
    <w:rsid w:val="00E7546E"/>
    <w:rsid w:val="00E94773"/>
    <w:rsid w:val="00EA07B6"/>
    <w:rsid w:val="00ED2B8E"/>
    <w:rsid w:val="00EE52E8"/>
    <w:rsid w:val="00EE7F98"/>
    <w:rsid w:val="00EF0665"/>
    <w:rsid w:val="00EF4F13"/>
    <w:rsid w:val="00F37023"/>
    <w:rsid w:val="00F440BE"/>
    <w:rsid w:val="00F46CD5"/>
    <w:rsid w:val="00F50333"/>
    <w:rsid w:val="00F53716"/>
    <w:rsid w:val="00F5427F"/>
    <w:rsid w:val="00F60509"/>
    <w:rsid w:val="00F61349"/>
    <w:rsid w:val="00F76CEB"/>
    <w:rsid w:val="00F85F72"/>
    <w:rsid w:val="00F864BE"/>
    <w:rsid w:val="00F918B4"/>
    <w:rsid w:val="00F94FEE"/>
    <w:rsid w:val="00F950CB"/>
    <w:rsid w:val="00FA0BA6"/>
    <w:rsid w:val="00FA5199"/>
    <w:rsid w:val="00FB13CF"/>
    <w:rsid w:val="00FB2BB7"/>
    <w:rsid w:val="00FB325C"/>
    <w:rsid w:val="00FB4F00"/>
    <w:rsid w:val="00FD3B2A"/>
    <w:rsid w:val="00FD427F"/>
    <w:rsid w:val="00FF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816DC4B"/>
  <w15:chartTrackingRefBased/>
  <w15:docId w15:val="{C2142B01-BE39-423C-92E5-E064C2EF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979BF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E0F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979BF"/>
    <w:pPr>
      <w:keepNext/>
      <w:tabs>
        <w:tab w:val="num" w:pos="1800"/>
      </w:tabs>
      <w:spacing w:before="240" w:after="60"/>
      <w:ind w:left="1440"/>
      <w:outlineLvl w:val="2"/>
    </w:pPr>
    <w:rPr>
      <w:rFonts w:ascii="Arial" w:eastAsia="Times New Roman" w:hAnsi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9979BF"/>
    <w:pPr>
      <w:keepNext/>
      <w:tabs>
        <w:tab w:val="num" w:pos="2520"/>
      </w:tabs>
      <w:spacing w:before="240" w:after="60"/>
      <w:ind w:left="21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9979BF"/>
    <w:pPr>
      <w:tabs>
        <w:tab w:val="num" w:pos="3240"/>
      </w:tabs>
      <w:spacing w:before="240" w:after="60"/>
      <w:ind w:left="288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9979BF"/>
    <w:pPr>
      <w:tabs>
        <w:tab w:val="num" w:pos="3960"/>
      </w:tabs>
      <w:spacing w:before="240" w:after="60"/>
      <w:ind w:left="360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link w:val="70"/>
    <w:qFormat/>
    <w:rsid w:val="009979BF"/>
    <w:pPr>
      <w:tabs>
        <w:tab w:val="num" w:pos="4680"/>
      </w:tabs>
      <w:spacing w:before="240" w:after="60"/>
      <w:ind w:left="4320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9979BF"/>
    <w:pPr>
      <w:tabs>
        <w:tab w:val="num" w:pos="5400"/>
      </w:tabs>
      <w:spacing w:before="240" w:after="60"/>
      <w:ind w:left="50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9979BF"/>
    <w:pPr>
      <w:tabs>
        <w:tab w:val="num" w:pos="6120"/>
      </w:tabs>
      <w:spacing w:before="240" w:after="60"/>
      <w:ind w:left="5760"/>
      <w:outlineLvl w:val="8"/>
    </w:pPr>
    <w:rPr>
      <w:rFonts w:ascii="Arial" w:eastAsia="Times New Roman" w:hAnsi="Arial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79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0F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9979BF"/>
    <w:rPr>
      <w:rFonts w:ascii="Arial" w:eastAsia="Times New Roman" w:hAnsi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9979BF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9979BF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9979BF"/>
    <w:rPr>
      <w:rFonts w:ascii="Times New Roman" w:eastAsia="Times New Roman" w:hAnsi="Times New Roman" w:cs="Times New Roman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9979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9979BF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9979BF"/>
    <w:rPr>
      <w:rFonts w:ascii="Arial" w:eastAsia="Times New Roman" w:hAnsi="Arial"/>
      <w:sz w:val="22"/>
      <w:szCs w:val="22"/>
      <w:lang w:val="ru-RU" w:eastAsia="ru-RU"/>
    </w:rPr>
  </w:style>
  <w:style w:type="character" w:styleId="a3">
    <w:name w:val="Hyperlink"/>
    <w:uiPriority w:val="99"/>
    <w:unhideWhenUsed/>
    <w:rsid w:val="00D63B15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D63B15"/>
    <w:rPr>
      <w:color w:val="605E5C"/>
      <w:shd w:val="clear" w:color="auto" w:fill="E1DFDD"/>
    </w:rPr>
  </w:style>
  <w:style w:type="paragraph" w:styleId="a4">
    <w:name w:val="header"/>
    <w:basedOn w:val="a"/>
    <w:link w:val="a5"/>
    <w:unhideWhenUsed/>
    <w:rsid w:val="00BC71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C71BA"/>
  </w:style>
  <w:style w:type="paragraph" w:styleId="a6">
    <w:name w:val="footer"/>
    <w:basedOn w:val="a"/>
    <w:link w:val="a7"/>
    <w:uiPriority w:val="99"/>
    <w:unhideWhenUsed/>
    <w:rsid w:val="00BC71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71BA"/>
  </w:style>
  <w:style w:type="paragraph" w:styleId="a8">
    <w:name w:val="Balloon Text"/>
    <w:basedOn w:val="a"/>
    <w:link w:val="a9"/>
    <w:unhideWhenUsed/>
    <w:rsid w:val="00FB2BB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FB2BB7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E10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B331D1"/>
    <w:pPr>
      <w:ind w:left="720"/>
      <w:contextualSpacing/>
    </w:pPr>
  </w:style>
  <w:style w:type="character" w:customStyle="1" w:styleId="ac">
    <w:name w:val="Основной текст Знак"/>
    <w:link w:val="ad"/>
    <w:rsid w:val="004675D2"/>
    <w:rPr>
      <w:sz w:val="28"/>
      <w:szCs w:val="28"/>
      <w:shd w:val="clear" w:color="auto" w:fill="FFFFFF"/>
    </w:rPr>
  </w:style>
  <w:style w:type="paragraph" w:styleId="ad">
    <w:name w:val="Body Text"/>
    <w:basedOn w:val="a"/>
    <w:link w:val="ac"/>
    <w:rsid w:val="004675D2"/>
    <w:pPr>
      <w:widowControl w:val="0"/>
      <w:shd w:val="clear" w:color="auto" w:fill="FFFFFF"/>
      <w:spacing w:after="120" w:line="240" w:lineRule="atLeast"/>
      <w:ind w:hanging="420"/>
      <w:jc w:val="both"/>
    </w:pPr>
    <w:rPr>
      <w:sz w:val="28"/>
      <w:szCs w:val="28"/>
    </w:rPr>
  </w:style>
  <w:style w:type="character" w:customStyle="1" w:styleId="12">
    <w:name w:val="Основний текст Знак1"/>
    <w:basedOn w:val="a0"/>
    <w:uiPriority w:val="99"/>
    <w:semiHidden/>
    <w:rsid w:val="004675D2"/>
  </w:style>
  <w:style w:type="character" w:customStyle="1" w:styleId="ae">
    <w:name w:val="Основной текст_"/>
    <w:link w:val="21"/>
    <w:locked/>
    <w:rsid w:val="00A27BEB"/>
    <w:rPr>
      <w:shd w:val="clear" w:color="auto" w:fill="FFFFFF"/>
    </w:rPr>
  </w:style>
  <w:style w:type="paragraph" w:customStyle="1" w:styleId="21">
    <w:name w:val="Основной текст2"/>
    <w:basedOn w:val="a"/>
    <w:link w:val="ae"/>
    <w:rsid w:val="00A27BEB"/>
    <w:pPr>
      <w:widowControl w:val="0"/>
      <w:shd w:val="clear" w:color="auto" w:fill="FFFFFF"/>
      <w:spacing w:after="1620" w:line="317" w:lineRule="exact"/>
      <w:ind w:hanging="580"/>
    </w:pPr>
  </w:style>
  <w:style w:type="paragraph" w:styleId="af">
    <w:name w:val="Title"/>
    <w:basedOn w:val="a"/>
    <w:link w:val="af0"/>
    <w:qFormat/>
    <w:rsid w:val="009979BF"/>
    <w:pPr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0">
    <w:name w:val="Название Знак"/>
    <w:basedOn w:val="a0"/>
    <w:link w:val="af"/>
    <w:rsid w:val="009979B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1">
    <w:name w:val="Document Map"/>
    <w:basedOn w:val="a"/>
    <w:link w:val="af2"/>
    <w:rsid w:val="009979B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2">
    <w:name w:val="Схема документа Знак"/>
    <w:basedOn w:val="a0"/>
    <w:link w:val="af1"/>
    <w:rsid w:val="009979B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22">
    <w:name w:val="Body Text 2"/>
    <w:basedOn w:val="a"/>
    <w:link w:val="23"/>
    <w:rsid w:val="009979BF"/>
    <w:pPr>
      <w:widowControl w:val="0"/>
      <w:tabs>
        <w:tab w:val="left" w:pos="284"/>
      </w:tabs>
      <w:autoSpaceDE w:val="0"/>
      <w:autoSpaceDN w:val="0"/>
      <w:adjustRightInd w:val="0"/>
      <w:ind w:left="284" w:firstLine="142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9979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xt">
    <w:name w:val="Text"/>
    <w:rsid w:val="009979BF"/>
    <w:pPr>
      <w:autoSpaceDE w:val="0"/>
      <w:autoSpaceDN w:val="0"/>
      <w:adjustRightInd w:val="0"/>
      <w:spacing w:line="260" w:lineRule="atLeast"/>
      <w:ind w:firstLine="340"/>
      <w:jc w:val="both"/>
    </w:pPr>
    <w:rPr>
      <w:rFonts w:ascii="Peterburg" w:eastAsia="Times New Roman" w:hAnsi="Peterburg" w:cs="Times New Roman"/>
      <w:color w:val="000000"/>
      <w:sz w:val="22"/>
      <w:lang w:val="ru-RU" w:eastAsia="ru-RU"/>
    </w:rPr>
  </w:style>
  <w:style w:type="paragraph" w:customStyle="1" w:styleId="TextABV">
    <w:name w:val="Text_ABV"/>
    <w:rsid w:val="009979BF"/>
    <w:pPr>
      <w:autoSpaceDE w:val="0"/>
      <w:autoSpaceDN w:val="0"/>
      <w:adjustRightInd w:val="0"/>
      <w:spacing w:line="260" w:lineRule="atLeast"/>
      <w:ind w:left="340"/>
      <w:jc w:val="both"/>
    </w:pPr>
    <w:rPr>
      <w:rFonts w:ascii="Peterburg" w:eastAsia="Times New Roman" w:hAnsi="Peterburg" w:cs="Times New Roman"/>
      <w:sz w:val="22"/>
      <w:lang w:val="ru-RU" w:eastAsia="ru-RU"/>
    </w:rPr>
  </w:style>
  <w:style w:type="paragraph" w:styleId="31">
    <w:name w:val="Body Text Indent 3"/>
    <w:basedOn w:val="a"/>
    <w:link w:val="32"/>
    <w:rsid w:val="009979B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979B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3">
    <w:name w:val="Body Text Indent"/>
    <w:basedOn w:val="a"/>
    <w:link w:val="af4"/>
    <w:rsid w:val="009979BF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4">
    <w:name w:val="Основной текст с отступом Знак"/>
    <w:basedOn w:val="a0"/>
    <w:link w:val="af3"/>
    <w:rsid w:val="009979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4">
    <w:name w:val="Body Text Indent 2"/>
    <w:basedOn w:val="a"/>
    <w:link w:val="25"/>
    <w:rsid w:val="009979B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5">
    <w:name w:val="Основной текст с отступом 2 Знак"/>
    <w:basedOn w:val="a0"/>
    <w:link w:val="24"/>
    <w:rsid w:val="009979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">
    <w:name w:val="Абзац списка1"/>
    <w:basedOn w:val="a"/>
    <w:qFormat/>
    <w:rsid w:val="009979B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ozdilPid">
    <w:name w:val="Rozdil_Pid"/>
    <w:rsid w:val="009979BF"/>
    <w:pPr>
      <w:keepLines/>
      <w:autoSpaceDE w:val="0"/>
      <w:autoSpaceDN w:val="0"/>
      <w:adjustRightInd w:val="0"/>
      <w:spacing w:line="384" w:lineRule="atLeast"/>
      <w:ind w:left="340"/>
    </w:pPr>
    <w:rPr>
      <w:rFonts w:ascii="Peterburg" w:eastAsia="Times New Roman" w:hAnsi="Peterburg" w:cs="Times New Roman"/>
      <w:b/>
      <w:sz w:val="33"/>
      <w:lang w:val="ru-RU" w:eastAsia="ru-RU"/>
    </w:rPr>
  </w:style>
  <w:style w:type="paragraph" w:customStyle="1" w:styleId="z-Bodytextlist">
    <w:name w:val="z-Body_text_list"/>
    <w:basedOn w:val="z-BodyText"/>
    <w:rsid w:val="009979BF"/>
    <w:pPr>
      <w:numPr>
        <w:numId w:val="25"/>
      </w:numPr>
    </w:pPr>
  </w:style>
  <w:style w:type="paragraph" w:customStyle="1" w:styleId="z-BodyText">
    <w:name w:val="z-Body_Text"/>
    <w:rsid w:val="009979BF"/>
    <w:pPr>
      <w:widowControl w:val="0"/>
      <w:tabs>
        <w:tab w:val="left" w:pos="567"/>
      </w:tabs>
      <w:ind w:firstLine="284"/>
      <w:jc w:val="both"/>
    </w:pPr>
    <w:rPr>
      <w:rFonts w:ascii="SchoolBookCTT" w:eastAsia="Times New Roman" w:hAnsi="SchoolBookCTT" w:cs="Times New Roman"/>
      <w:sz w:val="21"/>
      <w:lang w:val="ru-RU" w:eastAsia="ru-RU"/>
    </w:rPr>
  </w:style>
  <w:style w:type="paragraph" w:customStyle="1" w:styleId="Kody">
    <w:name w:val="Kody"/>
    <w:rsid w:val="009979BF"/>
    <w:pPr>
      <w:pageBreakBefore/>
      <w:autoSpaceDE w:val="0"/>
      <w:autoSpaceDN w:val="0"/>
      <w:adjustRightInd w:val="0"/>
      <w:spacing w:line="384" w:lineRule="atLeast"/>
      <w:ind w:left="340"/>
    </w:pPr>
    <w:rPr>
      <w:rFonts w:ascii="Peterburg" w:eastAsia="Times New Roman" w:hAnsi="Peterburg" w:cs="Times New Roman"/>
      <w:b/>
      <w:caps/>
      <w:sz w:val="28"/>
      <w:lang w:val="ru-RU" w:eastAsia="ru-RU"/>
    </w:rPr>
  </w:style>
  <w:style w:type="character" w:styleId="af5">
    <w:name w:val="page number"/>
    <w:basedOn w:val="a0"/>
    <w:rsid w:val="009979BF"/>
  </w:style>
  <w:style w:type="paragraph" w:customStyle="1" w:styleId="NoParagraphStyle">
    <w:name w:val="[No Paragraph Style]"/>
    <w:rsid w:val="009979BF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ru-RU"/>
    </w:rPr>
  </w:style>
  <w:style w:type="paragraph" w:styleId="af6">
    <w:name w:val="Block Text"/>
    <w:basedOn w:val="a"/>
    <w:rsid w:val="009979BF"/>
    <w:pPr>
      <w:widowControl w:val="0"/>
      <w:ind w:left="567" w:right="400" w:hanging="283"/>
      <w:jc w:val="both"/>
    </w:pPr>
    <w:rPr>
      <w:rFonts w:ascii="Times New Roman" w:eastAsia="Times New Roman" w:hAnsi="Times New Roman" w:cs="Times New Roman"/>
      <w:snapToGrid w:val="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atom.ua/nomina-anatomica/" TargetMode="External"/><Relationship Id="rId13" Type="http://schemas.openxmlformats.org/officeDocument/2006/relationships/hyperlink" Target="https://www.4danatomy.com" TargetMode="External"/><Relationship Id="rId18" Type="http://schemas.openxmlformats.org/officeDocument/2006/relationships/image" Target="media/image6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nmuofficia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3d4medical.com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www.visiblebody.com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ar.nmu.kyiv.ua" TargetMode="External"/><Relationship Id="rId24" Type="http://schemas.openxmlformats.org/officeDocument/2006/relationships/hyperlink" Target="https://www.4danatomy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https://3d4medical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muofficial.com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visiblebody.com/" TargetMode="External"/><Relationship Id="rId22" Type="http://schemas.openxmlformats.org/officeDocument/2006/relationships/hyperlink" Target="https://likar.nmu.kyiv.ua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9C6FB-8C5C-452A-8831-AF59A3D8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22</Pages>
  <Words>5005</Words>
  <Characters>35167</Characters>
  <Application>Microsoft Office Word</Application>
  <DocSecurity>0</DocSecurity>
  <Lines>293</Lines>
  <Paragraphs>80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40092</CharactersWithSpaces>
  <SharedDoc>false</SharedDoc>
  <HLinks>
    <vt:vector size="12" baseType="variant">
      <vt:variant>
        <vt:i4>720978</vt:i4>
      </vt:variant>
      <vt:variant>
        <vt:i4>3</vt:i4>
      </vt:variant>
      <vt:variant>
        <vt:i4>0</vt:i4>
      </vt:variant>
      <vt:variant>
        <vt:i4>5</vt:i4>
      </vt:variant>
      <vt:variant>
        <vt:lpwstr>http://www.anatom.ua/</vt:lpwstr>
      </vt:variant>
      <vt:variant>
        <vt:lpwstr/>
      </vt:variant>
      <vt:variant>
        <vt:i4>1769545</vt:i4>
      </vt:variant>
      <vt:variant>
        <vt:i4>0</vt:i4>
      </vt:variant>
      <vt:variant>
        <vt:i4>0</vt:i4>
      </vt:variant>
      <vt:variant>
        <vt:i4>5</vt:i4>
      </vt:variant>
      <vt:variant>
        <vt:lpwstr>http://nmu.ua/zagalni-vidomosti/kafedri/kafedra-anatomyy-cheloveka/informatsiya-dlya-studentiv-6/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Присяжнюк</dc:creator>
  <cp:keywords/>
  <cp:lastModifiedBy>Lenovo</cp:lastModifiedBy>
  <cp:revision>15</cp:revision>
  <cp:lastPrinted>2020-09-28T04:54:00Z</cp:lastPrinted>
  <dcterms:created xsi:type="dcterms:W3CDTF">2025-08-26T08:59:00Z</dcterms:created>
  <dcterms:modified xsi:type="dcterms:W3CDTF">2025-09-08T15:03:00Z</dcterms:modified>
</cp:coreProperties>
</file>