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462FD" w14:textId="77777777" w:rsidR="00A04BED" w:rsidRPr="00A04BED" w:rsidRDefault="00A04BED" w:rsidP="00A04BED">
      <w:pPr>
        <w:tabs>
          <w:tab w:val="left" w:pos="6105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B642A0" w14:textId="77777777" w:rsidR="00A04BED" w:rsidRPr="00A04BED" w:rsidRDefault="00A04BED" w:rsidP="00A04BED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4BED">
        <w:rPr>
          <w:rFonts w:ascii="Times New Roman" w:eastAsia="Calibri" w:hAnsi="Times New Roman" w:cs="Times New Roman"/>
          <w:b/>
          <w:sz w:val="28"/>
          <w:szCs w:val="28"/>
        </w:rPr>
        <w:t>НАЦІОНАЛЬНИЙ МЕДИЧНИЙ УНІВЕРСИТЕТ</w:t>
      </w:r>
    </w:p>
    <w:p w14:paraId="4326CF3D" w14:textId="77777777" w:rsidR="00A04BED" w:rsidRPr="00A04BED" w:rsidRDefault="00A04BED" w:rsidP="00A04BED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e-IL"/>
        </w:rPr>
      </w:pPr>
      <w:r w:rsidRPr="00A04BED">
        <w:rPr>
          <w:rFonts w:ascii="Times New Roman" w:eastAsia="Calibri" w:hAnsi="Times New Roman" w:cs="Times New Roman"/>
          <w:b/>
          <w:sz w:val="28"/>
          <w:szCs w:val="28"/>
        </w:rPr>
        <w:t>ІМЕНІ О.О. БОГОМОЛЬЦЯ</w:t>
      </w:r>
    </w:p>
    <w:p w14:paraId="42E92C34" w14:textId="77777777" w:rsidR="00A04BED" w:rsidRPr="00A04BED" w:rsidRDefault="00A04BED" w:rsidP="00A04BED">
      <w:pPr>
        <w:widowControl/>
        <w:tabs>
          <w:tab w:val="center" w:pos="4982"/>
          <w:tab w:val="left" w:pos="8535"/>
        </w:tabs>
        <w:snapToGrid w:val="0"/>
        <w:spacing w:line="360" w:lineRule="auto"/>
        <w:ind w:left="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04BE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Навчально-науковий інститут медицини</w:t>
      </w:r>
    </w:p>
    <w:p w14:paraId="0651A6F4" w14:textId="77777777" w:rsidR="00A04BED" w:rsidRPr="00A04BED" w:rsidRDefault="00A04BED" w:rsidP="00A04BED">
      <w:pPr>
        <w:widowControl/>
        <w:spacing w:after="160" w:line="360" w:lineRule="auto"/>
        <w:ind w:righ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04BED">
        <w:rPr>
          <w:rFonts w:ascii="Times New Roman" w:eastAsia="Calibri" w:hAnsi="Times New Roman" w:cs="Times New Roman"/>
          <w:b/>
          <w:sz w:val="28"/>
          <w:szCs w:val="28"/>
        </w:rPr>
        <w:t>Кафедра описової та клінічної анатомії</w:t>
      </w:r>
    </w:p>
    <w:p w14:paraId="71163B00" w14:textId="77777777" w:rsidR="00463644" w:rsidRPr="00865AA6" w:rsidRDefault="00463644" w:rsidP="00463644">
      <w:pPr>
        <w:shd w:val="clear" w:color="auto" w:fill="FFFFFF"/>
        <w:spacing w:line="317" w:lineRule="exact"/>
        <w:ind w:right="8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7CE25A12" w14:textId="77777777" w:rsidR="00463644" w:rsidRPr="00865AA6" w:rsidRDefault="00463644" w:rsidP="00463644">
      <w:pPr>
        <w:shd w:val="clear" w:color="auto" w:fill="FFFFFF"/>
        <w:tabs>
          <w:tab w:val="left" w:leader="underscore" w:pos="6120"/>
          <w:tab w:val="left" w:leader="underscore" w:pos="8088"/>
        </w:tabs>
        <w:spacing w:line="322" w:lineRule="exact"/>
        <w:ind w:firstLine="624"/>
        <w:rPr>
          <w:rFonts w:ascii="Times New Roman" w:hAnsi="Times New Roman" w:cs="Times New Roman"/>
          <w:spacing w:val="-4"/>
          <w:sz w:val="28"/>
          <w:szCs w:val="28"/>
        </w:rPr>
      </w:pPr>
    </w:p>
    <w:p w14:paraId="12A6541C" w14:textId="77777777" w:rsidR="00463644" w:rsidRPr="00865AA6" w:rsidRDefault="00463644" w:rsidP="0046364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F57B7C" w14:textId="77777777" w:rsidR="00463644" w:rsidRPr="00865AA6" w:rsidRDefault="00463644" w:rsidP="0046364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65A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МЕТОДИЧНІ РЕКОМЕНДАЦІЇ</w:t>
      </w:r>
    </w:p>
    <w:p w14:paraId="118EF833" w14:textId="77777777" w:rsidR="00463644" w:rsidRPr="00865AA6" w:rsidRDefault="00463644" w:rsidP="004636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5A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 практичних занять </w:t>
      </w:r>
    </w:p>
    <w:p w14:paraId="34D48030" w14:textId="77777777" w:rsidR="00463644" w:rsidRPr="00865AA6" w:rsidRDefault="00463644" w:rsidP="004636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65AA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студентів</w:t>
      </w:r>
    </w:p>
    <w:p w14:paraId="57468C1A" w14:textId="77777777" w:rsidR="00463644" w:rsidRPr="00865AA6" w:rsidRDefault="00463644" w:rsidP="004636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879930B" w14:textId="542EF365" w:rsidR="00463644" w:rsidRDefault="00463644" w:rsidP="004636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83C4122" w14:textId="2A9B8E38" w:rsidR="008C2CEA" w:rsidRPr="008C2CEA" w:rsidRDefault="008C2CEA" w:rsidP="0046364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3AAC6C4" w14:textId="77777777" w:rsidR="008C2CEA" w:rsidRPr="008C2CEA" w:rsidRDefault="008C2CEA" w:rsidP="008C2CEA">
      <w:pPr>
        <w:snapToGrid w:val="0"/>
        <w:ind w:right="851"/>
        <w:rPr>
          <w:rFonts w:ascii="Times New Roman" w:hAnsi="Times New Roman" w:cs="Times New Roman"/>
          <w:b/>
          <w:sz w:val="28"/>
          <w:szCs w:val="28"/>
        </w:rPr>
      </w:pPr>
      <w:bookmarkStart w:id="0" w:name="_Hlk206603610"/>
      <w:r w:rsidRPr="008C2CEA">
        <w:rPr>
          <w:rFonts w:ascii="Times New Roman" w:hAnsi="Times New Roman" w:cs="Times New Roman"/>
          <w:b/>
          <w:sz w:val="28"/>
          <w:szCs w:val="28"/>
        </w:rPr>
        <w:t xml:space="preserve">Освітній рівень:  </w:t>
      </w:r>
      <w:r w:rsidRPr="008C2CEA">
        <w:rPr>
          <w:rFonts w:ascii="Times New Roman" w:hAnsi="Times New Roman" w:cs="Times New Roman"/>
          <w:sz w:val="28"/>
          <w:szCs w:val="28"/>
        </w:rPr>
        <w:t xml:space="preserve">другий магістерський </w:t>
      </w:r>
      <w:r w:rsidRPr="008C2C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983CEC" w14:textId="77777777" w:rsidR="008C2CEA" w:rsidRPr="008C2CEA" w:rsidRDefault="008C2CEA" w:rsidP="008C2CEA">
      <w:pPr>
        <w:snapToGrid w:val="0"/>
        <w:ind w:right="851"/>
        <w:rPr>
          <w:rFonts w:ascii="Times New Roman" w:hAnsi="Times New Roman" w:cs="Times New Roman"/>
          <w:b/>
          <w:sz w:val="28"/>
          <w:szCs w:val="28"/>
        </w:rPr>
      </w:pPr>
    </w:p>
    <w:p w14:paraId="4065FCE8" w14:textId="77777777" w:rsidR="008C2CEA" w:rsidRPr="008C2CEA" w:rsidRDefault="008C2CEA" w:rsidP="008C2CEA">
      <w:pPr>
        <w:snapToGrid w:val="0"/>
        <w:ind w:right="851"/>
        <w:rPr>
          <w:rFonts w:ascii="Times New Roman" w:hAnsi="Times New Roman" w:cs="Times New Roman"/>
          <w:sz w:val="28"/>
          <w:szCs w:val="28"/>
        </w:rPr>
      </w:pPr>
      <w:r w:rsidRPr="008C2CEA">
        <w:rPr>
          <w:rFonts w:ascii="Times New Roman" w:hAnsi="Times New Roman" w:cs="Times New Roman"/>
          <w:b/>
          <w:sz w:val="28"/>
          <w:szCs w:val="28"/>
        </w:rPr>
        <w:t xml:space="preserve">Галузь знань:  </w:t>
      </w:r>
      <w:r w:rsidRPr="008C2CEA">
        <w:rPr>
          <w:rFonts w:ascii="Times New Roman" w:hAnsi="Times New Roman" w:cs="Times New Roman"/>
          <w:sz w:val="28"/>
          <w:szCs w:val="28"/>
        </w:rPr>
        <w:t>І «Охорона здоров’я та соціальне забезпечення»</w:t>
      </w:r>
    </w:p>
    <w:p w14:paraId="23A41B96" w14:textId="77777777" w:rsidR="008C2CEA" w:rsidRPr="008C2CEA" w:rsidRDefault="008C2CEA" w:rsidP="008C2CEA">
      <w:pPr>
        <w:snapToGrid w:val="0"/>
        <w:ind w:right="851"/>
        <w:rPr>
          <w:rFonts w:ascii="Times New Roman" w:hAnsi="Times New Roman" w:cs="Times New Roman"/>
          <w:b/>
          <w:sz w:val="28"/>
          <w:szCs w:val="28"/>
        </w:rPr>
      </w:pPr>
    </w:p>
    <w:p w14:paraId="69C31205" w14:textId="77777777" w:rsidR="008C2CEA" w:rsidRPr="008C2CEA" w:rsidRDefault="008C2CEA" w:rsidP="008C2CEA">
      <w:pPr>
        <w:snapToGrid w:val="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8C2CEA">
        <w:rPr>
          <w:rFonts w:ascii="Times New Roman" w:hAnsi="Times New Roman" w:cs="Times New Roman"/>
          <w:b/>
          <w:sz w:val="28"/>
          <w:szCs w:val="28"/>
        </w:rPr>
        <w:t xml:space="preserve">Спеціальність:  </w:t>
      </w:r>
      <w:r w:rsidRPr="008C2CEA">
        <w:rPr>
          <w:rFonts w:ascii="Times New Roman" w:hAnsi="Times New Roman" w:cs="Times New Roman"/>
          <w:sz w:val="28"/>
          <w:szCs w:val="28"/>
        </w:rPr>
        <w:t>І2 «МЕДИЦИНА»</w:t>
      </w:r>
    </w:p>
    <w:p w14:paraId="7B97436C" w14:textId="77777777" w:rsidR="008C2CEA" w:rsidRPr="008C2CEA" w:rsidRDefault="008C2CEA" w:rsidP="008C2CEA">
      <w:pPr>
        <w:snapToGrid w:val="0"/>
        <w:ind w:right="851"/>
        <w:rPr>
          <w:rFonts w:ascii="Times New Roman" w:hAnsi="Times New Roman" w:cs="Times New Roman"/>
          <w:b/>
          <w:sz w:val="28"/>
          <w:szCs w:val="28"/>
        </w:rPr>
      </w:pPr>
    </w:p>
    <w:p w14:paraId="75027EDE" w14:textId="77777777" w:rsidR="008C2CEA" w:rsidRPr="008C2CEA" w:rsidRDefault="008C2CEA" w:rsidP="008C2CEA">
      <w:pPr>
        <w:snapToGrid w:val="0"/>
        <w:ind w:right="851"/>
        <w:rPr>
          <w:rFonts w:ascii="Times New Roman" w:hAnsi="Times New Roman" w:cs="Times New Roman"/>
          <w:sz w:val="28"/>
          <w:szCs w:val="28"/>
        </w:rPr>
      </w:pPr>
      <w:r w:rsidRPr="008C2CEA">
        <w:rPr>
          <w:rFonts w:ascii="Times New Roman" w:hAnsi="Times New Roman" w:cs="Times New Roman"/>
          <w:b/>
          <w:sz w:val="28"/>
          <w:szCs w:val="28"/>
        </w:rPr>
        <w:t xml:space="preserve">Освітня програма: </w:t>
      </w:r>
      <w:r w:rsidRPr="008C2CEA">
        <w:rPr>
          <w:rFonts w:ascii="Times New Roman" w:hAnsi="Times New Roman" w:cs="Times New Roman"/>
          <w:sz w:val="28"/>
          <w:szCs w:val="28"/>
        </w:rPr>
        <w:t>ОПП « Медицина»</w:t>
      </w:r>
      <w:bookmarkEnd w:id="0"/>
    </w:p>
    <w:p w14:paraId="459CC9A7" w14:textId="77777777" w:rsidR="00463644" w:rsidRPr="00865AA6" w:rsidRDefault="00463644" w:rsidP="00463644">
      <w:pPr>
        <w:rPr>
          <w:rFonts w:ascii="Times New Roman" w:hAnsi="Times New Roman" w:cs="Times New Roman"/>
          <w:sz w:val="28"/>
          <w:szCs w:val="28"/>
        </w:rPr>
      </w:pPr>
    </w:p>
    <w:p w14:paraId="2AF0DDA4" w14:textId="77777777" w:rsidR="00463644" w:rsidRPr="00865AA6" w:rsidRDefault="00463644" w:rsidP="00463644">
      <w:pPr>
        <w:shd w:val="clear" w:color="auto" w:fill="FFFFFF"/>
        <w:ind w:right="125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7573AB7A" w14:textId="77777777" w:rsidR="00463644" w:rsidRPr="00865AA6" w:rsidRDefault="00463644" w:rsidP="00463644">
      <w:pPr>
        <w:spacing w:line="1" w:lineRule="exact"/>
        <w:ind w:hanging="720"/>
        <w:rPr>
          <w:rFonts w:ascii="Times New Roman" w:hAnsi="Times New Roman" w:cs="Times New Roman"/>
          <w:sz w:val="28"/>
          <w:szCs w:val="28"/>
        </w:rPr>
      </w:pPr>
    </w:p>
    <w:tbl>
      <w:tblPr>
        <w:tblW w:w="7992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4752"/>
      </w:tblGrid>
      <w:tr w:rsidR="00463644" w:rsidRPr="00865AA6" w14:paraId="049EA62A" w14:textId="77777777" w:rsidTr="00423329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864B6C" w14:textId="77777777" w:rsidR="00463644" w:rsidRPr="00865AA6" w:rsidRDefault="00463644" w:rsidP="004233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865AA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Навчальна дисципліна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861D9" w14:textId="77777777" w:rsidR="00463644" w:rsidRPr="00865AA6" w:rsidRDefault="00463644" w:rsidP="004233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865AA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АНАТОМІЯ ЛЮДИНИ</w:t>
            </w:r>
          </w:p>
        </w:tc>
      </w:tr>
      <w:tr w:rsidR="00463644" w:rsidRPr="00865AA6" w14:paraId="0364825A" w14:textId="77777777" w:rsidTr="00423329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59550D" w14:textId="77777777" w:rsidR="00463644" w:rsidRPr="00865AA6" w:rsidRDefault="00463644" w:rsidP="004233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865AA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Тема заняття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0AB9D" w14:textId="26EB75EC" w:rsidR="00463644" w:rsidRPr="00865AA6" w:rsidRDefault="00463644" w:rsidP="00423329">
            <w:pPr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463644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Анатомія печінки та підшлункової залози</w:t>
            </w:r>
          </w:p>
        </w:tc>
      </w:tr>
      <w:tr w:rsidR="00463644" w:rsidRPr="00865AA6" w14:paraId="3D8111AB" w14:textId="77777777" w:rsidTr="00423329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961C7" w14:textId="77777777" w:rsidR="00463644" w:rsidRPr="00865AA6" w:rsidRDefault="00463644" w:rsidP="004233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865AA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Кількість годин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8FA24" w14:textId="77777777" w:rsidR="00463644" w:rsidRPr="00865AA6" w:rsidRDefault="00463644" w:rsidP="0042332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865AA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</w:tbl>
    <w:p w14:paraId="1B8F97C1" w14:textId="77777777" w:rsidR="00463644" w:rsidRPr="00865AA6" w:rsidRDefault="00463644" w:rsidP="00463644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hAnsi="Times New Roman" w:cs="Times New Roman"/>
          <w:sz w:val="28"/>
          <w:szCs w:val="28"/>
        </w:rPr>
      </w:pPr>
    </w:p>
    <w:p w14:paraId="63C6939B" w14:textId="77777777" w:rsidR="002F3C60" w:rsidRPr="002F3C60" w:rsidRDefault="002F3C60" w:rsidP="002F3C60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14:paraId="541993B9" w14:textId="77777777" w:rsidR="002F3C60" w:rsidRPr="002F3C60" w:rsidRDefault="002F3C60" w:rsidP="002F3C60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14:paraId="30FFBBB8" w14:textId="77777777" w:rsidR="005E763A" w:rsidRDefault="005E763A" w:rsidP="005E763A">
      <w:pPr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  <w:r>
        <w:rPr>
          <w:rFonts w:ascii="Times New Roman" w:hAnsi="Times New Roman" w:cs="Times New Roman"/>
          <w:sz w:val="28"/>
          <w:szCs w:val="28"/>
        </w:rPr>
        <w:t xml:space="preserve"> на засіданні кафедри від «28» серпня 2025 р., протокол №1</w:t>
      </w:r>
    </w:p>
    <w:p w14:paraId="5DD1535D" w14:textId="77777777" w:rsidR="005E763A" w:rsidRDefault="005E763A" w:rsidP="005E763A">
      <w:pPr>
        <w:shd w:val="clear" w:color="auto" w:fill="FFFFFF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Розглянуто та затверджено</w:t>
      </w:r>
      <w:r>
        <w:rPr>
          <w:rFonts w:ascii="Times New Roman" w:hAnsi="Times New Roman" w:cs="Times New Roman"/>
          <w:sz w:val="28"/>
          <w:szCs w:val="28"/>
        </w:rPr>
        <w:t xml:space="preserve">: ЦМК з природничих дисциплін </w:t>
      </w:r>
    </w:p>
    <w:p w14:paraId="4278089A" w14:textId="77777777" w:rsidR="005E763A" w:rsidRDefault="005E763A" w:rsidP="005E763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«29» серпня 2025 р., протокол №2</w:t>
      </w:r>
    </w:p>
    <w:p w14:paraId="0F84F3A0" w14:textId="77777777" w:rsidR="002F3C60" w:rsidRPr="005E763A" w:rsidRDefault="002F3C60" w:rsidP="002F3C60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</w:p>
    <w:p w14:paraId="7A830262" w14:textId="77777777" w:rsidR="002F3C60" w:rsidRPr="002F3C60" w:rsidRDefault="002F3C60" w:rsidP="002F3C60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14:paraId="3BA1B7A9" w14:textId="77777777" w:rsidR="002F3C60" w:rsidRPr="002F3C60" w:rsidRDefault="002F3C60" w:rsidP="00A04BED">
      <w:pPr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14:paraId="460F9640" w14:textId="77777777" w:rsidR="002F3C60" w:rsidRPr="002F3C60" w:rsidRDefault="002F3C60" w:rsidP="002F3C60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14:paraId="5F03F681" w14:textId="77777777" w:rsidR="002F3C60" w:rsidRPr="002F3C60" w:rsidRDefault="002F3C60" w:rsidP="002F3C60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14:paraId="5F491771" w14:textId="77777777" w:rsidR="00D7453D" w:rsidRPr="002F3C60" w:rsidRDefault="00D7453D" w:rsidP="00A04BED">
      <w:pPr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14:paraId="497160DC" w14:textId="77777777" w:rsidR="002F3C60" w:rsidRPr="002F3C60" w:rsidRDefault="002F3C60" w:rsidP="002F3C60">
      <w:pPr>
        <w:shd w:val="clear" w:color="auto" w:fill="FFFFFF"/>
        <w:tabs>
          <w:tab w:val="left" w:pos="4805"/>
        </w:tabs>
        <w:spacing w:line="274" w:lineRule="exact"/>
        <w:ind w:right="2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  <w14:ligatures w14:val="none"/>
        </w:rPr>
      </w:pPr>
      <w:r w:rsidRPr="002F3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ligatures w14:val="none"/>
        </w:rPr>
        <w:t xml:space="preserve">               Київ -  2025</w:t>
      </w:r>
    </w:p>
    <w:p w14:paraId="6FEB83AD" w14:textId="77777777" w:rsidR="00136A22" w:rsidRDefault="00463644" w:rsidP="00136A22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</w:pPr>
      <w:r w:rsidRPr="00865AA6">
        <w:rPr>
          <w:rFonts w:ascii="Times New Roman" w:hAnsi="Times New Roman" w:cs="Times New Roman"/>
          <w:spacing w:val="-2"/>
          <w:sz w:val="28"/>
          <w:szCs w:val="28"/>
        </w:rPr>
        <w:br w:type="page"/>
      </w:r>
      <w:r w:rsidRPr="00C6748E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lastRenderedPageBreak/>
        <w:t>Актуальність теми:</w:t>
      </w:r>
      <w:r w:rsidRPr="00C6748E">
        <w:rPr>
          <w:rFonts w:ascii="Times New Roman" w:hAnsi="Times New Roman" w:cs="Times New Roman"/>
          <w:bCs/>
          <w:sz w:val="28"/>
          <w:szCs w:val="28"/>
          <w14:ligatures w14:val="none"/>
        </w:rPr>
        <w:t xml:space="preserve"> </w:t>
      </w:r>
      <w:r w:rsidR="001B255C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Печінка та підшлункова залоза – це важливі органи травної системи, які відіграють ключову роль у підтриманні гомеостазу організму. </w:t>
      </w:r>
      <w:r w:rsidR="002966A0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Печінка виконує широкий спектр </w:t>
      </w:r>
      <w:proofErr w:type="spellStart"/>
      <w:r w:rsidR="002966A0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життєво</w:t>
      </w:r>
      <w:proofErr w:type="spellEnd"/>
      <w:r w:rsidR="002966A0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 важливих функцій, серед яких дезінтоксикація організму, синтез білків та жовчі, зберігання глікогену, а також регулювання рівня глюкози в крові. Вона також бере участь у метаболізмі ліпідів і вуглеводів, а її здатність до регенерації робить її унікальним органом серед інших систем організму.</w:t>
      </w:r>
      <w:r w:rsidR="002966A0" w:rsidRPr="00C67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66A0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Підшлункова залоза, зі свого боку, є центральн</w:t>
      </w:r>
      <w:r w:rsidR="00AB043B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им органом в системі травлення та</w:t>
      </w:r>
      <w:r w:rsidR="002966A0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 ендокринній системі, виконуючи екзокринну функцію (виділення травних ферментів) та ендокринну функцію (секреція інсуліну та </w:t>
      </w:r>
      <w:proofErr w:type="spellStart"/>
      <w:r w:rsidR="002966A0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глюкагону</w:t>
      </w:r>
      <w:proofErr w:type="spellEnd"/>
      <w:r w:rsidR="002966A0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). Правильне функціонування підшлункової залози є критично важливим для підтримання нормального рівня цукру в крові та процесу травлення. Розлади її функцій можуть призводити до таких серйозних захворювань, як цукровий діабет, панкреатит та рак підшлункової залози.</w:t>
      </w:r>
      <w:r w:rsidR="002966A0" w:rsidRPr="00C67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255C" w:rsidRPr="00C6748E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2966A0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нання про будову та топографію печінки і підшлункової залози є критично важливими для діагностики захворювань, виконання оперативних втручань та лікування патологій.</w:t>
      </w:r>
      <w:r w:rsidR="00C6748E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 Наприклад, розуміння топографії підшлункової залози дозволяє лікарям точно визначати місця для хірургічних втручань, мінімізуючи ризики пошкодження інших </w:t>
      </w:r>
      <w:proofErr w:type="spellStart"/>
      <w:r w:rsidR="00C6748E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життєво</w:t>
      </w:r>
      <w:proofErr w:type="spellEnd"/>
      <w:r w:rsidR="00C6748E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 важливих структур. Подібно до цього, знання про топографію печінки є необхідними для виконання процедур, таких як біопсія або трансплантація.</w:t>
      </w:r>
      <w:r w:rsidR="002966A0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 </w:t>
      </w:r>
    </w:p>
    <w:p w14:paraId="651AF463" w14:textId="09FBD9BE" w:rsidR="002966A0" w:rsidRPr="00B800B6" w:rsidRDefault="002966A0" w:rsidP="00136A22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14:ligatures w14:val="none"/>
        </w:rPr>
      </w:pPr>
      <w:r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Глибоке розуміння їхньої структури, кровопостачання, іннервації та функцій дозволяє майбутнім лікарям вчасно діагностувати та ефективно лікувати захворювання цих органів. Ц</w:t>
      </w:r>
      <w:r w:rsidR="00CD2B38"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і</w:t>
      </w:r>
      <w:r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 знання є фундаментом для успішного засвоєння клінічних дисциплін та практичної діяльності в медицині.</w:t>
      </w:r>
      <w:r w:rsidRPr="00C674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6748E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Таким чином, вивчення анатомії печінки та підшлункової залози формує базу для подальшого професійного розвитку лікарів різних спеціалізацій, забезпечуючи їх необхідними знаннями для ефективної діагностики і лікування пацієнтів. </w:t>
      </w:r>
    </w:p>
    <w:p w14:paraId="39E060BA" w14:textId="77777777" w:rsidR="00136A22" w:rsidRDefault="00136A22" w:rsidP="00861EC3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  <w14:ligatures w14:val="none"/>
        </w:rPr>
      </w:pPr>
    </w:p>
    <w:p w14:paraId="3B78744B" w14:textId="65BDB547" w:rsidR="00861EC3" w:rsidRPr="00861EC3" w:rsidRDefault="00861EC3" w:rsidP="00861EC3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  <w14:ligatures w14:val="none"/>
        </w:rPr>
      </w:pPr>
      <w:bookmarkStart w:id="1" w:name="_GoBack"/>
      <w:r w:rsidRPr="00861EC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  <w14:ligatures w14:val="none"/>
        </w:rPr>
        <w:t>Мета:</w:t>
      </w:r>
      <w:r w:rsidRPr="00861E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 </w:t>
      </w:r>
      <w:bookmarkStart w:id="2" w:name="_Hlk188002000"/>
      <w:bookmarkStart w:id="3" w:name="_Hlk188188360"/>
      <w:r w:rsidRPr="00861E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здатність застосовувати знання та розуміння ключових понять </w:t>
      </w:r>
      <w:bookmarkEnd w:id="2"/>
      <w:r w:rsidRPr="00861E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анатомії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печінки та підшлункової залози, </w:t>
      </w:r>
      <w:r w:rsidR="005660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особливості їх </w:t>
      </w:r>
      <w:r w:rsidR="001E761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розвитку, </w:t>
      </w:r>
      <w:r w:rsidR="005660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топографії, </w:t>
      </w:r>
      <w:r w:rsidR="006A603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форми, </w:t>
      </w:r>
      <w:r w:rsidR="005660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>будови</w:t>
      </w:r>
      <w:r w:rsidR="00BB53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 та функції</w:t>
      </w:r>
      <w:r w:rsidR="0056600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>,</w:t>
      </w:r>
      <w:r w:rsidR="00BB53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 </w:t>
      </w:r>
      <w:r w:rsidR="006A603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включаючи розуміння </w:t>
      </w:r>
      <w:r w:rsidR="001E761F" w:rsidRPr="00C6748E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анатомічн</w:t>
      </w:r>
      <w:r w:rsidR="001E761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их</w:t>
      </w:r>
      <w:r w:rsidR="001E761F" w:rsidRPr="00C6748E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взаємозв'язк</w:t>
      </w:r>
      <w:r w:rsidR="001E761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ів</w:t>
      </w:r>
      <w:r w:rsidR="001E761F" w:rsidRPr="00C6748E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підшлункової залози з дванадцятипалою кишкою, жовчовивідною системою</w:t>
      </w:r>
      <w:bookmarkStart w:id="4" w:name="_Hlk188003668"/>
      <w:r w:rsidR="001E761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</w:t>
      </w:r>
      <w:r w:rsidRPr="00861E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>та вміння їх застосовувати для розв’язання адаптовано викладених задач та практичних навичок</w:t>
      </w:r>
      <w:bookmarkEnd w:id="3"/>
      <w:bookmarkEnd w:id="4"/>
      <w:r w:rsidRPr="00861EC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>.</w:t>
      </w:r>
    </w:p>
    <w:bookmarkEnd w:id="1"/>
    <w:p w14:paraId="68F1EA4E" w14:textId="3196F9ED" w:rsidR="001431E8" w:rsidRPr="00C6748E" w:rsidRDefault="001431E8" w:rsidP="00C6748E">
      <w:pPr>
        <w:spacing w:before="24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14:ligatures w14:val="none"/>
        </w:rPr>
      </w:pPr>
    </w:p>
    <w:p w14:paraId="7D1D20E2" w14:textId="420A0F69" w:rsidR="00463644" w:rsidRDefault="00463644" w:rsidP="00C6748E">
      <w:pPr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C6748E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Конкретні цілі  орієнтовані на набуття студентами компетентностей відповідно до затвердженої</w:t>
      </w:r>
      <w:r w:rsidR="00455418" w:rsidRPr="00C6748E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освітньої </w:t>
      </w:r>
      <w:r w:rsidRPr="00C6748E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програми навчальної дисципліни «Анатомія людини», підготовленого на основі стандарту вищої освіти другого (магістерського) рівня підготовки здобувачів вищої освіти освітнього ступеня «Магістр» : </w:t>
      </w:r>
    </w:p>
    <w:p w14:paraId="7E895E8B" w14:textId="77777777" w:rsidR="00765429" w:rsidRPr="00C6748E" w:rsidRDefault="00765429" w:rsidP="00C6748E">
      <w:pPr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444DEC0C" w14:textId="77777777" w:rsidR="00A23B5F" w:rsidRPr="00A23B5F" w:rsidRDefault="00463644" w:rsidP="00A23B5F">
      <w:p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A23B5F">
        <w:rPr>
          <w:rFonts w:ascii="Times New Roman" w:hAnsi="Times New Roman" w:cs="Times New Roman"/>
          <w:spacing w:val="-1"/>
          <w:sz w:val="28"/>
          <w:szCs w:val="28"/>
          <w14:ligatures w14:val="none"/>
        </w:rPr>
        <w:lastRenderedPageBreak/>
        <w:t>Після проведення заняття студент повинен знати та вміти:</w:t>
      </w:r>
      <w:r w:rsidR="00423329" w:rsidRPr="00A23B5F">
        <w:rPr>
          <w:rFonts w:ascii="Times New Roman" w:hAnsi="Times New Roman" w:cs="Times New Roman"/>
          <w:spacing w:val="-1"/>
          <w:sz w:val="28"/>
          <w:szCs w:val="28"/>
          <w14:ligatures w14:val="none"/>
        </w:rPr>
        <w:t xml:space="preserve"> </w:t>
      </w:r>
    </w:p>
    <w:p w14:paraId="614C0128" w14:textId="4B65784D" w:rsidR="00A23B5F" w:rsidRPr="00A23B5F" w:rsidRDefault="00D46C0A" w:rsidP="00A23B5F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Визначати топографію</w:t>
      </w:r>
      <w:r w:rsidR="00595AF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печінки</w:t>
      </w:r>
      <w:r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, </w:t>
      </w:r>
      <w:r w:rsidR="00203A5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в тому числі проекцію її </w:t>
      </w:r>
      <w:r w:rsidR="00595AF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верхньої та нижньої межі на стінку тулуба, </w:t>
      </w:r>
      <w:r w:rsidR="002D33BB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описувати її </w:t>
      </w:r>
      <w:r w:rsidR="00426AA0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розміри, </w:t>
      </w:r>
      <w:r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форму </w:t>
      </w:r>
      <w:r w:rsidR="002D33BB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та</w:t>
      </w:r>
      <w:r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</w:t>
      </w:r>
      <w:r w:rsidR="00426AA0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функції</w:t>
      </w:r>
      <w:r w:rsidR="002D33BB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.</w:t>
      </w:r>
      <w:r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</w:t>
      </w:r>
    </w:p>
    <w:p w14:paraId="29C03858" w14:textId="3BD53944" w:rsidR="00500522" w:rsidRPr="00FB05C4" w:rsidRDefault="009300A0" w:rsidP="00A23B5F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Демонструвати</w:t>
      </w:r>
      <w:r w:rsidRPr="00A23B5F">
        <w:rPr>
          <w:rFonts w:ascii="Times New Roman" w:eastAsia="Times New Roman" w:hAnsi="Times New Roman" w:cs="Times New Roman"/>
          <w:color w:val="00B050"/>
          <w:sz w:val="28"/>
          <w:szCs w:val="28"/>
          <w14:ligatures w14:val="none"/>
        </w:rPr>
        <w:t xml:space="preserve"> </w:t>
      </w:r>
      <w:r w:rsidR="00BF32C5"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та описувати </w:t>
      </w:r>
      <w:r w:rsidR="00E628C9"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зовнішню</w:t>
      </w:r>
      <w:r w:rsidR="00E628C9" w:rsidRPr="00A23B5F">
        <w:rPr>
          <w:rFonts w:ascii="Times New Roman" w:eastAsia="Times New Roman" w:hAnsi="Times New Roman" w:cs="Times New Roman"/>
          <w:color w:val="00B050"/>
          <w:sz w:val="28"/>
          <w:szCs w:val="28"/>
          <w14:ligatures w14:val="none"/>
        </w:rPr>
        <w:t xml:space="preserve"> </w:t>
      </w:r>
      <w:r w:rsidR="00E628C9"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будову</w:t>
      </w:r>
      <w:r w:rsidR="00E628C9" w:rsidRPr="00A23B5F">
        <w:rPr>
          <w:rFonts w:ascii="Times New Roman" w:eastAsia="Times New Roman" w:hAnsi="Times New Roman" w:cs="Times New Roman"/>
          <w:color w:val="00B050"/>
          <w:sz w:val="28"/>
          <w:szCs w:val="28"/>
          <w14:ligatures w14:val="none"/>
        </w:rPr>
        <w:t xml:space="preserve"> </w:t>
      </w:r>
      <w:r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печінк</w:t>
      </w:r>
      <w:r w:rsidR="00E628C9"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и</w:t>
      </w:r>
      <w:r w:rsidR="00A019BE"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: її зв’язковий апарат, відношення до очеревини, </w:t>
      </w:r>
      <w:r w:rsidR="00BF32C5"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особливості рельєфу </w:t>
      </w:r>
      <w:proofErr w:type="spellStart"/>
      <w:r w:rsidR="00BF32C5"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нутрощевої</w:t>
      </w:r>
      <w:proofErr w:type="spellEnd"/>
      <w:r w:rsidR="00BF32C5"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поверхні </w:t>
      </w:r>
      <w:r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на анатомічних препаратах, моделях та зображеннях (у тому числі рентгеногра</w:t>
      </w:r>
      <w:r w:rsidR="00500522"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мах</w:t>
      </w:r>
      <w:r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, КТ, МРТ)</w:t>
      </w:r>
      <w:r w:rsidR="00500522"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.</w:t>
      </w:r>
    </w:p>
    <w:p w14:paraId="5E98801E" w14:textId="4178CCB2" w:rsidR="00FB05C4" w:rsidRPr="00FB05C4" w:rsidRDefault="00FB05C4" w:rsidP="004D7FAC">
      <w:pPr>
        <w:pStyle w:val="a4"/>
        <w:numPr>
          <w:ilvl w:val="0"/>
          <w:numId w:val="22"/>
        </w:numP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FB05C4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Демонструвати ворота печінки</w:t>
      </w:r>
      <w:r w:rsidR="00374ED7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,</w:t>
      </w:r>
      <w:r w:rsidR="004D7FAC" w:rsidRPr="004D7FAC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описувати</w:t>
      </w:r>
      <w:r w:rsidR="004D7FAC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анатомічні утвори, які входять у ворота печінки, та, відповідно виходять з них.</w:t>
      </w:r>
    </w:p>
    <w:p w14:paraId="20680F31" w14:textId="6FB62476" w:rsidR="00B2784E" w:rsidRPr="00374ED7" w:rsidRDefault="00B2784E" w:rsidP="00374ED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374ED7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Характеризувати будову печінки за </w:t>
      </w:r>
      <w:proofErr w:type="spellStart"/>
      <w:r w:rsidRPr="00374ED7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морфофункціональним</w:t>
      </w:r>
      <w:proofErr w:type="spellEnd"/>
      <w:r w:rsidRPr="00374ED7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принципом поділу на частини, відділи та сегменти</w:t>
      </w:r>
      <w:r w:rsidR="00FB05C4" w:rsidRPr="00374ED7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.</w:t>
      </w:r>
    </w:p>
    <w:p w14:paraId="04B75C4F" w14:textId="2049A333" w:rsidR="00374ED7" w:rsidRPr="00F34F1C" w:rsidRDefault="00374ED7" w:rsidP="00374ED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Давати характеристику внутрішньої будови печінки: </w:t>
      </w:r>
      <w:r w:rsidR="00F868EB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описувати часточку печінки, печінкову тріаду,</w:t>
      </w:r>
      <w:r w:rsidR="00E70045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портальну печінкову часточку, печінковий </w:t>
      </w:r>
      <w:proofErr w:type="spellStart"/>
      <w:r w:rsidR="00E70045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ацинус</w:t>
      </w:r>
      <w:proofErr w:type="spellEnd"/>
      <w:r w:rsidR="00E70045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. </w:t>
      </w:r>
    </w:p>
    <w:p w14:paraId="2F03D288" w14:textId="4D039686" w:rsidR="00F34F1C" w:rsidRPr="00B22242" w:rsidRDefault="00F34F1C" w:rsidP="00374ED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Пояснювати чудесну венозну</w:t>
      </w:r>
      <w:r w:rsidR="00B22242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капілярну сітку печінки.</w:t>
      </w:r>
    </w:p>
    <w:p w14:paraId="5C305238" w14:textId="2F8082F0" w:rsidR="00B22242" w:rsidRPr="00B22242" w:rsidRDefault="00B22242" w:rsidP="00B22242">
      <w:pPr>
        <w:pStyle w:val="a4"/>
        <w:numPr>
          <w:ilvl w:val="0"/>
          <w:numId w:val="22"/>
        </w:numP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B22242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Визначати топографію 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жовчного міхура</w:t>
      </w:r>
      <w:r w:rsidRPr="00B22242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, описувати </w:t>
      </w:r>
      <w:r w:rsidR="00426AA0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його будову, </w:t>
      </w:r>
      <w:r w:rsidRPr="00B22242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форму та </w:t>
      </w:r>
      <w:r w:rsidR="00426AA0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функції.</w:t>
      </w:r>
      <w:r w:rsidRPr="00B22242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</w:p>
    <w:p w14:paraId="4CF2228F" w14:textId="77777777" w:rsidR="003B7FF0" w:rsidRDefault="00933A41" w:rsidP="002B403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Давати характеристику </w:t>
      </w:r>
      <w:r w:rsidR="002E563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жовчовивідним шляхам: описувати особливості будови та топографії жовчних капілярів,</w:t>
      </w:r>
      <w:r w:rsidR="005842BB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жовчовивідних </w:t>
      </w:r>
      <w:proofErr w:type="spellStart"/>
      <w:r w:rsidR="005842BB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міжчасточкових</w:t>
      </w:r>
      <w:proofErr w:type="spellEnd"/>
      <w:r w:rsidR="005842BB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проточок, правої і лівої печінкових </w:t>
      </w:r>
      <w:proofErr w:type="spellStart"/>
      <w:r w:rsidR="005842BB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проток</w:t>
      </w:r>
      <w:proofErr w:type="spellEnd"/>
      <w:r w:rsidR="005842BB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, </w:t>
      </w:r>
      <w:r w:rsidR="003B7FF0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загальної печінкової протоки.</w:t>
      </w:r>
    </w:p>
    <w:p w14:paraId="65D239E3" w14:textId="11205EC2" w:rsidR="00B22242" w:rsidRDefault="00BB6579" w:rsidP="002B403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Демонструвати</w:t>
      </w:r>
      <w:r w:rsidRPr="00A23B5F">
        <w:rPr>
          <w:rFonts w:ascii="Times New Roman" w:eastAsia="Times New Roman" w:hAnsi="Times New Roman" w:cs="Times New Roman"/>
          <w:color w:val="00B050"/>
          <w:sz w:val="28"/>
          <w:szCs w:val="28"/>
          <w14:ligatures w14:val="none"/>
        </w:rPr>
        <w:t xml:space="preserve"> </w:t>
      </w:r>
      <w:r w:rsidR="00192429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і</w:t>
      </w:r>
      <w:r w:rsidRPr="00A23B5F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описувати </w:t>
      </w:r>
      <w:r w:rsidR="00192429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топографію 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а будову </w:t>
      </w:r>
      <w:proofErr w:type="spellStart"/>
      <w:r w:rsidR="003B7FF0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міхурової</w:t>
      </w:r>
      <w:proofErr w:type="spellEnd"/>
      <w:r w:rsidR="003B7FF0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прото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ки та спільної жовчної протоки. Давати характеристику </w:t>
      </w:r>
      <w:r w:rsidR="00F26D07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місця впадіння спільної жовчної протоки</w:t>
      </w:r>
      <w:r w:rsidR="00192429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в 12-ти палу кишку.</w:t>
      </w:r>
    </w:p>
    <w:p w14:paraId="3DCA3357" w14:textId="0A2250F8" w:rsidR="00192429" w:rsidRDefault="00192429" w:rsidP="002B403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Пояснювати </w:t>
      </w:r>
      <w:r w:rsidR="00F21340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принцип надходження жовчі до жовчного міхура.</w:t>
      </w:r>
    </w:p>
    <w:p w14:paraId="61140ABB" w14:textId="26BEB889" w:rsidR="002F181E" w:rsidRPr="002F181E" w:rsidRDefault="001117ED" w:rsidP="002B4037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  <w:r w:rsidR="002F181E" w:rsidRPr="002F181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Визначати топографію </w:t>
      </w:r>
      <w:r w:rsidR="002F181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підшлункової залози</w:t>
      </w:r>
      <w:r w:rsidR="002F181E" w:rsidRPr="002F181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, описувати її розміри, форму та функції</w:t>
      </w:r>
      <w:r w:rsidR="002F181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екзокринної та ендокринної частин</w:t>
      </w:r>
      <w:r w:rsidR="002F181E" w:rsidRPr="002F181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. </w:t>
      </w:r>
    </w:p>
    <w:p w14:paraId="64D1C4BB" w14:textId="7DBA16EA" w:rsidR="000213CC" w:rsidRPr="002B4037" w:rsidRDefault="001117ED" w:rsidP="002B4037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  <w:r w:rsidR="000213CC" w:rsidRPr="002B4037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Демонструвати та описувати зовнішню будову підшлункової залози</w:t>
      </w:r>
      <w:r w:rsidR="002B4037" w:rsidRPr="002B4037">
        <w:t xml:space="preserve"> </w:t>
      </w:r>
      <w:r w:rsidR="002B4037" w:rsidRPr="002B4037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на анатомічних препаратах, моделях та зображеннях (у тому</w:t>
      </w:r>
      <w:r w:rsidR="002B4037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числі рентгенограмах, КТ, МРТ)</w:t>
      </w:r>
      <w:r w:rsidR="00D76DD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,</w:t>
      </w:r>
      <w:r w:rsidR="000213CC" w:rsidRPr="002B4037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визначати особливості топографії  її частин</w:t>
      </w:r>
      <w:r w:rsidR="00D76DD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, відношення до очеревини.</w:t>
      </w:r>
    </w:p>
    <w:p w14:paraId="6188FE5A" w14:textId="7D69579B" w:rsidR="00F21340" w:rsidRDefault="000521F5" w:rsidP="000521F5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Давати характеристику будови ендокринної частини </w:t>
      </w:r>
      <w:r w:rsidRPr="002B4037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підшлункової залози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, визначати гормони, які продукує </w:t>
      </w:r>
      <w:r w:rsidRPr="000521F5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підшлунков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а</w:t>
      </w:r>
      <w:r w:rsidRPr="000521F5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залоз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а</w:t>
      </w:r>
      <w:r w:rsidR="0013595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.</w:t>
      </w:r>
    </w:p>
    <w:p w14:paraId="0A2064F3" w14:textId="670E0338" w:rsidR="0013595E" w:rsidRPr="0013595E" w:rsidRDefault="001117ED" w:rsidP="0013595E">
      <w:pPr>
        <w:pStyle w:val="a4"/>
        <w:numPr>
          <w:ilvl w:val="0"/>
          <w:numId w:val="22"/>
        </w:numP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  <w:r w:rsidR="0013595E" w:rsidRPr="0013595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Давати</w:t>
      </w:r>
      <w:r w:rsidR="0013595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характеристику будови екзо</w:t>
      </w:r>
      <w:r w:rsidR="0013595E" w:rsidRPr="0013595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крин</w:t>
      </w:r>
      <w:r w:rsidR="00944351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ної частини підшлункової залози:</w:t>
      </w:r>
      <w:r w:rsidR="0013595E" w:rsidRPr="0013595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визначати </w:t>
      </w:r>
      <w:r w:rsidR="00944351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структурно-функціональну її одиницю, </w:t>
      </w:r>
      <w:r w:rsidR="00660701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описувати </w:t>
      </w:r>
      <w:r w:rsidR="0013595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ферменти</w:t>
      </w:r>
      <w:r w:rsidR="0013595E" w:rsidRPr="0013595E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, </w:t>
      </w:r>
      <w:r w:rsidR="00660701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які продукує підшлункова залоза.</w:t>
      </w:r>
    </w:p>
    <w:p w14:paraId="2A78F55A" w14:textId="276775C0" w:rsidR="0013595E" w:rsidRPr="00374ED7" w:rsidRDefault="00660701" w:rsidP="000521F5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  <w:r w:rsidR="00715BF4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Давати характеристику системі </w:t>
      </w:r>
      <w:proofErr w:type="spellStart"/>
      <w:r w:rsidR="00715BF4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проток</w:t>
      </w:r>
      <w:proofErr w:type="spellEnd"/>
      <w:r w:rsidR="00715BF4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</w:t>
      </w:r>
      <w:r w:rsidR="00715BF4" w:rsidRPr="002B4037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підшлункової залози</w:t>
      </w:r>
      <w:r w:rsidR="007A03E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: вставних, </w:t>
      </w:r>
      <w:proofErr w:type="spellStart"/>
      <w:r w:rsidR="007A03E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міжчасточкових</w:t>
      </w:r>
      <w:proofErr w:type="spellEnd"/>
      <w:r w:rsidR="007A03E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та </w:t>
      </w:r>
      <w:proofErr w:type="spellStart"/>
      <w:r w:rsidR="007A03E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проток</w:t>
      </w:r>
      <w:proofErr w:type="spellEnd"/>
      <w:r w:rsidR="007A03E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  <w:proofErr w:type="spellStart"/>
      <w:r w:rsidR="007A03E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Вірсунга</w:t>
      </w:r>
      <w:proofErr w:type="spellEnd"/>
      <w:r w:rsidR="007A03E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і Санторіні.</w:t>
      </w:r>
      <w:r w:rsidR="008B7032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Описувати місце відкриття </w:t>
      </w:r>
      <w:r w:rsidR="00296B83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протоки </w:t>
      </w:r>
      <w:r w:rsidR="00296B83" w:rsidRPr="002B4037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підшлункової залози</w:t>
      </w:r>
      <w:r w:rsidR="00296B83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та додаткової протоки </w:t>
      </w:r>
      <w:r w:rsidR="00296B83" w:rsidRPr="002B4037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підшлункової залози</w:t>
      </w:r>
      <w:r w:rsidR="00296B83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в просвіт 12-ти палої кишки.</w:t>
      </w:r>
    </w:p>
    <w:p w14:paraId="05403EB4" w14:textId="77777777" w:rsidR="0015284C" w:rsidRPr="009A192B" w:rsidRDefault="0015284C" w:rsidP="0015284C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0CB23A23" w14:textId="77777777" w:rsidR="0015284C" w:rsidRPr="009A192B" w:rsidRDefault="0015284C" w:rsidP="0015284C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2C6D13C7" w14:textId="77777777" w:rsidR="0015284C" w:rsidRPr="009A192B" w:rsidRDefault="0015284C" w:rsidP="0015284C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</w:p>
    <w:p w14:paraId="5B564E52" w14:textId="39348423" w:rsidR="00296B83" w:rsidRPr="0015284C" w:rsidRDefault="0015284C" w:rsidP="0015284C">
      <w:pPr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 w:rsidRPr="0015284C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lastRenderedPageBreak/>
        <w:t>План та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організаційна структура заняття</w:t>
      </w:r>
    </w:p>
    <w:tbl>
      <w:tblPr>
        <w:tblpPr w:leftFromText="180" w:rightFromText="180" w:vertAnchor="text" w:horzAnchor="margin" w:tblpY="488"/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844"/>
        <w:gridCol w:w="1559"/>
        <w:gridCol w:w="2093"/>
        <w:gridCol w:w="1025"/>
      </w:tblGrid>
      <w:tr w:rsidR="003C5378" w:rsidRPr="00C6748E" w14:paraId="50E6CC12" w14:textId="77777777" w:rsidTr="00BD4914"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860E31" w14:textId="77777777" w:rsidR="003C5378" w:rsidRPr="00CA4C92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A4C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  <w:t xml:space="preserve">Основні етапи заняття </w:t>
            </w: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8DB4FA8" w14:textId="77777777" w:rsidR="003C5378" w:rsidRPr="00CA4C92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A4C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  <w:t xml:space="preserve">Рівень засвоєння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8BC269" w14:textId="77777777" w:rsidR="003C5378" w:rsidRPr="00CA4C92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A4C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  <w:t xml:space="preserve">Методи контролю і навчання </w:t>
            </w:r>
          </w:p>
        </w:tc>
        <w:tc>
          <w:tcPr>
            <w:tcW w:w="2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AE22F1" w14:textId="77777777" w:rsidR="003C5378" w:rsidRPr="00CA4C92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A4C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  <w:t xml:space="preserve">Матеріали методичного забезпечення </w:t>
            </w:r>
          </w:p>
        </w:tc>
        <w:tc>
          <w:tcPr>
            <w:tcW w:w="102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F7F477F" w14:textId="77777777" w:rsidR="003C5378" w:rsidRPr="00CA4C92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A4C9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  <w:t xml:space="preserve">Розподіл часу </w:t>
            </w:r>
          </w:p>
        </w:tc>
      </w:tr>
      <w:tr w:rsidR="003C5378" w:rsidRPr="00C6748E" w14:paraId="70410D91" w14:textId="77777777" w:rsidTr="00BD4914">
        <w:trPr>
          <w:trHeight w:val="4679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2FAEF9" w14:textId="77777777" w:rsidR="003C5378" w:rsidRPr="009E7DA4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9E7D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>Підготовчий етап:</w:t>
            </w:r>
            <w:r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організаційні заходи</w:t>
            </w:r>
            <w:r w:rsidRPr="009E7D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привітання;</w:t>
            </w:r>
            <w:r w:rsidRPr="009E7D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облік присутніх.</w:t>
            </w:r>
            <w:r w:rsidRPr="009E7D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5D585787" w14:textId="77777777" w:rsidR="003C5378" w:rsidRPr="009E7DA4" w:rsidRDefault="003C5378" w:rsidP="003C5378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Визначення навчальної мети, створення позитивної пізнавальної  мотивації.</w:t>
            </w:r>
            <w:r w:rsidRPr="009E7DA4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2122C46A" w14:textId="4DB43B77" w:rsidR="003C5378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Контроль початкового рівня знань, вмінь, навичок:</w:t>
            </w:r>
          </w:p>
          <w:p w14:paraId="2C0A805C" w14:textId="0C3EF164" w:rsidR="00286420" w:rsidRDefault="00286420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Описувати </w:t>
            </w:r>
            <w:r w:rsidRPr="00652DD8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будову передньої черевної стінки</w:t>
            </w:r>
            <w:r w:rsidRPr="00500798">
              <w:rPr>
                <w:rFonts w:ascii="Times New Roman" w:hAnsi="Times New Roman" w:cs="Times New Roman"/>
                <w:color w:val="00B050"/>
                <w:sz w:val="20"/>
                <w:szCs w:val="20"/>
                <w:lang w:eastAsia="ru-RU"/>
                <w14:ligatures w14:val="none"/>
              </w:rPr>
              <w:t>;</w:t>
            </w:r>
            <w:r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будов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у</w:t>
            </w:r>
            <w:r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діафрагми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; охарактеризувати </w:t>
            </w:r>
            <w:r w:rsidRPr="00652DD8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м’язи передньої черевної стінки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724D965F" w14:textId="6551CD1B" w:rsidR="00286420" w:rsidRPr="009E7DA4" w:rsidRDefault="00286420" w:rsidP="003C537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Описувати топографію </w:t>
            </w:r>
            <w:r w:rsidRPr="00286420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органів черевної порожнини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03330E7A" w14:textId="6681E9EF" w:rsidR="009E7DA4" w:rsidRPr="00652DD8" w:rsidRDefault="00760846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</w:t>
            </w:r>
            <w:r w:rsidR="0065017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писувати </w:t>
            </w:r>
            <w:r w:rsidR="003C5378"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загальн</w:t>
            </w:r>
            <w:r w:rsidR="0065017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у</w:t>
            </w:r>
            <w:r w:rsidR="003C5378"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характеристик</w:t>
            </w:r>
            <w:r w:rsidR="00286420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у</w:t>
            </w:r>
            <w:r w:rsidR="009E7DA4"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травних залоз</w:t>
            </w:r>
            <w:r w:rsidR="00286420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;</w:t>
            </w:r>
            <w:r w:rsidR="00286420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br/>
            </w:r>
            <w:r w:rsidR="00286420" w:rsidRPr="00286420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Називати</w:t>
            </w:r>
            <w:r w:rsidR="00286420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та характеризувати</w:t>
            </w:r>
            <w:r w:rsidR="00286420" w:rsidRPr="00286420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органи травної системи, які, згідно класифікації, належать до трубчастих та до паренхіматозних</w:t>
            </w:r>
            <w:r w:rsidR="00286420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br/>
              <w:t>Характеризувати ендокринні та екзокринні залози та їх функції.</w:t>
            </w:r>
          </w:p>
          <w:p w14:paraId="0D5B1305" w14:textId="0AD0210D" w:rsidR="009E7DA4" w:rsidRPr="009E7DA4" w:rsidRDefault="00BE4A6C" w:rsidP="003C5378"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BE4A6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t>Називати органи, травної системи, які містять залози внутрішньої та зовнішньої секреції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t>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br/>
              <w:t xml:space="preserve">Описувати будову та топографію дванадцятипалої кишки. </w:t>
            </w:r>
          </w:p>
          <w:p w14:paraId="6EB25D98" w14:textId="7922090A" w:rsidR="003C5378" w:rsidRPr="00650171" w:rsidRDefault="00760846" w:rsidP="003C5378"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В</w:t>
            </w:r>
            <w:r w:rsidR="003C5378"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изнач</w:t>
            </w:r>
            <w:r w:rsidR="0065017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ати</w:t>
            </w:r>
            <w:r w:rsidR="003C5378"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65017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та демонструвати на муляжах</w:t>
            </w:r>
            <w:r w:rsidR="003C5378"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меж</w:t>
            </w:r>
            <w:r w:rsidR="0065017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і</w:t>
            </w:r>
            <w:r w:rsidR="009E7DA4"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3C5378" w:rsidRPr="009E7DA4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печінки та підшлункової залози;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BD7FA3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FD66DF3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  <w14:ligatures w14:val="none"/>
              </w:rPr>
              <w:t>І</w:t>
            </w:r>
          </w:p>
          <w:p w14:paraId="2044E609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0E39AA2F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542886B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  <w14:ligatures w14:val="none"/>
              </w:rPr>
              <w:t>ІІ</w:t>
            </w:r>
          </w:p>
          <w:p w14:paraId="74784550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4508031A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F6BCBCB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4576124C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DA8C87F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2F2096A4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3FD7A4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Бесіда, перевірка присутніх. </w:t>
            </w:r>
          </w:p>
          <w:p w14:paraId="4C0A2FC0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Бесіда, повідомлення викладача </w:t>
            </w:r>
          </w:p>
          <w:p w14:paraId="3DD6B73C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71405482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Письмове тестування </w:t>
            </w:r>
          </w:p>
          <w:p w14:paraId="48878DBC" w14:textId="77777777" w:rsidR="00650171" w:rsidRDefault="00650171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9D51D32" w14:textId="5E5D9E1C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Фронтальне </w:t>
            </w:r>
          </w:p>
          <w:p w14:paraId="78F2CCE2" w14:textId="72A9B8AE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усне опитування.</w:t>
            </w:r>
          </w:p>
          <w:p w14:paraId="5C962564" w14:textId="394B4FA6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Робота з муляжами, анатомічними препаратами </w:t>
            </w:r>
          </w:p>
          <w:p w14:paraId="072567C4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Елемент дидактичної гри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0A7609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Журнал групи </w:t>
            </w:r>
          </w:p>
          <w:p w14:paraId="495F1B13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Слайди </w:t>
            </w:r>
          </w:p>
          <w:p w14:paraId="609E7FA4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3B93AB51" w14:textId="77777777" w:rsidR="003C5378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2B201C1E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Таблиці,   муляжі, 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схеми, малюнки, вологі препарати,</w:t>
            </w:r>
          </w:p>
          <w:p w14:paraId="09E36EA3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скелет людини, череп, окремі кістки, вологі препарати органів</w:t>
            </w:r>
          </w:p>
          <w:p w14:paraId="75181E7B" w14:textId="77777777" w:rsidR="003C5378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тести.</w:t>
            </w:r>
          </w:p>
          <w:p w14:paraId="3EA45E5C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Презентація. </w:t>
            </w:r>
          </w:p>
          <w:p w14:paraId="42C4C18B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Блок-пакет «Візуалізація анатомічних утворів сучасними ме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тодами клінічного дослідження».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41CE56" w14:textId="77777777" w:rsidR="003C5378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15 %</w:t>
            </w:r>
          </w:p>
          <w:p w14:paraId="24956EBE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(20 хв)</w:t>
            </w:r>
          </w:p>
          <w:p w14:paraId="13C63D07" w14:textId="77777777" w:rsidR="003C5378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71FEC64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  <w:t>2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хв.</w:t>
            </w:r>
          </w:p>
          <w:p w14:paraId="5EBC90AB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0306CFE2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761C9D3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D886A63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  <w:t xml:space="preserve">3 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хв.</w:t>
            </w:r>
          </w:p>
          <w:p w14:paraId="3566346D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2CF618FC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782937C9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604E1BB8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2F8A4BDE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678D5E4F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567F4A9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  <w:t>15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хв.</w:t>
            </w:r>
          </w:p>
          <w:p w14:paraId="7021C9D0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B482945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7A642DE1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C5378" w:rsidRPr="00C6748E" w14:paraId="00009E0D" w14:textId="77777777" w:rsidTr="00BD4914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B26532" w14:textId="77777777" w:rsidR="003C5378" w:rsidRPr="00650171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65017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>Основний етап:</w:t>
            </w:r>
            <w:r w:rsidRPr="0065017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78E0E9D4" w14:textId="28C6CBFA" w:rsidR="003C5378" w:rsidRPr="00650171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65017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>(формування професійних вмінь і навичок)</w:t>
            </w:r>
          </w:p>
          <w:p w14:paraId="677772D5" w14:textId="77777777" w:rsidR="003C5378" w:rsidRPr="00650171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1BE12EA2" w14:textId="77777777" w:rsidR="00500798" w:rsidRPr="00500798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500798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Робота з муляжами, малюнками, схемами, таблицями, візуалізація анатомічних утворів:</w:t>
            </w:r>
          </w:p>
          <w:p w14:paraId="6668BE05" w14:textId="77777777" w:rsidR="00BA5A31" w:rsidRPr="009E7DA4" w:rsidRDefault="00BA5A31" w:rsidP="00BA5A31"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t xml:space="preserve">Описувати </w:t>
            </w:r>
            <w:r w:rsidRPr="009E7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t>загальн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t>у</w:t>
            </w:r>
            <w:r w:rsidRPr="009E7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t>у</w:t>
            </w:r>
            <w:r w:rsidRPr="009E7DA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t xml:space="preserve"> зовнішньої будови печінки та підшлункової залози;</w:t>
            </w:r>
          </w:p>
          <w:p w14:paraId="43007AEF" w14:textId="77777777" w:rsidR="00BA5A31" w:rsidRPr="00BA5A31" w:rsidRDefault="00650171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</w:pPr>
            <w:r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Описувати внутрішню будову печінки, характеризувати частки, частини, сегменти та відділи.</w:t>
            </w:r>
          </w:p>
          <w:p w14:paraId="6BC792FB" w14:textId="77777777" w:rsidR="00BA5A31" w:rsidRPr="00BA5A31" w:rsidRDefault="00BA5A31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Знати топографію печінки та відношення до очеревини.</w:t>
            </w:r>
            <w:r w:rsidR="00650171"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br/>
              <w:t>Описувати внутрішню будову підшлункової залози, характеризувати її ендокринну та екзокринну частини</w:t>
            </w:r>
            <w:r w:rsidR="003C5378"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7D995FB1" w14:textId="05FDE6C1" w:rsidR="003C5378" w:rsidRPr="00BA5A31" w:rsidRDefault="00BA5A31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Знати топографію підшлункової залози та відношення до очеревини.</w:t>
            </w:r>
            <w:r w:rsidR="00650171"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br/>
              <w:t xml:space="preserve">Описувати будову та </w:t>
            </w:r>
            <w:r w:rsidR="00A071E9"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функції жовчного міхура.</w:t>
            </w:r>
            <w:r w:rsidR="00650171"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br/>
            </w:r>
            <w:r w:rsidR="00A071E9"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Знати топографію та д</w:t>
            </w:r>
            <w:r w:rsidR="00650171"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авати характеристику проток</w:t>
            </w:r>
            <w:r w:rsidR="00B252D9"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ам</w:t>
            </w:r>
            <w:r w:rsidR="00650171"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печінки та підшлункової залози. </w:t>
            </w:r>
          </w:p>
          <w:p w14:paraId="5E421C5A" w14:textId="18F5CCBA" w:rsidR="00A071E9" w:rsidRPr="00BA5A31" w:rsidRDefault="00A071E9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Описувати етапи виведення жовчі.</w:t>
            </w:r>
          </w:p>
          <w:p w14:paraId="7FF90933" w14:textId="77777777" w:rsidR="003C5378" w:rsidRPr="00BA5A31" w:rsidRDefault="003C5378" w:rsidP="003C5378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0FE2EC21" w14:textId="77777777" w:rsidR="003C5378" w:rsidRPr="00296B83" w:rsidRDefault="003C5378" w:rsidP="003C5378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BA5A31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Розв’язування ситуаційних задач.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89788C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27E23C12" w14:textId="77777777" w:rsidR="003C5378" w:rsidRPr="00655C34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2D2754A2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ІІІ </w:t>
            </w:r>
          </w:p>
          <w:p w14:paraId="58E69960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2196DF81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3409135B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386C70" w14:textId="77777777" w:rsidR="003C5378" w:rsidRPr="00A3413A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Робота в парах </w:t>
            </w:r>
          </w:p>
          <w:p w14:paraId="1EA4F17C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38D0F1FF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 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Робота в малих групах </w:t>
            </w:r>
          </w:p>
          <w:p w14:paraId="42E09635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CEF4F8A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Робота з муляжами в групах </w:t>
            </w:r>
          </w:p>
          <w:p w14:paraId="43CB2445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633B3B50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Елементи рольової гри </w:t>
            </w:r>
          </w:p>
          <w:p w14:paraId="725F5A81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4F1FFD06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Дискусія </w:t>
            </w:r>
          </w:p>
          <w:p w14:paraId="193ABA41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7D0818BD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Робота з термінами </w:t>
            </w:r>
          </w:p>
          <w:p w14:paraId="3AAA15A7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2A0D7F69" w14:textId="4065E7BC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Клінічні він</w:t>
            </w:r>
            <w:r w:rsidR="008C2CEA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ь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єтки тестів</w:t>
            </w:r>
          </w:p>
          <w:p w14:paraId="62DDAD85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Зображення КТ, МРТ, рентгенограми,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56A101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  Т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аблиці, муляжі,  скелет людини, </w:t>
            </w:r>
          </w:p>
          <w:p w14:paraId="2F6B8D77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комп’ютер , слайди </w:t>
            </w:r>
          </w:p>
          <w:p w14:paraId="4C1EC980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Презентація. </w:t>
            </w:r>
          </w:p>
          <w:p w14:paraId="542500FA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2AA3499E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Муляжі, скелет</w:t>
            </w:r>
          </w:p>
          <w:p w14:paraId="554C0139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Ситуаційні задачі </w:t>
            </w:r>
          </w:p>
          <w:p w14:paraId="5FD7C4D7" w14:textId="77777777" w:rsidR="003C5378" w:rsidRPr="00296B83" w:rsidRDefault="003C5378" w:rsidP="003C537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Слайди  </w:t>
            </w:r>
          </w:p>
          <w:p w14:paraId="73A763D7" w14:textId="77777777" w:rsidR="003C5378" w:rsidRPr="00296B83" w:rsidRDefault="003C5378" w:rsidP="003C537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77AE12FB" w14:textId="77777777" w:rsidR="003C5378" w:rsidRPr="00296B83" w:rsidRDefault="003C5378" w:rsidP="003C537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Анатомічна термінологія</w:t>
            </w:r>
          </w:p>
          <w:p w14:paraId="6C1B2C54" w14:textId="77777777" w:rsidR="003C5378" w:rsidRPr="00296B83" w:rsidRDefault="003C5378" w:rsidP="003C537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69808A2D" w14:textId="77777777" w:rsidR="003C5378" w:rsidRPr="00296B83" w:rsidRDefault="003C5378" w:rsidP="003C537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96B8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Блок-пакет «Візуалізація анатомічних утворів сучасними методами клінічного дослідження».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341BD56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ru-RU"/>
                <w14:ligatures w14:val="none"/>
              </w:rPr>
              <w:t>65%</w:t>
            </w:r>
          </w:p>
          <w:p w14:paraId="0C094FAE" w14:textId="77777777" w:rsidR="003C5378" w:rsidRDefault="003C5378" w:rsidP="003C5378">
            <w:pPr>
              <w:widowControl/>
              <w:ind w:left="-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C428BF8" w14:textId="36576462" w:rsidR="003C5378" w:rsidRPr="00296B83" w:rsidRDefault="003C5378" w:rsidP="003C5378">
            <w:pPr>
              <w:widowControl/>
              <w:ind w:left="-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8</w:t>
            </w:r>
            <w:r w:rsidR="00887B0D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8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хв.</w:t>
            </w:r>
          </w:p>
        </w:tc>
      </w:tr>
      <w:tr w:rsidR="003C5378" w:rsidRPr="00C6748E" w14:paraId="1F3CE966" w14:textId="77777777" w:rsidTr="00BD4914">
        <w:trPr>
          <w:trHeight w:val="163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BC11AB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lastRenderedPageBreak/>
              <w:t>Заключний етап: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73FEA8C2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Контроль та корекція рівня професійних вмінь та навичок. </w:t>
            </w:r>
          </w:p>
          <w:p w14:paraId="0B9D07BA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(питання в додатку) </w:t>
            </w:r>
          </w:p>
          <w:p w14:paraId="223E17C1" w14:textId="77777777" w:rsidR="003C5378" w:rsidRPr="00296B83" w:rsidRDefault="003C5378" w:rsidP="003C5378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Підведення підсумків заняття. </w:t>
            </w:r>
          </w:p>
          <w:p w14:paraId="43220EE5" w14:textId="77777777" w:rsidR="003C5378" w:rsidRPr="00296B83" w:rsidRDefault="003C5378" w:rsidP="003C5378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Завдання на наступне практичне заняття.</w:t>
            </w:r>
          </w:p>
          <w:p w14:paraId="0CA2417C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B6E0CD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4DDAFF80" w14:textId="63ECFDB0" w:rsidR="003C5378" w:rsidRPr="00BD4914" w:rsidRDefault="00BD4914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ru-RU"/>
                <w14:ligatures w14:val="none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ІІ</w:t>
            </w:r>
          </w:p>
          <w:p w14:paraId="6588A1F9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45BAAA71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25299ADA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2662F4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Фронтальне бліц-опитування (бліц-інтерв’ю) </w:t>
            </w:r>
          </w:p>
          <w:p w14:paraId="03AF089B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6CE9CD3D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6073A06F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Оголошення результатів практичного заняття.</w:t>
            </w:r>
          </w:p>
          <w:p w14:paraId="4EDEA527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72B969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Слайди</w:t>
            </w:r>
          </w:p>
          <w:p w14:paraId="223FCEBB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Презентація. </w:t>
            </w:r>
          </w:p>
          <w:p w14:paraId="04EAB0C2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3A8BA744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Тестові завдання</w:t>
            </w:r>
          </w:p>
          <w:p w14:paraId="1A9CBCAA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Журнал групи </w:t>
            </w:r>
          </w:p>
          <w:p w14:paraId="09FE7AE3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2BD01A1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20%</w:t>
            </w:r>
          </w:p>
          <w:p w14:paraId="27F42294" w14:textId="77777777" w:rsidR="003C5378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BDF5E3C" w14:textId="3A78CAA9" w:rsidR="003C5378" w:rsidRPr="00296B83" w:rsidRDefault="00887B0D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  <w:t>27</w:t>
            </w:r>
            <w:r w:rsidR="003C5378"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3C5378" w:rsidRPr="00296B83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хв.</w:t>
            </w:r>
          </w:p>
          <w:p w14:paraId="232F05CE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DFE79CA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06931EF1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516ADE2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6219A8FE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0D74F5B6" w14:textId="77777777" w:rsidR="003C5378" w:rsidRPr="00296B83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B030DFF" w14:textId="77777777" w:rsidR="003C5378" w:rsidRPr="00296B83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EBE1780" w14:textId="7F75D4F2" w:rsidR="00463644" w:rsidRPr="00C6748E" w:rsidRDefault="00463644" w:rsidP="00C6748E">
      <w:pPr>
        <w:spacing w:before="240" w:after="24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14:ligatures w14:val="none"/>
        </w:rPr>
      </w:pPr>
      <w:r w:rsidRPr="00C6748E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План та організаційна структура заняття</w:t>
      </w:r>
      <w:r w:rsidR="004E6DF6" w:rsidRPr="00C6748E"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 </w:t>
      </w:r>
    </w:p>
    <w:p w14:paraId="0AF82AB3" w14:textId="629433A7" w:rsidR="00463644" w:rsidRPr="00C6748E" w:rsidRDefault="00142695" w:rsidP="002B4E1A">
      <w:pPr>
        <w:jc w:val="both"/>
        <w:rPr>
          <w:rFonts w:ascii="Times New Roman" w:hAnsi="Times New Roman" w:cs="Times New Roman"/>
          <w:b/>
          <w:sz w:val="28"/>
          <w:szCs w:val="28"/>
          <w14:ligatures w14:val="none"/>
        </w:rPr>
      </w:pPr>
      <w:r w:rsidRPr="00C6748E">
        <w:rPr>
          <w:rFonts w:ascii="Times New Roman" w:hAnsi="Times New Roman" w:cs="Times New Roman"/>
          <w:b/>
          <w:color w:val="auto"/>
          <w:sz w:val="28"/>
          <w:szCs w:val="28"/>
          <w14:ligatures w14:val="none"/>
        </w:rPr>
        <w:t xml:space="preserve">1. </w:t>
      </w:r>
      <w:r w:rsidR="00463644" w:rsidRPr="00C6748E">
        <w:rPr>
          <w:rFonts w:ascii="Times New Roman" w:hAnsi="Times New Roman" w:cs="Times New Roman"/>
          <w:b/>
          <w:color w:val="auto"/>
          <w:sz w:val="28"/>
          <w:szCs w:val="28"/>
          <w14:ligatures w14:val="none"/>
        </w:rPr>
        <w:t>Базовий рівень підготовки.</w:t>
      </w:r>
    </w:p>
    <w:p w14:paraId="6D8AD889" w14:textId="77777777" w:rsidR="00463644" w:rsidRPr="00C6748E" w:rsidRDefault="00463644" w:rsidP="003C5378">
      <w:pPr>
        <w:shd w:val="clear" w:color="auto" w:fill="FFFFFF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  <w14:ligatures w14:val="none"/>
        </w:rPr>
      </w:pPr>
      <w:r w:rsidRPr="00C6748E">
        <w:rPr>
          <w:rFonts w:ascii="Times New Roman" w:hAnsi="Times New Roman" w:cs="Times New Roman"/>
          <w:spacing w:val="-1"/>
          <w:sz w:val="28"/>
          <w:szCs w:val="28"/>
          <w14:ligatures w14:val="none"/>
        </w:rPr>
        <w:t>До заняття студент повинен знати і вміти:</w:t>
      </w:r>
    </w:p>
    <w:p w14:paraId="3F38F826" w14:textId="0F1DE6E4" w:rsidR="00D1473D" w:rsidRDefault="00142695" w:rsidP="003C5378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</w:pPr>
      <w:r w:rsidRPr="00C6748E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1.1. </w:t>
      </w:r>
      <w:r w:rsidR="00270F2C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Характеризувати особливості розвитку органів травної системи.</w:t>
      </w:r>
    </w:p>
    <w:p w14:paraId="529AA7B5" w14:textId="77777777" w:rsidR="007B68BB" w:rsidRDefault="00270F2C" w:rsidP="003C537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B68BB">
        <w:rPr>
          <w:rFonts w:ascii="Times New Roman" w:hAnsi="Times New Roman" w:cs="Times New Roman"/>
          <w:sz w:val="28"/>
          <w:szCs w:val="28"/>
        </w:rPr>
        <w:t>Називати стінки черевної порожнини, характеризувати анатомічні утвори (кістки, м</w:t>
      </w:r>
      <w:r w:rsidR="007B68BB" w:rsidRPr="00A829C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7B68BB">
        <w:rPr>
          <w:rFonts w:ascii="Times New Roman" w:hAnsi="Times New Roman" w:cs="Times New Roman"/>
          <w:sz w:val="28"/>
          <w:szCs w:val="28"/>
        </w:rPr>
        <w:t>язи</w:t>
      </w:r>
      <w:proofErr w:type="spellEnd"/>
      <w:r w:rsidR="007B68BB">
        <w:rPr>
          <w:rFonts w:ascii="Times New Roman" w:hAnsi="Times New Roman" w:cs="Times New Roman"/>
          <w:sz w:val="28"/>
          <w:szCs w:val="28"/>
        </w:rPr>
        <w:t>, фасції) що входять до їх складу.</w:t>
      </w:r>
    </w:p>
    <w:p w14:paraId="19BEBE3F" w14:textId="00E00E30" w:rsidR="00BE5EFB" w:rsidRDefault="00BE5EFB" w:rsidP="003C537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Називати органи травної системи та характеризувати їх функції.</w:t>
      </w:r>
    </w:p>
    <w:p w14:paraId="6F3C5BB5" w14:textId="528BD773" w:rsidR="000E5988" w:rsidRPr="00C6748E" w:rsidRDefault="00804C86" w:rsidP="003C5378">
      <w:pPr>
        <w:tabs>
          <w:tab w:val="left" w:pos="142"/>
          <w:tab w:val="left" w:pos="5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1.4</w:t>
      </w:r>
      <w:r w:rsidR="000E5988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. Визнача</w:t>
      </w:r>
      <w:r w:rsidR="000E5988" w:rsidRPr="00C6748E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ти, наз</w:t>
      </w:r>
      <w:r w:rsidR="000E5988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и</w:t>
      </w:r>
      <w:r w:rsidR="000E5988" w:rsidRPr="00C6748E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вати і демонструвати розташування органів</w:t>
      </w:r>
      <w:r w:rsidR="000E5988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черевної порожнини </w:t>
      </w:r>
      <w:r w:rsidR="000E5988" w:rsidRPr="00C6748E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відносно кісткових орієнтирів (хребет, ребра, груднина).</w:t>
      </w:r>
    </w:p>
    <w:p w14:paraId="02A1F2DD" w14:textId="6241145F" w:rsidR="00463644" w:rsidRPr="00C6748E" w:rsidRDefault="007B68BB" w:rsidP="003C5378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1.</w:t>
      </w:r>
      <w:r w:rsidR="00804C8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5</w:t>
      </w:r>
      <w:r w:rsidR="00270F2C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. </w:t>
      </w:r>
      <w:r w:rsidR="00E21C02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Називати органи травної системи, які, згідно класифікації, належать до трубчастих та до паренхіматозних. Давати </w:t>
      </w:r>
      <w:r w:rsidR="002B4E1A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їм загальну характеристику будови. </w:t>
      </w:r>
    </w:p>
    <w:p w14:paraId="2A4C9485" w14:textId="1853C660" w:rsidR="00970291" w:rsidRDefault="007B68BB" w:rsidP="003C537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4C86">
        <w:rPr>
          <w:rFonts w:ascii="Times New Roman" w:hAnsi="Times New Roman" w:cs="Times New Roman"/>
          <w:sz w:val="28"/>
          <w:szCs w:val="28"/>
        </w:rPr>
        <w:t>6</w:t>
      </w:r>
      <w:r w:rsidR="00142695" w:rsidRPr="00C6748E">
        <w:rPr>
          <w:rFonts w:ascii="Times New Roman" w:hAnsi="Times New Roman" w:cs="Times New Roman"/>
          <w:sz w:val="28"/>
          <w:szCs w:val="28"/>
        </w:rPr>
        <w:t xml:space="preserve">. </w:t>
      </w:r>
      <w:r w:rsidR="00970291">
        <w:rPr>
          <w:rFonts w:ascii="Times New Roman" w:hAnsi="Times New Roman" w:cs="Times New Roman"/>
          <w:sz w:val="28"/>
          <w:szCs w:val="28"/>
        </w:rPr>
        <w:t>Називати органи, що є складовими</w:t>
      </w:r>
      <w:r w:rsidR="009A66C4">
        <w:rPr>
          <w:rFonts w:ascii="Times New Roman" w:hAnsi="Times New Roman" w:cs="Times New Roman"/>
          <w:sz w:val="28"/>
          <w:szCs w:val="28"/>
        </w:rPr>
        <w:t xml:space="preserve"> частинами травної трубки. Давати загальну характеристику будови стінки травної трубки.</w:t>
      </w:r>
    </w:p>
    <w:p w14:paraId="6213ADD3" w14:textId="484B1CD6" w:rsidR="0046045F" w:rsidRDefault="009C639B" w:rsidP="003C5378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04C86">
        <w:rPr>
          <w:rFonts w:ascii="Times New Roman" w:hAnsi="Times New Roman" w:cs="Times New Roman"/>
          <w:sz w:val="28"/>
          <w:szCs w:val="28"/>
        </w:rPr>
        <w:t>7</w:t>
      </w:r>
      <w:r w:rsidR="00142695" w:rsidRPr="00C674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Давати характеристику будови екзокринних та ендокринних залоз, визначати </w:t>
      </w:r>
      <w:r w:rsidR="002529BA">
        <w:rPr>
          <w:rFonts w:ascii="Times New Roman" w:hAnsi="Times New Roman" w:cs="Times New Roman"/>
          <w:sz w:val="28"/>
          <w:szCs w:val="28"/>
        </w:rPr>
        <w:t xml:space="preserve">відмінності їх будови та </w:t>
      </w:r>
      <w:r>
        <w:rPr>
          <w:rFonts w:ascii="Times New Roman" w:hAnsi="Times New Roman" w:cs="Times New Roman"/>
          <w:sz w:val="28"/>
          <w:szCs w:val="28"/>
        </w:rPr>
        <w:t xml:space="preserve">особливості </w:t>
      </w:r>
      <w:r w:rsidR="002529BA">
        <w:rPr>
          <w:rFonts w:ascii="Times New Roman" w:hAnsi="Times New Roman" w:cs="Times New Roman"/>
          <w:sz w:val="28"/>
          <w:szCs w:val="28"/>
        </w:rPr>
        <w:t xml:space="preserve">виведення </w:t>
      </w:r>
      <w:r w:rsidR="00286EB1">
        <w:rPr>
          <w:rFonts w:ascii="Times New Roman" w:hAnsi="Times New Roman" w:cs="Times New Roman"/>
          <w:sz w:val="28"/>
          <w:szCs w:val="28"/>
        </w:rPr>
        <w:t>секрету (інкрету).</w:t>
      </w:r>
      <w:r w:rsidR="005C329E">
        <w:rPr>
          <w:rFonts w:ascii="Times New Roman" w:hAnsi="Times New Roman" w:cs="Times New Roman"/>
          <w:sz w:val="28"/>
          <w:szCs w:val="28"/>
        </w:rPr>
        <w:t xml:space="preserve"> Називати органи, травної системи, які містять залози внутрішньої та зовнішньої секреції. </w:t>
      </w:r>
    </w:p>
    <w:p w14:paraId="5E70BD8D" w14:textId="77777777" w:rsidR="00652DD8" w:rsidRDefault="00652DD8" w:rsidP="00765429">
      <w:pPr>
        <w:tabs>
          <w:tab w:val="left" w:pos="500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14:ligatures w14:val="none"/>
        </w:rPr>
      </w:pPr>
    </w:p>
    <w:p w14:paraId="2948D17B" w14:textId="53BEEC01" w:rsidR="00463644" w:rsidRPr="00C6748E" w:rsidRDefault="00463644" w:rsidP="00765429">
      <w:pPr>
        <w:tabs>
          <w:tab w:val="left" w:pos="5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</w:pPr>
      <w:r w:rsidRPr="00C6748E">
        <w:rPr>
          <w:rFonts w:ascii="Times New Roman" w:eastAsia="Times New Roman" w:hAnsi="Times New Roman" w:cs="Times New Roman"/>
          <w:b/>
          <w:color w:val="auto"/>
          <w:sz w:val="28"/>
          <w:szCs w:val="28"/>
          <w14:ligatures w14:val="none"/>
        </w:rPr>
        <w:t>2. Завдання для самостійної роботи під час підготовки до практичного заняття</w:t>
      </w:r>
    </w:p>
    <w:p w14:paraId="69992A48" w14:textId="77777777" w:rsidR="00463644" w:rsidRPr="00C6748E" w:rsidRDefault="00463644" w:rsidP="00765429">
      <w:pPr>
        <w:shd w:val="clear" w:color="auto" w:fill="FFFFFF"/>
        <w:rPr>
          <w:rFonts w:ascii="Times New Roman" w:hAnsi="Times New Roman" w:cs="Times New Roman"/>
          <w:b/>
          <w:spacing w:val="-1"/>
          <w:sz w:val="28"/>
          <w:szCs w:val="28"/>
          <w14:ligatures w14:val="none"/>
        </w:rPr>
      </w:pPr>
    </w:p>
    <w:p w14:paraId="0300BD8F" w14:textId="315700D3" w:rsidR="002B23C5" w:rsidRDefault="00463644" w:rsidP="00765429">
      <w:pPr>
        <w:shd w:val="clear" w:color="auto" w:fill="FFFFFF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C6748E">
        <w:rPr>
          <w:rFonts w:ascii="Times New Roman" w:hAnsi="Times New Roman" w:cs="Times New Roman"/>
          <w:b/>
          <w:spacing w:val="-1"/>
          <w:sz w:val="28"/>
          <w:szCs w:val="28"/>
          <w14:ligatures w14:val="none"/>
        </w:rPr>
        <w:t>2.1. Перелік основних термінів, параметрів, характеристик</w:t>
      </w:r>
      <w:r w:rsidR="002B23C5" w:rsidRPr="00C6748E">
        <w:rPr>
          <w:rFonts w:ascii="Times New Roman" w:hAnsi="Times New Roman" w:cs="Times New Roman"/>
          <w:b/>
          <w:spacing w:val="-1"/>
          <w:sz w:val="28"/>
          <w:szCs w:val="28"/>
          <w14:ligatures w14:val="none"/>
        </w:rPr>
        <w:t xml:space="preserve"> </w:t>
      </w:r>
      <w:r w:rsidR="002B23C5" w:rsidRPr="00C6748E">
        <w:rPr>
          <w:rFonts w:ascii="Times New Roman" w:hAnsi="Times New Roman" w:cs="Times New Roman"/>
          <w:b/>
          <w:spacing w:val="-1"/>
          <w:sz w:val="28"/>
          <w:szCs w:val="28"/>
        </w:rPr>
        <w:t>, які повинен засвоїти студент при підготовці до заняття</w:t>
      </w:r>
      <w:r w:rsidR="004E6DF6" w:rsidRPr="00C6748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</w:p>
    <w:p w14:paraId="091371BB" w14:textId="77777777" w:rsidR="008C2CEA" w:rsidRPr="008C2CEA" w:rsidRDefault="008C2CEA" w:rsidP="008C2C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C3AD1">
        <w:rPr>
          <w:szCs w:val="28"/>
        </w:rPr>
        <w:t xml:space="preserve"> </w:t>
      </w:r>
      <w:r w:rsidRPr="008C2C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5" w:name="_Hlk206604895"/>
      <w:bookmarkStart w:id="6" w:name="_Hlk206603927"/>
      <w:bookmarkStart w:id="7" w:name="_Hlk206604526"/>
      <w:r w:rsidRPr="008C2CEA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8C2CEA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"https://anatom.ua/nomina-anatomica/" </w:instrText>
      </w:r>
      <w:r w:rsidRPr="008C2CEA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8C2CEA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>https://anatom.ua/nomina-anatomica/</w:t>
      </w:r>
      <w:r w:rsidRPr="008C2CEA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bookmarkEnd w:id="5"/>
      <w:bookmarkEnd w:id="6"/>
    </w:p>
    <w:bookmarkEnd w:id="7"/>
    <w:p w14:paraId="71C7624F" w14:textId="77777777" w:rsidR="008C2CEA" w:rsidRPr="00C6748E" w:rsidRDefault="008C2CEA" w:rsidP="00765429">
      <w:pPr>
        <w:shd w:val="clear" w:color="auto" w:fill="FFFFFF"/>
        <w:rPr>
          <w:rFonts w:ascii="Times New Roman" w:hAnsi="Times New Roman" w:cs="Times New Roman"/>
          <w:b/>
          <w:color w:val="FF0000"/>
          <w:spacing w:val="-1"/>
          <w:sz w:val="28"/>
          <w:szCs w:val="28"/>
        </w:rPr>
      </w:pPr>
    </w:p>
    <w:p w14:paraId="1229D462" w14:textId="1A610B44" w:rsidR="004E6DF6" w:rsidRPr="00C6748E" w:rsidRDefault="004E6DF6" w:rsidP="00C6748E">
      <w:pPr>
        <w:shd w:val="clear" w:color="auto" w:fill="FFFFFF"/>
        <w:ind w:hanging="567"/>
        <w:rPr>
          <w:rFonts w:ascii="Times New Roman" w:hAnsi="Times New Roman" w:cs="Times New Roman"/>
          <w:b/>
          <w:color w:val="FF0000"/>
          <w:spacing w:val="-1"/>
          <w:sz w:val="28"/>
          <w:szCs w:val="28"/>
        </w:rPr>
      </w:pPr>
    </w:p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4111"/>
        <w:gridCol w:w="2693"/>
      </w:tblGrid>
      <w:tr w:rsidR="002B23C5" w:rsidRPr="00946130" w14:paraId="76D1F900" w14:textId="77777777" w:rsidTr="00765429">
        <w:trPr>
          <w:trHeight w:val="2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9BE13C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Hepar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C0A033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Печінка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hideMark/>
          </w:tcPr>
          <w:p w14:paraId="372A8F8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Liver</w:t>
            </w:r>
            <w:proofErr w:type="spellEnd"/>
          </w:p>
        </w:tc>
      </w:tr>
      <w:tr w:rsidR="002B23C5" w:rsidRPr="00946130" w14:paraId="2A3DCD95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5A9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Facies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diaphragmatica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AB7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Діафрагмова поверхня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F91F9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Diaphragmatic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surface</w:t>
            </w:r>
            <w:proofErr w:type="spellEnd"/>
          </w:p>
        </w:tc>
      </w:tr>
      <w:tr w:rsidR="002B23C5" w:rsidRPr="00946130" w14:paraId="6EF221A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8BE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superior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AF7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Верхня частина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EFE35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Superior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part</w:t>
            </w:r>
            <w:proofErr w:type="spellEnd"/>
          </w:p>
        </w:tc>
      </w:tr>
      <w:tr w:rsidR="002B23C5" w:rsidRPr="00946130" w14:paraId="4CE667D1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E135" w14:textId="77777777" w:rsidR="002B23C5" w:rsidRPr="00946130" w:rsidRDefault="002B23C5" w:rsidP="00C6748E">
            <w:pPr>
              <w:ind w:right="813"/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cardiaca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695B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Серцеве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AFAD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Cardiac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impression</w:t>
            </w:r>
            <w:proofErr w:type="spellEnd"/>
          </w:p>
        </w:tc>
      </w:tr>
      <w:tr w:rsidR="002B23C5" w:rsidRPr="00946130" w14:paraId="1FC26EB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A8F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2F7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Передня частина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D243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part</w:t>
            </w:r>
            <w:proofErr w:type="spellEnd"/>
          </w:p>
        </w:tc>
      </w:tr>
      <w:tr w:rsidR="002B23C5" w:rsidRPr="00946130" w14:paraId="4EC13756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AF6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dextra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DFAB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Права частина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E866E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part</w:t>
            </w:r>
            <w:proofErr w:type="spellEnd"/>
          </w:p>
        </w:tc>
      </w:tr>
      <w:tr w:rsidR="002B23C5" w:rsidRPr="00946130" w14:paraId="079C689B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C2A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1D1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Задня частина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D3E8F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part</w:t>
            </w:r>
            <w:proofErr w:type="spellEnd"/>
          </w:p>
        </w:tc>
      </w:tr>
      <w:tr w:rsidR="002B23C5" w:rsidRPr="00946130" w14:paraId="7074004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A9E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Area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nuda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A64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Голе поле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20E81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Bare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area</w:t>
            </w:r>
            <w:proofErr w:type="spellEnd"/>
          </w:p>
        </w:tc>
      </w:tr>
      <w:tr w:rsidR="002B23C5" w:rsidRPr="00946130" w14:paraId="0A24B746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D32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Sulcus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venae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cavae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4DF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Борозна порожнистої вени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FEC05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Groove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vena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cava</w:t>
            </w:r>
            <w:proofErr w:type="spellEnd"/>
          </w:p>
        </w:tc>
      </w:tr>
      <w:tr w:rsidR="002B23C5" w:rsidRPr="00946130" w14:paraId="48B5E1B2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7B5B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lastRenderedPageBreak/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Fissura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ligamenti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venosi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440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Щілина венозної зв’язки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F4FDB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Fissure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ligamentum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venosum</w:t>
            </w:r>
            <w:proofErr w:type="spellEnd"/>
          </w:p>
        </w:tc>
      </w:tr>
      <w:tr w:rsidR="002B23C5" w:rsidRPr="00946130" w14:paraId="33AF834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042D5" w14:textId="1916F515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Lig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CF37D2" w:rsidRPr="00946130">
              <w:rPr>
                <w:rFonts w:ascii="Times New Roman" w:eastAsia="Times New Roman" w:hAnsi="Times New Roman" w:cs="Times New Roman"/>
              </w:rPr>
              <w:t>V</w:t>
            </w:r>
            <w:r w:rsidRPr="00946130">
              <w:rPr>
                <w:rFonts w:ascii="Times New Roman" w:eastAsia="Times New Roman" w:hAnsi="Times New Roman" w:cs="Times New Roman"/>
              </w:rPr>
              <w:t>enosum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9EB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Венозна зв’язка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5112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Ligamentum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venosum</w:t>
            </w:r>
            <w:proofErr w:type="spellEnd"/>
          </w:p>
        </w:tc>
      </w:tr>
      <w:tr w:rsidR="002B23C5" w:rsidRPr="00946130" w14:paraId="75E0519F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BFB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Facies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visceralis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D54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Нутрощева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поверхня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9CAE8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Visceral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surface</w:t>
            </w:r>
            <w:proofErr w:type="spellEnd"/>
          </w:p>
        </w:tc>
      </w:tr>
      <w:tr w:rsidR="002B23C5" w:rsidRPr="00946130" w14:paraId="6C5E166A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462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Fossa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vesicae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biliaris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Fossa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vesicae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felleae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6C7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Ямка жовчного міхура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29744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Fossa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gallbladder</w:t>
            </w:r>
            <w:proofErr w:type="spellEnd"/>
          </w:p>
        </w:tc>
      </w:tr>
      <w:tr w:rsidR="002B23C5" w:rsidRPr="00946130" w14:paraId="4686363B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C5C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Fissura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ligamenti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teretis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863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Щілина круглої зв’язки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F4DB1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Fissure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ligamentum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teres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Fissure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roun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ligament</w:t>
            </w:r>
            <w:proofErr w:type="spellEnd"/>
          </w:p>
        </w:tc>
      </w:tr>
      <w:tr w:rsidR="002B23C5" w:rsidRPr="00946130" w14:paraId="336B89E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B61B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Lig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teres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224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Кругла зв’язка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7039E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Round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ligament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liver</w:t>
            </w:r>
            <w:proofErr w:type="spellEnd"/>
          </w:p>
        </w:tc>
      </w:tr>
      <w:tr w:rsidR="002B23C5" w:rsidRPr="00946130" w14:paraId="26619AC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059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Porta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558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Ворота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8062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Porta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hepatis</w:t>
            </w:r>
            <w:proofErr w:type="spellEnd"/>
          </w:p>
        </w:tc>
      </w:tr>
      <w:tr w:rsidR="002B23C5" w:rsidRPr="00946130" w14:paraId="2D1D513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9BF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Tuber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omentale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919D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Чепцевий горб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E2352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Omental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tuberosity</w:t>
            </w:r>
            <w:proofErr w:type="spellEnd"/>
          </w:p>
        </w:tc>
      </w:tr>
      <w:tr w:rsidR="002B23C5" w:rsidRPr="00946130" w14:paraId="2D552BA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25C9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oesophageale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C98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Стравохідне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AA24D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Oesophageal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impression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B23C5" w:rsidRPr="00946130" w14:paraId="5526432B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22D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gastrica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AD5F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Шлункове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2F5D9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Gastric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impression</w:t>
            </w:r>
            <w:proofErr w:type="spellEnd"/>
          </w:p>
        </w:tc>
      </w:tr>
      <w:tr w:rsidR="002B23C5" w:rsidRPr="00946130" w14:paraId="5AA84D6F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B63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duodenalis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386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Дванадцятипалокишкове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6F6CA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Duodenal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impression</w:t>
            </w:r>
            <w:proofErr w:type="spellEnd"/>
          </w:p>
        </w:tc>
      </w:tr>
      <w:tr w:rsidR="002B23C5" w:rsidRPr="00946130" w14:paraId="30913EC9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847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colica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9038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Ободовокишкове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9EE8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Colic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impression</w:t>
            </w:r>
            <w:proofErr w:type="spellEnd"/>
          </w:p>
        </w:tc>
      </w:tr>
      <w:tr w:rsidR="002B23C5" w:rsidRPr="00946130" w14:paraId="15FA8C3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7B4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renalis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95C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Ниркове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2B8D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Renal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impression</w:t>
            </w:r>
            <w:proofErr w:type="spellEnd"/>
          </w:p>
        </w:tc>
      </w:tr>
      <w:tr w:rsidR="002B23C5" w:rsidRPr="00946130" w14:paraId="1A9AE48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E27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suprarenalis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6D50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Надниркове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8748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Suprarenal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impression</w:t>
            </w:r>
            <w:proofErr w:type="spellEnd"/>
          </w:p>
        </w:tc>
      </w:tr>
      <w:tr w:rsidR="002B23C5" w:rsidRPr="00946130" w14:paraId="62BD63B7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596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Margo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inferior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4F6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Нижній край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323B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Inferior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border</w:t>
            </w:r>
            <w:proofErr w:type="spellEnd"/>
          </w:p>
        </w:tc>
      </w:tr>
      <w:tr w:rsidR="002B23C5" w:rsidRPr="00946130" w14:paraId="1D9F7A3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4D9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Incisura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ligamenti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teretis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8086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Вирізка круглої зв’язки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6FE8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Notch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ligamciituin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teres</w:t>
            </w:r>
            <w:proofErr w:type="spellEnd"/>
          </w:p>
        </w:tc>
      </w:tr>
      <w:tr w:rsidR="002B23C5" w:rsidRPr="00946130" w14:paraId="402A67A6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EBC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dexter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887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Права частка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71F0A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liver</w:t>
            </w:r>
            <w:proofErr w:type="spellEnd"/>
          </w:p>
        </w:tc>
      </w:tr>
      <w:tr w:rsidR="002B23C5" w:rsidRPr="00946130" w14:paraId="0D4280FA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267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sinister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8BC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Ліва частка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BB79F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Left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liver</w:t>
            </w:r>
            <w:proofErr w:type="spellEnd"/>
          </w:p>
        </w:tc>
      </w:tr>
      <w:tr w:rsidR="002B23C5" w:rsidRPr="00946130" w14:paraId="6FA6CD21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A98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Appendix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fibrosa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389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Волокнистий придаток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B23BA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Fibrous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appendix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liver</w:t>
            </w:r>
            <w:proofErr w:type="spellEnd"/>
          </w:p>
        </w:tc>
      </w:tr>
      <w:tr w:rsidR="002B23C5" w:rsidRPr="00946130" w14:paraId="4981636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60E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quadratus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3A5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Квадратна частка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09F82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Quadrate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lobe</w:t>
            </w:r>
            <w:proofErr w:type="spellEnd"/>
          </w:p>
        </w:tc>
      </w:tr>
      <w:tr w:rsidR="002B23C5" w:rsidRPr="00946130" w14:paraId="6149F09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0519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caudatus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1DD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Хвостата частка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A1ABD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lobe</w:t>
            </w:r>
            <w:proofErr w:type="spellEnd"/>
          </w:p>
        </w:tc>
      </w:tr>
      <w:tr w:rsidR="002B23C5" w:rsidRPr="00946130" w14:paraId="712AB80A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54A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Processus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papillaris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54C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Сосочкоподібний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відросток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42224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Papillary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process</w:t>
            </w:r>
            <w:proofErr w:type="spellEnd"/>
          </w:p>
        </w:tc>
      </w:tr>
      <w:tr w:rsidR="002B23C5" w:rsidRPr="00946130" w14:paraId="487D97F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503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Processus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caudatus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4BA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Хвостатий відросток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CC30E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process</w:t>
            </w:r>
            <w:proofErr w:type="spellEnd"/>
          </w:p>
        </w:tc>
      </w:tr>
      <w:tr w:rsidR="002B23C5" w:rsidRPr="00946130" w14:paraId="7E8745F4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9EF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Segmentatio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hepatis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lobi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partes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divisiones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et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segmenta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9D0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Сегментація печінки: частки, частини, відділи та сегменти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42F4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Hepatic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segmentation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lobes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parts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divisions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and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segments</w:t>
            </w:r>
            <w:proofErr w:type="spellEnd"/>
          </w:p>
        </w:tc>
      </w:tr>
      <w:tr w:rsidR="002B23C5" w:rsidRPr="00946130" w14:paraId="2AA24DB5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AF8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Fissura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umbilicalis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B5A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Пупкова щілина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BE893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Umbilical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fissure</w:t>
            </w:r>
            <w:proofErr w:type="spellEnd"/>
          </w:p>
        </w:tc>
      </w:tr>
      <w:tr w:rsidR="002B23C5" w:rsidRPr="00946130" w14:paraId="355C395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BECF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Fissura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portalis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principalis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EC9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Головна ворітна щілина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97386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Main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portal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fissure</w:t>
            </w:r>
            <w:proofErr w:type="spellEnd"/>
          </w:p>
        </w:tc>
      </w:tr>
      <w:tr w:rsidR="002B23C5" w:rsidRPr="00946130" w14:paraId="16B052CB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6C1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Fissura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portalis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dextra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91B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Права ворітна щілина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7CED8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portal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fissure</w:t>
            </w:r>
            <w:proofErr w:type="spellEnd"/>
          </w:p>
        </w:tc>
      </w:tr>
      <w:tr w:rsidR="002B23C5" w:rsidRPr="00946130" w14:paraId="1894C74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02E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sinistra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DF50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Ліва частина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1DA01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Left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liver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Left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liver</w:t>
            </w:r>
            <w:proofErr w:type="spellEnd"/>
          </w:p>
        </w:tc>
      </w:tr>
      <w:tr w:rsidR="002B23C5" w:rsidRPr="00946130" w14:paraId="41FCE6F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D34E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Divisio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sinistra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3F8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Лівий бічний відділ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DCFDA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Left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division</w:t>
            </w:r>
            <w:proofErr w:type="spellEnd"/>
          </w:p>
        </w:tc>
      </w:tr>
      <w:tr w:rsidR="002B23C5" w:rsidRPr="00946130" w14:paraId="13FC6BB5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252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sinistrum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CB16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Лівий бічний задній сегмент; Сегмент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6D5FA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Left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II</w:t>
            </w:r>
          </w:p>
        </w:tc>
      </w:tr>
      <w:tr w:rsidR="002B23C5" w:rsidRPr="00946130" w14:paraId="423038E9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BBE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sinistrum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III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1226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Лівий бічний передній сегмент; Сегмент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12681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Left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III</w:t>
            </w:r>
          </w:p>
        </w:tc>
      </w:tr>
      <w:tr w:rsidR="002B23C5" w:rsidRPr="00946130" w14:paraId="00D12455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147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Divisio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sinistra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008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Лівий присередній відділ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2C33E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Left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division</w:t>
            </w:r>
            <w:proofErr w:type="spellEnd"/>
          </w:p>
        </w:tc>
      </w:tr>
      <w:tr w:rsidR="002B23C5" w:rsidRPr="00946130" w14:paraId="598A7D17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6F8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lastRenderedPageBreak/>
              <w:t>sinistrum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IV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4CB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lastRenderedPageBreak/>
              <w:t xml:space="preserve">    Лівий присередній сегмент; </w:t>
            </w:r>
            <w:r w:rsidRPr="00946130">
              <w:rPr>
                <w:rFonts w:ascii="Times New Roman" w:eastAsia="Times New Roman" w:hAnsi="Times New Roman" w:cs="Times New Roman"/>
              </w:rPr>
              <w:lastRenderedPageBreak/>
              <w:t>Сегмент 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64B54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lastRenderedPageBreak/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Left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lastRenderedPageBreak/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IV</w:t>
            </w:r>
          </w:p>
        </w:tc>
      </w:tr>
      <w:tr w:rsidR="002B23C5" w:rsidRPr="00946130" w14:paraId="359894D7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CC9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caudatus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E87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Задня частина печінки; Хвостата частка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CC90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liver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liver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> 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lobe</w:t>
            </w:r>
            <w:proofErr w:type="spellEnd"/>
          </w:p>
        </w:tc>
      </w:tr>
      <w:tr w:rsidR="002B23C5" w:rsidRPr="00946130" w14:paraId="4E753884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D5A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AF71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Задній сегмент; Хвостата частка; Сегмент 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68A5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I </w:t>
            </w:r>
          </w:p>
        </w:tc>
      </w:tr>
      <w:tr w:rsidR="002B23C5" w:rsidRPr="00946130" w14:paraId="71C2CB91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F9C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dextra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B26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Права частина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658C4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liver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part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liver</w:t>
            </w:r>
            <w:proofErr w:type="spellEnd"/>
          </w:p>
        </w:tc>
      </w:tr>
      <w:tr w:rsidR="002B23C5" w:rsidRPr="00946130" w14:paraId="14726A20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62B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Divisio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dextra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0468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Правий присередній відділ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5E4B1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division</w:t>
            </w:r>
            <w:proofErr w:type="spellEnd"/>
          </w:p>
        </w:tc>
      </w:tr>
      <w:tr w:rsidR="002B23C5" w:rsidRPr="00946130" w14:paraId="1AFC62EF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01C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dextrum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F2F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Правий присередній передній сегмент; Сегмент 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53554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V</w:t>
            </w:r>
          </w:p>
        </w:tc>
      </w:tr>
      <w:tr w:rsidR="002B23C5" w:rsidRPr="00946130" w14:paraId="128A5EDA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C3D3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dextrum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VIII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6C3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Правий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присередній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задній сегмент;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Cегмент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VIII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23052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VIII</w:t>
            </w:r>
          </w:p>
        </w:tc>
      </w:tr>
      <w:tr w:rsidR="002B23C5" w:rsidRPr="00946130" w14:paraId="1EF265F7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79F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Divisio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dextra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7EA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Правий бічний відділ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7B8D8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division</w:t>
            </w:r>
            <w:proofErr w:type="spellEnd"/>
          </w:p>
        </w:tc>
      </w:tr>
      <w:tr w:rsidR="002B23C5" w:rsidRPr="00946130" w14:paraId="3EAD79D0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855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dextrum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VI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C41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Правий бічний передній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cегмент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Cегмент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06A32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VI</w:t>
            </w:r>
          </w:p>
        </w:tc>
      </w:tr>
      <w:tr w:rsidR="002B23C5" w:rsidRPr="00946130" w14:paraId="29EEDFBE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035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dextrum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VII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23B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Правий бічний задній сегмент; Сегмент VII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E16BB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Segment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VII</w:t>
            </w:r>
          </w:p>
        </w:tc>
      </w:tr>
      <w:tr w:rsidR="002B23C5" w:rsidRPr="00946130" w14:paraId="1E7E32E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4AC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Tunica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serosa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641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Серозна оболонка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83E89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Serosa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Serous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coat</w:t>
            </w:r>
            <w:proofErr w:type="spellEnd"/>
          </w:p>
        </w:tc>
      </w:tr>
      <w:tr w:rsidR="002B23C5" w:rsidRPr="00946130" w14:paraId="35B872F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3D08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Tela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subserosa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107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Підсерозний прошарок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6AE3F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Subserosa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Subserous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layer</w:t>
            </w:r>
            <w:proofErr w:type="spellEnd"/>
          </w:p>
        </w:tc>
      </w:tr>
      <w:tr w:rsidR="002B23C5" w:rsidRPr="00946130" w14:paraId="342DB618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423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Tunica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fibrosa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AD1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Волокниста оболонка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624C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Fibrous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capsule</w:t>
            </w:r>
            <w:proofErr w:type="spellEnd"/>
          </w:p>
        </w:tc>
      </w:tr>
      <w:tr w:rsidR="002B23C5" w:rsidRPr="00946130" w14:paraId="6F0B1D02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7B5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Capsula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fibrosa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perivascularis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143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Навколосудинна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волокниста капсула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0911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Perivascular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fibrous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capsule</w:t>
            </w:r>
            <w:proofErr w:type="spellEnd"/>
          </w:p>
        </w:tc>
      </w:tr>
      <w:tr w:rsidR="002B23C5" w:rsidRPr="00946130" w14:paraId="021F010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C70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Lobuli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D6D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Часточки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6EA7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Lobules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liver</w:t>
            </w:r>
            <w:proofErr w:type="spellEnd"/>
          </w:p>
        </w:tc>
      </w:tr>
      <w:tr w:rsidR="002B23C5" w:rsidRPr="00946130" w14:paraId="480E1757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D6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interlobulares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7B9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Міжчасточкові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артерії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E10F2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Interlobular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arteries</w:t>
            </w:r>
            <w:proofErr w:type="spellEnd"/>
          </w:p>
        </w:tc>
      </w:tr>
      <w:tr w:rsidR="002B23C5" w:rsidRPr="00946130" w14:paraId="2EA18A6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40D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Vv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interlobulares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68F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Міжчасточкові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вени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CFAE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Interlobular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veins</w:t>
            </w:r>
            <w:proofErr w:type="spellEnd"/>
          </w:p>
        </w:tc>
      </w:tr>
      <w:tr w:rsidR="002B23C5" w:rsidRPr="00946130" w14:paraId="271AEFD1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F37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Vv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centrales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437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Центральні вени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86168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Central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veins</w:t>
            </w:r>
            <w:proofErr w:type="spellEnd"/>
          </w:p>
        </w:tc>
      </w:tr>
      <w:tr w:rsidR="002B23C5" w:rsidRPr="00946130" w14:paraId="513DEE84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F64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biliferi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interlobulares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A57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Жовчовивідні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міжчасточкові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протоки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388B1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Interlobular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ducts</w:t>
            </w:r>
            <w:proofErr w:type="spellEnd"/>
          </w:p>
        </w:tc>
      </w:tr>
      <w:tr w:rsidR="002B23C5" w:rsidRPr="00946130" w14:paraId="42BE3B2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180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hepaticus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communis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380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Загальна печінкова протока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5457E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Common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hepatic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duct</w:t>
            </w:r>
            <w:proofErr w:type="spellEnd"/>
          </w:p>
        </w:tc>
      </w:tr>
      <w:tr w:rsidR="002B23C5" w:rsidRPr="00946130" w14:paraId="05FCCCD5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EE8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hepaticus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dexter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D8A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Права печінкова протока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B38B8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</w:t>
            </w:r>
            <w:proofErr w:type="spellEnd"/>
          </w:p>
        </w:tc>
      </w:tr>
      <w:tr w:rsidR="002B23C5" w:rsidRPr="00946130" w14:paraId="6DC858A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B47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R.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E03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Передня гілка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78C91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branch</w:t>
            </w:r>
            <w:proofErr w:type="spellEnd"/>
          </w:p>
        </w:tc>
      </w:tr>
      <w:tr w:rsidR="002B23C5" w:rsidRPr="00946130" w14:paraId="46937FB0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762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R.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98ED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Задня гілка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DA2A3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branch</w:t>
            </w:r>
            <w:proofErr w:type="spellEnd"/>
          </w:p>
        </w:tc>
      </w:tr>
      <w:tr w:rsidR="002B23C5" w:rsidRPr="00946130" w14:paraId="7F56A657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63B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hepaticus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sinister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63F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Ліва печінкова протока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6FC7F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Left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</w:t>
            </w:r>
            <w:proofErr w:type="spellEnd"/>
          </w:p>
        </w:tc>
      </w:tr>
      <w:tr w:rsidR="002B23C5" w:rsidRPr="00946130" w14:paraId="24ABBEA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5B8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R.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2B7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Бічна гілка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19DFC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Lateral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branch</w:t>
            </w:r>
            <w:proofErr w:type="spellEnd"/>
          </w:p>
        </w:tc>
      </w:tr>
      <w:tr w:rsidR="002B23C5" w:rsidRPr="00946130" w14:paraId="364FA891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A85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R.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D2C5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Присередня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гілка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AA962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Medial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branch</w:t>
            </w:r>
            <w:proofErr w:type="spellEnd"/>
          </w:p>
        </w:tc>
      </w:tr>
      <w:tr w:rsidR="002B23C5" w:rsidRPr="00946130" w14:paraId="2D74EF0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9E5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lobi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caudati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dexter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428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Права протока хвостатої частки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84D1E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Right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lobe</w:t>
            </w:r>
            <w:proofErr w:type="spellEnd"/>
          </w:p>
        </w:tc>
      </w:tr>
      <w:tr w:rsidR="002B23C5" w:rsidRPr="00946130" w14:paraId="74F1B63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635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lobi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caudati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sinister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10F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Ліва протока хвостатої частки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594F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Left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caudate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lobe</w:t>
            </w:r>
            <w:proofErr w:type="spellEnd"/>
          </w:p>
        </w:tc>
      </w:tr>
      <w:tr w:rsidR="002B23C5" w:rsidRPr="00946130" w14:paraId="75C7720B" w14:textId="77777777" w:rsidTr="00765429">
        <w:trPr>
          <w:trHeight w:val="2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1B0B60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Vesica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biliaris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Vesica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fellea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344A8B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Жовчний міхур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hideMark/>
          </w:tcPr>
          <w:p w14:paraId="7C08B9A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Gallbladder</w:t>
            </w:r>
            <w:proofErr w:type="spellEnd"/>
          </w:p>
        </w:tc>
      </w:tr>
      <w:tr w:rsidR="002B23C5" w:rsidRPr="00946130" w14:paraId="62CCF0C0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F054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lastRenderedPageBreak/>
              <w:t>Fundus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vesicae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biliaris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Fundus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vesicae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felleae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992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Дно жовчного міхура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E567D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Fundus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gallbladder</w:t>
            </w:r>
            <w:proofErr w:type="spellEnd"/>
          </w:p>
        </w:tc>
      </w:tr>
      <w:tr w:rsidR="002B23C5" w:rsidRPr="00946130" w14:paraId="4D1C629E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F38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Infundibulum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vesicae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biliaris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Infundibulum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vesicae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felleae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677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Лійка жовчного міхура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5911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Infundibulum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gallbladder</w:t>
            </w:r>
            <w:proofErr w:type="spellEnd"/>
          </w:p>
        </w:tc>
      </w:tr>
      <w:tr w:rsidR="002B23C5" w:rsidRPr="00946130" w14:paraId="32AD8EB3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02EE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Corpus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vesicae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biliaris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Corpus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vesicae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felleae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1B4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Тіло жовчного міхура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AF6D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Body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gallbladder</w:t>
            </w:r>
            <w:proofErr w:type="spellEnd"/>
          </w:p>
        </w:tc>
      </w:tr>
      <w:tr w:rsidR="002B23C5" w:rsidRPr="00946130" w14:paraId="125DD8AB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30A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Collum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vesicae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biliaris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Collum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vesicae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felleae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8FB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Шийка жовчного міхура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A6FC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Neck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gallbladder</w:t>
            </w:r>
            <w:proofErr w:type="spellEnd"/>
          </w:p>
        </w:tc>
      </w:tr>
      <w:tr w:rsidR="002B23C5" w:rsidRPr="00946130" w14:paraId="3C9F074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C94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Tunica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serosa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F624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Серозна оболонка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D98A6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Serosa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Serous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coat</w:t>
            </w:r>
            <w:proofErr w:type="spellEnd"/>
          </w:p>
        </w:tc>
      </w:tr>
      <w:tr w:rsidR="002B23C5" w:rsidRPr="00946130" w14:paraId="71C02756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012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Tela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subserosa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B38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Підсерозний прошарок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D1F56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Subserosa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Subserous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layer</w:t>
            </w:r>
            <w:proofErr w:type="spellEnd"/>
          </w:p>
        </w:tc>
      </w:tr>
      <w:tr w:rsidR="002B23C5" w:rsidRPr="00946130" w14:paraId="64AC527F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13E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Tunica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muscularis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D3A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М’язова оболонка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6E407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Мuscular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layer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Muscular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coat</w:t>
            </w:r>
            <w:proofErr w:type="spellEnd"/>
          </w:p>
        </w:tc>
      </w:tr>
      <w:tr w:rsidR="002B23C5" w:rsidRPr="00946130" w14:paraId="74DF1D0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CB9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Tunica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mucosa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70E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Слизова оболонка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B8B40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Mucosa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Mucous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membrane</w:t>
            </w:r>
            <w:proofErr w:type="spellEnd"/>
          </w:p>
        </w:tc>
      </w:tr>
      <w:tr w:rsidR="002B23C5" w:rsidRPr="00946130" w14:paraId="52F6E65A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518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Plicae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mucosae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Rugae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0E0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Складки слизової оболонки; Складки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1594B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Mucosal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folds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Rugae</w:t>
            </w:r>
            <w:proofErr w:type="spellEnd"/>
          </w:p>
        </w:tc>
      </w:tr>
      <w:tr w:rsidR="002B23C5" w:rsidRPr="00946130" w14:paraId="76D6E886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FB8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cysticus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A5B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Міхурова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протока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901DE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Cystic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duct</w:t>
            </w:r>
            <w:proofErr w:type="spellEnd"/>
          </w:p>
        </w:tc>
      </w:tr>
      <w:tr w:rsidR="002B23C5" w:rsidRPr="00946130" w14:paraId="3EFD66F8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47D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Plica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spiralis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604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Спіральна складка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04D8C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Spiral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fold</w:t>
            </w:r>
            <w:proofErr w:type="spellEnd"/>
          </w:p>
        </w:tc>
      </w:tr>
      <w:tr w:rsidR="002B23C5" w:rsidRPr="00946130" w14:paraId="478339CD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40AB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choledochus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biliaris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DBE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Спільна жовчна протока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8D5F0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Bile</w:t>
            </w:r>
            <w:proofErr w:type="spellEnd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</w:rPr>
              <w:t>duct</w:t>
            </w:r>
            <w:proofErr w:type="spellEnd"/>
          </w:p>
        </w:tc>
      </w:tr>
      <w:tr w:rsidR="002B23C5" w:rsidRPr="00946130" w14:paraId="7E4D8E64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586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sphincter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choledochi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M.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sphincter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biliaris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FC4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М+R[-147]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C’яз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>-замикач спільної жовчної протоки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8DE9C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Sphincter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</w:t>
            </w:r>
            <w:proofErr w:type="spellEnd"/>
          </w:p>
        </w:tc>
      </w:tr>
      <w:tr w:rsidR="002B23C5" w:rsidRPr="00946130" w14:paraId="2C4FC9DB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9E2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M.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sphincter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superior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C92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Верхній м’яз-замикач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D1DE7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Superior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sphincter</w:t>
            </w:r>
            <w:proofErr w:type="spellEnd"/>
          </w:p>
        </w:tc>
      </w:tr>
      <w:tr w:rsidR="002B23C5" w:rsidRPr="00946130" w14:paraId="6008E4C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958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M.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sphincter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inferior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192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Нижній м’яз-замикач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CDC3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Inferior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sphincter</w:t>
            </w:r>
            <w:proofErr w:type="spellEnd"/>
          </w:p>
        </w:tc>
      </w:tr>
      <w:tr w:rsidR="002B23C5" w:rsidRPr="00946130" w14:paraId="06A9F096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569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Ampulla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hepatopancreatica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Ampulla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biliaropancreatica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37E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Печінково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>-підшлункова ампула; Жовчно-підшлункова ампула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4914A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Hepatopancreatic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ampulla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Biliaropancreatic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ampulla</w:t>
            </w:r>
            <w:proofErr w:type="spellEnd"/>
          </w:p>
        </w:tc>
      </w:tr>
      <w:tr w:rsidR="002B23C5" w:rsidRPr="00946130" w14:paraId="0A499685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718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M.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sphincter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ampullae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030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  М’яз-замикач ампули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07620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Sphincter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ampulla</w:t>
            </w:r>
            <w:proofErr w:type="spellEnd"/>
          </w:p>
        </w:tc>
      </w:tr>
      <w:tr w:rsidR="002B23C5" w:rsidRPr="00946130" w14:paraId="3A9F666B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213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Glandulae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choledochi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Glandulae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biliaris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1DF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Залози спільної жовчної протоки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353E2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Glands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bile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</w:t>
            </w:r>
            <w:proofErr w:type="spellEnd"/>
          </w:p>
        </w:tc>
      </w:tr>
      <w:tr w:rsidR="002B23C5" w:rsidRPr="00946130" w14:paraId="1A1695B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28A194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Pancreas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6F78FD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Підшлункова залоза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hideMark/>
          </w:tcPr>
          <w:p w14:paraId="3255A13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Pancreas</w:t>
            </w:r>
            <w:proofErr w:type="spellEnd"/>
          </w:p>
        </w:tc>
      </w:tr>
      <w:tr w:rsidR="002B23C5" w:rsidRPr="00946130" w14:paraId="05714472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8C6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Caput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667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Головка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BF63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Mead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pancreas</w:t>
            </w:r>
            <w:proofErr w:type="spellEnd"/>
          </w:p>
        </w:tc>
      </w:tr>
      <w:tr w:rsidR="002B23C5" w:rsidRPr="00946130" w14:paraId="7B9294F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802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Processus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uncinatus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82D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Гачкуватий відросток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14231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Uncinate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process</w:t>
            </w:r>
            <w:proofErr w:type="spellEnd"/>
          </w:p>
        </w:tc>
      </w:tr>
      <w:tr w:rsidR="002B23C5" w:rsidRPr="00946130" w14:paraId="19FA9106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1C1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Incisura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A06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Вирізка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ED5C4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notch</w:t>
            </w:r>
            <w:proofErr w:type="spellEnd"/>
          </w:p>
        </w:tc>
      </w:tr>
      <w:tr w:rsidR="002B23C5" w:rsidRPr="00946130" w14:paraId="6F33A84A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5C9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Collum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A6D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Шийка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0F40C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Neck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pancreas</w:t>
            </w:r>
            <w:proofErr w:type="spellEnd"/>
          </w:p>
        </w:tc>
      </w:tr>
      <w:tr w:rsidR="002B23C5" w:rsidRPr="00946130" w14:paraId="1356BBA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14F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Corpus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D521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Тіло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45BE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Body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pancreas</w:t>
            </w:r>
            <w:proofErr w:type="spellEnd"/>
          </w:p>
        </w:tc>
      </w:tr>
      <w:tr w:rsidR="002B23C5" w:rsidRPr="00946130" w14:paraId="6B025F0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F6D9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Facies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anterosuperior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F9C0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Передньоверхня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поверхня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09C8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Anterosuperior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surface</w:t>
            </w:r>
            <w:proofErr w:type="spellEnd"/>
          </w:p>
        </w:tc>
      </w:tr>
      <w:tr w:rsidR="002B23C5" w:rsidRPr="00946130" w14:paraId="0534130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7EC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Facies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079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Задня поверхня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78CBE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Posterior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surface</w:t>
            </w:r>
            <w:proofErr w:type="spellEnd"/>
          </w:p>
        </w:tc>
      </w:tr>
      <w:tr w:rsidR="002B23C5" w:rsidRPr="00946130" w14:paraId="029571EF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85E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Facies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anteroinferior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DBB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Передньонижня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поверхня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43F187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Antero-inferior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surface</w:t>
            </w:r>
            <w:proofErr w:type="spellEnd"/>
          </w:p>
        </w:tc>
      </w:tr>
      <w:tr w:rsidR="002B23C5" w:rsidRPr="00946130" w14:paraId="3F37725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7F8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Margo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superior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C74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Верхній край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0F8A4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Superior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border</w:t>
            </w:r>
            <w:proofErr w:type="spellEnd"/>
          </w:p>
        </w:tc>
      </w:tr>
      <w:tr w:rsidR="002B23C5" w:rsidRPr="00946130" w14:paraId="5EB2014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838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Margo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42B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Передній край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DD2A7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Anterior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border</w:t>
            </w:r>
            <w:proofErr w:type="spellEnd"/>
          </w:p>
        </w:tc>
      </w:tr>
      <w:tr w:rsidR="002B23C5" w:rsidRPr="00946130" w14:paraId="70281F7A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AF0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Margo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inferior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7BE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Нижній край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ED782C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Inferior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border</w:t>
            </w:r>
            <w:proofErr w:type="spellEnd"/>
          </w:p>
        </w:tc>
      </w:tr>
      <w:tr w:rsidR="002B23C5" w:rsidRPr="00946130" w14:paraId="22B1C47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6FF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Tuber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omentale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F950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Чепцевий горб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B4AF32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Omental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eminence</w:t>
            </w:r>
            <w:proofErr w:type="spellEnd"/>
          </w:p>
        </w:tc>
      </w:tr>
      <w:tr w:rsidR="002B23C5" w:rsidRPr="00946130" w14:paraId="32D225DA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D98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Cauda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31D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Хвіст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D99266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Tail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pancreas</w:t>
            </w:r>
            <w:proofErr w:type="spellEnd"/>
          </w:p>
        </w:tc>
      </w:tr>
      <w:tr w:rsidR="002B23C5" w:rsidRPr="00946130" w14:paraId="460C03F8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EB0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lastRenderedPageBreak/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pancreaticus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FBF3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Протока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49104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</w:t>
            </w:r>
            <w:proofErr w:type="spellEnd"/>
          </w:p>
        </w:tc>
      </w:tr>
      <w:tr w:rsidR="002B23C5" w:rsidRPr="00946130" w14:paraId="1E9AD773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1FCD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M.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sphincter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pancreatici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EC18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М’яз-замикач протоки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7086B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Sphincter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</w:t>
            </w:r>
            <w:proofErr w:type="spellEnd"/>
          </w:p>
        </w:tc>
      </w:tr>
      <w:tr w:rsidR="002B23C5" w:rsidRPr="00946130" w14:paraId="101E5C38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23E1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pancreaticus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accessorius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450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Додаткова протока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70D8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Accessory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duct</w:t>
            </w:r>
            <w:proofErr w:type="spellEnd"/>
          </w:p>
        </w:tc>
      </w:tr>
      <w:tr w:rsidR="002B23C5" w:rsidRPr="00946130" w14:paraId="44741770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48CF5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accessorium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912F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(Додаткова підшлункова залоза)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AE8D6A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Accessory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pancreas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B23C5" w:rsidRPr="00946130" w14:paraId="28CDD4B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0E5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Insulae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pancreaticae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D8BE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r w:rsidRPr="00946130">
              <w:rPr>
                <w:rFonts w:ascii="Times New Roman" w:eastAsia="Times New Roman" w:hAnsi="Times New Roman" w:cs="Times New Roman"/>
              </w:rPr>
              <w:t>Підшлункові острівці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8EE60" w14:textId="77777777" w:rsidR="002B23C5" w:rsidRPr="00946130" w:rsidRDefault="002B23C5" w:rsidP="00C6748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Pancreatic</w:t>
            </w:r>
            <w:proofErr w:type="spellEnd"/>
            <w:r w:rsidRPr="009461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46130">
              <w:rPr>
                <w:rFonts w:ascii="Times New Roman" w:eastAsia="Times New Roman" w:hAnsi="Times New Roman" w:cs="Times New Roman"/>
              </w:rPr>
              <w:t>islets</w:t>
            </w:r>
            <w:proofErr w:type="spellEnd"/>
          </w:p>
        </w:tc>
      </w:tr>
    </w:tbl>
    <w:p w14:paraId="6DEA9A3D" w14:textId="4E74C8DA" w:rsidR="00DB0053" w:rsidRPr="00946130" w:rsidRDefault="00DB0053" w:rsidP="00C6748E">
      <w:pPr>
        <w:rPr>
          <w:rFonts w:ascii="Times New Roman" w:hAnsi="Times New Roman" w:cs="Times New Roman"/>
        </w:rPr>
      </w:pPr>
    </w:p>
    <w:p w14:paraId="386AD6C1" w14:textId="285BCBAE" w:rsidR="002B23C5" w:rsidRPr="00C6748E" w:rsidRDefault="002B23C5" w:rsidP="00C6748E">
      <w:pPr>
        <w:ind w:right="-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48E">
        <w:rPr>
          <w:rFonts w:ascii="Times New Roman" w:hAnsi="Times New Roman" w:cs="Times New Roman"/>
          <w:b/>
          <w:sz w:val="28"/>
          <w:szCs w:val="28"/>
        </w:rPr>
        <w:t>2.2. Питання для контролю початкового рівня знань студентів</w:t>
      </w:r>
      <w:r w:rsidR="00F74DB3" w:rsidRPr="00C6748E">
        <w:rPr>
          <w:rFonts w:ascii="Times New Roman" w:hAnsi="Times New Roman" w:cs="Times New Roman"/>
          <w:b/>
          <w:sz w:val="28"/>
          <w:szCs w:val="28"/>
        </w:rPr>
        <w:t>.</w:t>
      </w:r>
    </w:p>
    <w:p w14:paraId="63714952" w14:textId="1C6E7364" w:rsidR="000F32A4" w:rsidRDefault="000F32A4" w:rsidP="00DB27AB">
      <w:pPr>
        <w:pStyle w:val="a4"/>
        <w:numPr>
          <w:ilvl w:val="0"/>
          <w:numId w:val="23"/>
        </w:numPr>
        <w:tabs>
          <w:tab w:val="left" w:pos="142"/>
          <w:tab w:val="left" w:pos="284"/>
        </w:tabs>
        <w:ind w:left="284" w:firstLine="0"/>
        <w:rPr>
          <w:rFonts w:ascii="Times New Roman" w:hAnsi="Times New Roman" w:cs="Times New Roman"/>
          <w:sz w:val="28"/>
          <w:szCs w:val="28"/>
        </w:rPr>
      </w:pPr>
      <w:bookmarkStart w:id="8" w:name="_Hlk184819614"/>
      <w:r w:rsidRPr="000F32A4">
        <w:rPr>
          <w:rFonts w:ascii="Times New Roman" w:hAnsi="Times New Roman" w:cs="Times New Roman"/>
          <w:sz w:val="28"/>
          <w:szCs w:val="28"/>
        </w:rPr>
        <w:t>Які м’язи утворюють передню черевну стінку?</w:t>
      </w:r>
    </w:p>
    <w:p w14:paraId="24A019FA" w14:textId="1A4CB91C" w:rsidR="000F32A4" w:rsidRDefault="000F32A4" w:rsidP="00DB27AB">
      <w:pPr>
        <w:pStyle w:val="a4"/>
        <w:numPr>
          <w:ilvl w:val="0"/>
          <w:numId w:val="23"/>
        </w:numPr>
        <w:tabs>
          <w:tab w:val="left" w:pos="142"/>
          <w:tab w:val="left" w:pos="284"/>
        </w:tabs>
        <w:ind w:left="284" w:firstLine="0"/>
        <w:rPr>
          <w:rFonts w:ascii="Times New Roman" w:hAnsi="Times New Roman" w:cs="Times New Roman"/>
          <w:sz w:val="28"/>
          <w:szCs w:val="28"/>
        </w:rPr>
      </w:pPr>
      <w:r w:rsidRPr="000F32A4">
        <w:rPr>
          <w:rFonts w:ascii="Times New Roman" w:hAnsi="Times New Roman" w:cs="Times New Roman"/>
          <w:sz w:val="28"/>
          <w:szCs w:val="28"/>
        </w:rPr>
        <w:t>Які основні отвори має діафрагма та які структури через них проходять?</w:t>
      </w:r>
    </w:p>
    <w:p w14:paraId="5CA5DC2B" w14:textId="6E8445A9" w:rsidR="007B0C3A" w:rsidRDefault="00636140" w:rsidP="00DB27AB">
      <w:pPr>
        <w:pStyle w:val="a4"/>
        <w:numPr>
          <w:ilvl w:val="0"/>
          <w:numId w:val="23"/>
        </w:numPr>
        <w:tabs>
          <w:tab w:val="left" w:pos="142"/>
          <w:tab w:val="left" w:pos="284"/>
        </w:tabs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яких органів відносяться печінка та підшлункова залоза (трубчастих чи паренхіматозних)?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Обгрунтуйте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відповідь.</w:t>
      </w:r>
    </w:p>
    <w:p w14:paraId="205C88A0" w14:textId="5739FCEA" w:rsidR="000F32A4" w:rsidRDefault="000F32A4" w:rsidP="00DB27AB">
      <w:pPr>
        <w:pStyle w:val="a4"/>
        <w:numPr>
          <w:ilvl w:val="0"/>
          <w:numId w:val="23"/>
        </w:numPr>
        <w:tabs>
          <w:tab w:val="left" w:pos="142"/>
          <w:tab w:val="left" w:pos="284"/>
        </w:tabs>
        <w:ind w:left="284" w:firstLine="0"/>
        <w:rPr>
          <w:rFonts w:ascii="Times New Roman" w:hAnsi="Times New Roman" w:cs="Times New Roman"/>
          <w:sz w:val="28"/>
          <w:szCs w:val="28"/>
        </w:rPr>
      </w:pPr>
      <w:r w:rsidRPr="000F32A4">
        <w:rPr>
          <w:rFonts w:ascii="Times New Roman" w:hAnsi="Times New Roman" w:cs="Times New Roman"/>
          <w:sz w:val="28"/>
          <w:szCs w:val="28"/>
        </w:rPr>
        <w:t xml:space="preserve">Які анатомічні орієнтири використовуються для визначення </w:t>
      </w:r>
      <w:proofErr w:type="spellStart"/>
      <w:r w:rsidRPr="000F32A4">
        <w:rPr>
          <w:rFonts w:ascii="Times New Roman" w:hAnsi="Times New Roman" w:cs="Times New Roman"/>
          <w:sz w:val="28"/>
          <w:szCs w:val="28"/>
        </w:rPr>
        <w:t>скелетотопії</w:t>
      </w:r>
      <w:proofErr w:type="spellEnd"/>
      <w:r w:rsidRPr="000F32A4">
        <w:rPr>
          <w:rFonts w:ascii="Times New Roman" w:hAnsi="Times New Roman" w:cs="Times New Roman"/>
          <w:sz w:val="28"/>
          <w:szCs w:val="28"/>
        </w:rPr>
        <w:t xml:space="preserve"> печінки?</w:t>
      </w:r>
    </w:p>
    <w:p w14:paraId="55FF995C" w14:textId="64E6CAD0" w:rsidR="00F47E82" w:rsidRDefault="000F32A4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7E82">
        <w:rPr>
          <w:rFonts w:ascii="Times New Roman" w:hAnsi="Times New Roman" w:cs="Times New Roman"/>
          <w:sz w:val="28"/>
          <w:szCs w:val="28"/>
        </w:rPr>
        <w:t xml:space="preserve">. </w:t>
      </w:r>
      <w:r w:rsidR="00F47E82" w:rsidRPr="002B23C5">
        <w:rPr>
          <w:rFonts w:ascii="Times New Roman" w:hAnsi="Times New Roman" w:cs="Times New Roman"/>
          <w:sz w:val="28"/>
          <w:szCs w:val="28"/>
        </w:rPr>
        <w:t>Охарактеризуйте зовнішню будову печінки.</w:t>
      </w:r>
    </w:p>
    <w:p w14:paraId="595EDAE8" w14:textId="6A098E82" w:rsidR="000F32A4" w:rsidRPr="002B23C5" w:rsidRDefault="000F32A4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47E82">
        <w:rPr>
          <w:rFonts w:ascii="Times New Roman" w:hAnsi="Times New Roman" w:cs="Times New Roman"/>
          <w:sz w:val="28"/>
          <w:szCs w:val="28"/>
        </w:rPr>
        <w:t>Якими 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F47E82">
        <w:rPr>
          <w:rFonts w:ascii="Times New Roman" w:hAnsi="Times New Roman" w:cs="Times New Roman"/>
          <w:sz w:val="28"/>
          <w:szCs w:val="28"/>
        </w:rPr>
        <w:t>язками печінка прикріплена до діафрагми?</w:t>
      </w:r>
    </w:p>
    <w:p w14:paraId="4B9111DF" w14:textId="2AD3DDC2" w:rsidR="00F47E82" w:rsidRPr="00652DD8" w:rsidRDefault="000F32A4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47E82" w:rsidRPr="002B23C5">
        <w:rPr>
          <w:rFonts w:ascii="Times New Roman" w:hAnsi="Times New Roman" w:cs="Times New Roman"/>
          <w:sz w:val="28"/>
          <w:szCs w:val="28"/>
        </w:rPr>
        <w:t>.</w:t>
      </w:r>
      <w:r w:rsidR="00F47E82" w:rsidRPr="002B23C5">
        <w:rPr>
          <w:rFonts w:ascii="Times New Roman" w:hAnsi="Times New Roman" w:cs="Times New Roman"/>
          <w:sz w:val="28"/>
          <w:szCs w:val="28"/>
        </w:rPr>
        <w:tab/>
      </w:r>
      <w:r w:rsidRPr="00652DD8">
        <w:rPr>
          <w:rFonts w:ascii="Times New Roman" w:hAnsi="Times New Roman" w:cs="Times New Roman"/>
          <w:color w:val="auto"/>
          <w:sz w:val="28"/>
          <w:szCs w:val="28"/>
        </w:rPr>
        <w:t>Які органи мають функціональний та анатомічний зв’язок із печінкою?</w:t>
      </w:r>
    </w:p>
    <w:p w14:paraId="3E25CD4C" w14:textId="3D6ED181" w:rsidR="000F32A4" w:rsidRPr="002B23C5" w:rsidRDefault="000F32A4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52DD8">
        <w:rPr>
          <w:rFonts w:ascii="Times New Roman" w:hAnsi="Times New Roman" w:cs="Times New Roman"/>
          <w:color w:val="auto"/>
          <w:sz w:val="28"/>
          <w:szCs w:val="28"/>
        </w:rPr>
        <w:t>9. Дайте морфологічну характеристику воротам  печінки? Які анатомічні утвор</w:t>
      </w:r>
      <w:r w:rsidR="00652DD8" w:rsidRPr="00652DD8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652DD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47E82">
        <w:rPr>
          <w:rFonts w:ascii="Times New Roman" w:hAnsi="Times New Roman" w:cs="Times New Roman"/>
          <w:sz w:val="28"/>
          <w:szCs w:val="28"/>
        </w:rPr>
        <w:t>виходять із воріт печінки та входять у них?</w:t>
      </w:r>
    </w:p>
    <w:p w14:paraId="1767639E" w14:textId="44261497" w:rsidR="00F47E82" w:rsidRPr="002B23C5" w:rsidRDefault="00652DD8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47E82" w:rsidRPr="002B23C5">
        <w:rPr>
          <w:rFonts w:ascii="Times New Roman" w:hAnsi="Times New Roman" w:cs="Times New Roman"/>
          <w:sz w:val="28"/>
          <w:szCs w:val="28"/>
        </w:rPr>
        <w:t>.</w:t>
      </w:r>
      <w:r w:rsidR="00F47E82" w:rsidRPr="002B23C5">
        <w:rPr>
          <w:rFonts w:ascii="Times New Roman" w:hAnsi="Times New Roman" w:cs="Times New Roman"/>
          <w:sz w:val="28"/>
          <w:szCs w:val="28"/>
        </w:rPr>
        <w:tab/>
        <w:t>Що таке печінкова тріада?</w:t>
      </w:r>
    </w:p>
    <w:p w14:paraId="707E4BCF" w14:textId="4582E7D4" w:rsidR="00F47E82" w:rsidRPr="002B23C5" w:rsidRDefault="000F32A4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2DD8">
        <w:rPr>
          <w:rFonts w:ascii="Times New Roman" w:hAnsi="Times New Roman" w:cs="Times New Roman"/>
          <w:sz w:val="28"/>
          <w:szCs w:val="28"/>
        </w:rPr>
        <w:t>1</w:t>
      </w:r>
      <w:r w:rsidR="00F47E82" w:rsidRPr="002B23C5">
        <w:rPr>
          <w:rFonts w:ascii="Times New Roman" w:hAnsi="Times New Roman" w:cs="Times New Roman"/>
          <w:sz w:val="28"/>
          <w:szCs w:val="28"/>
        </w:rPr>
        <w:t>.</w:t>
      </w:r>
      <w:r w:rsidR="00F47E82" w:rsidRPr="002B23C5">
        <w:rPr>
          <w:rFonts w:ascii="Times New Roman" w:hAnsi="Times New Roman" w:cs="Times New Roman"/>
          <w:sz w:val="28"/>
          <w:szCs w:val="28"/>
        </w:rPr>
        <w:tab/>
        <w:t>Опишіть зовнішню будову підшлункової залози.</w:t>
      </w:r>
    </w:p>
    <w:p w14:paraId="0779FF84" w14:textId="2A858F9B" w:rsidR="00F47E82" w:rsidRPr="002B23C5" w:rsidRDefault="00DB27AB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2DD8">
        <w:rPr>
          <w:rFonts w:ascii="Times New Roman" w:hAnsi="Times New Roman" w:cs="Times New Roman"/>
          <w:sz w:val="28"/>
          <w:szCs w:val="28"/>
        </w:rPr>
        <w:t>2</w:t>
      </w:r>
      <w:r w:rsidR="00F47E82" w:rsidRPr="002B23C5">
        <w:rPr>
          <w:rFonts w:ascii="Times New Roman" w:hAnsi="Times New Roman" w:cs="Times New Roman"/>
          <w:sz w:val="28"/>
          <w:szCs w:val="28"/>
        </w:rPr>
        <w:t>.</w:t>
      </w:r>
      <w:r w:rsidR="00F47E82" w:rsidRPr="002B23C5">
        <w:rPr>
          <w:rFonts w:ascii="Times New Roman" w:hAnsi="Times New Roman" w:cs="Times New Roman"/>
          <w:sz w:val="28"/>
          <w:szCs w:val="28"/>
        </w:rPr>
        <w:tab/>
        <w:t>Куди впадають протоки печінки та підшлункової залози?</w:t>
      </w:r>
    </w:p>
    <w:p w14:paraId="4EEAB7C1" w14:textId="7B7A2951" w:rsidR="00DB27AB" w:rsidRDefault="00DB27AB" w:rsidP="00DB27AB">
      <w:pPr>
        <w:tabs>
          <w:tab w:val="left" w:pos="142"/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2DD8">
        <w:rPr>
          <w:rFonts w:ascii="Times New Roman" w:hAnsi="Times New Roman" w:cs="Times New Roman"/>
          <w:sz w:val="28"/>
          <w:szCs w:val="28"/>
        </w:rPr>
        <w:t>3</w:t>
      </w:r>
      <w:r w:rsidR="00F47E82" w:rsidRPr="002B23C5">
        <w:rPr>
          <w:rFonts w:ascii="Times New Roman" w:hAnsi="Times New Roman" w:cs="Times New Roman"/>
          <w:sz w:val="28"/>
          <w:szCs w:val="28"/>
        </w:rPr>
        <w:t>.</w:t>
      </w:r>
      <w:r w:rsidR="00F47E82" w:rsidRPr="002B23C5">
        <w:rPr>
          <w:rFonts w:ascii="Times New Roman" w:hAnsi="Times New Roman" w:cs="Times New Roman"/>
          <w:sz w:val="28"/>
          <w:szCs w:val="28"/>
        </w:rPr>
        <w:tab/>
      </w:r>
      <w:r w:rsidRPr="002B23C5">
        <w:rPr>
          <w:rFonts w:ascii="Times New Roman" w:hAnsi="Times New Roman" w:cs="Times New Roman"/>
          <w:sz w:val="28"/>
          <w:szCs w:val="28"/>
        </w:rPr>
        <w:t>До залоз якої секреції відноситься підшлункова залоза?</w:t>
      </w:r>
    </w:p>
    <w:p w14:paraId="2BC1D8D0" w14:textId="67E1833B" w:rsidR="00DB27AB" w:rsidRPr="002B23C5" w:rsidRDefault="00F47E82" w:rsidP="00DB27AB">
      <w:pPr>
        <w:tabs>
          <w:tab w:val="left" w:pos="142"/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B23C5">
        <w:rPr>
          <w:rFonts w:ascii="Times New Roman" w:hAnsi="Times New Roman" w:cs="Times New Roman"/>
          <w:sz w:val="28"/>
          <w:szCs w:val="28"/>
        </w:rPr>
        <w:t>1</w:t>
      </w:r>
      <w:r w:rsidR="00652DD8">
        <w:rPr>
          <w:rFonts w:ascii="Times New Roman" w:hAnsi="Times New Roman" w:cs="Times New Roman"/>
          <w:sz w:val="28"/>
          <w:szCs w:val="28"/>
        </w:rPr>
        <w:t>4</w:t>
      </w:r>
      <w:r w:rsidRPr="002B23C5">
        <w:rPr>
          <w:rFonts w:ascii="Times New Roman" w:hAnsi="Times New Roman" w:cs="Times New Roman"/>
          <w:sz w:val="28"/>
          <w:szCs w:val="28"/>
        </w:rPr>
        <w:t>.</w:t>
      </w:r>
      <w:r w:rsidRPr="002B23C5">
        <w:rPr>
          <w:rFonts w:ascii="Times New Roman" w:hAnsi="Times New Roman" w:cs="Times New Roman"/>
          <w:sz w:val="28"/>
          <w:szCs w:val="28"/>
        </w:rPr>
        <w:tab/>
      </w:r>
      <w:r w:rsidR="00DB27AB" w:rsidRPr="002B23C5">
        <w:rPr>
          <w:rFonts w:ascii="Times New Roman" w:hAnsi="Times New Roman" w:cs="Times New Roman"/>
          <w:sz w:val="28"/>
          <w:szCs w:val="28"/>
        </w:rPr>
        <w:t>Як утворюється загальна жовчна протока?</w:t>
      </w:r>
    </w:p>
    <w:p w14:paraId="73F390AB" w14:textId="79696488" w:rsidR="00D915BC" w:rsidRPr="00F47E82" w:rsidRDefault="00F47E82" w:rsidP="00DB27AB">
      <w:pPr>
        <w:tabs>
          <w:tab w:val="left" w:pos="142"/>
          <w:tab w:val="left" w:pos="426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2DD8">
        <w:rPr>
          <w:rFonts w:ascii="Times New Roman" w:hAnsi="Times New Roman" w:cs="Times New Roman"/>
          <w:sz w:val="28"/>
          <w:szCs w:val="28"/>
        </w:rPr>
        <w:t>5</w:t>
      </w:r>
      <w:r w:rsidRPr="00F47E82">
        <w:rPr>
          <w:rFonts w:ascii="Times New Roman" w:hAnsi="Times New Roman" w:cs="Times New Roman"/>
          <w:sz w:val="28"/>
          <w:szCs w:val="28"/>
        </w:rPr>
        <w:t>. Назвіть частини жовчного міхура</w:t>
      </w:r>
      <w:r w:rsidR="00AD7F81">
        <w:rPr>
          <w:rFonts w:ascii="Times New Roman" w:hAnsi="Times New Roman" w:cs="Times New Roman"/>
          <w:sz w:val="28"/>
          <w:szCs w:val="28"/>
        </w:rPr>
        <w:t>.</w:t>
      </w:r>
    </w:p>
    <w:p w14:paraId="7181CFA6" w14:textId="1943B08C" w:rsidR="000F32A4" w:rsidRPr="002B23C5" w:rsidRDefault="00F47E82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2DD8">
        <w:rPr>
          <w:rFonts w:ascii="Times New Roman" w:hAnsi="Times New Roman" w:cs="Times New Roman"/>
          <w:sz w:val="28"/>
          <w:szCs w:val="28"/>
        </w:rPr>
        <w:t>6</w:t>
      </w:r>
      <w:r w:rsidR="000F32A4">
        <w:rPr>
          <w:rFonts w:ascii="Times New Roman" w:hAnsi="Times New Roman" w:cs="Times New Roman"/>
          <w:sz w:val="28"/>
          <w:szCs w:val="28"/>
        </w:rPr>
        <w:t xml:space="preserve">. </w:t>
      </w:r>
      <w:r w:rsidR="00DB27AB" w:rsidRPr="00DB27AB">
        <w:rPr>
          <w:rFonts w:ascii="Times New Roman" w:hAnsi="Times New Roman" w:cs="Times New Roman"/>
          <w:sz w:val="28"/>
          <w:szCs w:val="28"/>
        </w:rPr>
        <w:t>В якій</w:t>
      </w:r>
      <w:r w:rsidR="00DB27AB" w:rsidRPr="00AD7F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B27AB" w:rsidRPr="00652DD8">
        <w:rPr>
          <w:rFonts w:ascii="Times New Roman" w:hAnsi="Times New Roman" w:cs="Times New Roman"/>
          <w:color w:val="auto"/>
          <w:sz w:val="28"/>
          <w:szCs w:val="28"/>
        </w:rPr>
        <w:t xml:space="preserve">ділянці печінки </w:t>
      </w:r>
      <w:r w:rsidR="00DB27AB" w:rsidRPr="00DB27AB">
        <w:rPr>
          <w:rFonts w:ascii="Times New Roman" w:hAnsi="Times New Roman" w:cs="Times New Roman"/>
          <w:sz w:val="28"/>
          <w:szCs w:val="28"/>
        </w:rPr>
        <w:t>знаходиться жовчний міхур?</w:t>
      </w:r>
    </w:p>
    <w:p w14:paraId="1B64AB3E" w14:textId="68B8D214" w:rsidR="00467056" w:rsidRPr="00F47E82" w:rsidRDefault="00F47E82" w:rsidP="00DB27AB">
      <w:pPr>
        <w:tabs>
          <w:tab w:val="left" w:pos="142"/>
          <w:tab w:val="left" w:pos="426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2D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27AB" w:rsidRPr="00DB27AB">
        <w:t xml:space="preserve"> </w:t>
      </w:r>
      <w:r w:rsidR="00DB27AB" w:rsidRPr="00DB27AB">
        <w:rPr>
          <w:rFonts w:ascii="Times New Roman" w:hAnsi="Times New Roman" w:cs="Times New Roman"/>
          <w:sz w:val="28"/>
          <w:szCs w:val="28"/>
        </w:rPr>
        <w:t xml:space="preserve">В якій ділянці передньої черевної стінки </w:t>
      </w:r>
      <w:proofErr w:type="spellStart"/>
      <w:r w:rsidR="00DB27AB" w:rsidRPr="00DB27AB">
        <w:rPr>
          <w:rFonts w:ascii="Times New Roman" w:hAnsi="Times New Roman" w:cs="Times New Roman"/>
          <w:sz w:val="28"/>
          <w:szCs w:val="28"/>
        </w:rPr>
        <w:t>проєктується</w:t>
      </w:r>
      <w:proofErr w:type="spellEnd"/>
      <w:r w:rsidR="00DB27AB" w:rsidRPr="00DB27AB">
        <w:rPr>
          <w:rFonts w:ascii="Times New Roman" w:hAnsi="Times New Roman" w:cs="Times New Roman"/>
          <w:sz w:val="28"/>
          <w:szCs w:val="28"/>
        </w:rPr>
        <w:t xml:space="preserve"> жовчний міхур?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CFA2DE" w14:textId="77777777" w:rsidR="00B220F9" w:rsidRDefault="00B220F9" w:rsidP="00B220F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6AF56C6" w14:textId="77777777" w:rsidR="002B23C5" w:rsidRPr="00C6748E" w:rsidRDefault="002B23C5" w:rsidP="00C674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48E">
        <w:rPr>
          <w:rFonts w:ascii="Times New Roman" w:hAnsi="Times New Roman" w:cs="Times New Roman"/>
          <w:b/>
          <w:sz w:val="28"/>
          <w:szCs w:val="28"/>
        </w:rPr>
        <w:t>2.3. Питання для контролю кінцевого рівня знань студентів.</w:t>
      </w:r>
    </w:p>
    <w:bookmarkEnd w:id="8"/>
    <w:p w14:paraId="41958740" w14:textId="77777777" w:rsidR="002F6373" w:rsidRDefault="00E64A83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64A83">
        <w:rPr>
          <w:rFonts w:ascii="Times New Roman" w:hAnsi="Times New Roman" w:cs="Times New Roman"/>
          <w:sz w:val="28"/>
          <w:szCs w:val="28"/>
        </w:rPr>
        <w:t xml:space="preserve">Опишіть </w:t>
      </w:r>
      <w:r w:rsidR="007A35BF">
        <w:rPr>
          <w:rFonts w:ascii="Times New Roman" w:hAnsi="Times New Roman" w:cs="Times New Roman"/>
          <w:sz w:val="28"/>
          <w:szCs w:val="28"/>
        </w:rPr>
        <w:t>внутрішню</w:t>
      </w:r>
      <w:r w:rsidRPr="00E64A83">
        <w:rPr>
          <w:rFonts w:ascii="Times New Roman" w:hAnsi="Times New Roman" w:cs="Times New Roman"/>
          <w:sz w:val="28"/>
          <w:szCs w:val="28"/>
        </w:rPr>
        <w:t xml:space="preserve"> будову печінки</w:t>
      </w:r>
      <w:r w:rsidR="007A35BF">
        <w:rPr>
          <w:rFonts w:ascii="Times New Roman" w:hAnsi="Times New Roman" w:cs="Times New Roman"/>
          <w:sz w:val="28"/>
          <w:szCs w:val="28"/>
        </w:rPr>
        <w:t>, характеризуйте її частки, частини, відділи та сегменти.</w:t>
      </w:r>
    </w:p>
    <w:p w14:paraId="249DD117" w14:textId="77777777" w:rsidR="002F6373" w:rsidRDefault="002B23C5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6373">
        <w:rPr>
          <w:rFonts w:ascii="Times New Roman" w:hAnsi="Times New Roman" w:cs="Times New Roman"/>
          <w:sz w:val="28"/>
          <w:szCs w:val="28"/>
        </w:rPr>
        <w:t xml:space="preserve"> Опишіть будову класичної печінкової часточки і її функціональне значення?</w:t>
      </w:r>
    </w:p>
    <w:p w14:paraId="7F4C5360" w14:textId="556B1B13" w:rsidR="002B23C5" w:rsidRDefault="002B23C5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F6373">
        <w:rPr>
          <w:rFonts w:ascii="Times New Roman" w:hAnsi="Times New Roman" w:cs="Times New Roman"/>
          <w:sz w:val="28"/>
          <w:szCs w:val="28"/>
        </w:rPr>
        <w:t xml:space="preserve">Опишіть будову портальної печінкової часточки і печінкового </w:t>
      </w:r>
      <w:proofErr w:type="spellStart"/>
      <w:r w:rsidRPr="002F6373">
        <w:rPr>
          <w:rFonts w:ascii="Times New Roman" w:hAnsi="Times New Roman" w:cs="Times New Roman"/>
          <w:sz w:val="28"/>
          <w:szCs w:val="28"/>
        </w:rPr>
        <w:t>ацинуса</w:t>
      </w:r>
      <w:proofErr w:type="spellEnd"/>
      <w:r w:rsidRPr="002F6373">
        <w:rPr>
          <w:rFonts w:ascii="Times New Roman" w:hAnsi="Times New Roman" w:cs="Times New Roman"/>
          <w:sz w:val="28"/>
          <w:szCs w:val="28"/>
        </w:rPr>
        <w:t>.</w:t>
      </w:r>
    </w:p>
    <w:p w14:paraId="08FA78D4" w14:textId="33877BDB" w:rsidR="002F6373" w:rsidRDefault="00050A11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Які особливості кровообігу в печінці? </w:t>
      </w:r>
      <w:r w:rsidR="00334446">
        <w:rPr>
          <w:rFonts w:ascii="Times New Roman" w:hAnsi="Times New Roman" w:cs="Times New Roman"/>
          <w:sz w:val="28"/>
          <w:szCs w:val="28"/>
        </w:rPr>
        <w:t>Опишіть анатомічні структури печінкової тріади.</w:t>
      </w:r>
    </w:p>
    <w:p w14:paraId="0F88306F" w14:textId="604D12EC" w:rsidR="00CC7821" w:rsidRDefault="00DA707B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C7821">
        <w:rPr>
          <w:rFonts w:ascii="Times New Roman" w:hAnsi="Times New Roman" w:cs="Times New Roman"/>
          <w:sz w:val="28"/>
          <w:szCs w:val="28"/>
        </w:rPr>
        <w:t>Опишіть особливості розгалуж</w:t>
      </w:r>
      <w:r w:rsidR="00CC7821" w:rsidRPr="00CC7821">
        <w:rPr>
          <w:rFonts w:ascii="Times New Roman" w:hAnsi="Times New Roman" w:cs="Times New Roman"/>
          <w:sz w:val="28"/>
          <w:szCs w:val="28"/>
        </w:rPr>
        <w:t>ення</w:t>
      </w:r>
      <w:r w:rsidRPr="00CC7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821">
        <w:rPr>
          <w:rFonts w:ascii="Times New Roman" w:hAnsi="Times New Roman" w:cs="Times New Roman"/>
          <w:sz w:val="28"/>
          <w:szCs w:val="28"/>
        </w:rPr>
        <w:t>внутрішньопечінков</w:t>
      </w:r>
      <w:r w:rsidR="00CC7821" w:rsidRPr="00CC7821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CC7821">
        <w:rPr>
          <w:rFonts w:ascii="Times New Roman" w:hAnsi="Times New Roman" w:cs="Times New Roman"/>
          <w:sz w:val="28"/>
          <w:szCs w:val="28"/>
        </w:rPr>
        <w:t xml:space="preserve"> судини і жовчн</w:t>
      </w:r>
      <w:r w:rsidR="00CC7821" w:rsidRPr="00CC7821">
        <w:rPr>
          <w:rFonts w:ascii="Times New Roman" w:hAnsi="Times New Roman" w:cs="Times New Roman"/>
          <w:sz w:val="28"/>
          <w:szCs w:val="28"/>
        </w:rPr>
        <w:t>их</w:t>
      </w:r>
      <w:r w:rsidRPr="00CC7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7821">
        <w:rPr>
          <w:rFonts w:ascii="Times New Roman" w:hAnsi="Times New Roman" w:cs="Times New Roman"/>
          <w:sz w:val="28"/>
          <w:szCs w:val="28"/>
        </w:rPr>
        <w:t>проток</w:t>
      </w:r>
      <w:proofErr w:type="spellEnd"/>
      <w:r w:rsidR="00CC7821">
        <w:rPr>
          <w:rFonts w:ascii="Times New Roman" w:hAnsi="Times New Roman" w:cs="Times New Roman"/>
          <w:sz w:val="28"/>
          <w:szCs w:val="28"/>
        </w:rPr>
        <w:t>.</w:t>
      </w:r>
    </w:p>
    <w:p w14:paraId="64066421" w14:textId="77777777" w:rsidR="008F4AC4" w:rsidRPr="008F4AC4" w:rsidRDefault="006157F2" w:rsidP="008F4AC4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Опишіть чудесну венозну капілярну сітку печінки. </w:t>
      </w:r>
    </w:p>
    <w:p w14:paraId="2E279086" w14:textId="54624542" w:rsidR="002B23C5" w:rsidRDefault="002B23C5" w:rsidP="008F4AC4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8F4AC4">
        <w:rPr>
          <w:rFonts w:ascii="Times New Roman" w:hAnsi="Times New Roman" w:cs="Times New Roman"/>
          <w:sz w:val="28"/>
          <w:szCs w:val="28"/>
        </w:rPr>
        <w:t xml:space="preserve">Опишіть будову, топографію </w:t>
      </w:r>
      <w:proofErr w:type="spellStart"/>
      <w:r w:rsidRPr="008F4AC4">
        <w:rPr>
          <w:rFonts w:ascii="Times New Roman" w:hAnsi="Times New Roman" w:cs="Times New Roman"/>
          <w:sz w:val="28"/>
          <w:szCs w:val="28"/>
        </w:rPr>
        <w:t>позапечінкових</w:t>
      </w:r>
      <w:proofErr w:type="spellEnd"/>
      <w:r w:rsidRPr="008F4AC4">
        <w:rPr>
          <w:rFonts w:ascii="Times New Roman" w:hAnsi="Times New Roman" w:cs="Times New Roman"/>
          <w:sz w:val="28"/>
          <w:szCs w:val="28"/>
        </w:rPr>
        <w:t xml:space="preserve"> жовчовивідних </w:t>
      </w:r>
      <w:proofErr w:type="spellStart"/>
      <w:r w:rsidRPr="008F4AC4">
        <w:rPr>
          <w:rFonts w:ascii="Times New Roman" w:hAnsi="Times New Roman" w:cs="Times New Roman"/>
          <w:sz w:val="28"/>
          <w:szCs w:val="28"/>
        </w:rPr>
        <w:t>проток</w:t>
      </w:r>
      <w:proofErr w:type="spellEnd"/>
      <w:r w:rsidR="00AF09C7">
        <w:rPr>
          <w:rFonts w:ascii="Times New Roman" w:hAnsi="Times New Roman" w:cs="Times New Roman"/>
          <w:sz w:val="28"/>
          <w:szCs w:val="28"/>
        </w:rPr>
        <w:t xml:space="preserve"> (правої та лівої печінкових </w:t>
      </w:r>
      <w:proofErr w:type="spellStart"/>
      <w:r w:rsidR="00AF09C7">
        <w:rPr>
          <w:rFonts w:ascii="Times New Roman" w:hAnsi="Times New Roman" w:cs="Times New Roman"/>
          <w:sz w:val="28"/>
          <w:szCs w:val="28"/>
        </w:rPr>
        <w:t>проток</w:t>
      </w:r>
      <w:proofErr w:type="spellEnd"/>
      <w:r w:rsidR="00AF09C7">
        <w:rPr>
          <w:rFonts w:ascii="Times New Roman" w:hAnsi="Times New Roman" w:cs="Times New Roman"/>
          <w:sz w:val="28"/>
          <w:szCs w:val="28"/>
        </w:rPr>
        <w:t xml:space="preserve"> та </w:t>
      </w:r>
      <w:r w:rsidR="009833A1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загальної</w:t>
      </w:r>
      <w:r w:rsidR="00AF09C7">
        <w:rPr>
          <w:rFonts w:ascii="Times New Roman" w:hAnsi="Times New Roman" w:cs="Times New Roman"/>
          <w:sz w:val="28"/>
          <w:szCs w:val="28"/>
        </w:rPr>
        <w:t xml:space="preserve"> печінкової протоки)</w:t>
      </w:r>
      <w:r w:rsidRPr="008F4AC4">
        <w:rPr>
          <w:rFonts w:ascii="Times New Roman" w:hAnsi="Times New Roman" w:cs="Times New Roman"/>
          <w:sz w:val="28"/>
          <w:szCs w:val="28"/>
        </w:rPr>
        <w:t>.</w:t>
      </w:r>
    </w:p>
    <w:p w14:paraId="5907DE1A" w14:textId="3FF40645" w:rsidR="009833A1" w:rsidRDefault="009833A1" w:rsidP="009833A1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833A1">
        <w:rPr>
          <w:rFonts w:ascii="Times New Roman" w:hAnsi="Times New Roman" w:cs="Times New Roman"/>
          <w:sz w:val="28"/>
          <w:szCs w:val="28"/>
        </w:rPr>
        <w:t>Опишіт</w:t>
      </w:r>
      <w:r>
        <w:rPr>
          <w:rFonts w:ascii="Times New Roman" w:hAnsi="Times New Roman" w:cs="Times New Roman"/>
          <w:sz w:val="28"/>
          <w:szCs w:val="28"/>
        </w:rPr>
        <w:t>ь будову стінки жовчного міхура.</w:t>
      </w:r>
    </w:p>
    <w:p w14:paraId="1B92517F" w14:textId="27CC5628" w:rsidR="001407FC" w:rsidRDefault="001407FC" w:rsidP="001407FC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1407FC">
        <w:rPr>
          <w:rFonts w:ascii="Times New Roman" w:hAnsi="Times New Roman" w:cs="Times New Roman"/>
          <w:sz w:val="28"/>
          <w:szCs w:val="28"/>
        </w:rPr>
        <w:t xml:space="preserve">Опишіть будову, топографію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міхурової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7FC">
        <w:rPr>
          <w:rFonts w:ascii="Times New Roman" w:hAnsi="Times New Roman" w:cs="Times New Roman"/>
          <w:sz w:val="28"/>
          <w:szCs w:val="28"/>
        </w:rPr>
        <w:t>проток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10C8A">
        <w:rPr>
          <w:rFonts w:ascii="Times New Roman" w:hAnsi="Times New Roman" w:cs="Times New Roman"/>
          <w:sz w:val="28"/>
          <w:szCs w:val="28"/>
        </w:rPr>
        <w:t xml:space="preserve"> та особливості її </w:t>
      </w:r>
      <w:r w:rsidRPr="001407FC">
        <w:rPr>
          <w:rFonts w:ascii="Times New Roman" w:hAnsi="Times New Roman" w:cs="Times New Roman"/>
          <w:sz w:val="28"/>
          <w:szCs w:val="28"/>
        </w:rPr>
        <w:t xml:space="preserve"> </w:t>
      </w:r>
      <w:r w:rsidR="00510C8A">
        <w:rPr>
          <w:rFonts w:ascii="Times New Roman" w:hAnsi="Times New Roman" w:cs="Times New Roman"/>
          <w:sz w:val="28"/>
          <w:szCs w:val="28"/>
        </w:rPr>
        <w:t>злиття із</w:t>
      </w:r>
      <w:r w:rsidRPr="001407FC">
        <w:rPr>
          <w:rFonts w:ascii="Times New Roman" w:hAnsi="Times New Roman" w:cs="Times New Roman"/>
          <w:sz w:val="28"/>
          <w:szCs w:val="28"/>
        </w:rPr>
        <w:t xml:space="preserve"> загально</w:t>
      </w:r>
      <w:r w:rsidR="00510C8A">
        <w:rPr>
          <w:rFonts w:ascii="Times New Roman" w:hAnsi="Times New Roman" w:cs="Times New Roman"/>
          <w:sz w:val="28"/>
          <w:szCs w:val="28"/>
        </w:rPr>
        <w:t>ю</w:t>
      </w:r>
      <w:r w:rsidRPr="001407FC">
        <w:rPr>
          <w:rFonts w:ascii="Times New Roman" w:hAnsi="Times New Roman" w:cs="Times New Roman"/>
          <w:sz w:val="28"/>
          <w:szCs w:val="28"/>
        </w:rPr>
        <w:t xml:space="preserve"> печінково</w:t>
      </w:r>
      <w:r w:rsidR="00510C8A">
        <w:rPr>
          <w:rFonts w:ascii="Times New Roman" w:hAnsi="Times New Roman" w:cs="Times New Roman"/>
          <w:sz w:val="28"/>
          <w:szCs w:val="28"/>
        </w:rPr>
        <w:t>ю</w:t>
      </w:r>
      <w:r w:rsidRPr="001407FC">
        <w:rPr>
          <w:rFonts w:ascii="Times New Roman" w:hAnsi="Times New Roman" w:cs="Times New Roman"/>
          <w:sz w:val="28"/>
          <w:szCs w:val="28"/>
        </w:rPr>
        <w:t xml:space="preserve"> проток</w:t>
      </w:r>
      <w:r w:rsidR="00510C8A">
        <w:rPr>
          <w:rFonts w:ascii="Times New Roman" w:hAnsi="Times New Roman" w:cs="Times New Roman"/>
          <w:sz w:val="28"/>
          <w:szCs w:val="28"/>
        </w:rPr>
        <w:t>ою</w:t>
      </w:r>
      <w:r w:rsidRPr="001407FC">
        <w:rPr>
          <w:rFonts w:ascii="Times New Roman" w:hAnsi="Times New Roman" w:cs="Times New Roman"/>
          <w:sz w:val="28"/>
          <w:szCs w:val="28"/>
        </w:rPr>
        <w:t>.</w:t>
      </w:r>
    </w:p>
    <w:p w14:paraId="0EC87501" w14:textId="0D7EB2E2" w:rsidR="004218AF" w:rsidRDefault="005A50D6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80C3C">
        <w:rPr>
          <w:rFonts w:ascii="Times New Roman" w:hAnsi="Times New Roman" w:cs="Times New Roman"/>
          <w:sz w:val="28"/>
          <w:szCs w:val="28"/>
        </w:rPr>
        <w:lastRenderedPageBreak/>
        <w:t xml:space="preserve"> Опишіть поетапно шляхи </w:t>
      </w:r>
      <w:r w:rsidRPr="003C5378">
        <w:rPr>
          <w:rFonts w:ascii="Times New Roman" w:hAnsi="Times New Roman" w:cs="Times New Roman"/>
          <w:color w:val="auto"/>
          <w:sz w:val="28"/>
          <w:szCs w:val="28"/>
        </w:rPr>
        <w:t xml:space="preserve">виведення жовчі.  </w:t>
      </w:r>
      <w:r w:rsidRPr="00180C3C">
        <w:rPr>
          <w:rFonts w:ascii="Times New Roman" w:hAnsi="Times New Roman" w:cs="Times New Roman"/>
          <w:sz w:val="28"/>
          <w:szCs w:val="28"/>
        </w:rPr>
        <w:t>В</w:t>
      </w:r>
      <w:r w:rsidR="00180C3C" w:rsidRPr="00180C3C">
        <w:rPr>
          <w:rFonts w:ascii="Times New Roman" w:hAnsi="Times New Roman" w:cs="Times New Roman"/>
          <w:sz w:val="28"/>
          <w:szCs w:val="28"/>
        </w:rPr>
        <w:t xml:space="preserve">кажіть, яким чином жовч потрапляє з печінки до жовчного міхура? </w:t>
      </w:r>
    </w:p>
    <w:p w14:paraId="6C174E96" w14:textId="6BC52888" w:rsidR="004218AF" w:rsidRDefault="002B23C5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8AF">
        <w:rPr>
          <w:rFonts w:ascii="Times New Roman" w:hAnsi="Times New Roman" w:cs="Times New Roman"/>
          <w:sz w:val="28"/>
          <w:szCs w:val="28"/>
        </w:rPr>
        <w:t xml:space="preserve"> Опишіть внутрішню будову підшлункової залози</w:t>
      </w:r>
      <w:r w:rsidR="004218AF">
        <w:rPr>
          <w:rFonts w:ascii="Times New Roman" w:hAnsi="Times New Roman" w:cs="Times New Roman"/>
          <w:sz w:val="28"/>
          <w:szCs w:val="28"/>
        </w:rPr>
        <w:t xml:space="preserve">: дайте характеристику будови </w:t>
      </w:r>
      <w:r w:rsidR="00F1293E">
        <w:rPr>
          <w:rFonts w:ascii="Times New Roman" w:hAnsi="Times New Roman" w:cs="Times New Roman"/>
          <w:sz w:val="28"/>
          <w:szCs w:val="28"/>
        </w:rPr>
        <w:t xml:space="preserve">та топографії </w:t>
      </w:r>
      <w:r w:rsidR="004B22F0">
        <w:rPr>
          <w:rFonts w:ascii="Times New Roman" w:hAnsi="Times New Roman" w:cs="Times New Roman"/>
          <w:sz w:val="28"/>
          <w:szCs w:val="28"/>
        </w:rPr>
        <w:t xml:space="preserve">острівців </w:t>
      </w:r>
      <w:proofErr w:type="spellStart"/>
      <w:r w:rsidR="004B22F0">
        <w:rPr>
          <w:rFonts w:ascii="Times New Roman" w:hAnsi="Times New Roman" w:cs="Times New Roman"/>
          <w:sz w:val="28"/>
          <w:szCs w:val="28"/>
        </w:rPr>
        <w:t>Лангерганса</w:t>
      </w:r>
      <w:proofErr w:type="spellEnd"/>
      <w:r w:rsidR="004B22F0">
        <w:rPr>
          <w:rFonts w:ascii="Times New Roman" w:hAnsi="Times New Roman" w:cs="Times New Roman"/>
          <w:sz w:val="28"/>
          <w:szCs w:val="28"/>
        </w:rPr>
        <w:t>.</w:t>
      </w:r>
    </w:p>
    <w:p w14:paraId="02C06A07" w14:textId="77777777" w:rsidR="00F1293E" w:rsidRDefault="002B23C5" w:rsidP="00F1293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18AF">
        <w:rPr>
          <w:rFonts w:ascii="Times New Roman" w:hAnsi="Times New Roman" w:cs="Times New Roman"/>
          <w:sz w:val="28"/>
          <w:szCs w:val="28"/>
        </w:rPr>
        <w:t xml:space="preserve"> </w:t>
      </w:r>
      <w:r w:rsidR="00D96562">
        <w:rPr>
          <w:rFonts w:ascii="Times New Roman" w:hAnsi="Times New Roman" w:cs="Times New Roman"/>
          <w:sz w:val="28"/>
          <w:szCs w:val="28"/>
        </w:rPr>
        <w:t>Назвіть гормони, які продукуються ендокринною частиною підшлункової залози. Дайте їм загальну характеристику функції та назвіть середовище, куди ці гормони виділяються.</w:t>
      </w:r>
    </w:p>
    <w:p w14:paraId="63D13DE7" w14:textId="1C640DA4" w:rsidR="00966F61" w:rsidRDefault="001117ED" w:rsidP="00966F61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F92" w:rsidRPr="00F1293E">
        <w:rPr>
          <w:rFonts w:ascii="Times New Roman" w:hAnsi="Times New Roman" w:cs="Times New Roman"/>
          <w:sz w:val="28"/>
          <w:szCs w:val="28"/>
        </w:rPr>
        <w:t xml:space="preserve">Опишіть внутрішню будову підшлункової залози: дайте характеристику будови </w:t>
      </w:r>
      <w:r w:rsidR="00F1293E" w:rsidRPr="00F1293E">
        <w:rPr>
          <w:rFonts w:ascii="Times New Roman" w:hAnsi="Times New Roman" w:cs="Times New Roman"/>
          <w:sz w:val="28"/>
          <w:szCs w:val="28"/>
        </w:rPr>
        <w:t xml:space="preserve">панкреатичного </w:t>
      </w:r>
      <w:proofErr w:type="spellStart"/>
      <w:r w:rsidR="00F1293E" w:rsidRPr="00F1293E">
        <w:rPr>
          <w:rFonts w:ascii="Times New Roman" w:hAnsi="Times New Roman" w:cs="Times New Roman"/>
          <w:sz w:val="28"/>
          <w:szCs w:val="28"/>
        </w:rPr>
        <w:t>ацинуса</w:t>
      </w:r>
      <w:proofErr w:type="spellEnd"/>
      <w:r w:rsidR="00F1293E" w:rsidRPr="00F1293E">
        <w:rPr>
          <w:rFonts w:ascii="Times New Roman" w:hAnsi="Times New Roman" w:cs="Times New Roman"/>
          <w:sz w:val="28"/>
          <w:szCs w:val="28"/>
        </w:rPr>
        <w:t xml:space="preserve"> екзокрин</w:t>
      </w:r>
      <w:r w:rsidR="0091736D">
        <w:rPr>
          <w:rFonts w:ascii="Times New Roman" w:hAnsi="Times New Roman" w:cs="Times New Roman"/>
          <w:sz w:val="28"/>
          <w:szCs w:val="28"/>
        </w:rPr>
        <w:t xml:space="preserve">ної частини підшлункової залози, назвіть ферменти, що ними </w:t>
      </w:r>
      <w:proofErr w:type="spellStart"/>
      <w:r w:rsidR="0091736D">
        <w:rPr>
          <w:rFonts w:ascii="Times New Roman" w:hAnsi="Times New Roman" w:cs="Times New Roman"/>
          <w:sz w:val="28"/>
          <w:szCs w:val="28"/>
        </w:rPr>
        <w:t>секретуються</w:t>
      </w:r>
      <w:proofErr w:type="spellEnd"/>
      <w:r w:rsidR="0091736D">
        <w:rPr>
          <w:rFonts w:ascii="Times New Roman" w:hAnsi="Times New Roman" w:cs="Times New Roman"/>
          <w:sz w:val="28"/>
          <w:szCs w:val="28"/>
        </w:rPr>
        <w:t xml:space="preserve"> та опишіть їх функціональну роль в процесі травлення.</w:t>
      </w:r>
    </w:p>
    <w:p w14:paraId="24FE991F" w14:textId="77777777" w:rsidR="00034875" w:rsidRPr="00034875" w:rsidRDefault="00966F61" w:rsidP="003256F3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34875">
        <w:rPr>
          <w:rFonts w:ascii="Times New Roman" w:hAnsi="Times New Roman" w:cs="Times New Roman"/>
          <w:sz w:val="28"/>
          <w:szCs w:val="28"/>
        </w:rPr>
        <w:t xml:space="preserve"> </w:t>
      </w:r>
      <w:r w:rsidR="0091736D" w:rsidRPr="00034875">
        <w:rPr>
          <w:rFonts w:ascii="Times New Roman" w:hAnsi="Times New Roman" w:cs="Times New Roman"/>
          <w:sz w:val="28"/>
          <w:szCs w:val="28"/>
        </w:rPr>
        <w:t xml:space="preserve"> </w:t>
      </w:r>
      <w:r w:rsidR="00034875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Дайте характеристику системі </w:t>
      </w:r>
      <w:proofErr w:type="spellStart"/>
      <w:r w:rsidR="00034875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проток</w:t>
      </w:r>
      <w:proofErr w:type="spellEnd"/>
      <w:r w:rsidR="00034875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</w:t>
      </w:r>
      <w:r w:rsidR="00034875" w:rsidRPr="002B4037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підшлункової залози</w:t>
      </w:r>
      <w:r w:rsidR="00034875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: вставних, </w:t>
      </w:r>
      <w:proofErr w:type="spellStart"/>
      <w:r w:rsidR="00034875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міжчасточкових</w:t>
      </w:r>
      <w:proofErr w:type="spellEnd"/>
      <w:r w:rsidR="00034875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та </w:t>
      </w:r>
      <w:proofErr w:type="spellStart"/>
      <w:r w:rsidR="00034875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проток</w:t>
      </w:r>
      <w:proofErr w:type="spellEnd"/>
      <w:r w:rsidR="00034875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  <w:proofErr w:type="spellStart"/>
      <w:r w:rsidR="00034875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Вірсунга</w:t>
      </w:r>
      <w:proofErr w:type="spellEnd"/>
      <w:r w:rsidR="00034875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і Санторіні. </w:t>
      </w:r>
    </w:p>
    <w:p w14:paraId="647E191C" w14:textId="1F9E710F" w:rsidR="003256F3" w:rsidRPr="00034875" w:rsidRDefault="001117ED" w:rsidP="003256F3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6F3" w:rsidRPr="00034875">
        <w:rPr>
          <w:rFonts w:ascii="Times New Roman" w:hAnsi="Times New Roman" w:cs="Times New Roman"/>
          <w:sz w:val="28"/>
          <w:szCs w:val="28"/>
        </w:rPr>
        <w:t>Опи</w:t>
      </w:r>
      <w:r w:rsidR="00034875">
        <w:rPr>
          <w:rFonts w:ascii="Times New Roman" w:hAnsi="Times New Roman" w:cs="Times New Roman"/>
          <w:sz w:val="28"/>
          <w:szCs w:val="28"/>
        </w:rPr>
        <w:t>шіть</w:t>
      </w:r>
      <w:r w:rsidR="003256F3" w:rsidRPr="00034875">
        <w:rPr>
          <w:rFonts w:ascii="Times New Roman" w:hAnsi="Times New Roman" w:cs="Times New Roman"/>
          <w:sz w:val="28"/>
          <w:szCs w:val="28"/>
        </w:rPr>
        <w:t xml:space="preserve"> місце відкриття протоки підшлункової залози та додаткової протоки підшлункової залози в просвіт 12-ти палої кишки.</w:t>
      </w:r>
    </w:p>
    <w:p w14:paraId="6E45419F" w14:textId="77777777" w:rsidR="002B23C5" w:rsidRPr="00C6748E" w:rsidRDefault="002B23C5" w:rsidP="00034875">
      <w:pPr>
        <w:ind w:right="800"/>
        <w:rPr>
          <w:rFonts w:ascii="Times New Roman" w:hAnsi="Times New Roman" w:cs="Times New Roman"/>
          <w:b/>
          <w:sz w:val="28"/>
          <w:szCs w:val="28"/>
        </w:rPr>
      </w:pPr>
    </w:p>
    <w:p w14:paraId="71F36C9E" w14:textId="57B7BDB0" w:rsidR="002B23C5" w:rsidRDefault="002B23C5" w:rsidP="00C6748E">
      <w:pPr>
        <w:ind w:right="800"/>
        <w:rPr>
          <w:rFonts w:ascii="Times New Roman" w:hAnsi="Times New Roman" w:cs="Times New Roman"/>
          <w:b/>
          <w:sz w:val="28"/>
          <w:szCs w:val="28"/>
        </w:rPr>
      </w:pPr>
      <w:r w:rsidRPr="00C6748E">
        <w:rPr>
          <w:rFonts w:ascii="Times New Roman" w:hAnsi="Times New Roman" w:cs="Times New Roman"/>
          <w:b/>
          <w:sz w:val="28"/>
          <w:szCs w:val="28"/>
        </w:rPr>
        <w:t>2.4. Перелік практичних навичок.</w:t>
      </w:r>
    </w:p>
    <w:p w14:paraId="3EF4E3AD" w14:textId="77777777" w:rsidR="008C2CEA" w:rsidRPr="00C6748E" w:rsidRDefault="008C2CEA" w:rsidP="00C6748E">
      <w:pPr>
        <w:ind w:right="800"/>
        <w:rPr>
          <w:rFonts w:ascii="Times New Roman" w:hAnsi="Times New Roman" w:cs="Times New Roman"/>
          <w:b/>
          <w:sz w:val="28"/>
          <w:szCs w:val="28"/>
        </w:rPr>
      </w:pPr>
    </w:p>
    <w:p w14:paraId="2CB9947C" w14:textId="77777777" w:rsidR="00765429" w:rsidRDefault="00765429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b/>
          <w:sz w:val="20"/>
          <w:szCs w:val="20"/>
        </w:rPr>
        <w:sectPr w:rsidR="00765429" w:rsidSect="00C6748E">
          <w:footerReference w:type="default" r:id="rId7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683BE3E8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  <w:b/>
        </w:rPr>
        <w:t>Печінка:</w:t>
      </w:r>
      <w:r w:rsidRPr="008C2CEA">
        <w:rPr>
          <w:rFonts w:ascii="Times New Roman" w:eastAsia="Times New Roman" w:hAnsi="Times New Roman" w:cs="Times New Roman"/>
        </w:rPr>
        <w:t xml:space="preserve">  - права частка печінки</w:t>
      </w:r>
    </w:p>
    <w:p w14:paraId="5CA33557" w14:textId="77777777" w:rsidR="00D01A4C" w:rsidRPr="008C2CEA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>ліва частка печінки</w:t>
      </w:r>
    </w:p>
    <w:p w14:paraId="7C422052" w14:textId="77777777" w:rsidR="00D01A4C" w:rsidRPr="008C2CEA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proofErr w:type="spellStart"/>
      <w:r w:rsidRPr="008C2CEA">
        <w:rPr>
          <w:rFonts w:ascii="Times New Roman" w:eastAsia="Times New Roman" w:hAnsi="Times New Roman" w:cs="Times New Roman"/>
        </w:rPr>
        <w:t>діафрагмована</w:t>
      </w:r>
      <w:proofErr w:type="spellEnd"/>
      <w:r w:rsidRPr="008C2CEA">
        <w:rPr>
          <w:rFonts w:ascii="Times New Roman" w:eastAsia="Times New Roman" w:hAnsi="Times New Roman" w:cs="Times New Roman"/>
        </w:rPr>
        <w:t xml:space="preserve"> поверхня</w:t>
      </w:r>
    </w:p>
    <w:p w14:paraId="0FDEE234" w14:textId="77777777" w:rsidR="00D01A4C" w:rsidRPr="008C2CEA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>нижній край</w:t>
      </w:r>
    </w:p>
    <w:p w14:paraId="74989478" w14:textId="77777777" w:rsidR="00D01A4C" w:rsidRPr="008C2CEA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proofErr w:type="spellStart"/>
      <w:r w:rsidRPr="008C2CEA">
        <w:rPr>
          <w:rFonts w:ascii="Times New Roman" w:eastAsia="Times New Roman" w:hAnsi="Times New Roman" w:cs="Times New Roman"/>
        </w:rPr>
        <w:t>нутрощева</w:t>
      </w:r>
      <w:proofErr w:type="spellEnd"/>
      <w:r w:rsidRPr="008C2CEA">
        <w:rPr>
          <w:rFonts w:ascii="Times New Roman" w:eastAsia="Times New Roman" w:hAnsi="Times New Roman" w:cs="Times New Roman"/>
        </w:rPr>
        <w:t xml:space="preserve"> поверхня: </w:t>
      </w:r>
    </w:p>
    <w:p w14:paraId="1C84A68C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         - ямка жовчного міхура</w:t>
      </w:r>
    </w:p>
    <w:p w14:paraId="27F61284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         - ворота печінки</w:t>
      </w:r>
    </w:p>
    <w:p w14:paraId="26311AA3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         - борозна порожнистої вени</w:t>
      </w:r>
    </w:p>
    <w:p w14:paraId="44D79A09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         - щілина венозної зв’язки</w:t>
      </w:r>
    </w:p>
    <w:p w14:paraId="1E3D154D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         - кругла зв’язка печінки</w:t>
      </w:r>
    </w:p>
    <w:p w14:paraId="2866F022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         - щілина круглої зв’язки печінки</w:t>
      </w:r>
    </w:p>
    <w:p w14:paraId="101714EE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         - квадратна частка печінки</w:t>
      </w:r>
    </w:p>
    <w:p w14:paraId="608ABA5D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         - хвостата частка печінки</w:t>
      </w:r>
    </w:p>
    <w:p w14:paraId="451C5BB3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-   загальна печінкова протока:</w:t>
      </w:r>
    </w:p>
    <w:p w14:paraId="6BF6BAAA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         - права печінкова протока</w:t>
      </w:r>
    </w:p>
    <w:p w14:paraId="73640763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         - ліва печінкова протока</w:t>
      </w:r>
    </w:p>
    <w:p w14:paraId="5F7C5614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b/>
        </w:rPr>
      </w:pPr>
      <w:r w:rsidRPr="008C2CEA">
        <w:rPr>
          <w:rFonts w:ascii="Times New Roman" w:eastAsia="Times New Roman" w:hAnsi="Times New Roman" w:cs="Times New Roman"/>
          <w:b/>
        </w:rPr>
        <w:t>Жовчний міхур:</w:t>
      </w:r>
    </w:p>
    <w:p w14:paraId="3FFF1382" w14:textId="77777777" w:rsidR="00D01A4C" w:rsidRPr="008C2CEA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>дно жовчного міхура</w:t>
      </w:r>
    </w:p>
    <w:p w14:paraId="379C3EB0" w14:textId="77777777" w:rsidR="00D01A4C" w:rsidRPr="008C2CEA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>тіло жовчного міхура</w:t>
      </w:r>
    </w:p>
    <w:p w14:paraId="001DC553" w14:textId="77777777" w:rsidR="00D01A4C" w:rsidRPr="008C2CEA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>шийка жовчного міхура</w:t>
      </w:r>
    </w:p>
    <w:p w14:paraId="1127BD66" w14:textId="77777777" w:rsidR="00D01A4C" w:rsidRPr="008C2CEA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>міхурові протоки</w:t>
      </w:r>
    </w:p>
    <w:p w14:paraId="3C99A708" w14:textId="77777777" w:rsidR="00D01A4C" w:rsidRPr="008C2CEA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>спільна жовчна протока</w:t>
      </w:r>
    </w:p>
    <w:p w14:paraId="6DA9AFDB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b/>
        </w:rPr>
      </w:pPr>
      <w:r w:rsidRPr="008C2CEA">
        <w:rPr>
          <w:rFonts w:ascii="Times New Roman" w:eastAsia="Times New Roman" w:hAnsi="Times New Roman" w:cs="Times New Roman"/>
          <w:b/>
        </w:rPr>
        <w:t>Підшлункова залоза:</w:t>
      </w:r>
    </w:p>
    <w:p w14:paraId="21CC61B1" w14:textId="77777777" w:rsidR="00D01A4C" w:rsidRPr="008C2CEA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>головка підшлункової залози</w:t>
      </w:r>
    </w:p>
    <w:p w14:paraId="38CC83F7" w14:textId="77777777" w:rsidR="00D01A4C" w:rsidRPr="008C2CEA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>тіло підшлункової залози:</w:t>
      </w:r>
    </w:p>
    <w:p w14:paraId="18EF6B35" w14:textId="77777777" w:rsidR="00D01A4C" w:rsidRPr="008C2CEA" w:rsidRDefault="00D01A4C" w:rsidP="00C6748E">
      <w:pPr>
        <w:pStyle w:val="a4"/>
        <w:shd w:val="clear" w:color="auto" w:fill="FFFFFF"/>
        <w:autoSpaceDE w:val="0"/>
        <w:autoSpaceDN w:val="0"/>
        <w:adjustRightInd w:val="0"/>
        <w:ind w:left="1176"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- поверхні тіла</w:t>
      </w:r>
    </w:p>
    <w:p w14:paraId="33F086E1" w14:textId="21728FC4" w:rsidR="00D01A4C" w:rsidRPr="008C2CEA" w:rsidRDefault="00F74DB3" w:rsidP="00C6748E">
      <w:pPr>
        <w:pStyle w:val="a4"/>
        <w:shd w:val="clear" w:color="auto" w:fill="FFFFFF"/>
        <w:autoSpaceDE w:val="0"/>
        <w:autoSpaceDN w:val="0"/>
        <w:adjustRightInd w:val="0"/>
        <w:ind w:left="1176"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</w:t>
      </w:r>
      <w:r w:rsidR="00D01A4C" w:rsidRPr="008C2CEA">
        <w:rPr>
          <w:rFonts w:ascii="Times New Roman" w:eastAsia="Times New Roman" w:hAnsi="Times New Roman" w:cs="Times New Roman"/>
        </w:rPr>
        <w:t>- краї тіла</w:t>
      </w:r>
    </w:p>
    <w:p w14:paraId="2D73292D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  <w:r w:rsidRPr="008C2CEA">
        <w:rPr>
          <w:rFonts w:ascii="Times New Roman" w:eastAsia="Times New Roman" w:hAnsi="Times New Roman" w:cs="Times New Roman"/>
        </w:rPr>
        <w:t xml:space="preserve">            -    хвіст підшлункової залози</w:t>
      </w:r>
    </w:p>
    <w:p w14:paraId="668214EA" w14:textId="77777777" w:rsidR="00765429" w:rsidRPr="008C2CEA" w:rsidRDefault="00765429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  <w:sectPr w:rsidR="00765429" w:rsidRPr="008C2CEA" w:rsidSect="00765429">
          <w:type w:val="continuous"/>
          <w:pgSz w:w="11906" w:h="16838"/>
          <w:pgMar w:top="1134" w:right="567" w:bottom="1134" w:left="1701" w:header="708" w:footer="708" w:gutter="0"/>
          <w:cols w:num="2" w:space="708"/>
          <w:titlePg/>
          <w:docGrid w:linePitch="360"/>
        </w:sectPr>
      </w:pPr>
    </w:p>
    <w:p w14:paraId="35FF691B" w14:textId="77777777" w:rsidR="00D01A4C" w:rsidRPr="008C2CEA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</w:p>
    <w:p w14:paraId="09F7A3D8" w14:textId="77777777" w:rsidR="00765429" w:rsidRPr="008C2CEA" w:rsidRDefault="00765429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</w:rPr>
      </w:pPr>
    </w:p>
    <w:p w14:paraId="090851B0" w14:textId="456C011A" w:rsidR="002B23C5" w:rsidRDefault="002B23C5" w:rsidP="00C6748E">
      <w:pPr>
        <w:ind w:right="-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48E">
        <w:rPr>
          <w:rFonts w:ascii="Times New Roman" w:hAnsi="Times New Roman" w:cs="Times New Roman"/>
          <w:b/>
          <w:sz w:val="28"/>
          <w:szCs w:val="28"/>
        </w:rPr>
        <w:t>3.</w:t>
      </w:r>
      <w:r w:rsidR="00111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48E">
        <w:rPr>
          <w:rFonts w:ascii="Times New Roman" w:hAnsi="Times New Roman" w:cs="Times New Roman"/>
          <w:b/>
          <w:sz w:val="28"/>
          <w:szCs w:val="28"/>
        </w:rPr>
        <w:t>Зміст навчального матеріалу</w:t>
      </w:r>
    </w:p>
    <w:p w14:paraId="606DA18E" w14:textId="3EB24EF8" w:rsidR="008C2CEA" w:rsidRPr="00125CC1" w:rsidRDefault="008C2CEA" w:rsidP="008C2C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5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5AE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125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9" w:name="_Hlk206604716"/>
      <w:r w:rsidRPr="00125CC1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125CC1">
        <w:rPr>
          <w:rFonts w:ascii="Times New Roman" w:hAnsi="Times New Roman" w:cs="Times New Roman"/>
          <w:b/>
          <w:bCs/>
          <w:sz w:val="28"/>
          <w:szCs w:val="28"/>
        </w:rPr>
        <w:instrText xml:space="preserve"> HYPERLINK "https://anatom.ua/nomina-anatomica/" </w:instrText>
      </w:r>
      <w:r w:rsidRPr="00125CC1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125CC1">
        <w:rPr>
          <w:rStyle w:val="a7"/>
          <w:rFonts w:ascii="Times New Roman" w:hAnsi="Times New Roman" w:cs="Times New Roman"/>
          <w:b/>
          <w:bCs/>
          <w:color w:val="auto"/>
          <w:sz w:val="28"/>
          <w:szCs w:val="28"/>
        </w:rPr>
        <w:t>https://anatom.ua/nomina-anatomica/</w:t>
      </w:r>
      <w:r w:rsidRPr="00125CC1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68DBA012" w14:textId="77777777" w:rsidR="008C2CEA" w:rsidRPr="00125CC1" w:rsidRDefault="00A04BED" w:rsidP="008C2CEA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8C2CEA" w:rsidRPr="00125CC1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https://nmuofficial.com</w:t>
        </w:r>
      </w:hyperlink>
      <w:r w:rsidR="008C2CEA" w:rsidRPr="00125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C98CA6D" w14:textId="77777777" w:rsidR="008C2CEA" w:rsidRPr="00125CC1" w:rsidRDefault="00A04BED" w:rsidP="008C2CEA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="008C2CEA" w:rsidRPr="00125CC1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https://likar.nmu.kiev.ua</w:t>
        </w:r>
      </w:hyperlink>
      <w:r w:rsidR="008C2CEA" w:rsidRPr="00125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9A830E" w14:textId="77777777" w:rsidR="008C2CEA" w:rsidRPr="00125CC1" w:rsidRDefault="00A04BED" w:rsidP="008C2CEA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="008C2CEA" w:rsidRPr="00125CC1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https://3d4medical.com</w:t>
        </w:r>
      </w:hyperlink>
      <w:r w:rsidR="008C2CEA" w:rsidRPr="00125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A26030" w14:textId="77777777" w:rsidR="008C2CEA" w:rsidRPr="00125CC1" w:rsidRDefault="00A04BED" w:rsidP="008C2CEA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11" w:history="1">
        <w:r w:rsidR="008C2CEA" w:rsidRPr="00125CC1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https://www.4danatomy.com</w:t>
        </w:r>
      </w:hyperlink>
      <w:r w:rsidR="008C2CEA" w:rsidRPr="00125C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5102CD" w14:textId="77777777" w:rsidR="008C2CEA" w:rsidRPr="005E763A" w:rsidRDefault="00A04BED" w:rsidP="008C2CEA">
      <w:pPr>
        <w:pStyle w:val="a4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hyperlink r:id="rId12" w:history="1">
        <w:r w:rsidR="008C2CEA" w:rsidRPr="00125CC1">
          <w:rPr>
            <w:rStyle w:val="a7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https://www.visiblebody.com/</w:t>
        </w:r>
      </w:hyperlink>
      <w:r w:rsidR="008C2CEA" w:rsidRPr="005E763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bookmarkEnd w:id="9"/>
    <w:p w14:paraId="40FBF373" w14:textId="77777777" w:rsidR="0036259D" w:rsidRDefault="0036259D" w:rsidP="0036259D">
      <w:pPr>
        <w:ind w:right="-9" w:firstLine="28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6DA8AB6C" w14:textId="77777777" w:rsidR="00765429" w:rsidRPr="00765429" w:rsidRDefault="00765429" w:rsidP="007B2E7D">
      <w:pPr>
        <w:ind w:right="-1" w:firstLine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8B333EB" w14:textId="77777777" w:rsidR="0085301E" w:rsidRDefault="0085301E" w:rsidP="0085301E">
      <w:pPr>
        <w:shd w:val="clear" w:color="auto" w:fill="FFFFFF"/>
        <w:tabs>
          <w:tab w:val="left" w:pos="840"/>
        </w:tabs>
        <w:rPr>
          <w:rFonts w:ascii="Times New Roman" w:hAnsi="Times New Roman"/>
          <w:bCs/>
          <w:sz w:val="28"/>
          <w:szCs w:val="28"/>
        </w:rPr>
      </w:pPr>
      <w:bookmarkStart w:id="10" w:name="_Hlk186984888"/>
      <w:r>
        <w:rPr>
          <w:rFonts w:ascii="Times New Roman" w:hAnsi="Times New Roman"/>
          <w:b/>
          <w:sz w:val="28"/>
          <w:szCs w:val="28"/>
        </w:rPr>
        <w:t>4. Матеріали для контролю: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2DDB7080" w14:textId="77777777" w:rsidR="0085301E" w:rsidRDefault="0085301E" w:rsidP="0085301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Практичні завдання:</w:t>
      </w:r>
    </w:p>
    <w:p w14:paraId="5677A5D5" w14:textId="77777777" w:rsidR="0085301E" w:rsidRDefault="0085301E" w:rsidP="0085301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</w:p>
    <w:p w14:paraId="4721B338" w14:textId="77777777" w:rsidR="0085301E" w:rsidRDefault="0085301E" w:rsidP="0085301E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4.1.</w:t>
      </w:r>
      <w:r>
        <w:rPr>
          <w:rFonts w:ascii="Times New Roman" w:hAnsi="Times New Roman"/>
          <w:sz w:val="28"/>
          <w:szCs w:val="28"/>
        </w:rPr>
        <w:t xml:space="preserve"> Практичні завдання, щодо ілюстрацій в посібнику «Анатомія людини. Контроль за самостійною підготовкою студентів до практичних занять»:</w:t>
      </w:r>
    </w:p>
    <w:p w14:paraId="72E55930" w14:textId="77777777" w:rsidR="0085301E" w:rsidRDefault="0085301E" w:rsidP="0085301E">
      <w:pPr>
        <w:shd w:val="clear" w:color="auto" w:fill="FFFFFF"/>
        <w:tabs>
          <w:tab w:val="left" w:pos="480"/>
        </w:tabs>
        <w:spacing w:before="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відпрацювати в посібнику для самостійної роботи студентів різними кольорами схеми і малюнки відповідно до теми заняття.</w:t>
      </w:r>
    </w:p>
    <w:p w14:paraId="639B6B37" w14:textId="77777777" w:rsidR="0085301E" w:rsidRDefault="0085301E" w:rsidP="0085301E">
      <w:pPr>
        <w:shd w:val="clear" w:color="auto" w:fill="FFFFFF"/>
        <w:tabs>
          <w:tab w:val="left" w:pos="480"/>
        </w:tabs>
        <w:spacing w:before="5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0F199F" w14:textId="58B4BE99" w:rsidR="00652DD8" w:rsidRPr="008C2CEA" w:rsidRDefault="0085301E" w:rsidP="008C2CEA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 xml:space="preserve"> Практичні завдання, щодо додаткових ілюстрацій.</w:t>
      </w:r>
      <w:bookmarkEnd w:id="10"/>
    </w:p>
    <w:p w14:paraId="6E55F19B" w14:textId="77777777" w:rsidR="00652DD8" w:rsidRDefault="00652DD8" w:rsidP="00415BD4">
      <w:pPr>
        <w:shd w:val="clear" w:color="auto" w:fill="FFFFFF"/>
        <w:tabs>
          <w:tab w:val="left" w:pos="480"/>
        </w:tabs>
        <w:spacing w:before="5"/>
        <w:rPr>
          <w:rFonts w:ascii="Times New Roman" w:hAnsi="Times New Roman"/>
          <w:b/>
          <w:bCs/>
          <w:sz w:val="28"/>
          <w:szCs w:val="28"/>
        </w:rPr>
      </w:pPr>
    </w:p>
    <w:p w14:paraId="55DF3347" w14:textId="0FDAE846" w:rsidR="00415BD4" w:rsidRDefault="00415BD4" w:rsidP="006D7319">
      <w:pPr>
        <w:shd w:val="clear" w:color="auto" w:fill="FFFFFF"/>
        <w:tabs>
          <w:tab w:val="left" w:pos="480"/>
        </w:tabs>
        <w:spacing w:before="5"/>
        <w:rPr>
          <w:rFonts w:ascii="Times New Roman" w:hAnsi="Times New Roman"/>
          <w:sz w:val="28"/>
          <w:szCs w:val="28"/>
        </w:rPr>
      </w:pPr>
      <w:r w:rsidRPr="00415BD4">
        <w:rPr>
          <w:rFonts w:ascii="Times New Roman" w:hAnsi="Times New Roman"/>
          <w:b/>
          <w:bCs/>
          <w:sz w:val="28"/>
          <w:szCs w:val="28"/>
        </w:rPr>
        <w:t>Мал.1: Зображення печінки.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</w:p>
    <w:p w14:paraId="3F778610" w14:textId="6EBF00E2" w:rsidR="00415BD4" w:rsidRDefault="00415BD4" w:rsidP="00415BD4">
      <w:pPr>
        <w:shd w:val="clear" w:color="auto" w:fill="FFFFFF"/>
        <w:tabs>
          <w:tab w:val="left" w:pos="480"/>
        </w:tabs>
        <w:spacing w:before="5"/>
        <w:rPr>
          <w:rFonts w:ascii="Times New Roman" w:hAnsi="Times New Roman"/>
          <w:sz w:val="28"/>
          <w:szCs w:val="28"/>
        </w:rPr>
      </w:pPr>
    </w:p>
    <w:p w14:paraId="2C18906A" w14:textId="1DBEB8A8" w:rsidR="0085301E" w:rsidRDefault="006D7319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8BEBF54" wp14:editId="32982B98">
            <wp:extent cx="3498850" cy="2739945"/>
            <wp:effectExtent l="0" t="0" r="6350" b="3810"/>
            <wp:docPr id="1883994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25" cy="274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6871B" w14:textId="594C4578" w:rsidR="0085301E" w:rsidRDefault="0085301E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/>
          <w:sz w:val="28"/>
          <w:szCs w:val="28"/>
        </w:rPr>
      </w:pPr>
    </w:p>
    <w:p w14:paraId="00E88271" w14:textId="77777777" w:rsidR="0085301E" w:rsidRDefault="0085301E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/>
          <w:sz w:val="28"/>
          <w:szCs w:val="28"/>
        </w:rPr>
      </w:pPr>
    </w:p>
    <w:p w14:paraId="2D78FCB8" w14:textId="77777777" w:rsidR="00415BD4" w:rsidRDefault="00415BD4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/>
          <w:sz w:val="28"/>
          <w:szCs w:val="28"/>
        </w:rPr>
      </w:pPr>
    </w:p>
    <w:p w14:paraId="2A75B517" w14:textId="222BF629" w:rsidR="006D7319" w:rsidRDefault="006D7319" w:rsidP="006D7319">
      <w:pPr>
        <w:shd w:val="clear" w:color="auto" w:fill="FFFFFF"/>
        <w:tabs>
          <w:tab w:val="left" w:pos="480"/>
        </w:tabs>
        <w:spacing w:before="5"/>
        <w:rPr>
          <w:rFonts w:ascii="Times New Roman" w:hAnsi="Times New Roman"/>
          <w:sz w:val="28"/>
          <w:szCs w:val="28"/>
        </w:rPr>
      </w:pPr>
      <w:r w:rsidRPr="006D7319">
        <w:rPr>
          <w:rFonts w:ascii="Times New Roman" w:hAnsi="Times New Roman"/>
          <w:b/>
          <w:sz w:val="28"/>
          <w:szCs w:val="28"/>
        </w:rPr>
        <w:t>Завдання 1</w:t>
      </w:r>
      <w:r>
        <w:rPr>
          <w:rFonts w:ascii="Times New Roman" w:hAnsi="Times New Roman"/>
          <w:sz w:val="28"/>
          <w:szCs w:val="28"/>
        </w:rPr>
        <w:t xml:space="preserve">: вкажіть анатомічні структури, які  позначені на малюнку </w:t>
      </w:r>
    </w:p>
    <w:p w14:paraId="7EDD51CD" w14:textId="663C3B56" w:rsidR="00415BD4" w:rsidRDefault="006D7319" w:rsidP="008C2CEA">
      <w:pPr>
        <w:shd w:val="clear" w:color="auto" w:fill="FFFFFF"/>
        <w:tabs>
          <w:tab w:val="left" w:pos="480"/>
        </w:tabs>
        <w:spacing w:before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1-,2-,3-,4-,5-,6-,7-,8-,9-,10-,11-,12-,13-</w:t>
      </w:r>
    </w:p>
    <w:p w14:paraId="47940697" w14:textId="77777777" w:rsidR="00415BD4" w:rsidRDefault="00415BD4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/>
          <w:sz w:val="28"/>
          <w:szCs w:val="28"/>
        </w:rPr>
      </w:pPr>
    </w:p>
    <w:p w14:paraId="045305B4" w14:textId="2E111263" w:rsidR="00415BD4" w:rsidRPr="00C6748E" w:rsidRDefault="006D7319" w:rsidP="00415BD4">
      <w:pPr>
        <w:widowControl/>
        <w:spacing w:after="20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</w:pPr>
      <w:r w:rsidRPr="00C6748E">
        <w:rPr>
          <w:rFonts w:ascii="Times New Roman" w:eastAsia="Calibri" w:hAnsi="Times New Roman" w:cs="Times New Roman"/>
          <w:noProof/>
          <w:color w:val="auto"/>
          <w:sz w:val="28"/>
          <w:szCs w:val="28"/>
          <w:lang w:val="ru-RU" w:eastAsia="ru-RU"/>
          <w14:ligatures w14:val="none"/>
        </w:rPr>
        <w:drawing>
          <wp:anchor distT="0" distB="0" distL="114300" distR="114300" simplePos="0" relativeHeight="251662336" behindDoc="0" locked="0" layoutInCell="1" allowOverlap="1" wp14:anchorId="04C9AF13" wp14:editId="5F9703DC">
            <wp:simplePos x="0" y="0"/>
            <wp:positionH relativeFrom="column">
              <wp:posOffset>285115</wp:posOffset>
            </wp:positionH>
            <wp:positionV relativeFrom="paragraph">
              <wp:posOffset>294640</wp:posOffset>
            </wp:positionV>
            <wp:extent cx="2990850" cy="3370470"/>
            <wp:effectExtent l="0" t="0" r="0" b="1905"/>
            <wp:wrapNone/>
            <wp:docPr id="1806772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52" cy="338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BD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  <w14:ligatures w14:val="none"/>
        </w:rPr>
        <w:t>Мал.2:</w:t>
      </w:r>
      <w:r w:rsidR="00D01A4C" w:rsidRPr="00C6748E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  <w14:ligatures w14:val="none"/>
        </w:rPr>
        <w:t xml:space="preserve"> </w:t>
      </w:r>
      <w:r w:rsidR="00D01A4C" w:rsidRPr="00C6748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>МРТ черевної порожнини</w:t>
      </w:r>
      <w:r w:rsidR="00415BD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 xml:space="preserve"> з</w:t>
      </w:r>
      <w:r w:rsidR="00D01A4C" w:rsidRPr="00C6748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 xml:space="preserve"> </w:t>
      </w:r>
      <w:r w:rsidR="00415BD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>контрастуванням жовчного міхура</w:t>
      </w:r>
      <w:r w:rsidR="00D01A4C" w:rsidRPr="00C6748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>.</w:t>
      </w:r>
      <w:r w:rsidR="00D01A4C" w:rsidRPr="00C6748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t xml:space="preserve"> </w:t>
      </w:r>
      <w:r w:rsidR="00D01A4C" w:rsidRPr="00C6748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br/>
      </w:r>
    </w:p>
    <w:p w14:paraId="1B543CFD" w14:textId="36C49190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en-US"/>
          <w14:ligatures w14:val="none"/>
        </w:rPr>
      </w:pPr>
    </w:p>
    <w:p w14:paraId="09B4741B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en-US"/>
          <w14:ligatures w14:val="none"/>
        </w:rPr>
      </w:pPr>
    </w:p>
    <w:p w14:paraId="6AD6DA24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en-US"/>
          <w14:ligatures w14:val="none"/>
        </w:rPr>
      </w:pPr>
    </w:p>
    <w:p w14:paraId="4F7B88F8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en-US"/>
          <w14:ligatures w14:val="none"/>
        </w:rPr>
      </w:pPr>
    </w:p>
    <w:p w14:paraId="51426F87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en-US"/>
          <w14:ligatures w14:val="none"/>
        </w:rPr>
      </w:pPr>
    </w:p>
    <w:p w14:paraId="21034B6B" w14:textId="77777777" w:rsidR="006D7319" w:rsidRDefault="006D7319" w:rsidP="006D7319">
      <w:pPr>
        <w:widowControl/>
        <w:spacing w:after="20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en-US"/>
          <w14:ligatures w14:val="none"/>
        </w:rPr>
      </w:pPr>
    </w:p>
    <w:p w14:paraId="5308E3E7" w14:textId="77777777" w:rsidR="009A192B" w:rsidRDefault="009A192B" w:rsidP="006D7319">
      <w:pPr>
        <w:widowControl/>
        <w:spacing w:after="20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en-US"/>
          <w14:ligatures w14:val="none"/>
        </w:rPr>
      </w:pPr>
    </w:p>
    <w:p w14:paraId="7BFA9128" w14:textId="77777777" w:rsidR="008C2CEA" w:rsidRDefault="008C2CEA" w:rsidP="006D7319">
      <w:pPr>
        <w:widowControl/>
        <w:spacing w:after="20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  <w14:ligatures w14:val="none"/>
        </w:rPr>
      </w:pPr>
    </w:p>
    <w:p w14:paraId="4527AD14" w14:textId="77777777" w:rsidR="008C2CEA" w:rsidRDefault="008C2CEA" w:rsidP="006D7319">
      <w:pPr>
        <w:widowControl/>
        <w:spacing w:after="20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  <w14:ligatures w14:val="none"/>
        </w:rPr>
      </w:pPr>
    </w:p>
    <w:p w14:paraId="3C2C7106" w14:textId="77777777" w:rsidR="008C2CEA" w:rsidRDefault="008C2CEA" w:rsidP="006D7319">
      <w:pPr>
        <w:widowControl/>
        <w:spacing w:after="20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  <w14:ligatures w14:val="none"/>
        </w:rPr>
      </w:pPr>
    </w:p>
    <w:p w14:paraId="0CB1CD6A" w14:textId="3D6D2001" w:rsidR="006D7319" w:rsidRPr="00C6748E" w:rsidRDefault="006D7319" w:rsidP="006D7319">
      <w:pPr>
        <w:widowControl/>
        <w:spacing w:after="20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</w:pPr>
      <w:r w:rsidRPr="006D7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  <w14:ligatures w14:val="none"/>
        </w:rPr>
        <w:t>Завдання 2:</w:t>
      </w:r>
      <w:r w:rsidRPr="00415BD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t>п</w:t>
      </w:r>
      <w:r w:rsidRPr="00C6748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t>означити анатомічні утвори:</w:t>
      </w:r>
    </w:p>
    <w:p w14:paraId="0C2F9948" w14:textId="0FF8BD5D" w:rsidR="00D01A4C" w:rsidRPr="00415BD4" w:rsidRDefault="00415BD4" w:rsidP="00415BD4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</w:pPr>
      <w:r w:rsidRPr="00415BD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>.</w:t>
      </w:r>
    </w:p>
    <w:p w14:paraId="4C86D767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6C025AAA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315D1A34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5BC30CD6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64D066AD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29FFDB22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57866A7C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5AB00DA8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2F08D47A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00CC1C20" w14:textId="77777777" w:rsidR="00D01A4C" w:rsidRPr="00C6748E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315F95E6" w14:textId="12940A94" w:rsidR="00D01A4C" w:rsidRPr="00C6748E" w:rsidRDefault="00D01A4C" w:rsidP="00C6748E">
      <w:pPr>
        <w:widowControl/>
        <w:spacing w:after="20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  <w14:ligatures w14:val="none"/>
        </w:rPr>
      </w:pPr>
      <w:r w:rsidRPr="00C6748E">
        <w:rPr>
          <w:rFonts w:ascii="Times New Roman" w:eastAsia="Calibri" w:hAnsi="Times New Roman" w:cs="Times New Roman"/>
          <w:noProof/>
          <w:color w:val="auto"/>
          <w:sz w:val="28"/>
          <w:szCs w:val="28"/>
          <w:lang w:val="ru-RU" w:eastAsia="ru-RU"/>
          <w14:ligatures w14:val="none"/>
        </w:rPr>
        <w:drawing>
          <wp:anchor distT="0" distB="0" distL="114300" distR="114300" simplePos="0" relativeHeight="251663360" behindDoc="0" locked="0" layoutInCell="1" allowOverlap="1" wp14:anchorId="484E0CCC" wp14:editId="4D88C255">
            <wp:simplePos x="0" y="0"/>
            <wp:positionH relativeFrom="column">
              <wp:posOffset>0</wp:posOffset>
            </wp:positionH>
            <wp:positionV relativeFrom="paragraph">
              <wp:posOffset>-3460115</wp:posOffset>
            </wp:positionV>
            <wp:extent cx="4873625" cy="3597275"/>
            <wp:effectExtent l="0" t="0" r="3175" b="3175"/>
            <wp:wrapNone/>
            <wp:docPr id="9358743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14D92" w14:textId="15FC3973" w:rsidR="006D7319" w:rsidRPr="00415BD4" w:rsidRDefault="006D7319" w:rsidP="006D7319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</w:pPr>
      <w:r w:rsidRPr="006D73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  <w14:ligatures w14:val="none"/>
        </w:rPr>
        <w:t>Завдання 3:</w:t>
      </w:r>
      <w:r w:rsidRPr="00415BD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t xml:space="preserve"> позначити утвори на малюнку:</w:t>
      </w:r>
    </w:p>
    <w:p w14:paraId="0AB9D3BA" w14:textId="574E270F" w:rsidR="009A192B" w:rsidRDefault="006D7319" w:rsidP="006D7319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en-US"/>
          <w14:ligatures w14:val="none"/>
        </w:rPr>
      </w:pPr>
      <w:r w:rsidRPr="00415BD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t>1-,2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t>-, 3-,4-,5-,6-,7-,8-,9-,10-,11-,14-,15-,16-,17-,18-.</w:t>
      </w:r>
      <w:r w:rsidRPr="00415BD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br/>
      </w:r>
    </w:p>
    <w:p w14:paraId="6C3D3BE5" w14:textId="77777777" w:rsidR="009A192B" w:rsidRDefault="009A192B">
      <w:pPr>
        <w:widowControl/>
        <w:spacing w:after="160" w:line="259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en-US"/>
          <w14:ligatures w14:val="none"/>
        </w:rPr>
        <w:br w:type="page"/>
      </w:r>
    </w:p>
    <w:p w14:paraId="6A0EC5D9" w14:textId="4CDB8CFF" w:rsidR="00C1033D" w:rsidRPr="006D7319" w:rsidRDefault="00D01A4C" w:rsidP="006D7319">
      <w:pPr>
        <w:widowControl/>
        <w:spacing w:after="16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  <w14:ligatures w14:val="none"/>
        </w:rPr>
      </w:pPr>
      <w:r w:rsidRPr="00415BD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4.</w:t>
      </w:r>
      <w:r w:rsidR="00415BD4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415BD4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415B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15B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Тестові завдання «КРОК-1» </w:t>
      </w:r>
      <w:r w:rsidR="003A4C01" w:rsidRPr="00415BD4">
        <w:rPr>
          <w:rFonts w:ascii="Times New Roman" w:hAnsi="Times New Roman" w:cs="Times New Roman"/>
          <w:b/>
          <w:color w:val="auto"/>
          <w:sz w:val="28"/>
          <w:szCs w:val="28"/>
        </w:rPr>
        <w:t>за темою</w:t>
      </w:r>
      <w:r w:rsidR="00FB111F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3A4C01" w:rsidRPr="00415B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415BD4">
        <w:rPr>
          <w:rFonts w:ascii="Times New Roman" w:hAnsi="Times New Roman" w:cs="Times New Roman"/>
          <w:b/>
          <w:color w:val="auto"/>
          <w:sz w:val="28"/>
          <w:szCs w:val="28"/>
        </w:rPr>
        <w:t>«Анатомія печінки та підшлункової залози»</w:t>
      </w:r>
      <w:r w:rsidR="003A4C01" w:rsidRPr="00415BD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511F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A877BDD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1. Визначення розмірів печінки дало змогу встановити, що по правій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середньоключичній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лінії верхня її межа розміщена на рівні IV міжребрового простору, нижній її край по цій же лінії виступає з-під ребрової дуги на 4 см. Як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оцініти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розміри печінки відносно норми?</w:t>
      </w:r>
    </w:p>
    <w:p w14:paraId="6AA7BB34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A. Печінка збільшена — нижня її межа зміщена донизу.</w:t>
      </w:r>
    </w:p>
    <w:p w14:paraId="3FC5A5A3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B. Печінка зменшена — нижня її межа зміщена донизу.</w:t>
      </w:r>
    </w:p>
    <w:p w14:paraId="1C703FB3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C. Печінка зменшена — нижня її межа зміщена догори.</w:t>
      </w:r>
    </w:p>
    <w:p w14:paraId="19487592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D. Печінка збільшена — верхня її межа зміщена догори.</w:t>
      </w:r>
    </w:p>
    <w:p w14:paraId="0BD316B8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E. Розміри печінки в нормі.</w:t>
      </w:r>
    </w:p>
    <w:p w14:paraId="3C1B388E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7B5583C3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2. У хворого, 60 років, внаслідок злоякісної пухлини великого сосочка дванадцятипалої кишки виникла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обтураційна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жовтяниця. Просвіт якої анатомічної структури стискується пухлиною?</w:t>
      </w:r>
    </w:p>
    <w:p w14:paraId="1AACCA6D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A.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Міхурової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протоки.</w:t>
      </w:r>
    </w:p>
    <w:p w14:paraId="71DE715D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B.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Печінково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>-підшлункової ампули.</w:t>
      </w:r>
    </w:p>
    <w:p w14:paraId="7DAFFEB5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C. Спільної печінкової протоки.</w:t>
      </w:r>
    </w:p>
    <w:p w14:paraId="63CB64C1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D. Правої печінкової протоки.</w:t>
      </w:r>
    </w:p>
    <w:p w14:paraId="0CE53BD3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E. Лівої печінкової протоки.</w:t>
      </w:r>
    </w:p>
    <w:p w14:paraId="5134BCDB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6F3E0807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3. Хворого 50 років госпіталізовано з підозрою на запалення жовчного міхура. Йому призначено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фіброгастроскопію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травного каналу з обов’язковим оглядом великого сосочка дванадцятипалої кишки. В якій частині дванадцятипалої кишки лікар шукає цей сосочок в першу чергу?</w:t>
      </w:r>
    </w:p>
    <w:p w14:paraId="39C6F904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A. Висхідній.</w:t>
      </w:r>
    </w:p>
    <w:p w14:paraId="214BEDB0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B. Низхідній.</w:t>
      </w:r>
    </w:p>
    <w:p w14:paraId="78EA4D9A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C. Нижній (горизонтальній).</w:t>
      </w:r>
    </w:p>
    <w:p w14:paraId="4FB016E3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D. Верхній.</w:t>
      </w:r>
    </w:p>
    <w:p w14:paraId="316AEBBE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E. Нижньому згині дванадцятипалої кишки.</w:t>
      </w:r>
    </w:p>
    <w:p w14:paraId="6DE2935D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283C5198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4. Хвора, 30 років, скаржиться на сильну спрагу, сухість у роті, які з’явилися після сильного нервового перенапруження. При лабораторному дослідженні виявлено підвищення рівня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глюккози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в крові до 10 ммоль/л. Захворювання якої ендокринної залози у хворої?</w:t>
      </w:r>
    </w:p>
    <w:p w14:paraId="2D1302F8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A. Підшлункової.</w:t>
      </w:r>
    </w:p>
    <w:p w14:paraId="4D65BA43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B. Щитоподібної.</w:t>
      </w:r>
    </w:p>
    <w:p w14:paraId="52A771D5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C. Яєчника.</w:t>
      </w:r>
    </w:p>
    <w:p w14:paraId="7CC6DBE1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D. Надниркової.</w:t>
      </w:r>
    </w:p>
    <w:p w14:paraId="73EE4F54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E. Шишкоподібної.</w:t>
      </w:r>
    </w:p>
    <w:p w14:paraId="18664ED1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27EA60CC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5. Лікар-терапевт оглядає хворого з панкреатитом. Яка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скелетотопiя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тiла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пiдшлункової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залози?</w:t>
      </w:r>
    </w:p>
    <w:p w14:paraId="659046C7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А. II поперековий хребець.</w:t>
      </w:r>
    </w:p>
    <w:p w14:paraId="6AF823DF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B. I поперековий хребець.</w:t>
      </w:r>
    </w:p>
    <w:p w14:paraId="4C850B36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C. IІІ поперековий хребець.</w:t>
      </w:r>
    </w:p>
    <w:p w14:paraId="270BF15B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D. ХII грудний хребець.</w:t>
      </w:r>
    </w:p>
    <w:p w14:paraId="103708A1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E. ХII грудний хребець.</w:t>
      </w:r>
    </w:p>
    <w:p w14:paraId="2A52B06D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41471852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6. При оперативному втручанні з приводу каменів жовчних шляхів хірург повинен знайти спільну жовчну протоку. Між листками якої зв’язки вона знаходиться?</w:t>
      </w:r>
    </w:p>
    <w:p w14:paraId="5F7CC9A5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A.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Печінково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>-шлункової.</w:t>
      </w:r>
    </w:p>
    <w:p w14:paraId="5150A033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B.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Печінково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>-ниркової.</w:t>
      </w:r>
    </w:p>
    <w:p w14:paraId="1D1E9587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lastRenderedPageBreak/>
        <w:t xml:space="preserve">C. Круглої зв’язки печінки. </w:t>
      </w:r>
    </w:p>
    <w:p w14:paraId="395B1D15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D.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Печінково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>-дванадцятипалої зв’язки.</w:t>
      </w:r>
    </w:p>
    <w:p w14:paraId="77777B94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E. Венозної зв’язки.</w:t>
      </w:r>
    </w:p>
    <w:p w14:paraId="3DCCCB83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74A8260C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7. В хірургічне відділення поступив хворий з різаною раною в правій підребровій ділянці. Під час ургентної операції хірург виявив, що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ножем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була пошкоджена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печiнково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-дванадцятипала зв'язка. Що розміщено в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печiнково-дванадцятипалiй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зв'язцi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>?</w:t>
      </w:r>
    </w:p>
    <w:p w14:paraId="71C882CF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A. Спільна жовчна протока, права шлункова артерія.</w:t>
      </w:r>
    </w:p>
    <w:p w14:paraId="344F2122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B.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Ворiтна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вена, верхня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брижова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артерія.</w:t>
      </w:r>
    </w:p>
    <w:p w14:paraId="5AB6D869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C. Власна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печiнкова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артерія.</w:t>
      </w:r>
    </w:p>
    <w:p w14:paraId="339923CA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D.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Ворiтна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печінкова вена, власна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печiнкова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артерія, спільна жовчна протока.</w:t>
      </w:r>
    </w:p>
    <w:p w14:paraId="14FEC896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E. Верхня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брижова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артерія, власна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печiнкова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артерія.</w:t>
      </w:r>
    </w:p>
    <w:p w14:paraId="0D61F1EB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018A8C88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8. За даними лабораторного дослідження у хворого 45 років в протоці підшлункової залози знайдена жовч. Визначте послідовність шляхів, якими вона з печінки потрапила в протоку підшлункової залози.  </w:t>
      </w:r>
    </w:p>
    <w:p w14:paraId="3B3DEDD0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A. Спільна жовчна протока, протока підшлункової залози, загальна печінкова протока,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міхурова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протока.</w:t>
      </w:r>
    </w:p>
    <w:p w14:paraId="51D90513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B. Загальна печінкова протока, спільна жовчна протока,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печінково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>-підшлункова ампула, протока підшлункової залози.</w:t>
      </w:r>
    </w:p>
    <w:p w14:paraId="0DA49E45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C.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Міхурова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протока, спільна жовчна протока, протока підшлункової залози.</w:t>
      </w:r>
    </w:p>
    <w:p w14:paraId="7F5873E9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D. Загальна печінкова протока,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міхурова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протока, протока підшлункової залози.</w:t>
      </w:r>
    </w:p>
    <w:p w14:paraId="7F63B058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E. Загальна печінкова протока,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міхурова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протока,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печінково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>-підшлункова ампула, спільна жовчна протока.</w:t>
      </w:r>
    </w:p>
    <w:p w14:paraId="2E71262B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45D1FF63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9. У хворого 27 років встановлено гнійне запалення жовчного міхура. Визначте в який відділ очеревинної порожнини перш за все попаде гній під час розриву жовчного міхура при його типовому положенні.</w:t>
      </w:r>
    </w:p>
    <w:p w14:paraId="243F428C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A. В печінкову сумку.</w:t>
      </w:r>
    </w:p>
    <w:p w14:paraId="29E8B693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B. В чепцеву сумку.</w:t>
      </w:r>
    </w:p>
    <w:p w14:paraId="5FB0E457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C. В лівий бічний канал.</w:t>
      </w:r>
    </w:p>
    <w:p w14:paraId="2034CDA0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 xml:space="preserve">D. В верхній </w:t>
      </w:r>
      <w:proofErr w:type="spellStart"/>
      <w:r w:rsidRPr="008C2CEA">
        <w:rPr>
          <w:rFonts w:ascii="Times New Roman" w:eastAsia="Times New Roman" w:hAnsi="Times New Roman" w:cs="Times New Roman"/>
          <w:color w:val="auto"/>
        </w:rPr>
        <w:t>дванадцятипалокишковий</w:t>
      </w:r>
      <w:proofErr w:type="spellEnd"/>
      <w:r w:rsidRPr="008C2CEA">
        <w:rPr>
          <w:rFonts w:ascii="Times New Roman" w:eastAsia="Times New Roman" w:hAnsi="Times New Roman" w:cs="Times New Roman"/>
          <w:color w:val="auto"/>
        </w:rPr>
        <w:t xml:space="preserve"> закуток.</w:t>
      </w:r>
    </w:p>
    <w:p w14:paraId="24C13BCF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E. В передшлункову сумку.</w:t>
      </w:r>
    </w:p>
    <w:p w14:paraId="24202F05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01B89CDA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10. У потерпілого встановлена внутрішньочеревна кровотеча при травмі грудної клітки зліва на рівні задніх відділів ІХ і Х ребер. Розрив якого органа можна передбачити?</w:t>
      </w:r>
    </w:p>
    <w:p w14:paraId="2265F5FE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A. Ободової кишки.</w:t>
      </w:r>
    </w:p>
    <w:p w14:paraId="3C9ADDDA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B. Селезінки.</w:t>
      </w:r>
    </w:p>
    <w:p w14:paraId="1C3DD71A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C. Печінки.</w:t>
      </w:r>
    </w:p>
    <w:p w14:paraId="0B71D14C" w14:textId="77777777" w:rsidR="001117ED" w:rsidRPr="008C2CEA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D. Підшлункової залози.</w:t>
      </w:r>
    </w:p>
    <w:p w14:paraId="287703B6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eastAsia="Times New Roman" w:hAnsi="Times New Roman" w:cs="Times New Roman"/>
          <w:color w:val="auto"/>
        </w:rPr>
        <w:t>E. Шлунка.</w:t>
      </w:r>
      <w:r w:rsidRPr="008C2CEA">
        <w:rPr>
          <w:rFonts w:ascii="Times New Roman" w:hAnsi="Times New Roman" w:cs="Times New Roman"/>
          <w:color w:val="auto"/>
        </w:rPr>
        <w:t xml:space="preserve"> </w:t>
      </w:r>
    </w:p>
    <w:p w14:paraId="78D6324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4C54EEB2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11. Під час хірургічного втручання на органах черевної порожнини хірург обстежив отвір, який обмежений  </w:t>
      </w:r>
      <w:proofErr w:type="spellStart"/>
      <w:r w:rsidRPr="008C2CEA">
        <w:rPr>
          <w:rFonts w:ascii="Times New Roman" w:hAnsi="Times New Roman" w:cs="Times New Roman"/>
          <w:color w:val="auto"/>
        </w:rPr>
        <w:t>печінково-дваннадцятипалокишковою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зв’язкою спереду і хвостатою часткою печінки згори. Яка анатомічна структура є нижньою стінкою цього отвору?</w:t>
      </w:r>
    </w:p>
    <w:p w14:paraId="7155EF0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A. Головка підшлункової залози.</w:t>
      </w:r>
    </w:p>
    <w:p w14:paraId="08BF49D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B. Ворота печінки.</w:t>
      </w:r>
    </w:p>
    <w:p w14:paraId="2D7F96FE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C. Жовчний міхур.</w:t>
      </w:r>
    </w:p>
    <w:p w14:paraId="12D04D5E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D. Дванадцятипала кишка.</w:t>
      </w:r>
    </w:p>
    <w:p w14:paraId="5C34C060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E. Тіло підшлункової залози.</w:t>
      </w:r>
    </w:p>
    <w:p w14:paraId="6EC509AD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181113C8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12. Під час анатомічного розтину виявлено, що жовчний міхур розташований в ямці на </w:t>
      </w:r>
      <w:proofErr w:type="spellStart"/>
      <w:r w:rsidRPr="008C2CEA">
        <w:rPr>
          <w:rFonts w:ascii="Times New Roman" w:hAnsi="Times New Roman" w:cs="Times New Roman"/>
          <w:color w:val="auto"/>
        </w:rPr>
        <w:lastRenderedPageBreak/>
        <w:t>нутрощевій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поверхні печінки. Яка анатомічна структура відокремлює жовчний міхур від лівої частки печінки?</w:t>
      </w:r>
    </w:p>
    <w:p w14:paraId="6230A2B7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A. Квадратна частка печінки.</w:t>
      </w:r>
    </w:p>
    <w:p w14:paraId="7EDF361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B. Хвостата частка печінки.</w:t>
      </w:r>
    </w:p>
    <w:p w14:paraId="542C35D4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C. Ліва частка печінки.</w:t>
      </w:r>
    </w:p>
    <w:p w14:paraId="3F19D584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D. Ворота печінки.</w:t>
      </w:r>
    </w:p>
    <w:p w14:paraId="5D20F81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E. Кругла зв’язка печінки.</w:t>
      </w:r>
    </w:p>
    <w:p w14:paraId="54D9E9E9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46EF76E5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13. Під час операції на підшлунковій залозі хірург оглянув орган, що оточує її головку знизу, справа та згори. Який орган оглянув хірург?</w:t>
      </w:r>
    </w:p>
    <w:p w14:paraId="6BB1149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A. Дванадцятипала кишка.</w:t>
      </w:r>
    </w:p>
    <w:p w14:paraId="036EF5AA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B. Поперечна </w:t>
      </w:r>
      <w:proofErr w:type="spellStart"/>
      <w:r w:rsidRPr="008C2CEA">
        <w:rPr>
          <w:rFonts w:ascii="Times New Roman" w:hAnsi="Times New Roman" w:cs="Times New Roman"/>
          <w:color w:val="auto"/>
        </w:rPr>
        <w:t>ободовна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кишка.</w:t>
      </w:r>
    </w:p>
    <w:p w14:paraId="52D33F5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C. Шлунок.</w:t>
      </w:r>
    </w:p>
    <w:p w14:paraId="0D30E7FC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D. Селезінка.</w:t>
      </w:r>
    </w:p>
    <w:p w14:paraId="2840750E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E. Нирка.</w:t>
      </w:r>
    </w:p>
    <w:p w14:paraId="4BD7710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31701D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14. Під час анатомічного дослідження виявлено, що хвіст підшлункової залози розташований зліва у безпосередній близькості до іншого органа. Який орган розташований відразу зліва від хвоста підшлункової залози?</w:t>
      </w:r>
    </w:p>
    <w:p w14:paraId="44AD6938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A. Селезінка.</w:t>
      </w:r>
    </w:p>
    <w:p w14:paraId="4BAA6F52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B. Ліва нирка.</w:t>
      </w:r>
    </w:p>
    <w:p w14:paraId="647D7ECB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C. Шлунок.</w:t>
      </w:r>
    </w:p>
    <w:p w14:paraId="3D762210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D. Дванадцятипала кишка.</w:t>
      </w:r>
    </w:p>
    <w:p w14:paraId="7805A45D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E. Печінка.</w:t>
      </w:r>
    </w:p>
    <w:p w14:paraId="0B7F7ADA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3498A270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15. Під час операції на печінці </w:t>
      </w:r>
      <w:bookmarkStart w:id="11" w:name="_Hlk202345921"/>
      <w:r w:rsidRPr="008C2CEA">
        <w:rPr>
          <w:rFonts w:ascii="Times New Roman" w:hAnsi="Times New Roman" w:cs="Times New Roman"/>
          <w:color w:val="auto"/>
        </w:rPr>
        <w:t>хірург обстежив ту її зв’язку</w:t>
      </w:r>
      <w:bookmarkEnd w:id="11"/>
      <w:r w:rsidRPr="008C2CEA">
        <w:rPr>
          <w:rFonts w:ascii="Times New Roman" w:hAnsi="Times New Roman" w:cs="Times New Roman"/>
          <w:color w:val="auto"/>
        </w:rPr>
        <w:t>, яка утворилась після народження на місці пупкової вени. Яку</w:t>
      </w:r>
      <w:r w:rsidRPr="008C2CEA">
        <w:rPr>
          <w:color w:val="auto"/>
        </w:rPr>
        <w:t xml:space="preserve"> </w:t>
      </w:r>
      <w:r w:rsidRPr="008C2CEA">
        <w:rPr>
          <w:rFonts w:ascii="Times New Roman" w:hAnsi="Times New Roman" w:cs="Times New Roman"/>
          <w:color w:val="auto"/>
        </w:rPr>
        <w:t>зв’язку обстежив хірург?</w:t>
      </w:r>
    </w:p>
    <w:p w14:paraId="5E9C60BA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3037A8B2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A. Круглу </w:t>
      </w:r>
      <w:bookmarkStart w:id="12" w:name="_Hlk202346064"/>
      <w:r w:rsidRPr="008C2CEA">
        <w:rPr>
          <w:rFonts w:ascii="Times New Roman" w:hAnsi="Times New Roman" w:cs="Times New Roman"/>
          <w:color w:val="auto"/>
        </w:rPr>
        <w:t>зв’язку</w:t>
      </w:r>
      <w:bookmarkEnd w:id="12"/>
      <w:r w:rsidRPr="008C2CEA">
        <w:rPr>
          <w:rFonts w:ascii="Times New Roman" w:hAnsi="Times New Roman" w:cs="Times New Roman"/>
          <w:color w:val="auto"/>
        </w:rPr>
        <w:t xml:space="preserve"> печінки.</w:t>
      </w:r>
    </w:p>
    <w:p w14:paraId="624F886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B. Венозну зв’язку.</w:t>
      </w:r>
    </w:p>
    <w:p w14:paraId="2031E70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C. Серпоподібну зв’язку.</w:t>
      </w:r>
    </w:p>
    <w:p w14:paraId="35782C04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D. Вінцеву зв’язку.</w:t>
      </w:r>
    </w:p>
    <w:p w14:paraId="5E3D6BB2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E. </w:t>
      </w:r>
      <w:proofErr w:type="spellStart"/>
      <w:r w:rsidRPr="008C2CEA">
        <w:rPr>
          <w:rFonts w:ascii="Times New Roman" w:hAnsi="Times New Roman" w:cs="Times New Roman"/>
          <w:color w:val="auto"/>
        </w:rPr>
        <w:t>Печінково</w:t>
      </w:r>
      <w:proofErr w:type="spellEnd"/>
      <w:r w:rsidRPr="008C2CEA">
        <w:rPr>
          <w:rFonts w:ascii="Times New Roman" w:hAnsi="Times New Roman" w:cs="Times New Roman"/>
          <w:color w:val="auto"/>
        </w:rPr>
        <w:t>-ниркову зв’язку.</w:t>
      </w:r>
    </w:p>
    <w:p w14:paraId="7559681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01FC730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16. Лікар пальпує у хворого, 43 р., нижній край печінки. На якому рівні у здорової людини розташована нижня межа печінки по правій </w:t>
      </w:r>
      <w:proofErr w:type="spellStart"/>
      <w:r w:rsidRPr="008C2CEA">
        <w:rPr>
          <w:rFonts w:ascii="Times New Roman" w:hAnsi="Times New Roman" w:cs="Times New Roman"/>
          <w:color w:val="auto"/>
        </w:rPr>
        <w:t>середньоключичній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лінії?</w:t>
      </w:r>
    </w:p>
    <w:p w14:paraId="4CD4F668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A</w:t>
      </w:r>
      <w:r w:rsidRPr="008C2CEA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8C2CEA">
        <w:rPr>
          <w:rFonts w:ascii="Times New Roman" w:hAnsi="Times New Roman" w:cs="Times New Roman"/>
          <w:color w:val="auto"/>
        </w:rPr>
        <w:t>По краю ребрової дуги.</w:t>
      </w:r>
    </w:p>
    <w:p w14:paraId="20FDD617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B</w:t>
      </w:r>
      <w:r w:rsidRPr="008C2CEA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8C2CEA">
        <w:rPr>
          <w:rFonts w:ascii="Times New Roman" w:hAnsi="Times New Roman" w:cs="Times New Roman"/>
          <w:color w:val="auto"/>
        </w:rPr>
        <w:t>На 4 см нижче краю ребрової дуги.</w:t>
      </w:r>
    </w:p>
    <w:p w14:paraId="450B06D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C</w:t>
      </w:r>
      <w:r w:rsidRPr="008C2CEA">
        <w:rPr>
          <w:rFonts w:ascii="Times New Roman" w:hAnsi="Times New Roman" w:cs="Times New Roman"/>
          <w:color w:val="auto"/>
        </w:rPr>
        <w:t>. На 4 см вище краю ребрової дуги.</w:t>
      </w:r>
    </w:p>
    <w:p w14:paraId="531197A8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D</w:t>
      </w:r>
      <w:r w:rsidRPr="008C2CEA">
        <w:rPr>
          <w:rFonts w:ascii="Times New Roman" w:hAnsi="Times New Roman" w:cs="Times New Roman"/>
          <w:color w:val="auto"/>
        </w:rPr>
        <w:t>. На 2 см нижче краю ребрової дуги.</w:t>
      </w:r>
    </w:p>
    <w:p w14:paraId="64F3DB0D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E</w:t>
      </w:r>
      <w:r w:rsidRPr="008C2CEA">
        <w:rPr>
          <w:rFonts w:ascii="Times New Roman" w:hAnsi="Times New Roman" w:cs="Times New Roman"/>
          <w:color w:val="auto"/>
        </w:rPr>
        <w:t>. На 3 см нижче краю ребрової дуги.</w:t>
      </w:r>
    </w:p>
    <w:p w14:paraId="7A27657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</w:p>
    <w:p w14:paraId="546BE3EA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17. У хворого, 60 років, внаслідок злоякісної пухлини великого сосочка дванадцятипалої кишки виникла </w:t>
      </w:r>
      <w:proofErr w:type="spellStart"/>
      <w:r w:rsidRPr="008C2CEA">
        <w:rPr>
          <w:rFonts w:ascii="Times New Roman" w:hAnsi="Times New Roman" w:cs="Times New Roman"/>
          <w:color w:val="auto"/>
        </w:rPr>
        <w:t>обтураційна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жовтяниця. Просвіт якої анатомічної структури стискається пухлиною?</w:t>
      </w:r>
    </w:p>
    <w:p w14:paraId="4A135AA7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A</w:t>
      </w:r>
      <w:r w:rsidRPr="008C2CEA">
        <w:rPr>
          <w:rFonts w:ascii="Times New Roman" w:hAnsi="Times New Roman" w:cs="Times New Roman"/>
          <w:color w:val="auto"/>
          <w:lang w:val="ru-RU"/>
        </w:rPr>
        <w:t>.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Печінково</w:t>
      </w:r>
      <w:proofErr w:type="spellEnd"/>
      <w:r w:rsidRPr="008C2CEA">
        <w:rPr>
          <w:rFonts w:ascii="Times New Roman" w:hAnsi="Times New Roman" w:cs="Times New Roman"/>
          <w:color w:val="auto"/>
        </w:rPr>
        <w:t>-підшлункова ампула.</w:t>
      </w:r>
    </w:p>
    <w:p w14:paraId="63899FEB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B</w:t>
      </w:r>
      <w:r w:rsidRPr="008C2CEA">
        <w:rPr>
          <w:rFonts w:ascii="Times New Roman" w:hAnsi="Times New Roman" w:cs="Times New Roman"/>
          <w:color w:val="auto"/>
          <w:lang w:val="ru-RU"/>
        </w:rPr>
        <w:t>.</w:t>
      </w:r>
      <w:r w:rsidRPr="008C2CEA">
        <w:rPr>
          <w:rFonts w:ascii="Times New Roman" w:hAnsi="Times New Roman" w:cs="Times New Roman"/>
          <w:color w:val="auto"/>
        </w:rPr>
        <w:t xml:space="preserve"> Загальна печінкова протока.</w:t>
      </w:r>
    </w:p>
    <w:p w14:paraId="31C8DFC0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C</w:t>
      </w:r>
      <w:r w:rsidRPr="008C2CEA">
        <w:rPr>
          <w:rFonts w:ascii="Times New Roman" w:hAnsi="Times New Roman" w:cs="Times New Roman"/>
          <w:color w:val="auto"/>
          <w:lang w:val="ru-RU"/>
        </w:rPr>
        <w:t>.</w:t>
      </w:r>
      <w:r w:rsidRPr="008C2CEA">
        <w:rPr>
          <w:rFonts w:ascii="Times New Roman" w:hAnsi="Times New Roman" w:cs="Times New Roman"/>
          <w:color w:val="auto"/>
        </w:rPr>
        <w:t xml:space="preserve"> Права печінкова протока.</w:t>
      </w:r>
    </w:p>
    <w:p w14:paraId="023C9960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D</w:t>
      </w:r>
      <w:r w:rsidRPr="008C2CEA">
        <w:rPr>
          <w:rFonts w:ascii="Times New Roman" w:hAnsi="Times New Roman" w:cs="Times New Roman"/>
          <w:color w:val="auto"/>
          <w:lang w:val="ru-RU"/>
        </w:rPr>
        <w:t>.</w:t>
      </w:r>
      <w:r w:rsidRPr="008C2CEA">
        <w:rPr>
          <w:rFonts w:ascii="Times New Roman" w:hAnsi="Times New Roman" w:cs="Times New Roman"/>
          <w:color w:val="auto"/>
        </w:rPr>
        <w:t xml:space="preserve"> Ліва печінкова протока.</w:t>
      </w:r>
    </w:p>
    <w:p w14:paraId="69D4BC6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E</w:t>
      </w:r>
      <w:r w:rsidRPr="005E763A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Pr="008C2CEA">
        <w:rPr>
          <w:rFonts w:ascii="Times New Roman" w:hAnsi="Times New Roman" w:cs="Times New Roman"/>
          <w:color w:val="auto"/>
        </w:rPr>
        <w:t>Міхурова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протока.</w:t>
      </w:r>
    </w:p>
    <w:p w14:paraId="214DCFE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412CEE9D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18. Лікар під час обстеження хворого на панкреатит (запалення підшлункової залози) </w:t>
      </w:r>
      <w:proofErr w:type="spellStart"/>
      <w:r w:rsidRPr="008C2CEA">
        <w:rPr>
          <w:rFonts w:ascii="Times New Roman" w:hAnsi="Times New Roman" w:cs="Times New Roman"/>
          <w:color w:val="auto"/>
        </w:rPr>
        <w:lastRenderedPageBreak/>
        <w:t>використує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знання стосовно проекції цієї залози на </w:t>
      </w:r>
      <w:bookmarkStart w:id="13" w:name="_Hlk202348075"/>
      <w:r w:rsidRPr="008C2CEA">
        <w:rPr>
          <w:rFonts w:ascii="Times New Roman" w:hAnsi="Times New Roman" w:cs="Times New Roman"/>
          <w:color w:val="auto"/>
        </w:rPr>
        <w:t>передню стінку живота</w:t>
      </w:r>
      <w:bookmarkEnd w:id="13"/>
      <w:r w:rsidRPr="008C2CEA">
        <w:rPr>
          <w:rFonts w:ascii="Times New Roman" w:hAnsi="Times New Roman" w:cs="Times New Roman"/>
          <w:color w:val="auto"/>
        </w:rPr>
        <w:t>. На які ділянки передньої стінки живота проектується підшлункова залоза?</w:t>
      </w:r>
    </w:p>
    <w:p w14:paraId="73CACAE2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A. </w:t>
      </w:r>
      <w:bookmarkStart w:id="14" w:name="_Hlk202348548"/>
      <w:r w:rsidRPr="008C2CEA">
        <w:rPr>
          <w:rFonts w:ascii="Times New Roman" w:hAnsi="Times New Roman" w:cs="Times New Roman"/>
          <w:color w:val="auto"/>
        </w:rPr>
        <w:t>Надчеревну</w:t>
      </w:r>
      <w:bookmarkEnd w:id="14"/>
      <w:r w:rsidRPr="008C2CEA">
        <w:rPr>
          <w:rFonts w:ascii="Times New Roman" w:hAnsi="Times New Roman" w:cs="Times New Roman"/>
          <w:color w:val="auto"/>
        </w:rPr>
        <w:t xml:space="preserve"> і ліву </w:t>
      </w:r>
      <w:bookmarkStart w:id="15" w:name="_Hlk202348582"/>
      <w:r w:rsidRPr="008C2CEA">
        <w:rPr>
          <w:rFonts w:ascii="Times New Roman" w:hAnsi="Times New Roman" w:cs="Times New Roman"/>
          <w:color w:val="auto"/>
        </w:rPr>
        <w:t>підреброву.</w:t>
      </w:r>
      <w:bookmarkEnd w:id="15"/>
    </w:p>
    <w:p w14:paraId="45D635BD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B. Надчеревну і праву підреброву.</w:t>
      </w:r>
    </w:p>
    <w:p w14:paraId="45D87464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C. Ліву </w:t>
      </w:r>
      <w:bookmarkStart w:id="16" w:name="_Hlk202348725"/>
      <w:r w:rsidRPr="008C2CEA">
        <w:rPr>
          <w:rFonts w:ascii="Times New Roman" w:hAnsi="Times New Roman" w:cs="Times New Roman"/>
          <w:color w:val="auto"/>
        </w:rPr>
        <w:t>бічну</w:t>
      </w:r>
      <w:bookmarkEnd w:id="16"/>
      <w:r w:rsidRPr="008C2CEA">
        <w:rPr>
          <w:rFonts w:ascii="Times New Roman" w:hAnsi="Times New Roman" w:cs="Times New Roman"/>
          <w:color w:val="auto"/>
        </w:rPr>
        <w:t xml:space="preserve"> і ліву підреброву.</w:t>
      </w:r>
    </w:p>
    <w:p w14:paraId="1BF60D47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D. Пупкову і праву підреброву.</w:t>
      </w:r>
    </w:p>
    <w:p w14:paraId="4968145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E. Праву бічну і ліву бічну.</w:t>
      </w:r>
    </w:p>
    <w:p w14:paraId="38E031C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0BE19A26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19. Під час операції на підшлунковій залозі хірург виявив її додатков</w:t>
      </w:r>
      <w:r w:rsidRPr="005E763A">
        <w:rPr>
          <w:rFonts w:ascii="Times New Roman" w:hAnsi="Times New Roman" w:cs="Times New Roman"/>
          <w:color w:val="auto"/>
        </w:rPr>
        <w:t>у</w:t>
      </w:r>
      <w:r w:rsidRPr="008C2CEA">
        <w:rPr>
          <w:rFonts w:ascii="Times New Roman" w:hAnsi="Times New Roman" w:cs="Times New Roman"/>
          <w:color w:val="auto"/>
        </w:rPr>
        <w:t xml:space="preserve"> вивідн</w:t>
      </w:r>
      <w:r w:rsidRPr="005E763A">
        <w:rPr>
          <w:rFonts w:ascii="Times New Roman" w:hAnsi="Times New Roman" w:cs="Times New Roman"/>
          <w:color w:val="auto"/>
        </w:rPr>
        <w:t>у</w:t>
      </w:r>
      <w:r w:rsidRPr="008C2CEA">
        <w:rPr>
          <w:rFonts w:ascii="Times New Roman" w:hAnsi="Times New Roman" w:cs="Times New Roman"/>
          <w:color w:val="auto"/>
        </w:rPr>
        <w:t xml:space="preserve"> проток</w:t>
      </w:r>
      <w:r w:rsidRPr="005E763A">
        <w:rPr>
          <w:rFonts w:ascii="Times New Roman" w:hAnsi="Times New Roman" w:cs="Times New Roman"/>
          <w:color w:val="auto"/>
        </w:rPr>
        <w:t>у</w:t>
      </w:r>
      <w:r w:rsidRPr="008C2CEA">
        <w:rPr>
          <w:rFonts w:ascii="Times New Roman" w:hAnsi="Times New Roman" w:cs="Times New Roman"/>
          <w:color w:val="auto"/>
        </w:rPr>
        <w:t>. Як називається ця протока?</w:t>
      </w:r>
    </w:p>
    <w:p w14:paraId="68E35FE5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ru-RU"/>
        </w:rPr>
        <w:t>А</w:t>
      </w:r>
      <w:r w:rsidRPr="008C2CEA">
        <w:rPr>
          <w:rFonts w:ascii="Times New Roman" w:hAnsi="Times New Roman" w:cs="Times New Roman"/>
          <w:color w:val="auto"/>
          <w:lang w:val="en-US"/>
        </w:rPr>
        <w:t xml:space="preserve">.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pancreaticus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major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8C2CEA">
        <w:rPr>
          <w:rFonts w:ascii="Times New Roman" w:hAnsi="Times New Roman" w:cs="Times New Roman"/>
          <w:color w:val="auto"/>
        </w:rPr>
        <w:t>Wirsungi</w:t>
      </w:r>
      <w:proofErr w:type="spellEnd"/>
      <w:r w:rsidRPr="008C2CEA">
        <w:rPr>
          <w:rFonts w:ascii="Times New Roman" w:hAnsi="Times New Roman" w:cs="Times New Roman"/>
          <w:color w:val="auto"/>
        </w:rPr>
        <w:t>).</w:t>
      </w:r>
    </w:p>
    <w:p w14:paraId="75E2C7F4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B.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pancreaticus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accessorius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8C2CEA">
        <w:rPr>
          <w:rFonts w:ascii="Times New Roman" w:hAnsi="Times New Roman" w:cs="Times New Roman"/>
          <w:color w:val="auto"/>
        </w:rPr>
        <w:t>Santorini</w:t>
      </w:r>
      <w:proofErr w:type="spellEnd"/>
      <w:r w:rsidRPr="008C2CEA">
        <w:rPr>
          <w:rFonts w:ascii="Times New Roman" w:hAnsi="Times New Roman" w:cs="Times New Roman"/>
          <w:color w:val="auto"/>
        </w:rPr>
        <w:t>).</w:t>
      </w:r>
    </w:p>
    <w:p w14:paraId="181DCDD6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C.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choledochus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4A6E375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D. </w:t>
      </w:r>
      <w:r w:rsidRPr="008C2CEA">
        <w:rPr>
          <w:rFonts w:ascii="Times New Roman" w:hAnsi="Times New Roman" w:cs="Times New Roman"/>
          <w:color w:val="auto"/>
          <w:lang w:val="en-US"/>
        </w:rPr>
        <w:t>Ductus hepaticus communis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014D47EB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E. </w:t>
      </w:r>
      <w:r w:rsidRPr="008C2CEA">
        <w:rPr>
          <w:rFonts w:ascii="Times New Roman" w:hAnsi="Times New Roman" w:cs="Times New Roman"/>
          <w:color w:val="auto"/>
          <w:lang w:val="en-US"/>
        </w:rPr>
        <w:t>Ductus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cysticus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0CCCB0E8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3AB600B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20. У хворої з пухлиною підшлункової залози розвинулась механічна жовтяниця внаслідок </w:t>
      </w:r>
      <w:proofErr w:type="spellStart"/>
      <w:r w:rsidRPr="008C2CEA">
        <w:rPr>
          <w:rFonts w:ascii="Times New Roman" w:hAnsi="Times New Roman" w:cs="Times New Roman"/>
          <w:color w:val="auto"/>
        </w:rPr>
        <w:t>здавлення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жовчовивідної протоки. Яка протока стиснена пухлиною?</w:t>
      </w:r>
    </w:p>
    <w:p w14:paraId="009047FA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A.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en-US"/>
        </w:rPr>
        <w:t>Ductus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choledochus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3A25DF9B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B.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en-US"/>
        </w:rPr>
        <w:t>Ductus hepaticus communis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5A000BB9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C.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en-US"/>
        </w:rPr>
        <w:t>Ductus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cysticus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4ECE8DB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D. Ductus hepaticus dexter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651EEF88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E</w:t>
      </w:r>
      <w:r w:rsidRPr="005E763A">
        <w:rPr>
          <w:rFonts w:ascii="Times New Roman" w:hAnsi="Times New Roman" w:cs="Times New Roman"/>
          <w:color w:val="auto"/>
        </w:rPr>
        <w:t xml:space="preserve">. </w:t>
      </w:r>
      <w:r w:rsidRPr="008C2CEA">
        <w:rPr>
          <w:rFonts w:ascii="Times New Roman" w:hAnsi="Times New Roman" w:cs="Times New Roman"/>
          <w:color w:val="auto"/>
          <w:lang w:val="en-US"/>
        </w:rPr>
        <w:t>Ductus</w:t>
      </w:r>
      <w:r w:rsidRPr="005E763A">
        <w:rPr>
          <w:rFonts w:ascii="Times New Roman" w:hAnsi="Times New Roman" w:cs="Times New Roman"/>
          <w:color w:val="auto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en-US"/>
        </w:rPr>
        <w:t>hepaticus</w:t>
      </w:r>
      <w:r w:rsidRPr="005E763A">
        <w:rPr>
          <w:rFonts w:ascii="Times New Roman" w:hAnsi="Times New Roman" w:cs="Times New Roman"/>
          <w:color w:val="auto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en-US"/>
        </w:rPr>
        <w:t>sinister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6ED816A2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72E94A12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21. Під час операції на підшлунковій залозі хірург виявив, що головка залози тісно контактує з двома вигинами дванадцятипалої кишки. Які це вигини?</w:t>
      </w:r>
    </w:p>
    <w:p w14:paraId="7ACB933D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A. Верхній та нижній вигини.</w:t>
      </w:r>
    </w:p>
    <w:p w14:paraId="6EDC915B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B. Правий та лівий вигини.</w:t>
      </w:r>
    </w:p>
    <w:p w14:paraId="1EC13630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C. Висхідний та низхідний вигини.</w:t>
      </w:r>
    </w:p>
    <w:p w14:paraId="75489917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D. Поперечний та </w:t>
      </w:r>
      <w:proofErr w:type="spellStart"/>
      <w:r w:rsidRPr="008C2CEA">
        <w:rPr>
          <w:rFonts w:ascii="Times New Roman" w:hAnsi="Times New Roman" w:cs="Times New Roman"/>
          <w:color w:val="auto"/>
        </w:rPr>
        <w:t>сигмовидний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вигини.</w:t>
      </w:r>
    </w:p>
    <w:p w14:paraId="7D25F665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E. Великий та малий вигини.</w:t>
      </w:r>
    </w:p>
    <w:p w14:paraId="346A886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75FF160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22. Під час анатомічного розтину виявлено, що головна вивідна протока підшлункової залози (</w:t>
      </w:r>
      <w:proofErr w:type="spellStart"/>
      <w:r w:rsidRPr="008C2CEA">
        <w:rPr>
          <w:rFonts w:ascii="Times New Roman" w:hAnsi="Times New Roman" w:cs="Times New Roman"/>
          <w:color w:val="auto"/>
        </w:rPr>
        <w:t>Вірсунгова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протока) впадає в дванадцятипалу кишку разом із загальною жовчною протокою. Яка структура утворюється в місці їх злиття?</w:t>
      </w:r>
    </w:p>
    <w:p w14:paraId="55FC0E9C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A. </w:t>
      </w:r>
      <w:proofErr w:type="spellStart"/>
      <w:r w:rsidRPr="008C2CEA">
        <w:rPr>
          <w:rFonts w:ascii="Times New Roman" w:hAnsi="Times New Roman" w:cs="Times New Roman"/>
          <w:color w:val="auto"/>
        </w:rPr>
        <w:t>Печінково</w:t>
      </w:r>
      <w:proofErr w:type="spellEnd"/>
      <w:r w:rsidRPr="008C2CEA">
        <w:rPr>
          <w:rFonts w:ascii="Times New Roman" w:hAnsi="Times New Roman" w:cs="Times New Roman"/>
          <w:color w:val="auto"/>
        </w:rPr>
        <w:t>-підшлункова ампула.</w:t>
      </w:r>
    </w:p>
    <w:p w14:paraId="41C96664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B. </w:t>
      </w:r>
      <w:proofErr w:type="spellStart"/>
      <w:r w:rsidRPr="008C2CEA">
        <w:rPr>
          <w:rFonts w:ascii="Times New Roman" w:hAnsi="Times New Roman" w:cs="Times New Roman"/>
          <w:color w:val="auto"/>
        </w:rPr>
        <w:t>Міхурова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протока.</w:t>
      </w:r>
    </w:p>
    <w:p w14:paraId="6669DD7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C. Спільна печінкова протока.</w:t>
      </w:r>
    </w:p>
    <w:p w14:paraId="066342C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D. Права печінкова протока.</w:t>
      </w:r>
    </w:p>
    <w:p w14:paraId="2906A15E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E. Ліва печінкова протока.</w:t>
      </w:r>
    </w:p>
    <w:p w14:paraId="7E696664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C8A02F7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 xml:space="preserve">23. У хворого з жовчнокам'яною хворобою розвинулась механічна жовтяниця. При обстеженні встановлено, що камінь знаходиться в загальній жовчній протоці. Які </w:t>
      </w:r>
      <w:proofErr w:type="spellStart"/>
      <w:r w:rsidRPr="008C2CEA">
        <w:rPr>
          <w:rFonts w:ascii="Times New Roman" w:hAnsi="Times New Roman" w:cs="Times New Roman"/>
          <w:color w:val="auto"/>
        </w:rPr>
        <w:t>жовчевивідні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протоки утворюють </w:t>
      </w:r>
      <w:proofErr w:type="spellStart"/>
      <w:r w:rsidRPr="008C2CEA">
        <w:rPr>
          <w:rFonts w:ascii="Times New Roman" w:hAnsi="Times New Roman" w:cs="Times New Roman"/>
          <w:color w:val="auto"/>
        </w:rPr>
        <w:t>обтуровану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протоку?</w:t>
      </w:r>
    </w:p>
    <w:p w14:paraId="45A0824A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A</w:t>
      </w:r>
      <w:r w:rsidRPr="005E763A">
        <w:rPr>
          <w:rFonts w:ascii="Times New Roman" w:hAnsi="Times New Roman" w:cs="Times New Roman"/>
          <w:color w:val="auto"/>
        </w:rPr>
        <w:t>.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hepaticus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communis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et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cysticus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39B3327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B.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hepaticus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dexter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et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sinister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2AA2DF8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C.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hepaticus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dexter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et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cysticus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456747DE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D.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hepaticas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sinister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et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cysticus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263CDE1A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E.</w:t>
      </w:r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hepaticus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communis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et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ductus</w:t>
      </w:r>
      <w:proofErr w:type="spellEnd"/>
      <w:r w:rsidRPr="008C2CE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</w:rPr>
        <w:t>choledochus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082145BE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</w:p>
    <w:p w14:paraId="7F7D49A2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8C2CEA">
        <w:rPr>
          <w:rFonts w:ascii="Times New Roman" w:hAnsi="Times New Roman" w:cs="Times New Roman"/>
          <w:color w:val="auto"/>
          <w:lang w:val="ru-RU"/>
        </w:rPr>
        <w:t xml:space="preserve">24. У хворого з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жовчнокам'яною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хворобою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розвинулась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механічна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жовтяниця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. При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обстеженні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встановлено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,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що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камінь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знаходиться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в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загальній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жовчній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протоці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Які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жовчевивідні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протоки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lastRenderedPageBreak/>
        <w:t>утворюють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обтуровану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протоку?</w:t>
      </w:r>
    </w:p>
    <w:p w14:paraId="047ED43A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A</w:t>
      </w:r>
      <w:r w:rsidRPr="005E763A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8C2CEA">
        <w:rPr>
          <w:rFonts w:ascii="Times New Roman" w:hAnsi="Times New Roman" w:cs="Times New Roman"/>
          <w:color w:val="auto"/>
          <w:lang w:val="en-US"/>
        </w:rPr>
        <w:t>Ductus</w:t>
      </w:r>
      <w:r w:rsidRPr="005E763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hepaticus</w:t>
      </w:r>
      <w:proofErr w:type="spellEnd"/>
      <w:r w:rsidRPr="005E763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communis</w:t>
      </w:r>
      <w:proofErr w:type="spellEnd"/>
      <w:r w:rsidRPr="005E763A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en-US"/>
        </w:rPr>
        <w:t>et</w:t>
      </w:r>
      <w:r w:rsidRPr="005E763A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en-US"/>
        </w:rPr>
        <w:t>ductus</w:t>
      </w:r>
      <w:r w:rsidRPr="005E763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cysticus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10A058AA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B. Ductus hepaticus dexter et sinister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72762FF2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C. Ductus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hepaticus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dexter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et ductus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cysticus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3B1A4DFA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D. Ductus hepaticas sinister et ductus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cysticus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7B2E3B6B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E. Ductus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hepaticus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communis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et ductus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choledochus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37AA82A4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3629057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8C2CEA">
        <w:rPr>
          <w:rFonts w:ascii="Times New Roman" w:hAnsi="Times New Roman" w:cs="Times New Roman"/>
          <w:color w:val="auto"/>
          <w:lang w:val="ru-RU"/>
        </w:rPr>
        <w:t>25</w:t>
      </w:r>
      <w:r w:rsidRPr="008C2CEA">
        <w:rPr>
          <w:color w:val="auto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ru-RU"/>
        </w:rPr>
        <w:t>У хворого на гепатит /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запалення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печінки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/,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що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супроводжується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збільшенням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її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об'єму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й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розтягненням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фіброзної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капсули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,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виявлено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біль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при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натисканні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на пупок. Яке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утворення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забезпечує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виникнення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цього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симптому?</w:t>
      </w:r>
    </w:p>
    <w:p w14:paraId="17482D6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A</w:t>
      </w:r>
      <w:r w:rsidRPr="005E763A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8C2CEA">
        <w:rPr>
          <w:rFonts w:ascii="Times New Roman" w:hAnsi="Times New Roman" w:cs="Times New Roman"/>
          <w:color w:val="auto"/>
          <w:lang w:val="en-US"/>
        </w:rPr>
        <w:t>Ligamentum</w:t>
      </w:r>
      <w:r w:rsidRPr="005E763A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en-US"/>
        </w:rPr>
        <w:t>teres</w:t>
      </w:r>
      <w:r w:rsidRPr="005E763A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en-US"/>
        </w:rPr>
        <w:t>hepatis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47019890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B. Ligamentum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triangulare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dextrum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23469A3D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C. Ligamentum venosum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6697EC67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D. Ligamentum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falciforme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6D5507E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E. Ligamentum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coronarium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721C221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</w:p>
    <w:p w14:paraId="3C55E1F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26. </w:t>
      </w:r>
      <w:r w:rsidRPr="008C2CEA">
        <w:rPr>
          <w:rFonts w:ascii="Times New Roman" w:hAnsi="Times New Roman" w:cs="Times New Roman"/>
          <w:color w:val="auto"/>
          <w:lang w:val="ru-RU"/>
        </w:rPr>
        <w:t>У</w:t>
      </w:r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хворої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розвинулася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механічна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жовтяниця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внаслідок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здавлення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вивідної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ru-RU"/>
        </w:rPr>
        <w:t>протоки</w:t>
      </w:r>
      <w:r w:rsidRPr="005E763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жовчного</w:t>
      </w:r>
      <w:proofErr w:type="spellEnd"/>
      <w:r w:rsidRPr="005E763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міхура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. </w:t>
      </w:r>
      <w:r w:rsidRPr="008C2CEA">
        <w:rPr>
          <w:rFonts w:ascii="Times New Roman" w:hAnsi="Times New Roman" w:cs="Times New Roman"/>
          <w:color w:val="auto"/>
          <w:lang w:val="ru-RU"/>
        </w:rPr>
        <w:t>Яка</w:t>
      </w:r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ru-RU"/>
        </w:rPr>
        <w:t>протока</w:t>
      </w:r>
      <w:r w:rsidRPr="005E763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ушкоджена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>?</w:t>
      </w:r>
    </w:p>
    <w:p w14:paraId="45C9BCEE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A. Ductus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choledochus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6761E341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B. Ductus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cysticus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31582AED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C. Ductus hepaticus communis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1E7398AC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D. Ductus hepaticus dexter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53B4B867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E. Ductus hepaticus sinister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571330EA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</w:p>
    <w:p w14:paraId="1648779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8C2CEA">
        <w:rPr>
          <w:rFonts w:ascii="Times New Roman" w:hAnsi="Times New Roman" w:cs="Times New Roman"/>
          <w:color w:val="auto"/>
          <w:lang w:val="ru-RU"/>
        </w:rPr>
        <w:t>27. У хворого на гепатит /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запалення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печінки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/,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що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супроводжується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збільшенням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її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об'єму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й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розтягненням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фіброзної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капсули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,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виявлено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біль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при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натисканні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на пупок. Яке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утворення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забезпечує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виникнення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цього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симптому?</w:t>
      </w:r>
    </w:p>
    <w:p w14:paraId="7521D6D7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A</w:t>
      </w:r>
      <w:r w:rsidRPr="005E763A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8C2CEA">
        <w:rPr>
          <w:rFonts w:ascii="Times New Roman" w:hAnsi="Times New Roman" w:cs="Times New Roman"/>
          <w:color w:val="auto"/>
          <w:lang w:val="en-US"/>
        </w:rPr>
        <w:t>Ligamentum</w:t>
      </w:r>
      <w:r w:rsidRPr="005E763A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en-US"/>
        </w:rPr>
        <w:t>teres</w:t>
      </w:r>
      <w:r w:rsidRPr="005E763A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8C2CEA">
        <w:rPr>
          <w:rFonts w:ascii="Times New Roman" w:hAnsi="Times New Roman" w:cs="Times New Roman"/>
          <w:color w:val="auto"/>
          <w:lang w:val="en-US"/>
        </w:rPr>
        <w:t>hepatis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2E3BEC45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B. Ligamentum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triangulare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dextrum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4BE3D7C6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C. Ligamentum venosum</w:t>
      </w:r>
      <w:r w:rsidRPr="008C2CEA">
        <w:rPr>
          <w:rFonts w:ascii="Times New Roman" w:hAnsi="Times New Roman" w:cs="Times New Roman"/>
          <w:color w:val="auto"/>
        </w:rPr>
        <w:t>.</w:t>
      </w:r>
    </w:p>
    <w:p w14:paraId="7ED9B66B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D. Ligamentum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falciforme</w:t>
      </w:r>
      <w:proofErr w:type="spellEnd"/>
      <w:r w:rsidRPr="008C2CEA">
        <w:rPr>
          <w:rFonts w:ascii="Times New Roman" w:hAnsi="Times New Roman" w:cs="Times New Roman"/>
          <w:color w:val="auto"/>
        </w:rPr>
        <w:t>.</w:t>
      </w:r>
    </w:p>
    <w:p w14:paraId="013831DE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E. Ligamentum </w:t>
      </w:r>
      <w:proofErr w:type="spellStart"/>
      <w:r w:rsidRPr="008C2CEA">
        <w:rPr>
          <w:rFonts w:ascii="Times New Roman" w:hAnsi="Times New Roman" w:cs="Times New Roman"/>
          <w:color w:val="auto"/>
          <w:lang w:val="en-US"/>
        </w:rPr>
        <w:t>coronarium</w:t>
      </w:r>
      <w:proofErr w:type="spellEnd"/>
      <w:r w:rsidRPr="008C2CEA">
        <w:rPr>
          <w:rFonts w:ascii="Times New Roman" w:hAnsi="Times New Roman" w:cs="Times New Roman"/>
          <w:color w:val="auto"/>
          <w:lang w:val="en-US"/>
        </w:rPr>
        <w:t>.</w:t>
      </w:r>
    </w:p>
    <w:p w14:paraId="63DDC306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8C2CEA">
        <w:rPr>
          <w:rFonts w:ascii="Times New Roman" w:hAnsi="Times New Roman" w:cs="Times New Roman"/>
          <w:color w:val="auto"/>
          <w:lang w:val="en-US"/>
        </w:rPr>
        <w:t xml:space="preserve"> </w:t>
      </w:r>
    </w:p>
    <w:p w14:paraId="4D8FB1EB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8C2CEA">
        <w:rPr>
          <w:rFonts w:ascii="Times New Roman" w:hAnsi="Times New Roman" w:cs="Times New Roman"/>
          <w:color w:val="auto"/>
          <w:lang w:val="ru-RU"/>
        </w:rPr>
        <w:t xml:space="preserve">28. Хворого, 50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років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,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госпіталізовано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з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підозрою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на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запалення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жовчного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міхура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Йому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призначена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фіброгастроскопія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ШКТ з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обов’язковим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оглядом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великого сосочка 12-палої кишки. В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якій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частині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12-палої кишки,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лікар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повинен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шукати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цей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сосочок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>?</w:t>
      </w:r>
    </w:p>
    <w:p w14:paraId="1CA96987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A</w:t>
      </w:r>
      <w:r w:rsidRPr="008C2CEA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Низхідна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>.</w:t>
      </w:r>
    </w:p>
    <w:p w14:paraId="2A421BC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B</w:t>
      </w:r>
      <w:r w:rsidRPr="008C2CEA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Нижня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(горизонтальна).</w:t>
      </w:r>
    </w:p>
    <w:p w14:paraId="452FD8C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C</w:t>
      </w:r>
      <w:r w:rsidRPr="008C2CEA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Верхня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>.</w:t>
      </w:r>
    </w:p>
    <w:p w14:paraId="579B9145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D</w:t>
      </w:r>
      <w:r w:rsidRPr="008C2CEA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Висхідна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>.</w:t>
      </w:r>
    </w:p>
    <w:p w14:paraId="0620FB82" w14:textId="77777777" w:rsidR="001117ED" w:rsidRPr="005E763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8C2CEA">
        <w:rPr>
          <w:rFonts w:ascii="Times New Roman" w:hAnsi="Times New Roman" w:cs="Times New Roman"/>
          <w:color w:val="auto"/>
          <w:lang w:val="en-US"/>
        </w:rPr>
        <w:t>E</w:t>
      </w:r>
      <w:r w:rsidRPr="005E763A">
        <w:rPr>
          <w:rFonts w:ascii="Times New Roman" w:hAnsi="Times New Roman" w:cs="Times New Roman"/>
          <w:color w:val="auto"/>
          <w:lang w:val="ru-RU"/>
        </w:rPr>
        <w:t>.</w:t>
      </w:r>
      <w:r w:rsidRPr="008C2CEA">
        <w:rPr>
          <w:rFonts w:ascii="Times New Roman" w:hAnsi="Times New Roman" w:cs="Times New Roman"/>
          <w:color w:val="auto"/>
          <w:lang w:val="ru-RU"/>
        </w:rPr>
        <w:t xml:space="preserve"> Ампула.</w:t>
      </w:r>
    </w:p>
    <w:p w14:paraId="3A5D4BD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</w:p>
    <w:p w14:paraId="283472D8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8C2CEA">
        <w:rPr>
          <w:rFonts w:ascii="Times New Roman" w:hAnsi="Times New Roman" w:cs="Times New Roman"/>
          <w:color w:val="auto"/>
          <w:lang w:val="ru-RU"/>
        </w:rPr>
        <w:t xml:space="preserve">29.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Хворий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поступив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скаргами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на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болі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оперізуючого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характеру в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епігастральній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ділянці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,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що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виникають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при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прийомі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гострої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,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жирної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,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смаженої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їжі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. Поставлено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діагноз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: панкреатит. В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якій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ділянці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передньої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стінки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живота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можна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пропальпувати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підшлункову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color w:val="auto"/>
          <w:lang w:val="ru-RU"/>
        </w:rPr>
        <w:t>залозу</w:t>
      </w:r>
      <w:proofErr w:type="spellEnd"/>
      <w:r w:rsidRPr="008C2CEA">
        <w:rPr>
          <w:rFonts w:ascii="Times New Roman" w:hAnsi="Times New Roman" w:cs="Times New Roman"/>
          <w:color w:val="auto"/>
          <w:lang w:val="ru-RU"/>
        </w:rPr>
        <w:t>?</w:t>
      </w:r>
    </w:p>
    <w:p w14:paraId="7F269138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A. Надчеревній і лівій підребровій.</w:t>
      </w:r>
    </w:p>
    <w:p w14:paraId="059E1FDC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B. Надчеревній і правій підребровій.</w:t>
      </w:r>
    </w:p>
    <w:p w14:paraId="1E3900FB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C. Лівій бічній і лівій підребровій.</w:t>
      </w:r>
    </w:p>
    <w:p w14:paraId="0BE770A8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D. Пупковій і правій підребровій.</w:t>
      </w:r>
    </w:p>
    <w:p w14:paraId="48D99DD8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8C2CEA">
        <w:rPr>
          <w:rFonts w:ascii="Times New Roman" w:hAnsi="Times New Roman" w:cs="Times New Roman"/>
          <w:color w:val="auto"/>
        </w:rPr>
        <w:t>E. Правій бічній і лівій бічній.</w:t>
      </w:r>
    </w:p>
    <w:p w14:paraId="5F8945E0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8C2CEA">
        <w:rPr>
          <w:rFonts w:ascii="Times New Roman" w:hAnsi="Times New Roman" w:cs="Times New Roman"/>
          <w:color w:val="auto"/>
          <w:lang w:val="ru-RU"/>
        </w:rPr>
        <w:t>.</w:t>
      </w:r>
    </w:p>
    <w:p w14:paraId="304A9D7C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3988623B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8C2CEA">
        <w:rPr>
          <w:rFonts w:ascii="Times New Roman" w:hAnsi="Times New Roman" w:cs="Times New Roman"/>
          <w:bCs/>
          <w:color w:val="auto"/>
          <w:lang w:val="ru-RU"/>
        </w:rPr>
        <w:lastRenderedPageBreak/>
        <w:t xml:space="preserve">30. У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новонародженого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з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жовтяницею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виявлено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збережену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пупкову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вену, </w:t>
      </w:r>
      <w:proofErr w:type="gramStart"/>
      <w:r w:rsidRPr="008C2CEA">
        <w:rPr>
          <w:rFonts w:ascii="Times New Roman" w:hAnsi="Times New Roman" w:cs="Times New Roman"/>
          <w:bCs/>
          <w:color w:val="auto"/>
          <w:lang w:val="ru-RU"/>
        </w:rPr>
        <w:t>через яку</w:t>
      </w:r>
      <w:proofErr w:type="gram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здійснюється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патологічний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венозний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відтік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. Яка структура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містить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залишок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цієї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вени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у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дорослих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>?</w:t>
      </w:r>
    </w:p>
    <w:p w14:paraId="402D5683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A.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Lig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.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falciforme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ru-RU"/>
        </w:rPr>
        <w:t>hepatis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ru-RU"/>
        </w:rPr>
        <w:t>.</w:t>
      </w:r>
    </w:p>
    <w:p w14:paraId="265CBAB4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</w:rPr>
      </w:pPr>
      <w:r w:rsidRPr="008C2CEA">
        <w:rPr>
          <w:rFonts w:ascii="Times New Roman" w:hAnsi="Times New Roman" w:cs="Times New Roman"/>
          <w:bCs/>
          <w:color w:val="auto"/>
          <w:lang w:val="en-US"/>
        </w:rPr>
        <w:t xml:space="preserve">B.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en-US"/>
        </w:rPr>
        <w:t>Lig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en-US"/>
        </w:rPr>
        <w:t xml:space="preserve">.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en-US"/>
        </w:rPr>
        <w:t>coronarium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en-US"/>
        </w:rPr>
        <w:t>hepatis</w:t>
      </w:r>
      <w:proofErr w:type="spellEnd"/>
      <w:r w:rsidRPr="008C2CEA">
        <w:rPr>
          <w:rFonts w:ascii="Times New Roman" w:hAnsi="Times New Roman" w:cs="Times New Roman"/>
          <w:bCs/>
          <w:color w:val="auto"/>
        </w:rPr>
        <w:t>.</w:t>
      </w:r>
    </w:p>
    <w:p w14:paraId="4E73606F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</w:rPr>
      </w:pPr>
      <w:r w:rsidRPr="008C2CEA">
        <w:rPr>
          <w:rFonts w:ascii="Times New Roman" w:hAnsi="Times New Roman" w:cs="Times New Roman"/>
          <w:bCs/>
          <w:color w:val="auto"/>
          <w:lang w:val="en-US"/>
        </w:rPr>
        <w:t xml:space="preserve">C.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en-US"/>
        </w:rPr>
        <w:t>Lig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en-US"/>
        </w:rPr>
        <w:t>. teres hepatis</w:t>
      </w:r>
      <w:r w:rsidRPr="008C2CEA">
        <w:rPr>
          <w:rFonts w:ascii="Times New Roman" w:hAnsi="Times New Roman" w:cs="Times New Roman"/>
          <w:bCs/>
          <w:color w:val="auto"/>
        </w:rPr>
        <w:t>.</w:t>
      </w:r>
    </w:p>
    <w:p w14:paraId="3B476262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</w:rPr>
      </w:pPr>
      <w:r w:rsidRPr="008C2CEA">
        <w:rPr>
          <w:rFonts w:ascii="Times New Roman" w:hAnsi="Times New Roman" w:cs="Times New Roman"/>
          <w:bCs/>
          <w:color w:val="auto"/>
          <w:lang w:val="en-US"/>
        </w:rPr>
        <w:t xml:space="preserve">D.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en-US"/>
        </w:rPr>
        <w:t>Lig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en-US"/>
        </w:rPr>
        <w:t xml:space="preserve">.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en-US"/>
        </w:rPr>
        <w:t>triangulare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en-US"/>
        </w:rPr>
        <w:t>dextrum</w:t>
      </w:r>
      <w:proofErr w:type="spellEnd"/>
      <w:r w:rsidRPr="008C2CEA">
        <w:rPr>
          <w:rFonts w:ascii="Times New Roman" w:hAnsi="Times New Roman" w:cs="Times New Roman"/>
          <w:bCs/>
          <w:color w:val="auto"/>
        </w:rPr>
        <w:t>.</w:t>
      </w:r>
    </w:p>
    <w:p w14:paraId="3C961E32" w14:textId="77777777" w:rsidR="001117ED" w:rsidRPr="008C2CEA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</w:rPr>
      </w:pPr>
      <w:r w:rsidRPr="008C2CEA">
        <w:rPr>
          <w:rFonts w:ascii="Times New Roman" w:hAnsi="Times New Roman" w:cs="Times New Roman"/>
          <w:bCs/>
          <w:color w:val="auto"/>
          <w:lang w:val="en-US"/>
        </w:rPr>
        <w:t xml:space="preserve">E.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en-US"/>
        </w:rPr>
        <w:t>Lig</w:t>
      </w:r>
      <w:proofErr w:type="spellEnd"/>
      <w:r w:rsidRPr="008C2CEA">
        <w:rPr>
          <w:rFonts w:ascii="Times New Roman" w:hAnsi="Times New Roman" w:cs="Times New Roman"/>
          <w:bCs/>
          <w:color w:val="auto"/>
          <w:lang w:val="en-US"/>
        </w:rPr>
        <w:t xml:space="preserve">. </w:t>
      </w:r>
      <w:proofErr w:type="spellStart"/>
      <w:r w:rsidRPr="008C2CEA">
        <w:rPr>
          <w:rFonts w:ascii="Times New Roman" w:hAnsi="Times New Roman" w:cs="Times New Roman"/>
          <w:bCs/>
          <w:color w:val="auto"/>
          <w:lang w:val="en-US"/>
        </w:rPr>
        <w:t>hepatoduodenale</w:t>
      </w:r>
      <w:proofErr w:type="spellEnd"/>
      <w:r w:rsidRPr="008C2CEA">
        <w:rPr>
          <w:rFonts w:ascii="Times New Roman" w:hAnsi="Times New Roman" w:cs="Times New Roman"/>
          <w:bCs/>
          <w:color w:val="auto"/>
        </w:rPr>
        <w:t>.</w:t>
      </w:r>
    </w:p>
    <w:p w14:paraId="450806EA" w14:textId="77777777" w:rsidR="006C0727" w:rsidRPr="00652DD8" w:rsidRDefault="006C0727" w:rsidP="00C6748E">
      <w:pPr>
        <w:shd w:val="clear" w:color="auto" w:fill="FFFFFF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</w:p>
    <w:p w14:paraId="63170523" w14:textId="685226ED" w:rsidR="00F74DB3" w:rsidRPr="00C6748E" w:rsidRDefault="00F74DB3" w:rsidP="003A4C01">
      <w:pPr>
        <w:shd w:val="clear" w:color="auto" w:fill="FFFFFF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en-US"/>
          <w14:ligatures w14:val="none"/>
        </w:rPr>
      </w:pPr>
      <w:r w:rsidRPr="00C6748E">
        <w:rPr>
          <w:rFonts w:ascii="Times New Roman" w:eastAsia="MS Mincho" w:hAnsi="Times New Roman" w:cs="Times New Roman"/>
          <w:b/>
          <w:color w:val="auto"/>
          <w:sz w:val="28"/>
          <w:szCs w:val="28"/>
          <w14:ligatures w14:val="none"/>
        </w:rPr>
        <w:t>5. ЛІТЕРАТУРА:</w:t>
      </w:r>
      <w:r w:rsidRPr="00C6748E">
        <w:rPr>
          <w:rFonts w:ascii="Times New Roman" w:eastAsia="MS Mincho" w:hAnsi="Times New Roman" w:cs="Times New Roman"/>
          <w:color w:val="auto"/>
          <w:sz w:val="28"/>
          <w:szCs w:val="28"/>
          <w14:ligatures w14:val="none"/>
        </w:rPr>
        <w:t xml:space="preserve"> </w:t>
      </w:r>
    </w:p>
    <w:p w14:paraId="052D0415" w14:textId="77777777" w:rsidR="00F74DB3" w:rsidRPr="00C6748E" w:rsidRDefault="00F74DB3" w:rsidP="003A4C01">
      <w:pPr>
        <w:tabs>
          <w:tab w:val="left" w:pos="442"/>
        </w:tabs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en-US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1. Анатомія людини: підручник: у 3 т. / 9-те вид.,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доопрац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. / А. С. Головацький, В. Г. Черкасов, М. Р.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Сапін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, А. І.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Парахін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, О. І. Ковальчук // Вінниця: Нова книга, 2024. — 1200 с. Грифи МОН і МОЗ України. Національний підручник.</w:t>
      </w:r>
    </w:p>
    <w:p w14:paraId="12D630AA" w14:textId="6CFFF955" w:rsidR="00F74DB3" w:rsidRPr="00C6748E" w:rsidRDefault="00F74DB3" w:rsidP="003A4C01">
      <w:pPr>
        <w:shd w:val="clear" w:color="auto" w:fill="FFFFFF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2.</w:t>
      </w:r>
      <w:r w:rsidR="003A4C01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Анатомія людини.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В.Г.Черкасов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, С.Ю. Кравчук. – Вінниця: Нова книга, 3-є видання. 2023. – 640с. (навчально-методичний посібник).</w:t>
      </w:r>
    </w:p>
    <w:p w14:paraId="5F20EE40" w14:textId="300DFECF" w:rsidR="00F74DB3" w:rsidRPr="00C6748E" w:rsidRDefault="00CF37D2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:lang w:val="ru-RU"/>
          <w14:ligatures w14:val="none"/>
        </w:rPr>
        <w:t>3.</w:t>
      </w:r>
      <w:r w:rsidR="00F74DB3"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Анатомія за </w:t>
      </w:r>
      <w:proofErr w:type="spellStart"/>
      <w:r w:rsidR="00F74DB3"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Греєм</w:t>
      </w:r>
      <w:proofErr w:type="spellEnd"/>
      <w:r w:rsidR="00F74DB3"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для студентів / Річард Л. </w:t>
      </w:r>
      <w:proofErr w:type="spellStart"/>
      <w:r w:rsidR="00F74DB3"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Дрейк</w:t>
      </w:r>
      <w:proofErr w:type="spellEnd"/>
      <w:r w:rsidR="00F74DB3"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, А. </w:t>
      </w:r>
      <w:proofErr w:type="spellStart"/>
      <w:r w:rsidR="00F74DB3"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Вейн</w:t>
      </w:r>
      <w:proofErr w:type="spellEnd"/>
      <w:r w:rsidR="00F74DB3"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="00F74DB3"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Фогль</w:t>
      </w:r>
      <w:proofErr w:type="spellEnd"/>
      <w:r w:rsidR="00F74DB3"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5C70EDCA" w14:textId="77777777" w:rsidR="00F74DB3" w:rsidRPr="00C6748E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4. 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292D3B29" w14:textId="77777777" w:rsidR="00F74DB3" w:rsidRPr="00C6748E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5. Черкасов В.Г., Бобрик І.І.,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Гумінський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Ю.Й., Ковальчук О.І. Міжнародна анатомічна термінологія Вінниця: Нова Книга, 2010. – 392 с. (навчальний посібник).</w:t>
      </w:r>
    </w:p>
    <w:p w14:paraId="0114D421" w14:textId="77777777" w:rsidR="00F74DB3" w:rsidRPr="00C6748E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6. Міжнародна анатомічна термінологія (латинська, українська, англійська). Ковальчук О.І. /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Київ:Книга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плюс, 2023 - 128с.</w:t>
      </w:r>
    </w:p>
    <w:p w14:paraId="72BC24BB" w14:textId="77777777" w:rsidR="00F74DB3" w:rsidRPr="00C6748E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7.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Human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anatomy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: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textbook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/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Cherkasov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V. G.,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Herasymiuk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I.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Ye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.,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Holovatskyi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A. S.,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Kovalchuk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O. I. [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et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al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.]. —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Vinnytsia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: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Nova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Knyha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, 2020. — 472 p.</w:t>
      </w:r>
    </w:p>
    <w:p w14:paraId="67A99841" w14:textId="77777777" w:rsidR="00F74DB3" w:rsidRPr="00C6748E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8.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Morphofunctional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characteristic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of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the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skull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with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a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clinical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aspects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: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study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guide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/ N.L.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Svintsytska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, V.H.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Hryn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, O.I.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Kovalchuk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//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Poltava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, 2020. — 205 p.</w:t>
      </w:r>
    </w:p>
    <w:p w14:paraId="4E59C419" w14:textId="77777777" w:rsidR="00F74DB3" w:rsidRPr="00C6748E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9.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Sobotta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. Атлас анатомії людини. У двох томах. Переробка та редакція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українськoго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видання: В. Г. Черкасов., пер. О. І. Ковальчука. – Київ: Український медичний вісник, 2009.</w:t>
      </w:r>
    </w:p>
    <w:p w14:paraId="6B6F5CFE" w14:textId="77777777" w:rsidR="00F74DB3" w:rsidRPr="00C6748E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10. Тестові завдання «Крок-1» - анатомія людини /Видання 4-е, доопрацьоване / За редакцією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В.Г.Черкасова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,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І.В.Дзевульської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І.В.,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О.І.Ковальчука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. Навчальний посібник. 2022р. </w:t>
      </w:r>
    </w:p>
    <w:p w14:paraId="441700B5" w14:textId="77777777" w:rsidR="00F74DB3" w:rsidRPr="00C6748E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11. Атлас анатомії людини за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Неттером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: класичний ділянковий підхід: 8-е видання /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Френк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Г.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Неттер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(дві мови) Всеукраїнське спеціалізоване видавництво «Медицина».</w:t>
      </w:r>
    </w:p>
    <w:p w14:paraId="4183050F" w14:textId="77777777" w:rsidR="00F74DB3" w:rsidRPr="00C6748E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Ліцензія: перевидання і переклад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Netter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Atlas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of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Human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Anatomy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: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Classic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Regional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Approach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,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eighth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edition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by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Frank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H. </w:t>
      </w:r>
      <w:proofErr w:type="spellStart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Netter</w:t>
      </w:r>
      <w:proofErr w:type="spellEnd"/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2024. – 719 с.</w:t>
      </w:r>
    </w:p>
    <w:p w14:paraId="106D067E" w14:textId="23F51408" w:rsidR="00F74DB3" w:rsidRPr="00C6748E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r w:rsidRPr="00C6748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  <w14:ligatures w14:val="none"/>
        </w:rPr>
        <w:t>12</w:t>
      </w:r>
      <w:r w:rsidRPr="00C6748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  <w14:ligatures w14:val="none"/>
        </w:rPr>
        <w:t xml:space="preserve">. </w:t>
      </w:r>
      <w:r w:rsidRPr="00C674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  <w:t xml:space="preserve">Фредерік Мартіні Анатомічний атлас людини: Пер. з 8-го </w:t>
      </w:r>
      <w:proofErr w:type="spellStart"/>
      <w:r w:rsidRPr="00C674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  <w:t>англ</w:t>
      </w:r>
      <w:proofErr w:type="spellEnd"/>
      <w:r w:rsidRPr="00C674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  <w:t>. вид [</w:t>
      </w:r>
      <w:proofErr w:type="spellStart"/>
      <w:r w:rsidRPr="00C674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  <w:t>наук.ред.пер</w:t>
      </w:r>
      <w:proofErr w:type="spellEnd"/>
      <w:r w:rsidRPr="00C674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  <w:t xml:space="preserve">. </w:t>
      </w:r>
      <w:proofErr w:type="spellStart"/>
      <w:r w:rsidRPr="00C674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  <w:t>В.Г.Черкасов</w:t>
      </w:r>
      <w:proofErr w:type="spellEnd"/>
      <w:r w:rsidRPr="00C674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  <w:t>],  ВСВ «Медицина», 2011. – 128 с. (</w:t>
      </w:r>
      <w:r w:rsidRPr="00C6748E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he-IL"/>
          <w14:ligatures w14:val="none"/>
        </w:rPr>
        <w:t>атлас</w:t>
      </w:r>
      <w:r w:rsidRPr="00C674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  <w:t>).</w:t>
      </w:r>
    </w:p>
    <w:p w14:paraId="419ECA98" w14:textId="77777777" w:rsidR="00F74DB3" w:rsidRPr="00C6748E" w:rsidRDefault="00F74DB3" w:rsidP="003A4C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</w:pPr>
    </w:p>
    <w:p w14:paraId="03CEF340" w14:textId="77777777" w:rsidR="00F74DB3" w:rsidRPr="00C6748E" w:rsidRDefault="00F74DB3" w:rsidP="00C6748E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/>
          <w:color w:val="auto"/>
          <w:sz w:val="28"/>
          <w:szCs w:val="28"/>
          <w14:ligatures w14:val="none"/>
        </w:rPr>
      </w:pPr>
      <w:r w:rsidRPr="00C6748E">
        <w:rPr>
          <w:rFonts w:ascii="Times New Roman" w:eastAsia="MS Mincho" w:hAnsi="Times New Roman" w:cs="Times New Roman"/>
          <w:b/>
          <w:color w:val="auto"/>
          <w:sz w:val="28"/>
          <w:szCs w:val="28"/>
          <w14:ligatures w14:val="none"/>
        </w:rPr>
        <w:t>6.Електронні ресурси:</w:t>
      </w:r>
    </w:p>
    <w:p w14:paraId="3556A369" w14:textId="77777777" w:rsidR="00F74DB3" w:rsidRPr="00C6748E" w:rsidRDefault="00A04BED" w:rsidP="00C6748E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8"/>
          <w:szCs w:val="28"/>
          <w:lang w:val="ru-RU"/>
          <w14:ligatures w14:val="none"/>
        </w:rPr>
      </w:pPr>
      <w:hyperlink r:id="rId16" w:history="1"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14:ligatures w14:val="none"/>
          </w:rPr>
          <w:t>https://nmuofficial.com</w:t>
        </w:r>
      </w:hyperlink>
      <w:r w:rsidR="00F74DB3" w:rsidRPr="00C6748E">
        <w:rPr>
          <w:rFonts w:ascii="Times New Roman" w:eastAsia="MS Mincho" w:hAnsi="Times New Roman" w:cs="Times New Roman"/>
          <w:color w:val="auto"/>
          <w:sz w:val="28"/>
          <w:szCs w:val="28"/>
          <w14:ligatures w14:val="none"/>
        </w:rPr>
        <w:t xml:space="preserve"> </w:t>
      </w:r>
    </w:p>
    <w:p w14:paraId="57C7BFB8" w14:textId="77777777" w:rsidR="00F74DB3" w:rsidRPr="00C6748E" w:rsidRDefault="00A04BED" w:rsidP="00C6748E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8"/>
          <w:szCs w:val="28"/>
          <w:lang w:val="ru-RU"/>
          <w14:ligatures w14:val="none"/>
        </w:rPr>
      </w:pPr>
      <w:hyperlink r:id="rId17" w:history="1"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14:ligatures w14:val="none"/>
          </w:rPr>
          <w:t>https://likar.nmu.kiev.ua</w:t>
        </w:r>
      </w:hyperlink>
      <w:r w:rsidR="00F74DB3" w:rsidRPr="00C6748E">
        <w:rPr>
          <w:rFonts w:ascii="Times New Roman" w:eastAsia="MS Mincho" w:hAnsi="Times New Roman" w:cs="Times New Roman"/>
          <w:color w:val="auto"/>
          <w:sz w:val="28"/>
          <w:szCs w:val="28"/>
          <w:lang w:val="ru-RU"/>
          <w14:ligatures w14:val="none"/>
        </w:rPr>
        <w:t xml:space="preserve"> </w:t>
      </w:r>
    </w:p>
    <w:p w14:paraId="2512E81D" w14:textId="77777777" w:rsidR="00F74DB3" w:rsidRPr="00C6748E" w:rsidRDefault="00BC5AEE" w:rsidP="00C6748E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8"/>
          <w:szCs w:val="28"/>
          <w:lang w:val="ru-RU"/>
          <w14:ligatures w14:val="none"/>
        </w:rPr>
      </w:pPr>
      <w:hyperlink r:id="rId18" w:history="1"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en-US"/>
            <w14:ligatures w14:val="none"/>
          </w:rPr>
          <w:t>https</w:t>
        </w:r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ru-RU"/>
            <w14:ligatures w14:val="none"/>
          </w:rPr>
          <w:t>://3</w:t>
        </w:r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en-US"/>
            <w14:ligatures w14:val="none"/>
          </w:rPr>
          <w:t>d</w:t>
        </w:r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ru-RU"/>
            <w14:ligatures w14:val="none"/>
          </w:rPr>
          <w:t>4</w:t>
        </w:r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en-US"/>
            <w14:ligatures w14:val="none"/>
          </w:rPr>
          <w:t>medical</w:t>
        </w:r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ru-RU"/>
            <w14:ligatures w14:val="none"/>
          </w:rPr>
          <w:t>.</w:t>
        </w:r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en-US"/>
            <w14:ligatures w14:val="none"/>
          </w:rPr>
          <w:t>com</w:t>
        </w:r>
      </w:hyperlink>
      <w:r w:rsidR="00F74DB3" w:rsidRPr="00C6748E">
        <w:rPr>
          <w:rFonts w:ascii="Times New Roman" w:eastAsia="MS Mincho" w:hAnsi="Times New Roman" w:cs="Times New Roman"/>
          <w:color w:val="auto"/>
          <w:sz w:val="28"/>
          <w:szCs w:val="28"/>
          <w:lang w:val="ru-RU"/>
          <w14:ligatures w14:val="none"/>
        </w:rPr>
        <w:t xml:space="preserve"> </w:t>
      </w:r>
    </w:p>
    <w:p w14:paraId="615F5416" w14:textId="77777777" w:rsidR="00F74DB3" w:rsidRPr="00C6748E" w:rsidRDefault="00BC5AEE" w:rsidP="00C6748E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8"/>
          <w:szCs w:val="28"/>
          <w:lang w:val="ru-RU"/>
          <w14:ligatures w14:val="none"/>
        </w:rPr>
      </w:pPr>
      <w:hyperlink r:id="rId19" w:history="1"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en-US"/>
            <w14:ligatures w14:val="none"/>
          </w:rPr>
          <w:t>https</w:t>
        </w:r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ru-RU"/>
            <w14:ligatures w14:val="none"/>
          </w:rPr>
          <w:t>://</w:t>
        </w:r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en-US"/>
            <w14:ligatures w14:val="none"/>
          </w:rPr>
          <w:t>www</w:t>
        </w:r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ru-RU"/>
            <w14:ligatures w14:val="none"/>
          </w:rPr>
          <w:t>.4</w:t>
        </w:r>
        <w:proofErr w:type="spellStart"/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en-US"/>
            <w14:ligatures w14:val="none"/>
          </w:rPr>
          <w:t>danatomy</w:t>
        </w:r>
        <w:proofErr w:type="spellEnd"/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ru-RU"/>
            <w14:ligatures w14:val="none"/>
          </w:rPr>
          <w:t>.</w:t>
        </w:r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en-US"/>
            <w14:ligatures w14:val="none"/>
          </w:rPr>
          <w:t>com</w:t>
        </w:r>
      </w:hyperlink>
      <w:r w:rsidR="00F74DB3" w:rsidRPr="00C6748E">
        <w:rPr>
          <w:rFonts w:ascii="Times New Roman" w:eastAsia="MS Mincho" w:hAnsi="Times New Roman" w:cs="Times New Roman"/>
          <w:color w:val="auto"/>
          <w:sz w:val="28"/>
          <w:szCs w:val="28"/>
          <w:lang w:val="ru-RU"/>
          <w14:ligatures w14:val="none"/>
        </w:rPr>
        <w:t xml:space="preserve"> </w:t>
      </w:r>
    </w:p>
    <w:p w14:paraId="2129A8A2" w14:textId="77777777" w:rsidR="00F74DB3" w:rsidRPr="00C6748E" w:rsidRDefault="00A04BED" w:rsidP="00C6748E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8"/>
          <w:szCs w:val="28"/>
          <w:lang w:val="en-US"/>
          <w14:ligatures w14:val="none"/>
        </w:rPr>
      </w:pPr>
      <w:hyperlink r:id="rId20" w:history="1">
        <w:r w:rsidR="00F74DB3" w:rsidRPr="00C6748E">
          <w:rPr>
            <w:rFonts w:ascii="Times New Roman" w:eastAsia="MS Mincho" w:hAnsi="Times New Roman" w:cs="Times New Roman"/>
            <w:color w:val="auto"/>
            <w:sz w:val="28"/>
            <w:szCs w:val="28"/>
            <w:u w:val="single"/>
            <w:lang w:val="en-US"/>
            <w14:ligatures w14:val="none"/>
          </w:rPr>
          <w:t>https://www.visiblebody.com/</w:t>
        </w:r>
      </w:hyperlink>
      <w:r w:rsidR="00F74DB3" w:rsidRPr="00C6748E">
        <w:rPr>
          <w:rFonts w:ascii="Times New Roman" w:eastAsia="MS Mincho" w:hAnsi="Times New Roman" w:cs="Times New Roman"/>
          <w:color w:val="auto"/>
          <w:sz w:val="28"/>
          <w:szCs w:val="28"/>
          <w:lang w:val="en-US"/>
          <w14:ligatures w14:val="none"/>
        </w:rPr>
        <w:t xml:space="preserve"> </w:t>
      </w:r>
    </w:p>
    <w:p w14:paraId="5637241E" w14:textId="77777777" w:rsidR="00F74DB3" w:rsidRPr="00C6748E" w:rsidRDefault="00F74DB3" w:rsidP="00C6748E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/>
          <w:color w:val="auto"/>
          <w:sz w:val="28"/>
          <w:szCs w:val="28"/>
          <w14:ligatures w14:val="none"/>
        </w:rPr>
      </w:pPr>
    </w:p>
    <w:p w14:paraId="1C7187DD" w14:textId="77777777" w:rsidR="00F74DB3" w:rsidRPr="00C6748E" w:rsidRDefault="00F74DB3" w:rsidP="00C6748E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8"/>
          <w:szCs w:val="28"/>
          <w14:ligatures w14:val="none"/>
        </w:rPr>
      </w:pPr>
    </w:p>
    <w:p w14:paraId="26159355" w14:textId="77777777" w:rsidR="00F74DB3" w:rsidRPr="00C6748E" w:rsidRDefault="00F74DB3" w:rsidP="00C6748E">
      <w:pPr>
        <w:tabs>
          <w:tab w:val="left" w:pos="442"/>
        </w:tabs>
        <w:spacing w:before="247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sectPr w:rsidR="00F74DB3" w:rsidRPr="00C6748E" w:rsidSect="00765429"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F5302" w14:textId="77777777" w:rsidR="00BF363D" w:rsidRDefault="00BF363D" w:rsidP="00F221EC">
      <w:r>
        <w:separator/>
      </w:r>
    </w:p>
  </w:endnote>
  <w:endnote w:type="continuationSeparator" w:id="0">
    <w:p w14:paraId="180B7C0A" w14:textId="77777777" w:rsidR="00BF363D" w:rsidRDefault="00BF363D" w:rsidP="00F2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72647"/>
      <w:docPartObj>
        <w:docPartGallery w:val="Page Numbers (Bottom of Page)"/>
        <w:docPartUnique/>
      </w:docPartObj>
    </w:sdtPr>
    <w:sdtContent>
      <w:p w14:paraId="52DF2BE8" w14:textId="7872E148" w:rsidR="00A04BED" w:rsidRDefault="00A04BE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4BED">
          <w:rPr>
            <w:noProof/>
            <w:lang w:val="ru-RU"/>
          </w:rPr>
          <w:t>19</w:t>
        </w:r>
        <w:r>
          <w:fldChar w:fldCharType="end"/>
        </w:r>
      </w:p>
    </w:sdtContent>
  </w:sdt>
  <w:p w14:paraId="470B94C5" w14:textId="77777777" w:rsidR="0015284C" w:rsidRDefault="0015284C" w:rsidP="00A04BE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77AB8" w14:textId="77777777" w:rsidR="00BF363D" w:rsidRDefault="00BF363D" w:rsidP="00F221EC">
      <w:r>
        <w:separator/>
      </w:r>
    </w:p>
  </w:footnote>
  <w:footnote w:type="continuationSeparator" w:id="0">
    <w:p w14:paraId="2725E074" w14:textId="77777777" w:rsidR="00BF363D" w:rsidRDefault="00BF363D" w:rsidP="00F22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BE677F"/>
    <w:multiLevelType w:val="hybridMultilevel"/>
    <w:tmpl w:val="E376C1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298"/>
    <w:multiLevelType w:val="multilevel"/>
    <w:tmpl w:val="E872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A33A1"/>
    <w:multiLevelType w:val="hybridMultilevel"/>
    <w:tmpl w:val="C6041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4500D"/>
    <w:multiLevelType w:val="hybridMultilevel"/>
    <w:tmpl w:val="689A47E6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E65B8"/>
    <w:multiLevelType w:val="hybridMultilevel"/>
    <w:tmpl w:val="FB767D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63D81"/>
    <w:multiLevelType w:val="multilevel"/>
    <w:tmpl w:val="8BEC6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C40437"/>
    <w:multiLevelType w:val="hybridMultilevel"/>
    <w:tmpl w:val="E028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9BD"/>
    <w:multiLevelType w:val="multilevel"/>
    <w:tmpl w:val="F67CA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C81FAF"/>
    <w:multiLevelType w:val="hybridMultilevel"/>
    <w:tmpl w:val="641C03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63891"/>
    <w:multiLevelType w:val="multilevel"/>
    <w:tmpl w:val="5A8E535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D66F1"/>
    <w:multiLevelType w:val="hybridMultilevel"/>
    <w:tmpl w:val="98849E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F42B9"/>
    <w:multiLevelType w:val="hybridMultilevel"/>
    <w:tmpl w:val="DB806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91A84"/>
    <w:multiLevelType w:val="hybridMultilevel"/>
    <w:tmpl w:val="ED7EC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E3F97"/>
    <w:multiLevelType w:val="hybridMultilevel"/>
    <w:tmpl w:val="69DC9FB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51515717"/>
    <w:multiLevelType w:val="multilevel"/>
    <w:tmpl w:val="8C56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41B90"/>
    <w:multiLevelType w:val="hybridMultilevel"/>
    <w:tmpl w:val="1DFED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EBF"/>
    <w:multiLevelType w:val="hybridMultilevel"/>
    <w:tmpl w:val="B672DBD0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B0F20AD"/>
    <w:multiLevelType w:val="hybridMultilevel"/>
    <w:tmpl w:val="157817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8313E"/>
    <w:multiLevelType w:val="multilevel"/>
    <w:tmpl w:val="CAA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6B137C"/>
    <w:multiLevelType w:val="hybridMultilevel"/>
    <w:tmpl w:val="8A8C95BC"/>
    <w:lvl w:ilvl="0" w:tplc="B442C274">
      <w:start w:val="4"/>
      <w:numFmt w:val="bullet"/>
      <w:lvlText w:val="-"/>
      <w:lvlJc w:val="left"/>
      <w:pPr>
        <w:ind w:left="11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5" w15:restartNumberingAfterBreak="0">
    <w:nsid w:val="67DB0EA2"/>
    <w:multiLevelType w:val="hybridMultilevel"/>
    <w:tmpl w:val="B48615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FC30AB"/>
    <w:multiLevelType w:val="hybridMultilevel"/>
    <w:tmpl w:val="79121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761F7"/>
    <w:multiLevelType w:val="hybridMultilevel"/>
    <w:tmpl w:val="793EB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05E8C"/>
    <w:multiLevelType w:val="hybridMultilevel"/>
    <w:tmpl w:val="FB76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12E1B"/>
    <w:multiLevelType w:val="multilevel"/>
    <w:tmpl w:val="FAC0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7E72F7"/>
    <w:multiLevelType w:val="hybridMultilevel"/>
    <w:tmpl w:val="14B47AA8"/>
    <w:lvl w:ilvl="0" w:tplc="1C7C0C74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FE7CED"/>
    <w:multiLevelType w:val="hybridMultilevel"/>
    <w:tmpl w:val="DC6A7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6"/>
  </w:num>
  <w:num w:numId="5">
    <w:abstractNumId w:val="32"/>
  </w:num>
  <w:num w:numId="6">
    <w:abstractNumId w:val="23"/>
  </w:num>
  <w:num w:numId="7">
    <w:abstractNumId w:val="6"/>
  </w:num>
  <w:num w:numId="8">
    <w:abstractNumId w:val="7"/>
  </w:num>
  <w:num w:numId="9">
    <w:abstractNumId w:val="14"/>
  </w:num>
  <w:num w:numId="10">
    <w:abstractNumId w:val="9"/>
  </w:num>
  <w:num w:numId="11">
    <w:abstractNumId w:val="19"/>
  </w:num>
  <w:num w:numId="12">
    <w:abstractNumId w:val="2"/>
  </w:num>
  <w:num w:numId="13">
    <w:abstractNumId w:val="30"/>
  </w:num>
  <w:num w:numId="14">
    <w:abstractNumId w:val="13"/>
  </w:num>
  <w:num w:numId="15">
    <w:abstractNumId w:val="5"/>
  </w:num>
  <w:num w:numId="16">
    <w:abstractNumId w:val="24"/>
  </w:num>
  <w:num w:numId="17">
    <w:abstractNumId w:val="0"/>
  </w:num>
  <w:num w:numId="18">
    <w:abstractNumId w:val="25"/>
  </w:num>
  <w:num w:numId="19">
    <w:abstractNumId w:val="1"/>
  </w:num>
  <w:num w:numId="20">
    <w:abstractNumId w:val="31"/>
  </w:num>
  <w:num w:numId="21">
    <w:abstractNumId w:val="15"/>
  </w:num>
  <w:num w:numId="22">
    <w:abstractNumId w:val="11"/>
  </w:num>
  <w:num w:numId="23">
    <w:abstractNumId w:val="29"/>
  </w:num>
  <w:num w:numId="24">
    <w:abstractNumId w:val="27"/>
  </w:num>
  <w:num w:numId="25">
    <w:abstractNumId w:val="8"/>
  </w:num>
  <w:num w:numId="26">
    <w:abstractNumId w:val="21"/>
  </w:num>
  <w:num w:numId="27">
    <w:abstractNumId w:val="18"/>
  </w:num>
  <w:num w:numId="28">
    <w:abstractNumId w:val="33"/>
  </w:num>
  <w:num w:numId="29">
    <w:abstractNumId w:val="20"/>
  </w:num>
  <w:num w:numId="30">
    <w:abstractNumId w:val="17"/>
  </w:num>
  <w:num w:numId="31">
    <w:abstractNumId w:val="3"/>
  </w:num>
  <w:num w:numId="32">
    <w:abstractNumId w:val="16"/>
  </w:num>
  <w:num w:numId="33">
    <w:abstractNumId w:val="2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44"/>
    <w:rsid w:val="000213CC"/>
    <w:rsid w:val="00034875"/>
    <w:rsid w:val="0003698A"/>
    <w:rsid w:val="00050A11"/>
    <w:rsid w:val="000521F5"/>
    <w:rsid w:val="00060F22"/>
    <w:rsid w:val="00085596"/>
    <w:rsid w:val="00086AD1"/>
    <w:rsid w:val="00096652"/>
    <w:rsid w:val="000B0F4E"/>
    <w:rsid w:val="000C7422"/>
    <w:rsid w:val="000D3099"/>
    <w:rsid w:val="000E5988"/>
    <w:rsid w:val="000F32A4"/>
    <w:rsid w:val="00103656"/>
    <w:rsid w:val="00107F14"/>
    <w:rsid w:val="001117ED"/>
    <w:rsid w:val="0012068A"/>
    <w:rsid w:val="0013595E"/>
    <w:rsid w:val="00136A22"/>
    <w:rsid w:val="001407FC"/>
    <w:rsid w:val="00142695"/>
    <w:rsid w:val="001431E8"/>
    <w:rsid w:val="0015284C"/>
    <w:rsid w:val="001749F6"/>
    <w:rsid w:val="00180C3C"/>
    <w:rsid w:val="00192429"/>
    <w:rsid w:val="001B255C"/>
    <w:rsid w:val="001B5D55"/>
    <w:rsid w:val="001E32F9"/>
    <w:rsid w:val="001E761F"/>
    <w:rsid w:val="001F1DB8"/>
    <w:rsid w:val="001F24D6"/>
    <w:rsid w:val="001F78BB"/>
    <w:rsid w:val="00203A56"/>
    <w:rsid w:val="0022177A"/>
    <w:rsid w:val="00224E7E"/>
    <w:rsid w:val="00240DA1"/>
    <w:rsid w:val="00246823"/>
    <w:rsid w:val="002529BA"/>
    <w:rsid w:val="00270F2C"/>
    <w:rsid w:val="00271CF1"/>
    <w:rsid w:val="002720A1"/>
    <w:rsid w:val="002838DA"/>
    <w:rsid w:val="00286420"/>
    <w:rsid w:val="00286EB1"/>
    <w:rsid w:val="002966A0"/>
    <w:rsid w:val="00296B83"/>
    <w:rsid w:val="002B23C5"/>
    <w:rsid w:val="002B3FE5"/>
    <w:rsid w:val="002B4037"/>
    <w:rsid w:val="002B4E1A"/>
    <w:rsid w:val="002D33BB"/>
    <w:rsid w:val="002D3FEE"/>
    <w:rsid w:val="002E563E"/>
    <w:rsid w:val="002F181E"/>
    <w:rsid w:val="002F3C60"/>
    <w:rsid w:val="002F506A"/>
    <w:rsid w:val="002F6373"/>
    <w:rsid w:val="00310F92"/>
    <w:rsid w:val="00316A36"/>
    <w:rsid w:val="003256F3"/>
    <w:rsid w:val="00331483"/>
    <w:rsid w:val="00334446"/>
    <w:rsid w:val="003372D2"/>
    <w:rsid w:val="003426DB"/>
    <w:rsid w:val="003429DF"/>
    <w:rsid w:val="00351F2B"/>
    <w:rsid w:val="0036259D"/>
    <w:rsid w:val="003626A6"/>
    <w:rsid w:val="00374ED7"/>
    <w:rsid w:val="00396135"/>
    <w:rsid w:val="003A169E"/>
    <w:rsid w:val="003A4C01"/>
    <w:rsid w:val="003B532D"/>
    <w:rsid w:val="003B7CEB"/>
    <w:rsid w:val="003B7FF0"/>
    <w:rsid w:val="003C4025"/>
    <w:rsid w:val="003C5378"/>
    <w:rsid w:val="003C68C0"/>
    <w:rsid w:val="003D2EDE"/>
    <w:rsid w:val="003E384F"/>
    <w:rsid w:val="003E7409"/>
    <w:rsid w:val="003F1B00"/>
    <w:rsid w:val="004132BD"/>
    <w:rsid w:val="00415BD4"/>
    <w:rsid w:val="004218AF"/>
    <w:rsid w:val="00422FAA"/>
    <w:rsid w:val="00423329"/>
    <w:rsid w:val="00426AA0"/>
    <w:rsid w:val="00431880"/>
    <w:rsid w:val="00445BE9"/>
    <w:rsid w:val="00455418"/>
    <w:rsid w:val="00456803"/>
    <w:rsid w:val="0046045F"/>
    <w:rsid w:val="00463644"/>
    <w:rsid w:val="00465870"/>
    <w:rsid w:val="00466EC9"/>
    <w:rsid w:val="00467056"/>
    <w:rsid w:val="004737DC"/>
    <w:rsid w:val="0048265A"/>
    <w:rsid w:val="004853C9"/>
    <w:rsid w:val="0048713C"/>
    <w:rsid w:val="004A0DC5"/>
    <w:rsid w:val="004A2364"/>
    <w:rsid w:val="004B22F0"/>
    <w:rsid w:val="004B3932"/>
    <w:rsid w:val="004C09C7"/>
    <w:rsid w:val="004D7FAC"/>
    <w:rsid w:val="004E6DF6"/>
    <w:rsid w:val="004F02B9"/>
    <w:rsid w:val="00500522"/>
    <w:rsid w:val="00500798"/>
    <w:rsid w:val="0050099F"/>
    <w:rsid w:val="005045D5"/>
    <w:rsid w:val="00510C8A"/>
    <w:rsid w:val="0051666A"/>
    <w:rsid w:val="0053074C"/>
    <w:rsid w:val="00544F30"/>
    <w:rsid w:val="00566003"/>
    <w:rsid w:val="005842BB"/>
    <w:rsid w:val="00595AFF"/>
    <w:rsid w:val="00596EAC"/>
    <w:rsid w:val="005A1347"/>
    <w:rsid w:val="005A50D6"/>
    <w:rsid w:val="005A767A"/>
    <w:rsid w:val="005B5F1C"/>
    <w:rsid w:val="005C329E"/>
    <w:rsid w:val="005D35B8"/>
    <w:rsid w:val="005E763A"/>
    <w:rsid w:val="006157F2"/>
    <w:rsid w:val="00623345"/>
    <w:rsid w:val="006270EE"/>
    <w:rsid w:val="00636140"/>
    <w:rsid w:val="006478A6"/>
    <w:rsid w:val="00650171"/>
    <w:rsid w:val="00652DD8"/>
    <w:rsid w:val="00655146"/>
    <w:rsid w:val="00655C34"/>
    <w:rsid w:val="00655D84"/>
    <w:rsid w:val="00660701"/>
    <w:rsid w:val="00672C79"/>
    <w:rsid w:val="00687AF1"/>
    <w:rsid w:val="00695998"/>
    <w:rsid w:val="006A2F44"/>
    <w:rsid w:val="006A603F"/>
    <w:rsid w:val="006C0727"/>
    <w:rsid w:val="006D7319"/>
    <w:rsid w:val="00715BF4"/>
    <w:rsid w:val="0074324F"/>
    <w:rsid w:val="00743568"/>
    <w:rsid w:val="007474D2"/>
    <w:rsid w:val="00760846"/>
    <w:rsid w:val="00765429"/>
    <w:rsid w:val="00772043"/>
    <w:rsid w:val="007A03E6"/>
    <w:rsid w:val="007A2433"/>
    <w:rsid w:val="007A35BF"/>
    <w:rsid w:val="007B0C3A"/>
    <w:rsid w:val="007B2E7D"/>
    <w:rsid w:val="007B68BB"/>
    <w:rsid w:val="007D07B1"/>
    <w:rsid w:val="007F7A73"/>
    <w:rsid w:val="00802BD4"/>
    <w:rsid w:val="00804C86"/>
    <w:rsid w:val="0082753D"/>
    <w:rsid w:val="0085301E"/>
    <w:rsid w:val="00861EC3"/>
    <w:rsid w:val="00887B0D"/>
    <w:rsid w:val="008B7032"/>
    <w:rsid w:val="008C2CEA"/>
    <w:rsid w:val="008C33AE"/>
    <w:rsid w:val="008C7236"/>
    <w:rsid w:val="008F4AC4"/>
    <w:rsid w:val="0091736D"/>
    <w:rsid w:val="009215D1"/>
    <w:rsid w:val="009300A0"/>
    <w:rsid w:val="00933A41"/>
    <w:rsid w:val="009344FA"/>
    <w:rsid w:val="00944351"/>
    <w:rsid w:val="00946130"/>
    <w:rsid w:val="00951811"/>
    <w:rsid w:val="009519E9"/>
    <w:rsid w:val="00966F61"/>
    <w:rsid w:val="00970291"/>
    <w:rsid w:val="009833A1"/>
    <w:rsid w:val="00992A31"/>
    <w:rsid w:val="009A192B"/>
    <w:rsid w:val="009A66C4"/>
    <w:rsid w:val="009B3944"/>
    <w:rsid w:val="009C639B"/>
    <w:rsid w:val="009E5357"/>
    <w:rsid w:val="009E7DA4"/>
    <w:rsid w:val="00A019BE"/>
    <w:rsid w:val="00A04BED"/>
    <w:rsid w:val="00A06FA6"/>
    <w:rsid w:val="00A071E9"/>
    <w:rsid w:val="00A23B5F"/>
    <w:rsid w:val="00A3413A"/>
    <w:rsid w:val="00A60801"/>
    <w:rsid w:val="00A7091A"/>
    <w:rsid w:val="00A829C1"/>
    <w:rsid w:val="00A964BD"/>
    <w:rsid w:val="00AB043B"/>
    <w:rsid w:val="00AD3B7A"/>
    <w:rsid w:val="00AD7F81"/>
    <w:rsid w:val="00AE1645"/>
    <w:rsid w:val="00AF09C7"/>
    <w:rsid w:val="00B00436"/>
    <w:rsid w:val="00B07FD2"/>
    <w:rsid w:val="00B220F9"/>
    <w:rsid w:val="00B22242"/>
    <w:rsid w:val="00B252D9"/>
    <w:rsid w:val="00B2784E"/>
    <w:rsid w:val="00B44BB7"/>
    <w:rsid w:val="00B800B6"/>
    <w:rsid w:val="00BA5A31"/>
    <w:rsid w:val="00BB530B"/>
    <w:rsid w:val="00BB6579"/>
    <w:rsid w:val="00BC5AEE"/>
    <w:rsid w:val="00BD2190"/>
    <w:rsid w:val="00BD4914"/>
    <w:rsid w:val="00BD648C"/>
    <w:rsid w:val="00BE4A6C"/>
    <w:rsid w:val="00BE5EFB"/>
    <w:rsid w:val="00BF2FCB"/>
    <w:rsid w:val="00BF32C5"/>
    <w:rsid w:val="00BF363D"/>
    <w:rsid w:val="00C1033D"/>
    <w:rsid w:val="00C26C03"/>
    <w:rsid w:val="00C32F66"/>
    <w:rsid w:val="00C36947"/>
    <w:rsid w:val="00C50C45"/>
    <w:rsid w:val="00C511FB"/>
    <w:rsid w:val="00C52A7D"/>
    <w:rsid w:val="00C64109"/>
    <w:rsid w:val="00C6748E"/>
    <w:rsid w:val="00C87843"/>
    <w:rsid w:val="00C92C29"/>
    <w:rsid w:val="00CA0B7E"/>
    <w:rsid w:val="00CA2536"/>
    <w:rsid w:val="00CA3D07"/>
    <w:rsid w:val="00CA4C92"/>
    <w:rsid w:val="00CB31C5"/>
    <w:rsid w:val="00CC1B6A"/>
    <w:rsid w:val="00CC7821"/>
    <w:rsid w:val="00CD2B38"/>
    <w:rsid w:val="00CD51FE"/>
    <w:rsid w:val="00CF37D2"/>
    <w:rsid w:val="00D01A4C"/>
    <w:rsid w:val="00D01EFE"/>
    <w:rsid w:val="00D1473D"/>
    <w:rsid w:val="00D22346"/>
    <w:rsid w:val="00D46C0A"/>
    <w:rsid w:val="00D6002A"/>
    <w:rsid w:val="00D7453D"/>
    <w:rsid w:val="00D76DDE"/>
    <w:rsid w:val="00D915BC"/>
    <w:rsid w:val="00D96562"/>
    <w:rsid w:val="00DA707B"/>
    <w:rsid w:val="00DA73C5"/>
    <w:rsid w:val="00DA7D93"/>
    <w:rsid w:val="00DB0053"/>
    <w:rsid w:val="00DB23DD"/>
    <w:rsid w:val="00DB27AB"/>
    <w:rsid w:val="00E21C02"/>
    <w:rsid w:val="00E27378"/>
    <w:rsid w:val="00E628C9"/>
    <w:rsid w:val="00E64A83"/>
    <w:rsid w:val="00E70045"/>
    <w:rsid w:val="00E97DBD"/>
    <w:rsid w:val="00EA20CC"/>
    <w:rsid w:val="00EA4EA0"/>
    <w:rsid w:val="00EC0922"/>
    <w:rsid w:val="00ED2C02"/>
    <w:rsid w:val="00EE2EB2"/>
    <w:rsid w:val="00F1197D"/>
    <w:rsid w:val="00F1293E"/>
    <w:rsid w:val="00F21340"/>
    <w:rsid w:val="00F221EC"/>
    <w:rsid w:val="00F26D07"/>
    <w:rsid w:val="00F3209D"/>
    <w:rsid w:val="00F34F1C"/>
    <w:rsid w:val="00F46A46"/>
    <w:rsid w:val="00F47E82"/>
    <w:rsid w:val="00F71BFB"/>
    <w:rsid w:val="00F74DB3"/>
    <w:rsid w:val="00F868EB"/>
    <w:rsid w:val="00F87FBE"/>
    <w:rsid w:val="00FB05C4"/>
    <w:rsid w:val="00FB0848"/>
    <w:rsid w:val="00FB111F"/>
    <w:rsid w:val="00FB4C4E"/>
    <w:rsid w:val="00FD79B2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DF6E9C"/>
  <w15:docId w15:val="{C8D75551-F501-42F2-922A-A2249084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4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644"/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1431E8"/>
    <w:pPr>
      <w:ind w:left="720"/>
      <w:contextualSpacing/>
    </w:pPr>
  </w:style>
  <w:style w:type="character" w:customStyle="1" w:styleId="a5">
    <w:name w:val="Основной текст Знак"/>
    <w:link w:val="a6"/>
    <w:rsid w:val="002B23C5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2B23C5"/>
    <w:pPr>
      <w:shd w:val="clear" w:color="auto" w:fill="FFFFFF"/>
      <w:spacing w:line="312" w:lineRule="exact"/>
      <w:ind w:hanging="960"/>
    </w:pPr>
    <w:rPr>
      <w:rFonts w:asciiTheme="minorHAnsi" w:eastAsiaTheme="minorHAnsi" w:hAnsiTheme="minorHAnsi" w:cstheme="minorBidi"/>
      <w:color w:val="auto"/>
      <w:kern w:val="2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B23C5"/>
    <w:rPr>
      <w:rFonts w:ascii="Courier New" w:eastAsia="Courier New" w:hAnsi="Courier New" w:cs="Courier New"/>
      <w:color w:val="000000"/>
      <w:kern w:val="0"/>
      <w:sz w:val="24"/>
      <w:szCs w:val="24"/>
      <w:lang w:val="uk-UA" w:eastAsia="uk-UA"/>
    </w:rPr>
  </w:style>
  <w:style w:type="character" w:styleId="a7">
    <w:name w:val="Hyperlink"/>
    <w:rsid w:val="00D01A4C"/>
    <w:rPr>
      <w:color w:val="FE7317"/>
      <w:u w:val="single"/>
    </w:rPr>
  </w:style>
  <w:style w:type="paragraph" w:customStyle="1" w:styleId="Style6">
    <w:name w:val="Style6"/>
    <w:basedOn w:val="a"/>
    <w:uiPriority w:val="99"/>
    <w:rsid w:val="00D01A4C"/>
    <w:pPr>
      <w:autoSpaceDE w:val="0"/>
      <w:autoSpaceDN w:val="0"/>
      <w:adjustRightInd w:val="0"/>
      <w:spacing w:line="264" w:lineRule="exact"/>
    </w:pPr>
    <w:rPr>
      <w:rFonts w:ascii="Times New Roman" w:eastAsia="Times New Roman" w:hAnsi="Times New Roman" w:cs="Times New Roman"/>
      <w:color w:val="auto"/>
      <w:lang w:val="ru-RU"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F221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21EC"/>
    <w:rPr>
      <w:rFonts w:ascii="Courier New" w:eastAsia="Courier New" w:hAnsi="Courier New" w:cs="Courier New"/>
      <w:color w:val="000000"/>
      <w:kern w:val="0"/>
      <w:sz w:val="24"/>
      <w:szCs w:val="24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F22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21EC"/>
    <w:rPr>
      <w:rFonts w:ascii="Courier New" w:eastAsia="Courier New" w:hAnsi="Courier New" w:cs="Courier New"/>
      <w:color w:val="000000"/>
      <w:kern w:val="0"/>
      <w:sz w:val="24"/>
      <w:szCs w:val="24"/>
      <w:lang w:val="uk-UA" w:eastAsia="uk-U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6542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6D73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7319"/>
    <w:rPr>
      <w:rFonts w:ascii="Tahoma" w:eastAsia="Courier New" w:hAnsi="Tahoma" w:cs="Tahoma"/>
      <w:color w:val="000000"/>
      <w:kern w:val="0"/>
      <w:sz w:val="16"/>
      <w:szCs w:val="16"/>
      <w:lang w:eastAsia="uk-UA"/>
    </w:rPr>
  </w:style>
  <w:style w:type="character" w:styleId="ae">
    <w:name w:val="annotation reference"/>
    <w:basedOn w:val="a0"/>
    <w:uiPriority w:val="99"/>
    <w:semiHidden/>
    <w:unhideWhenUsed/>
    <w:rsid w:val="0074324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4324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4324F"/>
    <w:rPr>
      <w:rFonts w:ascii="Courier New" w:eastAsia="Courier New" w:hAnsi="Courier New" w:cs="Courier New"/>
      <w:color w:val="000000"/>
      <w:kern w:val="0"/>
      <w:sz w:val="20"/>
      <w:szCs w:val="20"/>
      <w:lang w:eastAsia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324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4324F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3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36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uofficial.com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3d4medica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www.visiblebody.com/" TargetMode="External"/><Relationship Id="rId17" Type="http://schemas.openxmlformats.org/officeDocument/2006/relationships/hyperlink" Target="https://likar.nmu.kie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nmuofficial.com" TargetMode="External"/><Relationship Id="rId20" Type="http://schemas.openxmlformats.org/officeDocument/2006/relationships/hyperlink" Target="https://www.visiblebody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4danatomy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3d4medical.com" TargetMode="External"/><Relationship Id="rId19" Type="http://schemas.openxmlformats.org/officeDocument/2006/relationships/hyperlink" Target="https://www.4danatom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ar.nmu.kiev.ua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5379</Words>
  <Characters>30661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Присяжнюк</dc:creator>
  <cp:keywords/>
  <dc:description/>
  <cp:lastModifiedBy>Lenovo</cp:lastModifiedBy>
  <cp:revision>8</cp:revision>
  <dcterms:created xsi:type="dcterms:W3CDTF">2025-02-24T08:15:00Z</dcterms:created>
  <dcterms:modified xsi:type="dcterms:W3CDTF">2025-09-08T13:28:00Z</dcterms:modified>
</cp:coreProperties>
</file>