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7C73" w14:textId="77777777" w:rsidR="008A45BA" w:rsidRPr="00C021F9" w:rsidRDefault="008A45BA" w:rsidP="008A45BA">
      <w:pPr>
        <w:rPr>
          <w:rFonts w:ascii="Times New Roman" w:hAnsi="Times New Roman" w:cs="Times New Roman"/>
          <w:sz w:val="28"/>
          <w:szCs w:val="28"/>
        </w:rPr>
      </w:pPr>
    </w:p>
    <w:p w14:paraId="7F7B2E80"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МІНІСТЕРСТВО ОХОРОНИ ЗДОРОВ'Я</w:t>
      </w:r>
    </w:p>
    <w:p w14:paraId="33B3E5E7"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Національний медичний університет</w:t>
      </w:r>
    </w:p>
    <w:p w14:paraId="17879D12"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імені О.О. Богомольця</w:t>
      </w:r>
    </w:p>
    <w:p w14:paraId="48A18053" w14:textId="77777777" w:rsidR="0002121B" w:rsidRPr="00C021F9" w:rsidRDefault="0002121B" w:rsidP="0002121B">
      <w:pPr>
        <w:jc w:val="center"/>
        <w:rPr>
          <w:rFonts w:ascii="Times New Roman" w:eastAsia="Times New Roman" w:hAnsi="Times New Roman" w:cs="Times New Roman"/>
          <w:b/>
          <w:sz w:val="28"/>
          <w:szCs w:val="28"/>
          <w:lang w:eastAsia="ru-RU"/>
        </w:rPr>
      </w:pPr>
      <w:r w:rsidRPr="00C021F9">
        <w:rPr>
          <w:rFonts w:ascii="Times New Roman" w:eastAsia="Times New Roman" w:hAnsi="Times New Roman" w:cs="Times New Roman"/>
          <w:b/>
          <w:sz w:val="28"/>
          <w:szCs w:val="28"/>
          <w:lang w:eastAsia="ru-RU"/>
        </w:rPr>
        <w:t xml:space="preserve">Кафедра описової та клінічної анатомії </w:t>
      </w:r>
    </w:p>
    <w:p w14:paraId="76C4C03F" w14:textId="77777777" w:rsidR="0002121B" w:rsidRPr="00C021F9" w:rsidRDefault="0002121B" w:rsidP="0002121B">
      <w:pPr>
        <w:shd w:val="clear" w:color="auto" w:fill="FFFFFF"/>
        <w:spacing w:line="317" w:lineRule="exact"/>
        <w:ind w:right="82"/>
        <w:jc w:val="center"/>
        <w:rPr>
          <w:rFonts w:ascii="Times New Roman" w:hAnsi="Times New Roman" w:cs="Times New Roman"/>
          <w:b/>
          <w:spacing w:val="-1"/>
          <w:sz w:val="28"/>
          <w:szCs w:val="28"/>
        </w:rPr>
      </w:pPr>
    </w:p>
    <w:p w14:paraId="751037C1" w14:textId="77777777" w:rsidR="0002121B" w:rsidRPr="00C021F9" w:rsidRDefault="0002121B" w:rsidP="0002121B">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0A37E585" w14:textId="77777777" w:rsidR="0002121B" w:rsidRPr="00C021F9" w:rsidRDefault="0002121B" w:rsidP="0002121B">
      <w:pPr>
        <w:shd w:val="clear" w:color="auto" w:fill="FFFFFF"/>
        <w:jc w:val="center"/>
        <w:rPr>
          <w:rFonts w:ascii="Times New Roman" w:hAnsi="Times New Roman" w:cs="Times New Roman"/>
          <w:sz w:val="28"/>
          <w:szCs w:val="28"/>
          <w:lang w:eastAsia="ru-RU"/>
        </w:rPr>
      </w:pPr>
    </w:p>
    <w:p w14:paraId="1D6CE347" w14:textId="77777777" w:rsidR="0002121B" w:rsidRPr="00C021F9" w:rsidRDefault="0002121B" w:rsidP="0002121B">
      <w:pPr>
        <w:shd w:val="clear" w:color="auto" w:fill="FFFFFF"/>
        <w:jc w:val="center"/>
        <w:rPr>
          <w:rFonts w:ascii="Times New Roman" w:hAnsi="Times New Roman" w:cs="Times New Roman"/>
          <w:sz w:val="28"/>
          <w:szCs w:val="28"/>
          <w:lang w:eastAsia="ru-RU"/>
        </w:rPr>
      </w:pPr>
      <w:r w:rsidRPr="00C021F9">
        <w:rPr>
          <w:rFonts w:ascii="Times New Roman" w:hAnsi="Times New Roman" w:cs="Times New Roman"/>
          <w:b/>
          <w:bCs/>
          <w:sz w:val="28"/>
          <w:szCs w:val="28"/>
          <w:lang w:eastAsia="ru-RU"/>
        </w:rPr>
        <w:t>МЕТОДИЧНІ РЕКОМЕНДАЦІЇ</w:t>
      </w:r>
    </w:p>
    <w:p w14:paraId="7557EAF7"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 xml:space="preserve">до практичних занять </w:t>
      </w:r>
    </w:p>
    <w:p w14:paraId="48DDED35"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r w:rsidRPr="00C021F9">
        <w:rPr>
          <w:rFonts w:ascii="Times New Roman" w:hAnsi="Times New Roman" w:cs="Times New Roman"/>
          <w:b/>
          <w:bCs/>
          <w:sz w:val="28"/>
          <w:szCs w:val="28"/>
          <w:lang w:eastAsia="ru-RU"/>
        </w:rPr>
        <w:t>для студентів</w:t>
      </w:r>
    </w:p>
    <w:p w14:paraId="04E1DE41" w14:textId="77777777" w:rsidR="0002121B" w:rsidRPr="00C021F9" w:rsidRDefault="0002121B" w:rsidP="0002121B">
      <w:pPr>
        <w:shd w:val="clear" w:color="auto" w:fill="FFFFFF"/>
        <w:jc w:val="center"/>
        <w:rPr>
          <w:rFonts w:ascii="Times New Roman" w:hAnsi="Times New Roman" w:cs="Times New Roman"/>
          <w:b/>
          <w:bCs/>
          <w:sz w:val="28"/>
          <w:szCs w:val="28"/>
          <w:lang w:eastAsia="ru-RU"/>
        </w:rPr>
      </w:pPr>
    </w:p>
    <w:p w14:paraId="6818087A" w14:textId="77777777" w:rsidR="0002121B" w:rsidRPr="002E15F5" w:rsidRDefault="0002121B" w:rsidP="0002121B">
      <w:pPr>
        <w:shd w:val="clear" w:color="auto" w:fill="FFFFFF"/>
        <w:jc w:val="center"/>
        <w:rPr>
          <w:rFonts w:ascii="Times New Roman" w:hAnsi="Times New Roman" w:cs="Times New Roman"/>
          <w:b/>
          <w:bCs/>
          <w:sz w:val="28"/>
          <w:szCs w:val="28"/>
          <w:lang w:eastAsia="ru-RU"/>
        </w:rPr>
      </w:pPr>
    </w:p>
    <w:p w14:paraId="0BD88EA7" w14:textId="77777777" w:rsidR="002E15F5" w:rsidRPr="002E15F5" w:rsidRDefault="002E15F5" w:rsidP="002E15F5">
      <w:pPr>
        <w:snapToGrid w:val="0"/>
        <w:ind w:right="851"/>
        <w:rPr>
          <w:rFonts w:ascii="Times New Roman" w:hAnsi="Times New Roman" w:cs="Times New Roman"/>
          <w:b/>
          <w:sz w:val="28"/>
          <w:szCs w:val="28"/>
        </w:rPr>
      </w:pPr>
      <w:bookmarkStart w:id="0" w:name="_Hlk206603610"/>
      <w:r w:rsidRPr="002E15F5">
        <w:rPr>
          <w:rFonts w:ascii="Times New Roman" w:hAnsi="Times New Roman" w:cs="Times New Roman"/>
          <w:b/>
          <w:sz w:val="28"/>
          <w:szCs w:val="28"/>
        </w:rPr>
        <w:t xml:space="preserve">Освітній рівень: </w:t>
      </w:r>
      <w:r w:rsidRPr="002E15F5">
        <w:rPr>
          <w:rFonts w:ascii="Times New Roman" w:hAnsi="Times New Roman" w:cs="Times New Roman"/>
          <w:sz w:val="28"/>
          <w:szCs w:val="28"/>
        </w:rPr>
        <w:t xml:space="preserve">другий магістерський </w:t>
      </w:r>
      <w:r w:rsidRPr="002E15F5">
        <w:rPr>
          <w:rFonts w:ascii="Times New Roman" w:hAnsi="Times New Roman" w:cs="Times New Roman"/>
          <w:b/>
          <w:sz w:val="28"/>
          <w:szCs w:val="28"/>
        </w:rPr>
        <w:t xml:space="preserve"> </w:t>
      </w:r>
    </w:p>
    <w:p w14:paraId="0DE54356" w14:textId="77777777" w:rsidR="002E15F5" w:rsidRPr="002E15F5" w:rsidRDefault="002E15F5" w:rsidP="002E15F5">
      <w:pPr>
        <w:snapToGrid w:val="0"/>
        <w:ind w:right="851"/>
        <w:rPr>
          <w:rFonts w:ascii="Times New Roman" w:hAnsi="Times New Roman" w:cs="Times New Roman"/>
          <w:b/>
          <w:sz w:val="28"/>
          <w:szCs w:val="28"/>
        </w:rPr>
      </w:pPr>
    </w:p>
    <w:p w14:paraId="2F54E33B" w14:textId="77777777" w:rsidR="002E15F5" w:rsidRPr="002E15F5" w:rsidRDefault="002E15F5" w:rsidP="002E15F5">
      <w:pPr>
        <w:snapToGrid w:val="0"/>
        <w:ind w:right="851"/>
        <w:rPr>
          <w:rFonts w:ascii="Times New Roman" w:hAnsi="Times New Roman" w:cs="Times New Roman"/>
          <w:sz w:val="28"/>
          <w:szCs w:val="28"/>
        </w:rPr>
      </w:pPr>
      <w:r w:rsidRPr="002E15F5">
        <w:rPr>
          <w:rFonts w:ascii="Times New Roman" w:hAnsi="Times New Roman" w:cs="Times New Roman"/>
          <w:b/>
          <w:sz w:val="28"/>
          <w:szCs w:val="28"/>
        </w:rPr>
        <w:t xml:space="preserve">Галузь знань: </w:t>
      </w:r>
      <w:r w:rsidRPr="002E15F5">
        <w:rPr>
          <w:rFonts w:ascii="Times New Roman" w:hAnsi="Times New Roman" w:cs="Times New Roman"/>
          <w:sz w:val="28"/>
          <w:szCs w:val="28"/>
        </w:rPr>
        <w:t>І «Охорона здоров’я та соціальне забезпечення»</w:t>
      </w:r>
    </w:p>
    <w:p w14:paraId="669E0F9F" w14:textId="77777777" w:rsidR="002E15F5" w:rsidRPr="002E15F5" w:rsidRDefault="002E15F5" w:rsidP="002E15F5">
      <w:pPr>
        <w:snapToGrid w:val="0"/>
        <w:ind w:right="851"/>
        <w:rPr>
          <w:rFonts w:ascii="Times New Roman" w:hAnsi="Times New Roman" w:cs="Times New Roman"/>
          <w:b/>
          <w:sz w:val="28"/>
          <w:szCs w:val="28"/>
        </w:rPr>
      </w:pPr>
    </w:p>
    <w:p w14:paraId="58CA21A6" w14:textId="77777777" w:rsidR="002E15F5" w:rsidRPr="002E15F5" w:rsidRDefault="002E15F5" w:rsidP="002E15F5">
      <w:pPr>
        <w:snapToGrid w:val="0"/>
        <w:ind w:right="851"/>
        <w:jc w:val="both"/>
        <w:rPr>
          <w:rFonts w:ascii="Times New Roman" w:hAnsi="Times New Roman" w:cs="Times New Roman"/>
          <w:sz w:val="28"/>
          <w:szCs w:val="28"/>
        </w:rPr>
      </w:pPr>
      <w:r w:rsidRPr="002E15F5">
        <w:rPr>
          <w:rFonts w:ascii="Times New Roman" w:hAnsi="Times New Roman" w:cs="Times New Roman"/>
          <w:b/>
          <w:sz w:val="28"/>
          <w:szCs w:val="28"/>
        </w:rPr>
        <w:t xml:space="preserve">Спеціальність: </w:t>
      </w:r>
      <w:r w:rsidRPr="002E15F5">
        <w:rPr>
          <w:rFonts w:ascii="Times New Roman" w:hAnsi="Times New Roman" w:cs="Times New Roman"/>
          <w:sz w:val="28"/>
          <w:szCs w:val="28"/>
        </w:rPr>
        <w:t>І2 «МЕДИЦИНА»</w:t>
      </w:r>
    </w:p>
    <w:p w14:paraId="5D79C3CE" w14:textId="77777777" w:rsidR="002E15F5" w:rsidRPr="002E15F5" w:rsidRDefault="002E15F5" w:rsidP="002E15F5">
      <w:pPr>
        <w:snapToGrid w:val="0"/>
        <w:ind w:right="851"/>
        <w:rPr>
          <w:rFonts w:ascii="Times New Roman" w:hAnsi="Times New Roman" w:cs="Times New Roman"/>
          <w:b/>
          <w:sz w:val="28"/>
          <w:szCs w:val="28"/>
        </w:rPr>
      </w:pPr>
    </w:p>
    <w:p w14:paraId="2359A242" w14:textId="77777777" w:rsidR="002E15F5" w:rsidRPr="002E15F5" w:rsidRDefault="002E15F5" w:rsidP="002E15F5">
      <w:pPr>
        <w:snapToGrid w:val="0"/>
        <w:ind w:right="851"/>
        <w:rPr>
          <w:rFonts w:ascii="Times New Roman" w:hAnsi="Times New Roman" w:cs="Times New Roman"/>
          <w:sz w:val="28"/>
          <w:szCs w:val="28"/>
        </w:rPr>
      </w:pPr>
      <w:r w:rsidRPr="002E15F5">
        <w:rPr>
          <w:rFonts w:ascii="Times New Roman" w:hAnsi="Times New Roman" w:cs="Times New Roman"/>
          <w:b/>
          <w:sz w:val="28"/>
          <w:szCs w:val="28"/>
        </w:rPr>
        <w:t xml:space="preserve">Освітня програма: </w:t>
      </w:r>
      <w:r w:rsidRPr="002E15F5">
        <w:rPr>
          <w:rFonts w:ascii="Times New Roman" w:hAnsi="Times New Roman" w:cs="Times New Roman"/>
          <w:sz w:val="28"/>
          <w:szCs w:val="28"/>
        </w:rPr>
        <w:t>ОПП «Медицина»</w:t>
      </w:r>
      <w:bookmarkEnd w:id="0"/>
    </w:p>
    <w:p w14:paraId="572B1C43" w14:textId="77777777" w:rsidR="0002121B" w:rsidRPr="00C021F9" w:rsidRDefault="0002121B" w:rsidP="0002121B">
      <w:pPr>
        <w:rPr>
          <w:rFonts w:ascii="Times New Roman" w:hAnsi="Times New Roman" w:cs="Times New Roman"/>
          <w:sz w:val="28"/>
          <w:szCs w:val="28"/>
        </w:rPr>
      </w:pPr>
    </w:p>
    <w:p w14:paraId="2BE81653" w14:textId="77777777" w:rsidR="0002121B" w:rsidRPr="00C021F9" w:rsidRDefault="0002121B" w:rsidP="0002121B">
      <w:pPr>
        <w:shd w:val="clear" w:color="auto" w:fill="FFFFFF"/>
        <w:ind w:right="125"/>
        <w:jc w:val="center"/>
        <w:rPr>
          <w:rFonts w:ascii="Times New Roman" w:hAnsi="Times New Roman" w:cs="Times New Roman"/>
          <w:spacing w:val="-1"/>
          <w:sz w:val="28"/>
          <w:szCs w:val="28"/>
        </w:rPr>
      </w:pPr>
    </w:p>
    <w:p w14:paraId="01AD3BC8" w14:textId="77777777" w:rsidR="0002121B" w:rsidRPr="00C021F9" w:rsidRDefault="0002121B" w:rsidP="0002121B">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02121B" w:rsidRPr="00C021F9" w14:paraId="63911996"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DDB220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AB52D22" w14:textId="69E4D716"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АНАТОМІЯ ЛЮДИНИ</w:t>
            </w:r>
            <w:r w:rsidR="006A64D5">
              <w:rPr>
                <w:rFonts w:ascii="Times New Roman" w:eastAsia="Times New Roman" w:hAnsi="Times New Roman" w:cs="Times New Roman"/>
                <w:iCs/>
                <w:sz w:val="28"/>
                <w:szCs w:val="28"/>
                <w:lang w:eastAsia="ru-RU"/>
              </w:rPr>
              <w:t xml:space="preserve"> з особливостями дитячого віку</w:t>
            </w:r>
          </w:p>
        </w:tc>
      </w:tr>
      <w:tr w:rsidR="0002121B" w:rsidRPr="00C021F9" w14:paraId="51E67A6D"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08F7E16"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BE4EFBB" w14:textId="77777777" w:rsidR="0002121B" w:rsidRPr="00C021F9" w:rsidRDefault="0002121B" w:rsidP="0002121B">
            <w:pPr>
              <w:shd w:val="clear" w:color="auto" w:fill="FFFFFF"/>
              <w:ind w:right="567"/>
              <w:rPr>
                <w:rFonts w:ascii="Times New Roman" w:hAnsi="Times New Roman" w:cs="Times New Roman"/>
                <w:spacing w:val="-2"/>
                <w:sz w:val="28"/>
                <w:szCs w:val="28"/>
              </w:rPr>
            </w:pPr>
            <w:r w:rsidRPr="00C021F9">
              <w:rPr>
                <w:rFonts w:ascii="Times New Roman" w:hAnsi="Times New Roman" w:cs="Times New Roman"/>
                <w:sz w:val="28"/>
                <w:szCs w:val="28"/>
              </w:rPr>
              <w:t>Вступ до ЦНС. Анатомія спинного мозку. Особливості зовнішньої будови спинного мозку у дитячому віці. Аномалії розвитку</w:t>
            </w:r>
            <w:r w:rsidRPr="00C021F9">
              <w:rPr>
                <w:rFonts w:ascii="Times New Roman" w:hAnsi="Times New Roman" w:cs="Times New Roman"/>
                <w:sz w:val="28"/>
                <w:szCs w:val="28"/>
                <w:lang w:val="ru-RU"/>
              </w:rPr>
              <w:t>.</w:t>
            </w:r>
          </w:p>
          <w:p w14:paraId="08CD9554" w14:textId="77777777" w:rsidR="0002121B" w:rsidRPr="00C021F9" w:rsidRDefault="0002121B" w:rsidP="00D84C5F">
            <w:pPr>
              <w:spacing w:line="322" w:lineRule="exact"/>
              <w:rPr>
                <w:rFonts w:ascii="Times New Roman" w:eastAsia="Times New Roman" w:hAnsi="Times New Roman" w:cs="Times New Roman"/>
                <w:iCs/>
                <w:sz w:val="28"/>
                <w:szCs w:val="28"/>
                <w:lang w:eastAsia="ru-RU"/>
              </w:rPr>
            </w:pPr>
          </w:p>
        </w:tc>
      </w:tr>
      <w:tr w:rsidR="0002121B" w:rsidRPr="00C021F9" w14:paraId="32064C55" w14:textId="77777777" w:rsidTr="00D84C5F">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F3894F"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46E749C8" w14:textId="77777777" w:rsidR="0002121B" w:rsidRPr="00C021F9" w:rsidRDefault="0002121B" w:rsidP="00D84C5F">
            <w:pPr>
              <w:rPr>
                <w:rFonts w:ascii="Times New Roman" w:eastAsia="Times New Roman" w:hAnsi="Times New Roman" w:cs="Times New Roman"/>
                <w:iCs/>
                <w:sz w:val="28"/>
                <w:szCs w:val="28"/>
                <w:lang w:eastAsia="ru-RU"/>
              </w:rPr>
            </w:pPr>
            <w:r w:rsidRPr="00C021F9">
              <w:rPr>
                <w:rFonts w:ascii="Times New Roman" w:eastAsia="Times New Roman" w:hAnsi="Times New Roman" w:cs="Times New Roman"/>
                <w:iCs/>
                <w:sz w:val="28"/>
                <w:szCs w:val="28"/>
                <w:lang w:eastAsia="ru-RU"/>
              </w:rPr>
              <w:t>3</w:t>
            </w:r>
          </w:p>
        </w:tc>
      </w:tr>
    </w:tbl>
    <w:p w14:paraId="36AB2814" w14:textId="77777777" w:rsidR="0002121B" w:rsidRPr="00C245EC" w:rsidRDefault="0002121B" w:rsidP="0002121B">
      <w:pPr>
        <w:shd w:val="clear" w:color="auto" w:fill="FFFFFF"/>
        <w:tabs>
          <w:tab w:val="left" w:pos="4805"/>
        </w:tabs>
        <w:spacing w:line="274" w:lineRule="exact"/>
        <w:ind w:right="1588" w:firstLine="180"/>
        <w:jc w:val="center"/>
        <w:rPr>
          <w:sz w:val="28"/>
          <w:szCs w:val="28"/>
        </w:rPr>
      </w:pPr>
    </w:p>
    <w:p w14:paraId="5F2D60E1"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6AEA7ADE" w14:textId="77777777" w:rsidR="0002121B" w:rsidRDefault="0002121B" w:rsidP="0002121B">
      <w:pPr>
        <w:shd w:val="clear" w:color="auto" w:fill="FFFFFF"/>
        <w:tabs>
          <w:tab w:val="left" w:pos="4805"/>
        </w:tabs>
        <w:spacing w:line="274" w:lineRule="exact"/>
        <w:ind w:right="1588" w:firstLine="180"/>
        <w:jc w:val="center"/>
        <w:rPr>
          <w:sz w:val="28"/>
          <w:szCs w:val="28"/>
        </w:rPr>
      </w:pPr>
    </w:p>
    <w:p w14:paraId="3B75AC60" w14:textId="77777777" w:rsidR="0002121B" w:rsidRPr="00C245EC" w:rsidRDefault="0002121B" w:rsidP="00BC034A">
      <w:pPr>
        <w:shd w:val="clear" w:color="auto" w:fill="FFFFFF"/>
        <w:tabs>
          <w:tab w:val="left" w:pos="4805"/>
        </w:tabs>
        <w:spacing w:line="274" w:lineRule="exact"/>
        <w:ind w:right="1588"/>
        <w:rPr>
          <w:sz w:val="28"/>
          <w:szCs w:val="28"/>
        </w:rPr>
      </w:pPr>
    </w:p>
    <w:p w14:paraId="2C62BA10" w14:textId="77777777" w:rsidR="0002121B" w:rsidRPr="00C245EC" w:rsidRDefault="0002121B" w:rsidP="0002121B">
      <w:pPr>
        <w:shd w:val="clear" w:color="auto" w:fill="FFFFFF"/>
        <w:tabs>
          <w:tab w:val="left" w:pos="4805"/>
        </w:tabs>
        <w:spacing w:line="274" w:lineRule="exact"/>
        <w:ind w:right="1588" w:firstLine="180"/>
        <w:jc w:val="center"/>
        <w:rPr>
          <w:sz w:val="28"/>
          <w:szCs w:val="28"/>
        </w:rPr>
      </w:pPr>
    </w:p>
    <w:p w14:paraId="474B98AE" w14:textId="77777777" w:rsidR="00876B93" w:rsidRPr="00876B93" w:rsidRDefault="00876B93" w:rsidP="00876B93">
      <w:pPr>
        <w:shd w:val="clear" w:color="auto" w:fill="FFFFFF"/>
        <w:rPr>
          <w:rFonts w:ascii="Times New Roman" w:eastAsia="Times New Roman" w:hAnsi="Times New Roman" w:cs="Times New Roman"/>
          <w:bCs/>
          <w:color w:val="auto"/>
          <w:sz w:val="28"/>
          <w:szCs w:val="28"/>
          <w:lang w:val="ru-RU" w:eastAsia="ru-RU"/>
        </w:rPr>
      </w:pPr>
    </w:p>
    <w:p w14:paraId="3A2D3935" w14:textId="77777777" w:rsidR="00876B93" w:rsidRPr="00876B93" w:rsidRDefault="00876B93" w:rsidP="00876B93">
      <w:pPr>
        <w:shd w:val="clear" w:color="auto" w:fill="FFFFFF"/>
        <w:rPr>
          <w:rFonts w:ascii="Times New Roman" w:hAnsi="Times New Roman" w:cs="Times New Roman"/>
          <w:sz w:val="28"/>
          <w:szCs w:val="28"/>
        </w:rPr>
      </w:pPr>
      <w:r w:rsidRPr="00876B93">
        <w:rPr>
          <w:rFonts w:ascii="Times New Roman" w:hAnsi="Times New Roman" w:cs="Times New Roman"/>
          <w:bCs/>
          <w:sz w:val="28"/>
          <w:szCs w:val="28"/>
        </w:rPr>
        <w:t>Затверджено</w:t>
      </w:r>
      <w:r w:rsidRPr="00876B93">
        <w:rPr>
          <w:rFonts w:ascii="Times New Roman" w:hAnsi="Times New Roman" w:cs="Times New Roman"/>
          <w:sz w:val="28"/>
          <w:szCs w:val="28"/>
        </w:rPr>
        <w:t xml:space="preserve"> на засіданні кафедри </w:t>
      </w:r>
    </w:p>
    <w:p w14:paraId="73F8729A" w14:textId="77777777" w:rsidR="00876B93" w:rsidRPr="00876B93" w:rsidRDefault="00876B93" w:rsidP="00876B93">
      <w:pPr>
        <w:shd w:val="clear" w:color="auto" w:fill="FFFFFF"/>
        <w:rPr>
          <w:rFonts w:ascii="Times New Roman" w:hAnsi="Times New Roman" w:cs="Times New Roman"/>
          <w:sz w:val="28"/>
          <w:szCs w:val="28"/>
        </w:rPr>
      </w:pPr>
      <w:r w:rsidRPr="00876B93">
        <w:rPr>
          <w:rFonts w:ascii="Times New Roman" w:hAnsi="Times New Roman" w:cs="Times New Roman"/>
          <w:sz w:val="28"/>
          <w:szCs w:val="28"/>
        </w:rPr>
        <w:t>від «8» січня 2026 р., протокол №12</w:t>
      </w:r>
    </w:p>
    <w:p w14:paraId="3B227FE0" w14:textId="77777777" w:rsidR="0002121B" w:rsidRPr="00C245EC" w:rsidRDefault="0002121B" w:rsidP="0002121B">
      <w:pPr>
        <w:shd w:val="clear" w:color="auto" w:fill="FFFFFF"/>
        <w:ind w:right="567"/>
        <w:rPr>
          <w:sz w:val="28"/>
          <w:szCs w:val="28"/>
          <w:lang w:eastAsia="ru-RU"/>
        </w:rPr>
      </w:pPr>
    </w:p>
    <w:p w14:paraId="72BBE282" w14:textId="77777777" w:rsidR="0002121B" w:rsidRDefault="0002121B" w:rsidP="0002121B">
      <w:pPr>
        <w:shd w:val="clear" w:color="auto" w:fill="FFFFFF"/>
        <w:ind w:right="567"/>
        <w:rPr>
          <w:sz w:val="28"/>
          <w:szCs w:val="28"/>
          <w:lang w:eastAsia="ru-RU"/>
        </w:rPr>
      </w:pPr>
    </w:p>
    <w:p w14:paraId="4E9A6017" w14:textId="77777777" w:rsidR="00876B93" w:rsidRDefault="00C021F9" w:rsidP="0002121B">
      <w:pPr>
        <w:shd w:val="clear" w:color="auto" w:fill="FFFFFF"/>
        <w:tabs>
          <w:tab w:val="left" w:pos="7208"/>
        </w:tabs>
        <w:spacing w:line="274" w:lineRule="exact"/>
        <w:ind w:right="2150"/>
        <w:rPr>
          <w:rFonts w:ascii="Times New Roman" w:hAnsi="Times New Roman" w:cs="Times New Roman"/>
          <w:sz w:val="28"/>
          <w:szCs w:val="28"/>
          <w:lang w:val="ru-RU" w:eastAsia="ru-RU"/>
        </w:rPr>
      </w:pPr>
      <w:r w:rsidRPr="00C021F9">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                     </w:t>
      </w:r>
    </w:p>
    <w:p w14:paraId="29522360" w14:textId="77777777" w:rsidR="00876B93" w:rsidRDefault="00876B93" w:rsidP="00876B93">
      <w:pPr>
        <w:shd w:val="clear" w:color="auto" w:fill="FFFFFF"/>
        <w:tabs>
          <w:tab w:val="left" w:pos="7208"/>
        </w:tabs>
        <w:spacing w:line="274" w:lineRule="exact"/>
        <w:ind w:right="2150"/>
        <w:jc w:val="center"/>
        <w:rPr>
          <w:rFonts w:ascii="Times New Roman" w:hAnsi="Times New Roman" w:cs="Times New Roman"/>
          <w:sz w:val="28"/>
          <w:szCs w:val="28"/>
          <w:lang w:val="ru-RU" w:eastAsia="ru-RU"/>
        </w:rPr>
      </w:pPr>
    </w:p>
    <w:p w14:paraId="2CED8BB1" w14:textId="4F23E208" w:rsidR="0002121B" w:rsidRDefault="0002121B" w:rsidP="00876B93">
      <w:pPr>
        <w:shd w:val="clear" w:color="auto" w:fill="FFFFFF"/>
        <w:tabs>
          <w:tab w:val="left" w:pos="7208"/>
        </w:tabs>
        <w:spacing w:line="274" w:lineRule="exact"/>
        <w:ind w:right="2150"/>
        <w:jc w:val="center"/>
        <w:rPr>
          <w:rFonts w:ascii="Times New Roman" w:hAnsi="Times New Roman" w:cs="Times New Roman"/>
          <w:spacing w:val="-2"/>
          <w:sz w:val="28"/>
          <w:szCs w:val="28"/>
          <w:lang w:val="ru-RU"/>
        </w:rPr>
      </w:pPr>
      <w:r w:rsidRPr="00C021F9">
        <w:rPr>
          <w:rFonts w:ascii="Times New Roman" w:hAnsi="Times New Roman" w:cs="Times New Roman"/>
          <w:spacing w:val="-2"/>
          <w:sz w:val="28"/>
          <w:szCs w:val="28"/>
        </w:rPr>
        <w:t>Київ 202</w:t>
      </w:r>
      <w:r w:rsidR="00BC034A" w:rsidRPr="00876B93">
        <w:rPr>
          <w:rFonts w:ascii="Times New Roman" w:hAnsi="Times New Roman" w:cs="Times New Roman"/>
          <w:spacing w:val="-2"/>
          <w:sz w:val="28"/>
          <w:szCs w:val="28"/>
          <w:lang w:val="ru-RU"/>
        </w:rPr>
        <w:t>6</w:t>
      </w:r>
    </w:p>
    <w:p w14:paraId="7F7DC077" w14:textId="77777777" w:rsidR="00876B93" w:rsidRDefault="00876B93" w:rsidP="0002121B">
      <w:pPr>
        <w:shd w:val="clear" w:color="auto" w:fill="FFFFFF"/>
        <w:tabs>
          <w:tab w:val="left" w:pos="7208"/>
        </w:tabs>
        <w:spacing w:line="274" w:lineRule="exact"/>
        <w:ind w:right="2150"/>
        <w:rPr>
          <w:rFonts w:ascii="Times New Roman" w:hAnsi="Times New Roman" w:cs="Times New Roman"/>
          <w:spacing w:val="-2"/>
          <w:sz w:val="28"/>
          <w:szCs w:val="28"/>
          <w:lang w:val="ru-RU"/>
        </w:rPr>
      </w:pPr>
    </w:p>
    <w:p w14:paraId="3AA1071B" w14:textId="77777777" w:rsidR="00876B93" w:rsidRPr="00876B93" w:rsidRDefault="00876B93" w:rsidP="0002121B">
      <w:pPr>
        <w:shd w:val="clear" w:color="auto" w:fill="FFFFFF"/>
        <w:tabs>
          <w:tab w:val="left" w:pos="7208"/>
        </w:tabs>
        <w:spacing w:line="274" w:lineRule="exact"/>
        <w:ind w:right="2150"/>
        <w:rPr>
          <w:rFonts w:ascii="Times New Roman" w:hAnsi="Times New Roman" w:cs="Times New Roman"/>
          <w:spacing w:val="-2"/>
          <w:sz w:val="28"/>
          <w:szCs w:val="28"/>
          <w:lang w:val="ru-RU"/>
        </w:rPr>
      </w:pPr>
      <w:bookmarkStart w:id="1" w:name="_GoBack"/>
      <w:bookmarkEnd w:id="1"/>
    </w:p>
    <w:p w14:paraId="3014BF85" w14:textId="77777777" w:rsidR="00282CF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lastRenderedPageBreak/>
        <w:t>Актуальність теми</w:t>
      </w:r>
      <w:r w:rsidR="004C4468" w:rsidRPr="00AD643A">
        <w:rPr>
          <w:rFonts w:ascii="Times New Roman" w:eastAsia="Times New Roman" w:hAnsi="Times New Roman" w:cs="Times New Roman"/>
          <w:bCs/>
          <w:color w:val="auto"/>
          <w:sz w:val="28"/>
          <w:szCs w:val="28"/>
          <w:lang w:val="ru-RU" w:eastAsia="ru-RU"/>
        </w:rPr>
        <w:t xml:space="preserve"> </w:t>
      </w:r>
      <w:r w:rsidR="004C4468" w:rsidRPr="004C4468">
        <w:rPr>
          <w:rFonts w:ascii="Times New Roman" w:eastAsia="Times New Roman" w:hAnsi="Times New Roman" w:cs="Times New Roman"/>
          <w:bCs/>
          <w:color w:val="auto"/>
          <w:sz w:val="28"/>
          <w:szCs w:val="28"/>
          <w:lang w:val="ru-RU" w:eastAsia="ru-RU"/>
        </w:rPr>
        <w:t>«</w:t>
      </w:r>
      <w:r w:rsidR="004C4468" w:rsidRPr="00AD643A">
        <w:rPr>
          <w:rFonts w:ascii="Times New Roman" w:eastAsia="Times New Roman" w:hAnsi="Times New Roman" w:cs="Times New Roman"/>
          <w:bCs/>
          <w:color w:val="auto"/>
          <w:sz w:val="28"/>
          <w:szCs w:val="28"/>
          <w:lang w:val="ru-RU" w:eastAsia="ru-RU"/>
        </w:rPr>
        <w:t xml:space="preserve">Вступ до ЦНС. Анатомія спинного мозку. Особливості зовнішньої будови спинного мозку у дитячому віці. Аномалії розвитку» </w:t>
      </w:r>
      <w:r w:rsidRPr="004C4468">
        <w:rPr>
          <w:rFonts w:ascii="Times New Roman" w:eastAsia="Times New Roman" w:hAnsi="Times New Roman" w:cs="Times New Roman"/>
          <w:bCs/>
          <w:color w:val="auto"/>
          <w:sz w:val="28"/>
          <w:szCs w:val="28"/>
          <w:lang w:val="ru-RU" w:eastAsia="ru-RU"/>
        </w:rPr>
        <w:t xml:space="preserve">для </w:t>
      </w:r>
      <w:r w:rsidR="00843B89" w:rsidRPr="004C4468">
        <w:rPr>
          <w:rFonts w:ascii="Times New Roman" w:eastAsia="Times New Roman" w:hAnsi="Times New Roman" w:cs="Times New Roman"/>
          <w:bCs/>
          <w:color w:val="auto"/>
          <w:sz w:val="28"/>
          <w:szCs w:val="28"/>
          <w:lang w:val="ru-RU" w:eastAsia="ru-RU"/>
        </w:rPr>
        <w:t>педіатрів полягає у:</w:t>
      </w:r>
    </w:p>
    <w:p w14:paraId="27043054" w14:textId="77777777" w:rsidR="00282CF3"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розумінні нейрофізіологічних процесів, які відбуваються у дітей: центральна нервова система (ЦНС) є ключовою ланкою в розвитку і функціонуванні дитячого організму. Знання про спинний мозок, його будову та функції дозволяють лікарям розуміти основи нейрофізіологічних процесів, які забезпечують рухову, сенсорну та рефлекторну діяльність;</w:t>
      </w:r>
    </w:p>
    <w:p w14:paraId="66BEC647"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діагностиці вроджених аномалій та неврологічних захворювань: у педіатрії часто зустрічаються патології, пов’язані зі спинним мозком,</w:t>
      </w:r>
      <w:r w:rsidR="00AE1506">
        <w:rPr>
          <w:rFonts w:ascii="Times New Roman" w:eastAsia="Times New Roman" w:hAnsi="Times New Roman" w:cs="Times New Roman"/>
          <w:bCs/>
          <w:color w:val="auto"/>
          <w:sz w:val="28"/>
          <w:szCs w:val="28"/>
          <w:lang w:val="ru-RU" w:eastAsia="ru-RU"/>
        </w:rPr>
        <w:t xml:space="preserve"> наприклад, спинномозкові кили </w:t>
      </w:r>
      <w:r w:rsidRPr="00AD643A">
        <w:rPr>
          <w:rFonts w:ascii="Times New Roman" w:eastAsia="Times New Roman" w:hAnsi="Times New Roman" w:cs="Times New Roman"/>
          <w:bCs/>
          <w:color w:val="auto"/>
          <w:sz w:val="28"/>
          <w:szCs w:val="28"/>
          <w:lang w:val="ru-RU" w:eastAsia="ru-RU"/>
        </w:rPr>
        <w:t>(грижі), кісти, сирингомієлія та інші аномалії розвитку. Знання про зовнішню будову спинного мозку допомагають педіатрам вчасно розпізнавати такі стани та направляти пацієнтів до вузьких спеціалістів;</w:t>
      </w:r>
    </w:p>
    <w:p w14:paraId="3FC981BC" w14:textId="77777777"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оцінці неврологічного статусу: спинний мозок забезпечує проведення нервових імпульсів від головного мозку до периферичних органів і навпаки. Для педіатрів важливо розуміти, як функціонує цей орган, щоб правильно оцінити стан рефлексів, чутливості та рухових функцій у дітей;</w:t>
      </w:r>
    </w:p>
    <w:p w14:paraId="3082F160"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підготовці до невідкладних станів: травми спинного мозку, інфекційні ураження (менінгіт, мієліт) або судинні порушення можуть призводити до серйозних наслідків. Педіатри повинні мати базові знання про будову та функції спинного мозку, щоб вчасно надати допомогу або організувати відповідне лікування;</w:t>
      </w:r>
    </w:p>
    <w:p w14:paraId="2A72AED1" w14:textId="77777777" w:rsidR="0071130F"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розумінні вікових особливостей розвитку: розвиток центральної нервової системи в дітей має свої вікові особливості. Для педіатрів це знання необхідне для моніторингу нормального росту й розвитку, а також для корекції можливих порушень.</w:t>
      </w:r>
    </w:p>
    <w:p w14:paraId="0CA95195" w14:textId="77777777" w:rsidR="00D9220E" w:rsidRPr="00AD643A" w:rsidRDefault="00D9220E"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розуміння утворення основних аномалій розвитку спинного мозку (спинномозкові грижі, сирингомієлія, розщеплення хребта та ін.);</w:t>
      </w:r>
    </w:p>
    <w:p w14:paraId="56AB89CF" w14:textId="77777777" w:rsidR="00843B89" w:rsidRPr="00AD643A" w:rsidRDefault="00843B89" w:rsidP="00316338">
      <w:pPr>
        <w:pStyle w:val="a4"/>
        <w:widowControl/>
        <w:numPr>
          <w:ilvl w:val="0"/>
          <w:numId w:val="14"/>
        </w:numPr>
        <w:spacing w:after="160"/>
        <w:ind w:left="0" w:firstLine="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зв’язку з іншими системами організму: функції спинного мозку нерозривно пов’язані з роботою інших систем організму (рухової, сенсорної, вегетативної). Для педіатрів ці знання є базовими для формування цілісного підходу до лікування дитини.</w:t>
      </w:r>
    </w:p>
    <w:p w14:paraId="0DD2AB62" w14:textId="410E25FD" w:rsidR="00843B89" w:rsidRDefault="009E7BF2"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 xml:space="preserve">       </w:t>
      </w:r>
      <w:r w:rsidR="00843B89" w:rsidRPr="004C4468">
        <w:rPr>
          <w:rFonts w:ascii="Times New Roman" w:eastAsia="Times New Roman" w:hAnsi="Times New Roman" w:cs="Times New Roman"/>
          <w:bCs/>
          <w:color w:val="auto"/>
          <w:sz w:val="28"/>
          <w:szCs w:val="28"/>
          <w:lang w:val="ru-RU" w:eastAsia="ru-RU"/>
        </w:rPr>
        <w:t>Отже, вивчення основ центральної нервової системи, зокрема зовнішньої будови спинного мозку та його аномалій розвитку є необхідним для педіатрів, оскільки це сприяє ранній діагностиці, ефективному лікуванню та профілактиці багатьох неврологічних та соматичних захворювань у дітей.</w:t>
      </w:r>
    </w:p>
    <w:p w14:paraId="56D42A7C" w14:textId="77777777" w:rsidR="00316338" w:rsidRPr="004C4468" w:rsidRDefault="00316338"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660598A1" w14:textId="77777777" w:rsidR="009E0649" w:rsidRPr="00AD643A" w:rsidRDefault="009E0649"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E1506">
        <w:rPr>
          <w:rFonts w:ascii="Times New Roman" w:eastAsia="Times New Roman" w:hAnsi="Times New Roman" w:cs="Times New Roman"/>
          <w:b/>
          <w:bCs/>
          <w:color w:val="auto"/>
          <w:sz w:val="28"/>
          <w:szCs w:val="28"/>
          <w:lang w:val="ru-RU" w:eastAsia="ru-RU"/>
        </w:rPr>
        <w:t>Мета заняття -</w:t>
      </w:r>
      <w:r w:rsidRPr="00AD643A">
        <w:rPr>
          <w:rFonts w:ascii="Times New Roman" w:eastAsia="Times New Roman" w:hAnsi="Times New Roman" w:cs="Times New Roman"/>
          <w:bCs/>
          <w:color w:val="auto"/>
          <w:sz w:val="28"/>
          <w:szCs w:val="28"/>
          <w:lang w:val="ru-RU" w:eastAsia="ru-RU"/>
        </w:rPr>
        <w:t xml:space="preserve"> оцінити здатність застосовувати знання та розуміння ключових понять стосовно особливостей розвитку центральної нервової системи у дітей</w:t>
      </w:r>
      <w:r w:rsidR="009E7BF2" w:rsidRPr="00AD643A">
        <w:rPr>
          <w:rFonts w:ascii="Times New Roman" w:eastAsia="Times New Roman" w:hAnsi="Times New Roman" w:cs="Times New Roman"/>
          <w:bCs/>
          <w:color w:val="auto"/>
          <w:sz w:val="28"/>
          <w:szCs w:val="28"/>
          <w:lang w:val="ru-RU" w:eastAsia="ru-RU"/>
        </w:rPr>
        <w:t>, зокрема</w:t>
      </w:r>
      <w:r w:rsidRPr="00AD643A">
        <w:rPr>
          <w:rFonts w:ascii="Times New Roman" w:eastAsia="Times New Roman" w:hAnsi="Times New Roman" w:cs="Times New Roman"/>
          <w:bCs/>
          <w:color w:val="auto"/>
          <w:sz w:val="28"/>
          <w:szCs w:val="28"/>
          <w:lang w:val="ru-RU" w:eastAsia="ru-RU"/>
        </w:rPr>
        <w:t xml:space="preserve"> </w:t>
      </w:r>
      <w:r w:rsidR="009E7BF2" w:rsidRPr="00AD643A">
        <w:rPr>
          <w:rFonts w:ascii="Times New Roman" w:eastAsia="Times New Roman" w:hAnsi="Times New Roman" w:cs="Times New Roman"/>
          <w:bCs/>
          <w:color w:val="auto"/>
          <w:sz w:val="28"/>
          <w:szCs w:val="28"/>
          <w:lang w:val="ru-RU" w:eastAsia="ru-RU"/>
        </w:rPr>
        <w:t xml:space="preserve">і </w:t>
      </w:r>
      <w:r w:rsidRPr="00AD643A">
        <w:rPr>
          <w:rFonts w:ascii="Times New Roman" w:eastAsia="Times New Roman" w:hAnsi="Times New Roman" w:cs="Times New Roman"/>
          <w:bCs/>
          <w:color w:val="auto"/>
          <w:sz w:val="28"/>
          <w:szCs w:val="28"/>
          <w:lang w:val="ru-RU" w:eastAsia="ru-RU"/>
        </w:rPr>
        <w:t xml:space="preserve">зовнішньої будови </w:t>
      </w:r>
      <w:bookmarkStart w:id="2" w:name="_Hlk188431466"/>
      <w:r w:rsidRPr="00AD643A">
        <w:rPr>
          <w:rFonts w:ascii="Times New Roman" w:eastAsia="Times New Roman" w:hAnsi="Times New Roman" w:cs="Times New Roman"/>
          <w:bCs/>
          <w:color w:val="auto"/>
          <w:sz w:val="28"/>
          <w:szCs w:val="28"/>
          <w:lang w:val="ru-RU" w:eastAsia="ru-RU"/>
        </w:rPr>
        <w:t>спинного мозку з її особливостями в дитячому віці, вивчення рефлекторної діяльності</w:t>
      </w:r>
      <w:r w:rsidR="009E7BF2" w:rsidRPr="00AD643A">
        <w:rPr>
          <w:rFonts w:ascii="Times New Roman" w:eastAsia="Times New Roman" w:hAnsi="Times New Roman" w:cs="Times New Roman"/>
          <w:bCs/>
          <w:color w:val="auto"/>
          <w:sz w:val="28"/>
          <w:szCs w:val="28"/>
          <w:lang w:val="ru-RU" w:eastAsia="ru-RU"/>
        </w:rPr>
        <w:t xml:space="preserve"> спинного мозку (</w:t>
      </w:r>
      <w:r w:rsidRPr="00AD643A">
        <w:rPr>
          <w:rFonts w:ascii="Times New Roman" w:eastAsia="Times New Roman" w:hAnsi="Times New Roman" w:cs="Times New Roman"/>
          <w:bCs/>
          <w:color w:val="auto"/>
          <w:sz w:val="28"/>
          <w:szCs w:val="28"/>
          <w:lang w:val="ru-RU" w:eastAsia="ru-RU"/>
        </w:rPr>
        <w:t xml:space="preserve">спинномозкових рефлексів) та </w:t>
      </w:r>
      <w:r w:rsidR="009E7BF2" w:rsidRPr="00AD643A">
        <w:rPr>
          <w:rFonts w:ascii="Times New Roman" w:eastAsia="Times New Roman" w:hAnsi="Times New Roman" w:cs="Times New Roman"/>
          <w:bCs/>
          <w:color w:val="auto"/>
          <w:sz w:val="28"/>
          <w:szCs w:val="28"/>
          <w:lang w:val="ru-RU" w:eastAsia="ru-RU"/>
        </w:rPr>
        <w:t>застосовування цих знаннь</w:t>
      </w:r>
      <w:r w:rsidRPr="00AD643A">
        <w:rPr>
          <w:rFonts w:ascii="Times New Roman" w:eastAsia="Times New Roman" w:hAnsi="Times New Roman" w:cs="Times New Roman"/>
          <w:bCs/>
          <w:color w:val="auto"/>
          <w:sz w:val="28"/>
          <w:szCs w:val="28"/>
          <w:lang w:val="ru-RU" w:eastAsia="ru-RU"/>
        </w:rPr>
        <w:t xml:space="preserve"> </w:t>
      </w:r>
      <w:bookmarkStart w:id="3" w:name="_Hlk188003668"/>
      <w:r w:rsidRPr="00AD643A">
        <w:rPr>
          <w:rFonts w:ascii="Times New Roman" w:eastAsia="Times New Roman" w:hAnsi="Times New Roman" w:cs="Times New Roman"/>
          <w:bCs/>
          <w:color w:val="auto"/>
          <w:sz w:val="28"/>
          <w:szCs w:val="28"/>
          <w:lang w:val="ru-RU" w:eastAsia="ru-RU"/>
        </w:rPr>
        <w:t>для розв'язання адаптовано викладених задач та практичних навичок</w:t>
      </w:r>
      <w:bookmarkEnd w:id="2"/>
      <w:bookmarkEnd w:id="3"/>
      <w:r w:rsidRPr="00AD643A">
        <w:rPr>
          <w:rFonts w:ascii="Times New Roman" w:eastAsia="Times New Roman" w:hAnsi="Times New Roman" w:cs="Times New Roman"/>
          <w:bCs/>
          <w:color w:val="auto"/>
          <w:sz w:val="28"/>
          <w:szCs w:val="28"/>
          <w:lang w:val="ru-RU" w:eastAsia="ru-RU"/>
        </w:rPr>
        <w:t xml:space="preserve">. </w:t>
      </w:r>
    </w:p>
    <w:p w14:paraId="7FBD4402" w14:textId="77777777" w:rsidR="001144F5"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AE6F3AB" w14:textId="77777777" w:rsidR="00F30223" w:rsidRPr="00AE1506" w:rsidRDefault="00AE1506" w:rsidP="00316338">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AE1506">
        <w:rPr>
          <w:rFonts w:ascii="Times New Roman" w:eastAsia="Times New Roman" w:hAnsi="Times New Roman" w:cs="Times New Roman"/>
          <w:b/>
          <w:bCs/>
          <w:color w:val="auto"/>
          <w:sz w:val="28"/>
          <w:szCs w:val="28"/>
          <w:lang w:val="ru-RU" w:eastAsia="ru-RU"/>
        </w:rPr>
        <w:lastRenderedPageBreak/>
        <w:t xml:space="preserve">Конкретні цілі </w:t>
      </w:r>
      <w:r w:rsidR="00F30223" w:rsidRPr="00AE1506">
        <w:rPr>
          <w:rFonts w:ascii="Times New Roman" w:eastAsia="Times New Roman" w:hAnsi="Times New Roman" w:cs="Times New Roman"/>
          <w:b/>
          <w:bCs/>
          <w:color w:val="auto"/>
          <w:sz w:val="28"/>
          <w:szCs w:val="28"/>
          <w:lang w:val="ru-RU" w:eastAsia="ru-RU"/>
        </w:rPr>
        <w:t>орієнтовані на набуття студентами компетентностей відп</w:t>
      </w:r>
      <w:r>
        <w:rPr>
          <w:rFonts w:ascii="Times New Roman" w:eastAsia="Times New Roman" w:hAnsi="Times New Roman" w:cs="Times New Roman"/>
          <w:b/>
          <w:bCs/>
          <w:color w:val="auto"/>
          <w:sz w:val="28"/>
          <w:szCs w:val="28"/>
          <w:lang w:val="ru-RU" w:eastAsia="ru-RU"/>
        </w:rPr>
        <w:t>овідно до затвердженої освітньої</w:t>
      </w:r>
      <w:r w:rsidR="00F30223" w:rsidRPr="00AE1506">
        <w:rPr>
          <w:rFonts w:ascii="Times New Roman" w:eastAsia="Times New Roman" w:hAnsi="Times New Roman" w:cs="Times New Roman"/>
          <w:b/>
          <w:bCs/>
          <w:color w:val="auto"/>
          <w:sz w:val="28"/>
          <w:szCs w:val="28"/>
          <w:lang w:val="ru-RU" w:eastAsia="ru-RU"/>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w:t>
      </w:r>
      <w:r w:rsidR="00281730">
        <w:rPr>
          <w:rFonts w:ascii="Times New Roman" w:eastAsia="Times New Roman" w:hAnsi="Times New Roman" w:cs="Times New Roman"/>
          <w:b/>
          <w:bCs/>
          <w:color w:val="auto"/>
          <w:sz w:val="28"/>
          <w:szCs w:val="28"/>
          <w:lang w:val="ru-RU" w:eastAsia="ru-RU"/>
        </w:rPr>
        <w:t>ня «Магістр»</w:t>
      </w:r>
      <w:r w:rsidR="00F30223" w:rsidRPr="00AE1506">
        <w:rPr>
          <w:rFonts w:ascii="Times New Roman" w:eastAsia="Times New Roman" w:hAnsi="Times New Roman" w:cs="Times New Roman"/>
          <w:b/>
          <w:bCs/>
          <w:color w:val="auto"/>
          <w:sz w:val="28"/>
          <w:szCs w:val="28"/>
          <w:lang w:val="ru-RU" w:eastAsia="ru-RU"/>
        </w:rPr>
        <w:t xml:space="preserve">: </w:t>
      </w:r>
    </w:p>
    <w:p w14:paraId="291EB32D"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9CC86D6" w14:textId="39C5200D"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Після проведення заняття студент повинен знати та вміти:</w:t>
      </w:r>
    </w:p>
    <w:p w14:paraId="565D9024" w14:textId="77777777" w:rsidR="00F30223"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w:t>
      </w:r>
      <w:r w:rsidR="007F421B"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Загальні дані про будову та основні функції нервової системи.</w:t>
      </w:r>
    </w:p>
    <w:p w14:paraId="5E6F8B18" w14:textId="77777777" w:rsidR="007F421B" w:rsidRPr="00AD643A" w:rsidRDefault="001144F5"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2. Визначати</w:t>
      </w:r>
      <w:r w:rsidR="00F30223" w:rsidRPr="00AD643A">
        <w:rPr>
          <w:rFonts w:ascii="Times New Roman" w:eastAsia="Times New Roman" w:hAnsi="Times New Roman" w:cs="Times New Roman"/>
          <w:bCs/>
          <w:color w:val="auto"/>
          <w:sz w:val="28"/>
          <w:szCs w:val="28"/>
          <w:lang w:val="ru-RU" w:eastAsia="ru-RU"/>
        </w:rPr>
        <w:t xml:space="preserve"> класифікацію нейронів за будовою, функціями</w:t>
      </w:r>
      <w:r w:rsidR="007F421B" w:rsidRPr="00AD643A">
        <w:rPr>
          <w:rFonts w:ascii="Times New Roman" w:eastAsia="Times New Roman" w:hAnsi="Times New Roman" w:cs="Times New Roman"/>
          <w:bCs/>
          <w:color w:val="auto"/>
          <w:sz w:val="28"/>
          <w:szCs w:val="28"/>
          <w:lang w:val="ru-RU" w:eastAsia="ru-RU"/>
        </w:rPr>
        <w:t>.</w:t>
      </w:r>
    </w:p>
    <w:p w14:paraId="783805A3" w14:textId="77777777" w:rsidR="00F30223" w:rsidRPr="00AD643A" w:rsidRDefault="007F421B"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3. Описувати</w:t>
      </w:r>
      <w:r w:rsidR="00F30223" w:rsidRPr="00AD643A">
        <w:rPr>
          <w:rFonts w:ascii="Times New Roman" w:eastAsia="Times New Roman" w:hAnsi="Times New Roman" w:cs="Times New Roman"/>
          <w:bCs/>
          <w:color w:val="auto"/>
          <w:sz w:val="28"/>
          <w:szCs w:val="28"/>
          <w:lang w:val="ru-RU" w:eastAsia="ru-RU"/>
        </w:rPr>
        <w:t xml:space="preserve"> етапи розвитку нервової системи у філогенезі та ембріональному періоді онтогенезу людини.</w:t>
      </w:r>
    </w:p>
    <w:p w14:paraId="183D29F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4. Класифікувати нервову систему з точки зору локалізації та функції.</w:t>
      </w:r>
    </w:p>
    <w:p w14:paraId="7D7FA3FF"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5. Називати шари нервової трубки ембріона людини та їх похідні.</w:t>
      </w:r>
    </w:p>
    <w:p w14:paraId="43F4A77A" w14:textId="11247559" w:rsidR="000064B7" w:rsidRP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6. Д</w:t>
      </w:r>
      <w:r w:rsidR="00F30223" w:rsidRPr="00AD643A">
        <w:rPr>
          <w:rFonts w:ascii="Times New Roman" w:eastAsia="Times New Roman" w:hAnsi="Times New Roman" w:cs="Times New Roman"/>
          <w:bCs/>
          <w:color w:val="auto"/>
          <w:sz w:val="28"/>
          <w:szCs w:val="28"/>
          <w:lang w:val="ru-RU" w:eastAsia="ru-RU"/>
        </w:rPr>
        <w:t xml:space="preserve">емонструвати </w:t>
      </w:r>
      <w:r w:rsidRPr="00AD643A">
        <w:rPr>
          <w:rFonts w:ascii="Times New Roman" w:eastAsia="Times New Roman" w:hAnsi="Times New Roman" w:cs="Times New Roman"/>
          <w:bCs/>
          <w:color w:val="auto"/>
          <w:sz w:val="28"/>
          <w:szCs w:val="28"/>
          <w:lang w:val="ru-RU" w:eastAsia="ru-RU"/>
        </w:rPr>
        <w:t xml:space="preserve">та описувати </w:t>
      </w:r>
      <w:r w:rsidR="00F30223" w:rsidRPr="00AD643A">
        <w:rPr>
          <w:rFonts w:ascii="Times New Roman" w:eastAsia="Times New Roman" w:hAnsi="Times New Roman" w:cs="Times New Roman"/>
          <w:bCs/>
          <w:color w:val="auto"/>
          <w:sz w:val="28"/>
          <w:szCs w:val="28"/>
          <w:lang w:val="ru-RU" w:eastAsia="ru-RU"/>
        </w:rPr>
        <w:t>н</w:t>
      </w:r>
      <w:r w:rsidRPr="00AD643A">
        <w:rPr>
          <w:rFonts w:ascii="Times New Roman" w:eastAsia="Times New Roman" w:hAnsi="Times New Roman" w:cs="Times New Roman"/>
          <w:bCs/>
          <w:color w:val="auto"/>
          <w:sz w:val="28"/>
          <w:szCs w:val="28"/>
          <w:lang w:val="ru-RU" w:eastAsia="ru-RU"/>
        </w:rPr>
        <w:t>а препаратах спинного мозку особливості його зовнішньої будови в дитячому віці</w:t>
      </w:r>
      <w:r w:rsidR="00F30223" w:rsidRPr="00AD643A">
        <w:rPr>
          <w:rFonts w:ascii="Times New Roman" w:eastAsia="Times New Roman" w:hAnsi="Times New Roman" w:cs="Times New Roman"/>
          <w:bCs/>
          <w:color w:val="auto"/>
          <w:sz w:val="28"/>
          <w:szCs w:val="28"/>
          <w:lang w:val="ru-RU" w:eastAsia="ru-RU"/>
        </w:rPr>
        <w:t>.</w:t>
      </w:r>
    </w:p>
    <w:p w14:paraId="767F5843" w14:textId="77777777" w:rsidR="00AD643A" w:rsidRDefault="00D819DD"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7. Д</w:t>
      </w:r>
      <w:r w:rsidR="00F30223" w:rsidRPr="00AD643A">
        <w:rPr>
          <w:rFonts w:ascii="Times New Roman" w:eastAsia="Times New Roman" w:hAnsi="Times New Roman" w:cs="Times New Roman"/>
          <w:bCs/>
          <w:color w:val="auto"/>
          <w:sz w:val="28"/>
          <w:szCs w:val="28"/>
          <w:lang w:val="ru-RU" w:eastAsia="ru-RU"/>
        </w:rPr>
        <w:t>емонструвати</w:t>
      </w:r>
      <w:r w:rsidRPr="00AD643A">
        <w:rPr>
          <w:rFonts w:ascii="Times New Roman" w:eastAsia="Times New Roman" w:hAnsi="Times New Roman" w:cs="Times New Roman"/>
          <w:bCs/>
          <w:color w:val="auto"/>
          <w:sz w:val="28"/>
          <w:szCs w:val="28"/>
          <w:lang w:val="ru-RU" w:eastAsia="ru-RU"/>
        </w:rPr>
        <w:t xml:space="preserve"> та описувати</w:t>
      </w:r>
      <w:r w:rsidR="00F30223" w:rsidRPr="00AD643A">
        <w:rPr>
          <w:rFonts w:ascii="Times New Roman" w:eastAsia="Times New Roman" w:hAnsi="Times New Roman" w:cs="Times New Roman"/>
          <w:bCs/>
          <w:color w:val="auto"/>
          <w:sz w:val="28"/>
          <w:szCs w:val="28"/>
          <w:lang w:val="ru-RU" w:eastAsia="ru-RU"/>
        </w:rPr>
        <w:t xml:space="preserve"> на анатомічних препаратах</w:t>
      </w:r>
      <w:r w:rsidRPr="00AD643A">
        <w:rPr>
          <w:rFonts w:ascii="Times New Roman" w:eastAsia="Times New Roman" w:hAnsi="Times New Roman" w:cs="Times New Roman"/>
          <w:bCs/>
          <w:color w:val="auto"/>
          <w:sz w:val="28"/>
          <w:szCs w:val="28"/>
          <w:lang w:val="ru-RU" w:eastAsia="ru-RU"/>
        </w:rPr>
        <w:t xml:space="preserve"> </w:t>
      </w:r>
      <w:r w:rsidR="00F30223" w:rsidRPr="00AD643A">
        <w:rPr>
          <w:rFonts w:ascii="Times New Roman" w:eastAsia="Times New Roman" w:hAnsi="Times New Roman" w:cs="Times New Roman"/>
          <w:bCs/>
          <w:color w:val="auto"/>
          <w:sz w:val="28"/>
          <w:szCs w:val="28"/>
          <w:lang w:val="ru-RU" w:eastAsia="ru-RU"/>
        </w:rPr>
        <w:t>чутл</w:t>
      </w:r>
      <w:r w:rsidRPr="00AD643A">
        <w:rPr>
          <w:rFonts w:ascii="Times New Roman" w:eastAsia="Times New Roman" w:hAnsi="Times New Roman" w:cs="Times New Roman"/>
          <w:bCs/>
          <w:color w:val="auto"/>
          <w:sz w:val="28"/>
          <w:szCs w:val="28"/>
          <w:lang w:val="ru-RU" w:eastAsia="ru-RU"/>
        </w:rPr>
        <w:t>иві вузли спинномозкових нервів, місця входу і виходу корінців спинномозкових нервів.</w:t>
      </w:r>
    </w:p>
    <w:p w14:paraId="3EB69167" w14:textId="77777777" w:rsidR="000064B7" w:rsidRPr="004C4468"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4C4468">
        <w:rPr>
          <w:rFonts w:ascii="Times New Roman" w:eastAsia="Times New Roman" w:hAnsi="Times New Roman" w:cs="Times New Roman"/>
          <w:bCs/>
          <w:color w:val="auto"/>
          <w:sz w:val="28"/>
          <w:szCs w:val="28"/>
          <w:lang w:val="ru-RU" w:eastAsia="ru-RU"/>
        </w:rPr>
        <w:t>8. Давати визначення сегмента спинного мозку та розташування сегментів спинного мозку у різних відділах хребтового стовпа.</w:t>
      </w:r>
    </w:p>
    <w:p w14:paraId="7CF4ED7D"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9. Демонструвати на препаратах спинного мозку шийне та попереково-крижове стовщення, мозковий конус, кінський хвіст, та кінцеву нитку борозни та щілини на зовнішній поверхні спинного мозку.</w:t>
      </w:r>
    </w:p>
    <w:p w14:paraId="5B47C2C7"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10. Малювати та трактувати схему рефлекторної дуги (простої та складної).</w:t>
      </w:r>
    </w:p>
    <w:p w14:paraId="6B083B8F" w14:textId="77777777" w:rsidR="000064B7" w:rsidRPr="00AD643A" w:rsidRDefault="000064B7"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 Пояснювати основні механізми розвитку аномалій спинного мозку.</w:t>
      </w:r>
    </w:p>
    <w:p w14:paraId="65709516" w14:textId="77777777" w:rsidR="0001670D" w:rsidRDefault="0001670D" w:rsidP="00316338">
      <w:pPr>
        <w:pStyle w:val="a4"/>
        <w:widowControl/>
        <w:spacing w:after="160"/>
        <w:ind w:left="0"/>
        <w:jc w:val="both"/>
        <w:rPr>
          <w:rFonts w:eastAsia="Times New Roman"/>
          <w:bCs/>
          <w:color w:val="auto"/>
          <w:sz w:val="28"/>
          <w:szCs w:val="28"/>
          <w:lang w:val="ru-RU" w:eastAsia="ru-RU"/>
        </w:rPr>
      </w:pPr>
    </w:p>
    <w:p w14:paraId="0E6A0578" w14:textId="1D9B3E94" w:rsidR="00AD643A" w:rsidRPr="00AD643A" w:rsidRDefault="00AD643A" w:rsidP="00AD643A">
      <w:pPr>
        <w:pStyle w:val="a4"/>
        <w:widowControl/>
        <w:spacing w:after="160" w:line="360" w:lineRule="auto"/>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План та організаційна структура заняття</w:t>
      </w:r>
    </w:p>
    <w:tbl>
      <w:tblPr>
        <w:tblpPr w:leftFromText="180" w:rightFromText="180" w:vertAnchor="text" w:horzAnchor="margin" w:tblpXSpec="center" w:tblpY="377"/>
        <w:tblW w:w="1020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
        <w:gridCol w:w="534"/>
        <w:gridCol w:w="4262"/>
        <w:gridCol w:w="1079"/>
        <w:gridCol w:w="1734"/>
        <w:gridCol w:w="1543"/>
        <w:gridCol w:w="1022"/>
      </w:tblGrid>
      <w:tr w:rsidR="00D84C5F" w:rsidRPr="004C4468" w14:paraId="2D78201F" w14:textId="77777777" w:rsidTr="00D84C5F">
        <w:trPr>
          <w:gridBefore w:val="1"/>
          <w:wBefore w:w="33" w:type="dxa"/>
        </w:trPr>
        <w:tc>
          <w:tcPr>
            <w:tcW w:w="534" w:type="dxa"/>
            <w:tcBorders>
              <w:bottom w:val="single" w:sz="6" w:space="0" w:color="000000"/>
              <w:right w:val="single" w:sz="6" w:space="0" w:color="000000"/>
            </w:tcBorders>
            <w:tcMar>
              <w:top w:w="0" w:type="dxa"/>
              <w:left w:w="101" w:type="dxa"/>
              <w:bottom w:w="0" w:type="dxa"/>
              <w:right w:w="101" w:type="dxa"/>
            </w:tcMar>
            <w:vAlign w:val="center"/>
            <w:hideMark/>
          </w:tcPr>
          <w:p w14:paraId="14607B4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660C7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F9EC01"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DFBEF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AE43C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D6B03A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Розподіл часу </w:t>
            </w:r>
          </w:p>
        </w:tc>
      </w:tr>
      <w:tr w:rsidR="00D84C5F" w:rsidRPr="004C4468" w14:paraId="6F246615" w14:textId="77777777" w:rsidTr="00D84C5F">
        <w:trPr>
          <w:trHeight w:val="836"/>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747501C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D30CAF"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Підготовчий етап:</w:t>
            </w:r>
            <w:r w:rsidR="00D819DD" w:rsidRPr="004C4468">
              <w:rPr>
                <w:rFonts w:ascii="Times New Roman" w:eastAsia="Times New Roman" w:hAnsi="Times New Roman" w:cs="Times New Roman"/>
                <w:bCs/>
                <w:color w:val="auto"/>
                <w:sz w:val="20"/>
                <w:szCs w:val="20"/>
                <w:lang w:val="ru-RU" w:eastAsia="ru-RU"/>
              </w:rPr>
              <w:t xml:space="preserve"> </w:t>
            </w:r>
          </w:p>
          <w:p w14:paraId="069A6F1E" w14:textId="77777777" w:rsidR="00D819DD" w:rsidRPr="004C4468" w:rsidRDefault="00D84C5F" w:rsidP="00507D13">
            <w:pPr>
              <w:pStyle w:val="a4"/>
              <w:widowControl/>
              <w:numPr>
                <w:ilvl w:val="0"/>
                <w:numId w:val="9"/>
              </w:numP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Організаційні заходи </w:t>
            </w:r>
          </w:p>
          <w:p w14:paraId="6DA587B2" w14:textId="77777777" w:rsidR="00D819DD"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привітання;</w:t>
            </w:r>
          </w:p>
          <w:p w14:paraId="0253A18B"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облік присутніх.   </w:t>
            </w:r>
          </w:p>
          <w:p w14:paraId="5D68F7EF" w14:textId="1732E2AE" w:rsidR="00D84C5F" w:rsidRPr="004C4468" w:rsidRDefault="00D84C5F" w:rsidP="00507D13">
            <w:pPr>
              <w:widowControl/>
              <w:numPr>
                <w:ilvl w:val="0"/>
                <w:numId w:val="2"/>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Визначення навчальної мети, створення позитивної пізнавальної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 xml:space="preserve">мотивації. </w:t>
            </w:r>
          </w:p>
          <w:p w14:paraId="1EFC6CA3" w14:textId="77777777" w:rsidR="00D84C5F" w:rsidRPr="004C4468" w:rsidRDefault="00D84C5F" w:rsidP="00507D13">
            <w:pPr>
              <w:widowControl/>
              <w:numPr>
                <w:ilvl w:val="0"/>
                <w:numId w:val="3"/>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Контроль початкового рівня знань, вмінь, навичок: визначити функції ЦНС, складові частини рефлекторної дуги, основні анатомічні структури спинного мозку (стовщення, корінці спинномозкових нервів)</w:t>
            </w:r>
          </w:p>
          <w:p w14:paraId="54E06768" w14:textId="07F15793"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Загальна характеристика спинного мозку,</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lastRenderedPageBreak/>
              <w:t>топографія, зовнішня будова (щілини, борозни)</w:t>
            </w:r>
          </w:p>
          <w:p w14:paraId="3FEBD17B"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Розглянути будову чутливого вузла спинномозкового нерва. </w:t>
            </w:r>
          </w:p>
          <w:p w14:paraId="54D02736" w14:textId="77777777" w:rsidR="00D84C5F" w:rsidRPr="004C4468" w:rsidRDefault="00D84C5F" w:rsidP="00507D13">
            <w:pPr>
              <w:widowControl/>
              <w:numPr>
                <w:ilvl w:val="1"/>
                <w:numId w:val="1"/>
              </w:numPr>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Відмінності переднього та заднього корінців спинномозкових нервів</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D200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6B437FF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791207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983BB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C36DEC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0E2EB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B23374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210CE1A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63ABB3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62CC8C8"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F1F630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0227744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EA505D0"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BDCC8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0092DE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B324B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137A3AB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532C2C2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0A645D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 </w:t>
            </w:r>
          </w:p>
          <w:p w14:paraId="65D2C829"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55B26C"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0CAAB7C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C59C96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6B913CE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3DDA4FB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7B32268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p>
          <w:p w14:paraId="4DFD0892" w14:textId="77777777" w:rsidR="00D84C5F" w:rsidRPr="004C4468" w:rsidRDefault="00D84C5F" w:rsidP="00D819DD">
            <w:pPr>
              <w:widowControl/>
              <w:rPr>
                <w:rFonts w:ascii="Times New Roman" w:eastAsia="Times New Roman" w:hAnsi="Times New Roman" w:cs="Times New Roman"/>
                <w:bCs/>
                <w:color w:val="auto"/>
                <w:sz w:val="20"/>
                <w:szCs w:val="20"/>
                <w:lang w:val="ru-RU" w:eastAsia="ru-RU"/>
              </w:rPr>
            </w:pP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3EA8D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21E1591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D22A3E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перевірка присутніх. </w:t>
            </w:r>
          </w:p>
          <w:p w14:paraId="14F801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6FF0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671843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BEA7B4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D89888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475C3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Бесіда, повідомлення викладача </w:t>
            </w:r>
          </w:p>
          <w:p w14:paraId="0CA9742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BDA1BF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970A39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Письмове тестування </w:t>
            </w:r>
          </w:p>
          <w:p w14:paraId="5141645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4B2970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w:t>
            </w:r>
          </w:p>
          <w:p w14:paraId="625896F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усне опитування.</w:t>
            </w:r>
          </w:p>
          <w:p w14:paraId="7BA4A77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6B99EB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Робота з муляжами, анатомічними препаратами </w:t>
            </w:r>
          </w:p>
          <w:p w14:paraId="4A0A3F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63F52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5851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5396D7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2A1D8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5BC1BC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C81DF8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6845A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4435A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7CB7E1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4B22A0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20416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EBAD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975CBE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1C7AB8"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A9CA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379FF0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C8054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4D801CC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6DC2AB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760CD4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27B032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3-D модель спинного мозку, </w:t>
            </w:r>
            <w:proofErr w:type="gramStart"/>
            <w:r w:rsidRPr="004C4468">
              <w:rPr>
                <w:rFonts w:ascii="Times New Roman" w:eastAsia="Times New Roman" w:hAnsi="Times New Roman" w:cs="Times New Roman"/>
                <w:bCs/>
                <w:color w:val="auto"/>
                <w:sz w:val="20"/>
                <w:szCs w:val="20"/>
                <w:lang w:val="ru-RU" w:eastAsia="ru-RU"/>
              </w:rPr>
              <w:t xml:space="preserve">Таблиці,   </w:t>
            </w:r>
            <w:proofErr w:type="gramEnd"/>
            <w:r w:rsidRPr="004C4468">
              <w:rPr>
                <w:rFonts w:ascii="Times New Roman" w:eastAsia="Times New Roman" w:hAnsi="Times New Roman" w:cs="Times New Roman"/>
                <w:bCs/>
                <w:color w:val="auto"/>
                <w:sz w:val="20"/>
                <w:szCs w:val="20"/>
                <w:lang w:val="ru-RU" w:eastAsia="ru-RU"/>
              </w:rPr>
              <w:t>муляж, схеми, малюнки,</w:t>
            </w:r>
          </w:p>
          <w:p w14:paraId="2D910F1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скелет людини, череп, хребці, </w:t>
            </w:r>
            <w:proofErr w:type="gramStart"/>
            <w:r w:rsidRPr="004C4468">
              <w:rPr>
                <w:rFonts w:ascii="Times New Roman" w:eastAsia="Times New Roman" w:hAnsi="Times New Roman" w:cs="Times New Roman"/>
                <w:bCs/>
                <w:color w:val="auto"/>
                <w:sz w:val="20"/>
                <w:szCs w:val="20"/>
                <w:lang w:val="ru-RU" w:eastAsia="ru-RU"/>
              </w:rPr>
              <w:t>вологий  препарат</w:t>
            </w:r>
            <w:proofErr w:type="gramEnd"/>
            <w:r w:rsidRPr="004C4468">
              <w:rPr>
                <w:rFonts w:ascii="Times New Roman" w:eastAsia="Times New Roman" w:hAnsi="Times New Roman" w:cs="Times New Roman"/>
                <w:bCs/>
                <w:color w:val="auto"/>
                <w:sz w:val="20"/>
                <w:szCs w:val="20"/>
                <w:lang w:val="ru-RU" w:eastAsia="ru-RU"/>
              </w:rPr>
              <w:t xml:space="preserve"> спинного мозку</w:t>
            </w:r>
          </w:p>
          <w:p w14:paraId="30FBB4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тести. </w:t>
            </w:r>
          </w:p>
          <w:p w14:paraId="434C3EF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F18DE2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Презентація. </w:t>
            </w:r>
          </w:p>
          <w:p w14:paraId="580F562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w:t>
            </w:r>
            <w:r w:rsidR="00D819DD" w:rsidRPr="004C4468">
              <w:rPr>
                <w:rFonts w:ascii="Times New Roman" w:eastAsia="Times New Roman" w:hAnsi="Times New Roman" w:cs="Times New Roman"/>
                <w:bCs/>
                <w:color w:val="auto"/>
                <w:sz w:val="20"/>
                <w:szCs w:val="20"/>
                <w:lang w:val="ru-RU" w:eastAsia="ru-RU"/>
              </w:rPr>
              <w:t>етодами клінічного дослідження»</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C77C92E" w14:textId="069FED06" w:rsidR="00D84C5F" w:rsidRPr="004C4468" w:rsidRDefault="00D3608E"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w:t>
            </w:r>
            <w:r w:rsidR="00D84C5F" w:rsidRPr="004C4468">
              <w:rPr>
                <w:rFonts w:ascii="Times New Roman" w:eastAsia="Times New Roman" w:hAnsi="Times New Roman" w:cs="Times New Roman"/>
                <w:bCs/>
                <w:color w:val="auto"/>
                <w:sz w:val="20"/>
                <w:szCs w:val="20"/>
                <w:lang w:val="ru-RU" w:eastAsia="ru-RU"/>
              </w:rPr>
              <w:t xml:space="preserve">. </w:t>
            </w:r>
          </w:p>
          <w:p w14:paraId="5A6DAE92"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 xml:space="preserve">2 </w:t>
            </w:r>
            <w:r w:rsidRPr="004C4468">
              <w:rPr>
                <w:rFonts w:ascii="Times New Roman" w:eastAsia="Times New Roman" w:hAnsi="Times New Roman" w:cs="Times New Roman"/>
                <w:bCs/>
                <w:color w:val="auto"/>
                <w:sz w:val="20"/>
                <w:szCs w:val="20"/>
                <w:lang w:val="ru-RU" w:eastAsia="ru-RU"/>
              </w:rPr>
              <w:t xml:space="preserve">хв. </w:t>
            </w:r>
          </w:p>
          <w:p w14:paraId="3CCEEE1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9915E3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D77C95" w14:textId="77777777" w:rsidR="00D84C5F" w:rsidRPr="004C4468" w:rsidRDefault="00D84C5F" w:rsidP="00D3608E">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r w:rsidR="00D3608E" w:rsidRPr="004C4468">
              <w:rPr>
                <w:rFonts w:ascii="Times New Roman" w:eastAsia="Times New Roman" w:hAnsi="Times New Roman" w:cs="Times New Roman"/>
                <w:bCs/>
                <w:color w:val="auto"/>
                <w:sz w:val="20"/>
                <w:szCs w:val="20"/>
                <w:lang w:val="ru-RU" w:eastAsia="ru-RU"/>
              </w:rPr>
              <w:t>3 хв</w:t>
            </w:r>
            <w:r w:rsidRPr="004C4468">
              <w:rPr>
                <w:rFonts w:ascii="Times New Roman" w:eastAsia="Times New Roman" w:hAnsi="Times New Roman" w:cs="Times New Roman"/>
                <w:bCs/>
                <w:color w:val="auto"/>
                <w:sz w:val="20"/>
                <w:szCs w:val="20"/>
                <w:lang w:val="ru-RU" w:eastAsia="ru-RU"/>
              </w:rPr>
              <w:t xml:space="preserve">  </w:t>
            </w:r>
          </w:p>
          <w:p w14:paraId="4DD3207E" w14:textId="77777777" w:rsidR="00D819DD"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7925CBD" w14:textId="77777777" w:rsidR="00D3608E"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04FC85C5"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p>
          <w:p w14:paraId="66A49880" w14:textId="77777777" w:rsidR="00D819DD" w:rsidRPr="004C4468" w:rsidRDefault="00D819DD"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15 хв</w:t>
            </w:r>
          </w:p>
          <w:p w14:paraId="537B60B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3F39E369"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AD5FCF3"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E55CCE4"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CA24621"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28695135" w14:textId="77777777" w:rsidR="00D3608E" w:rsidRPr="004C4468" w:rsidRDefault="00D3608E" w:rsidP="00D84C5F">
            <w:pPr>
              <w:widowControl/>
              <w:rPr>
                <w:rFonts w:ascii="Times New Roman" w:eastAsia="Times New Roman" w:hAnsi="Times New Roman" w:cs="Times New Roman"/>
                <w:bCs/>
                <w:color w:val="auto"/>
                <w:sz w:val="20"/>
                <w:szCs w:val="20"/>
                <w:lang w:val="ru-RU" w:eastAsia="ru-RU"/>
              </w:rPr>
            </w:pPr>
          </w:p>
          <w:p w14:paraId="6B5D23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r>
      <w:tr w:rsidR="00D84C5F" w:rsidRPr="004C4468" w14:paraId="365B2776" w14:textId="77777777" w:rsidTr="00D84C5F">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6D260B"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595BED"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2.1. Основний етап: </w:t>
            </w:r>
          </w:p>
          <w:p w14:paraId="4F28441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(формування професійних вмінь і навичок) </w:t>
            </w:r>
          </w:p>
          <w:p w14:paraId="56C96B57" w14:textId="77777777" w:rsidR="00D84C5F" w:rsidRPr="004C4468" w:rsidRDefault="00D84C5F" w:rsidP="00D84C5F">
            <w:pPr>
              <w:widowControl/>
              <w:spacing w:before="100" w:beforeAutospacing="1" w:after="100" w:afterAutospacing="1"/>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анатомічними препаратами спинного мозку, З-D моделями, муляжами, малюнками, схемами, таблицями, візуалізація анатомічних утворів: </w:t>
            </w:r>
          </w:p>
          <w:p w14:paraId="0827D6E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Навчитись визначати верхню та нижню межі спинного мозку</w:t>
            </w:r>
          </w:p>
          <w:p w14:paraId="7B6C1DC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Визначати розташування сегментів спинного мозку відносно хребців, демонструвати місця виходу спинно-мозкових нервів через міжхребцеві отвори</w:t>
            </w:r>
          </w:p>
          <w:p w14:paraId="7DBF4E87"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Демонструвати відділи спинного мозку, стовщення, борозни та щілини, мозковий конус, кінський хвіст, кінцеву нитку.</w:t>
            </w:r>
          </w:p>
          <w:p w14:paraId="2F349F55" w14:textId="6A3C36B0"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Описувати розташування сегментів спинного мозку відносно</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хребців -</w:t>
            </w:r>
            <w:r w:rsidR="00316338">
              <w:rPr>
                <w:rFonts w:ascii="Times New Roman" w:eastAsia="Times New Roman" w:hAnsi="Times New Roman" w:cs="Times New Roman"/>
                <w:bCs/>
                <w:color w:val="auto"/>
                <w:sz w:val="20"/>
                <w:szCs w:val="20"/>
                <w:lang w:val="ru-RU" w:eastAsia="ru-RU"/>
              </w:rPr>
              <w:t xml:space="preserve"> </w:t>
            </w:r>
            <w:r w:rsidRPr="004C4468">
              <w:rPr>
                <w:rFonts w:ascii="Times New Roman" w:eastAsia="Times New Roman" w:hAnsi="Times New Roman" w:cs="Times New Roman"/>
                <w:bCs/>
                <w:color w:val="auto"/>
                <w:sz w:val="20"/>
                <w:szCs w:val="20"/>
                <w:lang w:val="ru-RU" w:eastAsia="ru-RU"/>
              </w:rPr>
              <w:t>правило Шипо. Демонструвати на скелеті рівень їх розташівання</w:t>
            </w:r>
          </w:p>
          <w:p w14:paraId="10D15753" w14:textId="77777777"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Порівняти шийне та попереково-крижове стовщення (назвати відмінності)</w:t>
            </w:r>
          </w:p>
          <w:p w14:paraId="4A0FBDA7" w14:textId="541B6DF3" w:rsidR="00D84C5F" w:rsidRPr="004C4468" w:rsidRDefault="00D84C5F" w:rsidP="00D84C5F">
            <w:pPr>
              <w:widowControl/>
              <w:spacing w:before="100" w:beforeAutospacing="1" w:after="100" w:afterAutospacing="1"/>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Позначити анатомічні утвори на малюнках в матеріалах для самоконтрол</w:t>
            </w:r>
            <w:r w:rsidR="00916D70">
              <w:rPr>
                <w:rFonts w:ascii="Times New Roman" w:eastAsia="Times New Roman" w:hAnsi="Times New Roman" w:cs="Times New Roman"/>
                <w:bCs/>
                <w:color w:val="auto"/>
                <w:sz w:val="20"/>
                <w:szCs w:val="20"/>
                <w:lang w:val="ru-RU" w:eastAsia="ru-RU"/>
              </w:rPr>
              <w:t>я</w:t>
            </w:r>
            <w:r w:rsidRPr="004C4468">
              <w:rPr>
                <w:rFonts w:ascii="Times New Roman" w:eastAsia="Times New Roman" w:hAnsi="Times New Roman" w:cs="Times New Roman"/>
                <w:bCs/>
                <w:color w:val="auto"/>
                <w:sz w:val="20"/>
                <w:szCs w:val="20"/>
                <w:lang w:val="ru-RU" w:eastAsia="ru-RU"/>
              </w:rPr>
              <w:t>.</w:t>
            </w:r>
          </w:p>
          <w:p w14:paraId="58EB99D7" w14:textId="77777777" w:rsidR="00D84C5F" w:rsidRPr="004C4468" w:rsidRDefault="00D84C5F" w:rsidP="00D84C5F">
            <w:pPr>
              <w:widowControl/>
              <w:jc w:val="both"/>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9B5B4"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53CAA1D"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56C757"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32A464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7D6B3F6"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12C2B79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30AD44E"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17F9F1B"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07C8CA"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DAEE27F"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33F862"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9CC7DB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34FF1B6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9CB6DD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C4119F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88DB1D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парах </w:t>
            </w:r>
          </w:p>
          <w:p w14:paraId="6EEC0C7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A66A1F"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42191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в малих групах </w:t>
            </w:r>
          </w:p>
          <w:p w14:paraId="71C8EAC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муляжами в групах </w:t>
            </w:r>
          </w:p>
          <w:p w14:paraId="43E4D92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6C3C0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Елементи рольової гри </w:t>
            </w:r>
          </w:p>
          <w:p w14:paraId="7C47F0F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Дискусія </w:t>
            </w:r>
          </w:p>
          <w:p w14:paraId="6EF35F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99B589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7A2C0C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Робота з термінами </w:t>
            </w:r>
          </w:p>
          <w:p w14:paraId="29CA219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A7706B4"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Клінічні вінєтки тестів</w:t>
            </w:r>
          </w:p>
          <w:p w14:paraId="5348FC5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062E8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233304E" w14:textId="77777777" w:rsidR="00D84C5F" w:rsidRPr="004C4468" w:rsidRDefault="00BA7D94"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0D0FC92" w14:textId="11DBA1F2"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таблиці, муляжі, скелет людини, </w:t>
            </w:r>
          </w:p>
          <w:p w14:paraId="1C765DE2" w14:textId="31E07451"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комп’ютер, слайди </w:t>
            </w:r>
          </w:p>
          <w:p w14:paraId="03FC6FDC"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065C0CB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14606807"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Блок-пакет «Візуалізація анатомічних утворів сучасними методами клінічного дослідження».</w:t>
            </w:r>
          </w:p>
          <w:p w14:paraId="51839A1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0BABA52"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568AB973"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Муляжі, скелет </w:t>
            </w:r>
          </w:p>
          <w:p w14:paraId="22F94C9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0FB1DB5"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4CAF8A1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Ситуаційні задачі </w:t>
            </w:r>
          </w:p>
          <w:p w14:paraId="055145F6"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Слайди  </w:t>
            </w:r>
          </w:p>
          <w:p w14:paraId="19F5AB49"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00B8DCDA"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Анатомічна термінологія</w:t>
            </w:r>
          </w:p>
          <w:p w14:paraId="4EFD35B1"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63019E5E"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p w14:paraId="50256400" w14:textId="77777777" w:rsidR="00D84C5F" w:rsidRPr="004C4468" w:rsidRDefault="00D84C5F" w:rsidP="00D84C5F">
            <w:pPr>
              <w:widowControl/>
              <w:rPr>
                <w:rFonts w:ascii="Times New Roman" w:eastAsia="Times New Roman" w:hAnsi="Times New Roman" w:cs="Times New Roman"/>
                <w:bCs/>
                <w:color w:val="auto"/>
                <w:sz w:val="20"/>
                <w:szCs w:val="20"/>
                <w:lang w:val="ru-RU"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57A2466" w14:textId="592F97B3" w:rsidR="00D84C5F" w:rsidRPr="004C4468" w:rsidRDefault="00316338" w:rsidP="00D84C5F">
            <w:pPr>
              <w:widowControl/>
              <w:jc w:val="center"/>
              <w:rPr>
                <w:rFonts w:ascii="Times New Roman" w:eastAsia="Times New Roman" w:hAnsi="Times New Roman" w:cs="Times New Roman"/>
                <w:bCs/>
                <w:color w:val="auto"/>
                <w:sz w:val="20"/>
                <w:szCs w:val="20"/>
                <w:lang w:val="ru-RU" w:eastAsia="ru-RU"/>
              </w:rPr>
            </w:pPr>
            <w:r>
              <w:rPr>
                <w:rFonts w:ascii="Times New Roman" w:eastAsia="Times New Roman" w:hAnsi="Times New Roman" w:cs="Times New Roman"/>
                <w:bCs/>
                <w:color w:val="auto"/>
                <w:sz w:val="20"/>
                <w:szCs w:val="20"/>
                <w:lang w:val="ru-RU" w:eastAsia="ru-RU"/>
              </w:rPr>
              <w:t>88</w:t>
            </w:r>
            <w:r w:rsidR="00D84C5F" w:rsidRPr="004C4468">
              <w:rPr>
                <w:rFonts w:ascii="Times New Roman" w:eastAsia="Times New Roman" w:hAnsi="Times New Roman" w:cs="Times New Roman"/>
                <w:bCs/>
                <w:color w:val="auto"/>
                <w:sz w:val="20"/>
                <w:szCs w:val="20"/>
                <w:lang w:val="ru-RU" w:eastAsia="ru-RU"/>
              </w:rPr>
              <w:t xml:space="preserve">  </w:t>
            </w:r>
          </w:p>
          <w:p w14:paraId="79D33312" w14:textId="77777777" w:rsidR="00D84C5F" w:rsidRPr="004C4468" w:rsidRDefault="00D84C5F" w:rsidP="00D84C5F">
            <w:pPr>
              <w:widowControl/>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хв. </w:t>
            </w:r>
          </w:p>
        </w:tc>
      </w:tr>
      <w:tr w:rsidR="00D84C5F" w:rsidRPr="004C4468" w14:paraId="5C27D2FD" w14:textId="77777777" w:rsidTr="00D84C5F">
        <w:trPr>
          <w:trHeight w:val="1630"/>
        </w:trPr>
        <w:tc>
          <w:tcPr>
            <w:tcW w:w="567" w:type="dxa"/>
            <w:gridSpan w:val="2"/>
            <w:tcBorders>
              <w:top w:val="single" w:sz="6" w:space="0" w:color="000000"/>
              <w:bottom w:val="single" w:sz="6" w:space="0" w:color="000000"/>
              <w:right w:val="single" w:sz="6" w:space="0" w:color="000000"/>
            </w:tcBorders>
            <w:tcMar>
              <w:top w:w="0" w:type="dxa"/>
              <w:left w:w="101" w:type="dxa"/>
              <w:bottom w:w="0" w:type="dxa"/>
              <w:right w:w="101" w:type="dxa"/>
            </w:tcMar>
            <w:hideMark/>
          </w:tcPr>
          <w:p w14:paraId="62059F5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BE1B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Заключний етап: </w:t>
            </w:r>
          </w:p>
          <w:p w14:paraId="7435C4B9" w14:textId="77777777" w:rsidR="00D84C5F" w:rsidRPr="004C4468" w:rsidRDefault="00D84C5F" w:rsidP="00507D13">
            <w:pPr>
              <w:widowControl/>
              <w:numPr>
                <w:ilvl w:val="0"/>
                <w:numId w:val="4"/>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Контроль та корекція рівня професійних вмінь та навичок.</w:t>
            </w:r>
          </w:p>
          <w:p w14:paraId="4DC8EEF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3085041A"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Підведення підсумків заняття. </w:t>
            </w:r>
          </w:p>
          <w:p w14:paraId="79FB2904" w14:textId="77777777" w:rsidR="00D84C5F" w:rsidRPr="004C4468" w:rsidRDefault="00D84C5F" w:rsidP="00507D13">
            <w:pPr>
              <w:widowControl/>
              <w:numPr>
                <w:ilvl w:val="0"/>
                <w:numId w:val="5"/>
              </w:numPr>
              <w:spacing w:before="100" w:beforeAutospacing="1" w:after="100" w:afterAutospacing="1"/>
              <w:ind w:left="426" w:right="307" w:firstLine="0"/>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Завдання на наступне практичне заняття. Надання орієнтування </w:t>
            </w:r>
            <w:r w:rsidRPr="004C4468">
              <w:rPr>
                <w:rFonts w:ascii="Times New Roman" w:eastAsia="Times New Roman" w:hAnsi="Times New Roman" w:cs="Times New Roman"/>
                <w:bCs/>
                <w:color w:val="auto"/>
                <w:sz w:val="20"/>
                <w:szCs w:val="20"/>
                <w:lang w:val="ru-RU" w:eastAsia="ru-RU"/>
              </w:rPr>
              <w:lastRenderedPageBreak/>
              <w:t xml:space="preserve">стосовно насттупної теми заняття «Внутрішня будова спинногог мозку» </w:t>
            </w:r>
          </w:p>
          <w:p w14:paraId="33617A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DB50B3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57D38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FDEB4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DC48D9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795C96"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2E1A1E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50D430F"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ІІІ </w:t>
            </w:r>
          </w:p>
          <w:p w14:paraId="58D2610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9E032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90EF74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E3153A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6421D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D72F09A"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Фронтальне бліц-опитування (бліц-інтерв’ю) </w:t>
            </w:r>
          </w:p>
          <w:p w14:paraId="0D84FFF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p w14:paraId="425C6D2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ED4B43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711227D2"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08EAA15"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p>
          <w:p w14:paraId="620CD8CB"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Оголошення результатів практичного заняття.</w:t>
            </w:r>
          </w:p>
          <w:p w14:paraId="21E5D33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08E5AFCB"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95B00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7F8FAA2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Слайди</w:t>
            </w:r>
          </w:p>
          <w:p w14:paraId="457E91E0"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Презентація. </w:t>
            </w:r>
          </w:p>
          <w:p w14:paraId="23AF08C8" w14:textId="459D515A"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Блок-пакет «Візуалізація анатомічних утворів сучасними методами клінічного </w:t>
            </w:r>
            <w:r w:rsidRPr="004C4468">
              <w:rPr>
                <w:rFonts w:ascii="Times New Roman" w:eastAsia="Times New Roman" w:hAnsi="Times New Roman" w:cs="Times New Roman"/>
                <w:bCs/>
                <w:color w:val="auto"/>
                <w:sz w:val="20"/>
                <w:szCs w:val="20"/>
                <w:lang w:val="ru-RU" w:eastAsia="ru-RU"/>
              </w:rPr>
              <w:lastRenderedPageBreak/>
              <w:t>дослідження».</w:t>
            </w:r>
          </w:p>
          <w:p w14:paraId="0CF0A24C"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Тестові завдання</w:t>
            </w:r>
          </w:p>
          <w:p w14:paraId="068EF596" w14:textId="77777777" w:rsidR="00D84C5F" w:rsidRPr="004C4468" w:rsidRDefault="00D84C5F"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Журнал групи </w:t>
            </w:r>
          </w:p>
          <w:p w14:paraId="357022E8"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F7E697"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655ED3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97975CC"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53A8FCC2" w14:textId="11535981" w:rsidR="00D84C5F" w:rsidRPr="004C4468" w:rsidRDefault="00D3608E" w:rsidP="00316338">
            <w:pPr>
              <w:widowControl/>
              <w:ind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2</w:t>
            </w:r>
            <w:r w:rsidR="00316338">
              <w:rPr>
                <w:rFonts w:ascii="Times New Roman" w:eastAsia="Times New Roman" w:hAnsi="Times New Roman" w:cs="Times New Roman"/>
                <w:bCs/>
                <w:color w:val="auto"/>
                <w:sz w:val="20"/>
                <w:szCs w:val="20"/>
                <w:lang w:val="ru-RU" w:eastAsia="ru-RU"/>
              </w:rPr>
              <w:t>7</w:t>
            </w:r>
            <w:r w:rsidRPr="004C4468">
              <w:rPr>
                <w:rFonts w:ascii="Times New Roman" w:eastAsia="Times New Roman" w:hAnsi="Times New Roman" w:cs="Times New Roman"/>
                <w:bCs/>
                <w:color w:val="auto"/>
                <w:sz w:val="20"/>
                <w:szCs w:val="20"/>
                <w:lang w:val="ru-RU" w:eastAsia="ru-RU"/>
              </w:rPr>
              <w:t xml:space="preserve"> </w:t>
            </w:r>
            <w:r w:rsidR="00D84C5F" w:rsidRPr="004C4468">
              <w:rPr>
                <w:rFonts w:ascii="Times New Roman" w:eastAsia="Times New Roman" w:hAnsi="Times New Roman" w:cs="Times New Roman"/>
                <w:bCs/>
                <w:color w:val="auto"/>
                <w:sz w:val="20"/>
                <w:szCs w:val="20"/>
                <w:lang w:val="ru-RU" w:eastAsia="ru-RU"/>
              </w:rPr>
              <w:t xml:space="preserve">хв. </w:t>
            </w:r>
          </w:p>
          <w:p w14:paraId="14F57CA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8BC4599"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59C6CF2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B0508F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B34EB3A"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4830FC91"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1A56211E"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75413896"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6224D7A3"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3A717FE0"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F43914A"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lastRenderedPageBreak/>
              <w:t xml:space="preserve">  </w:t>
            </w:r>
          </w:p>
          <w:p w14:paraId="4E298059" w14:textId="77777777" w:rsidR="00D84C5F" w:rsidRPr="004C4468" w:rsidRDefault="00D84C5F" w:rsidP="0044179B">
            <w:pPr>
              <w:widowControl/>
              <w:ind w:left="426" w:right="307"/>
              <w:jc w:val="center"/>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p w14:paraId="292DC694" w14:textId="77777777" w:rsidR="00D84C5F" w:rsidRPr="004C4468" w:rsidRDefault="00D84C5F" w:rsidP="0044179B">
            <w:pPr>
              <w:widowControl/>
              <w:ind w:left="426" w:right="307"/>
              <w:rPr>
                <w:rFonts w:ascii="Times New Roman" w:eastAsia="Times New Roman" w:hAnsi="Times New Roman" w:cs="Times New Roman"/>
                <w:bCs/>
                <w:color w:val="auto"/>
                <w:sz w:val="20"/>
                <w:szCs w:val="20"/>
                <w:lang w:val="ru-RU" w:eastAsia="ru-RU"/>
              </w:rPr>
            </w:pPr>
            <w:r w:rsidRPr="004C4468">
              <w:rPr>
                <w:rFonts w:ascii="Times New Roman" w:eastAsia="Times New Roman" w:hAnsi="Times New Roman" w:cs="Times New Roman"/>
                <w:bCs/>
                <w:color w:val="auto"/>
                <w:sz w:val="20"/>
                <w:szCs w:val="20"/>
                <w:lang w:val="ru-RU" w:eastAsia="ru-RU"/>
              </w:rPr>
              <w:t xml:space="preserve">  </w:t>
            </w:r>
          </w:p>
        </w:tc>
      </w:tr>
    </w:tbl>
    <w:p w14:paraId="16CEB47D" w14:textId="77777777" w:rsidR="00C77CEA" w:rsidRPr="00AD643A" w:rsidRDefault="00C77CEA"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p>
    <w:p w14:paraId="12EEE71F" w14:textId="77777777" w:rsidR="00F30223" w:rsidRPr="00AD643A" w:rsidRDefault="00F30223" w:rsidP="00316338">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AD643A">
        <w:rPr>
          <w:rFonts w:ascii="Times New Roman" w:eastAsia="Times New Roman" w:hAnsi="Times New Roman" w:cs="Times New Roman"/>
          <w:b/>
          <w:bCs/>
          <w:color w:val="auto"/>
          <w:sz w:val="28"/>
          <w:szCs w:val="28"/>
          <w:lang w:val="ru-RU" w:eastAsia="ru-RU"/>
        </w:rPr>
        <w:t>Базовий рівень підготовки.</w:t>
      </w:r>
    </w:p>
    <w:p w14:paraId="72253D37"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До заняття студент повинен знати і вміти:</w:t>
      </w:r>
    </w:p>
    <w:p w14:paraId="19AA6696" w14:textId="3F46B8F8"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1.1.</w:t>
      </w:r>
      <w:r w:rsidR="00316338">
        <w:rPr>
          <w:rFonts w:ascii="Times New Roman" w:eastAsia="Times New Roman" w:hAnsi="Times New Roman" w:cs="Times New Roman"/>
          <w:bCs/>
          <w:color w:val="auto"/>
          <w:sz w:val="28"/>
          <w:szCs w:val="28"/>
          <w:lang w:val="ru-RU" w:eastAsia="ru-RU"/>
        </w:rPr>
        <w:t xml:space="preserve"> </w:t>
      </w:r>
      <w:r w:rsidRPr="00AD643A">
        <w:rPr>
          <w:rFonts w:ascii="Times New Roman" w:eastAsia="Times New Roman" w:hAnsi="Times New Roman" w:cs="Times New Roman"/>
          <w:bCs/>
          <w:color w:val="auto"/>
          <w:sz w:val="28"/>
          <w:szCs w:val="28"/>
          <w:lang w:val="ru-RU" w:eastAsia="ru-RU"/>
        </w:rPr>
        <w:t>Визначати основні завдання сучасної нейроанатомії, її клінічне спрямування.</w:t>
      </w:r>
    </w:p>
    <w:p w14:paraId="392E48DB"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1.2. Визначати структуру і основні функції нервової системи.</w:t>
      </w:r>
    </w:p>
    <w:p w14:paraId="3FADD486"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1.3. Класифікувати нервову систему з точки зору локалізації та функції.</w:t>
      </w:r>
    </w:p>
    <w:p w14:paraId="0ABEDFCA"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1.4. Знати будову нейрона та нейроглії, визначати їх функцію.</w:t>
      </w:r>
    </w:p>
    <w:p w14:paraId="579C0A52" w14:textId="77777777" w:rsidR="00F30223" w:rsidRPr="00AD643A"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 xml:space="preserve">1.5. Знати класифікацію нейронів </w:t>
      </w:r>
      <w:r w:rsidR="0044179B" w:rsidRPr="00AD643A">
        <w:rPr>
          <w:rFonts w:ascii="Times New Roman" w:eastAsia="Times New Roman" w:hAnsi="Times New Roman" w:cs="Times New Roman"/>
          <w:bCs/>
          <w:color w:val="auto"/>
          <w:sz w:val="28"/>
          <w:szCs w:val="28"/>
          <w:lang w:val="ru-RU" w:eastAsia="ru-RU"/>
        </w:rPr>
        <w:t>за будовою</w:t>
      </w:r>
    </w:p>
    <w:p w14:paraId="1844BFA3" w14:textId="77777777" w:rsidR="00AD643A" w:rsidRPr="00281730" w:rsidRDefault="00F30223" w:rsidP="00316338">
      <w:pPr>
        <w:pStyle w:val="a4"/>
        <w:widowControl/>
        <w:spacing w:after="160"/>
        <w:ind w:left="0"/>
        <w:jc w:val="both"/>
        <w:rPr>
          <w:rFonts w:ascii="Times New Roman" w:eastAsia="Times New Roman" w:hAnsi="Times New Roman" w:cs="Times New Roman"/>
          <w:bCs/>
          <w:color w:val="auto"/>
          <w:sz w:val="28"/>
          <w:szCs w:val="28"/>
          <w:lang w:val="ru-RU" w:eastAsia="ru-RU"/>
        </w:rPr>
      </w:pPr>
      <w:r w:rsidRPr="00AD643A">
        <w:rPr>
          <w:rFonts w:ascii="Times New Roman" w:eastAsia="Times New Roman" w:hAnsi="Times New Roman" w:cs="Times New Roman"/>
          <w:bCs/>
          <w:color w:val="auto"/>
          <w:sz w:val="28"/>
          <w:szCs w:val="28"/>
          <w:lang w:val="ru-RU" w:eastAsia="ru-RU"/>
        </w:rPr>
        <w:t>1.6. Визначати і демонструвати на анатомічних препаратах спинного мозку борозни та щілини, місця входу й виходу корінців спинномозкових нервів, чутливі вузли спинномозкових нервів.</w:t>
      </w:r>
    </w:p>
    <w:p w14:paraId="20788D82" w14:textId="77777777" w:rsidR="00F30223" w:rsidRPr="00C77CEA" w:rsidRDefault="00F30223" w:rsidP="00F30223">
      <w:pPr>
        <w:tabs>
          <w:tab w:val="left" w:pos="500"/>
        </w:tabs>
        <w:ind w:hanging="284"/>
        <w:jc w:val="both"/>
        <w:rPr>
          <w:rFonts w:ascii="Times New Roman" w:eastAsiaTheme="minorHAnsi" w:hAnsi="Times New Roman" w:cs="Times New Roman"/>
          <w:color w:val="auto"/>
          <w:sz w:val="28"/>
          <w:szCs w:val="28"/>
          <w:lang w:val="ru-RU" w:eastAsia="en-US"/>
        </w:rPr>
      </w:pPr>
      <w:r w:rsidRPr="00C77CEA">
        <w:rPr>
          <w:rFonts w:ascii="Times New Roman" w:eastAsiaTheme="minorHAnsi" w:hAnsi="Times New Roman" w:cs="Times New Roman"/>
          <w:b/>
          <w:color w:val="auto"/>
          <w:sz w:val="28"/>
          <w:szCs w:val="28"/>
          <w:lang w:val="ru-RU" w:eastAsia="en-US"/>
        </w:rPr>
        <w:t>2. Завдання для самостійної роботи під час підготовки до практичного заняття</w:t>
      </w:r>
    </w:p>
    <w:p w14:paraId="4BD97E08" w14:textId="77777777" w:rsidR="00F30223" w:rsidRPr="00C77CEA" w:rsidRDefault="00F30223" w:rsidP="00F30223">
      <w:pPr>
        <w:shd w:val="clear" w:color="auto" w:fill="FFFFFF"/>
        <w:spacing w:line="274" w:lineRule="exact"/>
        <w:rPr>
          <w:rFonts w:ascii="Times New Roman" w:hAnsi="Times New Roman" w:cs="Times New Roman"/>
          <w:b/>
          <w:spacing w:val="-1"/>
          <w:sz w:val="28"/>
          <w:szCs w:val="28"/>
        </w:rPr>
      </w:pPr>
    </w:p>
    <w:p w14:paraId="71C4CF85" w14:textId="5B76F5C4" w:rsidR="00F30223" w:rsidRDefault="00F30223" w:rsidP="00F30223">
      <w:pPr>
        <w:shd w:val="clear" w:color="auto" w:fill="FFFFFF"/>
        <w:spacing w:line="274" w:lineRule="exact"/>
        <w:ind w:hanging="567"/>
        <w:rPr>
          <w:rFonts w:ascii="Times New Roman" w:hAnsi="Times New Roman" w:cs="Times New Roman"/>
          <w:b/>
          <w:spacing w:val="-1"/>
          <w:sz w:val="28"/>
          <w:szCs w:val="28"/>
        </w:rPr>
      </w:pPr>
      <w:r w:rsidRPr="00C77CEA">
        <w:rPr>
          <w:rFonts w:ascii="Times New Roman" w:hAnsi="Times New Roman" w:cs="Times New Roman"/>
          <w:b/>
          <w:spacing w:val="-1"/>
          <w:sz w:val="28"/>
          <w:szCs w:val="28"/>
        </w:rPr>
        <w:t xml:space="preserve">     2.1. Перелік основних термінів, параметрів, характеристик, які повинен засвоїти студент при підготовці до заняття</w:t>
      </w:r>
    </w:p>
    <w:p w14:paraId="2D1F7E4A" w14:textId="77777777" w:rsidR="00916D70" w:rsidRPr="00A338A8" w:rsidRDefault="00916D70" w:rsidP="00916D70">
      <w:pPr>
        <w:pStyle w:val="a4"/>
        <w:ind w:left="539"/>
        <w:jc w:val="both"/>
        <w:rPr>
          <w:rFonts w:ascii="Times New Roman" w:hAnsi="Times New Roman" w:cs="Times New Roman"/>
          <w:color w:val="0070C0"/>
          <w:sz w:val="28"/>
          <w:szCs w:val="28"/>
          <w:u w:val="single"/>
        </w:rPr>
      </w:pPr>
      <w:bookmarkStart w:id="4"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4"/>
    <w:p w14:paraId="7DBF40A2" w14:textId="77777777" w:rsidR="00916D70" w:rsidRPr="00C77CEA" w:rsidRDefault="00916D70" w:rsidP="00F30223">
      <w:pPr>
        <w:shd w:val="clear" w:color="auto" w:fill="FFFFFF"/>
        <w:spacing w:line="274" w:lineRule="exact"/>
        <w:ind w:hanging="567"/>
        <w:rPr>
          <w:rFonts w:ascii="Times New Roman" w:hAnsi="Times New Roman" w:cs="Times New Roman"/>
          <w:b/>
          <w:spacing w:val="-1"/>
          <w:sz w:val="28"/>
          <w:szCs w:val="28"/>
        </w:rPr>
      </w:pPr>
    </w:p>
    <w:p w14:paraId="265A209F" w14:textId="77777777" w:rsidR="00F30223" w:rsidRPr="00F30223" w:rsidRDefault="00F30223" w:rsidP="00F30223">
      <w:pPr>
        <w:shd w:val="clear" w:color="auto" w:fill="FFFFFF"/>
        <w:spacing w:line="274" w:lineRule="exact"/>
        <w:ind w:hanging="567"/>
        <w:rPr>
          <w:rFonts w:ascii="Times New Roman" w:hAnsi="Times New Roman" w:cs="Times New Roman"/>
          <w:b/>
          <w:spacing w:val="-1"/>
          <w:sz w:val="28"/>
          <w:szCs w:val="28"/>
        </w:rPr>
      </w:pPr>
    </w:p>
    <w:tbl>
      <w:tblPr>
        <w:tblW w:w="86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F30223" w:rsidRPr="0044179B" w14:paraId="52486721" w14:textId="77777777" w:rsidTr="00535E37">
        <w:trPr>
          <w:trHeight w:val="480"/>
        </w:trPr>
        <w:tc>
          <w:tcPr>
            <w:tcW w:w="2880" w:type="dxa"/>
            <w:shd w:val="clear" w:color="auto" w:fill="auto"/>
            <w:hideMark/>
          </w:tcPr>
          <w:p w14:paraId="6AA23E9D"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Pars centralis; Systema nervorum centrale</w:t>
            </w:r>
          </w:p>
        </w:tc>
        <w:tc>
          <w:tcPr>
            <w:tcW w:w="2860" w:type="dxa"/>
            <w:shd w:val="clear" w:color="auto" w:fill="auto"/>
            <w:hideMark/>
          </w:tcPr>
          <w:p w14:paraId="6D48F87B"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Центральна частина; Центральна нервова система</w:t>
            </w:r>
          </w:p>
        </w:tc>
        <w:tc>
          <w:tcPr>
            <w:tcW w:w="2860" w:type="dxa"/>
            <w:shd w:val="clear" w:color="auto" w:fill="auto"/>
            <w:hideMark/>
          </w:tcPr>
          <w:p w14:paraId="237172A8" w14:textId="77777777" w:rsidR="00F30223" w:rsidRPr="0044179B" w:rsidRDefault="00F30223" w:rsidP="00F30223">
            <w:pPr>
              <w:widowControl/>
              <w:rPr>
                <w:rFonts w:ascii="Times New Roman" w:hAnsi="Times New Roman" w:cs="Times New Roman"/>
                <w:b/>
                <w:bCs/>
                <w:sz w:val="20"/>
                <w:szCs w:val="20"/>
              </w:rPr>
            </w:pPr>
            <w:r w:rsidRPr="0044179B">
              <w:rPr>
                <w:rFonts w:ascii="Times New Roman" w:hAnsi="Times New Roman" w:cs="Times New Roman"/>
                <w:b/>
                <w:bCs/>
                <w:sz w:val="20"/>
                <w:szCs w:val="20"/>
              </w:rPr>
              <w:t>Central nervous system</w:t>
            </w:r>
          </w:p>
        </w:tc>
      </w:tr>
      <w:tr w:rsidR="00F30223" w:rsidRPr="0044179B" w14:paraId="0894CFF1" w14:textId="77777777" w:rsidTr="00535E37">
        <w:trPr>
          <w:trHeight w:val="255"/>
        </w:trPr>
        <w:tc>
          <w:tcPr>
            <w:tcW w:w="2880" w:type="dxa"/>
            <w:shd w:val="clear" w:color="000000" w:fill="C0C0C0"/>
            <w:hideMark/>
          </w:tcPr>
          <w:p w14:paraId="3EA93D7F"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Nomina generalia</w:t>
            </w:r>
          </w:p>
        </w:tc>
        <w:tc>
          <w:tcPr>
            <w:tcW w:w="2860" w:type="dxa"/>
            <w:shd w:val="clear" w:color="000000" w:fill="C0C0C0"/>
            <w:hideMark/>
          </w:tcPr>
          <w:p w14:paraId="7DA9092D"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Загальні терміни</w:t>
            </w:r>
          </w:p>
        </w:tc>
        <w:tc>
          <w:tcPr>
            <w:tcW w:w="2860" w:type="dxa"/>
            <w:shd w:val="clear" w:color="000000" w:fill="C0C0C0"/>
            <w:hideMark/>
          </w:tcPr>
          <w:p w14:paraId="58D1ED9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General terms</w:t>
            </w:r>
          </w:p>
        </w:tc>
      </w:tr>
      <w:tr w:rsidR="00F30223" w:rsidRPr="0044179B" w14:paraId="3971E5B1" w14:textId="77777777" w:rsidTr="00535E37">
        <w:trPr>
          <w:trHeight w:val="255"/>
        </w:trPr>
        <w:tc>
          <w:tcPr>
            <w:tcW w:w="2880" w:type="dxa"/>
            <w:shd w:val="clear" w:color="auto" w:fill="auto"/>
            <w:hideMark/>
          </w:tcPr>
          <w:p w14:paraId="4FF9FD5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grisea</w:t>
            </w:r>
          </w:p>
        </w:tc>
        <w:tc>
          <w:tcPr>
            <w:tcW w:w="2860" w:type="dxa"/>
            <w:shd w:val="clear" w:color="auto" w:fill="auto"/>
            <w:hideMark/>
          </w:tcPr>
          <w:p w14:paraId="44797DB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Сіра речовина</w:t>
            </w:r>
          </w:p>
        </w:tc>
        <w:tc>
          <w:tcPr>
            <w:tcW w:w="2860" w:type="dxa"/>
            <w:shd w:val="clear" w:color="auto" w:fill="auto"/>
            <w:hideMark/>
          </w:tcPr>
          <w:p w14:paraId="03D9111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Grey matter; Grey substance</w:t>
            </w:r>
          </w:p>
        </w:tc>
      </w:tr>
      <w:tr w:rsidR="00F30223" w:rsidRPr="0044179B" w14:paraId="1ABD8CD4" w14:textId="77777777" w:rsidTr="00535E37">
        <w:trPr>
          <w:trHeight w:val="255"/>
        </w:trPr>
        <w:tc>
          <w:tcPr>
            <w:tcW w:w="2880" w:type="dxa"/>
            <w:shd w:val="clear" w:color="auto" w:fill="auto"/>
            <w:hideMark/>
          </w:tcPr>
          <w:p w14:paraId="6185899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Nucleus                 </w:t>
            </w:r>
          </w:p>
        </w:tc>
        <w:tc>
          <w:tcPr>
            <w:tcW w:w="2860" w:type="dxa"/>
            <w:shd w:val="clear" w:color="auto" w:fill="auto"/>
            <w:hideMark/>
          </w:tcPr>
          <w:p w14:paraId="5AFB90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Ядро                       </w:t>
            </w:r>
          </w:p>
        </w:tc>
        <w:tc>
          <w:tcPr>
            <w:tcW w:w="2860" w:type="dxa"/>
            <w:shd w:val="clear" w:color="auto" w:fill="auto"/>
            <w:hideMark/>
          </w:tcPr>
          <w:p w14:paraId="7FEF4F2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w:t>
            </w:r>
          </w:p>
        </w:tc>
      </w:tr>
      <w:tr w:rsidR="00F30223" w:rsidRPr="0044179B" w14:paraId="4DD20825" w14:textId="77777777" w:rsidTr="00535E37">
        <w:trPr>
          <w:trHeight w:val="255"/>
        </w:trPr>
        <w:tc>
          <w:tcPr>
            <w:tcW w:w="2880" w:type="dxa"/>
            <w:shd w:val="clear" w:color="auto" w:fill="auto"/>
            <w:hideMark/>
          </w:tcPr>
          <w:p w14:paraId="74D050E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nervi cranialis</w:t>
            </w:r>
          </w:p>
        </w:tc>
        <w:tc>
          <w:tcPr>
            <w:tcW w:w="2860" w:type="dxa"/>
            <w:shd w:val="clear" w:color="auto" w:fill="auto"/>
            <w:hideMark/>
          </w:tcPr>
          <w:p w14:paraId="76BC3D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Ядро черепного нерва</w:t>
            </w:r>
          </w:p>
        </w:tc>
        <w:tc>
          <w:tcPr>
            <w:tcW w:w="2860" w:type="dxa"/>
            <w:shd w:val="clear" w:color="auto" w:fill="auto"/>
            <w:hideMark/>
          </w:tcPr>
          <w:p w14:paraId="2E960F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cranial nerve</w:t>
            </w:r>
          </w:p>
        </w:tc>
      </w:tr>
      <w:tr w:rsidR="00F30223" w:rsidRPr="0044179B" w14:paraId="2A96EE9E" w14:textId="77777777" w:rsidTr="00535E37">
        <w:trPr>
          <w:trHeight w:val="255"/>
        </w:trPr>
        <w:tc>
          <w:tcPr>
            <w:tcW w:w="2880" w:type="dxa"/>
            <w:shd w:val="clear" w:color="auto" w:fill="auto"/>
            <w:hideMark/>
          </w:tcPr>
          <w:p w14:paraId="0D8F4D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originis</w:t>
            </w:r>
          </w:p>
        </w:tc>
        <w:tc>
          <w:tcPr>
            <w:tcW w:w="2860" w:type="dxa"/>
            <w:shd w:val="clear" w:color="auto" w:fill="auto"/>
            <w:hideMark/>
          </w:tcPr>
          <w:p w14:paraId="4D9D347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Початкове ядро</w:t>
            </w:r>
          </w:p>
        </w:tc>
        <w:tc>
          <w:tcPr>
            <w:tcW w:w="2860" w:type="dxa"/>
            <w:shd w:val="clear" w:color="auto" w:fill="auto"/>
            <w:hideMark/>
          </w:tcPr>
          <w:p w14:paraId="22F1A01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of origin</w:t>
            </w:r>
          </w:p>
        </w:tc>
      </w:tr>
      <w:tr w:rsidR="00F30223" w:rsidRPr="0044179B" w14:paraId="3CBCA2F4" w14:textId="77777777" w:rsidTr="00535E37">
        <w:trPr>
          <w:trHeight w:val="255"/>
        </w:trPr>
        <w:tc>
          <w:tcPr>
            <w:tcW w:w="2880" w:type="dxa"/>
            <w:shd w:val="clear" w:color="auto" w:fill="auto"/>
            <w:hideMark/>
          </w:tcPr>
          <w:p w14:paraId="7B4CE49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Nucleus terminationis</w:t>
            </w:r>
          </w:p>
        </w:tc>
        <w:tc>
          <w:tcPr>
            <w:tcW w:w="2860" w:type="dxa"/>
            <w:shd w:val="clear" w:color="auto" w:fill="auto"/>
            <w:hideMark/>
          </w:tcPr>
          <w:p w14:paraId="4FEA296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Кінцеве ядро                     </w:t>
            </w:r>
          </w:p>
        </w:tc>
        <w:tc>
          <w:tcPr>
            <w:tcW w:w="2860" w:type="dxa"/>
            <w:shd w:val="clear" w:color="auto" w:fill="auto"/>
            <w:hideMark/>
          </w:tcPr>
          <w:p w14:paraId="654254D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nucleus</w:t>
            </w:r>
          </w:p>
        </w:tc>
      </w:tr>
      <w:tr w:rsidR="00F30223" w:rsidRPr="0044179B" w14:paraId="6E27CD9D" w14:textId="77777777" w:rsidTr="00535E37">
        <w:trPr>
          <w:trHeight w:val="255"/>
        </w:trPr>
        <w:tc>
          <w:tcPr>
            <w:tcW w:w="2880" w:type="dxa"/>
            <w:shd w:val="clear" w:color="auto" w:fill="auto"/>
            <w:hideMark/>
          </w:tcPr>
          <w:p w14:paraId="2BC439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Columna                </w:t>
            </w:r>
          </w:p>
        </w:tc>
        <w:tc>
          <w:tcPr>
            <w:tcW w:w="2860" w:type="dxa"/>
            <w:shd w:val="clear" w:color="auto" w:fill="auto"/>
            <w:hideMark/>
          </w:tcPr>
          <w:p w14:paraId="21F1867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Стовп</w:t>
            </w:r>
          </w:p>
        </w:tc>
        <w:tc>
          <w:tcPr>
            <w:tcW w:w="2860" w:type="dxa"/>
            <w:shd w:val="clear" w:color="auto" w:fill="auto"/>
            <w:hideMark/>
          </w:tcPr>
          <w:p w14:paraId="49C037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Column</w:t>
            </w:r>
          </w:p>
        </w:tc>
      </w:tr>
      <w:tr w:rsidR="00F30223" w:rsidRPr="0044179B" w14:paraId="545F9927" w14:textId="77777777" w:rsidTr="00535E37">
        <w:trPr>
          <w:trHeight w:val="255"/>
        </w:trPr>
        <w:tc>
          <w:tcPr>
            <w:tcW w:w="2880" w:type="dxa"/>
            <w:shd w:val="clear" w:color="auto" w:fill="auto"/>
            <w:hideMark/>
          </w:tcPr>
          <w:p w14:paraId="0807EC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c>
          <w:tcPr>
            <w:tcW w:w="2860" w:type="dxa"/>
            <w:shd w:val="clear" w:color="auto" w:fill="auto"/>
            <w:hideMark/>
          </w:tcPr>
          <w:p w14:paraId="3307180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Пластинка</w:t>
            </w:r>
          </w:p>
        </w:tc>
        <w:tc>
          <w:tcPr>
            <w:tcW w:w="2860" w:type="dxa"/>
            <w:shd w:val="clear" w:color="auto" w:fill="auto"/>
            <w:hideMark/>
          </w:tcPr>
          <w:p w14:paraId="323272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Lamina</w:t>
            </w:r>
          </w:p>
        </w:tc>
      </w:tr>
      <w:tr w:rsidR="00F30223" w:rsidRPr="0044179B" w14:paraId="711851BC" w14:textId="77777777" w:rsidTr="00535E37">
        <w:trPr>
          <w:trHeight w:val="255"/>
        </w:trPr>
        <w:tc>
          <w:tcPr>
            <w:tcW w:w="2880" w:type="dxa"/>
            <w:shd w:val="clear" w:color="auto" w:fill="auto"/>
            <w:hideMark/>
          </w:tcPr>
          <w:p w14:paraId="7283424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Substantia alba</w:t>
            </w:r>
          </w:p>
        </w:tc>
        <w:tc>
          <w:tcPr>
            <w:tcW w:w="2860" w:type="dxa"/>
            <w:shd w:val="clear" w:color="auto" w:fill="auto"/>
            <w:hideMark/>
          </w:tcPr>
          <w:p w14:paraId="3092D18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Біла речовина</w:t>
            </w:r>
          </w:p>
        </w:tc>
        <w:tc>
          <w:tcPr>
            <w:tcW w:w="2860" w:type="dxa"/>
            <w:shd w:val="clear" w:color="auto" w:fill="auto"/>
            <w:hideMark/>
          </w:tcPr>
          <w:p w14:paraId="0B7DB86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White matter; White substance</w:t>
            </w:r>
          </w:p>
        </w:tc>
      </w:tr>
      <w:tr w:rsidR="00F30223" w:rsidRPr="0044179B" w14:paraId="526FBD36" w14:textId="77777777" w:rsidTr="00535E37">
        <w:trPr>
          <w:trHeight w:val="255"/>
        </w:trPr>
        <w:tc>
          <w:tcPr>
            <w:tcW w:w="2880" w:type="dxa"/>
            <w:shd w:val="clear" w:color="auto" w:fill="auto"/>
            <w:hideMark/>
          </w:tcPr>
          <w:p w14:paraId="4D047E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Funiculus             </w:t>
            </w:r>
          </w:p>
        </w:tc>
        <w:tc>
          <w:tcPr>
            <w:tcW w:w="2860" w:type="dxa"/>
            <w:shd w:val="clear" w:color="auto" w:fill="auto"/>
            <w:hideMark/>
          </w:tcPr>
          <w:p w14:paraId="4088030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w:t>
            </w:r>
          </w:p>
        </w:tc>
        <w:tc>
          <w:tcPr>
            <w:tcW w:w="2860" w:type="dxa"/>
            <w:shd w:val="clear" w:color="auto" w:fill="auto"/>
            <w:hideMark/>
          </w:tcPr>
          <w:p w14:paraId="3CE904F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Funiculus</w:t>
            </w:r>
          </w:p>
        </w:tc>
      </w:tr>
      <w:tr w:rsidR="00F30223" w:rsidRPr="0044179B" w14:paraId="0616E649" w14:textId="77777777" w:rsidTr="00535E37">
        <w:trPr>
          <w:trHeight w:val="255"/>
        </w:trPr>
        <w:tc>
          <w:tcPr>
            <w:tcW w:w="2880" w:type="dxa"/>
            <w:shd w:val="clear" w:color="auto" w:fill="auto"/>
            <w:hideMark/>
          </w:tcPr>
          <w:p w14:paraId="23BA9FC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Tractus</w:t>
            </w:r>
          </w:p>
        </w:tc>
        <w:tc>
          <w:tcPr>
            <w:tcW w:w="2860" w:type="dxa"/>
            <w:shd w:val="clear" w:color="auto" w:fill="auto"/>
            <w:hideMark/>
          </w:tcPr>
          <w:p w14:paraId="499062F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Шлях</w:t>
            </w:r>
          </w:p>
        </w:tc>
        <w:tc>
          <w:tcPr>
            <w:tcW w:w="2860" w:type="dxa"/>
            <w:shd w:val="clear" w:color="auto" w:fill="auto"/>
            <w:hideMark/>
          </w:tcPr>
          <w:p w14:paraId="433291F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Tract</w:t>
            </w:r>
          </w:p>
        </w:tc>
      </w:tr>
      <w:tr w:rsidR="00F30223" w:rsidRPr="0044179B" w14:paraId="26C1E98C" w14:textId="77777777" w:rsidTr="00535E37">
        <w:trPr>
          <w:trHeight w:val="255"/>
        </w:trPr>
        <w:tc>
          <w:tcPr>
            <w:tcW w:w="2880" w:type="dxa"/>
            <w:shd w:val="clear" w:color="auto" w:fill="auto"/>
            <w:hideMark/>
          </w:tcPr>
          <w:p w14:paraId="378D366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w:t>
            </w:r>
          </w:p>
        </w:tc>
        <w:tc>
          <w:tcPr>
            <w:tcW w:w="2860" w:type="dxa"/>
            <w:shd w:val="clear" w:color="auto" w:fill="auto"/>
            <w:hideMark/>
          </w:tcPr>
          <w:p w14:paraId="3F6D6DA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Пучок</w:t>
            </w:r>
          </w:p>
        </w:tc>
        <w:tc>
          <w:tcPr>
            <w:tcW w:w="2860" w:type="dxa"/>
            <w:shd w:val="clear" w:color="auto" w:fill="auto"/>
            <w:hideMark/>
          </w:tcPr>
          <w:p w14:paraId="641578A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Fasciculus; Fascicle</w:t>
            </w:r>
          </w:p>
        </w:tc>
      </w:tr>
      <w:tr w:rsidR="00F30223" w:rsidRPr="0044179B" w14:paraId="1E12B2A9" w14:textId="77777777" w:rsidTr="00535E37">
        <w:trPr>
          <w:trHeight w:val="255"/>
        </w:trPr>
        <w:tc>
          <w:tcPr>
            <w:tcW w:w="2880" w:type="dxa"/>
            <w:shd w:val="clear" w:color="auto" w:fill="auto"/>
            <w:hideMark/>
          </w:tcPr>
          <w:p w14:paraId="78295BA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w:t>
            </w:r>
          </w:p>
        </w:tc>
        <w:tc>
          <w:tcPr>
            <w:tcW w:w="2860" w:type="dxa"/>
            <w:shd w:val="clear" w:color="auto" w:fill="auto"/>
            <w:hideMark/>
          </w:tcPr>
          <w:p w14:paraId="65ADED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Спайка</w:t>
            </w:r>
          </w:p>
        </w:tc>
        <w:tc>
          <w:tcPr>
            <w:tcW w:w="2860" w:type="dxa"/>
            <w:shd w:val="clear" w:color="auto" w:fill="auto"/>
            <w:hideMark/>
          </w:tcPr>
          <w:p w14:paraId="5C7F6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Commissure</w:t>
            </w:r>
          </w:p>
        </w:tc>
      </w:tr>
      <w:tr w:rsidR="00F30223" w:rsidRPr="0044179B" w14:paraId="3B3DCAD5" w14:textId="77777777" w:rsidTr="00535E37">
        <w:trPr>
          <w:trHeight w:val="255"/>
        </w:trPr>
        <w:tc>
          <w:tcPr>
            <w:tcW w:w="2880" w:type="dxa"/>
            <w:shd w:val="clear" w:color="auto" w:fill="auto"/>
            <w:hideMark/>
          </w:tcPr>
          <w:p w14:paraId="4E5CBDC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c>
          <w:tcPr>
            <w:tcW w:w="2860" w:type="dxa"/>
            <w:shd w:val="clear" w:color="auto" w:fill="auto"/>
            <w:hideMark/>
          </w:tcPr>
          <w:p w14:paraId="56E8967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Петля</w:t>
            </w:r>
          </w:p>
        </w:tc>
        <w:tc>
          <w:tcPr>
            <w:tcW w:w="2860" w:type="dxa"/>
            <w:shd w:val="clear" w:color="auto" w:fill="auto"/>
            <w:hideMark/>
          </w:tcPr>
          <w:p w14:paraId="33E0342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Lemniscus</w:t>
            </w:r>
          </w:p>
        </w:tc>
      </w:tr>
      <w:tr w:rsidR="00F30223" w:rsidRPr="0044179B" w14:paraId="7727AF8B" w14:textId="77777777" w:rsidTr="00535E37">
        <w:trPr>
          <w:trHeight w:val="255"/>
        </w:trPr>
        <w:tc>
          <w:tcPr>
            <w:tcW w:w="2880" w:type="dxa"/>
            <w:shd w:val="clear" w:color="auto" w:fill="auto"/>
            <w:hideMark/>
          </w:tcPr>
          <w:p w14:paraId="4C9B213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w:t>
            </w:r>
          </w:p>
        </w:tc>
        <w:tc>
          <w:tcPr>
            <w:tcW w:w="2860" w:type="dxa"/>
            <w:shd w:val="clear" w:color="auto" w:fill="auto"/>
            <w:hideMark/>
          </w:tcPr>
          <w:p w14:paraId="76566B5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Волокно</w:t>
            </w:r>
          </w:p>
        </w:tc>
        <w:tc>
          <w:tcPr>
            <w:tcW w:w="2860" w:type="dxa"/>
            <w:shd w:val="clear" w:color="auto" w:fill="auto"/>
            <w:hideMark/>
          </w:tcPr>
          <w:p w14:paraId="6C61989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Fibre</w:t>
            </w:r>
          </w:p>
        </w:tc>
      </w:tr>
      <w:tr w:rsidR="00F30223" w:rsidRPr="0044179B" w14:paraId="1B12349E" w14:textId="77777777" w:rsidTr="00535E37">
        <w:trPr>
          <w:trHeight w:val="255"/>
        </w:trPr>
        <w:tc>
          <w:tcPr>
            <w:tcW w:w="2880" w:type="dxa"/>
            <w:shd w:val="clear" w:color="auto" w:fill="auto"/>
            <w:hideMark/>
          </w:tcPr>
          <w:p w14:paraId="48866DD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associationis</w:t>
            </w:r>
          </w:p>
        </w:tc>
        <w:tc>
          <w:tcPr>
            <w:tcW w:w="2860" w:type="dxa"/>
            <w:shd w:val="clear" w:color="auto" w:fill="auto"/>
            <w:hideMark/>
          </w:tcPr>
          <w:p w14:paraId="6830C5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Асоціативне волокно</w:t>
            </w:r>
          </w:p>
        </w:tc>
        <w:tc>
          <w:tcPr>
            <w:tcW w:w="2860" w:type="dxa"/>
            <w:shd w:val="clear" w:color="auto" w:fill="auto"/>
            <w:hideMark/>
          </w:tcPr>
          <w:p w14:paraId="3208E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Association fibre</w:t>
            </w:r>
          </w:p>
        </w:tc>
      </w:tr>
      <w:tr w:rsidR="00F30223" w:rsidRPr="0044179B" w14:paraId="51910FF0" w14:textId="77777777" w:rsidTr="00535E37">
        <w:trPr>
          <w:trHeight w:val="255"/>
        </w:trPr>
        <w:tc>
          <w:tcPr>
            <w:tcW w:w="2880" w:type="dxa"/>
            <w:shd w:val="clear" w:color="auto" w:fill="auto"/>
            <w:hideMark/>
          </w:tcPr>
          <w:p w14:paraId="2479494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commissuralis</w:t>
            </w:r>
          </w:p>
        </w:tc>
        <w:tc>
          <w:tcPr>
            <w:tcW w:w="2860" w:type="dxa"/>
            <w:shd w:val="clear" w:color="auto" w:fill="auto"/>
            <w:hideMark/>
          </w:tcPr>
          <w:p w14:paraId="5BFDAF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Спайкове волокно</w:t>
            </w:r>
          </w:p>
        </w:tc>
        <w:tc>
          <w:tcPr>
            <w:tcW w:w="2860" w:type="dxa"/>
            <w:shd w:val="clear" w:color="auto" w:fill="auto"/>
            <w:hideMark/>
          </w:tcPr>
          <w:p w14:paraId="2E3F684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Commissural fibre</w:t>
            </w:r>
          </w:p>
        </w:tc>
      </w:tr>
      <w:tr w:rsidR="00F30223" w:rsidRPr="0044179B" w14:paraId="60C0CE3E" w14:textId="77777777" w:rsidTr="00535E37">
        <w:trPr>
          <w:trHeight w:val="255"/>
        </w:trPr>
        <w:tc>
          <w:tcPr>
            <w:tcW w:w="2880" w:type="dxa"/>
            <w:shd w:val="clear" w:color="auto" w:fill="auto"/>
            <w:hideMark/>
          </w:tcPr>
          <w:p w14:paraId="451D4C5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Fibra prqjectionis</w:t>
            </w:r>
          </w:p>
        </w:tc>
        <w:tc>
          <w:tcPr>
            <w:tcW w:w="2860" w:type="dxa"/>
            <w:shd w:val="clear" w:color="auto" w:fill="auto"/>
            <w:hideMark/>
          </w:tcPr>
          <w:p w14:paraId="1006A3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Проекційне волокно</w:t>
            </w:r>
          </w:p>
        </w:tc>
        <w:tc>
          <w:tcPr>
            <w:tcW w:w="2860" w:type="dxa"/>
            <w:shd w:val="clear" w:color="auto" w:fill="auto"/>
            <w:hideMark/>
          </w:tcPr>
          <w:p w14:paraId="69C90B3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Projection fibre</w:t>
            </w:r>
          </w:p>
        </w:tc>
      </w:tr>
      <w:tr w:rsidR="00F30223" w:rsidRPr="0044179B" w14:paraId="3BA0E572" w14:textId="77777777" w:rsidTr="00535E37">
        <w:trPr>
          <w:trHeight w:val="255"/>
        </w:trPr>
        <w:tc>
          <w:tcPr>
            <w:tcW w:w="2880" w:type="dxa"/>
            <w:shd w:val="clear" w:color="auto" w:fill="auto"/>
            <w:hideMark/>
          </w:tcPr>
          <w:p w14:paraId="5FB50B5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w:t>
            </w:r>
          </w:p>
        </w:tc>
        <w:tc>
          <w:tcPr>
            <w:tcW w:w="2860" w:type="dxa"/>
            <w:shd w:val="clear" w:color="auto" w:fill="auto"/>
            <w:hideMark/>
          </w:tcPr>
          <w:p w14:paraId="3F82161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Перехрестя</w:t>
            </w:r>
          </w:p>
        </w:tc>
        <w:tc>
          <w:tcPr>
            <w:tcW w:w="2860" w:type="dxa"/>
            <w:shd w:val="clear" w:color="auto" w:fill="auto"/>
            <w:hideMark/>
          </w:tcPr>
          <w:p w14:paraId="7C96AE1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Decussation</w:t>
            </w:r>
          </w:p>
        </w:tc>
      </w:tr>
      <w:tr w:rsidR="00F30223" w:rsidRPr="0044179B" w14:paraId="32BE0FC8" w14:textId="77777777" w:rsidTr="00535E37">
        <w:trPr>
          <w:trHeight w:val="255"/>
        </w:trPr>
        <w:tc>
          <w:tcPr>
            <w:tcW w:w="2880" w:type="dxa"/>
            <w:shd w:val="clear" w:color="auto" w:fill="auto"/>
            <w:hideMark/>
          </w:tcPr>
          <w:p w14:paraId="268F187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c>
          <w:tcPr>
            <w:tcW w:w="2860" w:type="dxa"/>
            <w:shd w:val="clear" w:color="auto" w:fill="auto"/>
            <w:hideMark/>
          </w:tcPr>
          <w:p w14:paraId="5AAA3CB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Стрічка</w:t>
            </w:r>
          </w:p>
        </w:tc>
        <w:tc>
          <w:tcPr>
            <w:tcW w:w="2860" w:type="dxa"/>
            <w:shd w:val="clear" w:color="auto" w:fill="auto"/>
            <w:hideMark/>
          </w:tcPr>
          <w:p w14:paraId="4FE8D8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Stria</w:t>
            </w:r>
          </w:p>
        </w:tc>
      </w:tr>
      <w:tr w:rsidR="00F30223" w:rsidRPr="0044179B" w14:paraId="39C3A1BC" w14:textId="77777777" w:rsidTr="00535E37">
        <w:trPr>
          <w:trHeight w:val="255"/>
        </w:trPr>
        <w:tc>
          <w:tcPr>
            <w:tcW w:w="2880" w:type="dxa"/>
            <w:shd w:val="clear" w:color="auto" w:fill="auto"/>
            <w:hideMark/>
          </w:tcPr>
          <w:p w14:paraId="40704C6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lastRenderedPageBreak/>
              <w:t xml:space="preserve">Formatio reticularis   </w:t>
            </w:r>
          </w:p>
        </w:tc>
        <w:tc>
          <w:tcPr>
            <w:tcW w:w="2860" w:type="dxa"/>
            <w:shd w:val="clear" w:color="auto" w:fill="auto"/>
            <w:hideMark/>
          </w:tcPr>
          <w:p w14:paraId="2F2F5E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Сітчастий утвір                         </w:t>
            </w:r>
          </w:p>
        </w:tc>
        <w:tc>
          <w:tcPr>
            <w:tcW w:w="2860" w:type="dxa"/>
            <w:shd w:val="clear" w:color="auto" w:fill="auto"/>
            <w:hideMark/>
          </w:tcPr>
          <w:p w14:paraId="4758EE8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Reticular formation</w:t>
            </w:r>
          </w:p>
        </w:tc>
      </w:tr>
      <w:tr w:rsidR="00F30223" w:rsidRPr="0044179B" w14:paraId="58BA36D3" w14:textId="77777777" w:rsidTr="00535E37">
        <w:trPr>
          <w:trHeight w:val="255"/>
        </w:trPr>
        <w:tc>
          <w:tcPr>
            <w:tcW w:w="2880" w:type="dxa"/>
            <w:shd w:val="clear" w:color="auto" w:fill="auto"/>
            <w:hideMark/>
          </w:tcPr>
          <w:p w14:paraId="21208A5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c>
          <w:tcPr>
            <w:tcW w:w="2860" w:type="dxa"/>
            <w:shd w:val="clear" w:color="auto" w:fill="auto"/>
            <w:hideMark/>
          </w:tcPr>
          <w:p w14:paraId="78679AF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Епендима</w:t>
            </w:r>
          </w:p>
        </w:tc>
        <w:tc>
          <w:tcPr>
            <w:tcW w:w="2860" w:type="dxa"/>
            <w:shd w:val="clear" w:color="auto" w:fill="auto"/>
            <w:hideMark/>
          </w:tcPr>
          <w:p w14:paraId="39B10FD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Ependyma</w:t>
            </w:r>
          </w:p>
        </w:tc>
      </w:tr>
      <w:tr w:rsidR="00F30223" w:rsidRPr="0044179B" w14:paraId="73174C22" w14:textId="77777777" w:rsidTr="00535E37">
        <w:trPr>
          <w:trHeight w:val="255"/>
        </w:trPr>
        <w:tc>
          <w:tcPr>
            <w:tcW w:w="2880" w:type="dxa"/>
            <w:shd w:val="clear" w:color="auto" w:fill="auto"/>
            <w:hideMark/>
          </w:tcPr>
          <w:p w14:paraId="7AD6169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2C915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02CFA5C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5315E0BC" w14:textId="77777777" w:rsidTr="00535E37">
        <w:trPr>
          <w:trHeight w:val="255"/>
        </w:trPr>
        <w:tc>
          <w:tcPr>
            <w:tcW w:w="2880" w:type="dxa"/>
            <w:shd w:val="clear" w:color="auto" w:fill="auto"/>
            <w:hideMark/>
          </w:tcPr>
          <w:p w14:paraId="5FD0B5D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4DC2D3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c>
          <w:tcPr>
            <w:tcW w:w="2860" w:type="dxa"/>
            <w:shd w:val="clear" w:color="auto" w:fill="auto"/>
            <w:hideMark/>
          </w:tcPr>
          <w:p w14:paraId="6DBEFDA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w:t>
            </w:r>
          </w:p>
        </w:tc>
      </w:tr>
      <w:tr w:rsidR="00F30223" w:rsidRPr="0044179B" w14:paraId="64823C6C" w14:textId="77777777" w:rsidTr="00535E37">
        <w:trPr>
          <w:trHeight w:val="255"/>
        </w:trPr>
        <w:tc>
          <w:tcPr>
            <w:tcW w:w="2880" w:type="dxa"/>
            <w:shd w:val="clear" w:color="000000" w:fill="000000"/>
            <w:hideMark/>
          </w:tcPr>
          <w:p w14:paraId="095B69E3"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Medulla spinalis</w:t>
            </w:r>
          </w:p>
        </w:tc>
        <w:tc>
          <w:tcPr>
            <w:tcW w:w="2860" w:type="dxa"/>
            <w:shd w:val="clear" w:color="000000" w:fill="000000"/>
            <w:hideMark/>
          </w:tcPr>
          <w:p w14:paraId="12F9D7EC"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Спинний мозок</w:t>
            </w:r>
          </w:p>
        </w:tc>
        <w:tc>
          <w:tcPr>
            <w:tcW w:w="2860" w:type="dxa"/>
            <w:shd w:val="clear" w:color="000000" w:fill="000000"/>
            <w:hideMark/>
          </w:tcPr>
          <w:p w14:paraId="15DD43E4" w14:textId="77777777" w:rsidR="00F30223" w:rsidRPr="0044179B" w:rsidRDefault="00F30223" w:rsidP="00F30223">
            <w:pPr>
              <w:widowControl/>
              <w:rPr>
                <w:rFonts w:ascii="Times New Roman" w:hAnsi="Times New Roman" w:cs="Times New Roman"/>
                <w:b/>
                <w:bCs/>
                <w:color w:val="FFFFFF"/>
                <w:sz w:val="20"/>
                <w:szCs w:val="20"/>
              </w:rPr>
            </w:pPr>
            <w:r w:rsidRPr="0044179B">
              <w:rPr>
                <w:rFonts w:ascii="Times New Roman" w:hAnsi="Times New Roman" w:cs="Times New Roman"/>
                <w:b/>
                <w:bCs/>
                <w:color w:val="FFFFFF"/>
                <w:sz w:val="20"/>
                <w:szCs w:val="20"/>
              </w:rPr>
              <w:t>Spinal cord</w:t>
            </w:r>
          </w:p>
        </w:tc>
      </w:tr>
      <w:tr w:rsidR="00F30223" w:rsidRPr="0044179B" w14:paraId="2884216F" w14:textId="77777777" w:rsidTr="00535E37">
        <w:trPr>
          <w:trHeight w:val="255"/>
        </w:trPr>
        <w:tc>
          <w:tcPr>
            <w:tcW w:w="2880" w:type="dxa"/>
            <w:shd w:val="clear" w:color="000000" w:fill="C0C0C0"/>
            <w:hideMark/>
          </w:tcPr>
          <w:p w14:paraId="7354D6B8"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Morphologia externa</w:t>
            </w:r>
          </w:p>
        </w:tc>
        <w:tc>
          <w:tcPr>
            <w:tcW w:w="2860" w:type="dxa"/>
            <w:shd w:val="clear" w:color="000000" w:fill="C0C0C0"/>
            <w:hideMark/>
          </w:tcPr>
          <w:p w14:paraId="18BE48BB"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Зовнішня будова</w:t>
            </w:r>
          </w:p>
        </w:tc>
        <w:tc>
          <w:tcPr>
            <w:tcW w:w="2860" w:type="dxa"/>
            <w:shd w:val="clear" w:color="000000" w:fill="C0C0C0"/>
            <w:hideMark/>
          </w:tcPr>
          <w:p w14:paraId="56F8F963" w14:textId="77777777" w:rsidR="00F30223" w:rsidRPr="0044179B" w:rsidRDefault="00F30223" w:rsidP="00F30223">
            <w:pPr>
              <w:widowControl/>
              <w:rPr>
                <w:rFonts w:ascii="Times New Roman" w:hAnsi="Times New Roman" w:cs="Times New Roman"/>
                <w:i/>
                <w:iCs/>
                <w:sz w:val="20"/>
                <w:szCs w:val="20"/>
              </w:rPr>
            </w:pPr>
            <w:r w:rsidRPr="0044179B">
              <w:rPr>
                <w:rFonts w:ascii="Times New Roman" w:hAnsi="Times New Roman" w:cs="Times New Roman"/>
                <w:i/>
                <w:iCs/>
                <w:sz w:val="20"/>
                <w:szCs w:val="20"/>
              </w:rPr>
              <w:t>External features</w:t>
            </w:r>
          </w:p>
        </w:tc>
      </w:tr>
      <w:tr w:rsidR="00F30223" w:rsidRPr="0044179B" w14:paraId="057F6147" w14:textId="77777777" w:rsidTr="00535E37">
        <w:trPr>
          <w:trHeight w:val="255"/>
        </w:trPr>
        <w:tc>
          <w:tcPr>
            <w:tcW w:w="2880" w:type="dxa"/>
            <w:shd w:val="clear" w:color="auto" w:fill="auto"/>
            <w:hideMark/>
          </w:tcPr>
          <w:p w14:paraId="70036A5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cervicalis</w:t>
            </w:r>
          </w:p>
        </w:tc>
        <w:tc>
          <w:tcPr>
            <w:tcW w:w="2860" w:type="dxa"/>
            <w:shd w:val="clear" w:color="auto" w:fill="auto"/>
            <w:hideMark/>
          </w:tcPr>
          <w:p w14:paraId="4E12EB8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Шийне стовщення</w:t>
            </w:r>
          </w:p>
        </w:tc>
        <w:tc>
          <w:tcPr>
            <w:tcW w:w="2860" w:type="dxa"/>
            <w:shd w:val="clear" w:color="auto" w:fill="auto"/>
            <w:hideMark/>
          </w:tcPr>
          <w:p w14:paraId="46E2CA8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enlargement</w:t>
            </w:r>
          </w:p>
        </w:tc>
      </w:tr>
      <w:tr w:rsidR="00F30223" w:rsidRPr="0044179B" w14:paraId="5D7D6C14" w14:textId="77777777" w:rsidTr="00535E37">
        <w:trPr>
          <w:trHeight w:val="480"/>
        </w:trPr>
        <w:tc>
          <w:tcPr>
            <w:tcW w:w="2880" w:type="dxa"/>
            <w:shd w:val="clear" w:color="auto" w:fill="auto"/>
            <w:hideMark/>
          </w:tcPr>
          <w:p w14:paraId="02C38CE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Intumescentia lumbosacralis</w:t>
            </w:r>
          </w:p>
        </w:tc>
        <w:tc>
          <w:tcPr>
            <w:tcW w:w="2860" w:type="dxa"/>
            <w:shd w:val="clear" w:color="auto" w:fill="auto"/>
            <w:hideMark/>
          </w:tcPr>
          <w:p w14:paraId="2302396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Попереково-крижове стовщення</w:t>
            </w:r>
          </w:p>
        </w:tc>
        <w:tc>
          <w:tcPr>
            <w:tcW w:w="2860" w:type="dxa"/>
            <w:shd w:val="clear" w:color="auto" w:fill="auto"/>
            <w:hideMark/>
          </w:tcPr>
          <w:p w14:paraId="27615EC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Lumbosacral enlargement</w:t>
            </w:r>
          </w:p>
        </w:tc>
      </w:tr>
      <w:tr w:rsidR="00F30223" w:rsidRPr="0044179B" w14:paraId="551EB5E2" w14:textId="77777777" w:rsidTr="00535E37">
        <w:trPr>
          <w:trHeight w:val="480"/>
        </w:trPr>
        <w:tc>
          <w:tcPr>
            <w:tcW w:w="2880" w:type="dxa"/>
            <w:shd w:val="clear" w:color="auto" w:fill="auto"/>
            <w:hideMark/>
          </w:tcPr>
          <w:p w14:paraId="2FA8242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w:t>
            </w:r>
          </w:p>
        </w:tc>
        <w:tc>
          <w:tcPr>
            <w:tcW w:w="2860" w:type="dxa"/>
            <w:shd w:val="clear" w:color="auto" w:fill="auto"/>
            <w:hideMark/>
          </w:tcPr>
          <w:p w14:paraId="6080447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Мозковий конус</w:t>
            </w:r>
          </w:p>
        </w:tc>
        <w:tc>
          <w:tcPr>
            <w:tcW w:w="2860" w:type="dxa"/>
            <w:shd w:val="clear" w:color="auto" w:fill="auto"/>
            <w:hideMark/>
          </w:tcPr>
          <w:p w14:paraId="33D0321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Conus medullaris; Medullary cone</w:t>
            </w:r>
          </w:p>
        </w:tc>
      </w:tr>
      <w:tr w:rsidR="00F30223" w:rsidRPr="0044179B" w14:paraId="710C0350" w14:textId="77777777" w:rsidTr="00535E37">
        <w:trPr>
          <w:trHeight w:val="480"/>
        </w:trPr>
        <w:tc>
          <w:tcPr>
            <w:tcW w:w="2880" w:type="dxa"/>
            <w:shd w:val="clear" w:color="auto" w:fill="auto"/>
            <w:hideMark/>
          </w:tcPr>
          <w:p w14:paraId="16347FE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terminale, pars spinalis</w:t>
            </w:r>
          </w:p>
        </w:tc>
        <w:tc>
          <w:tcPr>
            <w:tcW w:w="2860" w:type="dxa"/>
            <w:shd w:val="clear" w:color="auto" w:fill="auto"/>
            <w:hideMark/>
          </w:tcPr>
          <w:p w14:paraId="771BDB3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Кінцева нитка, спинномозкова частина</w:t>
            </w:r>
          </w:p>
        </w:tc>
        <w:tc>
          <w:tcPr>
            <w:tcW w:w="2860" w:type="dxa"/>
            <w:shd w:val="clear" w:color="auto" w:fill="auto"/>
            <w:hideMark/>
          </w:tcPr>
          <w:p w14:paraId="02B4E6E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Filum temiinale, spinal part</w:t>
            </w:r>
          </w:p>
        </w:tc>
      </w:tr>
      <w:tr w:rsidR="00F30223" w:rsidRPr="0044179B" w14:paraId="6DBE3EF5" w14:textId="77777777" w:rsidTr="00535E37">
        <w:trPr>
          <w:trHeight w:val="255"/>
        </w:trPr>
        <w:tc>
          <w:tcPr>
            <w:tcW w:w="2880" w:type="dxa"/>
            <w:shd w:val="clear" w:color="auto" w:fill="auto"/>
            <w:hideMark/>
          </w:tcPr>
          <w:p w14:paraId="74E7FF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Ventriculus terminalis</w:t>
            </w:r>
          </w:p>
        </w:tc>
        <w:tc>
          <w:tcPr>
            <w:tcW w:w="2860" w:type="dxa"/>
            <w:shd w:val="clear" w:color="auto" w:fill="auto"/>
            <w:hideMark/>
          </w:tcPr>
          <w:p w14:paraId="034221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Кінцевий шлуночок</w:t>
            </w:r>
          </w:p>
        </w:tc>
        <w:tc>
          <w:tcPr>
            <w:tcW w:w="2860" w:type="dxa"/>
            <w:shd w:val="clear" w:color="auto" w:fill="auto"/>
            <w:hideMark/>
          </w:tcPr>
          <w:p w14:paraId="1B036ECC"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Terminal ventricle</w:t>
            </w:r>
          </w:p>
        </w:tc>
      </w:tr>
      <w:tr w:rsidR="00F30223" w:rsidRPr="0044179B" w14:paraId="0BB32BCC" w14:textId="77777777" w:rsidTr="00535E37">
        <w:trPr>
          <w:trHeight w:val="480"/>
        </w:trPr>
        <w:tc>
          <w:tcPr>
            <w:tcW w:w="2880" w:type="dxa"/>
            <w:shd w:val="clear" w:color="auto" w:fill="auto"/>
            <w:hideMark/>
          </w:tcPr>
          <w:p w14:paraId="36822C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Fissura mediana anterior</w:t>
            </w:r>
          </w:p>
        </w:tc>
        <w:tc>
          <w:tcPr>
            <w:tcW w:w="2860" w:type="dxa"/>
            <w:shd w:val="clear" w:color="auto" w:fill="auto"/>
            <w:hideMark/>
          </w:tcPr>
          <w:p w14:paraId="3AEC29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Передня серединна щілина</w:t>
            </w:r>
          </w:p>
        </w:tc>
        <w:tc>
          <w:tcPr>
            <w:tcW w:w="2860" w:type="dxa"/>
            <w:shd w:val="clear" w:color="auto" w:fill="auto"/>
            <w:hideMark/>
          </w:tcPr>
          <w:p w14:paraId="10F46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Anterior median fissure; Ventral median fissure</w:t>
            </w:r>
          </w:p>
        </w:tc>
      </w:tr>
      <w:tr w:rsidR="00F30223" w:rsidRPr="0044179B" w14:paraId="1867F250" w14:textId="77777777" w:rsidTr="00535E37">
        <w:trPr>
          <w:trHeight w:val="480"/>
        </w:trPr>
        <w:tc>
          <w:tcPr>
            <w:tcW w:w="2880" w:type="dxa"/>
            <w:shd w:val="clear" w:color="auto" w:fill="auto"/>
            <w:hideMark/>
          </w:tcPr>
          <w:p w14:paraId="73A3F059"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medianus posterior</w:t>
            </w:r>
          </w:p>
        </w:tc>
        <w:tc>
          <w:tcPr>
            <w:tcW w:w="2860" w:type="dxa"/>
            <w:shd w:val="clear" w:color="auto" w:fill="auto"/>
            <w:hideMark/>
          </w:tcPr>
          <w:p w14:paraId="73486BDB"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серединна борозна</w:t>
            </w:r>
          </w:p>
        </w:tc>
        <w:tc>
          <w:tcPr>
            <w:tcW w:w="2860" w:type="dxa"/>
            <w:shd w:val="clear" w:color="auto" w:fill="auto"/>
            <w:hideMark/>
          </w:tcPr>
          <w:p w14:paraId="3C5EB58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median sulcus; Dorsal median sulcus</w:t>
            </w:r>
          </w:p>
        </w:tc>
      </w:tr>
      <w:tr w:rsidR="00F30223" w:rsidRPr="0044179B" w14:paraId="12905EEB" w14:textId="77777777" w:rsidTr="00535E37">
        <w:trPr>
          <w:trHeight w:val="480"/>
        </w:trPr>
        <w:tc>
          <w:tcPr>
            <w:tcW w:w="2880" w:type="dxa"/>
            <w:shd w:val="clear" w:color="auto" w:fill="auto"/>
            <w:hideMark/>
          </w:tcPr>
          <w:p w14:paraId="66C7A5D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Septum medianum posterius</w:t>
            </w:r>
          </w:p>
        </w:tc>
        <w:tc>
          <w:tcPr>
            <w:tcW w:w="2860" w:type="dxa"/>
            <w:shd w:val="clear" w:color="auto" w:fill="auto"/>
            <w:hideMark/>
          </w:tcPr>
          <w:p w14:paraId="14327E4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Задня серединна перегородка</w:t>
            </w:r>
          </w:p>
        </w:tc>
        <w:tc>
          <w:tcPr>
            <w:tcW w:w="2860" w:type="dxa"/>
            <w:shd w:val="clear" w:color="auto" w:fill="auto"/>
            <w:hideMark/>
          </w:tcPr>
          <w:p w14:paraId="70233AB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 xml:space="preserve"> Posterior median septum; Dorsal median septum</w:t>
            </w:r>
          </w:p>
        </w:tc>
      </w:tr>
      <w:tr w:rsidR="00F30223" w:rsidRPr="0044179B" w14:paraId="098BC052" w14:textId="77777777" w:rsidTr="00535E37">
        <w:trPr>
          <w:trHeight w:val="480"/>
        </w:trPr>
        <w:tc>
          <w:tcPr>
            <w:tcW w:w="2880" w:type="dxa"/>
            <w:shd w:val="clear" w:color="auto" w:fill="auto"/>
            <w:hideMark/>
          </w:tcPr>
          <w:p w14:paraId="47960828"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anterolateralis</w:t>
            </w:r>
          </w:p>
        </w:tc>
        <w:tc>
          <w:tcPr>
            <w:tcW w:w="2860" w:type="dxa"/>
            <w:shd w:val="clear" w:color="auto" w:fill="auto"/>
            <w:hideMark/>
          </w:tcPr>
          <w:p w14:paraId="61C3B58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Передньобічна борозна</w:t>
            </w:r>
          </w:p>
        </w:tc>
        <w:tc>
          <w:tcPr>
            <w:tcW w:w="2860" w:type="dxa"/>
            <w:shd w:val="clear" w:color="auto" w:fill="auto"/>
            <w:hideMark/>
          </w:tcPr>
          <w:p w14:paraId="2C1700F0"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Anterolateral sulcus; Ventrolateral sulcus</w:t>
            </w:r>
          </w:p>
        </w:tc>
      </w:tr>
      <w:tr w:rsidR="00F30223" w:rsidRPr="0044179B" w14:paraId="32D82B21" w14:textId="77777777" w:rsidTr="00535E37">
        <w:trPr>
          <w:trHeight w:val="480"/>
        </w:trPr>
        <w:tc>
          <w:tcPr>
            <w:tcW w:w="2880" w:type="dxa"/>
            <w:shd w:val="clear" w:color="auto" w:fill="auto"/>
            <w:hideMark/>
          </w:tcPr>
          <w:p w14:paraId="515DC80E"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posterolateralis</w:t>
            </w:r>
          </w:p>
        </w:tc>
        <w:tc>
          <w:tcPr>
            <w:tcW w:w="2860" w:type="dxa"/>
            <w:shd w:val="clear" w:color="auto" w:fill="auto"/>
            <w:hideMark/>
          </w:tcPr>
          <w:p w14:paraId="15D098C1"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Задньобічна борозна</w:t>
            </w:r>
          </w:p>
        </w:tc>
        <w:tc>
          <w:tcPr>
            <w:tcW w:w="2860" w:type="dxa"/>
            <w:shd w:val="clear" w:color="auto" w:fill="auto"/>
            <w:hideMark/>
          </w:tcPr>
          <w:p w14:paraId="7E80EB8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Posterolateral sulcus; Dorsolateral sulcus</w:t>
            </w:r>
          </w:p>
        </w:tc>
      </w:tr>
      <w:tr w:rsidR="00F30223" w:rsidRPr="0044179B" w14:paraId="32D9F4E9" w14:textId="77777777" w:rsidTr="00535E37">
        <w:trPr>
          <w:trHeight w:val="480"/>
        </w:trPr>
        <w:tc>
          <w:tcPr>
            <w:tcW w:w="2880" w:type="dxa"/>
            <w:shd w:val="clear" w:color="auto" w:fill="auto"/>
            <w:hideMark/>
          </w:tcPr>
          <w:p w14:paraId="29FB545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Sulcus intermedius posterior</w:t>
            </w:r>
          </w:p>
        </w:tc>
        <w:tc>
          <w:tcPr>
            <w:tcW w:w="2860" w:type="dxa"/>
            <w:shd w:val="clear" w:color="auto" w:fill="auto"/>
            <w:hideMark/>
          </w:tcPr>
          <w:p w14:paraId="29DFBF7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Задня проміжна борозна</w:t>
            </w:r>
          </w:p>
        </w:tc>
        <w:tc>
          <w:tcPr>
            <w:tcW w:w="2860" w:type="dxa"/>
            <w:shd w:val="clear" w:color="auto" w:fill="auto"/>
            <w:hideMark/>
          </w:tcPr>
          <w:p w14:paraId="07C1DA2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Posterior intermediate sulcus; Dorsal intermediate sulcus</w:t>
            </w:r>
          </w:p>
        </w:tc>
      </w:tr>
      <w:tr w:rsidR="00F30223" w:rsidRPr="0044179B" w14:paraId="492E77AE" w14:textId="77777777" w:rsidTr="00535E37">
        <w:trPr>
          <w:trHeight w:val="255"/>
        </w:trPr>
        <w:tc>
          <w:tcPr>
            <w:tcW w:w="2880" w:type="dxa"/>
            <w:shd w:val="clear" w:color="auto" w:fill="auto"/>
            <w:hideMark/>
          </w:tcPr>
          <w:p w14:paraId="6E956F1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medullae spinalis</w:t>
            </w:r>
          </w:p>
        </w:tc>
        <w:tc>
          <w:tcPr>
            <w:tcW w:w="2860" w:type="dxa"/>
            <w:shd w:val="clear" w:color="auto" w:fill="auto"/>
            <w:hideMark/>
          </w:tcPr>
          <w:p w14:paraId="75D3235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Канатики спинного мозку</w:t>
            </w:r>
          </w:p>
        </w:tc>
        <w:tc>
          <w:tcPr>
            <w:tcW w:w="2860" w:type="dxa"/>
            <w:shd w:val="clear" w:color="auto" w:fill="auto"/>
            <w:hideMark/>
          </w:tcPr>
          <w:p w14:paraId="3FFF88C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Funiculi of spinal cord</w:t>
            </w:r>
          </w:p>
        </w:tc>
      </w:tr>
      <w:tr w:rsidR="00F30223" w:rsidRPr="0044179B" w14:paraId="0640D1FF" w14:textId="77777777" w:rsidTr="00535E37">
        <w:trPr>
          <w:trHeight w:val="480"/>
        </w:trPr>
        <w:tc>
          <w:tcPr>
            <w:tcW w:w="2880" w:type="dxa"/>
            <w:shd w:val="clear" w:color="auto" w:fill="auto"/>
            <w:hideMark/>
          </w:tcPr>
          <w:p w14:paraId="16B23C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cervicalis; Segmenta cervicalia [1-8]</w:t>
            </w:r>
          </w:p>
        </w:tc>
        <w:tc>
          <w:tcPr>
            <w:tcW w:w="2860" w:type="dxa"/>
            <w:shd w:val="clear" w:color="auto" w:fill="auto"/>
            <w:hideMark/>
          </w:tcPr>
          <w:p w14:paraId="4EB6C9D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Шийна частина; Шийні сегменти [1-8]</w:t>
            </w:r>
          </w:p>
        </w:tc>
        <w:tc>
          <w:tcPr>
            <w:tcW w:w="2860" w:type="dxa"/>
            <w:shd w:val="clear" w:color="auto" w:fill="auto"/>
            <w:hideMark/>
          </w:tcPr>
          <w:p w14:paraId="556B08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Cervical part; Cervical segments [1-8]</w:t>
            </w:r>
          </w:p>
        </w:tc>
      </w:tr>
      <w:tr w:rsidR="00F30223" w:rsidRPr="0044179B" w14:paraId="15C5B3D0" w14:textId="77777777" w:rsidTr="00535E37">
        <w:trPr>
          <w:trHeight w:val="480"/>
        </w:trPr>
        <w:tc>
          <w:tcPr>
            <w:tcW w:w="2880" w:type="dxa"/>
            <w:shd w:val="clear" w:color="auto" w:fill="auto"/>
            <w:hideMark/>
          </w:tcPr>
          <w:p w14:paraId="7FC4DBD4"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thoracica; Segmenta thoracica [1-12]</w:t>
            </w:r>
          </w:p>
        </w:tc>
        <w:tc>
          <w:tcPr>
            <w:tcW w:w="2860" w:type="dxa"/>
            <w:shd w:val="clear" w:color="auto" w:fill="auto"/>
            <w:hideMark/>
          </w:tcPr>
          <w:p w14:paraId="3E325D0F"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Грудна частина; Грудні сегменти [1-12]</w:t>
            </w:r>
          </w:p>
        </w:tc>
        <w:tc>
          <w:tcPr>
            <w:tcW w:w="2860" w:type="dxa"/>
            <w:shd w:val="clear" w:color="auto" w:fill="auto"/>
            <w:hideMark/>
          </w:tcPr>
          <w:p w14:paraId="2D28EAD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Thoracic part; Thoracic segments [1-12]</w:t>
            </w:r>
          </w:p>
        </w:tc>
      </w:tr>
      <w:tr w:rsidR="00F30223" w:rsidRPr="0044179B" w14:paraId="083996DA" w14:textId="77777777" w:rsidTr="00535E37">
        <w:trPr>
          <w:trHeight w:val="480"/>
        </w:trPr>
        <w:tc>
          <w:tcPr>
            <w:tcW w:w="2880" w:type="dxa"/>
            <w:shd w:val="clear" w:color="auto" w:fill="auto"/>
            <w:hideMark/>
          </w:tcPr>
          <w:p w14:paraId="5C900282"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lumbalis; Segmenta lumbalia [1-5]</w:t>
            </w:r>
          </w:p>
        </w:tc>
        <w:tc>
          <w:tcPr>
            <w:tcW w:w="2860" w:type="dxa"/>
            <w:shd w:val="clear" w:color="auto" w:fill="auto"/>
            <w:hideMark/>
          </w:tcPr>
          <w:p w14:paraId="1BBD2E2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Поперекова частина; Поперекові сегменти [1-5]</w:t>
            </w:r>
          </w:p>
        </w:tc>
        <w:tc>
          <w:tcPr>
            <w:tcW w:w="2860" w:type="dxa"/>
            <w:shd w:val="clear" w:color="auto" w:fill="auto"/>
            <w:hideMark/>
          </w:tcPr>
          <w:p w14:paraId="43A0BB2D"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Lumbar part; Lumbar segments [1-5]</w:t>
            </w:r>
          </w:p>
        </w:tc>
      </w:tr>
      <w:tr w:rsidR="00F30223" w:rsidRPr="0044179B" w14:paraId="63FFD101" w14:textId="77777777" w:rsidTr="00535E37">
        <w:trPr>
          <w:trHeight w:val="480"/>
        </w:trPr>
        <w:tc>
          <w:tcPr>
            <w:tcW w:w="2880" w:type="dxa"/>
            <w:shd w:val="clear" w:color="auto" w:fill="auto"/>
            <w:hideMark/>
          </w:tcPr>
          <w:p w14:paraId="245CD31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sacralis; Segmenta sacralia [1-5]</w:t>
            </w:r>
          </w:p>
        </w:tc>
        <w:tc>
          <w:tcPr>
            <w:tcW w:w="2860" w:type="dxa"/>
            <w:shd w:val="clear" w:color="auto" w:fill="auto"/>
            <w:hideMark/>
          </w:tcPr>
          <w:p w14:paraId="181A94B6"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Крижова частина; Крижові сегменти [1-5]</w:t>
            </w:r>
          </w:p>
        </w:tc>
        <w:tc>
          <w:tcPr>
            <w:tcW w:w="2860" w:type="dxa"/>
            <w:shd w:val="clear" w:color="auto" w:fill="auto"/>
            <w:hideMark/>
          </w:tcPr>
          <w:p w14:paraId="4EC7D9EA"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Sacral part; Sacral segments [1-5]</w:t>
            </w:r>
          </w:p>
        </w:tc>
      </w:tr>
      <w:tr w:rsidR="00F30223" w:rsidRPr="0044179B" w14:paraId="57D0E55B" w14:textId="77777777" w:rsidTr="00535E37">
        <w:trPr>
          <w:trHeight w:val="480"/>
        </w:trPr>
        <w:tc>
          <w:tcPr>
            <w:tcW w:w="2880" w:type="dxa"/>
            <w:shd w:val="clear" w:color="auto" w:fill="auto"/>
            <w:hideMark/>
          </w:tcPr>
          <w:p w14:paraId="6801FBE3"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Pars coccygea; Segmenta coccygea [1-3]</w:t>
            </w:r>
          </w:p>
        </w:tc>
        <w:tc>
          <w:tcPr>
            <w:tcW w:w="2860" w:type="dxa"/>
            <w:shd w:val="clear" w:color="auto" w:fill="auto"/>
            <w:hideMark/>
          </w:tcPr>
          <w:p w14:paraId="2F291C37"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Куприкова частина; Куприкові сегменти [1-3]</w:t>
            </w:r>
          </w:p>
        </w:tc>
        <w:tc>
          <w:tcPr>
            <w:tcW w:w="2860" w:type="dxa"/>
            <w:shd w:val="clear" w:color="auto" w:fill="auto"/>
            <w:hideMark/>
          </w:tcPr>
          <w:p w14:paraId="572C4145" w14:textId="77777777" w:rsidR="00F30223" w:rsidRPr="0044179B" w:rsidRDefault="00F30223" w:rsidP="00F30223">
            <w:pPr>
              <w:widowControl/>
              <w:rPr>
                <w:rFonts w:ascii="Times New Roman" w:hAnsi="Times New Roman" w:cs="Times New Roman"/>
                <w:sz w:val="20"/>
                <w:szCs w:val="20"/>
              </w:rPr>
            </w:pPr>
            <w:r w:rsidRPr="0044179B">
              <w:rPr>
                <w:rFonts w:ascii="Times New Roman" w:hAnsi="Times New Roman" w:cs="Times New Roman"/>
                <w:sz w:val="20"/>
                <w:szCs w:val="20"/>
              </w:rPr>
              <w:t>Coccygeal part; Coccygeal segments [1-3]</w:t>
            </w:r>
          </w:p>
        </w:tc>
      </w:tr>
    </w:tbl>
    <w:p w14:paraId="03FBC67A" w14:textId="77777777" w:rsidR="0044179B" w:rsidRPr="00DB15AA" w:rsidRDefault="0044179B" w:rsidP="00281288">
      <w:pPr>
        <w:spacing w:before="252"/>
        <w:ind w:right="-9"/>
        <w:jc w:val="both"/>
        <w:rPr>
          <w:rFonts w:ascii="Times New Roman" w:hAnsi="Times New Roman" w:cs="Times New Roman"/>
          <w:b/>
          <w:sz w:val="28"/>
          <w:szCs w:val="28"/>
        </w:rPr>
      </w:pPr>
      <w:r w:rsidRPr="00DB15AA">
        <w:rPr>
          <w:rFonts w:ascii="Times New Roman" w:hAnsi="Times New Roman" w:cs="Times New Roman"/>
          <w:b/>
          <w:sz w:val="28"/>
          <w:szCs w:val="28"/>
        </w:rPr>
        <w:t>2.2. Питання для контроля початкового рівня знань студентів</w:t>
      </w:r>
    </w:p>
    <w:p w14:paraId="6CF9F7CE"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DB15AA">
        <w:rPr>
          <w:rFonts w:ascii="Times New Roman" w:hAnsi="Times New Roman" w:cs="Times New Roman"/>
          <w:noProof/>
          <w:sz w:val="28"/>
          <w:szCs w:val="28"/>
        </w:rPr>
        <w:t>1.</w:t>
      </w:r>
      <w:r w:rsidRPr="00281288">
        <w:rPr>
          <w:rFonts w:ascii="Times New Roman" w:eastAsia="Times New Roman" w:hAnsi="Times New Roman" w:cs="Times New Roman"/>
          <w:bCs/>
          <w:color w:val="auto"/>
          <w:sz w:val="28"/>
          <w:szCs w:val="28"/>
          <w:lang w:val="ru-RU" w:eastAsia="ru-RU"/>
        </w:rPr>
        <w:t xml:space="preserve"> Як класифікують нервову систему за локалізацією та функцією.</w:t>
      </w:r>
    </w:p>
    <w:p w14:paraId="4CA49099"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Визначіть клітини, що </w:t>
      </w:r>
      <w:r w:rsidR="0044179B" w:rsidRPr="00281288">
        <w:rPr>
          <w:rFonts w:ascii="Times New Roman" w:eastAsia="Times New Roman" w:hAnsi="Times New Roman" w:cs="Times New Roman"/>
          <w:bCs/>
          <w:color w:val="auto"/>
          <w:sz w:val="28"/>
          <w:szCs w:val="28"/>
          <w:lang w:val="ru-RU" w:eastAsia="ru-RU"/>
        </w:rPr>
        <w:t>утворюють нервову тканину</w:t>
      </w:r>
      <w:r w:rsidRPr="00281288">
        <w:rPr>
          <w:rFonts w:ascii="Times New Roman" w:eastAsia="Times New Roman" w:hAnsi="Times New Roman" w:cs="Times New Roman"/>
          <w:bCs/>
          <w:color w:val="auto"/>
          <w:sz w:val="28"/>
          <w:szCs w:val="28"/>
          <w:lang w:val="ru-RU" w:eastAsia="ru-RU"/>
        </w:rPr>
        <w:t xml:space="preserve"> та </w:t>
      </w:r>
      <w:r w:rsidR="0044179B" w:rsidRPr="00281288">
        <w:rPr>
          <w:rFonts w:ascii="Times New Roman" w:eastAsia="Times New Roman" w:hAnsi="Times New Roman" w:cs="Times New Roman"/>
          <w:bCs/>
          <w:color w:val="auto"/>
          <w:sz w:val="28"/>
          <w:szCs w:val="28"/>
          <w:lang w:val="ru-RU" w:eastAsia="ru-RU"/>
        </w:rPr>
        <w:t>осн</w:t>
      </w:r>
      <w:r w:rsidRPr="00281288">
        <w:rPr>
          <w:rFonts w:ascii="Times New Roman" w:eastAsia="Times New Roman" w:hAnsi="Times New Roman" w:cs="Times New Roman"/>
          <w:bCs/>
          <w:color w:val="auto"/>
          <w:sz w:val="28"/>
          <w:szCs w:val="28"/>
          <w:lang w:val="ru-RU" w:eastAsia="ru-RU"/>
        </w:rPr>
        <w:t>овні принципи їх будови.</w:t>
      </w:r>
    </w:p>
    <w:p w14:paraId="604C13AC" w14:textId="77777777" w:rsidR="0044179B" w:rsidRPr="00281288" w:rsidRDefault="004C4468"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3. Опишіть </w:t>
      </w:r>
      <w:r w:rsidR="0044179B" w:rsidRPr="00281288">
        <w:rPr>
          <w:rFonts w:ascii="Times New Roman" w:eastAsia="Times New Roman" w:hAnsi="Times New Roman" w:cs="Times New Roman"/>
          <w:bCs/>
          <w:color w:val="auto"/>
          <w:sz w:val="28"/>
          <w:szCs w:val="28"/>
          <w:lang w:val="ru-RU" w:eastAsia="ru-RU"/>
        </w:rPr>
        <w:t>відмінності нервових клітин за загальними принципами будови та функцією</w:t>
      </w:r>
      <w:r w:rsidRPr="00281288">
        <w:rPr>
          <w:rFonts w:ascii="Times New Roman" w:eastAsia="Times New Roman" w:hAnsi="Times New Roman" w:cs="Times New Roman"/>
          <w:bCs/>
          <w:color w:val="auto"/>
          <w:sz w:val="28"/>
          <w:szCs w:val="28"/>
          <w:lang w:val="ru-RU" w:eastAsia="ru-RU"/>
        </w:rPr>
        <w:t>.</w:t>
      </w:r>
    </w:p>
    <w:p w14:paraId="619BA25F"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w:t>
      </w:r>
      <w:r w:rsidR="004C4468" w:rsidRPr="00281288">
        <w:rPr>
          <w:rFonts w:ascii="Times New Roman" w:eastAsia="Times New Roman" w:hAnsi="Times New Roman" w:cs="Times New Roman"/>
          <w:bCs/>
          <w:color w:val="auto"/>
          <w:sz w:val="28"/>
          <w:szCs w:val="28"/>
          <w:lang w:val="ru-RU" w:eastAsia="ru-RU"/>
        </w:rPr>
        <w:t>. В</w:t>
      </w:r>
      <w:r w:rsidR="00281730">
        <w:rPr>
          <w:rFonts w:ascii="Times New Roman" w:eastAsia="Times New Roman" w:hAnsi="Times New Roman" w:cs="Times New Roman"/>
          <w:bCs/>
          <w:color w:val="auto"/>
          <w:sz w:val="28"/>
          <w:szCs w:val="28"/>
          <w:lang w:val="ru-RU" w:eastAsia="ru-RU"/>
        </w:rPr>
        <w:t>изнач</w:t>
      </w:r>
      <w:r w:rsidR="004C4468" w:rsidRPr="00281288">
        <w:rPr>
          <w:rFonts w:ascii="Times New Roman" w:eastAsia="Times New Roman" w:hAnsi="Times New Roman" w:cs="Times New Roman"/>
          <w:bCs/>
          <w:color w:val="auto"/>
          <w:sz w:val="28"/>
          <w:szCs w:val="28"/>
          <w:lang w:val="ru-RU" w:eastAsia="ru-RU"/>
        </w:rPr>
        <w:t xml:space="preserve">іть </w:t>
      </w:r>
      <w:r w:rsidRPr="00281288">
        <w:rPr>
          <w:rFonts w:ascii="Times New Roman" w:eastAsia="Times New Roman" w:hAnsi="Times New Roman" w:cs="Times New Roman"/>
          <w:bCs/>
          <w:color w:val="auto"/>
          <w:sz w:val="28"/>
          <w:szCs w:val="28"/>
          <w:lang w:val="ru-RU" w:eastAsia="ru-RU"/>
        </w:rPr>
        <w:t>к</w:t>
      </w:r>
      <w:r w:rsidR="004C4468" w:rsidRPr="00281288">
        <w:rPr>
          <w:rFonts w:ascii="Times New Roman" w:eastAsia="Times New Roman" w:hAnsi="Times New Roman" w:cs="Times New Roman"/>
          <w:bCs/>
          <w:color w:val="auto"/>
          <w:sz w:val="28"/>
          <w:szCs w:val="28"/>
          <w:lang w:val="ru-RU" w:eastAsia="ru-RU"/>
        </w:rPr>
        <w:t>ласифікацію нейронів</w:t>
      </w:r>
      <w:r w:rsidRPr="00281288">
        <w:rPr>
          <w:rFonts w:ascii="Times New Roman" w:eastAsia="Times New Roman" w:hAnsi="Times New Roman" w:cs="Times New Roman"/>
          <w:bCs/>
          <w:color w:val="auto"/>
          <w:sz w:val="28"/>
          <w:szCs w:val="28"/>
          <w:lang w:val="ru-RU" w:eastAsia="ru-RU"/>
        </w:rPr>
        <w:t xml:space="preserve"> в залежності від конфігурації їх </w:t>
      </w:r>
      <w:r w:rsidR="004C4468" w:rsidRPr="00281288">
        <w:rPr>
          <w:rFonts w:ascii="Times New Roman" w:eastAsia="Times New Roman" w:hAnsi="Times New Roman" w:cs="Times New Roman"/>
          <w:bCs/>
          <w:color w:val="auto"/>
          <w:sz w:val="28"/>
          <w:szCs w:val="28"/>
          <w:lang w:val="ru-RU" w:eastAsia="ru-RU"/>
        </w:rPr>
        <w:t xml:space="preserve">відростків. Де </w:t>
      </w:r>
      <w:r w:rsidRPr="00281288">
        <w:rPr>
          <w:rFonts w:ascii="Times New Roman" w:eastAsia="Times New Roman" w:hAnsi="Times New Roman" w:cs="Times New Roman"/>
          <w:bCs/>
          <w:color w:val="auto"/>
          <w:sz w:val="28"/>
          <w:szCs w:val="28"/>
          <w:lang w:val="ru-RU" w:eastAsia="ru-RU"/>
        </w:rPr>
        <w:t>вони розташовуються?</w:t>
      </w:r>
    </w:p>
    <w:p w14:paraId="2AB0FE24" w14:textId="77777777" w:rsidR="0044179B" w:rsidRPr="00281288" w:rsidRDefault="00281730"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5. Опишіть</w:t>
      </w:r>
      <w:r w:rsidR="0044179B" w:rsidRPr="00281288">
        <w:rPr>
          <w:rFonts w:ascii="Times New Roman" w:eastAsia="Times New Roman" w:hAnsi="Times New Roman" w:cs="Times New Roman"/>
          <w:bCs/>
          <w:color w:val="auto"/>
          <w:sz w:val="28"/>
          <w:szCs w:val="28"/>
          <w:lang w:val="ru-RU" w:eastAsia="ru-RU"/>
        </w:rPr>
        <w:t xml:space="preserve"> к</w:t>
      </w:r>
      <w:r>
        <w:rPr>
          <w:rFonts w:ascii="Times New Roman" w:eastAsia="Times New Roman" w:hAnsi="Times New Roman" w:cs="Times New Roman"/>
          <w:bCs/>
          <w:color w:val="auto"/>
          <w:sz w:val="28"/>
          <w:szCs w:val="28"/>
          <w:lang w:val="ru-RU" w:eastAsia="ru-RU"/>
        </w:rPr>
        <w:t>ласифікацію нейронів</w:t>
      </w:r>
      <w:r w:rsidR="0044179B" w:rsidRPr="00281288">
        <w:rPr>
          <w:rFonts w:ascii="Times New Roman" w:eastAsia="Times New Roman" w:hAnsi="Times New Roman" w:cs="Times New Roman"/>
          <w:bCs/>
          <w:color w:val="auto"/>
          <w:sz w:val="28"/>
          <w:szCs w:val="28"/>
          <w:lang w:val="ru-RU" w:eastAsia="ru-RU"/>
        </w:rPr>
        <w:t xml:space="preserve"> в залежності від подразника, який вони сприймають? Де вони розташовані?</w:t>
      </w:r>
    </w:p>
    <w:p w14:paraId="63126692"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6. </w:t>
      </w:r>
      <w:r w:rsidR="004C4468" w:rsidRPr="00281288">
        <w:rPr>
          <w:rFonts w:ascii="Times New Roman" w:eastAsia="Times New Roman" w:hAnsi="Times New Roman" w:cs="Times New Roman"/>
          <w:bCs/>
          <w:color w:val="auto"/>
          <w:sz w:val="28"/>
          <w:szCs w:val="28"/>
          <w:lang w:val="ru-RU" w:eastAsia="ru-RU"/>
        </w:rPr>
        <w:t xml:space="preserve">Дайте характеристику видам чутливості та </w:t>
      </w:r>
      <w:r w:rsidRPr="00281288">
        <w:rPr>
          <w:rFonts w:ascii="Times New Roman" w:eastAsia="Times New Roman" w:hAnsi="Times New Roman" w:cs="Times New Roman"/>
          <w:bCs/>
          <w:color w:val="auto"/>
          <w:sz w:val="28"/>
          <w:szCs w:val="28"/>
          <w:lang w:val="ru-RU" w:eastAsia="ru-RU"/>
        </w:rPr>
        <w:t>н</w:t>
      </w:r>
      <w:r w:rsidR="004C4468" w:rsidRPr="00281288">
        <w:rPr>
          <w:rFonts w:ascii="Times New Roman" w:eastAsia="Times New Roman" w:hAnsi="Times New Roman" w:cs="Times New Roman"/>
          <w:bCs/>
          <w:color w:val="auto"/>
          <w:sz w:val="28"/>
          <w:szCs w:val="28"/>
          <w:lang w:val="ru-RU" w:eastAsia="ru-RU"/>
        </w:rPr>
        <w:t>ейронам</w:t>
      </w:r>
      <w:r w:rsidRPr="00281288">
        <w:rPr>
          <w:rFonts w:ascii="Times New Roman" w:eastAsia="Times New Roman" w:hAnsi="Times New Roman" w:cs="Times New Roman"/>
          <w:bCs/>
          <w:color w:val="auto"/>
          <w:sz w:val="28"/>
          <w:szCs w:val="28"/>
          <w:lang w:val="ru-RU" w:eastAsia="ru-RU"/>
        </w:rPr>
        <w:t xml:space="preserve"> залежно від місця виникнення подразнень</w:t>
      </w:r>
      <w:r w:rsidR="004C4468" w:rsidRPr="00281288">
        <w:rPr>
          <w:rFonts w:ascii="Times New Roman" w:eastAsia="Times New Roman" w:hAnsi="Times New Roman" w:cs="Times New Roman"/>
          <w:bCs/>
          <w:color w:val="auto"/>
          <w:sz w:val="28"/>
          <w:szCs w:val="28"/>
          <w:lang w:val="ru-RU" w:eastAsia="ru-RU"/>
        </w:rPr>
        <w:t xml:space="preserve"> та їх топографії.</w:t>
      </w:r>
    </w:p>
    <w:p w14:paraId="53F5D16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7</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Визначте чим</w:t>
      </w:r>
      <w:r w:rsidR="0044179B" w:rsidRPr="00281288">
        <w:rPr>
          <w:rFonts w:ascii="Times New Roman" w:eastAsia="Times New Roman" w:hAnsi="Times New Roman" w:cs="Times New Roman"/>
          <w:bCs/>
          <w:color w:val="auto"/>
          <w:sz w:val="28"/>
          <w:szCs w:val="28"/>
          <w:lang w:val="ru-RU" w:eastAsia="ru-RU"/>
        </w:rPr>
        <w:t xml:space="preserve"> відрізняються клітини глії за локалізацією</w:t>
      </w:r>
      <w:r w:rsidR="00347FC2">
        <w:rPr>
          <w:rFonts w:ascii="Times New Roman" w:eastAsia="Times New Roman" w:hAnsi="Times New Roman" w:cs="Times New Roman"/>
          <w:bCs/>
          <w:color w:val="auto"/>
          <w:sz w:val="28"/>
          <w:szCs w:val="28"/>
          <w:lang w:val="ru-RU" w:eastAsia="ru-RU"/>
        </w:rPr>
        <w:t>, формою, розмірами та функцією.</w:t>
      </w:r>
    </w:p>
    <w:p w14:paraId="186FE2A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8</w:t>
      </w:r>
      <w:r w:rsidR="00347FC2">
        <w:rPr>
          <w:rFonts w:ascii="Times New Roman" w:eastAsia="Times New Roman" w:hAnsi="Times New Roman" w:cs="Times New Roman"/>
          <w:bCs/>
          <w:color w:val="auto"/>
          <w:sz w:val="28"/>
          <w:szCs w:val="28"/>
          <w:lang w:val="ru-RU" w:eastAsia="ru-RU"/>
        </w:rPr>
        <w:t>. Дайте визначення термінам «рефлекс» та «рефлекторна дуга».</w:t>
      </w:r>
    </w:p>
    <w:p w14:paraId="17578A1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lastRenderedPageBreak/>
        <w:t>9</w:t>
      </w:r>
      <w:r w:rsidR="0044179B" w:rsidRPr="00281288">
        <w:rPr>
          <w:rFonts w:ascii="Times New Roman" w:eastAsia="Times New Roman" w:hAnsi="Times New Roman" w:cs="Times New Roman"/>
          <w:bCs/>
          <w:color w:val="auto"/>
          <w:sz w:val="28"/>
          <w:szCs w:val="28"/>
          <w:lang w:val="ru-RU" w:eastAsia="ru-RU"/>
        </w:rPr>
        <w:t xml:space="preserve">. </w:t>
      </w:r>
      <w:r w:rsidR="00347FC2">
        <w:rPr>
          <w:rFonts w:ascii="Times New Roman" w:eastAsia="Times New Roman" w:hAnsi="Times New Roman" w:cs="Times New Roman"/>
          <w:bCs/>
          <w:color w:val="auto"/>
          <w:sz w:val="28"/>
          <w:szCs w:val="28"/>
          <w:lang w:val="ru-RU" w:eastAsia="ru-RU"/>
        </w:rPr>
        <w:t>Опишіть</w:t>
      </w:r>
      <w:r w:rsidR="0044179B" w:rsidRPr="00281288">
        <w:rPr>
          <w:rFonts w:ascii="Times New Roman" w:eastAsia="Times New Roman" w:hAnsi="Times New Roman" w:cs="Times New Roman"/>
          <w:bCs/>
          <w:color w:val="auto"/>
          <w:sz w:val="28"/>
          <w:szCs w:val="28"/>
          <w:lang w:val="ru-RU" w:eastAsia="ru-RU"/>
        </w:rPr>
        <w:t xml:space="preserve"> основні стадії розвитку нервової системи в філогенезі.</w:t>
      </w:r>
    </w:p>
    <w:p w14:paraId="1458A71D"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10</w:t>
      </w:r>
      <w:r w:rsidR="0044179B" w:rsidRPr="00281288">
        <w:rPr>
          <w:rFonts w:ascii="Times New Roman" w:eastAsia="Times New Roman" w:hAnsi="Times New Roman" w:cs="Times New Roman"/>
          <w:bCs/>
          <w:color w:val="auto"/>
          <w:sz w:val="28"/>
          <w:szCs w:val="28"/>
          <w:lang w:val="ru-RU" w:eastAsia="ru-RU"/>
        </w:rPr>
        <w:t>. Назвіть шари нервової трубки людини та їх похідні.</w:t>
      </w:r>
    </w:p>
    <w:p w14:paraId="280FBD75"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11</w:t>
      </w:r>
      <w:r w:rsidR="00347FC2">
        <w:rPr>
          <w:rFonts w:ascii="Times New Roman" w:eastAsia="Times New Roman" w:hAnsi="Times New Roman" w:cs="Times New Roman"/>
          <w:bCs/>
          <w:color w:val="auto"/>
          <w:sz w:val="28"/>
          <w:szCs w:val="28"/>
          <w:lang w:val="ru-RU" w:eastAsia="ru-RU"/>
        </w:rPr>
        <w:t>. Визначіть анатомічні утвори з яких</w:t>
      </w:r>
      <w:r w:rsidR="0044179B" w:rsidRPr="00281288">
        <w:rPr>
          <w:rFonts w:ascii="Times New Roman" w:eastAsia="Times New Roman" w:hAnsi="Times New Roman" w:cs="Times New Roman"/>
          <w:bCs/>
          <w:color w:val="auto"/>
          <w:sz w:val="28"/>
          <w:szCs w:val="28"/>
          <w:lang w:val="ru-RU" w:eastAsia="ru-RU"/>
        </w:rPr>
        <w:t xml:space="preserve"> утворений хре</w:t>
      </w:r>
      <w:r w:rsidR="00347FC2">
        <w:rPr>
          <w:rFonts w:ascii="Times New Roman" w:eastAsia="Times New Roman" w:hAnsi="Times New Roman" w:cs="Times New Roman"/>
          <w:bCs/>
          <w:color w:val="auto"/>
          <w:sz w:val="28"/>
          <w:szCs w:val="28"/>
          <w:lang w:val="ru-RU" w:eastAsia="ru-RU"/>
        </w:rPr>
        <w:t>бтовий стовп та хребтовий канал.</w:t>
      </w:r>
    </w:p>
    <w:p w14:paraId="7EE3F4A3"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12</w:t>
      </w:r>
      <w:r w:rsidR="0044179B" w:rsidRPr="00281288">
        <w:rPr>
          <w:rFonts w:ascii="Times New Roman" w:eastAsia="Times New Roman" w:hAnsi="Times New Roman" w:cs="Times New Roman"/>
          <w:bCs/>
          <w:color w:val="auto"/>
          <w:sz w:val="28"/>
          <w:szCs w:val="28"/>
          <w:lang w:val="ru-RU" w:eastAsia="ru-RU"/>
        </w:rPr>
        <w:t>. Назвіть основні відділи спинного мозку.</w:t>
      </w:r>
    </w:p>
    <w:p w14:paraId="0A2D07D4"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13</w:t>
      </w:r>
      <w:r w:rsidR="00347FC2">
        <w:rPr>
          <w:rFonts w:ascii="Times New Roman" w:eastAsia="Times New Roman" w:hAnsi="Times New Roman" w:cs="Times New Roman"/>
          <w:bCs/>
          <w:color w:val="auto"/>
          <w:sz w:val="28"/>
          <w:szCs w:val="28"/>
          <w:lang w:val="ru-RU" w:eastAsia="ru-RU"/>
        </w:rPr>
        <w:t>. Визначте з яким анатомічним утвором межує вгорі</w:t>
      </w:r>
      <w:r w:rsidR="0044179B" w:rsidRPr="00281288">
        <w:rPr>
          <w:rFonts w:ascii="Times New Roman" w:eastAsia="Times New Roman" w:hAnsi="Times New Roman" w:cs="Times New Roman"/>
          <w:bCs/>
          <w:color w:val="auto"/>
          <w:sz w:val="28"/>
          <w:szCs w:val="28"/>
          <w:lang w:val="ru-RU" w:eastAsia="ru-RU"/>
        </w:rPr>
        <w:t xml:space="preserve"> спинний мозок?</w:t>
      </w:r>
    </w:p>
    <w:p w14:paraId="7C92182B"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14</w:t>
      </w:r>
      <w:r w:rsidR="00347FC2">
        <w:rPr>
          <w:rFonts w:ascii="Times New Roman" w:eastAsia="Times New Roman" w:hAnsi="Times New Roman" w:cs="Times New Roman"/>
          <w:bCs/>
          <w:color w:val="auto"/>
          <w:sz w:val="28"/>
          <w:szCs w:val="28"/>
          <w:lang w:val="ru-RU" w:eastAsia="ru-RU"/>
        </w:rPr>
        <w:t>. Продемонструйте порожнину в якій розташований</w:t>
      </w:r>
      <w:r w:rsidR="0044179B" w:rsidRPr="00281288">
        <w:rPr>
          <w:rFonts w:ascii="Times New Roman" w:eastAsia="Times New Roman" w:hAnsi="Times New Roman" w:cs="Times New Roman"/>
          <w:bCs/>
          <w:color w:val="auto"/>
          <w:sz w:val="28"/>
          <w:szCs w:val="28"/>
          <w:lang w:val="ru-RU" w:eastAsia="ru-RU"/>
        </w:rPr>
        <w:t xml:space="preserve"> спинний мозок та чим вона утворена?</w:t>
      </w:r>
    </w:p>
    <w:p w14:paraId="0BB626C1"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15</w:t>
      </w:r>
      <w:r w:rsidR="0044179B" w:rsidRPr="00281288">
        <w:rPr>
          <w:rFonts w:ascii="Times New Roman" w:eastAsia="Times New Roman" w:hAnsi="Times New Roman" w:cs="Times New Roman"/>
          <w:bCs/>
          <w:color w:val="auto"/>
          <w:sz w:val="28"/>
          <w:szCs w:val="28"/>
          <w:lang w:val="ru-RU" w:eastAsia="ru-RU"/>
        </w:rPr>
        <w:t>. Які стовщеня має спинний мозок? Назвіть їх.</w:t>
      </w:r>
    </w:p>
    <w:p w14:paraId="65F97AC6"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16</w:t>
      </w:r>
      <w:r w:rsidR="0044179B" w:rsidRPr="00281288">
        <w:rPr>
          <w:rFonts w:ascii="Times New Roman" w:eastAsia="Times New Roman" w:hAnsi="Times New Roman" w:cs="Times New Roman"/>
          <w:bCs/>
          <w:color w:val="auto"/>
          <w:sz w:val="28"/>
          <w:szCs w:val="28"/>
          <w:lang w:val="ru-RU" w:eastAsia="ru-RU"/>
        </w:rPr>
        <w:t>. Назвіть основні борозни та щілин</w:t>
      </w:r>
      <w:r w:rsidR="00347FC2">
        <w:rPr>
          <w:rFonts w:ascii="Times New Roman" w:eastAsia="Times New Roman" w:hAnsi="Times New Roman" w:cs="Times New Roman"/>
          <w:bCs/>
          <w:color w:val="auto"/>
          <w:sz w:val="28"/>
          <w:szCs w:val="28"/>
          <w:lang w:val="ru-RU" w:eastAsia="ru-RU"/>
        </w:rPr>
        <w:t>у, які є на зовнішній поверхні спинного мозку</w:t>
      </w:r>
      <w:r w:rsidR="0044179B" w:rsidRPr="00281288">
        <w:rPr>
          <w:rFonts w:ascii="Times New Roman" w:eastAsia="Times New Roman" w:hAnsi="Times New Roman" w:cs="Times New Roman"/>
          <w:bCs/>
          <w:color w:val="auto"/>
          <w:sz w:val="28"/>
          <w:szCs w:val="28"/>
          <w:lang w:val="ru-RU" w:eastAsia="ru-RU"/>
        </w:rPr>
        <w:t>.</w:t>
      </w:r>
    </w:p>
    <w:p w14:paraId="2EE7F4C4" w14:textId="77777777" w:rsidR="0044179B" w:rsidRPr="00281288" w:rsidRDefault="00483FF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t>17</w:t>
      </w:r>
      <w:r w:rsidR="0044179B" w:rsidRPr="00281288">
        <w:rPr>
          <w:rFonts w:ascii="Times New Roman" w:eastAsia="Times New Roman" w:hAnsi="Times New Roman" w:cs="Times New Roman"/>
          <w:bCs/>
          <w:color w:val="auto"/>
          <w:sz w:val="28"/>
          <w:szCs w:val="28"/>
          <w:lang w:val="ru-RU" w:eastAsia="ru-RU"/>
        </w:rPr>
        <w:t>. Назвіть основні складові спинномозкого нерву.</w:t>
      </w:r>
    </w:p>
    <w:p w14:paraId="13A5E031"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p>
    <w:p w14:paraId="5D967B3C" w14:textId="77777777" w:rsidR="0044179B" w:rsidRPr="005C45C6" w:rsidRDefault="0044179B" w:rsidP="00535E37">
      <w:pPr>
        <w:pStyle w:val="a4"/>
        <w:widowControl/>
        <w:spacing w:after="160"/>
        <w:ind w:left="0"/>
        <w:jc w:val="both"/>
        <w:rPr>
          <w:rFonts w:ascii="Times New Roman" w:eastAsia="Times New Roman" w:hAnsi="Times New Roman" w:cs="Times New Roman"/>
          <w:b/>
          <w:bCs/>
          <w:color w:val="auto"/>
          <w:sz w:val="28"/>
          <w:szCs w:val="28"/>
          <w:lang w:val="ru-RU" w:eastAsia="ru-RU"/>
        </w:rPr>
      </w:pPr>
      <w:r w:rsidRPr="005C45C6">
        <w:rPr>
          <w:rFonts w:ascii="Times New Roman" w:eastAsia="Times New Roman" w:hAnsi="Times New Roman" w:cs="Times New Roman"/>
          <w:b/>
          <w:bCs/>
          <w:color w:val="auto"/>
          <w:sz w:val="28"/>
          <w:szCs w:val="28"/>
          <w:lang w:val="ru-RU" w:eastAsia="ru-RU"/>
        </w:rPr>
        <w:t xml:space="preserve">2.3. Питання </w:t>
      </w:r>
      <w:proofErr w:type="gramStart"/>
      <w:r w:rsidRPr="005C45C6">
        <w:rPr>
          <w:rFonts w:ascii="Times New Roman" w:eastAsia="Times New Roman" w:hAnsi="Times New Roman" w:cs="Times New Roman"/>
          <w:b/>
          <w:bCs/>
          <w:color w:val="auto"/>
          <w:sz w:val="28"/>
          <w:szCs w:val="28"/>
          <w:lang w:val="ru-RU" w:eastAsia="ru-RU"/>
        </w:rPr>
        <w:t>для контролю</w:t>
      </w:r>
      <w:proofErr w:type="gramEnd"/>
      <w:r w:rsidRPr="005C45C6">
        <w:rPr>
          <w:rFonts w:ascii="Times New Roman" w:eastAsia="Times New Roman" w:hAnsi="Times New Roman" w:cs="Times New Roman"/>
          <w:b/>
          <w:bCs/>
          <w:color w:val="auto"/>
          <w:sz w:val="28"/>
          <w:szCs w:val="28"/>
          <w:lang w:val="ru-RU" w:eastAsia="ru-RU"/>
        </w:rPr>
        <w:t xml:space="preserve"> кінцевого рівня знань студентів.</w:t>
      </w:r>
    </w:p>
    <w:p w14:paraId="710298EA"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 Назвіть етапи розвитку спинного мозку в ембріональному періоді.</w:t>
      </w:r>
    </w:p>
    <w:p w14:paraId="0BB14D5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 xml:space="preserve">2. </w:t>
      </w:r>
      <w:r w:rsidR="00B723F9">
        <w:rPr>
          <w:rFonts w:ascii="Times New Roman" w:eastAsia="Times New Roman" w:hAnsi="Times New Roman" w:cs="Times New Roman"/>
          <w:bCs/>
          <w:color w:val="auto"/>
          <w:sz w:val="28"/>
          <w:szCs w:val="28"/>
          <w:lang w:val="ru-RU" w:eastAsia="ru-RU"/>
        </w:rPr>
        <w:t>Опишіть як відбувається процес мієлінізації нервових волокон спинного мозку в дитячому віці.</w:t>
      </w:r>
    </w:p>
    <w:p w14:paraId="2BF0875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3. Охарактеризуйте вікові особливості будови спинного мозку людини.</w:t>
      </w:r>
    </w:p>
    <w:p w14:paraId="45846600"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4. Чим обумовлена сегментарна будова спинного мозку?</w:t>
      </w:r>
    </w:p>
    <w:p w14:paraId="0349E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5. Назвіть кількість сегментів в кожній частині спинного мозку. Як вони позначаються?</w:t>
      </w:r>
    </w:p>
    <w:p w14:paraId="456CB37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6. Що таке сегментарний і надсегментарний аппарат спинного мозку?</w:t>
      </w:r>
    </w:p>
    <w:p w14:paraId="762E729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7. Що є морфологічною основою рефлексу? Охарактеризуйте просту рефлекторну дугу.</w:t>
      </w:r>
    </w:p>
    <w:p w14:paraId="6EEEF3D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8. Чим утворений задній корінець спинномозкового нерву? Назвіть його функціональне значення.</w:t>
      </w:r>
    </w:p>
    <w:p w14:paraId="600CF849"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9. Де розташовані чутливі вузли спинномозкових нервів та які нейрони їх утворюють?</w:t>
      </w:r>
    </w:p>
    <w:p w14:paraId="6C9DF47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10. Відростками яких нейронів утворені передні корінці спинномозкового нерву?</w:t>
      </w:r>
    </w:p>
    <w:p w14:paraId="02B955CD"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11. Як утворюється стовбур спинномозкового нерва?</w:t>
      </w:r>
    </w:p>
    <w:p w14:paraId="1B1D4CA7"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12. Які спинномозкові нерви мають у своєму складі вегетативні волокна та звідки вони їх отримують?</w:t>
      </w:r>
    </w:p>
    <w:p w14:paraId="4E12587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13. Які спиномозкові нерви мають симпатичні, парасимпатичні волокна? Якими відростками яких нейронів вони утворені?</w:t>
      </w:r>
    </w:p>
    <w:p w14:paraId="30D8CE1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14.Назвіть три ознаки верхньої межі спинного мозку.</w:t>
      </w:r>
      <w:r w:rsidRPr="00281288">
        <w:rPr>
          <w:rFonts w:ascii="Times New Roman" w:eastAsia="Times New Roman" w:hAnsi="Times New Roman" w:cs="Times New Roman"/>
          <w:bCs/>
          <w:color w:val="auto"/>
          <w:sz w:val="28"/>
          <w:szCs w:val="28"/>
          <w:lang w:val="ru-RU" w:eastAsia="ru-RU"/>
        </w:rPr>
        <w:br/>
        <w:t>15. Де розташований «кінський хвіст» та чим він утворений?</w:t>
      </w:r>
    </w:p>
    <w:p w14:paraId="0867CBD6"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16. Я</w:t>
      </w:r>
      <w:r w:rsidR="00347FC2">
        <w:rPr>
          <w:rFonts w:ascii="Times New Roman" w:eastAsia="Times New Roman" w:hAnsi="Times New Roman" w:cs="Times New Roman"/>
          <w:bCs/>
          <w:color w:val="auto"/>
          <w:sz w:val="28"/>
          <w:szCs w:val="28"/>
          <w:lang w:val="ru-RU" w:eastAsia="ru-RU"/>
        </w:rPr>
        <w:t>к утворюється</w:t>
      </w:r>
      <w:r w:rsidRPr="00281288">
        <w:rPr>
          <w:rFonts w:ascii="Times New Roman" w:eastAsia="Times New Roman" w:hAnsi="Times New Roman" w:cs="Times New Roman"/>
          <w:bCs/>
          <w:color w:val="auto"/>
          <w:sz w:val="28"/>
          <w:szCs w:val="28"/>
          <w:lang w:val="ru-RU" w:eastAsia="ru-RU"/>
        </w:rPr>
        <w:t xml:space="preserve"> кінцева нитка?</w:t>
      </w:r>
    </w:p>
    <w:p w14:paraId="1103850C"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17. Дайте визначення сегменту спинного мозку та яка кількість сегментів в різних його частинах?</w:t>
      </w:r>
    </w:p>
    <w:p w14:paraId="4F13C898"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18. Опишіть скелетотопію сегментів спинного мозку (правило «Шипо»).</w:t>
      </w:r>
    </w:p>
    <w:p w14:paraId="450341A4" w14:textId="7777777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19. Опишіть на якому рівні розташовані спинномозкові стовщення та чим вони відрізняються один від іншого?</w:t>
      </w:r>
      <w:r w:rsidR="00347FC2">
        <w:rPr>
          <w:rFonts w:ascii="Times New Roman" w:eastAsia="Times New Roman" w:hAnsi="Times New Roman" w:cs="Times New Roman"/>
          <w:bCs/>
          <w:color w:val="auto"/>
          <w:sz w:val="28"/>
          <w:szCs w:val="28"/>
          <w:lang w:val="ru-RU" w:eastAsia="ru-RU"/>
        </w:rPr>
        <w:t xml:space="preserve"> Визначте особливості стовщень у дитячому віці.</w:t>
      </w:r>
    </w:p>
    <w:p w14:paraId="28FA02ED" w14:textId="01C75AA7" w:rsidR="0044179B" w:rsidRPr="00281288" w:rsidRDefault="0044179B"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sidRPr="00281288">
        <w:rPr>
          <w:rFonts w:ascii="Times New Roman" w:eastAsia="Times New Roman" w:hAnsi="Times New Roman" w:cs="Times New Roman"/>
          <w:bCs/>
          <w:color w:val="auto"/>
          <w:sz w:val="28"/>
          <w:szCs w:val="28"/>
          <w:lang w:val="ru-RU" w:eastAsia="ru-RU"/>
        </w:rPr>
        <w:t>20. Якими борознами відокремлені канатики спинного мозку?</w:t>
      </w:r>
    </w:p>
    <w:p w14:paraId="1A4F097A" w14:textId="77777777" w:rsidR="0044179B" w:rsidRPr="00483FFB" w:rsidRDefault="00B723F9" w:rsidP="00535E37">
      <w:pPr>
        <w:pStyle w:val="a4"/>
        <w:widowControl/>
        <w:spacing w:after="160"/>
        <w:ind w:left="0"/>
        <w:jc w:val="both"/>
        <w:rPr>
          <w:rFonts w:ascii="Times New Roman" w:eastAsia="Times New Roman" w:hAnsi="Times New Roman" w:cs="Times New Roman"/>
          <w:bCs/>
          <w:color w:val="auto"/>
          <w:sz w:val="28"/>
          <w:szCs w:val="28"/>
          <w:lang w:val="ru-RU" w:eastAsia="ru-RU"/>
        </w:rPr>
      </w:pPr>
      <w:r>
        <w:rPr>
          <w:rFonts w:ascii="Times New Roman" w:eastAsia="Times New Roman" w:hAnsi="Times New Roman" w:cs="Times New Roman"/>
          <w:bCs/>
          <w:color w:val="auto"/>
          <w:sz w:val="28"/>
          <w:szCs w:val="28"/>
          <w:lang w:val="ru-RU" w:eastAsia="ru-RU"/>
        </w:rPr>
        <w:lastRenderedPageBreak/>
        <w:t>21</w:t>
      </w:r>
      <w:r w:rsidR="0044179B" w:rsidRPr="00281288">
        <w:rPr>
          <w:rFonts w:ascii="Times New Roman" w:eastAsia="Times New Roman" w:hAnsi="Times New Roman" w:cs="Times New Roman"/>
          <w:bCs/>
          <w:color w:val="auto"/>
          <w:sz w:val="28"/>
          <w:szCs w:val="28"/>
          <w:lang w:val="ru-RU" w:eastAsia="ru-RU"/>
        </w:rPr>
        <w:t>. Назвіть аномалії розвитку нервової системи та спинного мозку зокрема.</w:t>
      </w:r>
    </w:p>
    <w:p w14:paraId="652B5CD1" w14:textId="0FDE7893" w:rsidR="0044179B" w:rsidRDefault="0044179B" w:rsidP="00281288">
      <w:pPr>
        <w:ind w:right="800"/>
        <w:jc w:val="both"/>
        <w:rPr>
          <w:rFonts w:ascii="Times New Roman" w:hAnsi="Times New Roman" w:cs="Times New Roman"/>
          <w:b/>
          <w:sz w:val="28"/>
          <w:szCs w:val="28"/>
        </w:rPr>
      </w:pPr>
      <w:r w:rsidRPr="00DB15AA">
        <w:rPr>
          <w:rFonts w:ascii="Times New Roman" w:hAnsi="Times New Roman" w:cs="Times New Roman"/>
          <w:b/>
          <w:sz w:val="28"/>
          <w:szCs w:val="28"/>
        </w:rPr>
        <w:t>2.4. Перелік практичних навичок.</w:t>
      </w:r>
    </w:p>
    <w:bookmarkStart w:id="5" w:name="_Hlk192158879"/>
    <w:p w14:paraId="64ADBFF2" w14:textId="77777777" w:rsidR="00BC7A54" w:rsidRPr="00524173" w:rsidRDefault="00BC7A54" w:rsidP="00BC7A54">
      <w:pPr>
        <w:ind w:left="720"/>
        <w:rPr>
          <w:rFonts w:ascii="Times New Roman" w:hAnsi="Times New Roman" w:cs="Times New Roman"/>
          <w:sz w:val="28"/>
          <w:szCs w:val="28"/>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ascii="Times New Roman" w:hAnsi="Times New Roman" w:cs="Times New Roman"/>
          <w:sz w:val="28"/>
          <w:szCs w:val="28"/>
          <w:u w:val="single"/>
        </w:rPr>
        <w:t>https://nmuofficial.com</w:t>
      </w:r>
      <w:r>
        <w:rPr>
          <w:rFonts w:ascii="Times New Roman" w:hAnsi="Times New Roman" w:cs="Times New Roman"/>
          <w:sz w:val="28"/>
          <w:szCs w:val="28"/>
          <w:u w:val="single"/>
        </w:rPr>
        <w:fldChar w:fldCharType="end"/>
      </w:r>
    </w:p>
    <w:p w14:paraId="78A99F8C" w14:textId="77777777" w:rsidR="00BC7A54" w:rsidRPr="00524173" w:rsidRDefault="00BA174C" w:rsidP="00BC7A54">
      <w:pPr>
        <w:ind w:left="720"/>
        <w:rPr>
          <w:rFonts w:ascii="Times New Roman" w:hAnsi="Times New Roman" w:cs="Times New Roman"/>
          <w:sz w:val="28"/>
          <w:szCs w:val="28"/>
        </w:rPr>
      </w:pPr>
      <w:hyperlink r:id="rId7" w:history="1">
        <w:r w:rsidR="00BC7A54" w:rsidRPr="00524173">
          <w:rPr>
            <w:rFonts w:ascii="Times New Roman" w:hAnsi="Times New Roman" w:cs="Times New Roman"/>
            <w:sz w:val="28"/>
            <w:szCs w:val="28"/>
            <w:u w:val="single"/>
          </w:rPr>
          <w:t>https://likar.nmu.kiev.ua</w:t>
        </w:r>
      </w:hyperlink>
    </w:p>
    <w:p w14:paraId="1E5AA8A2" w14:textId="77777777" w:rsidR="00BC7A54" w:rsidRPr="00524173" w:rsidRDefault="00BA174C" w:rsidP="00BC7A54">
      <w:pPr>
        <w:ind w:left="720"/>
        <w:rPr>
          <w:rFonts w:ascii="Times New Roman" w:eastAsia="Times New Roman" w:hAnsi="Times New Roman" w:cs="Times New Roman"/>
          <w:spacing w:val="-1"/>
          <w:sz w:val="28"/>
          <w:szCs w:val="28"/>
        </w:rPr>
      </w:pPr>
      <w:hyperlink r:id="rId8" w:history="1">
        <w:r w:rsidR="00BC7A54" w:rsidRPr="00524173">
          <w:rPr>
            <w:rStyle w:val="ac"/>
            <w:rFonts w:ascii="Times New Roman" w:hAnsi="Times New Roman" w:cs="Times New Roman"/>
            <w:color w:val="auto"/>
            <w:sz w:val="28"/>
            <w:szCs w:val="28"/>
          </w:rPr>
          <w:t>https://</w:t>
        </w:r>
        <w:r w:rsidR="00BC7A54" w:rsidRPr="00524173">
          <w:rPr>
            <w:rStyle w:val="ac"/>
            <w:rFonts w:ascii="Times New Roman" w:hAnsi="Times New Roman" w:cs="Times New Roman"/>
            <w:color w:val="auto"/>
            <w:sz w:val="28"/>
            <w:szCs w:val="28"/>
            <w:lang w:val="en-US"/>
          </w:rPr>
          <w:t>anatom</w:t>
        </w:r>
        <w:r w:rsidR="00BC7A54" w:rsidRPr="00524173">
          <w:rPr>
            <w:rStyle w:val="ac"/>
            <w:rFonts w:ascii="Times New Roman" w:hAnsi="Times New Roman" w:cs="Times New Roman"/>
            <w:color w:val="auto"/>
            <w:sz w:val="28"/>
            <w:szCs w:val="28"/>
          </w:rPr>
          <w:t>.ua</w:t>
        </w:r>
      </w:hyperlink>
    </w:p>
    <w:bookmarkEnd w:id="5"/>
    <w:p w14:paraId="64C44C35" w14:textId="77777777" w:rsidR="00BC7A54" w:rsidRPr="00DB15AA" w:rsidRDefault="00BC7A54" w:rsidP="00281288">
      <w:pPr>
        <w:ind w:right="800"/>
        <w:jc w:val="both"/>
        <w:rPr>
          <w:rFonts w:ascii="Times New Roman" w:hAnsi="Times New Roman" w:cs="Times New Roman"/>
          <w:b/>
          <w:sz w:val="28"/>
          <w:szCs w:val="28"/>
        </w:rPr>
      </w:pPr>
    </w:p>
    <w:p w14:paraId="4B94B36A"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шийне стовщення</w:t>
      </w:r>
    </w:p>
    <w:p w14:paraId="22B3BC28"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попереково-крижове стовщення</w:t>
      </w:r>
    </w:p>
    <w:p w14:paraId="64460B6B"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задня серединна борозна</w:t>
      </w:r>
    </w:p>
    <w:p w14:paraId="6E30ED3F"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задньобічна борозна</w:t>
      </w:r>
    </w:p>
    <w:p w14:paraId="660A80DF"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задня проміжна борозна</w:t>
      </w:r>
    </w:p>
    <w:p w14:paraId="3BFED5EF" w14:textId="77777777" w:rsidR="00B46C37" w:rsidRPr="002E15F5" w:rsidRDefault="00B46C37"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lang w:val="ru-RU"/>
        </w:rPr>
        <w:t>передньобічна борозна</w:t>
      </w:r>
    </w:p>
    <w:p w14:paraId="3A621362"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передня серединна щілина</w:t>
      </w:r>
    </w:p>
    <w:p w14:paraId="5F8E5D1C"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мозковий конус</w:t>
      </w:r>
    </w:p>
    <w:p w14:paraId="7396D216"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rPr>
        <w:t>кінський хвіст</w:t>
      </w:r>
    </w:p>
    <w:p w14:paraId="7C068ACD" w14:textId="77777777" w:rsidR="0044179B" w:rsidRPr="002E15F5" w:rsidRDefault="0044179B" w:rsidP="00281288">
      <w:pPr>
        <w:numPr>
          <w:ilvl w:val="0"/>
          <w:numId w:val="7"/>
        </w:numPr>
        <w:tabs>
          <w:tab w:val="left" w:pos="581"/>
          <w:tab w:val="left" w:pos="9498"/>
        </w:tabs>
        <w:ind w:left="0" w:firstLine="0"/>
        <w:jc w:val="both"/>
        <w:rPr>
          <w:rFonts w:ascii="Times New Roman" w:hAnsi="Times New Roman" w:cs="Times New Roman"/>
        </w:rPr>
      </w:pPr>
      <w:r w:rsidRPr="002E15F5">
        <w:rPr>
          <w:rFonts w:ascii="Times New Roman" w:hAnsi="Times New Roman" w:cs="Times New Roman"/>
          <w:lang w:val="ru-RU"/>
        </w:rPr>
        <w:t>кінцева нитка</w:t>
      </w:r>
    </w:p>
    <w:p w14:paraId="2207E192" w14:textId="77777777" w:rsidR="0044179B" w:rsidRPr="002D2FB1" w:rsidRDefault="0044179B" w:rsidP="00281288">
      <w:pPr>
        <w:tabs>
          <w:tab w:val="left" w:pos="581"/>
          <w:tab w:val="left" w:pos="9498"/>
        </w:tabs>
        <w:jc w:val="both"/>
        <w:rPr>
          <w:rFonts w:ascii="Times New Roman" w:hAnsi="Times New Roman" w:cs="Times New Roman"/>
          <w:sz w:val="20"/>
          <w:szCs w:val="20"/>
        </w:rPr>
      </w:pPr>
    </w:p>
    <w:p w14:paraId="236564B3" w14:textId="77B3E952" w:rsidR="00431E08" w:rsidRDefault="00F30223" w:rsidP="00281288">
      <w:pPr>
        <w:jc w:val="both"/>
        <w:rPr>
          <w:rFonts w:ascii="Times New Roman" w:hAnsi="Times New Roman" w:cs="Times New Roman"/>
          <w:b/>
          <w:sz w:val="28"/>
          <w:szCs w:val="28"/>
          <w:lang w:val="ru-RU"/>
        </w:rPr>
      </w:pPr>
      <w:r w:rsidRPr="00F30223">
        <w:rPr>
          <w:rFonts w:ascii="Times New Roman" w:hAnsi="Times New Roman" w:cs="Times New Roman"/>
          <w:b/>
          <w:sz w:val="28"/>
          <w:szCs w:val="28"/>
          <w:lang w:val="ru-RU"/>
        </w:rPr>
        <w:t>3.</w:t>
      </w:r>
      <w:r w:rsidR="00C77CEA">
        <w:rPr>
          <w:rFonts w:ascii="Times New Roman" w:hAnsi="Times New Roman" w:cs="Times New Roman"/>
          <w:b/>
          <w:sz w:val="28"/>
          <w:szCs w:val="28"/>
          <w:lang w:val="ru-RU"/>
        </w:rPr>
        <w:t xml:space="preserve"> </w:t>
      </w:r>
      <w:r w:rsidRPr="00F30223">
        <w:rPr>
          <w:rFonts w:ascii="Times New Roman" w:hAnsi="Times New Roman" w:cs="Times New Roman"/>
          <w:b/>
          <w:sz w:val="28"/>
          <w:szCs w:val="28"/>
        </w:rPr>
        <w:t>Зміст навчального матеріалу</w:t>
      </w:r>
      <w:r w:rsidRPr="00F30223">
        <w:rPr>
          <w:rFonts w:ascii="Times New Roman" w:hAnsi="Times New Roman" w:cs="Times New Roman"/>
          <w:b/>
          <w:sz w:val="28"/>
          <w:szCs w:val="28"/>
          <w:lang w:val="ru-RU"/>
        </w:rPr>
        <w:t>:</w:t>
      </w:r>
    </w:p>
    <w:p w14:paraId="5A3A5B1F" w14:textId="77777777" w:rsidR="00535E37" w:rsidRPr="00535E37" w:rsidRDefault="00535E37" w:rsidP="00535E37">
      <w:pPr>
        <w:shd w:val="clear" w:color="auto" w:fill="FFFFFF"/>
        <w:rPr>
          <w:rFonts w:ascii="Times New Roman" w:hAnsi="Times New Roman" w:cs="Times New Roman"/>
          <w:snapToGrid w:val="0"/>
          <w:sz w:val="20"/>
          <w:szCs w:val="20"/>
        </w:rPr>
      </w:pPr>
      <w:bookmarkStart w:id="6" w:name="_Hlk191807002"/>
      <w:r w:rsidRPr="00535E37">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BC6AA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5F933B9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2E61BD6A" w14:textId="77777777" w:rsidR="00535E37" w:rsidRPr="00535E37" w:rsidRDefault="00535E37" w:rsidP="00535E37">
      <w:pPr>
        <w:shd w:val="clear" w:color="auto" w:fill="FFFFFF"/>
        <w:ind w:left="360"/>
        <w:rPr>
          <w:rFonts w:ascii="Times New Roman" w:hAnsi="Times New Roman" w:cs="Times New Roman"/>
          <w:snapToGrid w:val="0"/>
          <w:sz w:val="20"/>
          <w:szCs w:val="20"/>
        </w:rPr>
      </w:pPr>
    </w:p>
    <w:p w14:paraId="76AC4FC4"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B7CFE40" w14:textId="77777777" w:rsidR="00535E37" w:rsidRPr="00535E37" w:rsidRDefault="00535E37" w:rsidP="00535E37">
      <w:pPr>
        <w:shd w:val="clear" w:color="auto" w:fill="FFFFFF"/>
        <w:rPr>
          <w:rFonts w:ascii="Times New Roman" w:hAnsi="Times New Roman" w:cs="Times New Roman"/>
          <w:snapToGrid w:val="0"/>
          <w:sz w:val="20"/>
          <w:szCs w:val="20"/>
        </w:rPr>
      </w:pPr>
    </w:p>
    <w:p w14:paraId="1532B46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553F43A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71464DE"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646E7FBF"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7E27C03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5604F0AA" w14:textId="77777777" w:rsidR="00535E37" w:rsidRPr="00535E37" w:rsidRDefault="00535E37" w:rsidP="00535E37">
      <w:pPr>
        <w:shd w:val="clear" w:color="auto" w:fill="FFFFFF"/>
        <w:rPr>
          <w:rFonts w:ascii="Times New Roman" w:hAnsi="Times New Roman" w:cs="Times New Roman"/>
          <w:snapToGrid w:val="0"/>
          <w:sz w:val="20"/>
          <w:szCs w:val="20"/>
        </w:rPr>
      </w:pPr>
    </w:p>
    <w:p w14:paraId="16919415"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Human anatomy: textbook / Cherkasov V. G., Herasymiuk I. Ye., Holovatskyi A. S., Kovalchuk O. I. [et al.]. — Vinnytsia: Nova Knyha, 2020. — 472 p.</w:t>
      </w:r>
    </w:p>
    <w:p w14:paraId="69EAB9CD"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6CE6D4F2"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6E844232"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p>
    <w:p w14:paraId="62EC62C9"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196A525"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B4A340A"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8BB34EE" w14:textId="77777777" w:rsidR="00535E37" w:rsidRPr="00535E37" w:rsidRDefault="00535E37" w:rsidP="00535E37">
      <w:pPr>
        <w:shd w:val="clear" w:color="auto" w:fill="FFFFFF"/>
        <w:ind w:left="720"/>
        <w:rPr>
          <w:rFonts w:ascii="Times New Roman" w:hAnsi="Times New Roman" w:cs="Times New Roman"/>
          <w:snapToGrid w:val="0"/>
          <w:sz w:val="20"/>
          <w:szCs w:val="20"/>
        </w:rPr>
      </w:pPr>
    </w:p>
    <w:p w14:paraId="20EA6B60" w14:textId="77777777" w:rsidR="00535E37" w:rsidRPr="00535E37" w:rsidRDefault="00535E37" w:rsidP="00535E37">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5C25FE57" w14:textId="77777777" w:rsidR="00535E37" w:rsidRPr="00535E37" w:rsidRDefault="00535E37" w:rsidP="00535E37">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rPr>
        <w:t>Ліцензія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перевидання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і</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переклад</w:t>
      </w:r>
      <w:r w:rsidRPr="00535E37">
        <w:rPr>
          <w:rFonts w:ascii="Times New Roman" w:hAnsi="Times New Roman" w:cs="Times New Roman"/>
          <w:snapToGrid w:val="0"/>
          <w:sz w:val="20"/>
          <w:szCs w:val="20"/>
          <w:lang w:val="en-US"/>
        </w:rPr>
        <w:t xml:space="preserve"> Netter Atlas of Human Anatomy: Classic Regional Approach, eighth edition by Frank H. Netter 2024. – 719 </w:t>
      </w:r>
      <w:r w:rsidRPr="00535E37">
        <w:rPr>
          <w:rFonts w:ascii="Times New Roman" w:hAnsi="Times New Roman" w:cs="Times New Roman"/>
          <w:snapToGrid w:val="0"/>
          <w:sz w:val="20"/>
          <w:szCs w:val="20"/>
        </w:rPr>
        <w:t>с</w:t>
      </w:r>
      <w:r w:rsidRPr="00535E37">
        <w:rPr>
          <w:rFonts w:ascii="Times New Roman" w:hAnsi="Times New Roman" w:cs="Times New Roman"/>
          <w:snapToGrid w:val="0"/>
          <w:sz w:val="20"/>
          <w:szCs w:val="20"/>
          <w:lang w:val="en-US"/>
        </w:rPr>
        <w:t>.</w:t>
      </w:r>
    </w:p>
    <w:p w14:paraId="389B3FD9" w14:textId="77777777" w:rsidR="00535E37" w:rsidRPr="00535E37" w:rsidRDefault="00535E37" w:rsidP="00535E37">
      <w:pPr>
        <w:shd w:val="clear" w:color="auto" w:fill="FFFFFF"/>
        <w:ind w:left="720"/>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 </w:t>
      </w:r>
    </w:p>
    <w:p w14:paraId="36ED456B" w14:textId="77777777" w:rsidR="00535E37" w:rsidRPr="00535E37" w:rsidRDefault="00535E37" w:rsidP="00535E37">
      <w:pPr>
        <w:pStyle w:val="Style6"/>
        <w:widowControl/>
        <w:spacing w:line="240" w:lineRule="auto"/>
        <w:jc w:val="both"/>
        <w:rPr>
          <w:sz w:val="20"/>
          <w:lang w:val="uk-UA" w:bidi="he-IL"/>
        </w:rPr>
      </w:pPr>
      <w:r w:rsidRPr="00535E37">
        <w:rPr>
          <w:sz w:val="20"/>
          <w:lang w:val="uk-UA" w:bidi="he-IL"/>
        </w:rPr>
        <w:lastRenderedPageBreak/>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478CEEB1" w14:textId="77777777" w:rsidR="00535E37" w:rsidRPr="00535E37" w:rsidRDefault="00535E37" w:rsidP="00535E37">
      <w:pPr>
        <w:pStyle w:val="Style6"/>
        <w:widowControl/>
        <w:spacing w:line="240" w:lineRule="auto"/>
        <w:ind w:left="720"/>
        <w:jc w:val="both"/>
        <w:rPr>
          <w:sz w:val="20"/>
          <w:lang w:val="uk-UA" w:bidi="he-IL"/>
        </w:rPr>
      </w:pPr>
    </w:p>
    <w:p w14:paraId="04ADC775" w14:textId="77777777" w:rsidR="00535E37" w:rsidRPr="00535E37" w:rsidRDefault="00535E37" w:rsidP="00535E37">
      <w:pPr>
        <w:ind w:left="720"/>
        <w:rPr>
          <w:rFonts w:ascii="Times New Roman" w:hAnsi="Times New Roman" w:cs="Times New Roman"/>
          <w:sz w:val="20"/>
          <w:szCs w:val="20"/>
          <w:lang w:val="en-US"/>
        </w:rPr>
      </w:pPr>
    </w:p>
    <w:p w14:paraId="19C98E1A" w14:textId="77777777" w:rsidR="00535E37" w:rsidRPr="002E15F5" w:rsidRDefault="00535E37" w:rsidP="00535E37">
      <w:pPr>
        <w:ind w:left="720"/>
        <w:jc w:val="both"/>
        <w:rPr>
          <w:rFonts w:ascii="Times New Roman" w:hAnsi="Times New Roman" w:cs="Times New Roman"/>
          <w:b/>
          <w:sz w:val="28"/>
          <w:szCs w:val="28"/>
        </w:rPr>
      </w:pPr>
      <w:r w:rsidRPr="002E15F5">
        <w:rPr>
          <w:rFonts w:ascii="Times New Roman" w:hAnsi="Times New Roman" w:cs="Times New Roman"/>
          <w:b/>
          <w:sz w:val="28"/>
          <w:szCs w:val="28"/>
        </w:rPr>
        <w:t>Електронні ресурси:</w:t>
      </w:r>
    </w:p>
    <w:p w14:paraId="645D3091" w14:textId="77777777" w:rsidR="00535E37" w:rsidRPr="002E15F5" w:rsidRDefault="00BA174C" w:rsidP="00535E37">
      <w:pPr>
        <w:ind w:left="720"/>
        <w:rPr>
          <w:rFonts w:ascii="Times New Roman" w:hAnsi="Times New Roman" w:cs="Times New Roman"/>
          <w:sz w:val="28"/>
          <w:szCs w:val="28"/>
        </w:rPr>
      </w:pPr>
      <w:hyperlink r:id="rId9" w:history="1">
        <w:r w:rsidR="00535E37" w:rsidRPr="002E15F5">
          <w:rPr>
            <w:rStyle w:val="ac"/>
            <w:rFonts w:ascii="Times New Roman" w:hAnsi="Times New Roman" w:cs="Times New Roman"/>
            <w:color w:val="auto"/>
            <w:sz w:val="28"/>
            <w:szCs w:val="28"/>
          </w:rPr>
          <w:t>https://nmuofficial.com</w:t>
        </w:r>
      </w:hyperlink>
      <w:r w:rsidR="00535E37" w:rsidRPr="002E15F5">
        <w:rPr>
          <w:rFonts w:ascii="Times New Roman" w:hAnsi="Times New Roman" w:cs="Times New Roman"/>
          <w:sz w:val="28"/>
          <w:szCs w:val="28"/>
        </w:rPr>
        <w:t xml:space="preserve"> </w:t>
      </w:r>
    </w:p>
    <w:p w14:paraId="661D228F" w14:textId="77777777" w:rsidR="00535E37" w:rsidRPr="002E15F5" w:rsidRDefault="00BA174C" w:rsidP="00535E37">
      <w:pPr>
        <w:ind w:left="720"/>
        <w:rPr>
          <w:rFonts w:ascii="Times New Roman" w:hAnsi="Times New Roman" w:cs="Times New Roman"/>
          <w:sz w:val="28"/>
          <w:szCs w:val="28"/>
        </w:rPr>
      </w:pPr>
      <w:hyperlink r:id="rId10" w:history="1">
        <w:r w:rsidR="00535E37" w:rsidRPr="002E15F5">
          <w:rPr>
            <w:rStyle w:val="ac"/>
            <w:rFonts w:ascii="Times New Roman" w:hAnsi="Times New Roman" w:cs="Times New Roman"/>
            <w:color w:val="auto"/>
            <w:sz w:val="28"/>
            <w:szCs w:val="28"/>
          </w:rPr>
          <w:t>https://likar.nmu.kiev.ua</w:t>
        </w:r>
      </w:hyperlink>
      <w:r w:rsidR="00535E37" w:rsidRPr="002E15F5">
        <w:rPr>
          <w:rFonts w:ascii="Times New Roman" w:hAnsi="Times New Roman" w:cs="Times New Roman"/>
          <w:sz w:val="28"/>
          <w:szCs w:val="28"/>
        </w:rPr>
        <w:t xml:space="preserve"> </w:t>
      </w:r>
    </w:p>
    <w:p w14:paraId="06C3B9C5" w14:textId="77777777" w:rsidR="00535E37" w:rsidRPr="002E15F5" w:rsidRDefault="00BA174C" w:rsidP="00535E37">
      <w:pPr>
        <w:ind w:left="720"/>
        <w:rPr>
          <w:rFonts w:ascii="Times New Roman" w:hAnsi="Times New Roman" w:cs="Times New Roman"/>
          <w:sz w:val="28"/>
          <w:szCs w:val="28"/>
        </w:rPr>
      </w:pPr>
      <w:hyperlink r:id="rId11" w:history="1">
        <w:r w:rsidR="00535E37" w:rsidRPr="002E15F5">
          <w:rPr>
            <w:rStyle w:val="ac"/>
            <w:rFonts w:ascii="Times New Roman" w:hAnsi="Times New Roman" w:cs="Times New Roman"/>
            <w:color w:val="auto"/>
            <w:sz w:val="28"/>
            <w:szCs w:val="28"/>
            <w:lang w:val="en-US"/>
          </w:rPr>
          <w:t>https</w:t>
        </w:r>
        <w:r w:rsidR="00535E37" w:rsidRPr="002E15F5">
          <w:rPr>
            <w:rStyle w:val="ac"/>
            <w:rFonts w:ascii="Times New Roman" w:hAnsi="Times New Roman" w:cs="Times New Roman"/>
            <w:color w:val="auto"/>
            <w:sz w:val="28"/>
            <w:szCs w:val="28"/>
          </w:rPr>
          <w:t>://3</w:t>
        </w:r>
        <w:r w:rsidR="00535E37" w:rsidRPr="002E15F5">
          <w:rPr>
            <w:rStyle w:val="ac"/>
            <w:rFonts w:ascii="Times New Roman" w:hAnsi="Times New Roman" w:cs="Times New Roman"/>
            <w:color w:val="auto"/>
            <w:sz w:val="28"/>
            <w:szCs w:val="28"/>
            <w:lang w:val="en-US"/>
          </w:rPr>
          <w:t>d</w:t>
        </w:r>
        <w:r w:rsidR="00535E37" w:rsidRPr="002E15F5">
          <w:rPr>
            <w:rStyle w:val="ac"/>
            <w:rFonts w:ascii="Times New Roman" w:hAnsi="Times New Roman" w:cs="Times New Roman"/>
            <w:color w:val="auto"/>
            <w:sz w:val="28"/>
            <w:szCs w:val="28"/>
          </w:rPr>
          <w:t>4</w:t>
        </w:r>
        <w:r w:rsidR="00535E37" w:rsidRPr="002E15F5">
          <w:rPr>
            <w:rStyle w:val="ac"/>
            <w:rFonts w:ascii="Times New Roman" w:hAnsi="Times New Roman" w:cs="Times New Roman"/>
            <w:color w:val="auto"/>
            <w:sz w:val="28"/>
            <w:szCs w:val="28"/>
            <w:lang w:val="en-US"/>
          </w:rPr>
          <w:t>medical</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com</w:t>
        </w:r>
      </w:hyperlink>
      <w:r w:rsidR="00535E37" w:rsidRPr="002E15F5">
        <w:rPr>
          <w:rFonts w:ascii="Times New Roman" w:hAnsi="Times New Roman" w:cs="Times New Roman"/>
          <w:sz w:val="28"/>
          <w:szCs w:val="28"/>
        </w:rPr>
        <w:t xml:space="preserve"> </w:t>
      </w:r>
    </w:p>
    <w:p w14:paraId="1DBA6AAC" w14:textId="77777777" w:rsidR="00535E37" w:rsidRPr="002E15F5" w:rsidRDefault="00BA174C" w:rsidP="00535E37">
      <w:pPr>
        <w:ind w:left="720"/>
        <w:rPr>
          <w:rFonts w:ascii="Times New Roman" w:hAnsi="Times New Roman" w:cs="Times New Roman"/>
          <w:sz w:val="28"/>
          <w:szCs w:val="28"/>
        </w:rPr>
      </w:pPr>
      <w:hyperlink r:id="rId12" w:history="1">
        <w:r w:rsidR="00535E37" w:rsidRPr="002E15F5">
          <w:rPr>
            <w:rStyle w:val="ac"/>
            <w:rFonts w:ascii="Times New Roman" w:hAnsi="Times New Roman" w:cs="Times New Roman"/>
            <w:color w:val="auto"/>
            <w:sz w:val="28"/>
            <w:szCs w:val="28"/>
            <w:lang w:val="en-US"/>
          </w:rPr>
          <w:t>https</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www</w:t>
        </w:r>
        <w:r w:rsidR="00535E37" w:rsidRPr="002E15F5">
          <w:rPr>
            <w:rStyle w:val="ac"/>
            <w:rFonts w:ascii="Times New Roman" w:hAnsi="Times New Roman" w:cs="Times New Roman"/>
            <w:color w:val="auto"/>
            <w:sz w:val="28"/>
            <w:szCs w:val="28"/>
          </w:rPr>
          <w:t>.4</w:t>
        </w:r>
        <w:r w:rsidR="00535E37" w:rsidRPr="002E15F5">
          <w:rPr>
            <w:rStyle w:val="ac"/>
            <w:rFonts w:ascii="Times New Roman" w:hAnsi="Times New Roman" w:cs="Times New Roman"/>
            <w:color w:val="auto"/>
            <w:sz w:val="28"/>
            <w:szCs w:val="28"/>
            <w:lang w:val="en-US"/>
          </w:rPr>
          <w:t>danatomy</w:t>
        </w:r>
        <w:r w:rsidR="00535E37" w:rsidRPr="002E15F5">
          <w:rPr>
            <w:rStyle w:val="ac"/>
            <w:rFonts w:ascii="Times New Roman" w:hAnsi="Times New Roman" w:cs="Times New Roman"/>
            <w:color w:val="auto"/>
            <w:sz w:val="28"/>
            <w:szCs w:val="28"/>
          </w:rPr>
          <w:t>.</w:t>
        </w:r>
        <w:r w:rsidR="00535E37" w:rsidRPr="002E15F5">
          <w:rPr>
            <w:rStyle w:val="ac"/>
            <w:rFonts w:ascii="Times New Roman" w:hAnsi="Times New Roman" w:cs="Times New Roman"/>
            <w:color w:val="auto"/>
            <w:sz w:val="28"/>
            <w:szCs w:val="28"/>
            <w:lang w:val="en-US"/>
          </w:rPr>
          <w:t>com</w:t>
        </w:r>
      </w:hyperlink>
      <w:r w:rsidR="00535E37" w:rsidRPr="002E15F5">
        <w:rPr>
          <w:rFonts w:ascii="Times New Roman" w:hAnsi="Times New Roman" w:cs="Times New Roman"/>
          <w:sz w:val="28"/>
          <w:szCs w:val="28"/>
        </w:rPr>
        <w:t xml:space="preserve"> </w:t>
      </w:r>
    </w:p>
    <w:p w14:paraId="139B137E" w14:textId="77777777" w:rsidR="00535E37" w:rsidRPr="002E15F5" w:rsidRDefault="00535E37" w:rsidP="00535E37">
      <w:pPr>
        <w:ind w:left="720"/>
        <w:rPr>
          <w:rFonts w:ascii="Times New Roman" w:hAnsi="Times New Roman" w:cs="Times New Roman"/>
          <w:sz w:val="28"/>
          <w:szCs w:val="28"/>
          <w:u w:val="single"/>
        </w:rPr>
      </w:pPr>
      <w:r w:rsidRPr="002E15F5">
        <w:rPr>
          <w:rFonts w:ascii="Times New Roman" w:hAnsi="Times New Roman" w:cs="Times New Roman"/>
          <w:sz w:val="28"/>
          <w:szCs w:val="28"/>
          <w:u w:val="single"/>
          <w:lang w:val="en-US"/>
        </w:rPr>
        <w:t>https://www.visiblebody.com</w:t>
      </w:r>
    </w:p>
    <w:bookmarkEnd w:id="6"/>
    <w:p w14:paraId="4C0AED31" w14:textId="77777777" w:rsidR="00535E37" w:rsidRPr="00535E37" w:rsidRDefault="00535E37" w:rsidP="00281288">
      <w:pPr>
        <w:jc w:val="both"/>
        <w:rPr>
          <w:rFonts w:ascii="Times New Roman" w:hAnsi="Times New Roman" w:cs="Times New Roman"/>
          <w:b/>
          <w:sz w:val="20"/>
          <w:szCs w:val="20"/>
          <w:lang w:val="ru-RU"/>
        </w:rPr>
      </w:pPr>
    </w:p>
    <w:p w14:paraId="58B8DD5A" w14:textId="77777777" w:rsidR="00535E37" w:rsidRPr="00535E37" w:rsidRDefault="00535E37" w:rsidP="00281288">
      <w:pPr>
        <w:jc w:val="both"/>
        <w:rPr>
          <w:rFonts w:ascii="Times New Roman" w:hAnsi="Times New Roman" w:cs="Times New Roman"/>
          <w:b/>
          <w:sz w:val="20"/>
          <w:szCs w:val="20"/>
          <w:lang w:val="ru-RU"/>
        </w:rPr>
      </w:pPr>
    </w:p>
    <w:p w14:paraId="7844FEA8" w14:textId="57A3A133" w:rsidR="00F30223" w:rsidRPr="002E15F5" w:rsidRDefault="00F30223" w:rsidP="002E15F5">
      <w:pPr>
        <w:pStyle w:val="a4"/>
        <w:numPr>
          <w:ilvl w:val="0"/>
          <w:numId w:val="5"/>
        </w:numPr>
        <w:shd w:val="clear" w:color="auto" w:fill="FFFFFF"/>
        <w:spacing w:line="274" w:lineRule="exact"/>
        <w:ind w:right="149"/>
        <w:jc w:val="both"/>
        <w:rPr>
          <w:rFonts w:ascii="Times New Roman" w:eastAsia="Times New Roman" w:hAnsi="Times New Roman" w:cs="Times New Roman"/>
          <w:b/>
          <w:bCs/>
          <w:color w:val="auto"/>
          <w:sz w:val="28"/>
          <w:szCs w:val="28"/>
          <w:lang w:val="ru-RU" w:eastAsia="ru-RU"/>
        </w:rPr>
      </w:pPr>
      <w:r w:rsidRPr="002E15F5">
        <w:rPr>
          <w:rFonts w:ascii="Times New Roman" w:eastAsia="Times New Roman" w:hAnsi="Times New Roman" w:cs="Times New Roman"/>
          <w:b/>
          <w:bCs/>
          <w:color w:val="auto"/>
          <w:sz w:val="28"/>
          <w:szCs w:val="28"/>
          <w:lang w:val="ru-RU" w:eastAsia="ru-RU"/>
        </w:rPr>
        <w:t xml:space="preserve">Матеріали </w:t>
      </w:r>
      <w:proofErr w:type="gramStart"/>
      <w:r w:rsidRPr="002E15F5">
        <w:rPr>
          <w:rFonts w:ascii="Times New Roman" w:eastAsia="Times New Roman" w:hAnsi="Times New Roman" w:cs="Times New Roman"/>
          <w:b/>
          <w:bCs/>
          <w:color w:val="auto"/>
          <w:sz w:val="28"/>
          <w:szCs w:val="28"/>
          <w:lang w:val="ru-RU" w:eastAsia="ru-RU"/>
        </w:rPr>
        <w:t>для самоконтролю</w:t>
      </w:r>
      <w:proofErr w:type="gramEnd"/>
      <w:r w:rsidRPr="002E15F5">
        <w:rPr>
          <w:rFonts w:ascii="Times New Roman" w:eastAsia="Times New Roman" w:hAnsi="Times New Roman" w:cs="Times New Roman"/>
          <w:b/>
          <w:bCs/>
          <w:color w:val="auto"/>
          <w:sz w:val="28"/>
          <w:szCs w:val="28"/>
          <w:lang w:val="ru-RU" w:eastAsia="ru-RU"/>
        </w:rPr>
        <w:t xml:space="preserve">: </w:t>
      </w:r>
    </w:p>
    <w:p w14:paraId="09EA68AC" w14:textId="77777777" w:rsidR="00F30223" w:rsidRPr="00E463D6" w:rsidRDefault="00F30223" w:rsidP="00F30223">
      <w:pPr>
        <w:ind w:firstLine="567"/>
        <w:rPr>
          <w:rFonts w:ascii="Times New Roman" w:eastAsia="Times New Roman" w:hAnsi="Times New Roman" w:cs="Times New Roman"/>
          <w:bCs/>
          <w:color w:val="auto"/>
          <w:sz w:val="28"/>
          <w:szCs w:val="28"/>
          <w:lang w:val="ru-RU" w:eastAsia="ru-RU"/>
        </w:rPr>
      </w:pPr>
    </w:p>
    <w:p w14:paraId="00BE48DC" w14:textId="77777777" w:rsidR="00F30223" w:rsidRPr="00E463D6" w:rsidRDefault="00F30223" w:rsidP="004A17FB">
      <w:pPr>
        <w:jc w:val="both"/>
        <w:rPr>
          <w:rFonts w:ascii="Times New Roman" w:eastAsia="Times New Roman" w:hAnsi="Times New Roman" w:cs="Times New Roman"/>
          <w:bCs/>
          <w:color w:val="auto"/>
          <w:sz w:val="28"/>
          <w:szCs w:val="28"/>
          <w:lang w:val="ru-RU" w:eastAsia="ru-RU"/>
        </w:rPr>
      </w:pPr>
      <w:r w:rsidRPr="002E15F5">
        <w:rPr>
          <w:rFonts w:ascii="Times New Roman" w:eastAsia="Times New Roman" w:hAnsi="Times New Roman" w:cs="Times New Roman"/>
          <w:b/>
          <w:color w:val="auto"/>
          <w:sz w:val="28"/>
          <w:szCs w:val="28"/>
          <w:lang w:val="ru-RU" w:eastAsia="ru-RU"/>
        </w:rPr>
        <w:t>4.1.</w:t>
      </w:r>
      <w:r w:rsidRPr="00E463D6">
        <w:rPr>
          <w:rFonts w:ascii="Times New Roman" w:eastAsia="Times New Roman" w:hAnsi="Times New Roman" w:cs="Times New Roman"/>
          <w:bCs/>
          <w:color w:val="auto"/>
          <w:sz w:val="28"/>
          <w:szCs w:val="28"/>
          <w:lang w:val="ru-RU" w:eastAsia="ru-RU"/>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1EFDC025"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r w:rsidRPr="00E463D6">
        <w:rPr>
          <w:rFonts w:ascii="Times New Roman" w:eastAsia="Times New Roman" w:hAnsi="Times New Roman" w:cs="Times New Roman"/>
          <w:bCs/>
          <w:color w:val="auto"/>
          <w:sz w:val="28"/>
          <w:szCs w:val="28"/>
          <w:lang w:val="ru-RU" w:eastAsia="ru-RU"/>
        </w:rPr>
        <w:t>- відпрацювати в посібнику для самостійної роботи студентів різними кольорами схеми і малюнки відповідно до теми заняття.</w:t>
      </w:r>
    </w:p>
    <w:p w14:paraId="07C102F8" w14:textId="77777777" w:rsidR="00F30223" w:rsidRPr="00E463D6" w:rsidRDefault="00F30223" w:rsidP="00F30223">
      <w:pPr>
        <w:shd w:val="clear" w:color="auto" w:fill="FFFFFF"/>
        <w:tabs>
          <w:tab w:val="left" w:pos="480"/>
        </w:tabs>
        <w:spacing w:before="5" w:line="274" w:lineRule="exact"/>
        <w:ind w:firstLine="567"/>
        <w:jc w:val="both"/>
        <w:rPr>
          <w:rFonts w:ascii="Times New Roman" w:eastAsia="Times New Roman" w:hAnsi="Times New Roman" w:cs="Times New Roman"/>
          <w:bCs/>
          <w:color w:val="auto"/>
          <w:sz w:val="28"/>
          <w:szCs w:val="28"/>
          <w:lang w:val="ru-RU" w:eastAsia="ru-RU"/>
        </w:rPr>
      </w:pPr>
    </w:p>
    <w:p w14:paraId="129B9390" w14:textId="77777777" w:rsidR="00F30223" w:rsidRPr="004A17FB" w:rsidRDefault="004A17FB" w:rsidP="00507D13">
      <w:pPr>
        <w:pStyle w:val="a4"/>
        <w:numPr>
          <w:ilvl w:val="1"/>
          <w:numId w:val="12"/>
        </w:numPr>
        <w:shd w:val="clear" w:color="auto" w:fill="FFFFFF"/>
        <w:tabs>
          <w:tab w:val="left" w:pos="480"/>
        </w:tabs>
        <w:spacing w:before="5" w:line="274" w:lineRule="exact"/>
        <w:jc w:val="both"/>
        <w:rPr>
          <w:rFonts w:ascii="Times New Roman" w:hAnsi="Times New Roman" w:cs="Times New Roman"/>
          <w:sz w:val="28"/>
          <w:szCs w:val="28"/>
        </w:rPr>
      </w:pPr>
      <w:r w:rsidRPr="00F9205F">
        <w:rPr>
          <w:rFonts w:ascii="Times New Roman" w:hAnsi="Times New Roman" w:cs="Times New Roman"/>
          <w:sz w:val="28"/>
          <w:szCs w:val="28"/>
          <w:lang w:val="ru-RU"/>
        </w:rPr>
        <w:t xml:space="preserve"> </w:t>
      </w:r>
      <w:r w:rsidR="00F30223" w:rsidRPr="004A17FB">
        <w:rPr>
          <w:rFonts w:ascii="Times New Roman" w:hAnsi="Times New Roman" w:cs="Times New Roman"/>
          <w:sz w:val="28"/>
          <w:szCs w:val="28"/>
        </w:rPr>
        <w:t>Практичні завдання, щодо додаткових ілюстрацій.</w:t>
      </w:r>
    </w:p>
    <w:p w14:paraId="7578C4A0" w14:textId="77777777" w:rsidR="00F30223" w:rsidRPr="00F30223" w:rsidRDefault="00F30223" w:rsidP="00F30223">
      <w:pPr>
        <w:shd w:val="clear" w:color="auto" w:fill="FFFFFF"/>
        <w:tabs>
          <w:tab w:val="left" w:pos="480"/>
        </w:tabs>
        <w:spacing w:before="5" w:line="274" w:lineRule="exact"/>
        <w:ind w:left="1287"/>
        <w:contextualSpacing/>
        <w:jc w:val="both"/>
        <w:rPr>
          <w:rFonts w:ascii="Times New Roman" w:hAnsi="Times New Roman" w:cs="Times New Roman"/>
          <w:sz w:val="28"/>
          <w:szCs w:val="28"/>
        </w:rPr>
      </w:pPr>
    </w:p>
    <w:p w14:paraId="351C375B" w14:textId="77777777" w:rsidR="00F30223" w:rsidRPr="00F30223" w:rsidRDefault="00F30223" w:rsidP="00F30223">
      <w:pPr>
        <w:shd w:val="clear" w:color="auto" w:fill="FFFFFF"/>
        <w:tabs>
          <w:tab w:val="left" w:pos="480"/>
        </w:tabs>
        <w:spacing w:before="5" w:line="274" w:lineRule="exact"/>
        <w:jc w:val="both"/>
        <w:rPr>
          <w:rFonts w:ascii="Times New Roman" w:hAnsi="Times New Roman" w:cs="Times New Roman"/>
          <w:sz w:val="28"/>
          <w:szCs w:val="28"/>
          <w:lang w:val="ru-RU"/>
        </w:rPr>
      </w:pPr>
      <w:r w:rsidRPr="00F30223">
        <w:rPr>
          <w:rFonts w:ascii="Times New Roman" w:hAnsi="Times New Roman" w:cs="Times New Roman"/>
          <w:sz w:val="28"/>
          <w:szCs w:val="28"/>
          <w:lang w:val="ru-RU"/>
        </w:rPr>
        <w:t>Мал.1. Схема розвитку чутливих вузлів спинномозкових нервів.</w:t>
      </w:r>
    </w:p>
    <w:p w14:paraId="16847EA5"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7664BA45" wp14:editId="114AE035">
            <wp:extent cx="5219700" cy="1085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219700" cy="1085850"/>
                    </a:xfrm>
                    <a:prstGeom prst="rect">
                      <a:avLst/>
                    </a:prstGeom>
                    <a:noFill/>
                  </pic:spPr>
                </pic:pic>
              </a:graphicData>
            </a:graphic>
          </wp:inline>
        </w:drawing>
      </w:r>
    </w:p>
    <w:p w14:paraId="73FB3896" w14:textId="77777777" w:rsidR="00F30223" w:rsidRDefault="00F30223" w:rsidP="00F30223">
      <w:pPr>
        <w:shd w:val="clear" w:color="auto" w:fill="FFFFFF"/>
        <w:tabs>
          <w:tab w:val="left" w:pos="581"/>
          <w:tab w:val="left" w:pos="9498"/>
        </w:tabs>
        <w:spacing w:before="283"/>
        <w:jc w:val="both"/>
        <w:rPr>
          <w:rFonts w:ascii="Times New Roman" w:hAnsi="Times New Roman" w:cs="Times New Roman"/>
          <w:b/>
          <w:sz w:val="28"/>
          <w:szCs w:val="28"/>
        </w:rPr>
      </w:pPr>
      <w:r w:rsidRPr="00F30223">
        <w:rPr>
          <w:rFonts w:ascii="Times New Roman" w:hAnsi="Times New Roman" w:cs="Times New Roman"/>
          <w:b/>
          <w:sz w:val="28"/>
          <w:szCs w:val="28"/>
          <w:lang w:val="ru-RU"/>
        </w:rPr>
        <w:t>1 -         2 –</w:t>
      </w:r>
      <w:r w:rsidRPr="00F30223">
        <w:rPr>
          <w:rFonts w:ascii="Times New Roman" w:hAnsi="Times New Roman" w:cs="Times New Roman"/>
          <w:b/>
          <w:sz w:val="28"/>
          <w:szCs w:val="28"/>
        </w:rPr>
        <w:t xml:space="preserve"> </w:t>
      </w:r>
    </w:p>
    <w:p w14:paraId="07B6B8A0" w14:textId="77777777" w:rsidR="00F9205F"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Мал.2. </w:t>
      </w:r>
      <w:r w:rsidR="00F9205F">
        <w:rPr>
          <w:rFonts w:ascii="Times New Roman" w:hAnsi="Times New Roman" w:cs="Times New Roman"/>
          <w:sz w:val="28"/>
          <w:szCs w:val="28"/>
          <w:lang w:val="ru-RU"/>
        </w:rPr>
        <w:t xml:space="preserve">Аномалія розвитку спинного мозку. </w:t>
      </w:r>
    </w:p>
    <w:p w14:paraId="07D5756C" w14:textId="77777777" w:rsidR="005C140D" w:rsidRPr="009D35AE" w:rsidRDefault="005C140D" w:rsidP="00F30223">
      <w:pPr>
        <w:shd w:val="clear" w:color="auto" w:fill="FFFFFF"/>
        <w:tabs>
          <w:tab w:val="left" w:pos="581"/>
          <w:tab w:val="left" w:pos="9498"/>
        </w:tabs>
        <w:spacing w:before="283"/>
        <w:jc w:val="both"/>
        <w:rPr>
          <w:rFonts w:ascii="Times New Roman" w:hAnsi="Times New Roman" w:cs="Times New Roman"/>
          <w:sz w:val="28"/>
          <w:szCs w:val="28"/>
          <w:lang w:val="ru-RU"/>
        </w:rPr>
      </w:pPr>
      <w:r w:rsidRPr="005C140D">
        <w:rPr>
          <w:rFonts w:ascii="Times New Roman" w:hAnsi="Times New Roman" w:cs="Times New Roman"/>
          <w:sz w:val="28"/>
          <w:szCs w:val="28"/>
          <w:lang w:val="ru-RU"/>
        </w:rPr>
        <w:t xml:space="preserve">Визначіть, як </w:t>
      </w:r>
      <w:r w:rsidR="00E34C96">
        <w:rPr>
          <w:rFonts w:ascii="Times New Roman" w:hAnsi="Times New Roman" w:cs="Times New Roman"/>
          <w:sz w:val="28"/>
          <w:szCs w:val="28"/>
          <w:lang w:val="ru-RU"/>
        </w:rPr>
        <w:t>називається данна вада розвитку</w:t>
      </w:r>
      <w:r w:rsidRPr="005C140D">
        <w:rPr>
          <w:rFonts w:ascii="Times New Roman" w:hAnsi="Times New Roman" w:cs="Times New Roman"/>
          <w:sz w:val="28"/>
          <w:szCs w:val="28"/>
          <w:lang w:val="ru-RU"/>
        </w:rPr>
        <w:t>?</w:t>
      </w:r>
      <w:r w:rsidR="00EE3EC2" w:rsidRPr="00EE3EC2">
        <w:rPr>
          <w:rFonts w:ascii="Times New Roman" w:hAnsi="Times New Roman" w:cs="Times New Roman"/>
          <w:sz w:val="28"/>
          <w:szCs w:val="28"/>
          <w:lang w:val="ru-RU"/>
        </w:rPr>
        <w:t xml:space="preserve"> </w:t>
      </w:r>
      <w:r w:rsidR="00EE3EC2">
        <w:rPr>
          <w:rFonts w:ascii="Times New Roman" w:hAnsi="Times New Roman" w:cs="Times New Roman"/>
          <w:sz w:val="28"/>
          <w:szCs w:val="28"/>
          <w:lang w:val="ru-RU"/>
        </w:rPr>
        <w:t>Якими ознаками вона характеризується</w:t>
      </w:r>
      <w:r w:rsidR="00EE3EC2" w:rsidRPr="009D35AE">
        <w:rPr>
          <w:rFonts w:ascii="Times New Roman" w:hAnsi="Times New Roman" w:cs="Times New Roman"/>
          <w:sz w:val="28"/>
          <w:szCs w:val="28"/>
          <w:lang w:val="ru-RU"/>
        </w:rPr>
        <w:t>?</w:t>
      </w:r>
    </w:p>
    <w:p w14:paraId="2306528E" w14:textId="77777777" w:rsidR="00E34C96" w:rsidRDefault="005C140D"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Pr>
          <w:noProof/>
          <w:lang w:val="ru-RU" w:eastAsia="ru-RU"/>
        </w:rPr>
        <w:lastRenderedPageBreak/>
        <w:drawing>
          <wp:inline distT="0" distB="0" distL="0" distR="0" wp14:anchorId="0087FD8A" wp14:editId="7C165804">
            <wp:extent cx="5629275" cy="3390624"/>
            <wp:effectExtent l="0" t="0" r="0" b="635"/>
            <wp:docPr id="4" name="Рисунок 4" descr="Мієломенінгоцеле | Бодро Кліні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ієломенінгоцеле | Бодро Кліні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292" cy="3403885"/>
                    </a:xfrm>
                    <a:prstGeom prst="rect">
                      <a:avLst/>
                    </a:prstGeom>
                    <a:noFill/>
                    <a:ln>
                      <a:noFill/>
                    </a:ln>
                  </pic:spPr>
                </pic:pic>
              </a:graphicData>
            </a:graphic>
          </wp:inline>
        </w:drawing>
      </w:r>
    </w:p>
    <w:p w14:paraId="4499CC68" w14:textId="77777777" w:rsidR="00E34C96" w:rsidRDefault="00E34C96" w:rsidP="00F30223">
      <w:pPr>
        <w:shd w:val="clear" w:color="auto" w:fill="FFFFFF"/>
        <w:tabs>
          <w:tab w:val="left" w:pos="581"/>
          <w:tab w:val="left" w:pos="9498"/>
        </w:tabs>
        <w:spacing w:before="283"/>
        <w:jc w:val="both"/>
        <w:rPr>
          <w:rFonts w:ascii="Times New Roman" w:hAnsi="Times New Roman" w:cs="Times New Roman"/>
          <w:b/>
          <w:sz w:val="28"/>
          <w:szCs w:val="28"/>
          <w:lang w:val="ru-RU"/>
        </w:rPr>
      </w:pPr>
    </w:p>
    <w:p w14:paraId="5B437BCF" w14:textId="77777777" w:rsidR="00F30223" w:rsidRPr="00E34C96" w:rsidRDefault="00F30223" w:rsidP="00F30223">
      <w:pPr>
        <w:shd w:val="clear" w:color="auto" w:fill="FFFFFF"/>
        <w:tabs>
          <w:tab w:val="left" w:pos="581"/>
          <w:tab w:val="left" w:pos="9498"/>
        </w:tabs>
        <w:spacing w:before="283"/>
        <w:jc w:val="both"/>
        <w:rPr>
          <w:rFonts w:ascii="Times New Roman" w:hAnsi="Times New Roman" w:cs="Times New Roman"/>
          <w:b/>
          <w:sz w:val="28"/>
          <w:szCs w:val="28"/>
          <w:lang w:val="ru-RU"/>
        </w:rPr>
      </w:pPr>
      <w:r w:rsidRPr="00F30223">
        <w:rPr>
          <w:rFonts w:ascii="Times New Roman" w:hAnsi="Times New Roman" w:cs="Times New Roman"/>
          <w:sz w:val="28"/>
          <w:szCs w:val="28"/>
        </w:rPr>
        <w:t>Мал.</w:t>
      </w:r>
      <w:r w:rsidR="00E34C96">
        <w:rPr>
          <w:rFonts w:ascii="Times New Roman" w:hAnsi="Times New Roman" w:cs="Times New Roman"/>
          <w:sz w:val="28"/>
          <w:szCs w:val="28"/>
          <w:lang w:val="ru-RU"/>
        </w:rPr>
        <w:t>3</w:t>
      </w:r>
      <w:r w:rsidRPr="00F30223">
        <w:rPr>
          <w:rFonts w:ascii="Times New Roman" w:hAnsi="Times New Roman" w:cs="Times New Roman"/>
          <w:sz w:val="28"/>
          <w:szCs w:val="28"/>
          <w:lang w:val="ru-RU"/>
        </w:rPr>
        <w:t>.</w:t>
      </w:r>
      <w:r w:rsidRPr="00F30223">
        <w:rPr>
          <w:rFonts w:ascii="Times New Roman" w:hAnsi="Times New Roman" w:cs="Times New Roman"/>
          <w:sz w:val="28"/>
          <w:szCs w:val="28"/>
        </w:rPr>
        <w:t xml:space="preserve"> </w:t>
      </w:r>
      <w:r w:rsidRPr="00F30223">
        <w:rPr>
          <w:rFonts w:ascii="Times New Roman" w:hAnsi="Times New Roman" w:cs="Times New Roman"/>
          <w:sz w:val="28"/>
          <w:szCs w:val="28"/>
          <w:lang w:val="ru-RU"/>
        </w:rPr>
        <w:t xml:space="preserve">Види нейронів. Напишіть англійською мовою </w:t>
      </w:r>
      <w:r w:rsidRPr="00F30223">
        <w:rPr>
          <w:rFonts w:ascii="Times New Roman" w:hAnsi="Times New Roman" w:cs="Times New Roman"/>
          <w:sz w:val="28"/>
          <w:szCs w:val="28"/>
        </w:rPr>
        <w:t>які анатомічні утвори позначені на малюнку?</w:t>
      </w:r>
    </w:p>
    <w:p w14:paraId="46F19FB9" w14:textId="77777777" w:rsidR="00F30223" w:rsidRPr="00F30223" w:rsidRDefault="00F30223" w:rsidP="00F30223">
      <w:pPr>
        <w:shd w:val="clear" w:color="auto" w:fill="FFFFFF"/>
        <w:tabs>
          <w:tab w:val="left" w:pos="581"/>
          <w:tab w:val="left" w:pos="9498"/>
        </w:tabs>
        <w:spacing w:before="283"/>
        <w:jc w:val="both"/>
      </w:pPr>
    </w:p>
    <w:p w14:paraId="3E8948C9" w14:textId="77777777" w:rsidR="00F30223" w:rsidRPr="00F30223" w:rsidRDefault="00F30223" w:rsidP="00F30223">
      <w:pPr>
        <w:shd w:val="clear" w:color="auto" w:fill="FFFFFF"/>
        <w:tabs>
          <w:tab w:val="left" w:pos="581"/>
          <w:tab w:val="left" w:pos="9498"/>
        </w:tabs>
        <w:spacing w:before="283"/>
        <w:jc w:val="both"/>
      </w:pPr>
    </w:p>
    <w:p w14:paraId="33BA12EC" w14:textId="77777777" w:rsidR="00F30223" w:rsidRPr="00F30223" w:rsidRDefault="00F30223" w:rsidP="00F30223">
      <w:pPr>
        <w:shd w:val="clear" w:color="auto" w:fill="FFFFFF"/>
        <w:tabs>
          <w:tab w:val="left" w:pos="581"/>
          <w:tab w:val="left" w:pos="9498"/>
        </w:tabs>
        <w:spacing w:before="283"/>
        <w:jc w:val="both"/>
      </w:pPr>
      <w:r w:rsidRPr="00F30223">
        <w:rPr>
          <w:noProof/>
          <w:lang w:val="ru-RU" w:eastAsia="ru-RU"/>
        </w:rPr>
        <w:drawing>
          <wp:inline distT="0" distB="0" distL="0" distR="0" wp14:anchorId="003B9D33" wp14:editId="0A0A6368">
            <wp:extent cx="2733675" cy="32861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2733675" cy="3286125"/>
                    </a:xfrm>
                    <a:prstGeom prst="rect">
                      <a:avLst/>
                    </a:prstGeom>
                    <a:noFill/>
                  </pic:spPr>
                </pic:pic>
              </a:graphicData>
            </a:graphic>
          </wp:inline>
        </w:drawing>
      </w:r>
    </w:p>
    <w:p w14:paraId="0474C1A7" w14:textId="77777777" w:rsidR="00F30223" w:rsidRPr="00F30223" w:rsidRDefault="00F30223" w:rsidP="00F30223">
      <w:pPr>
        <w:tabs>
          <w:tab w:val="left" w:pos="777"/>
        </w:tabs>
      </w:pPr>
    </w:p>
    <w:p w14:paraId="0E35D5F3" w14:textId="0ADA00FF" w:rsidR="00F30223" w:rsidRPr="00F30223" w:rsidRDefault="00F30223" w:rsidP="00F30223">
      <w:pPr>
        <w:tabs>
          <w:tab w:val="left" w:pos="777"/>
        </w:tabs>
        <w:rPr>
          <w:rFonts w:ascii="Times New Roman" w:hAnsi="Times New Roman" w:cs="Times New Roman"/>
          <w:b/>
          <w:sz w:val="28"/>
          <w:szCs w:val="28"/>
          <w:lang w:val="ru-RU"/>
        </w:rPr>
      </w:pPr>
      <w:r w:rsidRPr="00F30223">
        <w:rPr>
          <w:rFonts w:ascii="Times New Roman" w:hAnsi="Times New Roman" w:cs="Times New Roman"/>
          <w:b/>
          <w:sz w:val="28"/>
          <w:szCs w:val="28"/>
          <w:lang w:val="ru-RU"/>
        </w:rPr>
        <w:t xml:space="preserve">А-   Б-   В-   1-   2- 3- 4- </w:t>
      </w:r>
      <w:r w:rsidR="00535E37">
        <w:rPr>
          <w:rFonts w:ascii="Times New Roman" w:hAnsi="Times New Roman" w:cs="Times New Roman"/>
          <w:b/>
          <w:sz w:val="28"/>
          <w:szCs w:val="28"/>
          <w:lang w:val="ru-RU"/>
        </w:rPr>
        <w:t>….</w:t>
      </w:r>
      <w:r w:rsidRPr="00F30223">
        <w:rPr>
          <w:rFonts w:ascii="Times New Roman" w:hAnsi="Times New Roman" w:cs="Times New Roman"/>
          <w:b/>
          <w:sz w:val="28"/>
          <w:szCs w:val="28"/>
          <w:lang w:val="ru-RU"/>
        </w:rPr>
        <w:t xml:space="preserve">  9-   </w:t>
      </w:r>
    </w:p>
    <w:p w14:paraId="425D7A2F" w14:textId="77777777" w:rsidR="00F30223" w:rsidRPr="00F30223" w:rsidRDefault="00F30223" w:rsidP="00F30223">
      <w:pPr>
        <w:tabs>
          <w:tab w:val="left" w:pos="777"/>
        </w:tabs>
      </w:pPr>
    </w:p>
    <w:p w14:paraId="17252BAD" w14:textId="77777777" w:rsidR="00F30223" w:rsidRPr="00F30223" w:rsidRDefault="00F30223" w:rsidP="00F30223">
      <w:pPr>
        <w:tabs>
          <w:tab w:val="left" w:pos="777"/>
        </w:tabs>
      </w:pPr>
    </w:p>
    <w:p w14:paraId="08095415" w14:textId="77777777" w:rsidR="00F30223" w:rsidRPr="00F30223" w:rsidRDefault="00E34C96" w:rsidP="00F30223">
      <w:pPr>
        <w:tabs>
          <w:tab w:val="left" w:pos="777"/>
        </w:tabs>
        <w:rPr>
          <w:rFonts w:ascii="Times New Roman" w:hAnsi="Times New Roman" w:cs="Times New Roman"/>
          <w:sz w:val="28"/>
          <w:szCs w:val="28"/>
        </w:rPr>
      </w:pPr>
      <w:r>
        <w:rPr>
          <w:rFonts w:ascii="Times New Roman" w:hAnsi="Times New Roman" w:cs="Times New Roman"/>
          <w:sz w:val="28"/>
          <w:szCs w:val="28"/>
        </w:rPr>
        <w:t>Мал.4</w:t>
      </w:r>
      <w:r w:rsidR="00F30223" w:rsidRPr="00F30223">
        <w:rPr>
          <w:rFonts w:ascii="Times New Roman" w:hAnsi="Times New Roman" w:cs="Times New Roman"/>
          <w:sz w:val="28"/>
          <w:szCs w:val="28"/>
        </w:rPr>
        <w:t>. Проаналізуйте анатомічні структури, візуалізовані сучасними методами дослідження та позначте анатомічні утвори, переклавши їх з англійської на латинську мову:</w:t>
      </w:r>
    </w:p>
    <w:p w14:paraId="68EB6100" w14:textId="77777777" w:rsidR="00F30223" w:rsidRPr="00F30223" w:rsidRDefault="00F30223" w:rsidP="00F30223">
      <w:pPr>
        <w:tabs>
          <w:tab w:val="left" w:pos="777"/>
        </w:tabs>
        <w:rPr>
          <w:noProof/>
        </w:rPr>
      </w:pPr>
    </w:p>
    <w:p w14:paraId="28F51FC2" w14:textId="77777777" w:rsidR="00F30223" w:rsidRPr="00F30223" w:rsidRDefault="00F30223" w:rsidP="00F30223">
      <w:pPr>
        <w:tabs>
          <w:tab w:val="left" w:pos="777"/>
        </w:tabs>
        <w:rPr>
          <w:noProof/>
        </w:rPr>
      </w:pPr>
    </w:p>
    <w:p w14:paraId="5ED01863" w14:textId="77777777" w:rsidR="00F30223" w:rsidRPr="00F30223" w:rsidRDefault="00F30223" w:rsidP="00F30223">
      <w:pPr>
        <w:tabs>
          <w:tab w:val="left" w:pos="777"/>
        </w:tabs>
        <w:rPr>
          <w:noProof/>
        </w:rPr>
      </w:pPr>
      <w:r w:rsidRPr="00F30223">
        <w:rPr>
          <w:noProof/>
          <w:lang w:val="ru-RU" w:eastAsia="ru-RU"/>
        </w:rPr>
        <w:drawing>
          <wp:inline distT="0" distB="0" distL="0" distR="0" wp14:anchorId="4B9430E6" wp14:editId="0F24BE8A">
            <wp:extent cx="4057183" cy="29337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7"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1750" cy="2965926"/>
                    </a:xfrm>
                    <a:prstGeom prst="rect">
                      <a:avLst/>
                    </a:prstGeom>
                    <a:noFill/>
                    <a:ln>
                      <a:noFill/>
                    </a:ln>
                  </pic:spPr>
                </pic:pic>
              </a:graphicData>
            </a:graphic>
          </wp:inline>
        </w:drawing>
      </w:r>
    </w:p>
    <w:p w14:paraId="70446FAB" w14:textId="77777777" w:rsidR="00F30223" w:rsidRPr="002E15F5" w:rsidRDefault="00F30223" w:rsidP="00507D13">
      <w:pPr>
        <w:numPr>
          <w:ilvl w:val="1"/>
          <w:numId w:val="4"/>
        </w:numPr>
        <w:tabs>
          <w:tab w:val="left" w:pos="777"/>
        </w:tabs>
        <w:contextualSpacing/>
        <w:rPr>
          <w:rFonts w:ascii="Times New Roman" w:hAnsi="Times New Roman" w:cs="Times New Roman"/>
        </w:rPr>
      </w:pPr>
      <w:r w:rsidRPr="002E15F5">
        <w:rPr>
          <w:rFonts w:ascii="Times New Roman" w:hAnsi="Times New Roman" w:cs="Times New Roman"/>
        </w:rPr>
        <w:t>Anterior median fissure; Ventral median fissure</w:t>
      </w:r>
    </w:p>
    <w:p w14:paraId="0C7CEDEF"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Posterior median sulcus; Dorsal median sulcus</w:t>
      </w:r>
    </w:p>
    <w:p w14:paraId="2FC09236"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Anterolateral sulcus; Ventrolateral sulcus</w:t>
      </w:r>
    </w:p>
    <w:p w14:paraId="09B5F7CA"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Posterolateral sulcus; Dorsolateral sulcus</w:t>
      </w:r>
    </w:p>
    <w:p w14:paraId="24EFAF84"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rPr>
        <w:t>Posterior intermediate sulcus; Dorsal intermediate sulcus</w:t>
      </w:r>
    </w:p>
    <w:p w14:paraId="1A2D1819"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Anterior horn</w:t>
      </w:r>
    </w:p>
    <w:p w14:paraId="4F0232F3"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 xml:space="preserve">Posterior horn </w:t>
      </w:r>
    </w:p>
    <w:p w14:paraId="22697324"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Posterior foniculus</w:t>
      </w:r>
    </w:p>
    <w:p w14:paraId="4272DDE8" w14:textId="77777777" w:rsidR="00F30223" w:rsidRPr="002E15F5" w:rsidRDefault="00F30223" w:rsidP="00507D13">
      <w:pPr>
        <w:numPr>
          <w:ilvl w:val="1"/>
          <w:numId w:val="4"/>
        </w:numPr>
        <w:tabs>
          <w:tab w:val="left" w:pos="777"/>
        </w:tabs>
        <w:contextualSpacing/>
        <w:rPr>
          <w:rFonts w:ascii="Times New Roman" w:hAnsi="Times New Roman" w:cs="Times New Roman"/>
          <w:noProof/>
          <w:lang w:val="en-US"/>
        </w:rPr>
      </w:pPr>
      <w:r w:rsidRPr="002E15F5">
        <w:rPr>
          <w:rFonts w:ascii="Times New Roman" w:hAnsi="Times New Roman" w:cs="Times New Roman"/>
          <w:noProof/>
          <w:lang w:val="en-US"/>
        </w:rPr>
        <w:t>Lateral foniculus</w:t>
      </w:r>
    </w:p>
    <w:p w14:paraId="4BB7DF1A" w14:textId="77777777" w:rsidR="00F30223" w:rsidRPr="002E15F5" w:rsidRDefault="00F30223" w:rsidP="00F30223">
      <w:pPr>
        <w:tabs>
          <w:tab w:val="left" w:pos="777"/>
        </w:tabs>
        <w:rPr>
          <w:rFonts w:ascii="Times New Roman" w:hAnsi="Times New Roman" w:cs="Times New Roman"/>
          <w:noProof/>
          <w:lang w:val="en-US"/>
        </w:rPr>
      </w:pPr>
      <w:r w:rsidRPr="002E15F5">
        <w:rPr>
          <w:rFonts w:ascii="Times New Roman" w:hAnsi="Times New Roman" w:cs="Times New Roman"/>
          <w:noProof/>
          <w:lang w:val="ru-RU"/>
        </w:rPr>
        <w:t xml:space="preserve">              10-</w:t>
      </w:r>
      <w:r w:rsidRPr="002E15F5">
        <w:rPr>
          <w:rFonts w:ascii="Times New Roman" w:hAnsi="Times New Roman" w:cs="Times New Roman"/>
          <w:noProof/>
          <w:lang w:val="en-US"/>
        </w:rPr>
        <w:t>Anterior foniculus</w:t>
      </w:r>
    </w:p>
    <w:p w14:paraId="67F6CFC5" w14:textId="77777777" w:rsidR="006C3859" w:rsidRPr="00F30223" w:rsidRDefault="006C3859" w:rsidP="00F30223">
      <w:pPr>
        <w:tabs>
          <w:tab w:val="left" w:pos="777"/>
        </w:tabs>
        <w:rPr>
          <w:rFonts w:ascii="Times New Roman" w:hAnsi="Times New Roman" w:cs="Times New Roman"/>
          <w:noProof/>
          <w:sz w:val="28"/>
          <w:szCs w:val="28"/>
          <w:lang w:val="en-US"/>
        </w:rPr>
      </w:pPr>
    </w:p>
    <w:p w14:paraId="028DA4EB" w14:textId="77777777" w:rsidR="00F30223" w:rsidRPr="00F30223" w:rsidRDefault="00F30223" w:rsidP="00F30223">
      <w:pPr>
        <w:tabs>
          <w:tab w:val="left" w:pos="777"/>
        </w:tabs>
      </w:pPr>
    </w:p>
    <w:p w14:paraId="0EFC7183" w14:textId="1D6A5AAA" w:rsidR="00064C38" w:rsidRPr="00BC034A" w:rsidRDefault="00C77CEA" w:rsidP="00D3608E">
      <w:pPr>
        <w:jc w:val="both"/>
        <w:rPr>
          <w:rFonts w:ascii="Times New Roman" w:hAnsi="Times New Roman" w:cs="Times New Roman"/>
          <w:b/>
          <w:color w:val="auto"/>
          <w:sz w:val="28"/>
          <w:szCs w:val="28"/>
        </w:rPr>
      </w:pPr>
      <w:r>
        <w:rPr>
          <w:rFonts w:ascii="Times New Roman" w:hAnsi="Times New Roman" w:cs="Times New Roman"/>
          <w:b/>
          <w:sz w:val="28"/>
          <w:szCs w:val="28"/>
          <w:u w:val="single"/>
          <w:lang w:val="ru-RU"/>
        </w:rPr>
        <w:t>4</w:t>
      </w:r>
      <w:r w:rsidR="00F30223" w:rsidRPr="00F30223">
        <w:rPr>
          <w:rFonts w:ascii="Times New Roman" w:hAnsi="Times New Roman" w:cs="Times New Roman"/>
          <w:b/>
          <w:sz w:val="28"/>
          <w:szCs w:val="28"/>
          <w:u w:val="single"/>
          <w:lang w:val="ru-RU"/>
        </w:rPr>
        <w:t>.3.</w:t>
      </w:r>
      <w:r w:rsidR="00AA2197">
        <w:rPr>
          <w:rFonts w:ascii="Times New Roman" w:hAnsi="Times New Roman" w:cs="Times New Roman"/>
          <w:b/>
          <w:sz w:val="28"/>
          <w:szCs w:val="28"/>
          <w:u w:val="single"/>
          <w:lang w:val="ru-RU"/>
        </w:rPr>
        <w:t xml:space="preserve"> </w:t>
      </w:r>
      <w:r w:rsidR="00F30223" w:rsidRPr="00F30223">
        <w:rPr>
          <w:rFonts w:ascii="Times New Roman" w:hAnsi="Times New Roman" w:cs="Times New Roman"/>
          <w:b/>
          <w:sz w:val="28"/>
          <w:szCs w:val="28"/>
          <w:u w:val="single"/>
        </w:rPr>
        <w:t xml:space="preserve">Тестові завдання «КРОК-1» по </w:t>
      </w:r>
      <w:r w:rsidR="00F30223" w:rsidRPr="00BC034A">
        <w:rPr>
          <w:rFonts w:ascii="Times New Roman" w:hAnsi="Times New Roman" w:cs="Times New Roman"/>
          <w:b/>
          <w:sz w:val="28"/>
          <w:szCs w:val="28"/>
          <w:u w:val="single"/>
        </w:rPr>
        <w:t>темі «</w:t>
      </w:r>
      <w:r w:rsidR="00F30223" w:rsidRPr="00BC034A">
        <w:rPr>
          <w:rFonts w:ascii="Times New Roman" w:hAnsi="Times New Roman" w:cs="Times New Roman"/>
          <w:b/>
          <w:sz w:val="28"/>
          <w:szCs w:val="28"/>
          <w:lang w:val="ru-RU"/>
        </w:rPr>
        <w:t xml:space="preserve">Вступ до ЦНС. Анатомія спинного </w:t>
      </w:r>
      <w:r w:rsidR="00F30223" w:rsidRPr="00BC034A">
        <w:rPr>
          <w:rFonts w:ascii="Times New Roman" w:hAnsi="Times New Roman" w:cs="Times New Roman"/>
          <w:b/>
          <w:color w:val="auto"/>
          <w:sz w:val="28"/>
          <w:szCs w:val="28"/>
          <w:lang w:val="ru-RU"/>
        </w:rPr>
        <w:t>мозку: зовнішня будова спинного мозку. Аномалії розвитку</w:t>
      </w:r>
      <w:r w:rsidR="00BC034A" w:rsidRPr="00876B93">
        <w:rPr>
          <w:rFonts w:ascii="Times New Roman" w:hAnsi="Times New Roman" w:cs="Times New Roman"/>
          <w:b/>
          <w:color w:val="auto"/>
          <w:sz w:val="28"/>
          <w:szCs w:val="28"/>
          <w:lang w:val="ru-RU"/>
        </w:rPr>
        <w:t>.</w:t>
      </w:r>
    </w:p>
    <w:p w14:paraId="2ACE7C5C" w14:textId="77777777" w:rsidR="00CD4891" w:rsidRPr="00CD4891" w:rsidRDefault="00CD4891" w:rsidP="00CD4891">
      <w:pPr>
        <w:tabs>
          <w:tab w:val="left" w:pos="349"/>
        </w:tabs>
        <w:jc w:val="both"/>
        <w:rPr>
          <w:rFonts w:ascii="Times New Roman" w:eastAsia="Times New Roman" w:hAnsi="Times New Roman" w:cs="Times New Roman"/>
          <w:b/>
          <w:bCs/>
          <w:color w:val="auto"/>
        </w:rPr>
      </w:pPr>
      <w:r w:rsidRPr="00CD4891">
        <w:rPr>
          <w:rFonts w:ascii="Times New Roman" w:eastAsia="Times New Roman" w:hAnsi="Times New Roman" w:cs="Times New Roman"/>
          <w:b/>
          <w:bCs/>
          <w:color w:val="auto"/>
        </w:rPr>
        <w:t>Зовнішня будова спинного мозку</w:t>
      </w:r>
    </w:p>
    <w:p w14:paraId="4E858F9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 У чоловіка 52 років </w:t>
      </w:r>
      <w:r w:rsidRPr="00CD4891">
        <w:rPr>
          <w:rFonts w:ascii="Times New Roman" w:eastAsia="Times New Roman" w:hAnsi="Times New Roman" w:cs="Times New Roman"/>
          <w:bCs/>
          <w:color w:val="auto"/>
          <w:lang w:val="ru-RU" w:eastAsia="ru-RU"/>
        </w:rPr>
        <w:t xml:space="preserve">виявлені </w:t>
      </w:r>
      <w:r w:rsidRPr="00CD4891">
        <w:rPr>
          <w:rFonts w:ascii="Times New Roman" w:eastAsia="Times New Roman" w:hAnsi="Times New Roman" w:cs="Times New Roman"/>
          <w:color w:val="auto"/>
        </w:rPr>
        <w:t>симптоми ураження соматомотонейронів передніх рогів сірої речовини спинного мозку. Через яку борозну спинного мозку виходять аксони цих нейронів?</w:t>
      </w:r>
    </w:p>
    <w:p w14:paraId="74E185B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Sulcus anterolateralis.</w:t>
      </w:r>
    </w:p>
    <w:p w14:paraId="0AD3A7B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Sulcus posterolateralis.</w:t>
      </w:r>
    </w:p>
    <w:p w14:paraId="74D67A4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Sulcus medianus posterior.</w:t>
      </w:r>
    </w:p>
    <w:p w14:paraId="631E3C0D"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Fissura mediana anterior.</w:t>
      </w:r>
    </w:p>
    <w:p w14:paraId="19F2B08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Sulcus intermedius posterior.</w:t>
      </w:r>
    </w:p>
    <w:p w14:paraId="0E6B749A"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B6502F3" w14:textId="77777777" w:rsidR="00CD4891" w:rsidRPr="00CD4891" w:rsidRDefault="00CD4891" w:rsidP="00CD4891">
      <w:pPr>
        <w:tabs>
          <w:tab w:val="left" w:pos="325"/>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 Хворому проводять спинномозкову пункцію між 3-4 поперековими хребцями. З якою метою вибрано данне місце для виконання маніпуляції?</w:t>
      </w:r>
    </w:p>
    <w:p w14:paraId="7D2EF74B"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Щоб не ушкодити ganglion sensorium n. spinalis.</w:t>
      </w:r>
    </w:p>
    <w:p w14:paraId="0DD2025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Щоб не ушкодити filum terminale.</w:t>
      </w:r>
    </w:p>
    <w:p w14:paraId="4CB09474"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lastRenderedPageBreak/>
        <w:t>С. Щоб потрапити в canalis centralis.</w:t>
      </w:r>
    </w:p>
    <w:p w14:paraId="2D3BFF9B"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Щоб не ушкодити intumescentia lumbosacralis.</w:t>
      </w:r>
    </w:p>
    <w:p w14:paraId="71C9B280"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Щоб потрапити в spatium subarachnoideum, не ушкодивши medulla spinalis.</w:t>
      </w:r>
    </w:p>
    <w:p w14:paraId="61D1C67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7B8C27D" w14:textId="5323033A" w:rsidR="00CD4891" w:rsidRPr="00CD4891" w:rsidRDefault="00CD4891" w:rsidP="00CD4891">
      <w:pPr>
        <w:tabs>
          <w:tab w:val="left" w:pos="330"/>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3. Лікар у чоловіка 40 років зі скаргами на закреп, порушення сечовипускання діагностував подразнення остеофітами (кітковими наростами) передніх корінців спинномозкових нервів, які мають парасимпатичні волокна. Які спинномозкові нерви мають у своєму складі парасимпатичні волокна?</w:t>
      </w:r>
    </w:p>
    <w:p w14:paraId="160A12C6" w14:textId="77777777" w:rsidR="00CD4891" w:rsidRPr="00CD4891"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bookmarkStart w:id="7" w:name="_Hlk218535438"/>
      <w:r w:rsidRPr="00CD4891">
        <w:rPr>
          <w:rFonts w:ascii="Times New Roman" w:eastAsia="Times New Roman" w:hAnsi="Times New Roman" w:cs="Times New Roman"/>
          <w:bCs/>
          <w:color w:val="auto"/>
          <w:lang w:val="ru-RU" w:eastAsia="ru-RU"/>
        </w:rPr>
        <w:t xml:space="preserve">А. C4 </w:t>
      </w:r>
      <w:r w:rsidRPr="00CD4891">
        <w:rPr>
          <w:rStyle w:val="a6"/>
          <w:color w:val="auto"/>
        </w:rPr>
        <w:t xml:space="preserve">– </w:t>
      </w:r>
      <w:r w:rsidRPr="00CD4891">
        <w:rPr>
          <w:rFonts w:ascii="Times New Roman" w:eastAsia="Times New Roman" w:hAnsi="Times New Roman" w:cs="Times New Roman"/>
          <w:bCs/>
          <w:color w:val="auto"/>
          <w:lang w:val="ru-RU" w:eastAsia="ru-RU"/>
        </w:rPr>
        <w:t>C8.</w:t>
      </w:r>
      <w:r w:rsidRPr="00CD4891">
        <w:rPr>
          <w:rFonts w:ascii="Times New Roman" w:eastAsia="Times New Roman" w:hAnsi="Times New Roman" w:cs="Times New Roman"/>
          <w:bCs/>
          <w:color w:val="auto"/>
          <w:lang w:val="ru-RU" w:eastAsia="ru-RU"/>
        </w:rPr>
        <w:tab/>
      </w:r>
    </w:p>
    <w:p w14:paraId="1B7EF5D9" w14:textId="77777777" w:rsidR="00CD4891" w:rsidRPr="00876B93" w:rsidRDefault="00CD4891" w:rsidP="00CD4891">
      <w:pPr>
        <w:tabs>
          <w:tab w:val="left" w:pos="330"/>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ru-RU" w:eastAsia="ru-RU"/>
        </w:rPr>
        <w:t>В</w:t>
      </w:r>
      <w:r w:rsidRPr="00876B93">
        <w:rPr>
          <w:rFonts w:ascii="Times New Roman" w:eastAsia="Times New Roman" w:hAnsi="Times New Roman" w:cs="Times New Roman"/>
          <w:bCs/>
          <w:color w:val="auto"/>
          <w:lang w:val="en-US" w:eastAsia="ru-RU"/>
        </w:rPr>
        <w:t xml:space="preserve">. </w:t>
      </w:r>
      <w:r w:rsidRPr="00CD4891">
        <w:rPr>
          <w:rFonts w:ascii="Times New Roman" w:eastAsia="Times New Roman" w:hAnsi="Times New Roman" w:cs="Times New Roman"/>
          <w:bCs/>
          <w:color w:val="auto"/>
          <w:lang w:val="en-US" w:eastAsia="ru-RU"/>
        </w:rPr>
        <w:t>Th1</w:t>
      </w:r>
      <w:r w:rsidRPr="00CD4891">
        <w:rPr>
          <w:rStyle w:val="a6"/>
          <w:color w:val="auto"/>
        </w:rPr>
        <w:t>–</w:t>
      </w:r>
      <w:r w:rsidRPr="00876B93">
        <w:rPr>
          <w:rFonts w:ascii="Times New Roman" w:eastAsia="Times New Roman" w:hAnsi="Times New Roman" w:cs="Times New Roman"/>
          <w:bCs/>
          <w:color w:val="auto"/>
          <w:lang w:val="en-US" w:eastAsia="ru-RU"/>
        </w:rPr>
        <w:t xml:space="preserve"> Th2</w:t>
      </w:r>
      <w:r w:rsidRPr="00CD4891">
        <w:rPr>
          <w:rFonts w:ascii="Times New Roman" w:eastAsia="Times New Roman" w:hAnsi="Times New Roman" w:cs="Times New Roman"/>
          <w:bCs/>
          <w:color w:val="auto"/>
          <w:lang w:val="en-US" w:eastAsia="ru-RU"/>
        </w:rPr>
        <w:t>.</w:t>
      </w:r>
      <w:r w:rsidRPr="00876B93">
        <w:rPr>
          <w:rFonts w:ascii="Times New Roman" w:eastAsia="Times New Roman" w:hAnsi="Times New Roman" w:cs="Times New Roman"/>
          <w:bCs/>
          <w:color w:val="auto"/>
          <w:lang w:val="en-US" w:eastAsia="ru-RU"/>
        </w:rPr>
        <w:tab/>
      </w:r>
    </w:p>
    <w:p w14:paraId="70AA36FB" w14:textId="77777777" w:rsidR="00CD4891" w:rsidRPr="00CD4891" w:rsidRDefault="00CD4891" w:rsidP="00CD4891">
      <w:pPr>
        <w:tabs>
          <w:tab w:val="left" w:pos="330"/>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ru-RU" w:eastAsia="ru-RU"/>
        </w:rPr>
        <w:t>С</w:t>
      </w:r>
      <w:r w:rsidRPr="00CD4891">
        <w:rPr>
          <w:rFonts w:ascii="Times New Roman" w:eastAsia="Times New Roman" w:hAnsi="Times New Roman" w:cs="Times New Roman"/>
          <w:bCs/>
          <w:color w:val="auto"/>
          <w:lang w:val="en-US" w:eastAsia="ru-RU"/>
        </w:rPr>
        <w:t>.</w:t>
      </w:r>
      <w:r w:rsidRPr="00CD4891">
        <w:rPr>
          <w:rFonts w:ascii="Times New Roman" w:eastAsia="Times New Roman" w:hAnsi="Times New Roman" w:cs="Times New Roman"/>
          <w:bCs/>
          <w:color w:val="auto"/>
          <w:lang w:val="en-US" w:eastAsia="ru-RU"/>
        </w:rPr>
        <w:tab/>
      </w:r>
      <w:r w:rsidRPr="00876B93">
        <w:rPr>
          <w:rFonts w:ascii="Times New Roman" w:eastAsia="Times New Roman" w:hAnsi="Times New Roman" w:cs="Times New Roman"/>
          <w:bCs/>
          <w:color w:val="auto"/>
          <w:lang w:val="en-US" w:eastAsia="ru-RU"/>
        </w:rPr>
        <w:t xml:space="preserve">Th8 </w:t>
      </w:r>
      <w:r w:rsidRPr="00CD4891">
        <w:rPr>
          <w:rStyle w:val="a6"/>
          <w:color w:val="auto"/>
        </w:rPr>
        <w:t xml:space="preserve">– </w:t>
      </w:r>
      <w:r w:rsidRPr="00876B93">
        <w:rPr>
          <w:rFonts w:ascii="Times New Roman" w:eastAsia="Times New Roman" w:hAnsi="Times New Roman" w:cs="Times New Roman"/>
          <w:bCs/>
          <w:color w:val="auto"/>
          <w:lang w:val="en-US" w:eastAsia="ru-RU"/>
        </w:rPr>
        <w:t>Th12.</w:t>
      </w:r>
    </w:p>
    <w:p w14:paraId="4D0C4161" w14:textId="77777777" w:rsidR="00CD4891" w:rsidRPr="00876B93"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D</w:t>
      </w:r>
      <w:r w:rsidRPr="00876B93">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L</w:t>
      </w:r>
      <w:r w:rsidRPr="00876B93">
        <w:rPr>
          <w:rFonts w:ascii="Times New Roman" w:eastAsia="Times New Roman" w:hAnsi="Times New Roman" w:cs="Times New Roman"/>
          <w:bCs/>
          <w:color w:val="auto"/>
          <w:lang w:val="ru-RU" w:eastAsia="ru-RU"/>
        </w:rPr>
        <w:t>1</w:t>
      </w:r>
      <w:r w:rsidRPr="00CD4891">
        <w:rPr>
          <w:rStyle w:val="a6"/>
          <w:color w:val="auto"/>
        </w:rPr>
        <w:t xml:space="preserve">– </w:t>
      </w:r>
      <w:r w:rsidRPr="00CD4891">
        <w:rPr>
          <w:rFonts w:ascii="Times New Roman" w:eastAsia="Times New Roman" w:hAnsi="Times New Roman" w:cs="Times New Roman"/>
          <w:bCs/>
          <w:color w:val="auto"/>
          <w:lang w:val="en-US" w:eastAsia="ru-RU"/>
        </w:rPr>
        <w:t>L</w:t>
      </w:r>
      <w:r w:rsidRPr="00876B93">
        <w:rPr>
          <w:rFonts w:ascii="Times New Roman" w:eastAsia="Times New Roman" w:hAnsi="Times New Roman" w:cs="Times New Roman"/>
          <w:bCs/>
          <w:color w:val="auto"/>
          <w:lang w:val="ru-RU" w:eastAsia="ru-RU"/>
        </w:rPr>
        <w:t>3.</w:t>
      </w:r>
    </w:p>
    <w:p w14:paraId="6A350C5D" w14:textId="77777777" w:rsidR="00CD4891" w:rsidRPr="00876B93" w:rsidRDefault="00CD4891" w:rsidP="00CD4891">
      <w:pPr>
        <w:tabs>
          <w:tab w:val="left" w:pos="330"/>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w:t>
      </w:r>
      <w:r w:rsidRPr="00876B93">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S</w:t>
      </w:r>
      <w:r w:rsidRPr="00876B93">
        <w:rPr>
          <w:rFonts w:ascii="Times New Roman" w:eastAsia="Times New Roman" w:hAnsi="Times New Roman" w:cs="Times New Roman"/>
          <w:bCs/>
          <w:color w:val="auto"/>
          <w:lang w:val="ru-RU" w:eastAsia="ru-RU"/>
        </w:rPr>
        <w:t>2</w:t>
      </w:r>
      <w:r w:rsidRPr="00CD4891">
        <w:rPr>
          <w:rStyle w:val="a6"/>
          <w:color w:val="auto"/>
        </w:rPr>
        <w:t xml:space="preserve">– </w:t>
      </w:r>
      <w:r w:rsidRPr="00CD4891">
        <w:rPr>
          <w:rFonts w:ascii="Times New Roman" w:eastAsia="Times New Roman" w:hAnsi="Times New Roman" w:cs="Times New Roman"/>
          <w:bCs/>
          <w:color w:val="auto"/>
          <w:lang w:val="en-US" w:eastAsia="ru-RU"/>
        </w:rPr>
        <w:t>S</w:t>
      </w:r>
      <w:r w:rsidRPr="00876B93">
        <w:rPr>
          <w:rFonts w:ascii="Times New Roman" w:eastAsia="Times New Roman" w:hAnsi="Times New Roman" w:cs="Times New Roman"/>
          <w:bCs/>
          <w:color w:val="auto"/>
          <w:lang w:val="ru-RU" w:eastAsia="ru-RU"/>
        </w:rPr>
        <w:t>4.</w:t>
      </w:r>
    </w:p>
    <w:bookmarkEnd w:id="7"/>
    <w:p w14:paraId="10283BBB"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28836A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4. </w:t>
      </w:r>
      <w:bookmarkStart w:id="8" w:name="_Hlk218535704"/>
      <w:r w:rsidRPr="00CD4891">
        <w:rPr>
          <w:rFonts w:ascii="Times New Roman" w:eastAsia="Times New Roman" w:hAnsi="Times New Roman" w:cs="Times New Roman"/>
          <w:color w:val="auto"/>
        </w:rPr>
        <w:t>У чоловіка 49 років після перенесеного</w:t>
      </w:r>
      <w:r w:rsidRPr="00876B93">
        <w:rPr>
          <w:rFonts w:ascii="Times New Roman" w:eastAsia="Times New Roman" w:hAnsi="Times New Roman" w:cs="Times New Roman"/>
          <w:color w:val="auto"/>
          <w:lang w:val="ru-RU"/>
        </w:rPr>
        <w:t xml:space="preserve"> </w:t>
      </w:r>
      <w:bookmarkStart w:id="9" w:name="_Hlk218535579"/>
      <w:r w:rsidRPr="00CD4891">
        <w:rPr>
          <w:rFonts w:ascii="Times New Roman" w:eastAsia="Times New Roman" w:hAnsi="Times New Roman" w:cs="Times New Roman"/>
          <w:color w:val="auto"/>
          <w:lang w:val="en-US"/>
        </w:rPr>
        <w:t>COVID</w:t>
      </w:r>
      <w:bookmarkEnd w:id="9"/>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діагностовано запалення середньої оболони спинного мозку. Яка оболона спинного мозку ушкоджена?</w:t>
      </w:r>
      <w:bookmarkEnd w:id="8"/>
    </w:p>
    <w:p w14:paraId="6EA53D3E"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Pia mater.</w:t>
      </w:r>
    </w:p>
    <w:p w14:paraId="542B638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Dura mater.</w:t>
      </w:r>
    </w:p>
    <w:p w14:paraId="1F969441"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Arac</w:t>
      </w:r>
      <w:r w:rsidRPr="00CD4891">
        <w:rPr>
          <w:rFonts w:ascii="Times New Roman" w:eastAsia="Times New Roman" w:hAnsi="Times New Roman" w:cs="Times New Roman"/>
          <w:color w:val="auto"/>
          <w:lang w:val="en-US"/>
        </w:rPr>
        <w:t>hn</w:t>
      </w:r>
      <w:r w:rsidRPr="00CD4891">
        <w:rPr>
          <w:rFonts w:ascii="Times New Roman" w:eastAsia="Times New Roman" w:hAnsi="Times New Roman" w:cs="Times New Roman"/>
          <w:color w:val="auto"/>
        </w:rPr>
        <w:t>oidea</w:t>
      </w:r>
      <w:r w:rsidRPr="00CD4891">
        <w:rPr>
          <w:rFonts w:ascii="Times New Roman" w:eastAsia="Times New Roman" w:hAnsi="Times New Roman" w:cs="Times New Roman"/>
          <w:color w:val="auto"/>
          <w:lang w:val="en-US"/>
        </w:rPr>
        <w:t xml:space="preserve"> mater</w:t>
      </w:r>
      <w:r w:rsidRPr="00CD4891">
        <w:rPr>
          <w:rFonts w:ascii="Times New Roman" w:eastAsia="Times New Roman" w:hAnsi="Times New Roman" w:cs="Times New Roman"/>
          <w:color w:val="auto"/>
        </w:rPr>
        <w:t>.</w:t>
      </w:r>
    </w:p>
    <w:p w14:paraId="6EC24366"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Tunica serosa.</w:t>
      </w:r>
    </w:p>
    <w:p w14:paraId="2DA08C5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Tunica adventitia.</w:t>
      </w:r>
    </w:p>
    <w:p w14:paraId="0334382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559F3A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5. </w:t>
      </w:r>
      <w:r w:rsidRPr="00876B93">
        <w:rPr>
          <w:rFonts w:ascii="Times New Roman" w:eastAsia="Times New Roman" w:hAnsi="Times New Roman" w:cs="Times New Roman"/>
          <w:bCs/>
          <w:color w:val="auto"/>
          <w:lang w:eastAsia="ru-RU"/>
        </w:rPr>
        <w:t xml:space="preserve">При дослідженні </w:t>
      </w:r>
      <w:r w:rsidRPr="004C625A">
        <w:rPr>
          <w:rStyle w:val="a6"/>
          <w:rFonts w:ascii="Times New Roman" w:hAnsi="Times New Roman" w:cs="Times New Roman"/>
          <w:b w:val="0"/>
          <w:bCs w:val="0"/>
          <w:color w:val="auto"/>
        </w:rPr>
        <w:t>medulla spinalis</w:t>
      </w:r>
      <w:r w:rsidRPr="00876B93">
        <w:rPr>
          <w:rFonts w:ascii="Times New Roman" w:eastAsia="Times New Roman" w:hAnsi="Times New Roman" w:cs="Times New Roman"/>
          <w:bCs/>
          <w:color w:val="auto"/>
          <w:lang w:eastAsia="ru-RU"/>
        </w:rPr>
        <w:t xml:space="preserve"> у плода виявлено, що спинний мозок займає всю довжину хребтового каналу. </w:t>
      </w:r>
      <w:r w:rsidRPr="00CD4891">
        <w:rPr>
          <w:rFonts w:ascii="Times New Roman" w:eastAsia="Times New Roman" w:hAnsi="Times New Roman" w:cs="Times New Roman"/>
          <w:bCs/>
          <w:color w:val="auto"/>
          <w:lang w:val="ru-RU" w:eastAsia="ru-RU"/>
        </w:rPr>
        <w:t>На якому місяці внутрішньоутробного розвитку можна спостерігати це явище?</w:t>
      </w:r>
    </w:p>
    <w:p w14:paraId="66E500D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На 3.</w:t>
      </w:r>
      <w:r w:rsidRPr="00CD4891">
        <w:rPr>
          <w:rFonts w:ascii="Times New Roman" w:eastAsia="Times New Roman" w:hAnsi="Times New Roman" w:cs="Times New Roman"/>
          <w:color w:val="auto"/>
        </w:rPr>
        <w:tab/>
      </w:r>
    </w:p>
    <w:p w14:paraId="7A5E519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На 6.</w:t>
      </w:r>
      <w:r w:rsidRPr="00CD4891">
        <w:rPr>
          <w:rFonts w:ascii="Times New Roman" w:eastAsia="Times New Roman" w:hAnsi="Times New Roman" w:cs="Times New Roman"/>
          <w:color w:val="auto"/>
        </w:rPr>
        <w:tab/>
      </w:r>
    </w:p>
    <w:p w14:paraId="0F6E38A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На 8.</w:t>
      </w:r>
      <w:r w:rsidRPr="00CD4891">
        <w:rPr>
          <w:rFonts w:ascii="Times New Roman" w:eastAsia="Times New Roman" w:hAnsi="Times New Roman" w:cs="Times New Roman"/>
          <w:color w:val="auto"/>
        </w:rPr>
        <w:tab/>
      </w:r>
    </w:p>
    <w:p w14:paraId="128003C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Hа 9.</w:t>
      </w:r>
      <w:r w:rsidRPr="00CD4891">
        <w:rPr>
          <w:rFonts w:ascii="Times New Roman" w:eastAsia="Times New Roman" w:hAnsi="Times New Roman" w:cs="Times New Roman"/>
          <w:color w:val="auto"/>
        </w:rPr>
        <w:tab/>
      </w:r>
    </w:p>
    <w:p w14:paraId="541CFF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На 7.</w:t>
      </w:r>
    </w:p>
    <w:p w14:paraId="7793B1EA"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81D576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6. У філогенезі центральна нервова система проходить 3 етапи розвитку. Для яких істот характерна вузлова нервова система?</w:t>
      </w:r>
    </w:p>
    <w:p w14:paraId="18AE7B0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Для людини.</w:t>
      </w:r>
    </w:p>
    <w:p w14:paraId="78B3BF4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Для червів.</w:t>
      </w:r>
    </w:p>
    <w:p w14:paraId="22BEA01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Для риб.</w:t>
      </w:r>
    </w:p>
    <w:p w14:paraId="060FCE40"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Для амеби.</w:t>
      </w:r>
    </w:p>
    <w:p w14:paraId="27681C75"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Для кишковопорожнинних.</w:t>
      </w:r>
    </w:p>
    <w:p w14:paraId="6018789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5D7FD26" w14:textId="77777777" w:rsidR="00CD4891" w:rsidRPr="00CD4891" w:rsidRDefault="00CD4891" w:rsidP="00CD4891">
      <w:pPr>
        <w:tabs>
          <w:tab w:val="left" w:pos="350"/>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7. Чоловік 56 років госпіталізований у лікарню з переломом хребтового стовпа після дорожньо-транспортної пригоди. За допомогою рентгенологічного методу дослідження діагностовано ушкодження шийного відділу спинного мозку на його межі з довгастим мозком. Де розташована верхня межа спинного мозку?</w:t>
      </w:r>
    </w:p>
    <w:p w14:paraId="6A1753AC"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10" w:name="_Hlk218536456"/>
      <w:r w:rsidRPr="00CD4891">
        <w:rPr>
          <w:rFonts w:ascii="Times New Roman" w:eastAsia="Times New Roman" w:hAnsi="Times New Roman" w:cs="Times New Roman"/>
          <w:color w:val="auto"/>
        </w:rPr>
        <w:t>А. На рівні виходу передніх та задніх корінців першої пари шийних С1 спинномозкових нервів.</w:t>
      </w:r>
    </w:p>
    <w:p w14:paraId="1BF1E88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На рівні цибулино-мостової борозни.</w:t>
      </w:r>
    </w:p>
    <w:p w14:paraId="2A71F38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На рівні верхнього краю щитоподібного хряща гортані.</w:t>
      </w:r>
    </w:p>
    <w:p w14:paraId="7098919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На рівні шийного потовщення спинного мозку.</w:t>
      </w:r>
    </w:p>
    <w:p w14:paraId="2816C20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На рівні трійчасто-лицевої лінії.</w:t>
      </w:r>
    </w:p>
    <w:bookmarkEnd w:id="10"/>
    <w:p w14:paraId="0C1F1F0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0F51845" w14:textId="151B8AF3"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8. У лікарню госпіталізовано чоловіка 32 років з травмою хребтового стовпа. На рентгенограмі діагностований перелом IV грудного хребця. Який сегмент спинного мозку </w:t>
      </w:r>
      <w:r w:rsidRPr="00CD4891">
        <w:rPr>
          <w:rFonts w:ascii="Times New Roman" w:eastAsia="Times New Roman" w:hAnsi="Times New Roman" w:cs="Times New Roman"/>
          <w:color w:val="auto"/>
        </w:rPr>
        <w:lastRenderedPageBreak/>
        <w:t>може бути ушкоджений?</w:t>
      </w:r>
    </w:p>
    <w:p w14:paraId="75B0DDA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6 шийний.</w:t>
      </w:r>
    </w:p>
    <w:p w14:paraId="1D34B15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1 грудний.</w:t>
      </w:r>
    </w:p>
    <w:p w14:paraId="0984A76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2 грудний.</w:t>
      </w:r>
    </w:p>
    <w:p w14:paraId="411809B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4 грудний.</w:t>
      </w:r>
    </w:p>
    <w:p w14:paraId="52399AC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6 грудний.</w:t>
      </w:r>
    </w:p>
    <w:p w14:paraId="06F2BFD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B5AFB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9. Жінка 40 років після переохолодження госпіталізована до лікарні зі скаргами на біль в потиличній ділянці голови та в задній ділянці шиї. Лікарем діагностовано запалення задніх корінців шийних спинномозкових нервів. Чим утворені задні корінці спинномозкових нервів?</w:t>
      </w:r>
    </w:p>
    <w:p w14:paraId="3A238DF9"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10A58A9"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Аксонами псевдоуніполярних нейронів чутливих вузлів.</w:t>
      </w:r>
    </w:p>
    <w:p w14:paraId="04F7FEA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Аксонами соматомотонейронів передніх рогів сірої речовини спинного мозку.</w:t>
      </w:r>
    </w:p>
    <w:p w14:paraId="38F0E31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Дендритами нейронів грудного ядра.</w:t>
      </w:r>
    </w:p>
    <w:p w14:paraId="0C441A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Дендритами псевдоуніполярних нейронів чутливих вузлів.</w:t>
      </w:r>
    </w:p>
    <w:p w14:paraId="2BC48B8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Аксонами нейронів власних ядер задніх рогів сірої речовини спинного мозку.</w:t>
      </w:r>
    </w:p>
    <w:p w14:paraId="2E299336"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0C0137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10. Пацієнт 69 років госпіталізований до неврологічного відділення лікарні зі скаргами на біль у поперековій ділянці тулуба. Після проведеного обстеження лікар діагностував запалення передніх корінців спинномозкових нервів L4 – L5. Відростками яких нейронів утворені передні корінці четвертого та п’ятого поперекових сегментів спинного мозку?</w:t>
      </w:r>
    </w:p>
    <w:p w14:paraId="25CBCA4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61CDD3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Aксонами нейронів nucleus thoracicus.</w:t>
      </w:r>
    </w:p>
    <w:p w14:paraId="6C5E65E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Дендритами нейронів nuclei proprii.</w:t>
      </w:r>
    </w:p>
    <w:p w14:paraId="7C777B1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Аксонами нейронів substantia gelatinosa.</w:t>
      </w:r>
    </w:p>
    <w:p w14:paraId="0EB9580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Аксонами соматомотонейронів передніх рогів спинного мозку.</w:t>
      </w:r>
    </w:p>
    <w:p w14:paraId="7771D89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Дендритами псевдоуніполярних нейронів, тіла яких лежать в ganglia sensoria n. spinalis.</w:t>
      </w:r>
    </w:p>
    <w:p w14:paraId="658EAB2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D4843D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11. Чоловік 48 років після падіння з висоти на виробництві доставлений каретою невідкладної допомоги в травматологічне відділення лікарні. Після проведеного рентгенологічного дослідження діагностовано ушкодження хребтового стовпа та спинного мозку. Які сегменти спинного мозку відповідають за іннервацію нижніх кінцівок?</w:t>
      </w:r>
    </w:p>
    <w:p w14:paraId="485F7F0C" w14:textId="77777777" w:rsidR="00CD4891" w:rsidRPr="00876B93" w:rsidRDefault="00CD4891" w:rsidP="00CD4891">
      <w:pPr>
        <w:tabs>
          <w:tab w:val="left" w:pos="349"/>
        </w:tabs>
        <w:jc w:val="both"/>
        <w:rPr>
          <w:rFonts w:ascii="Times New Roman" w:eastAsia="Times New Roman" w:hAnsi="Times New Roman" w:cs="Times New Roman"/>
          <w:color w:val="auto"/>
          <w:lang w:val="ru-RU"/>
        </w:rPr>
      </w:pPr>
      <w:bookmarkStart w:id="11" w:name="_Hlk218540725"/>
      <w:r w:rsidRPr="00CD4891">
        <w:rPr>
          <w:rFonts w:ascii="Times New Roman" w:eastAsia="Times New Roman" w:hAnsi="Times New Roman" w:cs="Times New Roman"/>
          <w:color w:val="auto"/>
        </w:rPr>
        <w:t>А. Сегменти</w:t>
      </w:r>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спинного мозку С</w:t>
      </w:r>
      <w:r w:rsidRPr="00876B93">
        <w:rPr>
          <w:rFonts w:ascii="Times New Roman" w:eastAsia="Times New Roman" w:hAnsi="Times New Roman" w:cs="Times New Roman"/>
          <w:color w:val="auto"/>
          <w:lang w:val="ru-RU"/>
        </w:rPr>
        <w:t>1</w:t>
      </w:r>
      <w:r w:rsidRPr="00CD4891">
        <w:rPr>
          <w:rFonts w:ascii="Times New Roman" w:eastAsia="Times New Roman" w:hAnsi="Times New Roman" w:cs="Times New Roman"/>
          <w:color w:val="auto"/>
        </w:rPr>
        <w:t>–</w:t>
      </w:r>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C</w:t>
      </w:r>
      <w:r w:rsidRPr="00876B93">
        <w:rPr>
          <w:rFonts w:ascii="Times New Roman" w:eastAsia="Times New Roman" w:hAnsi="Times New Roman" w:cs="Times New Roman"/>
          <w:color w:val="auto"/>
          <w:lang w:val="ru-RU"/>
        </w:rPr>
        <w:t>4.</w:t>
      </w:r>
    </w:p>
    <w:p w14:paraId="1299D77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Сегменти спинного мозку С5</w:t>
      </w:r>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rPr>
        <w:t>–</w:t>
      </w:r>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Th</w:t>
      </w:r>
      <w:r w:rsidRPr="00876B93">
        <w:rPr>
          <w:rFonts w:ascii="Times New Roman" w:eastAsia="Times New Roman" w:hAnsi="Times New Roman" w:cs="Times New Roman"/>
          <w:color w:val="auto"/>
          <w:lang w:val="ru-RU"/>
        </w:rPr>
        <w:t>1.</w:t>
      </w:r>
    </w:p>
    <w:p w14:paraId="32EAA2A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Сегменти спинного мозку Th2</w:t>
      </w:r>
      <w:r w:rsidRPr="00876B93">
        <w:rPr>
          <w:rFonts w:ascii="Times New Roman" w:eastAsia="Times New Roman" w:hAnsi="Times New Roman" w:cs="Times New Roman"/>
          <w:color w:val="auto"/>
          <w:lang w:val="ru-RU"/>
        </w:rPr>
        <w:t xml:space="preserve">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lang w:val="ru-RU"/>
        </w:rPr>
        <w:t>1</w:t>
      </w:r>
      <w:r w:rsidRPr="00CD4891">
        <w:rPr>
          <w:rFonts w:ascii="Times New Roman" w:eastAsia="Times New Roman" w:hAnsi="Times New Roman" w:cs="Times New Roman"/>
          <w:color w:val="auto"/>
        </w:rPr>
        <w:t>.</w:t>
      </w:r>
    </w:p>
    <w:p w14:paraId="6E6DC42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D. Сегменти спинного мозку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lang w:val="ru-RU"/>
        </w:rPr>
        <w:t>2</w:t>
      </w:r>
      <w:r w:rsidRPr="00CD4891">
        <w:rPr>
          <w:rFonts w:ascii="Times New Roman" w:eastAsia="Times New Roman" w:hAnsi="Times New Roman" w:cs="Times New Roman"/>
          <w:color w:val="auto"/>
        </w:rPr>
        <w:t>–</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lang w:val="ru-RU"/>
        </w:rPr>
        <w:t>4</w:t>
      </w:r>
      <w:r w:rsidRPr="00CD4891">
        <w:rPr>
          <w:rFonts w:ascii="Times New Roman" w:eastAsia="Times New Roman" w:hAnsi="Times New Roman" w:cs="Times New Roman"/>
          <w:color w:val="auto"/>
        </w:rPr>
        <w:t>.</w:t>
      </w:r>
    </w:p>
    <w:p w14:paraId="040A8820" w14:textId="77777777" w:rsidR="00CD4891" w:rsidRPr="00876B93"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Е. </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5-</w:t>
      </w:r>
      <w:r w:rsidRPr="00CD4891">
        <w:rPr>
          <w:rFonts w:ascii="Times New Roman" w:eastAsia="Times New Roman" w:hAnsi="Times New Roman" w:cs="Times New Roman"/>
          <w:color w:val="auto"/>
          <w:lang w:val="en-US"/>
        </w:rPr>
        <w:t>C</w:t>
      </w:r>
      <w:r w:rsidRPr="00876B93">
        <w:rPr>
          <w:rFonts w:ascii="Times New Roman" w:eastAsia="Times New Roman" w:hAnsi="Times New Roman" w:cs="Times New Roman"/>
          <w:color w:val="auto"/>
        </w:rPr>
        <w:t>01.</w:t>
      </w:r>
    </w:p>
    <w:bookmarkEnd w:id="11"/>
    <w:p w14:paraId="2314EE9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512152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12. Лікар у чоловіка 47 років на МРТ-знімку діагностував у шийному відділі хребтового стовпа стиснення задніх корінців спинномозкових нервів внаслідок прогресування пухлинного процесу. Через яку борозну задні корінці шийних спинномозкових нервів потрапляють у спинний мозок?</w:t>
      </w:r>
    </w:p>
    <w:p w14:paraId="51C38F5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Передньобічну борозну.</w:t>
      </w:r>
    </w:p>
    <w:p w14:paraId="565F637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Задньобічну борозну.</w:t>
      </w:r>
    </w:p>
    <w:p w14:paraId="247771B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Задню проміжну борозну.</w:t>
      </w:r>
    </w:p>
    <w:p w14:paraId="15518C9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Задню серединну борозну.</w:t>
      </w:r>
    </w:p>
    <w:p w14:paraId="748C196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Передню серединну щілину.</w:t>
      </w:r>
    </w:p>
    <w:p w14:paraId="3DB88C3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6BE8128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13.Чоловік 45 років після дорожньо-транспортної пригоди госпіталізований у лікарню невідкладної допомоги без свідомості. Рентгенологічно діагностовано компресійне стиснення спинного мозку на рівні І шийного хребця. Який анатомічний утвір спинного </w:t>
      </w:r>
      <w:r w:rsidRPr="00CD4891">
        <w:rPr>
          <w:rFonts w:ascii="Times New Roman" w:eastAsia="Times New Roman" w:hAnsi="Times New Roman" w:cs="Times New Roman"/>
          <w:color w:val="auto"/>
        </w:rPr>
        <w:lastRenderedPageBreak/>
        <w:t>мозку зазнав ушкодження?</w:t>
      </w:r>
    </w:p>
    <w:p w14:paraId="411C1BF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Сегмент спинного мозку S1.</w:t>
      </w:r>
    </w:p>
    <w:p w14:paraId="6E689DE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Перехрестя пірамід.</w:t>
      </w:r>
    </w:p>
    <w:p w14:paraId="3E7F81D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С. Шийне стовщення. </w:t>
      </w:r>
    </w:p>
    <w:p w14:paraId="3CA4C89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Сегмент спинного мозку С2.</w:t>
      </w:r>
    </w:p>
    <w:p w14:paraId="18AFCDC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Сегмент спинного мозку С 1.</w:t>
      </w:r>
    </w:p>
    <w:p w14:paraId="2B770AD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0E88E8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14. </w:t>
      </w:r>
      <w:bookmarkStart w:id="12" w:name="_Hlk218541787"/>
      <w:r w:rsidRPr="00CD4891">
        <w:rPr>
          <w:rFonts w:ascii="Times New Roman" w:eastAsia="Times New Roman" w:hAnsi="Times New Roman" w:cs="Times New Roman"/>
          <w:color w:val="auto"/>
        </w:rPr>
        <w:t xml:space="preserve">Внаслідок травми хребтового стовпа чоловік 44 років не може виконувати рухи в суглобах верхньої кінцівки. </w:t>
      </w:r>
      <w:bookmarkStart w:id="13" w:name="_Hlk211413520"/>
      <w:bookmarkStart w:id="14" w:name="_Hlk211413404"/>
      <w:r w:rsidRPr="00CD4891">
        <w:rPr>
          <w:rFonts w:ascii="Times New Roman" w:eastAsia="Times New Roman" w:hAnsi="Times New Roman" w:cs="Times New Roman"/>
          <w:color w:val="auto"/>
        </w:rPr>
        <w:t>Який анатомічн</w:t>
      </w:r>
      <w:bookmarkEnd w:id="13"/>
      <w:r w:rsidRPr="00CD4891">
        <w:rPr>
          <w:rFonts w:ascii="Times New Roman" w:eastAsia="Times New Roman" w:hAnsi="Times New Roman" w:cs="Times New Roman"/>
          <w:color w:val="auto"/>
        </w:rPr>
        <w:t>ий утвір імовірно ушкоджений?</w:t>
      </w:r>
      <w:bookmarkEnd w:id="12"/>
      <w:bookmarkEnd w:id="14"/>
    </w:p>
    <w:p w14:paraId="44B0035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Шийне стовщення.</w:t>
      </w:r>
    </w:p>
    <w:p w14:paraId="2F7D12F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Мозковий конус.</w:t>
      </w:r>
    </w:p>
    <w:p w14:paraId="6C4CAE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Кінцева нитка.</w:t>
      </w:r>
    </w:p>
    <w:p w14:paraId="54DA9CA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Задній корінець спинномозкового нерва.</w:t>
      </w:r>
    </w:p>
    <w:p w14:paraId="61B7A22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Попереково-крижове стовщення.</w:t>
      </w:r>
    </w:p>
    <w:p w14:paraId="5CD3BD6E"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216FEF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15. </w:t>
      </w:r>
      <w:bookmarkStart w:id="15" w:name="_Hlk218442902"/>
      <w:r w:rsidRPr="00CD4891">
        <w:rPr>
          <w:rFonts w:ascii="Times New Roman" w:eastAsia="Times New Roman" w:hAnsi="Times New Roman" w:cs="Times New Roman"/>
          <w:color w:val="auto"/>
        </w:rPr>
        <w:t xml:space="preserve">У чоловіка 34 роки діагностовано запалення задніх корінців та чутливих вузлів грудних спинномозкових нервів. Які нервові клітини приймають участь в утворенні чутливих вузлів спинномозкових нервів? </w:t>
      </w:r>
      <w:bookmarkEnd w:id="15"/>
    </w:p>
    <w:p w14:paraId="073F8FE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А. Біполярні нейрони. </w:t>
      </w:r>
    </w:p>
    <w:p w14:paraId="2C7FC89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Соматомоторні нейрони.</w:t>
      </w:r>
    </w:p>
    <w:p w14:paraId="3D3FFE0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Псевдоуніполярні нейрони.</w:t>
      </w:r>
    </w:p>
    <w:p w14:paraId="5B007DC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Мультиполярні нейрони.</w:t>
      </w:r>
    </w:p>
    <w:p w14:paraId="3CE6EA9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Гангліозні клітини.</w:t>
      </w:r>
    </w:p>
    <w:p w14:paraId="01C2FA94"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013B11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16. </w:t>
      </w:r>
      <w:bookmarkStart w:id="16" w:name="_Hlk218443023"/>
      <w:r w:rsidRPr="00CD4891">
        <w:rPr>
          <w:rFonts w:ascii="Times New Roman" w:eastAsia="Times New Roman" w:hAnsi="Times New Roman" w:cs="Times New Roman"/>
          <w:color w:val="auto"/>
        </w:rPr>
        <w:t>Чоловік 43 років госпіталізований у приймальне відділення неврологічної лікарні з ушкодженням спинного мозку після дорожно-транспортної пригоди. Хворий скаржиться на оніміння,  втрату тактильної, температурної та больової чутливості шкіри верхніх кінцівок, зниження рефлексів (гіпорефлексія) у м’язах передпліччя та кисті. Після проведення КТ-дослідження діагностовано ушкодження сегментів шийного стовщення спинного мозку. На рівні якого сегмента спинного мозку у дорослої людини шийне стовщення має найбільший діаметр?</w:t>
      </w:r>
      <w:bookmarkEnd w:id="16"/>
    </w:p>
    <w:p w14:paraId="7E7CC6F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А. С5.</w:t>
      </w:r>
    </w:p>
    <w:p w14:paraId="13E926B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С7.</w:t>
      </w:r>
    </w:p>
    <w:p w14:paraId="727F8E4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С8.</w:t>
      </w:r>
    </w:p>
    <w:p w14:paraId="22830CE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Th1.</w:t>
      </w:r>
    </w:p>
    <w:p w14:paraId="18937169"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Th2.</w:t>
      </w:r>
    </w:p>
    <w:p w14:paraId="6B727B0B"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1E75427"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17. Чоловік 43 років госпіталізований у лікарню зі скаргами на порушення чутливості шкіри нижньої кінцівки, сідниць та промежини по типу “штанів вершника” (при ураженні крижових спинномозкових нервів S2-S4), зниження колінного та ахілового рефлексів, нетримання сечі і калу. Діагностовано ушкодження спинного мозку у місці розташування попереково-крижового стовщення. На рівні якого сегмента спинного мозку данне стовщення має найбільший діаметр?</w:t>
      </w:r>
    </w:p>
    <w:p w14:paraId="42941916"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А. Th8 сегмента.</w:t>
      </w:r>
    </w:p>
    <w:p w14:paraId="46932E51"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 xml:space="preserve">В. </w:t>
      </w:r>
      <w:r w:rsidRPr="00CD4891">
        <w:rPr>
          <w:rFonts w:ascii="Times New Roman" w:eastAsia="Times New Roman" w:hAnsi="Times New Roman" w:cs="Times New Roman"/>
          <w:bCs/>
          <w:color w:val="auto"/>
          <w:lang w:val="en-US" w:eastAsia="ru-RU"/>
        </w:rPr>
        <w:t>Th</w:t>
      </w:r>
      <w:r w:rsidRPr="00CD4891">
        <w:rPr>
          <w:rFonts w:ascii="Times New Roman" w:eastAsia="Times New Roman" w:hAnsi="Times New Roman" w:cs="Times New Roman"/>
          <w:bCs/>
          <w:color w:val="auto"/>
          <w:lang w:eastAsia="ru-RU"/>
        </w:rPr>
        <w:t>12</w:t>
      </w:r>
      <w:r w:rsidRPr="00CD4891">
        <w:rPr>
          <w:rFonts w:ascii="Times New Roman" w:eastAsia="Times New Roman" w:hAnsi="Times New Roman" w:cs="Times New Roman"/>
          <w:bCs/>
          <w:color w:val="auto"/>
          <w:lang w:val="ru-RU" w:eastAsia="ru-RU"/>
        </w:rPr>
        <w:t xml:space="preserve"> сегмента.</w:t>
      </w:r>
    </w:p>
    <w:p w14:paraId="1764C4A7"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 xml:space="preserve">С. </w:t>
      </w:r>
      <w:r w:rsidRPr="00CD4891">
        <w:rPr>
          <w:rFonts w:ascii="Times New Roman" w:eastAsia="Times New Roman" w:hAnsi="Times New Roman" w:cs="Times New Roman"/>
          <w:bCs/>
          <w:color w:val="auto"/>
          <w:lang w:val="en-US" w:eastAsia="ru-RU"/>
        </w:rPr>
        <w:t>L</w:t>
      </w:r>
      <w:r w:rsidRPr="00CD4891">
        <w:rPr>
          <w:rFonts w:ascii="Times New Roman" w:eastAsia="Times New Roman" w:hAnsi="Times New Roman" w:cs="Times New Roman"/>
          <w:bCs/>
          <w:color w:val="auto"/>
          <w:lang w:eastAsia="ru-RU"/>
        </w:rPr>
        <w:t>3</w:t>
      </w:r>
      <w:r w:rsidRPr="00CD4891">
        <w:rPr>
          <w:rFonts w:ascii="Times New Roman" w:eastAsia="Times New Roman" w:hAnsi="Times New Roman" w:cs="Times New Roman"/>
          <w:bCs/>
          <w:color w:val="auto"/>
          <w:lang w:val="ru-RU" w:eastAsia="ru-RU"/>
        </w:rPr>
        <w:t xml:space="preserve"> сегмента.</w:t>
      </w:r>
    </w:p>
    <w:p w14:paraId="0FD8EB60"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D</w:t>
      </w:r>
      <w:r w:rsidRPr="00CD4891">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S</w:t>
      </w:r>
      <w:r w:rsidRPr="00CD4891">
        <w:rPr>
          <w:rFonts w:ascii="Times New Roman" w:eastAsia="Times New Roman" w:hAnsi="Times New Roman" w:cs="Times New Roman"/>
          <w:bCs/>
          <w:color w:val="auto"/>
          <w:lang w:val="ru-RU" w:eastAsia="ru-RU"/>
        </w:rPr>
        <w:t>1 сегмента.</w:t>
      </w:r>
    </w:p>
    <w:p w14:paraId="0FCA77E7"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 Со1 сегмента.</w:t>
      </w:r>
    </w:p>
    <w:p w14:paraId="65668AF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EE32D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18. </w:t>
      </w:r>
      <w:bookmarkStart w:id="17" w:name="_Hlk218443727"/>
      <w:r w:rsidRPr="00CD4891">
        <w:rPr>
          <w:rFonts w:ascii="Times New Roman" w:eastAsia="Times New Roman" w:hAnsi="Times New Roman" w:cs="Times New Roman"/>
          <w:color w:val="auto"/>
        </w:rPr>
        <w:t xml:space="preserve">Чоловік 32 років потрапив у дорожньо-транспортну пригоду та ушкодив хребтовий стовп. Після проведення рентгенологічного дослідження діагностовано ушкодження шийних сегментів спинного мозку.  Яка кількість сегментів у шийному відділі спинного </w:t>
      </w:r>
      <w:r w:rsidRPr="00CD4891">
        <w:rPr>
          <w:rFonts w:ascii="Times New Roman" w:eastAsia="Times New Roman" w:hAnsi="Times New Roman" w:cs="Times New Roman"/>
          <w:color w:val="auto"/>
        </w:rPr>
        <w:lastRenderedPageBreak/>
        <w:t>мозку?</w:t>
      </w:r>
      <w:bookmarkEnd w:id="17"/>
    </w:p>
    <w:p w14:paraId="32207D41" w14:textId="77777777" w:rsidR="00CD4891" w:rsidRPr="00876B93"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ru-RU" w:eastAsia="ru-RU"/>
        </w:rPr>
        <w:t>A</w:t>
      </w:r>
      <w:r w:rsidRPr="00876B93">
        <w:rPr>
          <w:rFonts w:ascii="Times New Roman" w:eastAsia="Times New Roman" w:hAnsi="Times New Roman" w:cs="Times New Roman"/>
          <w:bCs/>
          <w:color w:val="auto"/>
          <w:lang w:eastAsia="ru-RU"/>
        </w:rPr>
        <w:t>. 5</w:t>
      </w:r>
      <w:r w:rsidRPr="00876B93">
        <w:rPr>
          <w:rFonts w:ascii="Times New Roman" w:hAnsi="Times New Roman" w:cs="Times New Roman"/>
          <w:color w:val="auto"/>
        </w:rPr>
        <w:t xml:space="preserve"> </w:t>
      </w:r>
      <w:r w:rsidRPr="00CD4891">
        <w:rPr>
          <w:rFonts w:ascii="Times New Roman" w:hAnsi="Times New Roman" w:cs="Times New Roman"/>
          <w:color w:val="auto"/>
        </w:rPr>
        <w:t>сегментів</w:t>
      </w:r>
    </w:p>
    <w:p w14:paraId="2371EDB9" w14:textId="77777777" w:rsidR="00CD4891" w:rsidRPr="00876B93"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876B93">
        <w:rPr>
          <w:rFonts w:ascii="Times New Roman" w:eastAsia="Times New Roman" w:hAnsi="Times New Roman" w:cs="Times New Roman"/>
          <w:bCs/>
          <w:color w:val="auto"/>
          <w:lang w:eastAsia="ru-RU"/>
        </w:rPr>
        <w:t>В. 6</w:t>
      </w:r>
      <w:r w:rsidRPr="00CD4891">
        <w:rPr>
          <w:rFonts w:ascii="Times New Roman" w:hAnsi="Times New Roman" w:cs="Times New Roman"/>
          <w:color w:val="auto"/>
        </w:rPr>
        <w:t xml:space="preserve"> сегментів</w:t>
      </w:r>
      <w:r w:rsidRPr="00876B93">
        <w:rPr>
          <w:rFonts w:ascii="Times New Roman" w:eastAsia="Times New Roman" w:hAnsi="Times New Roman" w:cs="Times New Roman"/>
          <w:bCs/>
          <w:color w:val="auto"/>
          <w:lang w:eastAsia="ru-RU"/>
        </w:rPr>
        <w:t>.</w:t>
      </w:r>
    </w:p>
    <w:p w14:paraId="64B99424"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С. 7</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3E752349"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D. 8</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2ED78B2D" w14:textId="77777777" w:rsidR="00CD4891" w:rsidRPr="00CD4891" w:rsidRDefault="00CD4891" w:rsidP="00CD4891">
      <w:pPr>
        <w:tabs>
          <w:tab w:val="left" w:pos="349"/>
        </w:tabs>
        <w:autoSpaceDE w:val="0"/>
        <w:autoSpaceDN w:val="0"/>
        <w:jc w:val="both"/>
        <w:rPr>
          <w:rFonts w:ascii="Times New Roman" w:eastAsia="Arial" w:hAnsi="Times New Roman" w:cs="Times New Roman"/>
          <w:color w:val="auto"/>
        </w:rPr>
      </w:pPr>
      <w:r w:rsidRPr="00CD4891">
        <w:rPr>
          <w:rFonts w:ascii="Times New Roman" w:eastAsia="Times New Roman" w:hAnsi="Times New Roman" w:cs="Times New Roman"/>
          <w:bCs/>
          <w:color w:val="auto"/>
          <w:lang w:val="ru-RU" w:eastAsia="ru-RU"/>
        </w:rPr>
        <w:t>Е. 12</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1E030728"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53639C8"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19. </w:t>
      </w:r>
      <w:bookmarkStart w:id="18" w:name="_Hlk218443835"/>
      <w:r w:rsidRPr="00CD4891">
        <w:rPr>
          <w:rFonts w:ascii="Times New Roman" w:eastAsia="Times New Roman" w:hAnsi="Times New Roman" w:cs="Times New Roman"/>
          <w:color w:val="auto"/>
        </w:rPr>
        <w:t>Чоловік 32 років після дорожньо-транспортної пригоди був госпіталізований до лікарні. На МРТ-знімку діагностовано ушкодження хребтового стовпа та розрив спинного мозку у поперековому відділі. Яка кількість сегментів у поперековому відділі спинного мозку?</w:t>
      </w:r>
      <w:bookmarkEnd w:id="18"/>
    </w:p>
    <w:p w14:paraId="3C53ACF6"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A. 5</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711F2438"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В. 7</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52BD63CA"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С. 8</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46AA2881"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D. 10</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08E0BAD4"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ru-RU" w:eastAsia="ru-RU"/>
        </w:rPr>
        <w:t>Е. 12</w:t>
      </w:r>
      <w:r w:rsidRPr="00CD4891">
        <w:rPr>
          <w:rFonts w:ascii="Times New Roman" w:hAnsi="Times New Roman" w:cs="Times New Roman"/>
          <w:color w:val="auto"/>
        </w:rPr>
        <w:t xml:space="preserve"> сегментів</w:t>
      </w:r>
      <w:r w:rsidRPr="00CD4891">
        <w:rPr>
          <w:rFonts w:ascii="Times New Roman" w:eastAsia="Times New Roman" w:hAnsi="Times New Roman" w:cs="Times New Roman"/>
          <w:bCs/>
          <w:color w:val="auto"/>
          <w:lang w:val="ru-RU" w:eastAsia="ru-RU"/>
        </w:rPr>
        <w:t>.</w:t>
      </w:r>
    </w:p>
    <w:p w14:paraId="306C01F3"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A93A43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20. </w:t>
      </w:r>
      <w:bookmarkStart w:id="19" w:name="_Hlk218444019"/>
      <w:r w:rsidRPr="00CD4891">
        <w:rPr>
          <w:rFonts w:ascii="Times New Roman" w:eastAsia="Times New Roman" w:hAnsi="Times New Roman" w:cs="Times New Roman"/>
          <w:color w:val="auto"/>
        </w:rPr>
        <w:t xml:space="preserve">Після проведеної пренатальної діагностики у плода діагностована вроджена вада розвитку, яка характеризується недорозвиненням дуг поперекових хребців з грижоподібним випинанням спинного мозку та його оболон назовні. Як називається данна вада розвитку спинного мозку? </w:t>
      </w:r>
      <w:bookmarkEnd w:id="19"/>
    </w:p>
    <w:p w14:paraId="4D0EA84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Spina bifida aperta.</w:t>
      </w:r>
    </w:p>
    <w:p w14:paraId="465A28F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Spina bifida oculta.</w:t>
      </w:r>
    </w:p>
    <w:p w14:paraId="0BE1A98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Schistomyelia.</w:t>
      </w:r>
    </w:p>
    <w:p w14:paraId="6B30685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Amyelia.</w:t>
      </w:r>
    </w:p>
    <w:p w14:paraId="3B1EDCF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Hydromyelia.</w:t>
      </w:r>
    </w:p>
    <w:p w14:paraId="2A0EEA96"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94A389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21. </w:t>
      </w:r>
      <w:bookmarkStart w:id="20" w:name="_Hlk218444096"/>
      <w:r w:rsidRPr="00CD4891">
        <w:rPr>
          <w:rFonts w:ascii="Times New Roman" w:eastAsia="Times New Roman" w:hAnsi="Times New Roman" w:cs="Times New Roman"/>
          <w:color w:val="auto"/>
        </w:rPr>
        <w:t>Внаслідок росту злоякісної пухлини в шийному відділі спинного мозку у пацієнта спостерігається відсутність довільних рухів в обох верхніх кінцівках (параплегія). У ділянці якого анатомічного утвору спинний мозок зазнав ушкоджень?</w:t>
      </w:r>
      <w:bookmarkEnd w:id="20"/>
    </w:p>
    <w:p w14:paraId="4F699FE4"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21" w:name="_Hlk218444225"/>
      <w:r w:rsidRPr="00CD4891">
        <w:rPr>
          <w:rFonts w:ascii="Times New Roman" w:eastAsia="Times New Roman" w:hAnsi="Times New Roman" w:cs="Times New Roman"/>
          <w:color w:val="auto"/>
        </w:rPr>
        <w:t>A. У ділянці центрального каналу.</w:t>
      </w:r>
    </w:p>
    <w:p w14:paraId="2227E00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В. У ділянці попереково-крижове стовщення.</w:t>
      </w:r>
    </w:p>
    <w:p w14:paraId="6EC9F2C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С. У ділянці мозкового конусу.</w:t>
      </w:r>
    </w:p>
    <w:p w14:paraId="5472FF9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У ділянці кінцевої нитки.</w:t>
      </w:r>
    </w:p>
    <w:p w14:paraId="5AC48BF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Е. У ділянці шийного стовщення.</w:t>
      </w:r>
    </w:p>
    <w:bookmarkEnd w:id="21"/>
    <w:p w14:paraId="1A6B26B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BB80A8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22. Чоловіка 48 років госпіталізовано в неврологічне відділення лікарні зі скаргами на гострий біль верхньої кінцівки, що іррадіює від шиї до передньої та задньої передплічних ділянок та пальців кисті, виражену сухість шкіри, парестезію. Після проведеного дослідження було виявлено ушкодження симпатичних волокон, що виходять із спинного мозку у складі корінців спинномозкових нервів. Вкажіть місце виходу їх із спинного мозку?</w:t>
      </w:r>
    </w:p>
    <w:p w14:paraId="7E798A2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Sulcus anterolateralis.</w:t>
      </w:r>
    </w:p>
    <w:p w14:paraId="17B6E11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Sulcus posterolateralis.</w:t>
      </w:r>
    </w:p>
    <w:p w14:paraId="5DE5722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Sulcus medianus posterior.</w:t>
      </w:r>
    </w:p>
    <w:p w14:paraId="4658998F"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Fissura mediana anterior.</w:t>
      </w:r>
    </w:p>
    <w:p w14:paraId="5007CB8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Sulcus intermedius posterior.</w:t>
      </w:r>
    </w:p>
    <w:p w14:paraId="5618E0C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374E6A0" w14:textId="77777777" w:rsidR="00CD4891" w:rsidRPr="00CD4891" w:rsidRDefault="00CD4891" w:rsidP="00CD4891">
      <w:pPr>
        <w:tabs>
          <w:tab w:val="left" w:pos="358"/>
        </w:tabs>
        <w:jc w:val="both"/>
        <w:rPr>
          <w:rFonts w:ascii="Times New Roman" w:eastAsia="Times New Roman" w:hAnsi="Times New Roman" w:cs="Times New Roman"/>
          <w:color w:val="auto"/>
          <w:sz w:val="22"/>
          <w:szCs w:val="22"/>
        </w:rPr>
      </w:pPr>
      <w:bookmarkStart w:id="22" w:name="_Hlk218444716"/>
      <w:r w:rsidRPr="00CD4891">
        <w:rPr>
          <w:rFonts w:ascii="Times New Roman" w:eastAsia="Times New Roman" w:hAnsi="Times New Roman" w:cs="Times New Roman"/>
          <w:color w:val="auto"/>
        </w:rPr>
        <w:t>23. Чоловік 24 років після спортивних змагань травмував грудний відділ хребтового стовпа. Внаслідок травми на рентгенограмі діагностований перелом І грудного хребця із стисненням спинного мозку. Визначіть, який сегмент cпинного мозку ушкоджений?</w:t>
      </w:r>
    </w:p>
    <w:p w14:paraId="06C04CE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Th 6.</w:t>
      </w:r>
    </w:p>
    <w:p w14:paraId="1A5356B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Th 5.</w:t>
      </w:r>
    </w:p>
    <w:p w14:paraId="0A33978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Th 2.</w:t>
      </w:r>
    </w:p>
    <w:p w14:paraId="7849147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lastRenderedPageBreak/>
        <w:t>D. Th 1.</w:t>
      </w:r>
    </w:p>
    <w:p w14:paraId="26A243AA" w14:textId="5CAE44D9" w:rsidR="00CD4891" w:rsidRPr="00CD4891" w:rsidRDefault="00CD4891" w:rsidP="00CD4891">
      <w:pPr>
        <w:tabs>
          <w:tab w:val="left" w:pos="349"/>
        </w:tabs>
        <w:jc w:val="both"/>
        <w:rPr>
          <w:rFonts w:ascii="Times New Roman" w:eastAsia="Times New Roman" w:hAnsi="Times New Roman" w:cs="Times New Roman"/>
          <w:color w:val="auto"/>
        </w:rPr>
      </w:pPr>
      <w:bookmarkStart w:id="23" w:name="_ls50m3haeszh"/>
      <w:bookmarkEnd w:id="23"/>
      <w:r w:rsidRPr="00CD4891">
        <w:rPr>
          <w:rFonts w:ascii="Times New Roman" w:eastAsia="Times New Roman" w:hAnsi="Times New Roman" w:cs="Times New Roman"/>
          <w:color w:val="auto"/>
        </w:rPr>
        <w:t>E. С8.</w:t>
      </w:r>
    </w:p>
    <w:bookmarkEnd w:id="22"/>
    <w:p w14:paraId="43C71DB5"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48CB740E"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24. При вивченні розвитку нервової системи встановлено, що спинний мозок у плода досягає рівня III поперекового хребця. На якому місяці внутрішньоутробного розвитку можна спостерігати данне явище?</w:t>
      </w:r>
    </w:p>
    <w:p w14:paraId="40302BF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3.</w:t>
      </w:r>
    </w:p>
    <w:p w14:paraId="13140F6F"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5.</w:t>
      </w:r>
    </w:p>
    <w:p w14:paraId="03A0C13C"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7.</w:t>
      </w:r>
    </w:p>
    <w:p w14:paraId="4921DF35"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9.</w:t>
      </w:r>
    </w:p>
    <w:p w14:paraId="337CC7E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10.</w:t>
      </w:r>
    </w:p>
    <w:p w14:paraId="550CAB20"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620DC0CA"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25. </w:t>
      </w:r>
      <w:bookmarkStart w:id="24" w:name="_Hlk218444897"/>
      <w:r w:rsidRPr="00CD4891">
        <w:rPr>
          <w:rFonts w:ascii="Times New Roman" w:eastAsia="Times New Roman" w:hAnsi="Times New Roman" w:cs="Times New Roman"/>
          <w:color w:val="auto"/>
        </w:rPr>
        <w:t>У філогенезі центральна нервова система проходить три етапи. Для яких живих істот характерна наявність нервової системи дифузного типу?</w:t>
      </w:r>
    </w:p>
    <w:bookmarkEnd w:id="24"/>
    <w:p w14:paraId="44AA013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Для савців.</w:t>
      </w:r>
    </w:p>
    <w:p w14:paraId="48FE64AA"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Для риб.</w:t>
      </w:r>
    </w:p>
    <w:p w14:paraId="6268AFFD"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Для птахів.</w:t>
      </w:r>
    </w:p>
    <w:p w14:paraId="65345BC4"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Для червів.</w:t>
      </w:r>
    </w:p>
    <w:p w14:paraId="24B16CC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Для кишковопорожнистих.</w:t>
      </w:r>
    </w:p>
    <w:p w14:paraId="45A6204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131EAF0"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26. </w:t>
      </w:r>
      <w:bookmarkStart w:id="25" w:name="_Hlk218444947"/>
      <w:r w:rsidRPr="00CD4891">
        <w:rPr>
          <w:rFonts w:ascii="Times New Roman" w:eastAsia="Times New Roman" w:hAnsi="Times New Roman" w:cs="Times New Roman"/>
          <w:color w:val="auto"/>
        </w:rPr>
        <w:t>Розташування сегментів спинного мозку відносно хребців описує правило Шипо. У клінічній практиці важливо знати скелетотопію сегментів спинного мозку для виявлення локалізації ураження при травмах, пухлинах. На  рівні яких хребців розташовані поперекові сегменти спинного мозку?</w:t>
      </w:r>
      <w:bookmarkEnd w:id="25"/>
    </w:p>
    <w:p w14:paraId="430EBF2C" w14:textId="77777777" w:rsidR="00CD4891" w:rsidRPr="00876B93"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en-US" w:eastAsia="ru-RU"/>
        </w:rPr>
        <w:t>A</w:t>
      </w:r>
      <w:r w:rsidRPr="00876B93">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w:t>
      </w:r>
      <w:r w:rsidRPr="00876B93">
        <w:rPr>
          <w:rFonts w:ascii="Times New Roman" w:eastAsia="Times New Roman" w:hAnsi="Times New Roman" w:cs="Times New Roman"/>
          <w:bCs/>
          <w:color w:val="auto"/>
          <w:lang w:eastAsia="ru-RU"/>
        </w:rPr>
        <w:t>6</w:t>
      </w:r>
      <w:r w:rsidRPr="00CD4891">
        <w:rPr>
          <w:rFonts w:ascii="Times New Roman" w:eastAsia="Times New Roman" w:hAnsi="Times New Roman" w:cs="Times New Roman"/>
          <w:bCs/>
          <w:color w:val="auto"/>
          <w:lang w:eastAsia="ru-RU"/>
        </w:rPr>
        <w:t xml:space="preserve"> </w:t>
      </w:r>
      <w:r w:rsidRPr="00876B93">
        <w:rPr>
          <w:rFonts w:ascii="Times New Roman" w:eastAsia="Times New Roman" w:hAnsi="Times New Roman" w:cs="Times New Roman"/>
          <w:bCs/>
          <w:color w:val="auto"/>
          <w:lang w:eastAsia="ru-RU"/>
        </w:rPr>
        <w:t>–</w:t>
      </w:r>
      <w:r w:rsidRPr="00CD4891">
        <w:rPr>
          <w:rFonts w:ascii="Times New Roman" w:eastAsia="Times New Roman" w:hAnsi="Times New Roman" w:cs="Times New Roman"/>
          <w:bCs/>
          <w:color w:val="auto"/>
          <w:lang w:val="en-US" w:eastAsia="ru-RU"/>
        </w:rPr>
        <w:t>Th</w:t>
      </w:r>
      <w:r w:rsidRPr="00876B93">
        <w:rPr>
          <w:rFonts w:ascii="Times New Roman" w:eastAsia="Times New Roman" w:hAnsi="Times New Roman" w:cs="Times New Roman"/>
          <w:bCs/>
          <w:color w:val="auto"/>
          <w:lang w:eastAsia="ru-RU"/>
        </w:rPr>
        <w:t>8</w:t>
      </w:r>
      <w:r w:rsidRPr="00CD4891">
        <w:rPr>
          <w:rFonts w:ascii="Times New Roman" w:eastAsia="Times New Roman" w:hAnsi="Times New Roman" w:cs="Times New Roman"/>
          <w:bCs/>
          <w:color w:val="auto"/>
          <w:lang w:eastAsia="ru-RU"/>
        </w:rPr>
        <w:t>.</w:t>
      </w:r>
    </w:p>
    <w:p w14:paraId="27C8C77D"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eastAsia="ru-RU"/>
        </w:rPr>
      </w:pPr>
      <w:r w:rsidRPr="00CD4891">
        <w:rPr>
          <w:rFonts w:ascii="Times New Roman" w:eastAsia="Times New Roman" w:hAnsi="Times New Roman" w:cs="Times New Roman"/>
          <w:bCs/>
          <w:color w:val="auto"/>
          <w:lang w:val="en-US" w:eastAsia="ru-RU"/>
        </w:rPr>
        <w:t>B.</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Th10</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–Th11.</w:t>
      </w:r>
    </w:p>
    <w:p w14:paraId="5C99CB58"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en-US" w:eastAsia="ru-RU"/>
        </w:rPr>
      </w:pPr>
      <w:r w:rsidRPr="00CD4891">
        <w:rPr>
          <w:rFonts w:ascii="Times New Roman" w:eastAsia="Times New Roman" w:hAnsi="Times New Roman" w:cs="Times New Roman"/>
          <w:bCs/>
          <w:color w:val="auto"/>
          <w:lang w:val="en-US" w:eastAsia="ru-RU"/>
        </w:rPr>
        <w:t>C.Th12L1</w:t>
      </w:r>
      <w:proofErr w:type="gramStart"/>
      <w:r w:rsidRPr="00CD4891">
        <w:rPr>
          <w:rFonts w:ascii="Times New Roman" w:eastAsia="Times New Roman" w:hAnsi="Times New Roman" w:cs="Times New Roman"/>
          <w:bCs/>
          <w:color w:val="auto"/>
          <w:lang w:val="en-US" w:eastAsia="ru-RU"/>
        </w:rPr>
        <w:t>.</w:t>
      </w:r>
      <w:proofErr w:type="gramEnd"/>
      <w:r w:rsidRPr="00CD4891">
        <w:rPr>
          <w:rFonts w:ascii="Times New Roman" w:eastAsia="Times New Roman" w:hAnsi="Times New Roman" w:cs="Times New Roman"/>
          <w:bCs/>
          <w:color w:val="auto"/>
          <w:lang w:val="en-US" w:eastAsia="ru-RU"/>
        </w:rPr>
        <w:br/>
        <w:t>D. L1–</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L2.</w:t>
      </w:r>
    </w:p>
    <w:p w14:paraId="131ACD02" w14:textId="77777777" w:rsidR="00CD4891" w:rsidRPr="00876B93"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bCs/>
          <w:color w:val="auto"/>
          <w:lang w:val="en-US" w:eastAsia="ru-RU"/>
        </w:rPr>
        <w:t>E</w:t>
      </w:r>
      <w:r w:rsidRPr="00876B93">
        <w:rPr>
          <w:rFonts w:ascii="Times New Roman" w:eastAsia="Times New Roman" w:hAnsi="Times New Roman" w:cs="Times New Roman"/>
          <w:bCs/>
          <w:color w:val="auto"/>
          <w:lang w:val="ru-RU" w:eastAsia="ru-RU"/>
        </w:rPr>
        <w:t xml:space="preserve">. </w:t>
      </w:r>
      <w:r w:rsidRPr="00CD4891">
        <w:rPr>
          <w:rFonts w:ascii="Times New Roman" w:eastAsia="Times New Roman" w:hAnsi="Times New Roman" w:cs="Times New Roman"/>
          <w:bCs/>
          <w:color w:val="auto"/>
          <w:lang w:val="en-US" w:eastAsia="ru-RU"/>
        </w:rPr>
        <w:t>L</w:t>
      </w:r>
      <w:r w:rsidRPr="00CD4891">
        <w:rPr>
          <w:rFonts w:ascii="Times New Roman" w:eastAsia="Times New Roman" w:hAnsi="Times New Roman" w:cs="Times New Roman"/>
          <w:bCs/>
          <w:color w:val="auto"/>
          <w:lang w:eastAsia="ru-RU"/>
        </w:rPr>
        <w:t xml:space="preserve">3 </w:t>
      </w:r>
      <w:r w:rsidRPr="00876B93">
        <w:rPr>
          <w:rFonts w:ascii="Times New Roman" w:eastAsia="Times New Roman" w:hAnsi="Times New Roman" w:cs="Times New Roman"/>
          <w:bCs/>
          <w:color w:val="auto"/>
          <w:lang w:val="ru-RU" w:eastAsia="ru-RU"/>
        </w:rPr>
        <w:t>–</w:t>
      </w:r>
      <w:r w:rsidRPr="00CD4891">
        <w:rPr>
          <w:rFonts w:ascii="Times New Roman" w:eastAsia="Times New Roman" w:hAnsi="Times New Roman" w:cs="Times New Roman"/>
          <w:bCs/>
          <w:color w:val="auto"/>
          <w:lang w:eastAsia="ru-RU"/>
        </w:rPr>
        <w:t xml:space="preserve"> </w:t>
      </w:r>
      <w:r w:rsidRPr="00CD4891">
        <w:rPr>
          <w:rFonts w:ascii="Times New Roman" w:eastAsia="Times New Roman" w:hAnsi="Times New Roman" w:cs="Times New Roman"/>
          <w:bCs/>
          <w:color w:val="auto"/>
          <w:lang w:val="en-US" w:eastAsia="ru-RU"/>
        </w:rPr>
        <w:t>L</w:t>
      </w:r>
      <w:r w:rsidRPr="00876B93">
        <w:rPr>
          <w:rFonts w:ascii="Times New Roman" w:eastAsia="Times New Roman" w:hAnsi="Times New Roman" w:cs="Times New Roman"/>
          <w:bCs/>
          <w:color w:val="auto"/>
          <w:lang w:val="ru-RU" w:eastAsia="ru-RU"/>
        </w:rPr>
        <w:t>5.</w:t>
      </w:r>
    </w:p>
    <w:p w14:paraId="063777A2"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8F53448"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27. </w:t>
      </w:r>
      <w:bookmarkStart w:id="26" w:name="_Hlk218445223"/>
      <w:r w:rsidRPr="00CD4891">
        <w:rPr>
          <w:rFonts w:ascii="Times New Roman" w:eastAsia="Times New Roman" w:hAnsi="Times New Roman" w:cs="Times New Roman"/>
          <w:color w:val="auto"/>
        </w:rPr>
        <w:t>У новонародженного лікар-неонатолог виявив одну із вад розвитку спинного мозку – сирингомієлію. Яке твердження є правильним щодо цієї аномалії розвитку?</w:t>
      </w:r>
    </w:p>
    <w:p w14:paraId="11E36B00"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А. Крізь дефект спинномозкового каналу хребтового стовпа випинає кила спинного мозку з оболонами.</w:t>
      </w:r>
    </w:p>
    <w:p w14:paraId="5C8CA55B"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В. Утворенням порожнин у спинному мозку, які заповнені рідиною.</w:t>
      </w:r>
      <w:r w:rsidRPr="00CD4891">
        <w:rPr>
          <w:rFonts w:ascii="Times New Roman" w:eastAsia="Times New Roman" w:hAnsi="Times New Roman" w:cs="Times New Roman"/>
          <w:color w:val="auto"/>
        </w:rPr>
        <w:br/>
        <w:t>С. Зрощенні перший шийний хребець та потилична кістка.</w:t>
      </w:r>
      <w:r w:rsidRPr="00CD4891">
        <w:rPr>
          <w:rFonts w:ascii="Times New Roman" w:eastAsia="Times New Roman" w:hAnsi="Times New Roman" w:cs="Times New Roman"/>
          <w:color w:val="auto"/>
        </w:rPr>
        <w:br/>
        <w:t>D. Розщеплення хребтового стовпа.</w:t>
      </w:r>
    </w:p>
    <w:p w14:paraId="1AB08368"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E. Відсутність спинного мозку.</w:t>
      </w:r>
    </w:p>
    <w:bookmarkEnd w:id="26"/>
    <w:p w14:paraId="00ADDD1D"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29085B15" w14:textId="77777777" w:rsidR="00CD4891" w:rsidRPr="00CD4891" w:rsidRDefault="00CD4891" w:rsidP="00CD4891">
      <w:pPr>
        <w:tabs>
          <w:tab w:val="left" w:pos="349"/>
        </w:tabs>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28. </w:t>
      </w:r>
      <w:bookmarkStart w:id="27" w:name="_Hlk218445558"/>
      <w:bookmarkStart w:id="28" w:name="_Hlk218584398"/>
      <w:r w:rsidRPr="00CD4891">
        <w:rPr>
          <w:rFonts w:ascii="Times New Roman" w:eastAsia="Times New Roman" w:hAnsi="Times New Roman" w:cs="Times New Roman"/>
          <w:color w:val="auto"/>
        </w:rPr>
        <w:t>У чоловіка 45 років діагностовано ушкодження чутливого вузла та корінців верхніх грудних спинномозкових нервів (Th1-Th4), що супроводжувалося скаргами на гострий, пекучий біль уздовж міжребрових проміжків грудної клітки (за типом міжребрової невралгії), який посилювався при глибокому диханні, кашлі, чханні з іррадіацією у спину та живіт. На МРТ-зображенні лікар побачив пухлину в місці врозташування чутливих вузлів спинномозкових нервів, яка стискає корінці спинного мозку. Де розташовані чутливі вузли?</w:t>
      </w:r>
      <w:bookmarkEnd w:id="27"/>
    </w:p>
    <w:p w14:paraId="409AFB4A" w14:textId="77777777" w:rsidR="00CD4891" w:rsidRPr="00CD4891" w:rsidRDefault="00CD4891" w:rsidP="00CD4891">
      <w:pPr>
        <w:rPr>
          <w:rFonts w:ascii="Times New Roman" w:eastAsia="Arial" w:hAnsi="Times New Roman" w:cs="Times New Roman"/>
          <w:color w:val="auto"/>
        </w:rPr>
      </w:pPr>
    </w:p>
    <w:p w14:paraId="14A70FE1" w14:textId="3FBB9028" w:rsidR="00CD4891" w:rsidRPr="00CD4891" w:rsidRDefault="00CD4891" w:rsidP="00CD4891">
      <w:pPr>
        <w:tabs>
          <w:tab w:val="left" w:pos="349"/>
        </w:tabs>
        <w:autoSpaceDE w:val="0"/>
        <w:autoSpaceDN w:val="0"/>
        <w:rPr>
          <w:rFonts w:ascii="Times New Roman" w:eastAsia="Times New Roman" w:hAnsi="Times New Roman" w:cs="Times New Roman"/>
          <w:bCs/>
          <w:color w:val="auto"/>
          <w:lang w:val="ru-RU" w:eastAsia="ru-RU"/>
        </w:rPr>
      </w:pPr>
      <w:r w:rsidRPr="00876B93">
        <w:rPr>
          <w:rFonts w:ascii="Times New Roman" w:eastAsia="Times New Roman" w:hAnsi="Times New Roman" w:cs="Times New Roman"/>
          <w:bCs/>
          <w:color w:val="auto"/>
          <w:lang w:eastAsia="ru-RU"/>
        </w:rPr>
        <w:t>А. В задньоньобічній борозні.</w:t>
      </w:r>
      <w:r w:rsidRPr="00876B93">
        <w:rPr>
          <w:rFonts w:ascii="Times New Roman" w:eastAsia="Times New Roman" w:hAnsi="Times New Roman" w:cs="Times New Roman"/>
          <w:bCs/>
          <w:color w:val="auto"/>
          <w:lang w:eastAsia="ru-RU"/>
        </w:rPr>
        <w:br/>
        <w:t>В.  В передньобічній борозні.</w:t>
      </w:r>
      <w:r w:rsidRPr="00876B93">
        <w:rPr>
          <w:rFonts w:ascii="Times New Roman" w:eastAsia="Times New Roman" w:hAnsi="Times New Roman" w:cs="Times New Roman"/>
          <w:bCs/>
          <w:color w:val="auto"/>
          <w:lang w:eastAsia="ru-RU"/>
        </w:rPr>
        <w:br/>
      </w:r>
      <w:r w:rsidRPr="00CD4891">
        <w:rPr>
          <w:rFonts w:ascii="Times New Roman" w:eastAsia="Times New Roman" w:hAnsi="Times New Roman" w:cs="Times New Roman"/>
          <w:bCs/>
          <w:color w:val="auto"/>
          <w:lang w:val="ru-RU" w:eastAsia="ru-RU"/>
        </w:rPr>
        <w:t>С. На бічних поверхнях хребтового стовпа.</w:t>
      </w:r>
      <w:r w:rsidRPr="00CD4891">
        <w:rPr>
          <w:rFonts w:ascii="Times New Roman" w:eastAsia="Times New Roman" w:hAnsi="Times New Roman" w:cs="Times New Roman"/>
          <w:bCs/>
          <w:color w:val="auto"/>
          <w:lang w:val="ru-RU" w:eastAsia="ru-RU"/>
        </w:rPr>
        <w:br/>
        <w:t>D. В центральному каналі.</w:t>
      </w:r>
      <w:r w:rsidRPr="00CD4891">
        <w:rPr>
          <w:rFonts w:ascii="Times New Roman" w:eastAsia="Times New Roman" w:hAnsi="Times New Roman" w:cs="Times New Roman"/>
          <w:bCs/>
          <w:color w:val="auto"/>
          <w:lang w:val="ru-RU" w:eastAsia="ru-RU"/>
        </w:rPr>
        <w:br/>
        <w:t>Е. В міжхребцевих отворах.</w:t>
      </w:r>
    </w:p>
    <w:bookmarkEnd w:id="28"/>
    <w:p w14:paraId="6818D931"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1C511E52"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29. </w:t>
      </w:r>
      <w:bookmarkStart w:id="29" w:name="_Hlk211420210"/>
      <w:bookmarkStart w:id="30" w:name="_Hlk218448424"/>
      <w:r w:rsidRPr="00CD4891">
        <w:rPr>
          <w:rFonts w:ascii="Times New Roman" w:eastAsia="Times New Roman" w:hAnsi="Times New Roman" w:cs="Times New Roman"/>
          <w:color w:val="auto"/>
        </w:rPr>
        <w:t xml:space="preserve">Вивчаючи зовнішню будову спинного мозку на анатомічному препараті, студент акцентує увагу на місце розташування задньої серединної борозни. Яке із нижче наведених тверджень правильне щодо топографії задньої серединної борозни спинного мозку? </w:t>
      </w:r>
      <w:bookmarkEnd w:id="29"/>
    </w:p>
    <w:bookmarkEnd w:id="30"/>
    <w:p w14:paraId="6F04EA6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Відокремлює тонкі пучки білої речовини задніх канатиків спинного мозку.</w:t>
      </w:r>
    </w:p>
    <w:p w14:paraId="2AA08D1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Проходить між пірамідами довгастого мозку.</w:t>
      </w:r>
    </w:p>
    <w:p w14:paraId="6C517CF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Відокремлює задній канатик білої речовини спинного мозку від бічного.</w:t>
      </w:r>
    </w:p>
    <w:p w14:paraId="0D336F11"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Відокремлює передній канатик білої речовини спинного мозку від бічного.</w:t>
      </w:r>
    </w:p>
    <w:p w14:paraId="09388B2A" w14:textId="77777777" w:rsidR="00CD4891" w:rsidRPr="00CD4891" w:rsidRDefault="00CD4891" w:rsidP="00CD4891">
      <w:pPr>
        <w:tabs>
          <w:tab w:val="left" w:pos="349"/>
        </w:tabs>
        <w:autoSpaceDE w:val="0"/>
        <w:autoSpaceDN w:val="0"/>
        <w:jc w:val="both"/>
        <w:rPr>
          <w:rFonts w:ascii="Times New Roman" w:eastAsia="Times New Roman" w:hAnsi="Times New Roman" w:cs="Times New Roman"/>
          <w:bCs/>
          <w:color w:val="auto"/>
          <w:lang w:val="ru-RU" w:eastAsia="ru-RU"/>
        </w:rPr>
      </w:pPr>
      <w:r w:rsidRPr="00CD4891">
        <w:rPr>
          <w:rFonts w:ascii="Times New Roman" w:eastAsia="Times New Roman" w:hAnsi="Times New Roman" w:cs="Times New Roman"/>
          <w:color w:val="auto"/>
        </w:rPr>
        <w:t>E. Відокремлює передні канатики білої речовини спинного мозку один від одного.</w:t>
      </w:r>
    </w:p>
    <w:p w14:paraId="593F6F45"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719C9FED"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30. </w:t>
      </w:r>
      <w:bookmarkStart w:id="31" w:name="_Hlk218448792"/>
      <w:r w:rsidRPr="00CD4891">
        <w:rPr>
          <w:rFonts w:ascii="Times New Roman" w:eastAsia="Times New Roman" w:hAnsi="Times New Roman" w:cs="Times New Roman"/>
          <w:color w:val="auto"/>
        </w:rPr>
        <w:t xml:space="preserve">Нервова система людини починає розвиватися на третьому тижні ембріонального розвитку послідовно проходячи стадії нервової пластинки, нервової борозни та нервової трубки. Із якого зародкового листка розвивається спинний мозок? </w:t>
      </w:r>
      <w:bookmarkEnd w:id="31"/>
    </w:p>
    <w:p w14:paraId="20B03C96"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A. Із мезодерми.</w:t>
      </w:r>
    </w:p>
    <w:p w14:paraId="24111924"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B. Із ентодерми.</w:t>
      </w:r>
    </w:p>
    <w:p w14:paraId="3EFE3AF7"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C. Із нейроектодерми.</w:t>
      </w:r>
    </w:p>
    <w:p w14:paraId="3A28FB1C"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D. Із спланхнодерми.</w:t>
      </w:r>
    </w:p>
    <w:p w14:paraId="513631C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E. Із проміжної мезодерми.</w:t>
      </w:r>
    </w:p>
    <w:p w14:paraId="272123AC" w14:textId="77777777" w:rsidR="00CD4891" w:rsidRPr="00CD4891" w:rsidRDefault="00CD4891" w:rsidP="00CD4891">
      <w:pPr>
        <w:tabs>
          <w:tab w:val="left" w:pos="349"/>
        </w:tabs>
        <w:jc w:val="both"/>
        <w:rPr>
          <w:rFonts w:ascii="Times New Roman" w:eastAsia="Times New Roman" w:hAnsi="Times New Roman" w:cs="Times New Roman"/>
          <w:color w:val="auto"/>
        </w:rPr>
      </w:pPr>
    </w:p>
    <w:p w14:paraId="3D6238AE" w14:textId="77777777" w:rsidR="00CD4891" w:rsidRPr="00CD4891" w:rsidRDefault="00CD4891" w:rsidP="00CD4891">
      <w:pPr>
        <w:tabs>
          <w:tab w:val="left" w:pos="349"/>
        </w:tabs>
        <w:jc w:val="both"/>
        <w:rPr>
          <w:rFonts w:ascii="Times New Roman" w:eastAsia="Times New Roman" w:hAnsi="Times New Roman" w:cs="Times New Roman"/>
          <w:color w:val="auto"/>
        </w:rPr>
      </w:pPr>
      <w:bookmarkStart w:id="32" w:name="_Hlk218586736"/>
      <w:r w:rsidRPr="00CD4891">
        <w:rPr>
          <w:rFonts w:ascii="Times New Roman" w:eastAsia="Times New Roman" w:hAnsi="Times New Roman" w:cs="Times New Roman"/>
          <w:color w:val="auto"/>
        </w:rPr>
        <w:t>31. Чоловік 34 років госпіталізований в лікарню зі скаргами на біль у спині, що віддає в ногу (ішіас), відчуттям поколювання (парастезією), слабкістю та атрофією м’язів нижньої кінцівки, онімінням шкіри, нетриманням сечі і кала. Під час проведення МРТ лікар виявив випинання великого об’єму міжхребцевого диску (грижа) в попереково-крижовому відділі, Що призвело до стискання кінського хвоста. Чим утворений кінський хвіст?</w:t>
      </w:r>
    </w:p>
    <w:p w14:paraId="7C2531B7" w14:textId="77777777" w:rsidR="00CD4891" w:rsidRPr="00876B93"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A. Сукупністю передніх та задніх корінців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876B93">
        <w:rPr>
          <w:rFonts w:ascii="Times New Roman" w:eastAsia="Times New Roman" w:hAnsi="Times New Roman" w:cs="Times New Roman"/>
          <w:color w:val="auto"/>
        </w:rPr>
        <w:t>1.</w:t>
      </w:r>
    </w:p>
    <w:p w14:paraId="39F136C3"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B. Сукупністю передніх корінців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876B93">
        <w:rPr>
          <w:rFonts w:ascii="Times New Roman" w:eastAsia="Times New Roman" w:hAnsi="Times New Roman" w:cs="Times New Roman"/>
          <w:color w:val="auto"/>
        </w:rPr>
        <w:t>1.</w:t>
      </w:r>
    </w:p>
    <w:p w14:paraId="75CEA549" w14:textId="77777777" w:rsidR="00CD4891" w:rsidRPr="00CD4891" w:rsidRDefault="00CD4891" w:rsidP="00CD4891">
      <w:pPr>
        <w:tabs>
          <w:tab w:val="left" w:pos="358"/>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C. Сукупністю задніх корінців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 xml:space="preserve">2 – </w:t>
      </w:r>
      <w:r w:rsidRPr="00CD4891">
        <w:rPr>
          <w:rFonts w:ascii="Times New Roman" w:eastAsia="Times New Roman" w:hAnsi="Times New Roman" w:cs="Times New Roman"/>
          <w:color w:val="auto"/>
          <w:lang w:val="en-US"/>
        </w:rPr>
        <w:t>L</w:t>
      </w:r>
      <w:r w:rsidRPr="00876B93">
        <w:rPr>
          <w:rFonts w:ascii="Times New Roman" w:eastAsia="Times New Roman" w:hAnsi="Times New Roman" w:cs="Times New Roman"/>
          <w:color w:val="auto"/>
        </w:rPr>
        <w:t>5</w:t>
      </w:r>
      <w:r w:rsidRPr="00CD4891">
        <w:rPr>
          <w:rFonts w:ascii="Times New Roman" w:eastAsia="Times New Roman" w:hAnsi="Times New Roman" w:cs="Times New Roman"/>
          <w:color w:val="auto"/>
        </w:rPr>
        <w:t xml:space="preserve">, </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876B93">
        <w:rPr>
          <w:rFonts w:ascii="Times New Roman" w:eastAsia="Times New Roman" w:hAnsi="Times New Roman" w:cs="Times New Roman"/>
          <w:color w:val="auto"/>
        </w:rPr>
        <w:t>1.</w:t>
      </w:r>
    </w:p>
    <w:p w14:paraId="13A7E88B"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D. Сукупністю задніх корінців </w:t>
      </w:r>
      <w:r w:rsidRPr="00CD4891">
        <w:rPr>
          <w:rFonts w:ascii="Times New Roman" w:eastAsia="Times New Roman" w:hAnsi="Times New Roman" w:cs="Times New Roman"/>
          <w:color w:val="auto"/>
          <w:lang w:val="en-US"/>
        </w:rPr>
        <w:t>S1-S5, Co1.</w:t>
      </w:r>
    </w:p>
    <w:p w14:paraId="2B90DC43" w14:textId="77777777" w:rsidR="00CD4891" w:rsidRPr="00CD4891" w:rsidRDefault="00CD4891" w:rsidP="00CD4891">
      <w:pPr>
        <w:tabs>
          <w:tab w:val="left" w:pos="349"/>
        </w:tabs>
        <w:jc w:val="both"/>
        <w:rPr>
          <w:rFonts w:ascii="Times New Roman" w:eastAsia="Times New Roman" w:hAnsi="Times New Roman" w:cs="Times New Roman"/>
          <w:color w:val="auto"/>
        </w:rPr>
      </w:pPr>
      <w:r w:rsidRPr="00CD4891">
        <w:rPr>
          <w:rFonts w:ascii="Times New Roman" w:eastAsia="Times New Roman" w:hAnsi="Times New Roman" w:cs="Times New Roman"/>
          <w:color w:val="auto"/>
        </w:rPr>
        <w:t xml:space="preserve">E. Сукупністю передніх корінців </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1-</w:t>
      </w:r>
      <w:r w:rsidRPr="00CD4891">
        <w:rPr>
          <w:rFonts w:ascii="Times New Roman" w:eastAsia="Times New Roman" w:hAnsi="Times New Roman" w:cs="Times New Roman"/>
          <w:color w:val="auto"/>
          <w:lang w:val="en-US"/>
        </w:rPr>
        <w:t>S</w:t>
      </w:r>
      <w:r w:rsidRPr="00876B93">
        <w:rPr>
          <w:rFonts w:ascii="Times New Roman" w:eastAsia="Times New Roman" w:hAnsi="Times New Roman" w:cs="Times New Roman"/>
          <w:color w:val="auto"/>
        </w:rPr>
        <w:t xml:space="preserve">5, </w:t>
      </w:r>
      <w:r w:rsidRPr="00CD4891">
        <w:rPr>
          <w:rFonts w:ascii="Times New Roman" w:eastAsia="Times New Roman" w:hAnsi="Times New Roman" w:cs="Times New Roman"/>
          <w:color w:val="auto"/>
          <w:lang w:val="en-US"/>
        </w:rPr>
        <w:t>Co</w:t>
      </w:r>
      <w:r w:rsidRPr="00876B93">
        <w:rPr>
          <w:rFonts w:ascii="Times New Roman" w:eastAsia="Times New Roman" w:hAnsi="Times New Roman" w:cs="Times New Roman"/>
          <w:color w:val="auto"/>
        </w:rPr>
        <w:t>1.</w:t>
      </w:r>
      <w:bookmarkEnd w:id="32"/>
    </w:p>
    <w:p w14:paraId="7D4EDFAA" w14:textId="77777777" w:rsidR="00BC034A" w:rsidRPr="00CD4891" w:rsidRDefault="00BC034A" w:rsidP="00BC034A">
      <w:pPr>
        <w:rPr>
          <w:color w:val="auto"/>
        </w:rPr>
      </w:pPr>
    </w:p>
    <w:p w14:paraId="2EED27CB" w14:textId="77777777" w:rsidR="00F30223" w:rsidRPr="00F30223" w:rsidRDefault="00F30223" w:rsidP="00F30223">
      <w:pPr>
        <w:tabs>
          <w:tab w:val="left" w:pos="442"/>
        </w:tabs>
        <w:spacing w:before="247" w:line="360" w:lineRule="auto"/>
        <w:rPr>
          <w:rFonts w:ascii="Times New Roman" w:hAnsi="Times New Roman" w:cs="Times New Roman"/>
          <w:sz w:val="28"/>
          <w:szCs w:val="28"/>
          <w:lang w:eastAsia="en-US"/>
        </w:rPr>
      </w:pPr>
      <w:r w:rsidRPr="00F30223">
        <w:rPr>
          <w:rFonts w:ascii="Times New Roman" w:hAnsi="Times New Roman" w:cs="Times New Roman"/>
          <w:b/>
          <w:sz w:val="28"/>
          <w:szCs w:val="28"/>
        </w:rPr>
        <w:t>5. ЛІТЕРАТУРА:</w:t>
      </w:r>
      <w:r w:rsidRPr="00F30223">
        <w:rPr>
          <w:rFonts w:ascii="Times New Roman" w:hAnsi="Times New Roman" w:cs="Times New Roman"/>
          <w:sz w:val="28"/>
          <w:szCs w:val="28"/>
        </w:rPr>
        <w:t xml:space="preserve"> </w:t>
      </w:r>
    </w:p>
    <w:p w14:paraId="5B1C7455"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DA7B5B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2.</w:t>
      </w:r>
      <w:r w:rsidRPr="00F30223">
        <w:rPr>
          <w:rFonts w:ascii="Times New Roman" w:hAnsi="Times New Roman" w:cs="Times New Roman"/>
          <w:snapToGrid w:val="0"/>
          <w:sz w:val="28"/>
          <w:szCs w:val="28"/>
        </w:rPr>
        <w:t>Анатомія людини. В.Г.Черкасов, С.Ю. Кравчук. – Вінниця: Нова книга, 3-є видання. 2023. – 640с. (навчально-методичний посібник)</w:t>
      </w:r>
    </w:p>
    <w:p w14:paraId="55F25F2E" w14:textId="77777777" w:rsidR="00F30223" w:rsidRPr="00F30223" w:rsidRDefault="00F30223" w:rsidP="00F30223">
      <w:pPr>
        <w:shd w:val="clear" w:color="auto" w:fill="FFFFFF"/>
        <w:contextualSpacing/>
        <w:rPr>
          <w:rFonts w:ascii="Times New Roman" w:hAnsi="Times New Roman" w:cs="Times New Roman"/>
          <w:snapToGrid w:val="0"/>
          <w:sz w:val="28"/>
          <w:szCs w:val="28"/>
        </w:rPr>
      </w:pPr>
      <w:r w:rsidRPr="00F30223">
        <w:rPr>
          <w:rFonts w:ascii="Times New Roman" w:hAnsi="Times New Roman" w:cs="Times New Roman"/>
          <w:snapToGrid w:val="0"/>
          <w:sz w:val="28"/>
          <w:szCs w:val="28"/>
          <w:lang w:val="ru-RU"/>
        </w:rPr>
        <w:t>3.</w:t>
      </w:r>
      <w:r w:rsidRPr="00F30223">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E3A48BE" w14:textId="77777777" w:rsidR="00F30223" w:rsidRPr="00F30223" w:rsidRDefault="00F30223" w:rsidP="00F30223">
      <w:pPr>
        <w:shd w:val="clear" w:color="auto" w:fill="FFFFFF"/>
        <w:rPr>
          <w:rFonts w:ascii="Times New Roman" w:hAnsi="Times New Roman" w:cs="Times New Roman"/>
          <w:snapToGrid w:val="0"/>
          <w:sz w:val="28"/>
          <w:szCs w:val="28"/>
        </w:rPr>
      </w:pPr>
    </w:p>
    <w:p w14:paraId="2D05837B"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791D316"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405BBED2"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lastRenderedPageBreak/>
        <w:t>6. Міжнародна анатомічна термінологія (латинська, українська, англійська). Ковальчук О.І. / Київ:Книга плюс, 2023 - 128с.</w:t>
      </w:r>
    </w:p>
    <w:p w14:paraId="1AB4513D"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7. Human anatomy: textbook / Cherkasov V. G., Herasymiuk I. Ye., Holovatskyi A. S., Kovalchuk O. I. [et al.]. — Vinnytsia: Nova Knyha, 2020. — 472 p.</w:t>
      </w:r>
    </w:p>
    <w:p w14:paraId="129D4790"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36CF0DD8"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052E997"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7D822B1"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30223">
        <w:rPr>
          <w:rFonts w:ascii="Times New Roman" w:hAnsi="Times New Roman" w:cs="Times New Roman"/>
          <w:snapToGrid w:val="0"/>
          <w:sz w:val="28"/>
          <w:szCs w:val="28"/>
          <w:lang w:val="ru-RU"/>
        </w:rPr>
        <w:t xml:space="preserve">. </w:t>
      </w:r>
      <w:r w:rsidRPr="00F30223">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49B7BC2A" w14:textId="77777777" w:rsidR="00F30223" w:rsidRPr="00F30223" w:rsidRDefault="00F30223" w:rsidP="00F30223">
      <w:pPr>
        <w:shd w:val="clear" w:color="auto" w:fill="FFFFFF"/>
        <w:rPr>
          <w:rFonts w:ascii="Times New Roman" w:hAnsi="Times New Roman" w:cs="Times New Roman"/>
          <w:snapToGrid w:val="0"/>
          <w:sz w:val="28"/>
          <w:szCs w:val="28"/>
        </w:rPr>
      </w:pPr>
      <w:r w:rsidRPr="00F30223">
        <w:rPr>
          <w:rFonts w:ascii="Times New Roman" w:hAnsi="Times New Roman" w:cs="Times New Roman"/>
          <w:snapToGrid w:val="0"/>
          <w:sz w:val="28"/>
          <w:szCs w:val="28"/>
        </w:rPr>
        <w:t xml:space="preserve"> </w:t>
      </w:r>
      <w:r w:rsidRPr="00F30223">
        <w:rPr>
          <w:rFonts w:ascii="Times New Roman" w:hAnsi="Times New Roman" w:cs="Times New Roman"/>
          <w:bCs/>
          <w:sz w:val="28"/>
          <w:szCs w:val="28"/>
        </w:rPr>
        <w:t>12</w:t>
      </w:r>
      <w:r w:rsidRPr="00F30223">
        <w:rPr>
          <w:rFonts w:ascii="Times New Roman" w:hAnsi="Times New Roman" w:cs="Times New Roman"/>
          <w:b/>
          <w:sz w:val="28"/>
          <w:szCs w:val="28"/>
        </w:rPr>
        <w:t xml:space="preserve">. </w:t>
      </w:r>
      <w:r w:rsidRPr="00F30223">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(атлас).</w:t>
      </w:r>
    </w:p>
    <w:p w14:paraId="28BA6543" w14:textId="77777777" w:rsidR="00F30223" w:rsidRPr="00F30223" w:rsidRDefault="00F30223" w:rsidP="00F30223">
      <w:pPr>
        <w:widowControl/>
        <w:jc w:val="both"/>
        <w:rPr>
          <w:rFonts w:ascii="Times New Roman" w:eastAsia="Times New Roman" w:hAnsi="Times New Roman" w:cs="Times New Roman"/>
          <w:color w:val="auto"/>
          <w:sz w:val="28"/>
          <w:szCs w:val="28"/>
          <w:lang w:eastAsia="ru-RU" w:bidi="he-IL"/>
        </w:rPr>
      </w:pPr>
    </w:p>
    <w:p w14:paraId="11CB7231" w14:textId="77777777" w:rsidR="00F30223" w:rsidRPr="00F30223" w:rsidRDefault="00F30223" w:rsidP="00F30223">
      <w:pPr>
        <w:rPr>
          <w:rFonts w:ascii="Times New Roman" w:hAnsi="Times New Roman" w:cs="Times New Roman"/>
          <w:sz w:val="28"/>
          <w:szCs w:val="28"/>
        </w:rPr>
      </w:pPr>
    </w:p>
    <w:p w14:paraId="44E873C7" w14:textId="77777777" w:rsidR="00F30223" w:rsidRPr="00F30223" w:rsidRDefault="00F30223" w:rsidP="00F30223">
      <w:pPr>
        <w:jc w:val="both"/>
        <w:rPr>
          <w:rFonts w:ascii="Times New Roman" w:hAnsi="Times New Roman" w:cs="Times New Roman"/>
          <w:b/>
          <w:sz w:val="28"/>
          <w:szCs w:val="28"/>
        </w:rPr>
      </w:pPr>
      <w:r w:rsidRPr="00F30223">
        <w:rPr>
          <w:rFonts w:ascii="Times New Roman" w:hAnsi="Times New Roman" w:cs="Times New Roman"/>
          <w:b/>
          <w:sz w:val="28"/>
          <w:szCs w:val="28"/>
        </w:rPr>
        <w:t>6.Електронні ресурси:</w:t>
      </w:r>
    </w:p>
    <w:p w14:paraId="24AE790E" w14:textId="77777777" w:rsidR="00F30223" w:rsidRPr="00F30223" w:rsidRDefault="00BA174C" w:rsidP="00F30223">
      <w:pPr>
        <w:rPr>
          <w:rFonts w:ascii="Times New Roman" w:hAnsi="Times New Roman" w:cs="Times New Roman"/>
          <w:color w:val="auto"/>
          <w:sz w:val="28"/>
          <w:szCs w:val="28"/>
          <w:lang w:val="ru-RU"/>
        </w:rPr>
      </w:pPr>
      <w:hyperlink r:id="rId17" w:history="1">
        <w:r w:rsidR="00F30223" w:rsidRPr="00F30223">
          <w:rPr>
            <w:rFonts w:ascii="Times New Roman" w:hAnsi="Times New Roman" w:cs="Times New Roman"/>
            <w:color w:val="auto"/>
            <w:sz w:val="28"/>
            <w:szCs w:val="28"/>
            <w:u w:val="single"/>
          </w:rPr>
          <w:t>https://nmuofficial.com</w:t>
        </w:r>
      </w:hyperlink>
      <w:r w:rsidR="00F30223" w:rsidRPr="00F30223">
        <w:rPr>
          <w:rFonts w:ascii="Times New Roman" w:hAnsi="Times New Roman" w:cs="Times New Roman"/>
          <w:color w:val="auto"/>
          <w:sz w:val="28"/>
          <w:szCs w:val="28"/>
        </w:rPr>
        <w:t xml:space="preserve"> </w:t>
      </w:r>
    </w:p>
    <w:p w14:paraId="5466C6CE" w14:textId="77777777" w:rsidR="00F30223" w:rsidRPr="00F30223" w:rsidRDefault="00BA174C" w:rsidP="00F30223">
      <w:pPr>
        <w:rPr>
          <w:rFonts w:ascii="Times New Roman" w:hAnsi="Times New Roman" w:cs="Times New Roman"/>
          <w:color w:val="auto"/>
          <w:sz w:val="28"/>
          <w:szCs w:val="28"/>
          <w:lang w:val="ru-RU"/>
        </w:rPr>
      </w:pPr>
      <w:hyperlink r:id="rId18" w:history="1">
        <w:r w:rsidR="00F30223" w:rsidRPr="00F30223">
          <w:rPr>
            <w:rFonts w:ascii="Times New Roman" w:hAnsi="Times New Roman" w:cs="Times New Roman"/>
            <w:color w:val="auto"/>
            <w:sz w:val="28"/>
            <w:szCs w:val="28"/>
            <w:u w:val="single"/>
          </w:rPr>
          <w:t>https://likar.nmu.kiev.ua</w:t>
        </w:r>
      </w:hyperlink>
      <w:r w:rsidR="00F30223" w:rsidRPr="00F30223">
        <w:rPr>
          <w:rFonts w:ascii="Times New Roman" w:hAnsi="Times New Roman" w:cs="Times New Roman"/>
          <w:color w:val="auto"/>
          <w:sz w:val="28"/>
          <w:szCs w:val="28"/>
          <w:lang w:val="ru-RU"/>
        </w:rPr>
        <w:t xml:space="preserve"> </w:t>
      </w:r>
    </w:p>
    <w:p w14:paraId="05E5B9EF" w14:textId="77777777" w:rsidR="00F30223" w:rsidRPr="00F30223" w:rsidRDefault="00BA174C" w:rsidP="00F30223">
      <w:pPr>
        <w:rPr>
          <w:rFonts w:ascii="Times New Roman" w:hAnsi="Times New Roman" w:cs="Times New Roman"/>
          <w:color w:val="auto"/>
          <w:sz w:val="28"/>
          <w:szCs w:val="28"/>
          <w:lang w:val="ru-RU"/>
        </w:rPr>
      </w:pPr>
      <w:hyperlink r:id="rId19"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://3</w:t>
        </w:r>
        <w:r w:rsidR="00F30223" w:rsidRPr="00F30223">
          <w:rPr>
            <w:rFonts w:ascii="Times New Roman" w:hAnsi="Times New Roman" w:cs="Times New Roman"/>
            <w:color w:val="auto"/>
            <w:sz w:val="28"/>
            <w:szCs w:val="28"/>
            <w:u w:val="single"/>
            <w:lang w:val="en-US"/>
          </w:rPr>
          <w:t>d</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medical</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591ACB48" w14:textId="77777777" w:rsidR="00F30223" w:rsidRPr="00F30223" w:rsidRDefault="00BA174C" w:rsidP="00F30223">
      <w:pPr>
        <w:rPr>
          <w:rFonts w:ascii="Times New Roman" w:hAnsi="Times New Roman" w:cs="Times New Roman"/>
          <w:color w:val="auto"/>
          <w:sz w:val="28"/>
          <w:szCs w:val="28"/>
          <w:lang w:val="ru-RU"/>
        </w:rPr>
      </w:pPr>
      <w:hyperlink r:id="rId20" w:history="1">
        <w:r w:rsidR="00F30223" w:rsidRPr="00F30223">
          <w:rPr>
            <w:rFonts w:ascii="Times New Roman" w:hAnsi="Times New Roman" w:cs="Times New Roman"/>
            <w:color w:val="auto"/>
            <w:sz w:val="28"/>
            <w:szCs w:val="28"/>
            <w:u w:val="single"/>
            <w:lang w:val="en-US"/>
          </w:rPr>
          <w:t>https</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F30223">
          <w:rPr>
            <w:rFonts w:ascii="Times New Roman" w:hAnsi="Times New Roman" w:cs="Times New Roman"/>
            <w:color w:val="auto"/>
            <w:sz w:val="28"/>
            <w:szCs w:val="28"/>
            <w:u w:val="single"/>
            <w:lang w:val="ru-RU"/>
          </w:rPr>
          <w:t>.4</w:t>
        </w:r>
        <w:r w:rsidR="00F30223" w:rsidRPr="00F30223">
          <w:rPr>
            <w:rFonts w:ascii="Times New Roman" w:hAnsi="Times New Roman" w:cs="Times New Roman"/>
            <w:color w:val="auto"/>
            <w:sz w:val="28"/>
            <w:szCs w:val="28"/>
            <w:u w:val="single"/>
            <w:lang w:val="en-US"/>
          </w:rPr>
          <w:t>danatomy</w:t>
        </w:r>
        <w:r w:rsidR="00F30223" w:rsidRPr="00F30223">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hyperlink>
      <w:r w:rsidR="00F30223" w:rsidRPr="00F30223">
        <w:rPr>
          <w:rFonts w:ascii="Times New Roman" w:hAnsi="Times New Roman" w:cs="Times New Roman"/>
          <w:color w:val="auto"/>
          <w:sz w:val="28"/>
          <w:szCs w:val="28"/>
          <w:lang w:val="ru-RU"/>
        </w:rPr>
        <w:t xml:space="preserve"> </w:t>
      </w:r>
    </w:p>
    <w:p w14:paraId="73F5719A" w14:textId="77777777" w:rsidR="00F30223" w:rsidRPr="009D35AE" w:rsidRDefault="00BA174C" w:rsidP="00F30223">
      <w:pPr>
        <w:rPr>
          <w:rFonts w:ascii="Times New Roman" w:hAnsi="Times New Roman" w:cs="Times New Roman"/>
          <w:color w:val="auto"/>
          <w:sz w:val="28"/>
          <w:szCs w:val="28"/>
          <w:lang w:val="ru-RU"/>
        </w:rPr>
      </w:pPr>
      <w:hyperlink r:id="rId21" w:history="1">
        <w:r w:rsidR="00F30223" w:rsidRPr="00F30223">
          <w:rPr>
            <w:rFonts w:ascii="Times New Roman" w:hAnsi="Times New Roman" w:cs="Times New Roman"/>
            <w:color w:val="auto"/>
            <w:sz w:val="28"/>
            <w:szCs w:val="28"/>
            <w:u w:val="single"/>
            <w:lang w:val="en-US"/>
          </w:rPr>
          <w:t>https</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www</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visiblebody</w:t>
        </w:r>
        <w:r w:rsidR="00F30223" w:rsidRPr="009D35AE">
          <w:rPr>
            <w:rFonts w:ascii="Times New Roman" w:hAnsi="Times New Roman" w:cs="Times New Roman"/>
            <w:color w:val="auto"/>
            <w:sz w:val="28"/>
            <w:szCs w:val="28"/>
            <w:u w:val="single"/>
            <w:lang w:val="ru-RU"/>
          </w:rPr>
          <w:t>.</w:t>
        </w:r>
        <w:r w:rsidR="00F30223" w:rsidRPr="00F30223">
          <w:rPr>
            <w:rFonts w:ascii="Times New Roman" w:hAnsi="Times New Roman" w:cs="Times New Roman"/>
            <w:color w:val="auto"/>
            <w:sz w:val="28"/>
            <w:szCs w:val="28"/>
            <w:u w:val="single"/>
            <w:lang w:val="en-US"/>
          </w:rPr>
          <w:t>com</w:t>
        </w:r>
        <w:r w:rsidR="00F30223" w:rsidRPr="009D35AE">
          <w:rPr>
            <w:rFonts w:ascii="Times New Roman" w:hAnsi="Times New Roman" w:cs="Times New Roman"/>
            <w:color w:val="auto"/>
            <w:sz w:val="28"/>
            <w:szCs w:val="28"/>
            <w:u w:val="single"/>
            <w:lang w:val="ru-RU"/>
          </w:rPr>
          <w:t>/</w:t>
        </w:r>
      </w:hyperlink>
      <w:r w:rsidR="00F30223" w:rsidRPr="009D35AE">
        <w:rPr>
          <w:rFonts w:ascii="Times New Roman" w:hAnsi="Times New Roman" w:cs="Times New Roman"/>
          <w:color w:val="auto"/>
          <w:sz w:val="28"/>
          <w:szCs w:val="28"/>
          <w:lang w:val="ru-RU"/>
        </w:rPr>
        <w:t xml:space="preserve"> </w:t>
      </w:r>
    </w:p>
    <w:p w14:paraId="2A142917" w14:textId="77777777" w:rsidR="00EE3EC2" w:rsidRPr="009D35AE" w:rsidRDefault="00EE3EC2" w:rsidP="00F30223">
      <w:pPr>
        <w:rPr>
          <w:rFonts w:ascii="Times New Roman" w:hAnsi="Times New Roman" w:cs="Times New Roman"/>
          <w:color w:val="auto"/>
          <w:sz w:val="28"/>
          <w:szCs w:val="28"/>
          <w:lang w:val="ru-RU"/>
        </w:rPr>
      </w:pPr>
      <w:r w:rsidRPr="00EE3EC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orthobullets</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com</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spine</w:t>
      </w:r>
      <w:r w:rsidRPr="009D35AE">
        <w:rPr>
          <w:rFonts w:ascii="Times New Roman" w:hAnsi="Times New Roman" w:cs="Times New Roman"/>
          <w:color w:val="auto"/>
          <w:sz w:val="28"/>
          <w:szCs w:val="28"/>
          <w:lang w:val="ru-RU"/>
        </w:rPr>
        <w:t>/2004/</w:t>
      </w:r>
      <w:r w:rsidRPr="00EE3EC2">
        <w:rPr>
          <w:rFonts w:ascii="Times New Roman" w:hAnsi="Times New Roman" w:cs="Times New Roman"/>
          <w:color w:val="auto"/>
          <w:sz w:val="28"/>
          <w:szCs w:val="28"/>
          <w:lang w:val="en-US"/>
        </w:rPr>
        <w:t>spinal</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cord</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anatomy</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popup</w:t>
      </w:r>
      <w:r w:rsidRPr="009D35AE">
        <w:rPr>
          <w:rFonts w:ascii="Times New Roman" w:hAnsi="Times New Roman" w:cs="Times New Roman"/>
          <w:color w:val="auto"/>
          <w:sz w:val="28"/>
          <w:szCs w:val="28"/>
          <w:lang w:val="ru-RU"/>
        </w:rPr>
        <w:t>/</w:t>
      </w:r>
      <w:r w:rsidRPr="00EE3EC2">
        <w:rPr>
          <w:rFonts w:ascii="Times New Roman" w:hAnsi="Times New Roman" w:cs="Times New Roman"/>
          <w:color w:val="auto"/>
          <w:sz w:val="28"/>
          <w:szCs w:val="28"/>
          <w:lang w:val="en-US"/>
        </w:rPr>
        <w:t>image</w:t>
      </w:r>
      <w:r w:rsidRPr="009D35AE">
        <w:rPr>
          <w:rFonts w:ascii="Times New Roman" w:hAnsi="Times New Roman" w:cs="Times New Roman"/>
          <w:color w:val="auto"/>
          <w:sz w:val="28"/>
          <w:szCs w:val="28"/>
          <w:lang w:val="ru-RU"/>
        </w:rPr>
        <w:t>/6715</w:t>
      </w:r>
    </w:p>
    <w:p w14:paraId="627932D7" w14:textId="77777777" w:rsidR="00B95D92" w:rsidRPr="009D35AE" w:rsidRDefault="00B95D92" w:rsidP="00F30223">
      <w:pPr>
        <w:rPr>
          <w:rFonts w:ascii="Times New Roman" w:hAnsi="Times New Roman" w:cs="Times New Roman"/>
          <w:color w:val="auto"/>
          <w:sz w:val="28"/>
          <w:szCs w:val="28"/>
          <w:lang w:val="ru-RU"/>
        </w:rPr>
      </w:pPr>
      <w:r w:rsidRPr="00B95D92">
        <w:rPr>
          <w:rFonts w:ascii="Times New Roman" w:hAnsi="Times New Roman" w:cs="Times New Roman"/>
          <w:color w:val="auto"/>
          <w:sz w:val="28"/>
          <w:szCs w:val="28"/>
          <w:lang w:val="en-US"/>
        </w:rPr>
        <w:t>https</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www</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abilitychannel</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tv</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spina</w:t>
      </w:r>
      <w:r w:rsidRPr="009D35AE">
        <w:rPr>
          <w:rFonts w:ascii="Times New Roman" w:hAnsi="Times New Roman" w:cs="Times New Roman"/>
          <w:color w:val="auto"/>
          <w:sz w:val="28"/>
          <w:szCs w:val="28"/>
          <w:lang w:val="ru-RU"/>
        </w:rPr>
        <w:t>-</w:t>
      </w:r>
      <w:r w:rsidRPr="00B95D92">
        <w:rPr>
          <w:rFonts w:ascii="Times New Roman" w:hAnsi="Times New Roman" w:cs="Times New Roman"/>
          <w:color w:val="auto"/>
          <w:sz w:val="28"/>
          <w:szCs w:val="28"/>
          <w:lang w:val="en-US"/>
        </w:rPr>
        <w:t>bifida</w:t>
      </w:r>
      <w:r w:rsidRPr="009D35AE">
        <w:rPr>
          <w:rFonts w:ascii="Times New Roman" w:hAnsi="Times New Roman" w:cs="Times New Roman"/>
          <w:color w:val="auto"/>
          <w:sz w:val="28"/>
          <w:szCs w:val="28"/>
          <w:lang w:val="ru-RU"/>
        </w:rPr>
        <w:t>/</w:t>
      </w:r>
    </w:p>
    <w:p w14:paraId="5EA059FD" w14:textId="77777777" w:rsidR="00F30223" w:rsidRPr="009D35AE" w:rsidRDefault="00BA174C" w:rsidP="00F30223">
      <w:pPr>
        <w:jc w:val="both"/>
        <w:rPr>
          <w:rFonts w:ascii="Times New Roman" w:hAnsi="Times New Roman" w:cs="Times New Roman"/>
          <w:color w:val="auto"/>
          <w:sz w:val="28"/>
          <w:szCs w:val="28"/>
        </w:rPr>
      </w:pPr>
      <w:hyperlink r:id="rId22" w:history="1">
        <w:r w:rsidR="009D35AE" w:rsidRPr="009D35AE">
          <w:rPr>
            <w:rStyle w:val="ac"/>
            <w:rFonts w:ascii="Times New Roman" w:hAnsi="Times New Roman" w:cs="Times New Roman"/>
            <w:color w:val="auto"/>
            <w:sz w:val="28"/>
            <w:szCs w:val="28"/>
          </w:rPr>
          <w:t>https://bodroclinic.com.ua/wiki/miyelomeningoczele</w:t>
        </w:r>
      </w:hyperlink>
    </w:p>
    <w:p w14:paraId="48A930BA" w14:textId="77777777" w:rsidR="009D35AE" w:rsidRPr="005C140D" w:rsidRDefault="009D35AE" w:rsidP="00F30223">
      <w:pPr>
        <w:jc w:val="both"/>
        <w:rPr>
          <w:rFonts w:ascii="Times New Roman" w:hAnsi="Times New Roman" w:cs="Times New Roman"/>
          <w:sz w:val="28"/>
          <w:szCs w:val="28"/>
        </w:rPr>
      </w:pPr>
      <w:r w:rsidRPr="009D35AE">
        <w:rPr>
          <w:rFonts w:ascii="Times New Roman" w:hAnsi="Times New Roman" w:cs="Times New Roman"/>
          <w:sz w:val="28"/>
          <w:szCs w:val="28"/>
        </w:rPr>
        <w:t>https://anatomy.app/encyclopedia/spinal-cord</w:t>
      </w:r>
    </w:p>
    <w:p w14:paraId="1DBF260A" w14:textId="77777777" w:rsidR="00F30223" w:rsidRPr="00F30223" w:rsidRDefault="00F30223" w:rsidP="00F30223">
      <w:pPr>
        <w:tabs>
          <w:tab w:val="left" w:pos="442"/>
        </w:tabs>
        <w:spacing w:before="247"/>
        <w:rPr>
          <w:rFonts w:ascii="Times New Roman" w:hAnsi="Times New Roman" w:cs="Times New Roman"/>
          <w:sz w:val="28"/>
          <w:szCs w:val="28"/>
        </w:rPr>
      </w:pPr>
    </w:p>
    <w:p w14:paraId="492318A3" w14:textId="77777777" w:rsidR="00F30223" w:rsidRPr="00F30223" w:rsidRDefault="00F30223" w:rsidP="00F30223">
      <w:pPr>
        <w:shd w:val="clear" w:color="auto" w:fill="FFFFFF"/>
        <w:ind w:right="567"/>
        <w:rPr>
          <w:rFonts w:ascii="Times New Roman" w:hAnsi="Times New Roman" w:cs="Times New Roman"/>
          <w:sz w:val="28"/>
          <w:szCs w:val="28"/>
          <w:u w:val="single"/>
          <w:lang w:eastAsia="ru-RU"/>
        </w:rPr>
      </w:pPr>
    </w:p>
    <w:p w14:paraId="6274F83C" w14:textId="77777777" w:rsidR="006503A9" w:rsidRDefault="006503A9"/>
    <w:sectPr w:rsidR="006503A9">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9FAAB" w14:textId="77777777" w:rsidR="00BA174C" w:rsidRDefault="00BA174C">
      <w:r>
        <w:separator/>
      </w:r>
    </w:p>
  </w:endnote>
  <w:endnote w:type="continuationSeparator" w:id="0">
    <w:p w14:paraId="0900D0F6" w14:textId="77777777" w:rsidR="00BA174C" w:rsidRDefault="00BA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5BE6E" w14:textId="77777777" w:rsidR="004C4468" w:rsidRDefault="004C4468">
    <w:pPr>
      <w:pStyle w:val="aa"/>
    </w:pPr>
  </w:p>
  <w:p w14:paraId="07B747B9" w14:textId="77777777" w:rsidR="004C4468" w:rsidRDefault="004C44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53A90" w14:textId="77777777" w:rsidR="00BA174C" w:rsidRDefault="00BA174C">
      <w:r>
        <w:separator/>
      </w:r>
    </w:p>
  </w:footnote>
  <w:footnote w:type="continuationSeparator" w:id="0">
    <w:p w14:paraId="1DDD7CD6" w14:textId="77777777" w:rsidR="00BA174C" w:rsidRDefault="00BA1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0141"/>
    <w:multiLevelType w:val="multilevel"/>
    <w:tmpl w:val="18E08A3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F5F3B"/>
    <w:multiLevelType w:val="multilevel"/>
    <w:tmpl w:val="2CA2A4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32880"/>
    <w:multiLevelType w:val="multilevel"/>
    <w:tmpl w:val="1B085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auto"/>
      </w:rPr>
    </w:lvl>
    <w:lvl w:ilvl="2">
      <w:start w:val="1"/>
      <w:numFmt w:val="upperLetter"/>
      <w:lvlText w:val="%3."/>
      <w:lvlJc w:val="left"/>
      <w:pPr>
        <w:tabs>
          <w:tab w:val="num" w:pos="2160"/>
        </w:tabs>
        <w:ind w:left="2160" w:hanging="360"/>
      </w:pPr>
      <w:rPr>
        <w:rFonts w:ascii="Times New Roman" w:eastAsia="Courier New" w:hAnsi="Times New Roman" w:cs="Times New Roman"/>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F1BF0"/>
    <w:multiLevelType w:val="hybridMultilevel"/>
    <w:tmpl w:val="5CF81B08"/>
    <w:lvl w:ilvl="0" w:tplc="155F0C69">
      <w:start w:val="1"/>
      <w:numFmt w:val="bullet"/>
      <w:lvlText w:val="·"/>
      <w:lvlJc w:val="left"/>
      <w:pPr>
        <w:ind w:left="720" w:hanging="360"/>
      </w:pPr>
      <w:rPr>
        <w:rFonts w:ascii="Symbol" w:hAnsi="Symbol"/>
      </w:rPr>
    </w:lvl>
    <w:lvl w:ilvl="1" w:tplc="69738A10">
      <w:start w:val="1"/>
      <w:numFmt w:val="bullet"/>
      <w:lvlText w:val="o"/>
      <w:lvlJc w:val="left"/>
      <w:pPr>
        <w:ind w:left="1440" w:hanging="360"/>
      </w:pPr>
      <w:rPr>
        <w:rFonts w:ascii="Symbol" w:hAnsi="Symbol"/>
      </w:rPr>
    </w:lvl>
    <w:lvl w:ilvl="2" w:tplc="157F844B">
      <w:start w:val="1"/>
      <w:numFmt w:val="bullet"/>
      <w:lvlText w:val="·"/>
      <w:lvlJc w:val="left"/>
      <w:pPr>
        <w:ind w:left="2160" w:hanging="360"/>
      </w:pPr>
      <w:rPr>
        <w:rFonts w:ascii="Symbol" w:hAnsi="Symbol"/>
      </w:rPr>
    </w:lvl>
    <w:lvl w:ilvl="3" w:tplc="7EFEED54">
      <w:start w:val="1"/>
      <w:numFmt w:val="bullet"/>
      <w:lvlText w:val="o"/>
      <w:lvlJc w:val="left"/>
      <w:pPr>
        <w:ind w:left="2880" w:hanging="360"/>
      </w:pPr>
      <w:rPr>
        <w:rFonts w:ascii="Symbol" w:hAnsi="Symbol"/>
      </w:rPr>
    </w:lvl>
    <w:lvl w:ilvl="4" w:tplc="73F5B0B9">
      <w:start w:val="1"/>
      <w:numFmt w:val="bullet"/>
      <w:lvlText w:val="·"/>
      <w:lvlJc w:val="left"/>
      <w:pPr>
        <w:ind w:left="3600" w:hanging="360"/>
      </w:pPr>
      <w:rPr>
        <w:rFonts w:ascii="Symbol" w:hAnsi="Symbol"/>
      </w:rPr>
    </w:lvl>
    <w:lvl w:ilvl="5" w:tplc="07EFFC1A">
      <w:start w:val="1"/>
      <w:numFmt w:val="bullet"/>
      <w:lvlText w:val="o"/>
      <w:lvlJc w:val="left"/>
      <w:pPr>
        <w:ind w:left="4320" w:hanging="360"/>
      </w:pPr>
      <w:rPr>
        <w:rFonts w:ascii="Symbol" w:hAnsi="Symbol"/>
      </w:rPr>
    </w:lvl>
    <w:lvl w:ilvl="6" w:tplc="1285D2AF">
      <w:start w:val="1"/>
      <w:numFmt w:val="bullet"/>
      <w:lvlText w:val="·"/>
      <w:lvlJc w:val="left"/>
      <w:pPr>
        <w:ind w:left="5040" w:hanging="360"/>
      </w:pPr>
      <w:rPr>
        <w:rFonts w:ascii="Symbol" w:hAnsi="Symbol"/>
      </w:rPr>
    </w:lvl>
    <w:lvl w:ilvl="7" w:tplc="1376EE02">
      <w:start w:val="1"/>
      <w:numFmt w:val="bullet"/>
      <w:lvlText w:val="o"/>
      <w:lvlJc w:val="left"/>
      <w:pPr>
        <w:ind w:left="5760" w:hanging="360"/>
      </w:pPr>
      <w:rPr>
        <w:rFonts w:ascii="Symbol" w:hAnsi="Symbol"/>
      </w:rPr>
    </w:lvl>
    <w:lvl w:ilvl="8" w:tplc="68E807FD">
      <w:start w:val="1"/>
      <w:numFmt w:val="bullet"/>
      <w:lvlText w:val="·"/>
      <w:lvlJc w:val="left"/>
      <w:pPr>
        <w:ind w:left="6480" w:hanging="360"/>
      </w:pPr>
      <w:rPr>
        <w:rFonts w:ascii="Symbol" w:hAnsi="Symbol"/>
      </w:rPr>
    </w:lvl>
  </w:abstractNum>
  <w:abstractNum w:abstractNumId="5"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41874"/>
    <w:multiLevelType w:val="hybridMultilevel"/>
    <w:tmpl w:val="B8CE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DD64DA"/>
    <w:multiLevelType w:val="hybridMultilevel"/>
    <w:tmpl w:val="83189E08"/>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1070"/>
    <w:multiLevelType w:val="hybridMultilevel"/>
    <w:tmpl w:val="2E68D3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B725FE"/>
    <w:multiLevelType w:val="hybridMultilevel"/>
    <w:tmpl w:val="5706DC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000A85"/>
    <w:multiLevelType w:val="hybridMultilevel"/>
    <w:tmpl w:val="93DE5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056578"/>
    <w:multiLevelType w:val="hybridMultilevel"/>
    <w:tmpl w:val="F1328AF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7ADF088D"/>
    <w:multiLevelType w:val="multilevel"/>
    <w:tmpl w:val="27902AA6"/>
    <w:lvl w:ilvl="0">
      <w:start w:val="3"/>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1"/>
  </w:num>
  <w:num w:numId="5">
    <w:abstractNumId w:val="2"/>
  </w:num>
  <w:num w:numId="6">
    <w:abstractNumId w:val="5"/>
  </w:num>
  <w:num w:numId="7">
    <w:abstractNumId w:val="4"/>
  </w:num>
  <w:num w:numId="8">
    <w:abstractNumId w:val="7"/>
  </w:num>
  <w:num w:numId="9">
    <w:abstractNumId w:val="8"/>
  </w:num>
  <w:num w:numId="10">
    <w:abstractNumId w:val="6"/>
  </w:num>
  <w:num w:numId="11">
    <w:abstractNumId w:val="12"/>
  </w:num>
  <w:num w:numId="12">
    <w:abstractNumId w:val="0"/>
  </w:num>
  <w:num w:numId="13">
    <w:abstractNumId w:val="1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BA"/>
    <w:rsid w:val="000064B7"/>
    <w:rsid w:val="0001670D"/>
    <w:rsid w:val="0002121B"/>
    <w:rsid w:val="00022DCF"/>
    <w:rsid w:val="00060573"/>
    <w:rsid w:val="00064C38"/>
    <w:rsid w:val="000B51D8"/>
    <w:rsid w:val="001144F5"/>
    <w:rsid w:val="0012722D"/>
    <w:rsid w:val="00143D99"/>
    <w:rsid w:val="00165E7E"/>
    <w:rsid w:val="00167130"/>
    <w:rsid w:val="001A099D"/>
    <w:rsid w:val="001A4BC7"/>
    <w:rsid w:val="00276D0D"/>
    <w:rsid w:val="00281288"/>
    <w:rsid w:val="00281730"/>
    <w:rsid w:val="00282CF3"/>
    <w:rsid w:val="002877F4"/>
    <w:rsid w:val="00296B87"/>
    <w:rsid w:val="002A4919"/>
    <w:rsid w:val="002D2FB1"/>
    <w:rsid w:val="002E15F5"/>
    <w:rsid w:val="00316338"/>
    <w:rsid w:val="0031727A"/>
    <w:rsid w:val="003233C1"/>
    <w:rsid w:val="003322CE"/>
    <w:rsid w:val="00333E5A"/>
    <w:rsid w:val="00347FC2"/>
    <w:rsid w:val="00366995"/>
    <w:rsid w:val="00374D94"/>
    <w:rsid w:val="00385CD1"/>
    <w:rsid w:val="003948A1"/>
    <w:rsid w:val="003B1281"/>
    <w:rsid w:val="003C515F"/>
    <w:rsid w:val="003C7DB3"/>
    <w:rsid w:val="00431E08"/>
    <w:rsid w:val="0044179B"/>
    <w:rsid w:val="00453F53"/>
    <w:rsid w:val="00483FFB"/>
    <w:rsid w:val="00487FA5"/>
    <w:rsid w:val="004A17FB"/>
    <w:rsid w:val="004C2F91"/>
    <w:rsid w:val="004C4468"/>
    <w:rsid w:val="004C625A"/>
    <w:rsid w:val="004D57EA"/>
    <w:rsid w:val="00506153"/>
    <w:rsid w:val="00507D13"/>
    <w:rsid w:val="005245CE"/>
    <w:rsid w:val="005255B9"/>
    <w:rsid w:val="00535E37"/>
    <w:rsid w:val="00555CED"/>
    <w:rsid w:val="005819EF"/>
    <w:rsid w:val="005C140D"/>
    <w:rsid w:val="005C45C6"/>
    <w:rsid w:val="00607F0D"/>
    <w:rsid w:val="0061592E"/>
    <w:rsid w:val="00621231"/>
    <w:rsid w:val="00646E7E"/>
    <w:rsid w:val="006503A9"/>
    <w:rsid w:val="00660FB9"/>
    <w:rsid w:val="006723EA"/>
    <w:rsid w:val="00683402"/>
    <w:rsid w:val="00695813"/>
    <w:rsid w:val="006A64D5"/>
    <w:rsid w:val="006C3204"/>
    <w:rsid w:val="006C3859"/>
    <w:rsid w:val="006C65F8"/>
    <w:rsid w:val="006D2629"/>
    <w:rsid w:val="007070A6"/>
    <w:rsid w:val="0071130F"/>
    <w:rsid w:val="00714B8B"/>
    <w:rsid w:val="00750BB9"/>
    <w:rsid w:val="0077732D"/>
    <w:rsid w:val="007A54E6"/>
    <w:rsid w:val="007B5B79"/>
    <w:rsid w:val="007E13FB"/>
    <w:rsid w:val="007E56FC"/>
    <w:rsid w:val="007F421B"/>
    <w:rsid w:val="00833F6E"/>
    <w:rsid w:val="00843107"/>
    <w:rsid w:val="00843B89"/>
    <w:rsid w:val="00854710"/>
    <w:rsid w:val="00876B93"/>
    <w:rsid w:val="00896777"/>
    <w:rsid w:val="008A45BA"/>
    <w:rsid w:val="008B7564"/>
    <w:rsid w:val="008D5644"/>
    <w:rsid w:val="008F78CC"/>
    <w:rsid w:val="00916D70"/>
    <w:rsid w:val="00926C37"/>
    <w:rsid w:val="009D1B4A"/>
    <w:rsid w:val="009D35AE"/>
    <w:rsid w:val="009E0649"/>
    <w:rsid w:val="009E7BF2"/>
    <w:rsid w:val="00A430FD"/>
    <w:rsid w:val="00AA2197"/>
    <w:rsid w:val="00AA3594"/>
    <w:rsid w:val="00AB262C"/>
    <w:rsid w:val="00AD642F"/>
    <w:rsid w:val="00AD643A"/>
    <w:rsid w:val="00AE1506"/>
    <w:rsid w:val="00AE31ED"/>
    <w:rsid w:val="00B32E34"/>
    <w:rsid w:val="00B46C37"/>
    <w:rsid w:val="00B723F9"/>
    <w:rsid w:val="00B95D92"/>
    <w:rsid w:val="00BA0A83"/>
    <w:rsid w:val="00BA174C"/>
    <w:rsid w:val="00BA2CE0"/>
    <w:rsid w:val="00BA7D94"/>
    <w:rsid w:val="00BC034A"/>
    <w:rsid w:val="00BC7A54"/>
    <w:rsid w:val="00BD01DA"/>
    <w:rsid w:val="00BD77D2"/>
    <w:rsid w:val="00C021F9"/>
    <w:rsid w:val="00C22DE7"/>
    <w:rsid w:val="00C2375A"/>
    <w:rsid w:val="00C42F23"/>
    <w:rsid w:val="00C77CEA"/>
    <w:rsid w:val="00C811FD"/>
    <w:rsid w:val="00C85E08"/>
    <w:rsid w:val="00C96637"/>
    <w:rsid w:val="00CA59BE"/>
    <w:rsid w:val="00CB1033"/>
    <w:rsid w:val="00CB18E2"/>
    <w:rsid w:val="00CD4891"/>
    <w:rsid w:val="00CE02E0"/>
    <w:rsid w:val="00CF7E91"/>
    <w:rsid w:val="00D3608E"/>
    <w:rsid w:val="00D4163F"/>
    <w:rsid w:val="00D4379C"/>
    <w:rsid w:val="00D50CC9"/>
    <w:rsid w:val="00D819DD"/>
    <w:rsid w:val="00D84C5F"/>
    <w:rsid w:val="00D9220E"/>
    <w:rsid w:val="00D952A4"/>
    <w:rsid w:val="00E34C96"/>
    <w:rsid w:val="00E463D6"/>
    <w:rsid w:val="00EB6048"/>
    <w:rsid w:val="00EE3EC2"/>
    <w:rsid w:val="00F30223"/>
    <w:rsid w:val="00F91C0B"/>
    <w:rsid w:val="00F9205F"/>
    <w:rsid w:val="00FC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452B"/>
  <w15:chartTrackingRefBased/>
  <w15:docId w15:val="{F41B6C81-87FB-4B5C-8C47-329C9B8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BA"/>
    <w:pPr>
      <w:widowControl w:val="0"/>
      <w:spacing w:after="0" w:line="240" w:lineRule="auto"/>
    </w:pPr>
    <w:rPr>
      <w:rFonts w:ascii="Courier New" w:eastAsia="Courier New" w:hAnsi="Courier New" w:cs="Courier New"/>
      <w:color w:val="000000"/>
      <w:sz w:val="24"/>
      <w:szCs w:val="24"/>
      <w:lang w:val="uk-UA" w:eastAsia="uk-UA"/>
    </w:rPr>
  </w:style>
  <w:style w:type="paragraph" w:styleId="1">
    <w:name w:val="heading 1"/>
    <w:basedOn w:val="a"/>
    <w:link w:val="10"/>
    <w:uiPriority w:val="9"/>
    <w:qFormat/>
    <w:rsid w:val="008D5644"/>
    <w:pPr>
      <w:autoSpaceDE w:val="0"/>
      <w:autoSpaceDN w:val="0"/>
      <w:ind w:left="115"/>
      <w:outlineLvl w:val="0"/>
    </w:pPr>
    <w:rPr>
      <w:rFonts w:ascii="Times New Roman" w:eastAsia="Times New Roman" w:hAnsi="Times New Roman" w:cs="Times New Roman"/>
      <w:b/>
      <w:bCs/>
      <w:color w:val="auto"/>
      <w:lang w:eastAsia="en-US"/>
    </w:rPr>
  </w:style>
  <w:style w:type="paragraph" w:styleId="3">
    <w:name w:val="heading 3"/>
    <w:basedOn w:val="a"/>
    <w:next w:val="a"/>
    <w:link w:val="30"/>
    <w:uiPriority w:val="9"/>
    <w:semiHidden/>
    <w:unhideWhenUsed/>
    <w:qFormat/>
    <w:rsid w:val="007E56F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F30223"/>
    <w:rPr>
      <w:shd w:val="clear" w:color="auto" w:fill="FFFFFF"/>
    </w:rPr>
  </w:style>
  <w:style w:type="paragraph" w:customStyle="1" w:styleId="2">
    <w:name w:val="Основной текст2"/>
    <w:basedOn w:val="a"/>
    <w:link w:val="a3"/>
    <w:rsid w:val="00F30223"/>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List Paragraph"/>
    <w:basedOn w:val="a"/>
    <w:uiPriority w:val="34"/>
    <w:qFormat/>
    <w:rsid w:val="00F30223"/>
    <w:pPr>
      <w:ind w:left="720"/>
      <w:contextualSpacing/>
    </w:pPr>
  </w:style>
  <w:style w:type="paragraph" w:styleId="a5">
    <w:name w:val="Normal (Web)"/>
    <w:basedOn w:val="a"/>
    <w:uiPriority w:val="99"/>
    <w:unhideWhenUsed/>
    <w:rsid w:val="00F30223"/>
    <w:rPr>
      <w:rFonts w:ascii="Times New Roman" w:hAnsi="Times New Roman" w:cs="Times New Roman"/>
    </w:rPr>
  </w:style>
  <w:style w:type="character" w:styleId="a6">
    <w:name w:val="Strong"/>
    <w:basedOn w:val="a0"/>
    <w:uiPriority w:val="22"/>
    <w:qFormat/>
    <w:rsid w:val="00F30223"/>
    <w:rPr>
      <w:b/>
      <w:bCs/>
    </w:rPr>
  </w:style>
  <w:style w:type="character" w:customStyle="1" w:styleId="a7">
    <w:name w:val="Основной текст Знак"/>
    <w:link w:val="a8"/>
    <w:rsid w:val="00F30223"/>
    <w:rPr>
      <w:sz w:val="28"/>
      <w:szCs w:val="28"/>
      <w:shd w:val="clear" w:color="auto" w:fill="FFFFFF"/>
    </w:rPr>
  </w:style>
  <w:style w:type="paragraph" w:styleId="a8">
    <w:name w:val="Body Text"/>
    <w:basedOn w:val="a"/>
    <w:link w:val="a7"/>
    <w:rsid w:val="00F30223"/>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1">
    <w:name w:val="Основной текст Знак1"/>
    <w:basedOn w:val="a0"/>
    <w:uiPriority w:val="99"/>
    <w:semiHidden/>
    <w:rsid w:val="00F30223"/>
    <w:rPr>
      <w:rFonts w:ascii="Courier New" w:eastAsia="Courier New" w:hAnsi="Courier New" w:cs="Courier New"/>
      <w:color w:val="000000"/>
      <w:sz w:val="24"/>
      <w:szCs w:val="24"/>
      <w:lang w:val="uk-UA" w:eastAsia="uk-UA"/>
    </w:rPr>
  </w:style>
  <w:style w:type="character" w:styleId="a9">
    <w:name w:val="Emphasis"/>
    <w:basedOn w:val="a0"/>
    <w:uiPriority w:val="20"/>
    <w:qFormat/>
    <w:rsid w:val="00F30223"/>
    <w:rPr>
      <w:i/>
      <w:iCs/>
    </w:rPr>
  </w:style>
  <w:style w:type="character" w:customStyle="1" w:styleId="apple-converted-space">
    <w:name w:val="apple-converted-space"/>
    <w:basedOn w:val="a0"/>
    <w:rsid w:val="00F30223"/>
  </w:style>
  <w:style w:type="paragraph" w:styleId="aa">
    <w:name w:val="footer"/>
    <w:basedOn w:val="a"/>
    <w:link w:val="ab"/>
    <w:rsid w:val="00F30223"/>
    <w:pPr>
      <w:widowControl/>
      <w:tabs>
        <w:tab w:val="center" w:pos="4153"/>
        <w:tab w:val="right" w:pos="8306"/>
      </w:tabs>
    </w:pPr>
    <w:rPr>
      <w:rFonts w:ascii="Times New Roman" w:eastAsia="Times New Roman" w:hAnsi="Times New Roman" w:cs="Times New Roman"/>
      <w:color w:val="auto"/>
      <w:sz w:val="20"/>
      <w:szCs w:val="20"/>
      <w:lang w:val="ru-RU" w:eastAsia="ru-RU"/>
    </w:rPr>
  </w:style>
  <w:style w:type="character" w:customStyle="1" w:styleId="ab">
    <w:name w:val="Нижний колонтитул Знак"/>
    <w:basedOn w:val="a0"/>
    <w:link w:val="aa"/>
    <w:rsid w:val="00F30223"/>
    <w:rPr>
      <w:rFonts w:ascii="Times New Roman" w:eastAsia="Times New Roman" w:hAnsi="Times New Roman" w:cs="Times New Roman"/>
      <w:sz w:val="20"/>
      <w:szCs w:val="20"/>
      <w:lang w:eastAsia="ru-RU"/>
    </w:rPr>
  </w:style>
  <w:style w:type="paragraph" w:customStyle="1" w:styleId="Style6">
    <w:name w:val="Style6"/>
    <w:basedOn w:val="a"/>
    <w:uiPriority w:val="99"/>
    <w:rsid w:val="00F30223"/>
    <w:pPr>
      <w:spacing w:line="264" w:lineRule="exact"/>
    </w:pPr>
    <w:rPr>
      <w:rFonts w:ascii="Times New Roman" w:eastAsia="Times New Roman" w:hAnsi="Times New Roman" w:cs="Times New Roman"/>
      <w:color w:val="auto"/>
      <w:szCs w:val="20"/>
      <w:lang w:val="ru-RU" w:eastAsia="ru-RU"/>
    </w:rPr>
  </w:style>
  <w:style w:type="character" w:styleId="ac">
    <w:name w:val="Hyperlink"/>
    <w:uiPriority w:val="99"/>
    <w:rsid w:val="00F30223"/>
    <w:rPr>
      <w:color w:val="FE7317"/>
      <w:u w:val="single"/>
    </w:rPr>
  </w:style>
  <w:style w:type="character" w:customStyle="1" w:styleId="FontStyle13">
    <w:name w:val="Font Style13"/>
    <w:rsid w:val="00F30223"/>
    <w:rPr>
      <w:rFonts w:ascii="Times New Roman" w:hAnsi="Times New Roman"/>
      <w:sz w:val="22"/>
    </w:rPr>
  </w:style>
  <w:style w:type="character" w:customStyle="1" w:styleId="10">
    <w:name w:val="Заголовок 1 Знак"/>
    <w:basedOn w:val="a0"/>
    <w:link w:val="1"/>
    <w:uiPriority w:val="9"/>
    <w:rsid w:val="008D5644"/>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9"/>
    <w:semiHidden/>
    <w:rsid w:val="007E56FC"/>
    <w:rPr>
      <w:rFonts w:asciiTheme="majorHAnsi" w:eastAsiaTheme="majorEastAsia" w:hAnsiTheme="majorHAnsi" w:cstheme="majorBidi"/>
      <w:color w:val="1F4D78" w:themeColor="accent1" w:themeShade="7F"/>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4668">
      <w:bodyDiv w:val="1"/>
      <w:marLeft w:val="0"/>
      <w:marRight w:val="0"/>
      <w:marTop w:val="0"/>
      <w:marBottom w:val="0"/>
      <w:divBdr>
        <w:top w:val="none" w:sz="0" w:space="0" w:color="auto"/>
        <w:left w:val="none" w:sz="0" w:space="0" w:color="auto"/>
        <w:bottom w:val="none" w:sz="0" w:space="0" w:color="auto"/>
        <w:right w:val="none" w:sz="0" w:space="0" w:color="auto"/>
      </w:divBdr>
    </w:div>
    <w:div w:id="1310329096">
      <w:bodyDiv w:val="1"/>
      <w:marLeft w:val="0"/>
      <w:marRight w:val="0"/>
      <w:marTop w:val="0"/>
      <w:marBottom w:val="0"/>
      <w:divBdr>
        <w:top w:val="none" w:sz="0" w:space="0" w:color="auto"/>
        <w:left w:val="none" w:sz="0" w:space="0" w:color="auto"/>
        <w:bottom w:val="none" w:sz="0" w:space="0" w:color="auto"/>
        <w:right w:val="none" w:sz="0" w:space="0" w:color="auto"/>
      </w:divBdr>
    </w:div>
    <w:div w:id="1563907948">
      <w:bodyDiv w:val="1"/>
      <w:marLeft w:val="0"/>
      <w:marRight w:val="0"/>
      <w:marTop w:val="0"/>
      <w:marBottom w:val="0"/>
      <w:divBdr>
        <w:top w:val="none" w:sz="0" w:space="0" w:color="auto"/>
        <w:left w:val="none" w:sz="0" w:space="0" w:color="auto"/>
        <w:bottom w:val="none" w:sz="0" w:space="0" w:color="auto"/>
        <w:right w:val="none" w:sz="0" w:space="0" w:color="auto"/>
      </w:divBdr>
    </w:div>
    <w:div w:id="1866363401">
      <w:bodyDiv w:val="1"/>
      <w:marLeft w:val="0"/>
      <w:marRight w:val="0"/>
      <w:marTop w:val="0"/>
      <w:marBottom w:val="0"/>
      <w:divBdr>
        <w:top w:val="none" w:sz="0" w:space="0" w:color="auto"/>
        <w:left w:val="none" w:sz="0" w:space="0" w:color="auto"/>
        <w:bottom w:val="none" w:sz="0" w:space="0" w:color="auto"/>
        <w:right w:val="none" w:sz="0" w:space="0" w:color="auto"/>
      </w:divBdr>
      <w:divsChild>
        <w:div w:id="1433159673">
          <w:marLeft w:val="0"/>
          <w:marRight w:val="0"/>
          <w:marTop w:val="0"/>
          <w:marBottom w:val="0"/>
          <w:divBdr>
            <w:top w:val="none" w:sz="0" w:space="0" w:color="auto"/>
            <w:left w:val="none" w:sz="0" w:space="0" w:color="auto"/>
            <w:bottom w:val="none" w:sz="0" w:space="0" w:color="auto"/>
            <w:right w:val="none" w:sz="0" w:space="0" w:color="auto"/>
          </w:divBdr>
          <w:divsChild>
            <w:div w:id="740100359">
              <w:marLeft w:val="0"/>
              <w:marRight w:val="0"/>
              <w:marTop w:val="0"/>
              <w:marBottom w:val="0"/>
              <w:divBdr>
                <w:top w:val="none" w:sz="0" w:space="0" w:color="auto"/>
                <w:left w:val="none" w:sz="0" w:space="0" w:color="auto"/>
                <w:bottom w:val="none" w:sz="0" w:space="0" w:color="auto"/>
                <w:right w:val="none" w:sz="0" w:space="0" w:color="auto"/>
              </w:divBdr>
              <w:divsChild>
                <w:div w:id="413208548">
                  <w:marLeft w:val="0"/>
                  <w:marRight w:val="0"/>
                  <w:marTop w:val="0"/>
                  <w:marBottom w:val="0"/>
                  <w:divBdr>
                    <w:top w:val="none" w:sz="0" w:space="0" w:color="auto"/>
                    <w:left w:val="none" w:sz="0" w:space="0" w:color="auto"/>
                    <w:bottom w:val="none" w:sz="0" w:space="0" w:color="auto"/>
                    <w:right w:val="none" w:sz="0" w:space="0" w:color="auto"/>
                  </w:divBdr>
                  <w:divsChild>
                    <w:div w:id="3845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70064">
          <w:marLeft w:val="0"/>
          <w:marRight w:val="0"/>
          <w:marTop w:val="0"/>
          <w:marBottom w:val="0"/>
          <w:divBdr>
            <w:top w:val="none" w:sz="0" w:space="0" w:color="auto"/>
            <w:left w:val="none" w:sz="0" w:space="0" w:color="auto"/>
            <w:bottom w:val="none" w:sz="0" w:space="0" w:color="auto"/>
            <w:right w:val="none" w:sz="0" w:space="0" w:color="auto"/>
          </w:divBdr>
          <w:divsChild>
            <w:div w:id="1081410829">
              <w:marLeft w:val="0"/>
              <w:marRight w:val="0"/>
              <w:marTop w:val="0"/>
              <w:marBottom w:val="0"/>
              <w:divBdr>
                <w:top w:val="none" w:sz="0" w:space="0" w:color="auto"/>
                <w:left w:val="none" w:sz="0" w:space="0" w:color="auto"/>
                <w:bottom w:val="none" w:sz="0" w:space="0" w:color="auto"/>
                <w:right w:val="none" w:sz="0" w:space="0" w:color="auto"/>
              </w:divBdr>
              <w:divsChild>
                <w:div w:id="2097632337">
                  <w:marLeft w:val="0"/>
                  <w:marRight w:val="0"/>
                  <w:marTop w:val="0"/>
                  <w:marBottom w:val="0"/>
                  <w:divBdr>
                    <w:top w:val="none" w:sz="0" w:space="0" w:color="auto"/>
                    <w:left w:val="none" w:sz="0" w:space="0" w:color="auto"/>
                    <w:bottom w:val="none" w:sz="0" w:space="0" w:color="auto"/>
                    <w:right w:val="none" w:sz="0" w:space="0" w:color="auto"/>
                  </w:divBdr>
                  <w:divsChild>
                    <w:div w:id="9475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 TargetMode="External"/><Relationship Id="rId13" Type="http://schemas.openxmlformats.org/officeDocument/2006/relationships/image" Target="media/image1.png"/><Relationship Id="rId18" Type="http://schemas.openxmlformats.org/officeDocument/2006/relationships/hyperlink" Target="https://likar.nmu.kiev.ua" TargetMode="External"/><Relationship Id="rId3" Type="http://schemas.openxmlformats.org/officeDocument/2006/relationships/settings" Target="settings.xml"/><Relationship Id="rId21" Type="http://schemas.openxmlformats.org/officeDocument/2006/relationships/hyperlink" Target="https://www.visiblebody.com/" TargetMode="External"/><Relationship Id="rId7" Type="http://schemas.openxmlformats.org/officeDocument/2006/relationships/hyperlink" Target="https://likar.nmu.kiev.ua" TargetMode="External"/><Relationship Id="rId12" Type="http://schemas.openxmlformats.org/officeDocument/2006/relationships/hyperlink" Target="https://www.4danatomy.com" TargetMode="External"/><Relationship Id="rId17" Type="http://schemas.openxmlformats.org/officeDocument/2006/relationships/hyperlink" Target="https://nmuofficia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4danatom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d4medica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likar.nmu.kiev.ua" TargetMode="External"/><Relationship Id="rId19" Type="http://schemas.openxmlformats.org/officeDocument/2006/relationships/hyperlink" Target="https://3d4medical.com" TargetMode="External"/><Relationship Id="rId4" Type="http://schemas.openxmlformats.org/officeDocument/2006/relationships/webSettings" Target="webSettings.xml"/><Relationship Id="rId9" Type="http://schemas.openxmlformats.org/officeDocument/2006/relationships/hyperlink" Target="https://nmuofficial.com" TargetMode="External"/><Relationship Id="rId14" Type="http://schemas.openxmlformats.org/officeDocument/2006/relationships/image" Target="media/image2.jpeg"/><Relationship Id="rId22" Type="http://schemas.openxmlformats.org/officeDocument/2006/relationships/hyperlink" Target="https://bodroclinic.com.ua/wiki/miyelomeningocze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18</Pages>
  <Words>5151</Words>
  <Characters>29366</Characters>
  <Application>Microsoft Office Word</Application>
  <DocSecurity>0</DocSecurity>
  <Lines>244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14</cp:revision>
  <dcterms:created xsi:type="dcterms:W3CDTF">2025-02-03T09:02:00Z</dcterms:created>
  <dcterms:modified xsi:type="dcterms:W3CDTF">2026-01-14T11:04:00Z</dcterms:modified>
</cp:coreProperties>
</file>