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C7DC" w14:textId="77777777" w:rsidR="00A03FF2" w:rsidRPr="00BD7C6A" w:rsidRDefault="00A03FF2" w:rsidP="00A03FF2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МІНІСТЕРСТВО ОХОРОНИ ЗДОРОВ’Я</w:t>
      </w:r>
    </w:p>
    <w:p w14:paraId="4C7ADC93" w14:textId="6E0ED8D7" w:rsidR="00A03FF2" w:rsidRDefault="00A03FF2" w:rsidP="00A03FF2">
      <w:pPr>
        <w:spacing w:line="240" w:lineRule="auto"/>
        <w:jc w:val="center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Національний медичний університет</w:t>
      </w:r>
      <w:r w:rsidR="00BB6CE3">
        <w:rPr>
          <w:color w:val="auto"/>
          <w:sz w:val="24"/>
          <w:szCs w:val="24"/>
        </w:rPr>
        <w:t xml:space="preserve"> </w:t>
      </w:r>
      <w:r w:rsidRPr="00BD7C6A">
        <w:rPr>
          <w:color w:val="auto"/>
          <w:sz w:val="24"/>
          <w:szCs w:val="24"/>
        </w:rPr>
        <w:t>імені О.О. Богомольця</w:t>
      </w:r>
    </w:p>
    <w:p w14:paraId="4AA1B2C8" w14:textId="5819F280" w:rsidR="00BB6CE3" w:rsidRPr="00BD7C6A" w:rsidRDefault="00BB6CE3" w:rsidP="00A03FF2">
      <w:pPr>
        <w:spacing w:line="240" w:lineRule="auto"/>
        <w:jc w:val="center"/>
        <w:rPr>
          <w:color w:val="auto"/>
          <w:sz w:val="24"/>
          <w:szCs w:val="24"/>
        </w:rPr>
      </w:pPr>
      <w:r w:rsidRPr="00BB6CE3">
        <w:rPr>
          <w:color w:val="auto"/>
          <w:sz w:val="24"/>
          <w:szCs w:val="24"/>
        </w:rPr>
        <w:t>Навчально-науковий інститут стоматології</w:t>
      </w:r>
    </w:p>
    <w:p w14:paraId="0B5D9A6E" w14:textId="6A514D6C" w:rsidR="00A03FF2" w:rsidRPr="00BD7C6A" w:rsidRDefault="00A03FF2" w:rsidP="00A03FF2">
      <w:pPr>
        <w:spacing w:line="240" w:lineRule="auto"/>
        <w:jc w:val="center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Кафедра </w:t>
      </w:r>
      <w:proofErr w:type="spellStart"/>
      <w:r w:rsidRPr="00BD7C6A">
        <w:rPr>
          <w:color w:val="auto"/>
          <w:sz w:val="24"/>
          <w:szCs w:val="24"/>
        </w:rPr>
        <w:t>щелепно</w:t>
      </w:r>
      <w:proofErr w:type="spellEnd"/>
      <w:r w:rsidRPr="00BD7C6A">
        <w:rPr>
          <w:color w:val="auto"/>
          <w:sz w:val="24"/>
          <w:szCs w:val="24"/>
        </w:rPr>
        <w:t>-лицевої</w:t>
      </w:r>
      <w:r w:rsidR="00BB6CE3">
        <w:rPr>
          <w:color w:val="auto"/>
          <w:sz w:val="24"/>
          <w:szCs w:val="24"/>
        </w:rPr>
        <w:t xml:space="preserve"> </w:t>
      </w:r>
      <w:r w:rsidRPr="00BD7C6A">
        <w:rPr>
          <w:color w:val="auto"/>
          <w:sz w:val="24"/>
          <w:szCs w:val="24"/>
        </w:rPr>
        <w:t xml:space="preserve">хірургії </w:t>
      </w:r>
    </w:p>
    <w:p w14:paraId="20FA17EC" w14:textId="77777777" w:rsidR="00A03FF2" w:rsidRPr="00BD7C6A" w:rsidRDefault="00A03FF2" w:rsidP="00BB6CE3">
      <w:pPr>
        <w:pStyle w:val="Heading2"/>
        <w:spacing w:after="0" w:line="240" w:lineRule="auto"/>
        <w:ind w:left="4536"/>
        <w:rPr>
          <w:rFonts w:ascii="Times New Roman" w:hAnsi="Times New Roman"/>
          <w:iCs w:val="0"/>
          <w:color w:val="auto"/>
          <w:sz w:val="24"/>
          <w:szCs w:val="24"/>
        </w:rPr>
      </w:pPr>
      <w:r w:rsidRPr="00BD7C6A">
        <w:rPr>
          <w:rFonts w:ascii="Times New Roman" w:hAnsi="Times New Roman"/>
          <w:iCs w:val="0"/>
          <w:color w:val="auto"/>
          <w:sz w:val="24"/>
          <w:szCs w:val="24"/>
        </w:rPr>
        <w:t xml:space="preserve">            “Затверджено”</w:t>
      </w:r>
    </w:p>
    <w:p w14:paraId="11A3990A" w14:textId="70923A40" w:rsidR="00A03FF2" w:rsidRPr="00BD7C6A" w:rsidRDefault="00A03FF2" w:rsidP="00BB6CE3">
      <w:pPr>
        <w:spacing w:line="240" w:lineRule="auto"/>
        <w:ind w:left="4536"/>
        <w:jc w:val="left"/>
        <w:rPr>
          <w:color w:val="auto"/>
          <w:sz w:val="24"/>
          <w:szCs w:val="24"/>
          <w:lang w:eastAsia="hi-IN"/>
        </w:rPr>
      </w:pPr>
      <w:r w:rsidRPr="00BD7C6A">
        <w:rPr>
          <w:color w:val="auto"/>
          <w:sz w:val="24"/>
          <w:szCs w:val="24"/>
        </w:rPr>
        <w:t xml:space="preserve">на засіданні кафедри </w:t>
      </w:r>
      <w:proofErr w:type="spellStart"/>
      <w:r w:rsidRPr="00BD7C6A">
        <w:rPr>
          <w:color w:val="auto"/>
          <w:sz w:val="24"/>
          <w:szCs w:val="24"/>
        </w:rPr>
        <w:t>щелепно</w:t>
      </w:r>
      <w:proofErr w:type="spellEnd"/>
      <w:r w:rsidRPr="00BD7C6A">
        <w:rPr>
          <w:color w:val="auto"/>
          <w:sz w:val="24"/>
          <w:szCs w:val="24"/>
        </w:rPr>
        <w:t xml:space="preserve">-лицевої хірургії                                                             протокол  № </w:t>
      </w:r>
      <w:r w:rsidR="00BB6CE3">
        <w:rPr>
          <w:color w:val="auto"/>
          <w:sz w:val="24"/>
          <w:szCs w:val="24"/>
        </w:rPr>
        <w:t>_</w:t>
      </w:r>
      <w:r w:rsidR="00FB3420">
        <w:rPr>
          <w:color w:val="auto"/>
          <w:sz w:val="24"/>
          <w:szCs w:val="24"/>
        </w:rPr>
        <w:t>1</w:t>
      </w:r>
      <w:r w:rsidRPr="00BD7C6A">
        <w:rPr>
          <w:color w:val="auto"/>
          <w:sz w:val="24"/>
          <w:szCs w:val="24"/>
        </w:rPr>
        <w:t xml:space="preserve"> від  </w:t>
      </w:r>
      <w:r w:rsidR="00FB3420">
        <w:rPr>
          <w:color w:val="auto"/>
          <w:sz w:val="24"/>
          <w:szCs w:val="24"/>
        </w:rPr>
        <w:t>02</w:t>
      </w:r>
      <w:r w:rsidRPr="00BD7C6A">
        <w:rPr>
          <w:color w:val="auto"/>
          <w:sz w:val="24"/>
          <w:szCs w:val="24"/>
        </w:rPr>
        <w:t>.0</w:t>
      </w:r>
      <w:r w:rsidR="00BB6CE3">
        <w:rPr>
          <w:color w:val="auto"/>
          <w:sz w:val="24"/>
          <w:szCs w:val="24"/>
        </w:rPr>
        <w:t>1</w:t>
      </w:r>
      <w:r w:rsidRPr="00BD7C6A">
        <w:rPr>
          <w:color w:val="auto"/>
          <w:sz w:val="24"/>
          <w:szCs w:val="24"/>
        </w:rPr>
        <w:t>.202</w:t>
      </w:r>
      <w:r w:rsidR="00BB6CE3">
        <w:rPr>
          <w:color w:val="auto"/>
          <w:sz w:val="24"/>
          <w:szCs w:val="24"/>
        </w:rPr>
        <w:t>6</w:t>
      </w:r>
      <w:r w:rsidRPr="00BD7C6A">
        <w:rPr>
          <w:color w:val="auto"/>
          <w:sz w:val="24"/>
          <w:szCs w:val="24"/>
        </w:rPr>
        <w:t xml:space="preserve"> p.</w:t>
      </w:r>
    </w:p>
    <w:p w14:paraId="4C32D346" w14:textId="4D880384" w:rsidR="00A03FF2" w:rsidRPr="00BD7C6A" w:rsidRDefault="00A03FF2" w:rsidP="00BB6CE3">
      <w:pPr>
        <w:spacing w:line="240" w:lineRule="auto"/>
        <w:ind w:left="4536" w:right="-999"/>
        <w:rPr>
          <w:color w:val="auto"/>
          <w:sz w:val="24"/>
          <w:szCs w:val="24"/>
        </w:rPr>
      </w:pPr>
      <w:proofErr w:type="spellStart"/>
      <w:r w:rsidRPr="00BD7C6A">
        <w:rPr>
          <w:color w:val="auto"/>
          <w:sz w:val="24"/>
          <w:szCs w:val="24"/>
        </w:rPr>
        <w:t>Зав.кафедрою_______</w:t>
      </w:r>
      <w:r w:rsidR="00BB6CE3">
        <w:rPr>
          <w:color w:val="auto"/>
          <w:sz w:val="24"/>
          <w:szCs w:val="24"/>
        </w:rPr>
        <w:t>професор</w:t>
      </w:r>
      <w:proofErr w:type="spellEnd"/>
      <w:r w:rsidR="00BB6CE3">
        <w:rPr>
          <w:color w:val="auto"/>
          <w:sz w:val="24"/>
          <w:szCs w:val="24"/>
        </w:rPr>
        <w:t xml:space="preserve"> Чепурний Ю.В.</w:t>
      </w:r>
      <w:r w:rsidRPr="00BD7C6A">
        <w:rPr>
          <w:color w:val="auto"/>
          <w:sz w:val="24"/>
          <w:szCs w:val="24"/>
        </w:rPr>
        <w:t xml:space="preserve"> </w:t>
      </w:r>
    </w:p>
    <w:p w14:paraId="54DFF893" w14:textId="77777777" w:rsidR="00A03FF2" w:rsidRPr="00BD7C6A" w:rsidRDefault="00A03FF2" w:rsidP="00BB6CE3">
      <w:pPr>
        <w:spacing w:line="240" w:lineRule="auto"/>
        <w:ind w:left="4536"/>
        <w:rPr>
          <w:color w:val="auto"/>
          <w:sz w:val="24"/>
          <w:szCs w:val="24"/>
        </w:rPr>
      </w:pPr>
    </w:p>
    <w:p w14:paraId="2F4FF891" w14:textId="77777777" w:rsidR="00A03FF2" w:rsidRPr="00BD7C6A" w:rsidRDefault="00A03FF2" w:rsidP="00A03FF2">
      <w:pPr>
        <w:spacing w:line="240" w:lineRule="auto"/>
        <w:jc w:val="center"/>
        <w:rPr>
          <w:b/>
          <w:noProof/>
          <w:color w:val="auto"/>
          <w:sz w:val="24"/>
          <w:szCs w:val="24"/>
        </w:rPr>
      </w:pPr>
      <w:r w:rsidRPr="00BD7C6A">
        <w:rPr>
          <w:b/>
          <w:noProof/>
          <w:color w:val="auto"/>
          <w:sz w:val="24"/>
          <w:szCs w:val="24"/>
        </w:rPr>
        <w:t>МЕТОДИЧНІ РЕКОМЕНДАЦІЇ</w:t>
      </w:r>
    </w:p>
    <w:p w14:paraId="29FFB25C" w14:textId="77777777" w:rsidR="00A03FF2" w:rsidRPr="00BD7C6A" w:rsidRDefault="00A03FF2" w:rsidP="00A03FF2">
      <w:pPr>
        <w:jc w:val="center"/>
        <w:rPr>
          <w:noProof/>
          <w:color w:val="auto"/>
          <w:sz w:val="24"/>
          <w:szCs w:val="24"/>
        </w:rPr>
      </w:pPr>
      <w:r w:rsidRPr="00BD7C6A">
        <w:rPr>
          <w:noProof/>
          <w:color w:val="auto"/>
          <w:sz w:val="24"/>
          <w:szCs w:val="24"/>
        </w:rPr>
        <w:t>ДЛЯ САМОСТІЙНОЇ РОБОТИ СТУДЕНТІВ</w:t>
      </w:r>
    </w:p>
    <w:p w14:paraId="516A4B89" w14:textId="77777777" w:rsidR="00A03FF2" w:rsidRPr="00BD7C6A" w:rsidRDefault="00A03FF2" w:rsidP="00A03FF2">
      <w:pPr>
        <w:spacing w:line="240" w:lineRule="auto"/>
        <w:jc w:val="center"/>
        <w:rPr>
          <w:b/>
          <w:noProof/>
          <w:color w:val="auto"/>
          <w:sz w:val="24"/>
          <w:szCs w:val="24"/>
        </w:rPr>
      </w:pPr>
      <w:r w:rsidRPr="00BD7C6A">
        <w:rPr>
          <w:b/>
          <w:noProof/>
          <w:color w:val="auto"/>
          <w:sz w:val="24"/>
          <w:szCs w:val="24"/>
        </w:rPr>
        <w:t>ПРИ ПІДГОТОВЦІ ДО ПРАКТИЧНОГО ЗАНЯТТЯ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5032"/>
      </w:tblGrid>
      <w:tr w:rsidR="000F0FED" w:rsidRPr="00BD7C6A" w14:paraId="7FFAE164" w14:textId="77777777" w:rsidTr="00932109">
        <w:trPr>
          <w:trHeight w:val="424"/>
        </w:trPr>
        <w:tc>
          <w:tcPr>
            <w:tcW w:w="3600" w:type="dxa"/>
          </w:tcPr>
          <w:p w14:paraId="75E0B7FC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Навчальна дисципліна</w:t>
            </w:r>
          </w:p>
        </w:tc>
        <w:tc>
          <w:tcPr>
            <w:tcW w:w="5220" w:type="dxa"/>
          </w:tcPr>
          <w:p w14:paraId="48FF29FE" w14:textId="5DAC4115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Дитяча хірургічна стоматологія</w:t>
            </w:r>
            <w:r w:rsidR="00BB6CE3">
              <w:rPr>
                <w:color w:val="auto"/>
                <w:sz w:val="24"/>
                <w:szCs w:val="24"/>
              </w:rPr>
              <w:t xml:space="preserve"> в тому числі клінічна практика з дитячої хірургічної стоматології</w:t>
            </w:r>
          </w:p>
        </w:tc>
      </w:tr>
      <w:tr w:rsidR="000F0FED" w:rsidRPr="00BD7C6A" w14:paraId="7D8B2061" w14:textId="77777777" w:rsidTr="00932109">
        <w:trPr>
          <w:trHeight w:val="514"/>
        </w:trPr>
        <w:tc>
          <w:tcPr>
            <w:tcW w:w="3600" w:type="dxa"/>
          </w:tcPr>
          <w:p w14:paraId="56A5BDA7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Модуль 2. </w:t>
            </w:r>
          </w:p>
        </w:tc>
        <w:tc>
          <w:tcPr>
            <w:tcW w:w="5220" w:type="dxa"/>
          </w:tcPr>
          <w:p w14:paraId="2F69811E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Пухлини та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пухлиноподібні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новоутворення, вроджені вади розвитку, набуті дефекти та деформації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>-лицевої ділянки  у дітей</w:t>
            </w:r>
          </w:p>
        </w:tc>
      </w:tr>
      <w:tr w:rsidR="000F0FED" w:rsidRPr="00BD7C6A" w14:paraId="06B58661" w14:textId="77777777" w:rsidTr="00932109">
        <w:trPr>
          <w:trHeight w:val="514"/>
        </w:trPr>
        <w:tc>
          <w:tcPr>
            <w:tcW w:w="3600" w:type="dxa"/>
          </w:tcPr>
          <w:p w14:paraId="5D662A30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Змістовий модуль № 2</w:t>
            </w:r>
          </w:p>
        </w:tc>
        <w:tc>
          <w:tcPr>
            <w:tcW w:w="5220" w:type="dxa"/>
          </w:tcPr>
          <w:p w14:paraId="336D6481" w14:textId="77777777" w:rsidR="00A03FF2" w:rsidRPr="00BD7C6A" w:rsidRDefault="00A03FF2" w:rsidP="00932109">
            <w:pPr>
              <w:tabs>
                <w:tab w:val="left" w:pos="8080"/>
                <w:tab w:val="left" w:pos="8222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Вроджені вади розвитку тканин (незрощення верхньої  губи та піднебіння, Синдроми  П’єра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Робена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, I-II зябрової дуги, колобома), травматичні пошкодження м’яких тканин, зубів та кісток ЩЛД у дітей. Статистика, етіологія, патогенез, класифікація, клінічна картина, діагностика та диференційна діагностика, принципи лікування, диспансеризації та реабілітації. Принципи діагностики та лікування злоякісних новоутворень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-лицевої ділянки у дітей.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Паранеопластичний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синдром.</w:t>
            </w:r>
          </w:p>
        </w:tc>
      </w:tr>
      <w:tr w:rsidR="000F0FED" w:rsidRPr="00BD7C6A" w14:paraId="11CCC334" w14:textId="77777777" w:rsidTr="00932109">
        <w:trPr>
          <w:trHeight w:val="514"/>
        </w:trPr>
        <w:tc>
          <w:tcPr>
            <w:tcW w:w="3600" w:type="dxa"/>
          </w:tcPr>
          <w:p w14:paraId="7CF0DEB9" w14:textId="475EC618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Тема заняття №</w:t>
            </w:r>
            <w:r w:rsidR="00BB6CE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14:paraId="3F9D54D8" w14:textId="77777777" w:rsidR="00A03FF2" w:rsidRPr="00BD7C6A" w:rsidRDefault="00A03FF2" w:rsidP="004C3F8E">
            <w:pPr>
              <w:spacing w:line="240" w:lineRule="auto"/>
              <w:ind w:left="175" w:hanging="175"/>
              <w:rPr>
                <w:color w:val="auto"/>
                <w:sz w:val="24"/>
                <w:szCs w:val="24"/>
              </w:rPr>
            </w:pPr>
            <w:r w:rsidRPr="00BD7C6A">
              <w:rPr>
                <w:rStyle w:val="docdata"/>
                <w:color w:val="auto"/>
                <w:sz w:val="24"/>
                <w:szCs w:val="24"/>
              </w:rPr>
              <w:t xml:space="preserve">Травматичні пошкодження </w:t>
            </w:r>
            <w:r w:rsidR="004C3F8E" w:rsidRPr="00BD7C6A">
              <w:rPr>
                <w:color w:val="auto"/>
                <w:sz w:val="24"/>
                <w:szCs w:val="24"/>
              </w:rPr>
              <w:t xml:space="preserve">м’яких тканин </w:t>
            </w:r>
            <w:r w:rsidRPr="00BD7C6A">
              <w:rPr>
                <w:color w:val="auto"/>
                <w:sz w:val="24"/>
                <w:szCs w:val="24"/>
              </w:rPr>
              <w:t>(</w:t>
            </w:r>
            <w:r w:rsidR="004C3F8E" w:rsidRPr="00BD7C6A">
              <w:rPr>
                <w:color w:val="auto"/>
                <w:sz w:val="24"/>
                <w:szCs w:val="24"/>
              </w:rPr>
              <w:t xml:space="preserve">забиття, гематоми, садна, рани, опіки, відмороження) ЩЛД у дітей. Первинна хірургічна обробка (ПХО) різних видів ран. Показання до проведення протиправцевої та </w:t>
            </w:r>
            <w:proofErr w:type="spellStart"/>
            <w:r w:rsidR="004C3F8E" w:rsidRPr="00BD7C6A">
              <w:rPr>
                <w:color w:val="auto"/>
                <w:sz w:val="24"/>
                <w:szCs w:val="24"/>
              </w:rPr>
              <w:t>антирабічної</w:t>
            </w:r>
            <w:proofErr w:type="spellEnd"/>
            <w:r w:rsidR="004C3F8E" w:rsidRPr="00BD7C6A">
              <w:rPr>
                <w:color w:val="auto"/>
                <w:sz w:val="24"/>
                <w:szCs w:val="24"/>
              </w:rPr>
              <w:t xml:space="preserve"> вакцинації. </w:t>
            </w:r>
          </w:p>
        </w:tc>
      </w:tr>
      <w:tr w:rsidR="000F0FED" w:rsidRPr="00BD7C6A" w14:paraId="3AD473E0" w14:textId="77777777" w:rsidTr="00932109">
        <w:trPr>
          <w:trHeight w:val="305"/>
        </w:trPr>
        <w:tc>
          <w:tcPr>
            <w:tcW w:w="3600" w:type="dxa"/>
          </w:tcPr>
          <w:p w14:paraId="77696878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Курс</w:t>
            </w:r>
          </w:p>
        </w:tc>
        <w:tc>
          <w:tcPr>
            <w:tcW w:w="5220" w:type="dxa"/>
          </w:tcPr>
          <w:p w14:paraId="21D9C7D8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V</w:t>
            </w:r>
          </w:p>
        </w:tc>
      </w:tr>
      <w:tr w:rsidR="000F0FED" w:rsidRPr="00BD7C6A" w14:paraId="499DFA5F" w14:textId="77777777" w:rsidTr="00932109">
        <w:trPr>
          <w:trHeight w:val="268"/>
        </w:trPr>
        <w:tc>
          <w:tcPr>
            <w:tcW w:w="3600" w:type="dxa"/>
          </w:tcPr>
          <w:p w14:paraId="036E1A04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Факультет</w:t>
            </w:r>
          </w:p>
        </w:tc>
        <w:tc>
          <w:tcPr>
            <w:tcW w:w="5220" w:type="dxa"/>
          </w:tcPr>
          <w:p w14:paraId="31E8C36D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Стоматологічний</w:t>
            </w:r>
          </w:p>
        </w:tc>
      </w:tr>
      <w:tr w:rsidR="000F0FED" w:rsidRPr="00BD7C6A" w14:paraId="369C6B25" w14:textId="77777777" w:rsidTr="00932109">
        <w:trPr>
          <w:trHeight w:val="271"/>
        </w:trPr>
        <w:tc>
          <w:tcPr>
            <w:tcW w:w="3600" w:type="dxa"/>
          </w:tcPr>
          <w:p w14:paraId="4C9AFD2E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Кількість годин</w:t>
            </w:r>
          </w:p>
        </w:tc>
        <w:tc>
          <w:tcPr>
            <w:tcW w:w="5220" w:type="dxa"/>
          </w:tcPr>
          <w:p w14:paraId="70EFB269" w14:textId="531B6A5E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5,</w:t>
            </w:r>
            <w:r w:rsidR="00BB6CE3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29C72DCE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</w:p>
    <w:p w14:paraId="5934F6A0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Розглянуто та затверджено: ЦМК з стоматологічних дисциплін </w:t>
      </w:r>
    </w:p>
    <w:p w14:paraId="5FE63A34" w14:textId="0F59CB6A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протокол  №</w:t>
      </w:r>
      <w:r w:rsidR="00BB6CE3">
        <w:rPr>
          <w:color w:val="auto"/>
          <w:sz w:val="24"/>
          <w:szCs w:val="24"/>
        </w:rPr>
        <w:t>_</w:t>
      </w:r>
      <w:r w:rsidRPr="00BD7C6A">
        <w:rPr>
          <w:color w:val="auto"/>
          <w:sz w:val="24"/>
          <w:szCs w:val="24"/>
        </w:rPr>
        <w:t xml:space="preserve">  від  </w:t>
      </w:r>
      <w:r w:rsidR="00FB3420">
        <w:rPr>
          <w:color w:val="auto"/>
          <w:sz w:val="24"/>
          <w:szCs w:val="24"/>
        </w:rPr>
        <w:t>21</w:t>
      </w:r>
      <w:r w:rsidRPr="00BD7C6A">
        <w:rPr>
          <w:color w:val="auto"/>
          <w:sz w:val="24"/>
          <w:szCs w:val="24"/>
        </w:rPr>
        <w:t>.0</w:t>
      </w:r>
      <w:r w:rsidR="00BB6CE3">
        <w:rPr>
          <w:color w:val="auto"/>
          <w:sz w:val="24"/>
          <w:szCs w:val="24"/>
        </w:rPr>
        <w:t>1</w:t>
      </w:r>
      <w:r w:rsidRPr="00BD7C6A">
        <w:rPr>
          <w:color w:val="auto"/>
          <w:sz w:val="24"/>
          <w:szCs w:val="24"/>
        </w:rPr>
        <w:t>.202</w:t>
      </w:r>
      <w:r w:rsidR="00BB6CE3">
        <w:rPr>
          <w:color w:val="auto"/>
          <w:sz w:val="24"/>
          <w:szCs w:val="24"/>
        </w:rPr>
        <w:t>6</w:t>
      </w:r>
      <w:r w:rsidRPr="00BD7C6A">
        <w:rPr>
          <w:color w:val="auto"/>
          <w:sz w:val="24"/>
          <w:szCs w:val="24"/>
        </w:rPr>
        <w:t>p.</w:t>
      </w:r>
    </w:p>
    <w:p w14:paraId="1E53D42E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</w:p>
    <w:p w14:paraId="10FFA2C9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</w:p>
    <w:p w14:paraId="3A14A3BB" w14:textId="56008058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ab/>
        <w:t xml:space="preserve">Методичну розробку підготував: </w:t>
      </w:r>
      <w:r w:rsidR="00BB6CE3">
        <w:rPr>
          <w:color w:val="auto"/>
          <w:sz w:val="24"/>
          <w:szCs w:val="24"/>
        </w:rPr>
        <w:t xml:space="preserve">асистент  </w:t>
      </w:r>
      <w:r w:rsidRPr="00BD7C6A">
        <w:rPr>
          <w:color w:val="auto"/>
          <w:sz w:val="24"/>
          <w:szCs w:val="24"/>
        </w:rPr>
        <w:t xml:space="preserve"> </w:t>
      </w:r>
      <w:r w:rsidR="00BB6CE3">
        <w:rPr>
          <w:color w:val="auto"/>
          <w:sz w:val="24"/>
          <w:szCs w:val="24"/>
        </w:rPr>
        <w:t>Ковтун Т.О.</w:t>
      </w:r>
    </w:p>
    <w:p w14:paraId="44DA04F1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ab/>
      </w:r>
    </w:p>
    <w:p w14:paraId="7AFC5A61" w14:textId="77777777" w:rsidR="00A03FF2" w:rsidRPr="00BD7C6A" w:rsidRDefault="00A03FF2" w:rsidP="00A03FF2">
      <w:pPr>
        <w:tabs>
          <w:tab w:val="left" w:pos="9214"/>
        </w:tabs>
        <w:spacing w:line="240" w:lineRule="auto"/>
        <w:ind w:right="-2"/>
        <w:jc w:val="center"/>
        <w:rPr>
          <w:color w:val="auto"/>
          <w:sz w:val="24"/>
          <w:szCs w:val="24"/>
        </w:rPr>
      </w:pPr>
    </w:p>
    <w:p w14:paraId="3E242A5B" w14:textId="353D82FC" w:rsidR="00A03FF2" w:rsidRPr="00BD7C6A" w:rsidRDefault="00A03FF2" w:rsidP="00A03FF2">
      <w:pPr>
        <w:tabs>
          <w:tab w:val="left" w:pos="9214"/>
        </w:tabs>
        <w:spacing w:line="240" w:lineRule="auto"/>
        <w:ind w:right="-2"/>
        <w:jc w:val="center"/>
        <w:rPr>
          <w:color w:val="auto"/>
          <w:sz w:val="24"/>
          <w:szCs w:val="24"/>
          <w:lang w:val="ru-RU"/>
        </w:rPr>
      </w:pPr>
      <w:r w:rsidRPr="00BD7C6A">
        <w:rPr>
          <w:color w:val="auto"/>
          <w:sz w:val="24"/>
          <w:szCs w:val="24"/>
        </w:rPr>
        <w:t>КИЇВ – 202</w:t>
      </w:r>
      <w:r w:rsidR="00BB6CE3">
        <w:rPr>
          <w:color w:val="auto"/>
          <w:sz w:val="24"/>
          <w:szCs w:val="24"/>
        </w:rPr>
        <w:t>6</w:t>
      </w:r>
    </w:p>
    <w:p w14:paraId="0C79CD4A" w14:textId="77777777" w:rsidR="00A03FF2" w:rsidRPr="00BD7C6A" w:rsidRDefault="00A03FF2" w:rsidP="00A03FF2">
      <w:pPr>
        <w:spacing w:line="240" w:lineRule="auto"/>
        <w:ind w:right="411"/>
        <w:jc w:val="center"/>
        <w:rPr>
          <w:b/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br w:type="page"/>
      </w:r>
      <w:r w:rsidRPr="00BD7C6A">
        <w:rPr>
          <w:b/>
          <w:color w:val="auto"/>
          <w:sz w:val="24"/>
          <w:szCs w:val="24"/>
        </w:rPr>
        <w:lastRenderedPageBreak/>
        <w:t xml:space="preserve">СТРУКТУРА СЕМІНАРСЬКОГО ЗАНЯТТЯ В АКТИВНІЙ ФОРМІ </w:t>
      </w:r>
    </w:p>
    <w:p w14:paraId="37C53666" w14:textId="77777777" w:rsidR="00A03FF2" w:rsidRPr="00BD7C6A" w:rsidRDefault="00A03FF2" w:rsidP="00A03FF2">
      <w:pPr>
        <w:spacing w:line="276" w:lineRule="auto"/>
        <w:ind w:right="411"/>
        <w:jc w:val="center"/>
        <w:rPr>
          <w:b/>
          <w:color w:val="auto"/>
          <w:sz w:val="24"/>
          <w:szCs w:val="24"/>
        </w:rPr>
      </w:pPr>
    </w:p>
    <w:p w14:paraId="23C4A878" w14:textId="097CAEB8" w:rsidR="00A03FF2" w:rsidRPr="00BD7C6A" w:rsidRDefault="00A03FF2" w:rsidP="00A03FF2">
      <w:pPr>
        <w:spacing w:line="276" w:lineRule="auto"/>
        <w:rPr>
          <w:bCs/>
          <w:color w:val="auto"/>
          <w:sz w:val="24"/>
          <w:szCs w:val="24"/>
        </w:rPr>
      </w:pPr>
      <w:r w:rsidRPr="00BD7C6A">
        <w:rPr>
          <w:b/>
          <w:bCs/>
          <w:color w:val="auto"/>
          <w:sz w:val="24"/>
          <w:szCs w:val="24"/>
        </w:rPr>
        <w:t>1.  Тема заняття</w:t>
      </w:r>
      <w:r w:rsidRPr="00BD7C6A">
        <w:rPr>
          <w:bCs/>
          <w:color w:val="auto"/>
          <w:sz w:val="24"/>
          <w:szCs w:val="24"/>
        </w:rPr>
        <w:t xml:space="preserve"> – </w:t>
      </w:r>
      <w:r w:rsidR="004C3F8E" w:rsidRPr="00BD7C6A">
        <w:rPr>
          <w:rStyle w:val="docdata"/>
          <w:b/>
          <w:color w:val="auto"/>
          <w:sz w:val="24"/>
          <w:szCs w:val="24"/>
        </w:rPr>
        <w:t xml:space="preserve">Травматичні пошкодження </w:t>
      </w:r>
      <w:r w:rsidR="004C3F8E" w:rsidRPr="00BD7C6A">
        <w:rPr>
          <w:b/>
          <w:color w:val="auto"/>
          <w:sz w:val="24"/>
          <w:szCs w:val="24"/>
        </w:rPr>
        <w:t>м’яких тканин ЩЛД у дітей.</w:t>
      </w:r>
      <w:r w:rsidR="004C3F8E" w:rsidRPr="00BD7C6A">
        <w:rPr>
          <w:bCs/>
          <w:color w:val="auto"/>
          <w:sz w:val="24"/>
          <w:szCs w:val="24"/>
        </w:rPr>
        <w:t xml:space="preserve"> </w:t>
      </w:r>
      <w:r w:rsidRPr="00BD7C6A">
        <w:rPr>
          <w:bCs/>
          <w:color w:val="auto"/>
          <w:sz w:val="24"/>
          <w:szCs w:val="24"/>
        </w:rPr>
        <w:t>( 5,</w:t>
      </w:r>
      <w:r w:rsidR="00BB6CE3">
        <w:rPr>
          <w:bCs/>
          <w:color w:val="auto"/>
          <w:sz w:val="24"/>
          <w:szCs w:val="24"/>
        </w:rPr>
        <w:t>2</w:t>
      </w:r>
      <w:r w:rsidRPr="00BD7C6A">
        <w:rPr>
          <w:bCs/>
          <w:color w:val="auto"/>
          <w:sz w:val="24"/>
          <w:szCs w:val="24"/>
        </w:rPr>
        <w:t xml:space="preserve"> год.)</w:t>
      </w:r>
    </w:p>
    <w:p w14:paraId="4A7FCD06" w14:textId="77777777" w:rsidR="00A03FF2" w:rsidRPr="00BD7C6A" w:rsidRDefault="00A03FF2" w:rsidP="00A03FF2">
      <w:pPr>
        <w:autoSpaceDE w:val="0"/>
        <w:autoSpaceDN w:val="0"/>
        <w:adjustRightInd w:val="0"/>
        <w:spacing w:line="276" w:lineRule="auto"/>
        <w:rPr>
          <w:rFonts w:eastAsia="PragmaticaC-Bold"/>
          <w:b/>
          <w:bCs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2.  Результати навчання</w:t>
      </w:r>
      <w:r w:rsidRPr="00BD7C6A">
        <w:rPr>
          <w:rFonts w:eastAsia="PragmaticaC-Bold"/>
          <w:b/>
          <w:bCs/>
          <w:color w:val="auto"/>
          <w:sz w:val="24"/>
          <w:szCs w:val="24"/>
        </w:rPr>
        <w:t xml:space="preserve">: </w:t>
      </w:r>
    </w:p>
    <w:p w14:paraId="23E93952" w14:textId="77777777" w:rsidR="00A03FF2" w:rsidRPr="00BD7C6A" w:rsidRDefault="00A03FF2" w:rsidP="00A03F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auto"/>
          <w:sz w:val="24"/>
          <w:szCs w:val="24"/>
        </w:rPr>
      </w:pPr>
      <w:r w:rsidRPr="00BD7C6A">
        <w:rPr>
          <w:rFonts w:eastAsia="PragmaticaC-Bold"/>
          <w:b/>
          <w:bCs/>
          <w:color w:val="auto"/>
          <w:sz w:val="24"/>
          <w:szCs w:val="24"/>
        </w:rPr>
        <w:t xml:space="preserve">фахові компетентності:  </w:t>
      </w:r>
      <w:r w:rsidRPr="00BD7C6A">
        <w:rPr>
          <w:b/>
          <w:color w:val="auto"/>
          <w:sz w:val="24"/>
          <w:szCs w:val="24"/>
        </w:rPr>
        <w:t xml:space="preserve"> </w:t>
      </w:r>
    </w:p>
    <w:p w14:paraId="4548C5F9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описувати топографічну анатомію </w:t>
      </w:r>
      <w:proofErr w:type="spellStart"/>
      <w:r w:rsidRPr="00BD7C6A">
        <w:rPr>
          <w:color w:val="auto"/>
          <w:sz w:val="24"/>
          <w:szCs w:val="24"/>
        </w:rPr>
        <w:t>щелепно</w:t>
      </w:r>
      <w:proofErr w:type="spellEnd"/>
      <w:r w:rsidRPr="00BD7C6A">
        <w:rPr>
          <w:color w:val="auto"/>
          <w:sz w:val="24"/>
          <w:szCs w:val="24"/>
        </w:rPr>
        <w:t>-лицевої ділянки;</w:t>
      </w:r>
    </w:p>
    <w:p w14:paraId="13DFAA5E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 назвати різні види травматичних пошкоджень </w:t>
      </w:r>
      <w:r w:rsidR="004C3F8E" w:rsidRPr="00BD7C6A">
        <w:rPr>
          <w:color w:val="auto"/>
          <w:sz w:val="24"/>
          <w:szCs w:val="24"/>
        </w:rPr>
        <w:t>м</w:t>
      </w:r>
      <w:r w:rsidR="004C3F8E" w:rsidRPr="00BD7C6A">
        <w:rPr>
          <w:color w:val="auto"/>
          <w:sz w:val="24"/>
          <w:szCs w:val="24"/>
          <w:lang w:val="ru-RU"/>
        </w:rPr>
        <w:t>’</w:t>
      </w:r>
      <w:r w:rsidR="004C3F8E" w:rsidRPr="00BD7C6A">
        <w:rPr>
          <w:color w:val="auto"/>
          <w:sz w:val="24"/>
          <w:szCs w:val="24"/>
        </w:rPr>
        <w:t>яких тканин</w:t>
      </w:r>
      <w:r w:rsidRPr="00BD7C6A">
        <w:rPr>
          <w:color w:val="auto"/>
          <w:sz w:val="24"/>
          <w:szCs w:val="24"/>
        </w:rPr>
        <w:t>;</w:t>
      </w:r>
    </w:p>
    <w:p w14:paraId="06978183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впорядковувати класифікацію </w:t>
      </w:r>
      <w:r w:rsidR="004C3F8E" w:rsidRPr="00BD7C6A">
        <w:rPr>
          <w:color w:val="auto"/>
          <w:sz w:val="24"/>
          <w:szCs w:val="24"/>
        </w:rPr>
        <w:t>м</w:t>
      </w:r>
      <w:r w:rsidR="004C3F8E" w:rsidRPr="00BD7C6A">
        <w:rPr>
          <w:color w:val="auto"/>
          <w:sz w:val="24"/>
          <w:szCs w:val="24"/>
          <w:lang w:val="ru-RU"/>
        </w:rPr>
        <w:t>’</w:t>
      </w:r>
      <w:r w:rsidR="004C3F8E" w:rsidRPr="00BD7C6A">
        <w:rPr>
          <w:color w:val="auto"/>
          <w:sz w:val="24"/>
          <w:szCs w:val="24"/>
        </w:rPr>
        <w:t>яких тканин</w:t>
      </w:r>
      <w:r w:rsidRPr="00BD7C6A">
        <w:rPr>
          <w:color w:val="auto"/>
          <w:sz w:val="24"/>
          <w:szCs w:val="24"/>
        </w:rPr>
        <w:t>;</w:t>
      </w:r>
    </w:p>
    <w:p w14:paraId="7D503C41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описувати клінічні прояви</w:t>
      </w:r>
      <w:r w:rsidR="001308A1" w:rsidRPr="00BD7C6A">
        <w:rPr>
          <w:color w:val="auto"/>
          <w:sz w:val="24"/>
          <w:szCs w:val="24"/>
        </w:rPr>
        <w:t xml:space="preserve"> травм м</w:t>
      </w:r>
      <w:r w:rsidR="001308A1" w:rsidRPr="00BD7C6A">
        <w:rPr>
          <w:color w:val="auto"/>
          <w:sz w:val="24"/>
          <w:szCs w:val="24"/>
          <w:lang w:val="ru-RU"/>
        </w:rPr>
        <w:t>’</w:t>
      </w:r>
      <w:r w:rsidR="001308A1" w:rsidRPr="00BD7C6A">
        <w:rPr>
          <w:color w:val="auto"/>
          <w:sz w:val="24"/>
          <w:szCs w:val="24"/>
        </w:rPr>
        <w:t xml:space="preserve">яких тканин </w:t>
      </w:r>
      <w:r w:rsidRPr="00BD7C6A">
        <w:rPr>
          <w:color w:val="auto"/>
          <w:sz w:val="24"/>
          <w:szCs w:val="24"/>
        </w:rPr>
        <w:t>у дітей;</w:t>
      </w:r>
    </w:p>
    <w:p w14:paraId="0A247643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визначати необхідність проведення різних видів додаткових методів обстеження дитини з травматичним</w:t>
      </w:r>
      <w:r w:rsidR="001308A1" w:rsidRPr="00BD7C6A">
        <w:rPr>
          <w:color w:val="auto"/>
          <w:sz w:val="24"/>
          <w:szCs w:val="24"/>
        </w:rPr>
        <w:t>и м</w:t>
      </w:r>
      <w:r w:rsidR="001308A1" w:rsidRPr="00BD7C6A">
        <w:rPr>
          <w:color w:val="auto"/>
          <w:sz w:val="24"/>
          <w:szCs w:val="24"/>
          <w:lang w:val="ru-RU"/>
        </w:rPr>
        <w:t>’</w:t>
      </w:r>
      <w:r w:rsidR="001308A1" w:rsidRPr="00BD7C6A">
        <w:rPr>
          <w:color w:val="auto"/>
          <w:sz w:val="24"/>
          <w:szCs w:val="24"/>
        </w:rPr>
        <w:t>яких тканин</w:t>
      </w:r>
      <w:r w:rsidRPr="00BD7C6A">
        <w:rPr>
          <w:color w:val="auto"/>
          <w:sz w:val="24"/>
          <w:szCs w:val="24"/>
        </w:rPr>
        <w:t>;</w:t>
      </w:r>
    </w:p>
    <w:p w14:paraId="33D9AA81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встановлювати зв`язок між </w:t>
      </w:r>
      <w:proofErr w:type="spellStart"/>
      <w:r w:rsidRPr="00BD7C6A">
        <w:rPr>
          <w:color w:val="auto"/>
          <w:sz w:val="24"/>
          <w:szCs w:val="24"/>
        </w:rPr>
        <w:t>травмуючим</w:t>
      </w:r>
      <w:proofErr w:type="spellEnd"/>
      <w:r w:rsidRPr="00BD7C6A">
        <w:rPr>
          <w:color w:val="auto"/>
          <w:sz w:val="24"/>
          <w:szCs w:val="24"/>
        </w:rPr>
        <w:t xml:space="preserve"> агентом і видом травми;</w:t>
      </w:r>
    </w:p>
    <w:p w14:paraId="406ED940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ідентифікувати </w:t>
      </w:r>
      <w:proofErr w:type="spellStart"/>
      <w:r w:rsidRPr="00BD7C6A">
        <w:rPr>
          <w:color w:val="auto"/>
          <w:sz w:val="24"/>
          <w:szCs w:val="24"/>
        </w:rPr>
        <w:t>патогномонічні</w:t>
      </w:r>
      <w:proofErr w:type="spellEnd"/>
      <w:r w:rsidRPr="00BD7C6A">
        <w:rPr>
          <w:color w:val="auto"/>
          <w:sz w:val="24"/>
          <w:szCs w:val="24"/>
        </w:rPr>
        <w:t xml:space="preserve"> симптоми;</w:t>
      </w:r>
    </w:p>
    <w:p w14:paraId="7791438A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пояснювати різницю між видами травм </w:t>
      </w:r>
      <w:r w:rsidR="001308A1" w:rsidRPr="00BD7C6A">
        <w:rPr>
          <w:color w:val="auto"/>
          <w:sz w:val="24"/>
          <w:szCs w:val="24"/>
        </w:rPr>
        <w:t>м</w:t>
      </w:r>
      <w:r w:rsidR="001308A1" w:rsidRPr="00BD7C6A">
        <w:rPr>
          <w:color w:val="auto"/>
          <w:sz w:val="24"/>
          <w:szCs w:val="24"/>
          <w:lang w:val="ru-RU"/>
        </w:rPr>
        <w:t>’</w:t>
      </w:r>
      <w:r w:rsidR="001308A1" w:rsidRPr="00BD7C6A">
        <w:rPr>
          <w:color w:val="auto"/>
          <w:sz w:val="24"/>
          <w:szCs w:val="24"/>
        </w:rPr>
        <w:t>яких тканин</w:t>
      </w:r>
      <w:r w:rsidRPr="00BD7C6A">
        <w:rPr>
          <w:color w:val="auto"/>
          <w:sz w:val="24"/>
          <w:szCs w:val="24"/>
        </w:rPr>
        <w:t>;</w:t>
      </w:r>
    </w:p>
    <w:p w14:paraId="1AD8F66D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формулювати клінічний діагноз;</w:t>
      </w:r>
    </w:p>
    <w:p w14:paraId="10727FA7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застосовувати методи клінічного обстеження хворого;</w:t>
      </w:r>
    </w:p>
    <w:p w14:paraId="1397EB29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упорядковувати дані клінічного обстеження;</w:t>
      </w:r>
    </w:p>
    <w:p w14:paraId="46252DEE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розробляти та обґрунтовувати план лікування ;</w:t>
      </w:r>
    </w:p>
    <w:p w14:paraId="1B5FD97B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виконувати</w:t>
      </w:r>
      <w:r w:rsidR="001308A1" w:rsidRPr="00BD7C6A">
        <w:rPr>
          <w:color w:val="auto"/>
          <w:sz w:val="24"/>
          <w:szCs w:val="24"/>
        </w:rPr>
        <w:t xml:space="preserve"> ПХО ран</w:t>
      </w:r>
      <w:r w:rsidRPr="00BD7C6A">
        <w:rPr>
          <w:color w:val="auto"/>
          <w:sz w:val="24"/>
          <w:szCs w:val="24"/>
        </w:rPr>
        <w:t>;</w:t>
      </w:r>
    </w:p>
    <w:p w14:paraId="47270B3D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визначати показання </w:t>
      </w:r>
      <w:proofErr w:type="spellStart"/>
      <w:r w:rsidR="001308A1" w:rsidRPr="00BD7C6A">
        <w:rPr>
          <w:color w:val="auto"/>
          <w:sz w:val="24"/>
          <w:szCs w:val="24"/>
        </w:rPr>
        <w:t>антирабічної</w:t>
      </w:r>
      <w:proofErr w:type="spellEnd"/>
      <w:r w:rsidR="001308A1" w:rsidRPr="00BD7C6A">
        <w:rPr>
          <w:color w:val="auto"/>
          <w:sz w:val="24"/>
          <w:szCs w:val="24"/>
        </w:rPr>
        <w:t xml:space="preserve"> та/або протиправцевої вакцинації</w:t>
      </w:r>
      <w:r w:rsidRPr="00BD7C6A">
        <w:rPr>
          <w:color w:val="auto"/>
          <w:sz w:val="24"/>
          <w:szCs w:val="24"/>
        </w:rPr>
        <w:t>;</w:t>
      </w:r>
    </w:p>
    <w:p w14:paraId="3FE70EE8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здатність проводити знеболення </w:t>
      </w:r>
      <w:proofErr w:type="spellStart"/>
      <w:r w:rsidRPr="00BD7C6A">
        <w:rPr>
          <w:color w:val="auto"/>
          <w:sz w:val="24"/>
          <w:szCs w:val="24"/>
        </w:rPr>
        <w:t>щелепно</w:t>
      </w:r>
      <w:proofErr w:type="spellEnd"/>
      <w:r w:rsidRPr="00BD7C6A">
        <w:rPr>
          <w:color w:val="auto"/>
          <w:sz w:val="24"/>
          <w:szCs w:val="24"/>
        </w:rPr>
        <w:t>-лицевої ділянки у дітей;</w:t>
      </w:r>
    </w:p>
    <w:p w14:paraId="1E33BBC4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призначати лікарські препарати;</w:t>
      </w:r>
    </w:p>
    <w:p w14:paraId="41B70DBE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передбачати наслідки призначеного лікування;</w:t>
      </w:r>
    </w:p>
    <w:p w14:paraId="26970D10" w14:textId="77777777" w:rsidR="00A03FF2" w:rsidRPr="00BD7C6A" w:rsidRDefault="00A03FF2" w:rsidP="00A03F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здатність рекомендувати подальшу реабілітацію пацієнта.</w:t>
      </w:r>
    </w:p>
    <w:p w14:paraId="0BDCECE4" w14:textId="77777777" w:rsidR="00A03FF2" w:rsidRPr="00BD7C6A" w:rsidRDefault="00A03FF2" w:rsidP="00A03F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загальні компетентності:</w:t>
      </w:r>
    </w:p>
    <w:p w14:paraId="3578A4A5" w14:textId="77777777" w:rsidR="00A03FF2" w:rsidRPr="00BD7C6A" w:rsidRDefault="00A03FF2" w:rsidP="00A03FF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360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- здатність застосовувати знання у практичних ситуаціях;</w:t>
      </w:r>
    </w:p>
    <w:p w14:paraId="70512228" w14:textId="77777777" w:rsidR="00A03FF2" w:rsidRPr="00BD7C6A" w:rsidRDefault="00A03FF2" w:rsidP="00A03FF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- знання та розуміння предметної області та розуміння професійної                                                                                діяльності;</w:t>
      </w:r>
    </w:p>
    <w:p w14:paraId="73985F06" w14:textId="77777777" w:rsidR="00A03FF2" w:rsidRPr="00BD7C6A" w:rsidRDefault="00A03FF2" w:rsidP="00A03FF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- здатність вчитися та оволодівати сучасними знаннями;</w:t>
      </w:r>
    </w:p>
    <w:p w14:paraId="37826B2E" w14:textId="77777777" w:rsidR="00A03FF2" w:rsidRPr="00BD7C6A" w:rsidRDefault="00A03FF2" w:rsidP="00A03FF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- здатність до адаптації та дії в новій ситуації;</w:t>
      </w:r>
    </w:p>
    <w:p w14:paraId="2156A33F" w14:textId="77777777" w:rsidR="00A03FF2" w:rsidRPr="00BD7C6A" w:rsidRDefault="00A03FF2" w:rsidP="00A03FF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- здатність приймати обґрунтовані рішення;</w:t>
      </w:r>
    </w:p>
    <w:p w14:paraId="13C17212" w14:textId="77777777" w:rsidR="00A03FF2" w:rsidRPr="00BD7C6A" w:rsidRDefault="00A03FF2" w:rsidP="00A03FF2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- здатність працювати в команді. </w:t>
      </w:r>
    </w:p>
    <w:p w14:paraId="7F41C945" w14:textId="77777777" w:rsidR="00A03FF2" w:rsidRPr="00BD7C6A" w:rsidRDefault="00A03FF2" w:rsidP="00A03FF2">
      <w:pPr>
        <w:spacing w:line="276" w:lineRule="auto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3.  Методи навчання:</w:t>
      </w:r>
    </w:p>
    <w:p w14:paraId="19D346C4" w14:textId="77777777" w:rsidR="00A03FF2" w:rsidRPr="00BD7C6A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Словесні методи</w:t>
      </w:r>
      <w:r w:rsidRPr="00BD7C6A">
        <w:rPr>
          <w:b/>
          <w:color w:val="auto"/>
          <w:sz w:val="24"/>
          <w:szCs w:val="24"/>
        </w:rPr>
        <w:t xml:space="preserve"> – </w:t>
      </w:r>
      <w:r w:rsidRPr="00BD7C6A">
        <w:rPr>
          <w:color w:val="auto"/>
          <w:sz w:val="24"/>
          <w:szCs w:val="24"/>
        </w:rPr>
        <w:t>пояснення;</w:t>
      </w:r>
    </w:p>
    <w:p w14:paraId="594E99DB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інструктаж;</w:t>
      </w:r>
    </w:p>
    <w:p w14:paraId="3771396E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розповідь;</w:t>
      </w:r>
    </w:p>
    <w:p w14:paraId="0DB506C2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бесіда;</w:t>
      </w:r>
    </w:p>
    <w:p w14:paraId="74D0F320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навчальна дискусія.</w:t>
      </w:r>
    </w:p>
    <w:p w14:paraId="0F0C0ABD" w14:textId="77777777" w:rsidR="00A03FF2" w:rsidRPr="00BD7C6A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Наочні методи – ілюстрування;</w:t>
      </w:r>
    </w:p>
    <w:p w14:paraId="5C04AEBA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демонстрування;</w:t>
      </w:r>
    </w:p>
    <w:p w14:paraId="3AB00D02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самостійне спостереження.</w:t>
      </w:r>
    </w:p>
    <w:p w14:paraId="0EEFCDBC" w14:textId="77777777" w:rsidR="00A03FF2" w:rsidRPr="00BD7C6A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Практичні методи – вправи;</w:t>
      </w:r>
    </w:p>
    <w:p w14:paraId="20B46E21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практичні роботи;</w:t>
      </w:r>
    </w:p>
    <w:p w14:paraId="44F1B0BE" w14:textId="77777777" w:rsidR="00A03FF2" w:rsidRPr="00BD7C6A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професійний тренінг.</w:t>
      </w:r>
    </w:p>
    <w:p w14:paraId="0716512D" w14:textId="77777777" w:rsidR="00A03FF2" w:rsidRPr="00BD7C6A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lastRenderedPageBreak/>
        <w:t>Інтерактивні методи – метод малих груп;</w:t>
      </w:r>
    </w:p>
    <w:p w14:paraId="7E34F141" w14:textId="77777777" w:rsidR="00A03FF2" w:rsidRPr="00BD7C6A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                         - «ромашка запитань»;</w:t>
      </w:r>
    </w:p>
    <w:p w14:paraId="50183682" w14:textId="77777777" w:rsidR="00A03FF2" w:rsidRPr="00BD7C6A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                         - метод мікрофона;</w:t>
      </w:r>
    </w:p>
    <w:p w14:paraId="4BF008A5" w14:textId="77777777" w:rsidR="00A03FF2" w:rsidRPr="00BD7C6A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                         - незакінчене речення;</w:t>
      </w:r>
    </w:p>
    <w:p w14:paraId="52887F9A" w14:textId="77777777" w:rsidR="00A03FF2" w:rsidRPr="00BD7C6A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                          - </w:t>
      </w:r>
      <w:proofErr w:type="spellStart"/>
      <w:r w:rsidRPr="00BD7C6A">
        <w:rPr>
          <w:color w:val="auto"/>
          <w:sz w:val="24"/>
          <w:szCs w:val="24"/>
        </w:rPr>
        <w:t>дебрифінг</w:t>
      </w:r>
      <w:proofErr w:type="spellEnd"/>
      <w:r w:rsidRPr="00BD7C6A">
        <w:rPr>
          <w:color w:val="auto"/>
          <w:sz w:val="24"/>
          <w:szCs w:val="24"/>
        </w:rPr>
        <w:t>.</w:t>
      </w:r>
    </w:p>
    <w:p w14:paraId="599412BB" w14:textId="77777777" w:rsidR="00A03FF2" w:rsidRPr="00BD7C6A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 xml:space="preserve">4.  Методи контролю: </w:t>
      </w:r>
      <w:r w:rsidRPr="00BD7C6A">
        <w:rPr>
          <w:color w:val="auto"/>
          <w:sz w:val="24"/>
          <w:szCs w:val="24"/>
        </w:rPr>
        <w:t>- теоретичні питання;</w:t>
      </w:r>
    </w:p>
    <w:p w14:paraId="209F7D55" w14:textId="77777777" w:rsidR="00A03FF2" w:rsidRPr="00BD7C6A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                             - різнопланові тести;</w:t>
      </w:r>
    </w:p>
    <w:p w14:paraId="2197E0DA" w14:textId="77777777" w:rsidR="00A03FF2" w:rsidRPr="00BD7C6A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                             - ситуаційні задачі.</w:t>
      </w:r>
    </w:p>
    <w:p w14:paraId="5A99BCCC" w14:textId="77777777" w:rsidR="00A03FF2" w:rsidRPr="00BD7C6A" w:rsidRDefault="00A03FF2" w:rsidP="00A03FF2">
      <w:pPr>
        <w:spacing w:line="276" w:lineRule="auto"/>
        <w:rPr>
          <w:b/>
          <w:bCs/>
          <w:color w:val="auto"/>
          <w:sz w:val="24"/>
          <w:szCs w:val="24"/>
        </w:rPr>
      </w:pPr>
      <w:r w:rsidRPr="00BD7C6A">
        <w:rPr>
          <w:b/>
          <w:bCs/>
          <w:color w:val="auto"/>
          <w:sz w:val="24"/>
          <w:szCs w:val="24"/>
        </w:rPr>
        <w:t>5.  Міждисциплінарна інтеграція:</w:t>
      </w:r>
    </w:p>
    <w:tbl>
      <w:tblPr>
        <w:tblW w:w="1010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00"/>
        <w:gridCol w:w="3420"/>
        <w:gridCol w:w="3984"/>
      </w:tblGrid>
      <w:tr w:rsidR="00A03FF2" w:rsidRPr="00BD7C6A" w14:paraId="195B24E6" w14:textId="77777777" w:rsidTr="00932109">
        <w:trPr>
          <w:trHeight w:val="2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163" w14:textId="77777777" w:rsidR="00A03FF2" w:rsidRPr="00BD7C6A" w:rsidRDefault="00A03FF2" w:rsidP="00932109">
            <w:pPr>
              <w:pStyle w:val="BodyTex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6A7" w14:textId="77777777" w:rsidR="00A03FF2" w:rsidRPr="00BD7C6A" w:rsidRDefault="00A03FF2" w:rsidP="00932109">
            <w:pPr>
              <w:pStyle w:val="BodyTex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Знати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FE5" w14:textId="77777777" w:rsidR="00A03FF2" w:rsidRPr="00BD7C6A" w:rsidRDefault="00A03FF2" w:rsidP="00932109">
            <w:pPr>
              <w:pStyle w:val="BodyTex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Вміти</w:t>
            </w:r>
          </w:p>
        </w:tc>
      </w:tr>
      <w:tr w:rsidR="00A03FF2" w:rsidRPr="00BD7C6A" w14:paraId="5E565DA6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194" w14:textId="77777777" w:rsidR="00A03FF2" w:rsidRPr="00BD7C6A" w:rsidRDefault="00A03FF2" w:rsidP="00932109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32F" w14:textId="77777777" w:rsidR="00A03FF2" w:rsidRPr="00BD7C6A" w:rsidRDefault="00A03FF2" w:rsidP="00932109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270" w14:textId="77777777" w:rsidR="00A03FF2" w:rsidRPr="00BD7C6A" w:rsidRDefault="00A03FF2" w:rsidP="00932109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</w:tr>
      <w:tr w:rsidR="00A03FF2" w:rsidRPr="00BD7C6A" w14:paraId="4BCC123B" w14:textId="77777777" w:rsidTr="00932109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6C7" w14:textId="77777777" w:rsidR="00A03FF2" w:rsidRPr="00BD7C6A" w:rsidRDefault="00A03FF2" w:rsidP="00932109">
            <w:pPr>
              <w:pStyle w:val="Header"/>
              <w:rPr>
                <w:sz w:val="24"/>
                <w:szCs w:val="24"/>
                <w:lang w:val="uk-UA"/>
              </w:rPr>
            </w:pPr>
            <w:r w:rsidRPr="00BD7C6A">
              <w:rPr>
                <w:b/>
                <w:sz w:val="24"/>
                <w:szCs w:val="24"/>
                <w:lang w:val="uk-UA"/>
              </w:rPr>
              <w:t>1. Попередні</w:t>
            </w:r>
            <w:r w:rsidRPr="00BD7C6A">
              <w:rPr>
                <w:sz w:val="24"/>
                <w:szCs w:val="24"/>
                <w:lang w:val="uk-UA"/>
              </w:rPr>
              <w:t xml:space="preserve"> </w:t>
            </w:r>
            <w:r w:rsidRPr="00BD7C6A">
              <w:rPr>
                <w:b/>
                <w:sz w:val="24"/>
                <w:szCs w:val="24"/>
                <w:lang w:val="uk-UA"/>
              </w:rPr>
              <w:t>дисципліни</w:t>
            </w:r>
            <w:r w:rsidRPr="00BD7C6A">
              <w:rPr>
                <w:sz w:val="24"/>
                <w:szCs w:val="24"/>
                <w:lang w:val="uk-UA"/>
              </w:rPr>
              <w:t xml:space="preserve"> (забезпечують вивчення теми) </w:t>
            </w:r>
          </w:p>
        </w:tc>
      </w:tr>
      <w:tr w:rsidR="00A03FF2" w:rsidRPr="00BD7C6A" w14:paraId="628B631B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547" w14:textId="77777777" w:rsidR="00A03FF2" w:rsidRPr="00BD7C6A" w:rsidRDefault="00A03FF2" w:rsidP="0093210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14:paraId="43DCC873" w14:textId="77777777" w:rsidR="00A03FF2" w:rsidRPr="00BD7C6A" w:rsidRDefault="00A03FF2" w:rsidP="0093210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  <w:t>Гістологія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DBC" w14:textId="77777777" w:rsidR="00A03FF2" w:rsidRPr="00BD7C6A" w:rsidRDefault="00A03FF2" w:rsidP="00932109">
            <w:pPr>
              <w:shd w:val="clear" w:color="auto" w:fill="FFFFFF"/>
              <w:spacing w:line="293" w:lineRule="exact"/>
              <w:ind w:left="24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pacing w:val="-1"/>
                <w:sz w:val="24"/>
                <w:szCs w:val="24"/>
              </w:rPr>
              <w:t xml:space="preserve">Особливості розвитку та гістологічної будови щелеп, альвеолярного відростку, м’яких тканин </w:t>
            </w:r>
            <w:proofErr w:type="spellStart"/>
            <w:r w:rsidRPr="00BD7C6A">
              <w:rPr>
                <w:color w:val="auto"/>
                <w:spacing w:val="-1"/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color w:val="auto"/>
                <w:spacing w:val="-1"/>
                <w:sz w:val="24"/>
                <w:szCs w:val="24"/>
              </w:rPr>
              <w:t xml:space="preserve">-лицевої ділянки, </w:t>
            </w:r>
            <w:r w:rsidRPr="00BD7C6A">
              <w:rPr>
                <w:color w:val="auto"/>
                <w:sz w:val="24"/>
                <w:szCs w:val="24"/>
              </w:rPr>
              <w:t>емалі, дентину, пульпи зуба.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37C" w14:textId="77777777" w:rsidR="00A03FF2" w:rsidRPr="00BD7C6A" w:rsidRDefault="00A03FF2" w:rsidP="001C347C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pacing w:val="-2"/>
                <w:sz w:val="24"/>
                <w:szCs w:val="24"/>
              </w:rPr>
              <w:t xml:space="preserve">Розрізняти гістологічні структури органів </w:t>
            </w:r>
            <w:proofErr w:type="spellStart"/>
            <w:r w:rsidRPr="00BD7C6A">
              <w:rPr>
                <w:color w:val="auto"/>
                <w:spacing w:val="-2"/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color w:val="auto"/>
                <w:spacing w:val="-2"/>
                <w:sz w:val="24"/>
                <w:szCs w:val="24"/>
              </w:rPr>
              <w:t xml:space="preserve">-лицевої ділянки </w:t>
            </w:r>
          </w:p>
        </w:tc>
      </w:tr>
      <w:tr w:rsidR="00A03FF2" w:rsidRPr="00BD7C6A" w14:paraId="2C0ECBEF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4B4" w14:textId="77777777" w:rsidR="00A03FF2" w:rsidRPr="00BD7C6A" w:rsidRDefault="00A03FF2" w:rsidP="00932109">
            <w:pPr>
              <w:pStyle w:val="Header"/>
              <w:rPr>
                <w:sz w:val="24"/>
                <w:szCs w:val="24"/>
                <w:u w:val="single"/>
                <w:lang w:val="uk-UA"/>
              </w:rPr>
            </w:pPr>
            <w:r w:rsidRPr="00BD7C6A">
              <w:rPr>
                <w:sz w:val="24"/>
                <w:szCs w:val="24"/>
                <w:u w:val="single"/>
                <w:lang w:val="uk-UA"/>
              </w:rPr>
              <w:t>Анатомія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477" w14:textId="77777777" w:rsidR="00A03FF2" w:rsidRPr="00BD7C6A" w:rsidRDefault="00A03FF2" w:rsidP="001C347C">
            <w:pPr>
              <w:shd w:val="clear" w:color="auto" w:fill="FFFFFF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pacing w:val="-1"/>
                <w:sz w:val="24"/>
                <w:szCs w:val="24"/>
              </w:rPr>
              <w:t xml:space="preserve">Анатомію </w:t>
            </w:r>
            <w:proofErr w:type="spellStart"/>
            <w:r w:rsidRPr="00BD7C6A">
              <w:rPr>
                <w:color w:val="auto"/>
                <w:spacing w:val="-1"/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color w:val="auto"/>
                <w:spacing w:val="-1"/>
                <w:sz w:val="24"/>
                <w:szCs w:val="24"/>
              </w:rPr>
              <w:t>-</w:t>
            </w:r>
            <w:r w:rsidR="001C347C" w:rsidRPr="00BD7C6A">
              <w:rPr>
                <w:color w:val="auto"/>
                <w:spacing w:val="-1"/>
                <w:sz w:val="24"/>
                <w:szCs w:val="24"/>
              </w:rPr>
              <w:t>лицевої ділянки, зубів, етапи формування кісткової тканини у дітей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01D" w14:textId="77777777" w:rsidR="00A03FF2" w:rsidRPr="00BD7C6A" w:rsidRDefault="00A03FF2" w:rsidP="001C347C">
            <w:pPr>
              <w:shd w:val="clear" w:color="auto" w:fill="FFFFFF"/>
              <w:spacing w:line="288" w:lineRule="exac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Розрізняти основні анатомічні ознаки та структури </w:t>
            </w:r>
            <w:r w:rsidR="002453D3" w:rsidRPr="00BD7C6A">
              <w:rPr>
                <w:color w:val="auto"/>
                <w:sz w:val="24"/>
                <w:szCs w:val="24"/>
              </w:rPr>
              <w:t>м</w:t>
            </w:r>
            <w:r w:rsidR="002453D3" w:rsidRPr="00BD7C6A">
              <w:rPr>
                <w:color w:val="auto"/>
                <w:sz w:val="24"/>
                <w:szCs w:val="24"/>
                <w:lang w:val="ru-RU"/>
              </w:rPr>
              <w:t>’</w:t>
            </w:r>
            <w:r w:rsidR="002453D3" w:rsidRPr="00BD7C6A">
              <w:rPr>
                <w:color w:val="auto"/>
                <w:sz w:val="24"/>
                <w:szCs w:val="24"/>
              </w:rPr>
              <w:t xml:space="preserve">яких тканин </w:t>
            </w:r>
            <w:r w:rsidR="001C347C" w:rsidRPr="00BD7C6A">
              <w:rPr>
                <w:color w:val="auto"/>
                <w:sz w:val="24"/>
                <w:szCs w:val="24"/>
              </w:rPr>
              <w:t xml:space="preserve">у дітей </w:t>
            </w:r>
            <w:proofErr w:type="spellStart"/>
            <w:r w:rsidR="001C347C" w:rsidRPr="00BD7C6A">
              <w:rPr>
                <w:color w:val="auto"/>
                <w:sz w:val="24"/>
                <w:szCs w:val="24"/>
              </w:rPr>
              <w:t>різниї</w:t>
            </w:r>
            <w:proofErr w:type="spellEnd"/>
            <w:r w:rsidR="001C347C" w:rsidRPr="00BD7C6A">
              <w:rPr>
                <w:color w:val="auto"/>
                <w:sz w:val="24"/>
                <w:szCs w:val="24"/>
              </w:rPr>
              <w:t xml:space="preserve"> вікових груп</w:t>
            </w:r>
          </w:p>
        </w:tc>
      </w:tr>
      <w:tr w:rsidR="00A03FF2" w:rsidRPr="00BD7C6A" w14:paraId="510A5557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9AB" w14:textId="77777777" w:rsidR="00A03FF2" w:rsidRPr="00BD7C6A" w:rsidRDefault="00A03FF2" w:rsidP="0093210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  <w:t xml:space="preserve">Педіатрія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7A7" w14:textId="77777777" w:rsidR="00A03FF2" w:rsidRPr="00BD7C6A" w:rsidRDefault="00A03FF2" w:rsidP="00932109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Порядок клінічного обстеження хворого. Принципи загального лікування та диспансеризації дітей.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60A" w14:textId="77777777" w:rsidR="00A03FF2" w:rsidRPr="00BD7C6A" w:rsidRDefault="00A03FF2" w:rsidP="00932109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Провести загально-клінічне обстеження хворого. Вказати особливості функціонування систем дитячого організму у різні вікові періоди.</w:t>
            </w:r>
          </w:p>
        </w:tc>
      </w:tr>
      <w:tr w:rsidR="00A03FF2" w:rsidRPr="00BD7C6A" w14:paraId="3908E056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DEE" w14:textId="77777777" w:rsidR="00A03FF2" w:rsidRPr="00BD7C6A" w:rsidRDefault="00A03FF2" w:rsidP="0093210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  <w:t>Фармакологія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656" w14:textId="77777777" w:rsidR="00A03FF2" w:rsidRPr="00BD7C6A" w:rsidRDefault="00A03FF2" w:rsidP="001C347C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Групи лікарських препаратів, які використовують для антисептичної обробки </w:t>
            </w:r>
            <w:r w:rsidR="001C347C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порожнини 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рота, проведення антибактеріальної та протизапальної терапії.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7E4" w14:textId="77777777" w:rsidR="00A03FF2" w:rsidRPr="00BD7C6A" w:rsidRDefault="00A03FF2" w:rsidP="00932109">
            <w:pPr>
              <w:shd w:val="clear" w:color="auto" w:fill="FFFFFF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Обирати лікарські препарати за фармакологічними властивостями та призначенням.</w:t>
            </w:r>
          </w:p>
        </w:tc>
      </w:tr>
      <w:tr w:rsidR="00A03FF2" w:rsidRPr="00BD7C6A" w14:paraId="5265632F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C69" w14:textId="77777777" w:rsidR="00A03FF2" w:rsidRPr="00BD7C6A" w:rsidRDefault="00A03FF2" w:rsidP="0093210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  <w:t>Рентгенологія та радіологія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177" w14:textId="77777777" w:rsidR="00A03FF2" w:rsidRPr="00BD7C6A" w:rsidRDefault="00A03FF2" w:rsidP="00932109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Додатко</w:t>
            </w:r>
            <w:r w:rsidR="001C347C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ві методи дослідження тканин ЩЛД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. Методики та укладки проведення рентгенографії </w:t>
            </w:r>
            <w:proofErr w:type="spellStart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щелепно</w:t>
            </w:r>
            <w:proofErr w:type="spellEnd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-лицевої ділянки</w:t>
            </w:r>
            <w:r w:rsidR="001C347C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та КТ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A58" w14:textId="77777777" w:rsidR="00A03FF2" w:rsidRPr="00BD7C6A" w:rsidRDefault="00A03FF2" w:rsidP="00932109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Вміти призначати необхідне обстеження дитини з травмою </w:t>
            </w:r>
            <w:proofErr w:type="spellStart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щелепно</w:t>
            </w:r>
            <w:proofErr w:type="spellEnd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-лицевої ділянки. Читати та інтерпретувати результати д</w:t>
            </w:r>
            <w:r w:rsidR="001C347C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одаткових методів обстеження ЩЛД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:rsidR="00A03FF2" w:rsidRPr="00BD7C6A" w14:paraId="5096F34A" w14:textId="77777777" w:rsidTr="00932109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D86" w14:textId="77777777" w:rsidR="00A03FF2" w:rsidRPr="00BD7C6A" w:rsidRDefault="00A03FF2" w:rsidP="00932109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 xml:space="preserve">2.Наступні дисципліни 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(ті, що забезпечують вивчення теми)</w:t>
            </w:r>
          </w:p>
        </w:tc>
      </w:tr>
      <w:tr w:rsidR="00A03FF2" w:rsidRPr="00BD7C6A" w14:paraId="5D24CFA6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DE8" w14:textId="77777777" w:rsidR="00A03FF2" w:rsidRPr="00BD7C6A" w:rsidRDefault="00A03FF2" w:rsidP="0093210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  <w:t xml:space="preserve">Хірургічна стоматологія та </w:t>
            </w:r>
            <w:proofErr w:type="spellStart"/>
            <w:r w:rsidRPr="00BD7C6A"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  <w:t>щелепно</w:t>
            </w:r>
            <w:proofErr w:type="spellEnd"/>
            <w:r w:rsidRPr="00BD7C6A"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  <w:t>-лицева хірургія дитячого віку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(інтернатура, клінічна ординатура, магістратура).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6D3" w14:textId="77777777" w:rsidR="00A03FF2" w:rsidRPr="00BD7C6A" w:rsidRDefault="00A03FF2" w:rsidP="001C347C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Клінічні ознаки, які допоможуть провести диференційну діагностику різних травм </w:t>
            </w:r>
            <w:proofErr w:type="spellStart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м’яких</w:t>
            </w:r>
            <w:proofErr w:type="spellEnd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тканин</w:t>
            </w:r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1C347C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ЩЛД у дітей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273" w14:textId="77777777" w:rsidR="00A03FF2" w:rsidRPr="00BD7C6A" w:rsidRDefault="00A03FF2" w:rsidP="001C347C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Провести диференційну діагностику різних видів травм </w:t>
            </w:r>
            <w:proofErr w:type="spellStart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м’яких</w:t>
            </w:r>
            <w:proofErr w:type="spellEnd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тканин</w:t>
            </w:r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1C347C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ЩЛД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 у дітей.</w:t>
            </w:r>
          </w:p>
        </w:tc>
      </w:tr>
      <w:tr w:rsidR="00A03FF2" w:rsidRPr="00BD7C6A" w14:paraId="54E52A88" w14:textId="77777777" w:rsidTr="00932109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664" w14:textId="77777777" w:rsidR="00A03FF2" w:rsidRPr="00BD7C6A" w:rsidRDefault="00A03FF2" w:rsidP="00932109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lastRenderedPageBreak/>
              <w:t>3.Внутрішньопредметна інтеграція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(між темами даної дисципліни).</w:t>
            </w:r>
          </w:p>
        </w:tc>
      </w:tr>
      <w:tr w:rsidR="00A03FF2" w:rsidRPr="00BD7C6A" w14:paraId="788B9F99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513" w14:textId="77777777" w:rsidR="00A03FF2" w:rsidRPr="00BD7C6A" w:rsidRDefault="00A03FF2" w:rsidP="0093210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Дитяча хірургічна стоматологія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9A9" w14:textId="77777777" w:rsidR="00A03FF2" w:rsidRPr="00BD7C6A" w:rsidRDefault="00A03FF2" w:rsidP="008A63E1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Особливості обстеження, клінічного перебігу, знеболення та лікування травматичних ушкоджень </w:t>
            </w:r>
            <w:proofErr w:type="spellStart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м’яких</w:t>
            </w:r>
            <w:proofErr w:type="spellEnd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тканин</w:t>
            </w:r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залежно від виду травм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. Структура надання медичної допомоги дітям на амбулаторному прийомі лікаря-стоматолога і при госпіталізації в </w:t>
            </w:r>
            <w:proofErr w:type="spellStart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щелепно</w:t>
            </w:r>
            <w:proofErr w:type="spellEnd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-лицевий стаціонар.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054" w14:textId="77777777" w:rsidR="00A03FF2" w:rsidRPr="00BD7C6A" w:rsidRDefault="00A03FF2" w:rsidP="008A63E1">
            <w:pPr>
              <w:pStyle w:val="BodyText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Оглянути дитину з травматичним ушкодженням </w:t>
            </w:r>
            <w:proofErr w:type="spellStart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м’яких</w:t>
            </w:r>
            <w:proofErr w:type="spellEnd"/>
            <w:r w:rsidR="002453D3" w:rsidRPr="00BD7C6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тканин</w:t>
            </w: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 Призначити додаткові методи обстеження. Оформити медичну документацію, звітні та допоміжні медичні документи.</w:t>
            </w:r>
          </w:p>
        </w:tc>
      </w:tr>
    </w:tbl>
    <w:p w14:paraId="1F769ECE" w14:textId="77777777" w:rsidR="00A03FF2" w:rsidRPr="00BD7C6A" w:rsidRDefault="00A03FF2" w:rsidP="002962A5">
      <w:pPr>
        <w:numPr>
          <w:ilvl w:val="0"/>
          <w:numId w:val="0"/>
        </w:numPr>
        <w:spacing w:line="276" w:lineRule="auto"/>
        <w:ind w:right="411"/>
        <w:rPr>
          <w:color w:val="auto"/>
          <w:sz w:val="24"/>
          <w:szCs w:val="24"/>
        </w:rPr>
      </w:pPr>
    </w:p>
    <w:p w14:paraId="24B6FFCE" w14:textId="77777777" w:rsidR="00A03FF2" w:rsidRPr="00BD7C6A" w:rsidRDefault="00A03FF2" w:rsidP="00A03FF2">
      <w:pPr>
        <w:numPr>
          <w:ilvl w:val="0"/>
          <w:numId w:val="12"/>
        </w:numPr>
        <w:tabs>
          <w:tab w:val="clear" w:pos="720"/>
        </w:tabs>
        <w:spacing w:line="276" w:lineRule="auto"/>
        <w:ind w:left="-180" w:right="411" w:firstLine="180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Література:</w:t>
      </w:r>
    </w:p>
    <w:p w14:paraId="1B8059CE" w14:textId="77777777" w:rsidR="00A03FF2" w:rsidRPr="00BD7C6A" w:rsidRDefault="00A03FF2" w:rsidP="00A03FF2">
      <w:pPr>
        <w:numPr>
          <w:ilvl w:val="0"/>
          <w:numId w:val="0"/>
        </w:numPr>
        <w:spacing w:line="276" w:lineRule="auto"/>
        <w:ind w:left="-180" w:right="411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 xml:space="preserve">   Навчальна основна:</w:t>
      </w:r>
    </w:p>
    <w:p w14:paraId="2601F0C1" w14:textId="77777777" w:rsidR="00A03FF2" w:rsidRPr="00BD7C6A" w:rsidRDefault="00A03FF2" w:rsidP="00A03FF2">
      <w:pPr>
        <w:pStyle w:val="Subtitle"/>
        <w:numPr>
          <w:ilvl w:val="0"/>
          <w:numId w:val="30"/>
        </w:numPr>
        <w:contextualSpacing/>
        <w:rPr>
          <w:szCs w:val="24"/>
        </w:rPr>
      </w:pPr>
      <w:r w:rsidRPr="00BD7C6A">
        <w:rPr>
          <w:szCs w:val="24"/>
        </w:rPr>
        <w:t xml:space="preserve">Хірургічна стоматологія та </w:t>
      </w:r>
      <w:proofErr w:type="spellStart"/>
      <w:r w:rsidRPr="00BD7C6A">
        <w:rPr>
          <w:szCs w:val="24"/>
        </w:rPr>
        <w:t>щелепно</w:t>
      </w:r>
      <w:proofErr w:type="spellEnd"/>
      <w:r w:rsidRPr="00BD7C6A">
        <w:rPr>
          <w:szCs w:val="24"/>
        </w:rPr>
        <w:t>-лицева хірургія дитячого віку: підручник / Під ред. Л.М. Яковенко. 3 вид. – К.: ВСВ “Медицина”, 2022, 496с.</w:t>
      </w:r>
    </w:p>
    <w:p w14:paraId="337DE971" w14:textId="77777777" w:rsidR="00A03FF2" w:rsidRPr="00BD7C6A" w:rsidRDefault="00A03FF2" w:rsidP="00A03FF2">
      <w:pPr>
        <w:pStyle w:val="Subtitle"/>
        <w:numPr>
          <w:ilvl w:val="0"/>
          <w:numId w:val="30"/>
        </w:numPr>
        <w:contextualSpacing/>
        <w:rPr>
          <w:szCs w:val="24"/>
        </w:rPr>
      </w:pPr>
      <w:r w:rsidRPr="00BD7C6A">
        <w:rPr>
          <w:szCs w:val="24"/>
        </w:rPr>
        <w:t xml:space="preserve">Обстеження дітей з хірургічними захворюваннями </w:t>
      </w:r>
      <w:proofErr w:type="spellStart"/>
      <w:r w:rsidRPr="00BD7C6A">
        <w:rPr>
          <w:szCs w:val="24"/>
        </w:rPr>
        <w:t>щелепно</w:t>
      </w:r>
      <w:proofErr w:type="spellEnd"/>
      <w:r w:rsidRPr="00BD7C6A">
        <w:rPr>
          <w:szCs w:val="24"/>
        </w:rPr>
        <w:t>-лицевої ділянки / Під ред. Л.М. Яковенко.– К.: Книга плюс,  2022, 264 с.</w:t>
      </w:r>
    </w:p>
    <w:p w14:paraId="007158EA" w14:textId="77777777" w:rsidR="00A03FF2" w:rsidRPr="00BD7C6A" w:rsidRDefault="00A03FF2" w:rsidP="00A03FF2">
      <w:pPr>
        <w:pStyle w:val="Subtitle"/>
        <w:ind w:left="720"/>
        <w:contextualSpacing/>
        <w:rPr>
          <w:szCs w:val="24"/>
        </w:rPr>
      </w:pPr>
    </w:p>
    <w:p w14:paraId="176CB9B7" w14:textId="77777777" w:rsidR="003F5BBC" w:rsidRPr="00BD7C6A" w:rsidRDefault="00A03FF2" w:rsidP="00A03FF2">
      <w:pPr>
        <w:numPr>
          <w:ilvl w:val="0"/>
          <w:numId w:val="0"/>
        </w:numPr>
        <w:spacing w:line="276" w:lineRule="auto"/>
        <w:ind w:left="360" w:right="411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 xml:space="preserve">Додаткова: </w:t>
      </w:r>
    </w:p>
    <w:p w14:paraId="50A1E9E7" w14:textId="77777777" w:rsidR="00A0157B" w:rsidRPr="00A0157B" w:rsidRDefault="000E6A39" w:rsidP="00A0157B">
      <w:pPr>
        <w:pStyle w:val="ListParagraph"/>
        <w:numPr>
          <w:ilvl w:val="0"/>
          <w:numId w:val="46"/>
        </w:numPr>
        <w:spacing w:line="240" w:lineRule="auto"/>
        <w:jc w:val="left"/>
        <w:rPr>
          <w:rStyle w:val="Hyperlink"/>
          <w:rFonts w:eastAsia="Times New Roman"/>
          <w:color w:val="auto"/>
          <w:sz w:val="24"/>
          <w:szCs w:val="24"/>
          <w:u w:val="none"/>
          <w:bdr w:val="none" w:sz="0" w:space="0" w:color="auto"/>
          <w:lang w:eastAsia="uk-UA"/>
        </w:rPr>
      </w:pPr>
      <w:r w:rsidRPr="000E6A39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Стандарт медичної допомоги «Невогнепальні травми м’яких тканин </w:t>
      </w:r>
      <w:proofErr w:type="spellStart"/>
      <w:r w:rsidRPr="000E6A39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щелепно</w:t>
      </w:r>
      <w:proofErr w:type="spellEnd"/>
      <w:r w:rsidRPr="000E6A39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-лицевої ділянки» (2025)  </w:t>
      </w:r>
      <w:hyperlink r:id="rId7" w:history="1">
        <w:r w:rsidRPr="000E6A39">
          <w:rPr>
            <w:rStyle w:val="Hyperlink"/>
            <w:rFonts w:eastAsia="Times New Roman"/>
            <w:sz w:val="24"/>
            <w:szCs w:val="24"/>
            <w:bdr w:val="none" w:sz="0" w:space="0" w:color="auto"/>
            <w:lang w:eastAsia="uk-UA"/>
          </w:rPr>
          <w:t>https://www.dec.gov.ua/wp-content/uploads/2025/04/dn_666_17042025_dod-1.pdf</w:t>
        </w:r>
      </w:hyperlink>
    </w:p>
    <w:p w14:paraId="0C409769" w14:textId="0AA40008" w:rsidR="00A0157B" w:rsidRPr="00A0157B" w:rsidRDefault="00A0157B" w:rsidP="00A0157B">
      <w:pPr>
        <w:pStyle w:val="ListParagraph"/>
        <w:numPr>
          <w:ilvl w:val="0"/>
          <w:numId w:val="46"/>
        </w:numPr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 </w:t>
      </w:r>
      <w:proofErr w:type="spellStart"/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Слабінський</w:t>
      </w:r>
      <w:proofErr w:type="spellEnd"/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 В., </w:t>
      </w:r>
      <w:proofErr w:type="spellStart"/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Зюбрицький</w:t>
      </w:r>
      <w:proofErr w:type="spellEnd"/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 М. Атлас дренування ран і порожнин. </w:t>
      </w:r>
      <w:proofErr w:type="spellStart"/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Каммед</w:t>
      </w:r>
      <w:proofErr w:type="spellEnd"/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, 2024. 380 с.</w:t>
      </w:r>
      <w:r w:rsidRPr="000E6A39">
        <w:t xml:space="preserve"> </w:t>
      </w:r>
      <w:r>
        <w:fldChar w:fldCharType="begin"/>
      </w:r>
      <w:r>
        <w:instrText>HYPERLINK "https://irbis-nbuv.gov.ua/publ/REF-0000839567"</w:instrText>
      </w:r>
      <w:r>
        <w:fldChar w:fldCharType="separate"/>
      </w:r>
      <w:r w:rsidRPr="00A0157B">
        <w:rPr>
          <w:rStyle w:val="Hyperlink"/>
          <w:rFonts w:eastAsia="Times New Roman"/>
          <w:sz w:val="24"/>
          <w:szCs w:val="24"/>
          <w:bdr w:val="none" w:sz="0" w:space="0" w:color="auto"/>
          <w:shd w:val="clear" w:color="auto" w:fill="FFFFFF"/>
          <w:lang w:eastAsia="uk-UA"/>
        </w:rPr>
        <w:t>https://irbis-nbuv.gov.ua/publ/REF-0000839567</w:t>
      </w:r>
      <w:r>
        <w:fldChar w:fldCharType="end"/>
      </w:r>
      <w:r w:rsidRPr="00A0157B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 </w:t>
      </w:r>
    </w:p>
    <w:p w14:paraId="476F8293" w14:textId="77777777" w:rsidR="00A0157B" w:rsidRDefault="00A0157B" w:rsidP="000E6A39">
      <w:pPr>
        <w:pStyle w:val="ListParagraph"/>
        <w:numPr>
          <w:ilvl w:val="0"/>
          <w:numId w:val="46"/>
        </w:numPr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Ignacio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 R. C.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Pediatric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Trauma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Care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: A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Practical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Guide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.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Springer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International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Publishing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AG, 2024.</w:t>
      </w:r>
    </w:p>
    <w:p w14:paraId="28DCFB12" w14:textId="77777777" w:rsidR="00A0157B" w:rsidRDefault="00A0157B" w:rsidP="00A0157B">
      <w:pPr>
        <w:pStyle w:val="ListParagraph"/>
        <w:numPr>
          <w:ilvl w:val="0"/>
          <w:numId w:val="46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Лісовський П. Воєнна стоматологія: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балістично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-ранова,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щелепно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-лицева хірургія та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міжвідомчо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-лікарська експертиза. Ліра-К, 2024. 236 с.</w:t>
      </w:r>
    </w:p>
    <w:p w14:paraId="2020C727" w14:textId="77777777" w:rsidR="00A0157B" w:rsidRDefault="00A0157B" w:rsidP="000E6A39">
      <w:pPr>
        <w:pStyle w:val="ListParagraph"/>
        <w:numPr>
          <w:ilvl w:val="0"/>
          <w:numId w:val="46"/>
        </w:numPr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Soft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Tissue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Injuries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of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the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Head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and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Neck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.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Springer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International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Publishing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AG, 2024.</w:t>
      </w:r>
    </w:p>
    <w:p w14:paraId="4A6D5B65" w14:textId="77777777" w:rsidR="00A0157B" w:rsidRDefault="00A0157B" w:rsidP="000E6A39">
      <w:pPr>
        <w:pStyle w:val="ListParagraph"/>
        <w:numPr>
          <w:ilvl w:val="0"/>
          <w:numId w:val="46"/>
        </w:numPr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Plastic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Surgery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for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Trauma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: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The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Essential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Survival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Guide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 / T. 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Welman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et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al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.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Taylor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&amp;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Francis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Group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, 2022</w:t>
      </w:r>
    </w:p>
    <w:p w14:paraId="7F5A0BD9" w14:textId="77777777" w:rsidR="00A0157B" w:rsidRDefault="00A0157B" w:rsidP="000E6A39">
      <w:pPr>
        <w:pStyle w:val="ListParagraph"/>
        <w:numPr>
          <w:ilvl w:val="0"/>
          <w:numId w:val="46"/>
        </w:numPr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Vachhrajani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 V.,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Khakhkhar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 P.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Science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of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Wound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Healing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and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Dressing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Materials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.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Singapore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 :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Springer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Singapore</w:t>
      </w:r>
      <w:proofErr w:type="spellEnd"/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, 2020.</w:t>
      </w:r>
    </w:p>
    <w:p w14:paraId="411D5781" w14:textId="3C6EBD1E" w:rsidR="00D25CFC" w:rsidRPr="000E6A39" w:rsidRDefault="00A0157B" w:rsidP="000E6A39">
      <w:pPr>
        <w:pStyle w:val="ListParagraph"/>
        <w:numPr>
          <w:ilvl w:val="0"/>
          <w:numId w:val="46"/>
        </w:numPr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 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Wesson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 D. E.,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Naik-Mathuria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 B.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Pediatric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Trauma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: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Pathophysiology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,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Diagnosis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,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and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Treatment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,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Second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Edition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.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Taylor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 &amp;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Francis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 xml:space="preserve"> </w:t>
      </w:r>
      <w:proofErr w:type="spellStart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Group</w:t>
      </w:r>
      <w:proofErr w:type="spellEnd"/>
      <w:r w:rsidR="00D25CFC" w:rsidRPr="000E6A39">
        <w:rPr>
          <w:rFonts w:eastAsia="Times New Roman"/>
          <w:color w:val="auto"/>
          <w:sz w:val="24"/>
          <w:szCs w:val="24"/>
          <w:bdr w:val="none" w:sz="0" w:space="0" w:color="auto"/>
          <w:shd w:val="clear" w:color="auto" w:fill="FFFFFF"/>
          <w:lang w:eastAsia="uk-UA"/>
        </w:rPr>
        <w:t>, 2017. 384 p.</w:t>
      </w:r>
    </w:p>
    <w:p w14:paraId="1DB2D3C8" w14:textId="39A5F58D" w:rsidR="00D25CFC" w:rsidRPr="00BD7C6A" w:rsidRDefault="00D25CFC" w:rsidP="003F5BBC">
      <w:pPr>
        <w:numPr>
          <w:ilvl w:val="0"/>
          <w:numId w:val="0"/>
        </w:numPr>
        <w:shd w:val="clear" w:color="auto" w:fill="FFFFFF"/>
        <w:spacing w:line="240" w:lineRule="auto"/>
        <w:ind w:left="284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 </w:t>
      </w:r>
    </w:p>
    <w:p w14:paraId="7F3310C4" w14:textId="77777777" w:rsidR="00A03FF2" w:rsidRPr="00BD7C6A" w:rsidRDefault="00A03FF2" w:rsidP="00A03FF2">
      <w:pPr>
        <w:spacing w:line="240" w:lineRule="auto"/>
        <w:ind w:right="411"/>
        <w:jc w:val="left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Методична</w:t>
      </w:r>
      <w:r w:rsidRPr="00BD7C6A">
        <w:rPr>
          <w:color w:val="auto"/>
          <w:sz w:val="24"/>
          <w:szCs w:val="24"/>
        </w:rPr>
        <w:t xml:space="preserve"> </w:t>
      </w:r>
      <w:r w:rsidRPr="00BD7C6A">
        <w:rPr>
          <w:b/>
          <w:color w:val="auto"/>
          <w:sz w:val="24"/>
          <w:szCs w:val="24"/>
        </w:rPr>
        <w:t>основна:</w:t>
      </w:r>
    </w:p>
    <w:p w14:paraId="65173CF7" w14:textId="77777777" w:rsidR="00A03FF2" w:rsidRPr="00BD7C6A" w:rsidRDefault="00A03FF2" w:rsidP="00A03FF2">
      <w:pPr>
        <w:pStyle w:val="BodyText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Філоненко М.М. Методика викладання у вищій медичній школі на засадах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компетентнісного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підходу: Методичні рекомендації для викладачів та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здобувачівнаукового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ступеню доктора філософії (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PhD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) ВМ(Ф)НЗ України./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М.М.Філоненко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-К.: «Центр учбової літератури», 2016.-88с.</w:t>
      </w:r>
    </w:p>
    <w:p w14:paraId="478AC30C" w14:textId="77777777" w:rsidR="00A03FF2" w:rsidRPr="00BD7C6A" w:rsidRDefault="00A03FF2" w:rsidP="00A03FF2">
      <w:pPr>
        <w:pStyle w:val="BodyText"/>
        <w:numPr>
          <w:ilvl w:val="0"/>
          <w:numId w:val="17"/>
        </w:numPr>
        <w:tabs>
          <w:tab w:val="left" w:pos="3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bdr w:val="none" w:sz="0" w:space="0" w:color="auto"/>
          <w:lang w:val="uk-UA" w:eastAsia="ru-RU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Максименко С.Д. Методичні рекомендації «Науково-дослідницька діяльність студентів»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дляслухачів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ФПК викладачів/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ab/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С.Д.Максименко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, М.М. Філоненко. - К.,2013.-64с.</w:t>
      </w:r>
    </w:p>
    <w:p w14:paraId="31696BBE" w14:textId="77777777" w:rsidR="00A03FF2" w:rsidRPr="00BD7C6A" w:rsidRDefault="00A03FF2" w:rsidP="00A03FF2">
      <w:pPr>
        <w:pStyle w:val="BodyText"/>
        <w:numPr>
          <w:ilvl w:val="0"/>
          <w:numId w:val="17"/>
        </w:numPr>
        <w:tabs>
          <w:tab w:val="left" w:pos="360"/>
          <w:tab w:val="left" w:pos="7740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bdr w:val="none" w:sz="0" w:space="0" w:color="auto"/>
          <w:lang w:val="uk-UA" w:eastAsia="ru-RU"/>
        </w:rPr>
      </w:pPr>
      <w:r w:rsidRPr="00BD7C6A">
        <w:rPr>
          <w:rFonts w:ascii="Times New Roman" w:hAnsi="Times New Roman"/>
          <w:bCs/>
          <w:color w:val="auto"/>
          <w:sz w:val="24"/>
          <w:szCs w:val="24"/>
          <w:bdr w:val="none" w:sz="0" w:space="0" w:color="auto"/>
          <w:lang w:val="uk-UA"/>
        </w:rPr>
        <w:t xml:space="preserve">Філоненко М. М. </w:t>
      </w:r>
      <w:r w:rsidRPr="00BD7C6A">
        <w:rPr>
          <w:rFonts w:ascii="Times New Roman" w:hAnsi="Times New Roman"/>
          <w:color w:val="auto"/>
          <w:sz w:val="24"/>
          <w:szCs w:val="24"/>
          <w:bdr w:val="none" w:sz="0" w:space="0" w:color="auto"/>
          <w:lang w:val="uk-UA"/>
        </w:rPr>
        <w:t>Психологія спілкування. Підручник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/ М.М. Філоненко. </w:t>
      </w:r>
      <w:r w:rsidRPr="00BD7C6A">
        <w:rPr>
          <w:rFonts w:ascii="Times New Roman" w:hAnsi="Times New Roman"/>
          <w:color w:val="auto"/>
          <w:sz w:val="24"/>
          <w:szCs w:val="24"/>
          <w:bdr w:val="none" w:sz="0" w:space="0" w:color="auto"/>
          <w:lang w:val="uk-UA"/>
        </w:rPr>
        <w:t xml:space="preserve">  — К.: Центр учбової літератури, </w:t>
      </w:r>
      <w:r w:rsidRPr="00BD7C6A">
        <w:rPr>
          <w:rFonts w:ascii="Times New Roman" w:hAnsi="Times New Roman"/>
          <w:color w:val="auto"/>
          <w:sz w:val="24"/>
          <w:szCs w:val="24"/>
          <w:bdr w:val="none" w:sz="0" w:space="0" w:color="auto"/>
          <w:lang w:val="uk-UA" w:eastAsia="ru-RU"/>
        </w:rPr>
        <w:t>2008. — 224 с.</w:t>
      </w:r>
    </w:p>
    <w:p w14:paraId="34571D55" w14:textId="77777777" w:rsidR="00A03FF2" w:rsidRPr="00BD7C6A" w:rsidRDefault="00A03FF2" w:rsidP="00A03FF2">
      <w:pPr>
        <w:pStyle w:val="BodyText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Мілерян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В.Є. Методичні основи підготовки та проведення навчальних занять в медичних ВУЗах /Методичний посібник.- Київ, 2003.-80 с.</w:t>
      </w:r>
    </w:p>
    <w:p w14:paraId="0D0D2065" w14:textId="77777777" w:rsidR="00A03FF2" w:rsidRPr="00BD7C6A" w:rsidRDefault="00A03FF2" w:rsidP="00A03FF2">
      <w:pPr>
        <w:spacing w:line="240" w:lineRule="auto"/>
        <w:ind w:right="411"/>
        <w:rPr>
          <w:b/>
          <w:color w:val="auto"/>
          <w:sz w:val="24"/>
          <w:szCs w:val="24"/>
        </w:rPr>
      </w:pPr>
    </w:p>
    <w:p w14:paraId="4BA0865A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  <w:u w:val="single"/>
        </w:rPr>
        <w:t xml:space="preserve">7.  Підготовчий етап: </w:t>
      </w:r>
      <w:r w:rsidRPr="00BD7C6A">
        <w:rPr>
          <w:b/>
          <w:color w:val="auto"/>
          <w:sz w:val="24"/>
          <w:szCs w:val="24"/>
        </w:rPr>
        <w:t xml:space="preserve">       </w:t>
      </w:r>
      <w:r w:rsidRPr="00BD7C6A">
        <w:rPr>
          <w:color w:val="auto"/>
          <w:sz w:val="24"/>
          <w:szCs w:val="24"/>
        </w:rPr>
        <w:t>( 1,0 год.)</w:t>
      </w:r>
    </w:p>
    <w:p w14:paraId="684F055B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Організаційна частина заняття- привітання, перевірка присутності студентів та необхідних навчальних матеріалів.</w:t>
      </w:r>
    </w:p>
    <w:p w14:paraId="3A8D6C05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  <w:u w:val="single"/>
        </w:rPr>
      </w:pPr>
      <w:r w:rsidRPr="00BD7C6A">
        <w:rPr>
          <w:color w:val="auto"/>
          <w:sz w:val="24"/>
          <w:szCs w:val="24"/>
        </w:rPr>
        <w:t>Повідомлення теми, мети заняття – див. «Навчальні цілі»</w:t>
      </w:r>
    </w:p>
    <w:p w14:paraId="5E75CE3C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Мотивація навчальної діяльності</w:t>
      </w:r>
      <w:r w:rsidRPr="00BD7C6A">
        <w:rPr>
          <w:color w:val="auto"/>
          <w:sz w:val="24"/>
          <w:szCs w:val="24"/>
        </w:rPr>
        <w:t>. (актуальність теми)</w:t>
      </w:r>
    </w:p>
    <w:p w14:paraId="6875CC81" w14:textId="1B1D5AA0" w:rsidR="00932109" w:rsidRDefault="00761DA0" w:rsidP="00BD7C6A">
      <w:pPr>
        <w:spacing w:line="240" w:lineRule="auto"/>
        <w:ind w:firstLine="720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</w:t>
      </w:r>
      <w:r w:rsidR="00932109" w:rsidRPr="00BD7C6A">
        <w:rPr>
          <w:color w:val="auto"/>
          <w:sz w:val="24"/>
          <w:szCs w:val="24"/>
        </w:rPr>
        <w:t xml:space="preserve">итома вага травм </w:t>
      </w:r>
      <w:r w:rsidRPr="00BD7C6A">
        <w:rPr>
          <w:color w:val="auto"/>
          <w:sz w:val="24"/>
          <w:szCs w:val="24"/>
        </w:rPr>
        <w:t>ЩЛД</w:t>
      </w:r>
      <w:r w:rsidR="00932109" w:rsidRPr="00BD7C6A">
        <w:rPr>
          <w:color w:val="auto"/>
          <w:sz w:val="24"/>
          <w:szCs w:val="24"/>
        </w:rPr>
        <w:t xml:space="preserve"> з року в рік не знижується і утримується на показниках 32-36% від загальної кількості дітей із захворюваннями </w:t>
      </w:r>
      <w:proofErr w:type="spellStart"/>
      <w:r w:rsidR="00932109" w:rsidRPr="00BD7C6A">
        <w:rPr>
          <w:color w:val="auto"/>
          <w:sz w:val="24"/>
          <w:szCs w:val="24"/>
        </w:rPr>
        <w:t>щелепно</w:t>
      </w:r>
      <w:proofErr w:type="spellEnd"/>
      <w:r w:rsidR="00932109" w:rsidRPr="00BD7C6A">
        <w:rPr>
          <w:color w:val="auto"/>
          <w:sz w:val="24"/>
          <w:szCs w:val="24"/>
        </w:rPr>
        <w:t>-лицевої ділянки; тобто кожна третя ди</w:t>
      </w:r>
      <w:r w:rsidRPr="00BD7C6A">
        <w:rPr>
          <w:color w:val="auto"/>
          <w:sz w:val="24"/>
          <w:szCs w:val="24"/>
        </w:rPr>
        <w:t>тина, яка звернулася в клініку</w:t>
      </w:r>
      <w:r w:rsidR="00932109" w:rsidRPr="00BD7C6A">
        <w:rPr>
          <w:color w:val="auto"/>
          <w:sz w:val="24"/>
          <w:szCs w:val="24"/>
        </w:rPr>
        <w:t xml:space="preserve">. Що стосується травм твердих тканин </w:t>
      </w:r>
      <w:proofErr w:type="spellStart"/>
      <w:r w:rsidR="00932109" w:rsidRPr="00BD7C6A">
        <w:rPr>
          <w:color w:val="auto"/>
          <w:sz w:val="24"/>
          <w:szCs w:val="24"/>
        </w:rPr>
        <w:t>щелепно</w:t>
      </w:r>
      <w:proofErr w:type="spellEnd"/>
      <w:r w:rsidR="00932109" w:rsidRPr="00BD7C6A">
        <w:rPr>
          <w:color w:val="auto"/>
          <w:sz w:val="24"/>
          <w:szCs w:val="24"/>
        </w:rPr>
        <w:t xml:space="preserve">-лицевої ділянки у дітей, то за нашими даними їх кількість також має </w:t>
      </w:r>
      <w:proofErr w:type="spellStart"/>
      <w:r w:rsidR="00932109" w:rsidRPr="00BD7C6A">
        <w:rPr>
          <w:color w:val="auto"/>
          <w:sz w:val="24"/>
          <w:szCs w:val="24"/>
        </w:rPr>
        <w:t>теденцію</w:t>
      </w:r>
      <w:proofErr w:type="spellEnd"/>
      <w:r w:rsidR="00932109" w:rsidRPr="00BD7C6A">
        <w:rPr>
          <w:color w:val="auto"/>
          <w:sz w:val="24"/>
          <w:szCs w:val="24"/>
        </w:rPr>
        <w:t xml:space="preserve"> до збільшення – 4,8% - 5,64% (від всіх травм вказаної локалізації). Основну увагу звертають на себе травматичні пошкодження нижньої щелепи у дітей (близько 9 % всіх травм твердих тканин і до 95% всіх пошкоджень кісток щелеп).</w:t>
      </w:r>
      <w:r w:rsidR="00560ADD" w:rsidRPr="00BD7C6A">
        <w:rPr>
          <w:color w:val="auto"/>
          <w:sz w:val="24"/>
          <w:szCs w:val="24"/>
        </w:rPr>
        <w:t xml:space="preserve"> Рани м'яких тканин </w:t>
      </w:r>
      <w:proofErr w:type="spellStart"/>
      <w:r w:rsidR="00560ADD" w:rsidRPr="00BD7C6A">
        <w:rPr>
          <w:color w:val="auto"/>
          <w:sz w:val="24"/>
          <w:szCs w:val="24"/>
        </w:rPr>
        <w:t>щелепно</w:t>
      </w:r>
      <w:proofErr w:type="spellEnd"/>
      <w:r w:rsidR="00560ADD" w:rsidRPr="00BD7C6A">
        <w:rPr>
          <w:color w:val="auto"/>
          <w:sz w:val="24"/>
          <w:szCs w:val="24"/>
        </w:rPr>
        <w:t>-лицевої ділянки мають свої особливості, які визначаються тим, що обличчя – це ділянка концентрації усіх органів відчуття (зору, слуху, н</w:t>
      </w:r>
      <w:r w:rsidR="001468F2" w:rsidRPr="00BD7C6A">
        <w:rPr>
          <w:color w:val="auto"/>
          <w:sz w:val="24"/>
          <w:szCs w:val="24"/>
        </w:rPr>
        <w:t>юху), яка</w:t>
      </w:r>
      <w:r w:rsidR="00560ADD" w:rsidRPr="00BD7C6A">
        <w:rPr>
          <w:color w:val="auto"/>
          <w:sz w:val="24"/>
          <w:szCs w:val="24"/>
        </w:rPr>
        <w:t xml:space="preserve"> близько розташована до ЦНС. Обличчя має велике естетичне значення для людини, тому</w:t>
      </w:r>
      <w:r w:rsidR="00560ADD" w:rsidRPr="00BD7C6A">
        <w:rPr>
          <w:bCs/>
          <w:color w:val="auto"/>
          <w:sz w:val="24"/>
          <w:szCs w:val="24"/>
        </w:rPr>
        <w:t xml:space="preserve"> </w:t>
      </w:r>
      <w:r w:rsidR="00560ADD" w:rsidRPr="00BD7C6A">
        <w:rPr>
          <w:color w:val="auto"/>
          <w:sz w:val="24"/>
          <w:szCs w:val="24"/>
        </w:rPr>
        <w:t>травмування його переноситься</w:t>
      </w:r>
      <w:r w:rsidR="001468F2" w:rsidRPr="00BD7C6A">
        <w:rPr>
          <w:color w:val="auto"/>
          <w:sz w:val="24"/>
          <w:szCs w:val="24"/>
        </w:rPr>
        <w:t xml:space="preserve"> </w:t>
      </w:r>
      <w:proofErr w:type="spellStart"/>
      <w:r w:rsidR="001468F2" w:rsidRPr="00BD7C6A">
        <w:rPr>
          <w:color w:val="auto"/>
          <w:sz w:val="24"/>
          <w:szCs w:val="24"/>
        </w:rPr>
        <w:t>психо-емоційно</w:t>
      </w:r>
      <w:proofErr w:type="spellEnd"/>
      <w:r w:rsidR="001468F2" w:rsidRPr="00BD7C6A">
        <w:rPr>
          <w:color w:val="auto"/>
          <w:sz w:val="24"/>
          <w:szCs w:val="24"/>
        </w:rPr>
        <w:t xml:space="preserve"> дуже важко. В</w:t>
      </w:r>
      <w:r w:rsidR="00560ADD" w:rsidRPr="00BD7C6A">
        <w:rPr>
          <w:color w:val="auto"/>
          <w:sz w:val="24"/>
          <w:szCs w:val="24"/>
        </w:rPr>
        <w:t xml:space="preserve"> ранах </w:t>
      </w:r>
      <w:proofErr w:type="spellStart"/>
      <w:r w:rsidR="00560ADD" w:rsidRPr="00BD7C6A">
        <w:rPr>
          <w:color w:val="auto"/>
          <w:sz w:val="24"/>
          <w:szCs w:val="24"/>
        </w:rPr>
        <w:t>щелепно</w:t>
      </w:r>
      <w:proofErr w:type="spellEnd"/>
      <w:r w:rsidR="00560ADD" w:rsidRPr="00BD7C6A">
        <w:rPr>
          <w:color w:val="auto"/>
          <w:sz w:val="24"/>
          <w:szCs w:val="24"/>
        </w:rPr>
        <w:t xml:space="preserve">-лицевої ділянки відмічається не відповідність вигляду рани тяжкості травмування. Можливий розвиток </w:t>
      </w:r>
      <w:proofErr w:type="spellStart"/>
      <w:r w:rsidR="00560ADD" w:rsidRPr="00BD7C6A">
        <w:rPr>
          <w:color w:val="auto"/>
          <w:sz w:val="24"/>
          <w:szCs w:val="24"/>
        </w:rPr>
        <w:t>асфіксій</w:t>
      </w:r>
      <w:proofErr w:type="spellEnd"/>
      <w:r w:rsidR="00560ADD" w:rsidRPr="00BD7C6A">
        <w:rPr>
          <w:color w:val="auto"/>
          <w:sz w:val="24"/>
          <w:szCs w:val="24"/>
        </w:rPr>
        <w:t>. Наявність зубів, слинних залоз обумовлює особливості течії та хірургічної обробки ран м'яких тканин обличчя. При травмах м'яких тканин</w:t>
      </w:r>
      <w:r w:rsidR="001468F2" w:rsidRPr="00BD7C6A">
        <w:rPr>
          <w:color w:val="auto"/>
          <w:sz w:val="24"/>
          <w:szCs w:val="24"/>
        </w:rPr>
        <w:t xml:space="preserve"> обличчя краї рани розгорнуті, ц</w:t>
      </w:r>
      <w:r w:rsidR="00560ADD" w:rsidRPr="00BD7C6A">
        <w:rPr>
          <w:color w:val="auto"/>
          <w:sz w:val="24"/>
          <w:szCs w:val="24"/>
        </w:rPr>
        <w:t xml:space="preserve">ьому сприяє тургор тканин у дітей та  мімічні  м'язи. Травмування м'язів в дитинстві приводить до уповільнення їх росту та </w:t>
      </w:r>
      <w:r w:rsidR="001468F2" w:rsidRPr="00BD7C6A">
        <w:rPr>
          <w:color w:val="auto"/>
          <w:sz w:val="24"/>
          <w:szCs w:val="24"/>
        </w:rPr>
        <w:t xml:space="preserve">в подальшому </w:t>
      </w:r>
      <w:r w:rsidR="00560ADD" w:rsidRPr="00BD7C6A">
        <w:rPr>
          <w:color w:val="auto"/>
          <w:sz w:val="24"/>
          <w:szCs w:val="24"/>
        </w:rPr>
        <w:t>розвитку деформацій. Рани, що проникають в порожнину рота,</w:t>
      </w:r>
      <w:r w:rsidR="001468F2" w:rsidRPr="00BD7C6A">
        <w:rPr>
          <w:color w:val="auto"/>
          <w:sz w:val="24"/>
          <w:szCs w:val="24"/>
        </w:rPr>
        <w:t xml:space="preserve"> часто</w:t>
      </w:r>
      <w:r w:rsidR="00560ADD" w:rsidRPr="00BD7C6A">
        <w:rPr>
          <w:color w:val="auto"/>
          <w:sz w:val="24"/>
          <w:szCs w:val="24"/>
        </w:rPr>
        <w:t xml:space="preserve"> мають скальпований харак</w:t>
      </w:r>
      <w:r w:rsidR="001468F2" w:rsidRPr="00BD7C6A">
        <w:rPr>
          <w:color w:val="auto"/>
          <w:sz w:val="24"/>
          <w:szCs w:val="24"/>
        </w:rPr>
        <w:t>тер. Швидко наростає</w:t>
      </w:r>
      <w:r w:rsidR="00560ADD" w:rsidRPr="00BD7C6A">
        <w:rPr>
          <w:color w:val="auto"/>
          <w:sz w:val="24"/>
          <w:szCs w:val="24"/>
        </w:rPr>
        <w:t xml:space="preserve"> виражений набряк тканини </w:t>
      </w:r>
      <w:r w:rsidR="001468F2" w:rsidRPr="00BD7C6A">
        <w:rPr>
          <w:color w:val="auto"/>
          <w:sz w:val="24"/>
          <w:szCs w:val="24"/>
        </w:rPr>
        <w:t xml:space="preserve">після травмування </w:t>
      </w:r>
      <w:r w:rsidR="00560ADD" w:rsidRPr="00BD7C6A">
        <w:rPr>
          <w:color w:val="auto"/>
          <w:sz w:val="24"/>
          <w:szCs w:val="24"/>
        </w:rPr>
        <w:t>(м</w:t>
      </w:r>
      <w:r w:rsidR="001468F2" w:rsidRPr="00BD7C6A">
        <w:rPr>
          <w:color w:val="auto"/>
          <w:sz w:val="24"/>
          <w:szCs w:val="24"/>
        </w:rPr>
        <w:t>'які тканини дітей до 50% містя</w:t>
      </w:r>
      <w:r w:rsidR="00560ADD" w:rsidRPr="00BD7C6A">
        <w:rPr>
          <w:color w:val="auto"/>
          <w:sz w:val="24"/>
          <w:szCs w:val="24"/>
        </w:rPr>
        <w:t>ть рідину), який обумовлений вираженим шаром підшкірної клітковини, підвищеною проникливістю судин.</w:t>
      </w:r>
    </w:p>
    <w:p w14:paraId="502A62BF" w14:textId="77777777" w:rsidR="00BD7C6A" w:rsidRPr="00BD7C6A" w:rsidRDefault="00BD7C6A" w:rsidP="00BD7C6A">
      <w:pPr>
        <w:spacing w:line="240" w:lineRule="auto"/>
        <w:ind w:firstLine="720"/>
        <w:rPr>
          <w:color w:val="auto"/>
          <w:sz w:val="24"/>
          <w:szCs w:val="24"/>
        </w:rPr>
      </w:pPr>
    </w:p>
    <w:p w14:paraId="0A33629C" w14:textId="77777777" w:rsidR="00A03FF2" w:rsidRPr="00BD7C6A" w:rsidRDefault="00A03FF2" w:rsidP="00BD7C6A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Перевірка вхідного рівня знань.</w:t>
      </w:r>
    </w:p>
    <w:p w14:paraId="705AA3CE" w14:textId="77777777" w:rsidR="00A03FF2" w:rsidRPr="00BD7C6A" w:rsidRDefault="00A03FF2" w:rsidP="00A03FF2">
      <w:pPr>
        <w:spacing w:line="240" w:lineRule="auto"/>
        <w:rPr>
          <w:b/>
          <w:i/>
          <w:color w:val="auto"/>
          <w:sz w:val="24"/>
          <w:szCs w:val="24"/>
        </w:rPr>
      </w:pPr>
      <w:r w:rsidRPr="00BD7C6A">
        <w:rPr>
          <w:b/>
          <w:i/>
          <w:color w:val="auto"/>
          <w:sz w:val="24"/>
          <w:szCs w:val="24"/>
        </w:rPr>
        <w:t>Матеріали методичного забезпечення підготовчого етапу заняття:</w:t>
      </w:r>
    </w:p>
    <w:p w14:paraId="604B0B52" w14:textId="77777777" w:rsidR="00A03FF2" w:rsidRPr="00BD7C6A" w:rsidRDefault="00A03FF2" w:rsidP="00A03FF2">
      <w:pPr>
        <w:pStyle w:val="ListParagraph"/>
        <w:numPr>
          <w:ilvl w:val="0"/>
          <w:numId w:val="1"/>
        </w:numPr>
        <w:spacing w:line="240" w:lineRule="auto"/>
        <w:ind w:right="411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Теоретичні питання до заняття (метод мікрофона</w:t>
      </w:r>
      <w:r w:rsidRPr="00BD7C6A">
        <w:rPr>
          <w:color w:val="auto"/>
          <w:sz w:val="24"/>
          <w:szCs w:val="24"/>
        </w:rPr>
        <w:t>)</w:t>
      </w:r>
    </w:p>
    <w:p w14:paraId="39FE41CD" w14:textId="77777777" w:rsidR="00A03FF2" w:rsidRPr="00BD7C6A" w:rsidRDefault="00A03FF2" w:rsidP="00A03FF2">
      <w:pPr>
        <w:pStyle w:val="ListParagraph"/>
        <w:numPr>
          <w:ilvl w:val="0"/>
          <w:numId w:val="13"/>
        </w:numPr>
        <w:spacing w:line="240" w:lineRule="auto"/>
        <w:ind w:right="411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Пригадайте анатомічну будову </w:t>
      </w:r>
      <w:proofErr w:type="spellStart"/>
      <w:r w:rsidRPr="00BD7C6A">
        <w:rPr>
          <w:color w:val="auto"/>
          <w:sz w:val="24"/>
          <w:szCs w:val="24"/>
        </w:rPr>
        <w:t>щелепно</w:t>
      </w:r>
      <w:proofErr w:type="spellEnd"/>
      <w:r w:rsidRPr="00BD7C6A">
        <w:rPr>
          <w:color w:val="auto"/>
          <w:sz w:val="24"/>
          <w:szCs w:val="24"/>
        </w:rPr>
        <w:t>-лицевої ділянки.</w:t>
      </w:r>
    </w:p>
    <w:p w14:paraId="6A2F165C" w14:textId="77777777" w:rsidR="00A03FF2" w:rsidRPr="00BD7C6A" w:rsidRDefault="00A03FF2" w:rsidP="00A03FF2">
      <w:pPr>
        <w:pStyle w:val="ListParagraph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2.</w:t>
      </w:r>
      <w:r w:rsidRPr="00BD7C6A">
        <w:rPr>
          <w:color w:val="auto"/>
          <w:sz w:val="24"/>
          <w:szCs w:val="24"/>
        </w:rPr>
        <w:tab/>
        <w:t xml:space="preserve">Назвіть класифікацію травм </w:t>
      </w:r>
      <w:r w:rsidR="001468F2" w:rsidRPr="00BD7C6A">
        <w:rPr>
          <w:color w:val="auto"/>
          <w:sz w:val="24"/>
          <w:szCs w:val="24"/>
        </w:rPr>
        <w:t xml:space="preserve">м'яких тканин </w:t>
      </w:r>
      <w:r w:rsidRPr="00BD7C6A">
        <w:rPr>
          <w:color w:val="auto"/>
          <w:sz w:val="24"/>
          <w:szCs w:val="24"/>
        </w:rPr>
        <w:t>у дітей.</w:t>
      </w:r>
    </w:p>
    <w:p w14:paraId="2B79ACCD" w14:textId="77777777" w:rsidR="00A03FF2" w:rsidRPr="00BD7C6A" w:rsidRDefault="00A03FF2" w:rsidP="00A03FF2">
      <w:pPr>
        <w:pStyle w:val="ListParagraph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3.</w:t>
      </w:r>
      <w:r w:rsidRPr="00BD7C6A">
        <w:rPr>
          <w:color w:val="auto"/>
          <w:sz w:val="24"/>
          <w:szCs w:val="24"/>
        </w:rPr>
        <w:tab/>
        <w:t xml:space="preserve">Опишіть клінічну картину різних видів </w:t>
      </w:r>
      <w:r w:rsidR="001468F2" w:rsidRPr="00BD7C6A">
        <w:rPr>
          <w:color w:val="auto"/>
          <w:sz w:val="24"/>
          <w:szCs w:val="24"/>
        </w:rPr>
        <w:t xml:space="preserve"> м'яких тканин </w:t>
      </w:r>
      <w:r w:rsidR="001603CB" w:rsidRPr="00BD7C6A">
        <w:rPr>
          <w:color w:val="auto"/>
          <w:sz w:val="24"/>
          <w:szCs w:val="24"/>
        </w:rPr>
        <w:t xml:space="preserve"> ЩЛД</w:t>
      </w:r>
      <w:r w:rsidRPr="00BD7C6A">
        <w:rPr>
          <w:color w:val="auto"/>
          <w:sz w:val="24"/>
          <w:szCs w:val="24"/>
        </w:rPr>
        <w:t xml:space="preserve"> у дітей.</w:t>
      </w:r>
    </w:p>
    <w:p w14:paraId="75E70518" w14:textId="77777777" w:rsidR="00A03FF2" w:rsidRPr="00BD7C6A" w:rsidRDefault="00A03FF2" w:rsidP="00A03FF2">
      <w:pPr>
        <w:pStyle w:val="ListParagraph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4.</w:t>
      </w:r>
      <w:r w:rsidRPr="00BD7C6A">
        <w:rPr>
          <w:color w:val="auto"/>
          <w:sz w:val="24"/>
          <w:szCs w:val="24"/>
        </w:rPr>
        <w:tab/>
        <w:t xml:space="preserve">Призначте додаткові методи обстеження </w:t>
      </w:r>
      <w:r w:rsidR="001603CB" w:rsidRPr="00BD7C6A">
        <w:rPr>
          <w:color w:val="auto"/>
          <w:sz w:val="24"/>
          <w:szCs w:val="24"/>
        </w:rPr>
        <w:t>ЩЛД</w:t>
      </w:r>
      <w:r w:rsidRPr="00BD7C6A">
        <w:rPr>
          <w:color w:val="auto"/>
          <w:sz w:val="24"/>
          <w:szCs w:val="24"/>
        </w:rPr>
        <w:t xml:space="preserve">, які необхідні для діагностики травм </w:t>
      </w:r>
      <w:r w:rsidR="001468F2" w:rsidRPr="00BD7C6A">
        <w:rPr>
          <w:color w:val="auto"/>
          <w:sz w:val="24"/>
          <w:szCs w:val="24"/>
        </w:rPr>
        <w:t>м'яких тканин</w:t>
      </w:r>
      <w:r w:rsidRPr="00BD7C6A">
        <w:rPr>
          <w:color w:val="auto"/>
          <w:sz w:val="24"/>
          <w:szCs w:val="24"/>
        </w:rPr>
        <w:t>.</w:t>
      </w:r>
    </w:p>
    <w:p w14:paraId="3ABB54A4" w14:textId="77777777" w:rsidR="00A03FF2" w:rsidRPr="00BD7C6A" w:rsidRDefault="00A03FF2" w:rsidP="00A03FF2">
      <w:pPr>
        <w:pStyle w:val="ListParagraph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5.     Визначте принципи лікування травматичних </w:t>
      </w:r>
      <w:r w:rsidR="001603CB" w:rsidRPr="00BD7C6A">
        <w:rPr>
          <w:color w:val="auto"/>
          <w:sz w:val="24"/>
          <w:szCs w:val="24"/>
        </w:rPr>
        <w:t xml:space="preserve">пошкоджень </w:t>
      </w:r>
      <w:r w:rsidR="001468F2" w:rsidRPr="00BD7C6A">
        <w:rPr>
          <w:color w:val="auto"/>
          <w:sz w:val="24"/>
          <w:szCs w:val="24"/>
        </w:rPr>
        <w:t>м'яких тканин</w:t>
      </w:r>
      <w:r w:rsidR="001603CB" w:rsidRPr="00BD7C6A">
        <w:rPr>
          <w:color w:val="auto"/>
          <w:sz w:val="24"/>
          <w:szCs w:val="24"/>
        </w:rPr>
        <w:t xml:space="preserve"> ЩЛД</w:t>
      </w:r>
      <w:r w:rsidRPr="00BD7C6A">
        <w:rPr>
          <w:color w:val="auto"/>
          <w:sz w:val="24"/>
          <w:szCs w:val="24"/>
        </w:rPr>
        <w:t xml:space="preserve"> у дітей.</w:t>
      </w:r>
    </w:p>
    <w:p w14:paraId="3FAAF936" w14:textId="77777777" w:rsidR="001468F2" w:rsidRPr="00BD7C6A" w:rsidRDefault="00A03FF2" w:rsidP="001603CB">
      <w:pPr>
        <w:pStyle w:val="ListParagraph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6. Спрогнозуйте наслідки різних видів травм </w:t>
      </w:r>
      <w:r w:rsidR="001468F2" w:rsidRPr="00BD7C6A">
        <w:rPr>
          <w:color w:val="auto"/>
          <w:sz w:val="24"/>
          <w:szCs w:val="24"/>
        </w:rPr>
        <w:t xml:space="preserve">м'яких тканин </w:t>
      </w:r>
      <w:r w:rsidR="001603CB" w:rsidRPr="00BD7C6A">
        <w:rPr>
          <w:color w:val="auto"/>
          <w:sz w:val="24"/>
          <w:szCs w:val="24"/>
        </w:rPr>
        <w:t>ЩЛД у дітей</w:t>
      </w:r>
    </w:p>
    <w:p w14:paraId="1D275A18" w14:textId="77777777" w:rsidR="00A03FF2" w:rsidRPr="00BD7C6A" w:rsidRDefault="00A03FF2" w:rsidP="001603CB">
      <w:pPr>
        <w:pStyle w:val="ListParagraph"/>
        <w:numPr>
          <w:ilvl w:val="0"/>
          <w:numId w:val="0"/>
        </w:numPr>
        <w:spacing w:line="240" w:lineRule="auto"/>
        <w:ind w:left="720" w:right="411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Теоретичні питання до заняття (незакінчене речення)</w:t>
      </w:r>
    </w:p>
    <w:p w14:paraId="09B81D85" w14:textId="77777777" w:rsidR="00A03FF2" w:rsidRPr="00BD7C6A" w:rsidRDefault="00020313" w:rsidP="00A03FF2">
      <w:pPr>
        <w:pStyle w:val="BodyText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Забита</w:t>
      </w:r>
      <w:r w:rsidR="001468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рана</w:t>
      </w:r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це - …….</w:t>
      </w:r>
    </w:p>
    <w:p w14:paraId="77511FC6" w14:textId="77777777" w:rsidR="00A03FF2" w:rsidRPr="00BD7C6A" w:rsidRDefault="001468F2" w:rsidP="00A03FF2">
      <w:pPr>
        <w:pStyle w:val="BodyText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Гематома</w:t>
      </w:r>
      <w:r w:rsidR="001603CB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>це - …….</w:t>
      </w:r>
    </w:p>
    <w:p w14:paraId="7E3CF26D" w14:textId="77777777" w:rsidR="00A03FF2" w:rsidRPr="00BD7C6A" w:rsidRDefault="001468F2" w:rsidP="00A03FF2">
      <w:pPr>
        <w:pStyle w:val="BodyText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Скальпована рана це</w:t>
      </w:r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- …….</w:t>
      </w:r>
    </w:p>
    <w:p w14:paraId="032D3769" w14:textId="77777777" w:rsidR="00A03FF2" w:rsidRPr="00BD7C6A" w:rsidRDefault="001468F2" w:rsidP="00A03FF2">
      <w:pPr>
        <w:pStyle w:val="BodyText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Особливістю укушеної рани</w:t>
      </w:r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є …..</w:t>
      </w:r>
    </w:p>
    <w:p w14:paraId="78B37BB3" w14:textId="77777777" w:rsidR="001603CB" w:rsidRPr="00BD7C6A" w:rsidRDefault="001603CB" w:rsidP="001603CB">
      <w:pPr>
        <w:pStyle w:val="BodyText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Ознаками </w:t>
      </w:r>
      <w:proofErr w:type="spellStart"/>
      <w:r w:rsidR="001468F2" w:rsidRPr="00BD7C6A">
        <w:rPr>
          <w:rFonts w:ascii="Times New Roman" w:hAnsi="Times New Roman"/>
          <w:color w:val="auto"/>
          <w:sz w:val="24"/>
          <w:szCs w:val="24"/>
          <w:lang w:val="uk-UA"/>
        </w:rPr>
        <w:t>електроопіку</w:t>
      </w:r>
      <w:proofErr w:type="spellEnd"/>
      <w:r w:rsidR="001468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="001468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є 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…..</w:t>
      </w:r>
    </w:p>
    <w:p w14:paraId="189D89F4" w14:textId="77777777" w:rsidR="001603CB" w:rsidRPr="00BD7C6A" w:rsidRDefault="001603CB" w:rsidP="001603CB">
      <w:pPr>
        <w:pStyle w:val="BodyText"/>
        <w:numPr>
          <w:ilvl w:val="0"/>
          <w:numId w:val="0"/>
        </w:numPr>
        <w:spacing w:after="0" w:line="240" w:lineRule="auto"/>
        <w:ind w:left="1080"/>
        <w:rPr>
          <w:rFonts w:ascii="Times New Roman" w:hAnsi="Times New Roman"/>
          <w:color w:val="auto"/>
          <w:sz w:val="24"/>
          <w:szCs w:val="24"/>
          <w:lang w:val="uk-UA"/>
        </w:rPr>
      </w:pPr>
    </w:p>
    <w:p w14:paraId="6EC20CDC" w14:textId="77777777" w:rsidR="00A03FF2" w:rsidRPr="00BD7C6A" w:rsidRDefault="00A03FF2" w:rsidP="00A03FF2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b/>
          <w:color w:val="auto"/>
          <w:sz w:val="24"/>
          <w:szCs w:val="24"/>
          <w:lang w:val="uk-UA"/>
        </w:rPr>
        <w:t>Теоретичні питання до заняття («ромашка запитань»)</w:t>
      </w:r>
    </w:p>
    <w:p w14:paraId="25744F1B" w14:textId="77777777" w:rsidR="00A03FF2" w:rsidRPr="00BD7C6A" w:rsidRDefault="00A03FF2" w:rsidP="00A03FF2">
      <w:pPr>
        <w:pStyle w:val="BodyText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Що таке </w:t>
      </w:r>
      <w:r w:rsidR="00020313" w:rsidRPr="00BD7C6A">
        <w:rPr>
          <w:rFonts w:ascii="Times New Roman" w:hAnsi="Times New Roman"/>
          <w:color w:val="auto"/>
          <w:sz w:val="24"/>
          <w:szCs w:val="24"/>
          <w:lang w:val="uk-UA"/>
        </w:rPr>
        <w:t>рана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7A0B89F5" w14:textId="77777777" w:rsidR="00A03FF2" w:rsidRPr="00BD7C6A" w:rsidRDefault="00A03FF2" w:rsidP="00A03FF2">
      <w:pPr>
        <w:pStyle w:val="BodyText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Про що свідчить </w:t>
      </w:r>
      <w:r w:rsidR="00020313" w:rsidRPr="00BD7C6A">
        <w:rPr>
          <w:rFonts w:ascii="Times New Roman" w:hAnsi="Times New Roman"/>
          <w:color w:val="auto"/>
          <w:sz w:val="24"/>
          <w:szCs w:val="24"/>
          <w:lang w:val="uk-UA"/>
        </w:rPr>
        <w:t>садна країв рани?</w:t>
      </w:r>
    </w:p>
    <w:p w14:paraId="27B88354" w14:textId="77777777" w:rsidR="00A03FF2" w:rsidRPr="00BD7C6A" w:rsidRDefault="00A03FF2" w:rsidP="00A03FF2">
      <w:pPr>
        <w:pStyle w:val="BodyText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Які </w:t>
      </w:r>
      <w:r w:rsidR="00020313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ознаки укушеної рани ЩЛД </w:t>
      </w:r>
      <w:r w:rsidR="008A3692" w:rsidRPr="00BD7C6A">
        <w:rPr>
          <w:rFonts w:ascii="Times New Roman" w:hAnsi="Times New Roman"/>
          <w:color w:val="auto"/>
          <w:sz w:val="24"/>
          <w:szCs w:val="24"/>
          <w:lang w:val="uk-UA"/>
        </w:rPr>
        <w:t>у дітей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6C92E2CA" w14:textId="77777777" w:rsidR="00A03FF2" w:rsidRPr="00BD7C6A" w:rsidRDefault="00A03FF2" w:rsidP="00A03FF2">
      <w:pPr>
        <w:pStyle w:val="BodyText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Чому </w:t>
      </w:r>
      <w:r w:rsidR="008A3692" w:rsidRPr="00BD7C6A">
        <w:rPr>
          <w:rFonts w:ascii="Times New Roman" w:hAnsi="Times New Roman"/>
          <w:color w:val="auto"/>
          <w:sz w:val="24"/>
          <w:szCs w:val="24"/>
          <w:lang w:val="uk-UA"/>
        </w:rPr>
        <w:t>ми використовуємо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="00020313" w:rsidRPr="00BD7C6A">
        <w:rPr>
          <w:rFonts w:ascii="Times New Roman" w:hAnsi="Times New Roman"/>
          <w:color w:val="auto"/>
          <w:sz w:val="24"/>
          <w:szCs w:val="24"/>
          <w:lang w:val="uk-UA"/>
        </w:rPr>
        <w:t>рентген дослідження при рані підборіддя у дитини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5A133ED7" w14:textId="77777777" w:rsidR="00A03FF2" w:rsidRPr="00BD7C6A" w:rsidRDefault="00A03FF2" w:rsidP="00A03FF2">
      <w:pPr>
        <w:pStyle w:val="BodyText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Що буде якщо не проводити </w:t>
      </w:r>
      <w:r w:rsidR="00020313" w:rsidRPr="00BD7C6A">
        <w:rPr>
          <w:rFonts w:ascii="Times New Roman" w:hAnsi="Times New Roman"/>
          <w:color w:val="auto"/>
          <w:sz w:val="24"/>
          <w:szCs w:val="24"/>
          <w:lang w:val="uk-UA"/>
        </w:rPr>
        <w:t>ПХО ран обличчя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2F5EA7D5" w14:textId="77777777" w:rsidR="00A03FF2" w:rsidRPr="00BD7C6A" w:rsidRDefault="00A03FF2" w:rsidP="00A03FF2">
      <w:pPr>
        <w:pStyle w:val="BodyText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Як Ви оцінюєте </w:t>
      </w:r>
      <w:r w:rsidR="008A3692" w:rsidRPr="00BD7C6A">
        <w:rPr>
          <w:rFonts w:ascii="Times New Roman" w:hAnsi="Times New Roman"/>
          <w:color w:val="auto"/>
          <w:sz w:val="24"/>
          <w:szCs w:val="24"/>
          <w:lang w:val="uk-UA"/>
        </w:rPr>
        <w:t>вірогідність ускладнень при цьому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5D59552B" w14:textId="77777777" w:rsidR="00A03FF2" w:rsidRPr="00BD7C6A" w:rsidRDefault="00A03FF2" w:rsidP="00A03FF2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b/>
          <w:color w:val="auto"/>
          <w:sz w:val="24"/>
          <w:szCs w:val="24"/>
          <w:lang w:val="uk-UA"/>
        </w:rPr>
        <w:lastRenderedPageBreak/>
        <w:t>Тести</w:t>
      </w:r>
    </w:p>
    <w:p w14:paraId="472534B4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1.Тест на впізнання:</w:t>
      </w:r>
    </w:p>
    <w:p w14:paraId="7963AE4F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Травма </w:t>
      </w:r>
      <w:proofErr w:type="spellStart"/>
      <w:r w:rsidR="00020313" w:rsidRPr="00BD7C6A">
        <w:rPr>
          <w:rFonts w:ascii="Times New Roman" w:hAnsi="Times New Roman"/>
          <w:color w:val="auto"/>
          <w:sz w:val="24"/>
          <w:szCs w:val="24"/>
          <w:lang w:val="ru-RU"/>
        </w:rPr>
        <w:t>м'яких</w:t>
      </w:r>
      <w:proofErr w:type="spellEnd"/>
      <w:r w:rsidR="00020313" w:rsidRPr="00BD7C6A">
        <w:rPr>
          <w:rFonts w:ascii="Times New Roman" w:hAnsi="Times New Roman"/>
          <w:color w:val="auto"/>
          <w:sz w:val="24"/>
          <w:szCs w:val="24"/>
          <w:lang w:val="ru-RU"/>
        </w:rPr>
        <w:t xml:space="preserve"> тканин не 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відбувається під впливом:</w:t>
      </w:r>
    </w:p>
    <w:p w14:paraId="00231380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A. Термічного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5CAFC048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B. Хімічного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5D707F7E" w14:textId="77777777" w:rsidR="00A03FF2" w:rsidRPr="00BD7C6A" w:rsidRDefault="00020313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*</w:t>
      </w:r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C. Бактеріологічного </w:t>
      </w:r>
      <w:proofErr w:type="spellStart"/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3FD7FE3C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D. Механічного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5C410821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E. Радіологічного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45E1CD01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2.Тест на достовірність:</w:t>
      </w:r>
    </w:p>
    <w:p w14:paraId="0282723D" w14:textId="77777777" w:rsidR="00A03FF2" w:rsidRPr="00BD7C6A" w:rsidRDefault="00020313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Укушена рана </w:t>
      </w:r>
      <w:proofErr w:type="spellStart"/>
      <w:r w:rsidRPr="00BD7C6A">
        <w:rPr>
          <w:rFonts w:ascii="Times New Roman" w:hAnsi="Times New Roman"/>
          <w:color w:val="auto"/>
          <w:sz w:val="24"/>
          <w:szCs w:val="24"/>
          <w:lang w:val="ru-RU"/>
        </w:rPr>
        <w:t>м'яких</w:t>
      </w:r>
      <w:proofErr w:type="spellEnd"/>
      <w:r w:rsidRPr="00BD7C6A">
        <w:rPr>
          <w:rFonts w:ascii="Times New Roman" w:hAnsi="Times New Roman"/>
          <w:color w:val="auto"/>
          <w:sz w:val="24"/>
          <w:szCs w:val="24"/>
          <w:lang w:val="ru-RU"/>
        </w:rPr>
        <w:t xml:space="preserve"> тканин </w:t>
      </w:r>
      <w:r w:rsidR="008A3692" w:rsidRPr="00BD7C6A">
        <w:rPr>
          <w:rFonts w:ascii="Times New Roman" w:hAnsi="Times New Roman"/>
          <w:color w:val="auto"/>
          <w:sz w:val="24"/>
          <w:szCs w:val="24"/>
          <w:lang w:val="uk-UA"/>
        </w:rPr>
        <w:t>може супроводжуватись</w:t>
      </w:r>
      <w:r w:rsidR="00A03FF2"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дефектом тканин</w:t>
      </w:r>
    </w:p>
    <w:p w14:paraId="61653D97" w14:textId="77777777" w:rsidR="00A03FF2" w:rsidRPr="00BD7C6A" w:rsidRDefault="00A03FF2" w:rsidP="00A03FF2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>*</w:t>
      </w:r>
      <w:r w:rsidR="00020313" w:rsidRPr="00BD7C6A">
        <w:rPr>
          <w:rFonts w:ascii="Times New Roman" w:hAnsi="Times New Roman"/>
          <w:color w:val="auto"/>
          <w:sz w:val="24"/>
          <w:szCs w:val="24"/>
          <w:lang w:val="uk-UA"/>
        </w:rPr>
        <w:t>Часто</w:t>
      </w:r>
      <w:r w:rsidRPr="00BD7C6A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Ні</w:t>
      </w:r>
    </w:p>
    <w:p w14:paraId="03F8A2E0" w14:textId="77777777" w:rsidR="00A03FF2" w:rsidRPr="00BD7C6A" w:rsidRDefault="00A03FF2" w:rsidP="00A03FF2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b/>
          <w:color w:val="auto"/>
          <w:sz w:val="24"/>
          <w:szCs w:val="24"/>
          <w:lang w:val="uk-UA"/>
        </w:rPr>
        <w:t>Навчальні ситуації</w:t>
      </w:r>
    </w:p>
    <w:p w14:paraId="748D2DC2" w14:textId="77777777" w:rsidR="00021AD8" w:rsidRPr="00BD7C6A" w:rsidRDefault="00A03FF2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BD7C6A">
        <w:rPr>
          <w:color w:val="auto"/>
          <w:sz w:val="24"/>
          <w:szCs w:val="24"/>
        </w:rPr>
        <w:t>1</w:t>
      </w:r>
      <w:r w:rsidR="00021AD8" w:rsidRPr="00BD7C6A">
        <w:rPr>
          <w:color w:val="auto"/>
          <w:sz w:val="24"/>
          <w:szCs w:val="24"/>
        </w:rPr>
        <w:t>.</w:t>
      </w:r>
      <w:r w:rsidR="000F0FED" w:rsidRPr="00BD7C6A">
        <w:rPr>
          <w:color w:val="auto"/>
          <w:sz w:val="24"/>
          <w:szCs w:val="24"/>
        </w:rPr>
        <w:t xml:space="preserve"> </w:t>
      </w:r>
      <w:r w:rsidR="00021AD8" w:rsidRPr="00BD7C6A">
        <w:rPr>
          <w:color w:val="auto"/>
          <w:sz w:val="24"/>
          <w:szCs w:val="24"/>
        </w:rPr>
        <w:t xml:space="preserve">Дівчинці 7-ми років встановлено діагноз – укушені рани лівих щічної та підщелепної ділянок. Укус спровокований дитиною. Собака не знайдений. Дитина щеплена згідно календаря. Чи потрібно проводити </w:t>
      </w:r>
      <w:proofErr w:type="spellStart"/>
      <w:r w:rsidR="00021AD8" w:rsidRPr="00BD7C6A">
        <w:rPr>
          <w:color w:val="auto"/>
          <w:sz w:val="24"/>
          <w:szCs w:val="24"/>
        </w:rPr>
        <w:t>антирабічну</w:t>
      </w:r>
      <w:proofErr w:type="spellEnd"/>
      <w:r w:rsidR="00021AD8" w:rsidRPr="00BD7C6A">
        <w:rPr>
          <w:color w:val="auto"/>
          <w:sz w:val="24"/>
          <w:szCs w:val="24"/>
        </w:rPr>
        <w:t xml:space="preserve"> профілактику?</w:t>
      </w:r>
    </w:p>
    <w:p w14:paraId="67216921" w14:textId="77777777" w:rsidR="00021AD8" w:rsidRPr="00BD7C6A" w:rsidRDefault="00021AD8" w:rsidP="00021AD8">
      <w:pPr>
        <w:shd w:val="clear" w:color="auto" w:fill="FFFFFF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А. Ні, тому що укус спровокований</w:t>
      </w:r>
    </w:p>
    <w:p w14:paraId="07CB085C" w14:textId="77777777" w:rsidR="00021AD8" w:rsidRPr="00BD7C6A" w:rsidRDefault="000310E7" w:rsidP="00021AD8">
      <w:pPr>
        <w:shd w:val="clear" w:color="auto" w:fill="FFFFFF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*</w:t>
      </w:r>
      <w:proofErr w:type="spellStart"/>
      <w:r w:rsidR="00021AD8" w:rsidRPr="00BD7C6A">
        <w:rPr>
          <w:color w:val="auto"/>
          <w:sz w:val="24"/>
          <w:szCs w:val="24"/>
        </w:rPr>
        <w:t>В.Так</w:t>
      </w:r>
      <w:proofErr w:type="spellEnd"/>
      <w:r w:rsidR="00021AD8" w:rsidRPr="00BD7C6A">
        <w:rPr>
          <w:color w:val="auto"/>
          <w:sz w:val="24"/>
          <w:szCs w:val="24"/>
        </w:rPr>
        <w:t xml:space="preserve"> - собака не знайдений</w:t>
      </w:r>
    </w:p>
    <w:p w14:paraId="130C5E15" w14:textId="77777777" w:rsidR="00021AD8" w:rsidRPr="00BD7C6A" w:rsidRDefault="00021AD8" w:rsidP="00021AD8">
      <w:pPr>
        <w:shd w:val="clear" w:color="auto" w:fill="FFFFFF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С. Ні – дитина щеплена</w:t>
      </w:r>
    </w:p>
    <w:p w14:paraId="5C8208FE" w14:textId="77777777" w:rsidR="00021AD8" w:rsidRPr="00BD7C6A" w:rsidRDefault="00021AD8" w:rsidP="00021AD8">
      <w:pPr>
        <w:shd w:val="clear" w:color="auto" w:fill="FFFFFF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  <w:lang w:val="en-US"/>
        </w:rPr>
        <w:t>D</w:t>
      </w:r>
      <w:r w:rsidRPr="00BD7C6A">
        <w:rPr>
          <w:color w:val="auto"/>
          <w:sz w:val="24"/>
          <w:szCs w:val="24"/>
        </w:rPr>
        <w:t>. Так, тому що дитині лише 7 років</w:t>
      </w:r>
    </w:p>
    <w:p w14:paraId="039FEF6A" w14:textId="77777777" w:rsidR="00021AD8" w:rsidRPr="00BD7C6A" w:rsidRDefault="00021AD8" w:rsidP="000F0FED">
      <w:pPr>
        <w:shd w:val="clear" w:color="auto" w:fill="FFFFFF"/>
        <w:rPr>
          <w:color w:val="auto"/>
          <w:sz w:val="24"/>
          <w:szCs w:val="24"/>
          <w:lang w:val="ru-RU"/>
        </w:rPr>
      </w:pPr>
      <w:r w:rsidRPr="00BD7C6A">
        <w:rPr>
          <w:color w:val="auto"/>
          <w:sz w:val="24"/>
          <w:szCs w:val="24"/>
          <w:lang w:val="en-US"/>
        </w:rPr>
        <w:t>E</w:t>
      </w:r>
      <w:r w:rsidRPr="00BD7C6A">
        <w:rPr>
          <w:color w:val="auto"/>
          <w:sz w:val="24"/>
          <w:szCs w:val="24"/>
        </w:rPr>
        <w:t xml:space="preserve">. Так, тому що </w:t>
      </w:r>
      <w:proofErr w:type="spellStart"/>
      <w:r w:rsidRPr="00BD7C6A">
        <w:rPr>
          <w:color w:val="auto"/>
          <w:sz w:val="24"/>
          <w:szCs w:val="24"/>
          <w:lang w:val="ru-RU"/>
        </w:rPr>
        <w:t>травмовані</w:t>
      </w:r>
      <w:proofErr w:type="spellEnd"/>
      <w:r w:rsidRPr="00BD7C6A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BD7C6A">
        <w:rPr>
          <w:color w:val="auto"/>
          <w:sz w:val="24"/>
          <w:szCs w:val="24"/>
          <w:lang w:val="ru-RU"/>
        </w:rPr>
        <w:t>тканини</w:t>
      </w:r>
      <w:proofErr w:type="spellEnd"/>
      <w:r w:rsidRPr="00BD7C6A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BD7C6A">
        <w:rPr>
          <w:color w:val="auto"/>
          <w:sz w:val="24"/>
          <w:szCs w:val="24"/>
          <w:lang w:val="ru-RU"/>
        </w:rPr>
        <w:t>обличчя</w:t>
      </w:r>
      <w:proofErr w:type="spellEnd"/>
      <w:r w:rsidRPr="00BD7C6A">
        <w:rPr>
          <w:color w:val="auto"/>
          <w:sz w:val="24"/>
          <w:szCs w:val="24"/>
          <w:lang w:val="ru-RU"/>
        </w:rPr>
        <w:t>.</w:t>
      </w:r>
    </w:p>
    <w:p w14:paraId="29B061A4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2.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На травмпункт ЩЛВ доставлена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дівчинка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gram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6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-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ти</w:t>
      </w:r>
      <w:proofErr w:type="spellEnd"/>
      <w:proofErr w:type="gram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років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, яка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отримала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травму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щоки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при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падінні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вдома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на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олівець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,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тримала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в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руці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Батьки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вказали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,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після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події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олівець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 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частково зламався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Об`єктивно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: в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ділянці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лівої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щоки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невелика рана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довжиною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до 0,2 см, яка слабо кровоточить.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Який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діагноз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можна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встановити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?</w:t>
      </w:r>
    </w:p>
    <w:p w14:paraId="6E9EA9E4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A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Забита рана лівої щоки</w:t>
      </w:r>
    </w:p>
    <w:p w14:paraId="57E87D72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B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Різана рана лівої щоки</w:t>
      </w:r>
    </w:p>
    <w:p w14:paraId="0D2174BB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*C.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Колота рана лівої щоки</w:t>
      </w:r>
    </w:p>
    <w:p w14:paraId="5787D624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D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Скальпована рана лівої щоки</w:t>
      </w:r>
    </w:p>
    <w:p w14:paraId="112F035D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E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Укушена рана лівої щоки.</w:t>
      </w:r>
    </w:p>
    <w:p w14:paraId="53A0C9EC" w14:textId="77777777" w:rsidR="00021AD8" w:rsidRPr="00BD7C6A" w:rsidRDefault="00021AD8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</w:p>
    <w:p w14:paraId="5A6F32FB" w14:textId="77777777" w:rsidR="00021AD8" w:rsidRPr="00BD7C6A" w:rsidRDefault="000310E7" w:rsidP="000310E7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3.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 xml:space="preserve">Хлопчик 5-ти років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  <w:t>вп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ав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на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дитячому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майданчику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обличчям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на землю.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Внаслідок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цього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утворилася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рана на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підборідді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Клінічно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: набряк тканин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підборіддя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,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садна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шкіри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, рана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довжиною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до 1,5 см. Рана та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шкіра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навколо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неї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забруднені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землею,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відмічається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помірна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кровотеча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Дитина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щеплена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згідно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календаря.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Чи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потрібно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проводити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протиправцеву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профілактику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?</w:t>
      </w:r>
    </w:p>
    <w:p w14:paraId="7703B5A0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A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Так, тому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рана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забруднена</w:t>
      </w:r>
      <w:proofErr w:type="spellEnd"/>
    </w:p>
    <w:p w14:paraId="645BB149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B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Ні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, при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проведенні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ПХО рани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її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обробляють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антисептиками</w:t>
      </w:r>
    </w:p>
    <w:p w14:paraId="2CAD2898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C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Так, тому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дитині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5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років</w:t>
      </w:r>
      <w:proofErr w:type="spellEnd"/>
    </w:p>
    <w:p w14:paraId="09FB185A" w14:textId="77777777" w:rsidR="00021AD8" w:rsidRPr="00BD7C6A" w:rsidRDefault="000310E7" w:rsidP="00021AD8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*D.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Ні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,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дитина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щеплена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проти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правцю</w:t>
      </w:r>
      <w:proofErr w:type="spellEnd"/>
    </w:p>
    <w:p w14:paraId="00E1F2F7" w14:textId="77777777" w:rsidR="00D85625" w:rsidRPr="00BD7C6A" w:rsidRDefault="000310E7" w:rsidP="00934550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</w:pP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en-US" w:eastAsia="uk-UA"/>
        </w:rPr>
        <w:t>E</w:t>
      </w:r>
      <w:r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. </w:t>
      </w:r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Так, при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всіх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ранах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обличчя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необхідно</w:t>
      </w:r>
      <w:proofErr w:type="spellEnd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021AD8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прово</w:t>
      </w:r>
      <w:r w:rsidR="00934550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дити</w:t>
      </w:r>
      <w:proofErr w:type="spellEnd"/>
      <w:r w:rsidR="00934550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934550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протиправцеву</w:t>
      </w:r>
      <w:proofErr w:type="spellEnd"/>
      <w:r w:rsidR="00934550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 xml:space="preserve"> </w:t>
      </w:r>
      <w:proofErr w:type="spellStart"/>
      <w:r w:rsidR="00934550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профілактику</w:t>
      </w:r>
      <w:proofErr w:type="spellEnd"/>
      <w:r w:rsidR="00934550" w:rsidRPr="00BD7C6A">
        <w:rPr>
          <w:rFonts w:eastAsia="Times New Roman"/>
          <w:color w:val="auto"/>
          <w:sz w:val="24"/>
          <w:szCs w:val="24"/>
          <w:bdr w:val="none" w:sz="0" w:space="0" w:color="auto"/>
          <w:lang w:val="ru-RU" w:eastAsia="uk-UA"/>
        </w:rPr>
        <w:t>.</w:t>
      </w:r>
    </w:p>
    <w:p w14:paraId="77329F08" w14:textId="77777777" w:rsidR="00934550" w:rsidRPr="00BD7C6A" w:rsidRDefault="00934550" w:rsidP="00934550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eastAsia="Times New Roman"/>
          <w:color w:val="auto"/>
          <w:sz w:val="24"/>
          <w:szCs w:val="24"/>
          <w:bdr w:val="none" w:sz="0" w:space="0" w:color="auto"/>
          <w:lang w:eastAsia="uk-UA"/>
        </w:rPr>
      </w:pPr>
    </w:p>
    <w:p w14:paraId="6C0BE3AD" w14:textId="77777777" w:rsidR="00A03FF2" w:rsidRPr="00BD7C6A" w:rsidRDefault="00A03FF2" w:rsidP="00D85625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b/>
          <w:color w:val="auto"/>
          <w:sz w:val="24"/>
          <w:szCs w:val="24"/>
          <w:lang w:val="uk-UA"/>
        </w:rPr>
        <w:t>Типові задачі:</w:t>
      </w:r>
    </w:p>
    <w:p w14:paraId="1F2A4D46" w14:textId="77777777" w:rsidR="00020313" w:rsidRPr="00BD7C6A" w:rsidRDefault="00B36711" w:rsidP="00020313">
      <w:pPr>
        <w:ind w:left="567"/>
        <w:rPr>
          <w:color w:val="auto"/>
          <w:sz w:val="24"/>
          <w:szCs w:val="24"/>
          <w:lang w:val="ru-RU"/>
        </w:rPr>
      </w:pPr>
      <w:r w:rsidRPr="00BD7C6A">
        <w:rPr>
          <w:color w:val="auto"/>
          <w:sz w:val="24"/>
          <w:szCs w:val="24"/>
        </w:rPr>
        <w:t xml:space="preserve">■ </w:t>
      </w:r>
      <w:r w:rsidR="00020313" w:rsidRPr="00BD7C6A">
        <w:rPr>
          <w:color w:val="auto"/>
          <w:sz w:val="24"/>
          <w:szCs w:val="24"/>
        </w:rPr>
        <w:t xml:space="preserve">Дитина 10 років госпіталізована в стаціонар ЧЛО з діагнозом – множинні укушені рани обличчя, лівої руки. </w:t>
      </w:r>
      <w:r w:rsidR="00020313" w:rsidRPr="00BD7C6A">
        <w:rPr>
          <w:color w:val="auto"/>
          <w:sz w:val="24"/>
          <w:szCs w:val="24"/>
          <w:lang w:val="ru-RU"/>
        </w:rPr>
        <w:t xml:space="preserve">Травма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сталася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1,5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години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тому,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спричинив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</w:t>
      </w:r>
      <w:r w:rsidR="00020313" w:rsidRPr="00BD7C6A">
        <w:rPr>
          <w:color w:val="auto"/>
          <w:sz w:val="24"/>
          <w:szCs w:val="24"/>
          <w:lang w:val="ru-RU"/>
        </w:rPr>
        <w:lastRenderedPageBreak/>
        <w:t xml:space="preserve">травму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безпритульний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собака,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якій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після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цього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зник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,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спроби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знайти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його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 були </w:t>
      </w:r>
      <w:proofErr w:type="spellStart"/>
      <w:r w:rsidR="00020313" w:rsidRPr="00BD7C6A">
        <w:rPr>
          <w:color w:val="auto"/>
          <w:sz w:val="24"/>
          <w:szCs w:val="24"/>
          <w:lang w:val="ru-RU"/>
        </w:rPr>
        <w:t>марні</w:t>
      </w:r>
      <w:proofErr w:type="spellEnd"/>
      <w:r w:rsidR="00020313" w:rsidRPr="00BD7C6A">
        <w:rPr>
          <w:color w:val="auto"/>
          <w:sz w:val="24"/>
          <w:szCs w:val="24"/>
          <w:lang w:val="ru-RU"/>
        </w:rPr>
        <w:t xml:space="preserve">. </w:t>
      </w:r>
      <w:r w:rsidR="00020313" w:rsidRPr="00BD7C6A">
        <w:rPr>
          <w:color w:val="auto"/>
          <w:sz w:val="24"/>
          <w:szCs w:val="24"/>
        </w:rPr>
        <w:t xml:space="preserve">Коли </w:t>
      </w:r>
      <w:proofErr w:type="spellStart"/>
      <w:r w:rsidR="00020313" w:rsidRPr="00BD7C6A">
        <w:rPr>
          <w:color w:val="auto"/>
          <w:sz w:val="24"/>
          <w:szCs w:val="24"/>
        </w:rPr>
        <w:t>потрібноно</w:t>
      </w:r>
      <w:proofErr w:type="spellEnd"/>
      <w:r w:rsidR="00020313" w:rsidRPr="00BD7C6A">
        <w:rPr>
          <w:color w:val="auto"/>
          <w:sz w:val="24"/>
          <w:szCs w:val="24"/>
        </w:rPr>
        <w:t xml:space="preserve"> вводити </w:t>
      </w:r>
      <w:proofErr w:type="spellStart"/>
      <w:r w:rsidR="00020313" w:rsidRPr="00BD7C6A">
        <w:rPr>
          <w:color w:val="auto"/>
          <w:sz w:val="24"/>
          <w:szCs w:val="24"/>
        </w:rPr>
        <w:t>антирабічний</w:t>
      </w:r>
      <w:proofErr w:type="spellEnd"/>
      <w:r w:rsidR="00020313" w:rsidRPr="00BD7C6A">
        <w:rPr>
          <w:color w:val="auto"/>
          <w:sz w:val="24"/>
          <w:szCs w:val="24"/>
        </w:rPr>
        <w:t xml:space="preserve"> </w:t>
      </w:r>
      <w:r w:rsidR="00020313" w:rsidRPr="00BD7C6A">
        <w:rPr>
          <w:color w:val="auto"/>
          <w:sz w:val="24"/>
          <w:szCs w:val="24"/>
          <w:lang w:val="en-US"/>
        </w:rPr>
        <w:t>Ig</w:t>
      </w:r>
      <w:r w:rsidR="00020313" w:rsidRPr="00BD7C6A">
        <w:rPr>
          <w:color w:val="auto"/>
          <w:sz w:val="24"/>
          <w:szCs w:val="24"/>
        </w:rPr>
        <w:t>:</w:t>
      </w:r>
    </w:p>
    <w:p w14:paraId="34E33FC9" w14:textId="77777777" w:rsidR="00020313" w:rsidRPr="00BD7C6A" w:rsidRDefault="00021AD8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*A. B</w:t>
      </w:r>
      <w:r w:rsidR="00020313" w:rsidRPr="00BD7C6A">
        <w:rPr>
          <w:color w:val="auto"/>
          <w:sz w:val="24"/>
          <w:szCs w:val="24"/>
        </w:rPr>
        <w:t xml:space="preserve"> першу добу</w:t>
      </w:r>
      <w:r w:rsidR="00E24271" w:rsidRPr="00BD7C6A">
        <w:rPr>
          <w:color w:val="auto"/>
          <w:sz w:val="24"/>
          <w:szCs w:val="24"/>
          <w:lang w:val="ru-RU"/>
        </w:rPr>
        <w:t xml:space="preserve"> </w:t>
      </w:r>
      <w:r w:rsidR="00E24271" w:rsidRPr="00BD7C6A">
        <w:rPr>
          <w:color w:val="auto"/>
          <w:sz w:val="24"/>
          <w:szCs w:val="24"/>
        </w:rPr>
        <w:t>вводять</w:t>
      </w:r>
      <w:r w:rsidR="00020313" w:rsidRPr="00BD7C6A">
        <w:rPr>
          <w:color w:val="auto"/>
          <w:sz w:val="24"/>
          <w:szCs w:val="24"/>
        </w:rPr>
        <w:t xml:space="preserve"> </w:t>
      </w:r>
      <w:r w:rsidR="00020313" w:rsidRPr="00BD7C6A">
        <w:rPr>
          <w:color w:val="auto"/>
          <w:sz w:val="24"/>
          <w:szCs w:val="24"/>
          <w:lang w:val="en-US"/>
        </w:rPr>
        <w:t>Ig</w:t>
      </w:r>
      <w:r w:rsidR="00020313" w:rsidRPr="00BD7C6A">
        <w:rPr>
          <w:color w:val="auto"/>
          <w:sz w:val="24"/>
          <w:szCs w:val="24"/>
        </w:rPr>
        <w:t>, а з другої доби</w:t>
      </w:r>
      <w:r w:rsidR="00860833" w:rsidRPr="00BD7C6A">
        <w:rPr>
          <w:color w:val="auto"/>
          <w:sz w:val="24"/>
          <w:szCs w:val="24"/>
        </w:rPr>
        <w:t xml:space="preserve"> -</w:t>
      </w:r>
      <w:r w:rsidR="00020313" w:rsidRPr="00BD7C6A">
        <w:rPr>
          <w:color w:val="auto"/>
          <w:sz w:val="24"/>
          <w:szCs w:val="24"/>
        </w:rPr>
        <w:t xml:space="preserve"> </w:t>
      </w:r>
      <w:r w:rsidR="00975E55" w:rsidRPr="00BD7C6A">
        <w:rPr>
          <w:color w:val="auto"/>
          <w:sz w:val="24"/>
          <w:szCs w:val="24"/>
        </w:rPr>
        <w:t>вакцинація</w:t>
      </w:r>
      <w:r w:rsidR="00020313" w:rsidRPr="00BD7C6A">
        <w:rPr>
          <w:color w:val="auto"/>
          <w:sz w:val="24"/>
          <w:szCs w:val="24"/>
        </w:rPr>
        <w:t xml:space="preserve"> за схемою</w:t>
      </w:r>
      <w:r w:rsidR="004B65DA" w:rsidRPr="00BD7C6A">
        <w:rPr>
          <w:color w:val="auto"/>
          <w:sz w:val="24"/>
          <w:szCs w:val="24"/>
        </w:rPr>
        <w:t>.</w:t>
      </w:r>
    </w:p>
    <w:p w14:paraId="0D12D532" w14:textId="77777777" w:rsidR="00020313" w:rsidRPr="00BD7C6A" w:rsidRDefault="00021AD8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B.</w:t>
      </w:r>
      <w:r w:rsidR="00020313" w:rsidRPr="00BD7C6A">
        <w:rPr>
          <w:color w:val="auto"/>
          <w:sz w:val="24"/>
          <w:szCs w:val="24"/>
        </w:rPr>
        <w:t xml:space="preserve"> </w:t>
      </w:r>
      <w:proofErr w:type="spellStart"/>
      <w:r w:rsidRPr="00BD7C6A">
        <w:rPr>
          <w:color w:val="auto"/>
          <w:sz w:val="24"/>
          <w:szCs w:val="24"/>
        </w:rPr>
        <w:t>B</w:t>
      </w:r>
      <w:r w:rsidR="00975E55" w:rsidRPr="00BD7C6A">
        <w:rPr>
          <w:color w:val="auto"/>
          <w:sz w:val="24"/>
          <w:szCs w:val="24"/>
        </w:rPr>
        <w:t>акцинація</w:t>
      </w:r>
      <w:proofErr w:type="spellEnd"/>
      <w:r w:rsidR="00020313" w:rsidRPr="00BD7C6A">
        <w:rPr>
          <w:color w:val="auto"/>
          <w:sz w:val="24"/>
          <w:szCs w:val="24"/>
        </w:rPr>
        <w:t xml:space="preserve"> з першої доби протягом тижня</w:t>
      </w:r>
      <w:r w:rsidR="0038419E" w:rsidRPr="00BD7C6A">
        <w:rPr>
          <w:color w:val="auto"/>
          <w:sz w:val="24"/>
          <w:szCs w:val="24"/>
        </w:rPr>
        <w:t xml:space="preserve"> за схемою</w:t>
      </w:r>
      <w:r w:rsidR="004B65DA" w:rsidRPr="00BD7C6A">
        <w:rPr>
          <w:color w:val="auto"/>
          <w:sz w:val="24"/>
          <w:szCs w:val="24"/>
        </w:rPr>
        <w:t>.</w:t>
      </w:r>
    </w:p>
    <w:p w14:paraId="2689841B" w14:textId="77777777" w:rsidR="00020313" w:rsidRPr="00BD7C6A" w:rsidRDefault="00021AD8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C.</w:t>
      </w:r>
      <w:r w:rsidR="00020313" w:rsidRPr="00BD7C6A">
        <w:rPr>
          <w:color w:val="auto"/>
          <w:sz w:val="24"/>
          <w:szCs w:val="24"/>
        </w:rPr>
        <w:t xml:space="preserve"> </w:t>
      </w:r>
      <w:proofErr w:type="spellStart"/>
      <w:r w:rsidRPr="00BD7C6A">
        <w:rPr>
          <w:color w:val="auto"/>
          <w:sz w:val="24"/>
          <w:szCs w:val="24"/>
        </w:rPr>
        <w:t>B</w:t>
      </w:r>
      <w:r w:rsidR="00975E55" w:rsidRPr="00BD7C6A">
        <w:rPr>
          <w:color w:val="auto"/>
          <w:sz w:val="24"/>
          <w:szCs w:val="24"/>
        </w:rPr>
        <w:t>акцинація</w:t>
      </w:r>
      <w:proofErr w:type="spellEnd"/>
      <w:r w:rsidR="00975E55" w:rsidRPr="00BD7C6A">
        <w:rPr>
          <w:color w:val="auto"/>
          <w:sz w:val="24"/>
          <w:szCs w:val="24"/>
        </w:rPr>
        <w:t xml:space="preserve"> </w:t>
      </w:r>
      <w:proofErr w:type="spellStart"/>
      <w:r w:rsidR="00020313" w:rsidRPr="00BD7C6A">
        <w:rPr>
          <w:color w:val="auto"/>
          <w:sz w:val="24"/>
          <w:szCs w:val="24"/>
        </w:rPr>
        <w:t>провидиться</w:t>
      </w:r>
      <w:proofErr w:type="spellEnd"/>
      <w:r w:rsidR="00020313" w:rsidRPr="00BD7C6A">
        <w:rPr>
          <w:color w:val="auto"/>
          <w:sz w:val="24"/>
          <w:szCs w:val="24"/>
        </w:rPr>
        <w:t xml:space="preserve"> паралельно з </w:t>
      </w:r>
      <w:proofErr w:type="spellStart"/>
      <w:r w:rsidR="00020313" w:rsidRPr="00BD7C6A">
        <w:rPr>
          <w:color w:val="auto"/>
          <w:sz w:val="24"/>
          <w:szCs w:val="24"/>
        </w:rPr>
        <w:t>антирабічним</w:t>
      </w:r>
      <w:proofErr w:type="spellEnd"/>
      <w:r w:rsidR="00020313" w:rsidRPr="00BD7C6A">
        <w:rPr>
          <w:color w:val="auto"/>
          <w:sz w:val="24"/>
          <w:szCs w:val="24"/>
        </w:rPr>
        <w:t xml:space="preserve"> </w:t>
      </w:r>
      <w:r w:rsidR="00020313" w:rsidRPr="00BD7C6A">
        <w:rPr>
          <w:color w:val="auto"/>
          <w:sz w:val="24"/>
          <w:szCs w:val="24"/>
          <w:lang w:val="en-US"/>
        </w:rPr>
        <w:t>Ig</w:t>
      </w:r>
      <w:r w:rsidR="004B65DA" w:rsidRPr="00BD7C6A">
        <w:rPr>
          <w:color w:val="auto"/>
          <w:sz w:val="24"/>
          <w:szCs w:val="24"/>
        </w:rPr>
        <w:t>.</w:t>
      </w:r>
    </w:p>
    <w:p w14:paraId="049DC858" w14:textId="77777777" w:rsidR="00020313" w:rsidRPr="00BD7C6A" w:rsidRDefault="00021AD8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D. </w:t>
      </w:r>
      <w:proofErr w:type="spellStart"/>
      <w:r w:rsidRPr="00BD7C6A">
        <w:rPr>
          <w:color w:val="auto"/>
          <w:sz w:val="24"/>
          <w:szCs w:val="24"/>
        </w:rPr>
        <w:t>H</w:t>
      </w:r>
      <w:r w:rsidR="00020313" w:rsidRPr="00BD7C6A">
        <w:rPr>
          <w:color w:val="auto"/>
          <w:sz w:val="24"/>
          <w:szCs w:val="24"/>
        </w:rPr>
        <w:t>е</w:t>
      </w:r>
      <w:proofErr w:type="spellEnd"/>
      <w:r w:rsidR="00020313" w:rsidRPr="00BD7C6A">
        <w:rPr>
          <w:color w:val="auto"/>
          <w:sz w:val="24"/>
          <w:szCs w:val="24"/>
        </w:rPr>
        <w:t xml:space="preserve"> існує єдиної схеми вакцинації</w:t>
      </w:r>
      <w:r w:rsidR="004B65DA" w:rsidRPr="00BD7C6A">
        <w:rPr>
          <w:color w:val="auto"/>
          <w:sz w:val="24"/>
          <w:szCs w:val="24"/>
        </w:rPr>
        <w:t>.</w:t>
      </w:r>
    </w:p>
    <w:p w14:paraId="341B84DA" w14:textId="77777777" w:rsidR="00020313" w:rsidRPr="00BD7C6A" w:rsidRDefault="00021AD8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E. </w:t>
      </w:r>
      <w:proofErr w:type="spellStart"/>
      <w:r w:rsidRPr="00BD7C6A">
        <w:rPr>
          <w:color w:val="auto"/>
          <w:sz w:val="24"/>
          <w:szCs w:val="24"/>
        </w:rPr>
        <w:t>B</w:t>
      </w:r>
      <w:r w:rsidR="00020313" w:rsidRPr="00BD7C6A">
        <w:rPr>
          <w:color w:val="auto"/>
          <w:sz w:val="24"/>
          <w:szCs w:val="24"/>
        </w:rPr>
        <w:t>водять</w:t>
      </w:r>
      <w:proofErr w:type="spellEnd"/>
      <w:r w:rsidR="00020313" w:rsidRPr="00BD7C6A">
        <w:rPr>
          <w:color w:val="auto"/>
          <w:sz w:val="24"/>
          <w:szCs w:val="24"/>
        </w:rPr>
        <w:t xml:space="preserve"> за схемою або </w:t>
      </w:r>
      <w:r w:rsidR="00975E55" w:rsidRPr="00BD7C6A">
        <w:rPr>
          <w:color w:val="auto"/>
          <w:sz w:val="24"/>
          <w:szCs w:val="24"/>
        </w:rPr>
        <w:t xml:space="preserve">вакцину </w:t>
      </w:r>
      <w:r w:rsidR="00020313" w:rsidRPr="00BD7C6A">
        <w:rPr>
          <w:color w:val="auto"/>
          <w:sz w:val="24"/>
          <w:szCs w:val="24"/>
        </w:rPr>
        <w:t xml:space="preserve">або </w:t>
      </w:r>
      <w:r w:rsidR="00020313" w:rsidRPr="00BD7C6A">
        <w:rPr>
          <w:color w:val="auto"/>
          <w:sz w:val="24"/>
          <w:szCs w:val="24"/>
          <w:lang w:val="en-US"/>
        </w:rPr>
        <w:t>Ig</w:t>
      </w:r>
      <w:r w:rsidR="00020313" w:rsidRPr="00BD7C6A">
        <w:rPr>
          <w:color w:val="auto"/>
          <w:sz w:val="24"/>
          <w:szCs w:val="24"/>
        </w:rPr>
        <w:t>.</w:t>
      </w:r>
    </w:p>
    <w:p w14:paraId="1EC47178" w14:textId="77777777" w:rsidR="00020313" w:rsidRPr="00BD7C6A" w:rsidRDefault="00B36711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■</w:t>
      </w:r>
      <w:r w:rsidR="00020313" w:rsidRPr="00BD7C6A">
        <w:rPr>
          <w:color w:val="auto"/>
          <w:sz w:val="24"/>
          <w:szCs w:val="24"/>
        </w:rPr>
        <w:t xml:space="preserve"> </w:t>
      </w:r>
      <w:r w:rsidRPr="00BD7C6A">
        <w:rPr>
          <w:color w:val="auto"/>
          <w:sz w:val="24"/>
          <w:szCs w:val="24"/>
        </w:rPr>
        <w:t>Дитина 4 років</w:t>
      </w:r>
      <w:r w:rsidR="00020313" w:rsidRPr="00BD7C6A">
        <w:rPr>
          <w:color w:val="auto"/>
          <w:sz w:val="24"/>
          <w:szCs w:val="24"/>
        </w:rPr>
        <w:t xml:space="preserve">, поступила на травмпункт зі скаргами на наявність рани в ділянці підборіддя, в наслідок падіння. Об`єктивно6 в підборідній ділянці є рана </w:t>
      </w:r>
      <w:r w:rsidR="00020313" w:rsidRPr="00BD7C6A">
        <w:rPr>
          <w:color w:val="auto"/>
          <w:sz w:val="24"/>
          <w:szCs w:val="24"/>
          <w:lang w:val="en-US"/>
        </w:rPr>
        <w:t>d</w:t>
      </w:r>
      <w:r w:rsidR="00020313" w:rsidRPr="00BD7C6A">
        <w:rPr>
          <w:color w:val="auto"/>
          <w:sz w:val="24"/>
          <w:szCs w:val="24"/>
        </w:rPr>
        <w:t xml:space="preserve">~4см, </w:t>
      </w:r>
      <w:proofErr w:type="spellStart"/>
      <w:r w:rsidR="00020313" w:rsidRPr="00BD7C6A">
        <w:rPr>
          <w:color w:val="auto"/>
          <w:sz w:val="24"/>
          <w:szCs w:val="24"/>
        </w:rPr>
        <w:t>края</w:t>
      </w:r>
      <w:proofErr w:type="spellEnd"/>
      <w:r w:rsidR="00020313" w:rsidRPr="00BD7C6A">
        <w:rPr>
          <w:color w:val="auto"/>
          <w:sz w:val="24"/>
          <w:szCs w:val="24"/>
        </w:rPr>
        <w:t xml:space="preserve"> її </w:t>
      </w:r>
      <w:proofErr w:type="spellStart"/>
      <w:r w:rsidR="00020313" w:rsidRPr="00BD7C6A">
        <w:rPr>
          <w:color w:val="auto"/>
          <w:sz w:val="24"/>
          <w:szCs w:val="24"/>
        </w:rPr>
        <w:t>саднені</w:t>
      </w:r>
      <w:proofErr w:type="spellEnd"/>
      <w:r w:rsidR="00020313" w:rsidRPr="00BD7C6A">
        <w:rPr>
          <w:color w:val="auto"/>
          <w:sz w:val="24"/>
          <w:szCs w:val="24"/>
        </w:rPr>
        <w:t xml:space="preserve">, при огляді помірний набряк по периферії рани, незначна </w:t>
      </w:r>
      <w:proofErr w:type="spellStart"/>
      <w:r w:rsidR="00020313" w:rsidRPr="00BD7C6A">
        <w:rPr>
          <w:color w:val="auto"/>
          <w:sz w:val="24"/>
          <w:szCs w:val="24"/>
        </w:rPr>
        <w:t>сангвінація</w:t>
      </w:r>
      <w:proofErr w:type="spellEnd"/>
      <w:r w:rsidR="00020313" w:rsidRPr="00BD7C6A">
        <w:rPr>
          <w:color w:val="auto"/>
          <w:sz w:val="24"/>
          <w:szCs w:val="24"/>
        </w:rPr>
        <w:t xml:space="preserve"> з рани, при зондування глибина досягає кістки нижньої щелепи в </w:t>
      </w:r>
      <w:proofErr w:type="spellStart"/>
      <w:r w:rsidR="00020313" w:rsidRPr="00BD7C6A">
        <w:rPr>
          <w:color w:val="auto"/>
          <w:sz w:val="24"/>
          <w:szCs w:val="24"/>
        </w:rPr>
        <w:t>підборідньому</w:t>
      </w:r>
      <w:proofErr w:type="spellEnd"/>
      <w:r w:rsidR="00020313" w:rsidRPr="00BD7C6A">
        <w:rPr>
          <w:color w:val="auto"/>
          <w:sz w:val="24"/>
          <w:szCs w:val="24"/>
        </w:rPr>
        <w:t xml:space="preserve"> відділі. Вибрати матеріал для накладання швів на шкіру:</w:t>
      </w:r>
    </w:p>
    <w:p w14:paraId="7141CD00" w14:textId="77777777" w:rsidR="00020313" w:rsidRPr="00BD7C6A" w:rsidRDefault="00502075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  <w:lang w:val="en-US"/>
        </w:rPr>
        <w:t>A</w:t>
      </w:r>
      <w:r w:rsidRPr="00BD7C6A">
        <w:rPr>
          <w:color w:val="auto"/>
          <w:sz w:val="24"/>
          <w:szCs w:val="24"/>
        </w:rPr>
        <w:t>.</w:t>
      </w:r>
      <w:r w:rsidR="004B65DA" w:rsidRPr="00BD7C6A">
        <w:rPr>
          <w:color w:val="auto"/>
          <w:sz w:val="24"/>
          <w:szCs w:val="24"/>
        </w:rPr>
        <w:t xml:space="preserve"> Ш</w:t>
      </w:r>
      <w:r w:rsidR="00020313" w:rsidRPr="00BD7C6A">
        <w:rPr>
          <w:color w:val="auto"/>
          <w:sz w:val="24"/>
          <w:szCs w:val="24"/>
        </w:rPr>
        <w:t>овк</w:t>
      </w:r>
    </w:p>
    <w:p w14:paraId="046272FD" w14:textId="77777777" w:rsidR="00020313" w:rsidRPr="00BD7C6A" w:rsidRDefault="00502075" w:rsidP="00502075">
      <w:pPr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*B.</w:t>
      </w:r>
      <w:r w:rsidR="004B65DA" w:rsidRPr="00BD7C6A">
        <w:rPr>
          <w:color w:val="auto"/>
          <w:sz w:val="24"/>
          <w:szCs w:val="24"/>
        </w:rPr>
        <w:t xml:space="preserve"> </w:t>
      </w:r>
      <w:proofErr w:type="spellStart"/>
      <w:r w:rsidR="004B65DA" w:rsidRPr="00BD7C6A">
        <w:rPr>
          <w:color w:val="auto"/>
          <w:sz w:val="24"/>
          <w:szCs w:val="24"/>
        </w:rPr>
        <w:t>П</w:t>
      </w:r>
      <w:r w:rsidR="00020313" w:rsidRPr="00BD7C6A">
        <w:rPr>
          <w:color w:val="auto"/>
          <w:sz w:val="24"/>
          <w:szCs w:val="24"/>
        </w:rPr>
        <w:t>ролен</w:t>
      </w:r>
      <w:proofErr w:type="spellEnd"/>
      <w:r w:rsidR="00A377ED" w:rsidRPr="00BD7C6A">
        <w:rPr>
          <w:color w:val="auto"/>
          <w:sz w:val="24"/>
          <w:szCs w:val="24"/>
        </w:rPr>
        <w:t xml:space="preserve"> (</w:t>
      </w:r>
      <w:proofErr w:type="spellStart"/>
      <w:r w:rsidR="00A377ED" w:rsidRPr="00BD7C6A">
        <w:rPr>
          <w:color w:val="auto"/>
          <w:sz w:val="24"/>
          <w:szCs w:val="24"/>
        </w:rPr>
        <w:t>поліамід</w:t>
      </w:r>
      <w:proofErr w:type="spellEnd"/>
      <w:r w:rsidR="00A377ED" w:rsidRPr="00BD7C6A">
        <w:rPr>
          <w:color w:val="auto"/>
          <w:sz w:val="24"/>
          <w:szCs w:val="24"/>
        </w:rPr>
        <w:t>)</w:t>
      </w:r>
    </w:p>
    <w:p w14:paraId="4FE1FC4C" w14:textId="77777777" w:rsidR="00020313" w:rsidRPr="00BD7C6A" w:rsidRDefault="00502075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C.</w:t>
      </w:r>
      <w:r w:rsidR="00020313" w:rsidRPr="00BD7C6A">
        <w:rPr>
          <w:color w:val="auto"/>
          <w:sz w:val="24"/>
          <w:szCs w:val="24"/>
        </w:rPr>
        <w:t xml:space="preserve"> </w:t>
      </w:r>
      <w:proofErr w:type="spellStart"/>
      <w:r w:rsidR="004B65DA" w:rsidRPr="00BD7C6A">
        <w:rPr>
          <w:color w:val="auto"/>
          <w:sz w:val="24"/>
          <w:szCs w:val="24"/>
        </w:rPr>
        <w:t>В</w:t>
      </w:r>
      <w:r w:rsidR="008230BE" w:rsidRPr="00BD7C6A">
        <w:rPr>
          <w:color w:val="auto"/>
          <w:sz w:val="24"/>
          <w:szCs w:val="24"/>
        </w:rPr>
        <w:t>ікрил</w:t>
      </w:r>
      <w:proofErr w:type="spellEnd"/>
    </w:p>
    <w:p w14:paraId="2B98C5C7" w14:textId="77777777" w:rsidR="00020313" w:rsidRPr="00BD7C6A" w:rsidRDefault="00502075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D. </w:t>
      </w:r>
      <w:r w:rsidR="004B65DA" w:rsidRPr="00BD7C6A">
        <w:rPr>
          <w:color w:val="auto"/>
          <w:sz w:val="24"/>
          <w:szCs w:val="24"/>
        </w:rPr>
        <w:t>Л</w:t>
      </w:r>
      <w:r w:rsidR="006468DB" w:rsidRPr="00BD7C6A">
        <w:rPr>
          <w:color w:val="auto"/>
          <w:sz w:val="24"/>
          <w:szCs w:val="24"/>
        </w:rPr>
        <w:t>авсан</w:t>
      </w:r>
    </w:p>
    <w:p w14:paraId="1EE838CA" w14:textId="77777777" w:rsidR="00020313" w:rsidRPr="00BD7C6A" w:rsidRDefault="00502075" w:rsidP="00020313">
      <w:pPr>
        <w:ind w:left="56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E. </w:t>
      </w:r>
      <w:r w:rsidR="004B65DA" w:rsidRPr="00BD7C6A">
        <w:rPr>
          <w:color w:val="auto"/>
          <w:sz w:val="24"/>
          <w:szCs w:val="24"/>
        </w:rPr>
        <w:t>Х</w:t>
      </w:r>
      <w:r w:rsidR="00020313" w:rsidRPr="00BD7C6A">
        <w:rPr>
          <w:color w:val="auto"/>
          <w:sz w:val="24"/>
          <w:szCs w:val="24"/>
        </w:rPr>
        <w:t>ромований кетгут</w:t>
      </w:r>
      <w:r w:rsidRPr="00BD7C6A">
        <w:rPr>
          <w:color w:val="auto"/>
          <w:sz w:val="24"/>
          <w:szCs w:val="24"/>
        </w:rPr>
        <w:t>.</w:t>
      </w:r>
    </w:p>
    <w:p w14:paraId="4DD75A86" w14:textId="77777777" w:rsidR="00B36711" w:rsidRPr="00BD7C6A" w:rsidRDefault="00B36711" w:rsidP="00631E95">
      <w:pPr>
        <w:pStyle w:val="BodyText"/>
        <w:numPr>
          <w:ilvl w:val="0"/>
          <w:numId w:val="0"/>
        </w:numPr>
        <w:spacing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b/>
          <w:color w:val="auto"/>
          <w:sz w:val="24"/>
          <w:szCs w:val="24"/>
          <w:lang w:val="uk-UA"/>
        </w:rPr>
        <w:t>Типові задачі:</w:t>
      </w:r>
    </w:p>
    <w:p w14:paraId="59B8A8E9" w14:textId="77777777" w:rsidR="00020313" w:rsidRPr="00BD7C6A" w:rsidRDefault="00631E95" w:rsidP="00631E95">
      <w:pPr>
        <w:numPr>
          <w:ilvl w:val="0"/>
          <w:numId w:val="0"/>
        </w:numPr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■ </w:t>
      </w:r>
      <w:r w:rsidR="00020313" w:rsidRPr="00BD7C6A">
        <w:rPr>
          <w:color w:val="auto"/>
          <w:sz w:val="24"/>
          <w:szCs w:val="24"/>
        </w:rPr>
        <w:t>У дитин</w:t>
      </w:r>
      <w:r w:rsidR="00B36711" w:rsidRPr="00BD7C6A">
        <w:rPr>
          <w:color w:val="auto"/>
          <w:sz w:val="24"/>
          <w:szCs w:val="24"/>
        </w:rPr>
        <w:t>и 13 років після удару в підборіддя</w:t>
      </w:r>
      <w:r w:rsidR="00020313" w:rsidRPr="00BD7C6A">
        <w:rPr>
          <w:color w:val="auto"/>
          <w:sz w:val="24"/>
          <w:szCs w:val="24"/>
        </w:rPr>
        <w:t xml:space="preserve">, з`явився помірний набряк </w:t>
      </w:r>
      <w:r w:rsidR="00B36711" w:rsidRPr="00BD7C6A">
        <w:rPr>
          <w:color w:val="auto"/>
          <w:sz w:val="24"/>
          <w:szCs w:val="24"/>
        </w:rPr>
        <w:t xml:space="preserve">підборіддя та </w:t>
      </w:r>
      <w:r w:rsidR="00020313" w:rsidRPr="00BD7C6A">
        <w:rPr>
          <w:color w:val="auto"/>
          <w:sz w:val="24"/>
          <w:szCs w:val="24"/>
        </w:rPr>
        <w:t>прав</w:t>
      </w:r>
      <w:r w:rsidR="00B36711" w:rsidRPr="00BD7C6A">
        <w:rPr>
          <w:color w:val="auto"/>
          <w:sz w:val="24"/>
          <w:szCs w:val="24"/>
        </w:rPr>
        <w:t>ої щоки,</w:t>
      </w:r>
      <w:r w:rsidR="00020313" w:rsidRPr="00BD7C6A">
        <w:rPr>
          <w:color w:val="auto"/>
          <w:sz w:val="24"/>
          <w:szCs w:val="24"/>
        </w:rPr>
        <w:t xml:space="preserve"> з розповсюдження</w:t>
      </w:r>
      <w:r w:rsidR="00B36711" w:rsidRPr="00BD7C6A">
        <w:rPr>
          <w:color w:val="auto"/>
          <w:sz w:val="24"/>
          <w:szCs w:val="24"/>
        </w:rPr>
        <w:t xml:space="preserve">м на </w:t>
      </w:r>
      <w:proofErr w:type="spellStart"/>
      <w:r w:rsidR="00B36711" w:rsidRPr="00BD7C6A">
        <w:rPr>
          <w:color w:val="auto"/>
          <w:sz w:val="24"/>
          <w:szCs w:val="24"/>
        </w:rPr>
        <w:t>при</w:t>
      </w:r>
      <w:r w:rsidR="00020313" w:rsidRPr="00BD7C6A">
        <w:rPr>
          <w:color w:val="auto"/>
          <w:sz w:val="24"/>
          <w:szCs w:val="24"/>
        </w:rPr>
        <w:t>вушно</w:t>
      </w:r>
      <w:proofErr w:type="spellEnd"/>
      <w:r w:rsidR="00020313" w:rsidRPr="00BD7C6A">
        <w:rPr>
          <w:color w:val="auto"/>
          <w:sz w:val="24"/>
          <w:szCs w:val="24"/>
        </w:rPr>
        <w:t>-жувальну ділянку,</w:t>
      </w:r>
      <w:r w:rsidR="00B36711" w:rsidRPr="00BD7C6A">
        <w:rPr>
          <w:color w:val="auto"/>
          <w:sz w:val="24"/>
          <w:szCs w:val="24"/>
        </w:rPr>
        <w:t xml:space="preserve"> рана підборідної ділянки,</w:t>
      </w:r>
      <w:r w:rsidR="00020313" w:rsidRPr="00BD7C6A">
        <w:rPr>
          <w:color w:val="auto"/>
          <w:sz w:val="24"/>
          <w:szCs w:val="24"/>
        </w:rPr>
        <w:t xml:space="preserve"> після чого дитина почала відмічати болісне відкривання рота. </w:t>
      </w:r>
      <w:r w:rsidR="00B36711" w:rsidRPr="00BD7C6A">
        <w:rPr>
          <w:color w:val="auto"/>
          <w:sz w:val="24"/>
          <w:szCs w:val="24"/>
        </w:rPr>
        <w:t>Про що свідчать ці ознаки.</w:t>
      </w:r>
    </w:p>
    <w:p w14:paraId="1C34D182" w14:textId="77777777" w:rsidR="00B36711" w:rsidRPr="00BD7C6A" w:rsidRDefault="00B36711" w:rsidP="00B36711">
      <w:pPr>
        <w:pStyle w:val="ListParagraph"/>
        <w:numPr>
          <w:ilvl w:val="0"/>
          <w:numId w:val="0"/>
        </w:numPr>
        <w:ind w:left="480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Еталон відповіді: про вірогідність перелому виросткового відростка нижньої щелепи та наявність забито</w:t>
      </w:r>
      <w:r w:rsidR="00631E95" w:rsidRPr="00BD7C6A">
        <w:rPr>
          <w:color w:val="auto"/>
          <w:sz w:val="24"/>
          <w:szCs w:val="24"/>
        </w:rPr>
        <w:t>ї рани підборіддя.</w:t>
      </w:r>
    </w:p>
    <w:p w14:paraId="31561A0E" w14:textId="77777777" w:rsidR="00020313" w:rsidRPr="00BD7C6A" w:rsidRDefault="00631E95" w:rsidP="00631E95">
      <w:pPr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■ </w:t>
      </w:r>
      <w:r w:rsidR="00020313" w:rsidRPr="00BD7C6A">
        <w:rPr>
          <w:color w:val="auto"/>
          <w:sz w:val="24"/>
          <w:szCs w:val="24"/>
        </w:rPr>
        <w:t xml:space="preserve">У дитини 7 років після огляду </w:t>
      </w:r>
      <w:proofErr w:type="spellStart"/>
      <w:r w:rsidR="00020313" w:rsidRPr="00BD7C6A">
        <w:rPr>
          <w:color w:val="auto"/>
          <w:sz w:val="24"/>
          <w:szCs w:val="24"/>
        </w:rPr>
        <w:t>щелепно</w:t>
      </w:r>
      <w:proofErr w:type="spellEnd"/>
      <w:r w:rsidR="00020313" w:rsidRPr="00BD7C6A">
        <w:rPr>
          <w:color w:val="auto"/>
          <w:sz w:val="24"/>
          <w:szCs w:val="24"/>
        </w:rPr>
        <w:t>-лицевим хірургом був встановлений</w:t>
      </w:r>
      <w:r w:rsidRPr="00BD7C6A">
        <w:rPr>
          <w:color w:val="auto"/>
          <w:sz w:val="24"/>
          <w:szCs w:val="24"/>
        </w:rPr>
        <w:t xml:space="preserve"> діагноз: забита рана щоки, що проникає в порожнину рота</w:t>
      </w:r>
      <w:r w:rsidR="00020313" w:rsidRPr="00BD7C6A">
        <w:rPr>
          <w:color w:val="auto"/>
          <w:sz w:val="24"/>
          <w:szCs w:val="24"/>
        </w:rPr>
        <w:t>. Виберіть, в якій послідов</w:t>
      </w:r>
      <w:r w:rsidRPr="00BD7C6A">
        <w:rPr>
          <w:color w:val="auto"/>
          <w:sz w:val="24"/>
          <w:szCs w:val="24"/>
        </w:rPr>
        <w:t>ності буде проводитись ПХО рана.</w:t>
      </w:r>
    </w:p>
    <w:p w14:paraId="4F325CE8" w14:textId="77777777" w:rsidR="00A03FF2" w:rsidRPr="00BD7C6A" w:rsidRDefault="00631E95" w:rsidP="00DF32D0">
      <w:pPr>
        <w:rPr>
          <w:b/>
          <w:color w:val="auto"/>
          <w:sz w:val="24"/>
          <w:szCs w:val="24"/>
          <w:u w:val="single"/>
        </w:rPr>
      </w:pPr>
      <w:r w:rsidRPr="00BD7C6A">
        <w:rPr>
          <w:color w:val="auto"/>
          <w:sz w:val="24"/>
          <w:szCs w:val="24"/>
        </w:rPr>
        <w:t xml:space="preserve">Еталон відповіді: знеболення, антисептична обробка, пошарове накладання швів, починаючи зі слизової, </w:t>
      </w:r>
      <w:proofErr w:type="spellStart"/>
      <w:r w:rsidRPr="00BD7C6A">
        <w:rPr>
          <w:color w:val="auto"/>
          <w:sz w:val="24"/>
          <w:szCs w:val="24"/>
        </w:rPr>
        <w:t>глибоки</w:t>
      </w:r>
      <w:proofErr w:type="spellEnd"/>
      <w:r w:rsidRPr="00BD7C6A">
        <w:rPr>
          <w:color w:val="auto"/>
          <w:sz w:val="24"/>
          <w:szCs w:val="24"/>
        </w:rPr>
        <w:t xml:space="preserve"> шари - </w:t>
      </w:r>
      <w:proofErr w:type="spellStart"/>
      <w:r w:rsidRPr="00BD7C6A">
        <w:rPr>
          <w:color w:val="auto"/>
          <w:sz w:val="24"/>
          <w:szCs w:val="24"/>
        </w:rPr>
        <w:t>резорбуючими</w:t>
      </w:r>
      <w:proofErr w:type="spellEnd"/>
      <w:r w:rsidRPr="00BD7C6A">
        <w:rPr>
          <w:color w:val="auto"/>
          <w:sz w:val="24"/>
          <w:szCs w:val="24"/>
        </w:rPr>
        <w:t xml:space="preserve"> матеріалами та шкіру – поліамідною ниткою, встановлення </w:t>
      </w:r>
      <w:r w:rsidR="00523823" w:rsidRPr="00BD7C6A">
        <w:rPr>
          <w:color w:val="auto"/>
          <w:sz w:val="24"/>
          <w:szCs w:val="24"/>
        </w:rPr>
        <w:t xml:space="preserve">стрічкового </w:t>
      </w:r>
      <w:r w:rsidRPr="00BD7C6A">
        <w:rPr>
          <w:color w:val="auto"/>
          <w:sz w:val="24"/>
          <w:szCs w:val="24"/>
        </w:rPr>
        <w:t>дренажу.</w:t>
      </w:r>
    </w:p>
    <w:p w14:paraId="5A23179B" w14:textId="77777777" w:rsidR="00A03FF2" w:rsidRPr="00BD7C6A" w:rsidRDefault="00A03FF2" w:rsidP="00A03FF2">
      <w:pPr>
        <w:numPr>
          <w:ilvl w:val="0"/>
          <w:numId w:val="0"/>
        </w:numPr>
        <w:spacing w:line="240" w:lineRule="auto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  <w:u w:val="single"/>
        </w:rPr>
        <w:t>8. Основний етап:</w:t>
      </w:r>
      <w:r w:rsidRPr="00BD7C6A">
        <w:rPr>
          <w:b/>
          <w:color w:val="auto"/>
          <w:sz w:val="24"/>
          <w:szCs w:val="24"/>
        </w:rPr>
        <w:t xml:space="preserve">         </w:t>
      </w:r>
      <w:r w:rsidRPr="00BD7C6A">
        <w:rPr>
          <w:color w:val="auto"/>
          <w:sz w:val="24"/>
          <w:szCs w:val="24"/>
        </w:rPr>
        <w:t>(3,5 години)</w:t>
      </w:r>
    </w:p>
    <w:p w14:paraId="0F4D81A8" w14:textId="77777777" w:rsidR="00A03FF2" w:rsidRPr="00BD7C6A" w:rsidRDefault="00A03FF2" w:rsidP="00A03FF2">
      <w:pPr>
        <w:numPr>
          <w:ilvl w:val="0"/>
          <w:numId w:val="0"/>
        </w:numPr>
        <w:spacing w:line="240" w:lineRule="auto"/>
        <w:rPr>
          <w:b/>
          <w:color w:val="auto"/>
          <w:sz w:val="24"/>
          <w:szCs w:val="24"/>
          <w:u w:val="single"/>
        </w:rPr>
      </w:pPr>
    </w:p>
    <w:p w14:paraId="2B73D689" w14:textId="77777777" w:rsidR="00A03FF2" w:rsidRPr="00BD7C6A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Проведення професійного тренінгу.</w:t>
      </w:r>
    </w:p>
    <w:p w14:paraId="15FA0AB5" w14:textId="77777777" w:rsidR="00A03FF2" w:rsidRPr="00BD7C6A" w:rsidRDefault="00A03FF2" w:rsidP="00A03FF2">
      <w:pPr>
        <w:spacing w:line="276" w:lineRule="auto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Матеріали методичного забезпечення основного етапу заняття:</w:t>
      </w:r>
    </w:p>
    <w:p w14:paraId="3479796D" w14:textId="77777777" w:rsidR="00523823" w:rsidRPr="00BD7C6A" w:rsidRDefault="00A03FF2" w:rsidP="00523823">
      <w:pPr>
        <w:pStyle w:val="1"/>
        <w:numPr>
          <w:ilvl w:val="0"/>
          <w:numId w:val="2"/>
        </w:numPr>
        <w:spacing w:line="276" w:lineRule="auto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Структурно-логічна схема змісту теми</w:t>
      </w:r>
    </w:p>
    <w:p w14:paraId="333422DD" w14:textId="77777777" w:rsidR="00523823" w:rsidRPr="00BD7C6A" w:rsidRDefault="00523823" w:rsidP="00523823">
      <w:pPr>
        <w:ind w:right="-1327"/>
        <w:rPr>
          <w:b/>
          <w:bCs/>
          <w:i/>
          <w:color w:val="auto"/>
          <w:sz w:val="24"/>
          <w:szCs w:val="24"/>
        </w:rPr>
      </w:pPr>
      <w:r w:rsidRPr="00BD7C6A">
        <w:rPr>
          <w:b/>
          <w:bCs/>
          <w:i/>
          <w:color w:val="auto"/>
          <w:sz w:val="24"/>
          <w:szCs w:val="24"/>
        </w:rPr>
        <w:t>Класифікація пошкоджень м</w:t>
      </w:r>
      <w:r w:rsidRPr="00BD7C6A">
        <w:rPr>
          <w:b/>
          <w:bCs/>
          <w:i/>
          <w:color w:val="auto"/>
          <w:sz w:val="24"/>
          <w:szCs w:val="24"/>
          <w:lang w:val="ru-RU"/>
        </w:rPr>
        <w:t>'</w:t>
      </w:r>
      <w:r w:rsidR="006468DB" w:rsidRPr="00BD7C6A">
        <w:rPr>
          <w:b/>
          <w:bCs/>
          <w:i/>
          <w:color w:val="auto"/>
          <w:sz w:val="24"/>
          <w:szCs w:val="24"/>
        </w:rPr>
        <w:t>яких тканин ЩЛД у дітей</w:t>
      </w:r>
    </w:p>
    <w:p w14:paraId="722A5113" w14:textId="77777777" w:rsidR="00523823" w:rsidRPr="00BD7C6A" w:rsidRDefault="006A2D82" w:rsidP="006836EF">
      <w:pPr>
        <w:pStyle w:val="ListParagraph"/>
        <w:numPr>
          <w:ilvl w:val="0"/>
          <w:numId w:val="42"/>
        </w:numPr>
        <w:spacing w:line="240" w:lineRule="auto"/>
        <w:ind w:right="-849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В залежності від цілі</w:t>
      </w:r>
      <w:r w:rsidR="00523823" w:rsidRPr="00BD7C6A">
        <w:rPr>
          <w:color w:val="auto"/>
          <w:sz w:val="24"/>
          <w:szCs w:val="24"/>
        </w:rPr>
        <w:t>сності м</w:t>
      </w:r>
      <w:r w:rsidR="00523823" w:rsidRPr="00BD7C6A">
        <w:rPr>
          <w:color w:val="auto"/>
          <w:sz w:val="24"/>
          <w:szCs w:val="24"/>
          <w:lang w:val="ru-RU"/>
        </w:rPr>
        <w:t>'</w:t>
      </w:r>
      <w:r w:rsidR="00523823" w:rsidRPr="00BD7C6A">
        <w:rPr>
          <w:color w:val="auto"/>
          <w:sz w:val="24"/>
          <w:szCs w:val="24"/>
        </w:rPr>
        <w:t>яких тканин: - з по</w:t>
      </w:r>
      <w:r w:rsidRPr="00BD7C6A">
        <w:rPr>
          <w:color w:val="auto"/>
          <w:sz w:val="24"/>
          <w:szCs w:val="24"/>
        </w:rPr>
        <w:t>рушенням цілі</w:t>
      </w:r>
      <w:r w:rsidR="00523823" w:rsidRPr="00BD7C6A">
        <w:rPr>
          <w:color w:val="auto"/>
          <w:sz w:val="24"/>
          <w:szCs w:val="24"/>
        </w:rPr>
        <w:t xml:space="preserve">сності - рани </w:t>
      </w:r>
    </w:p>
    <w:p w14:paraId="5C75291B" w14:textId="77777777" w:rsidR="00523823" w:rsidRPr="00BD7C6A" w:rsidRDefault="00523823" w:rsidP="006836EF">
      <w:pPr>
        <w:pStyle w:val="ListParagraph"/>
        <w:numPr>
          <w:ilvl w:val="0"/>
          <w:numId w:val="0"/>
        </w:numPr>
        <w:spacing w:line="240" w:lineRule="auto"/>
        <w:ind w:left="720" w:right="-849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lastRenderedPageBreak/>
        <w:t>без поруше</w:t>
      </w:r>
      <w:r w:rsidR="006A2D82" w:rsidRPr="00BD7C6A">
        <w:rPr>
          <w:color w:val="auto"/>
          <w:sz w:val="24"/>
          <w:szCs w:val="24"/>
        </w:rPr>
        <w:t>ння цілісності – гематоми, садна</w:t>
      </w:r>
    </w:p>
    <w:p w14:paraId="15B6DD88" w14:textId="77777777" w:rsidR="00523823" w:rsidRPr="00BD7C6A" w:rsidRDefault="006A2D82" w:rsidP="006836EF">
      <w:pPr>
        <w:pStyle w:val="ListParagraph"/>
        <w:numPr>
          <w:ilvl w:val="0"/>
          <w:numId w:val="42"/>
        </w:numPr>
        <w:spacing w:line="240" w:lineRule="auto"/>
        <w:ind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 дефектом тканин та</w:t>
      </w:r>
      <w:r w:rsidR="00523823" w:rsidRPr="00BD7C6A">
        <w:rPr>
          <w:color w:val="auto"/>
          <w:sz w:val="24"/>
          <w:szCs w:val="24"/>
        </w:rPr>
        <w:t xml:space="preserve"> без дефекту тканин.</w:t>
      </w:r>
    </w:p>
    <w:p w14:paraId="235D7363" w14:textId="77777777" w:rsidR="00523823" w:rsidRPr="00BD7C6A" w:rsidRDefault="006836EF" w:rsidP="006836EF">
      <w:pPr>
        <w:pStyle w:val="ListParagraph"/>
        <w:numPr>
          <w:ilvl w:val="0"/>
          <w:numId w:val="42"/>
        </w:numPr>
        <w:autoSpaceDE w:val="0"/>
        <w:autoSpaceDN w:val="0"/>
        <w:spacing w:line="240" w:lineRule="auto"/>
        <w:ind w:right="-1327"/>
        <w:jc w:val="left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Вогнепальні та невогнепальні, </w:t>
      </w:r>
      <w:proofErr w:type="spellStart"/>
      <w:r w:rsidRPr="00BD7C6A">
        <w:rPr>
          <w:color w:val="auto"/>
          <w:sz w:val="24"/>
          <w:szCs w:val="24"/>
        </w:rPr>
        <w:t>мінновибухові</w:t>
      </w:r>
      <w:proofErr w:type="spellEnd"/>
    </w:p>
    <w:p w14:paraId="532073A8" w14:textId="77777777" w:rsidR="00523823" w:rsidRPr="00BD7C6A" w:rsidRDefault="00523823" w:rsidP="006836EF">
      <w:pPr>
        <w:numPr>
          <w:ilvl w:val="0"/>
          <w:numId w:val="42"/>
        </w:numPr>
        <w:autoSpaceDE w:val="0"/>
        <w:autoSpaceDN w:val="0"/>
        <w:spacing w:line="240" w:lineRule="auto"/>
        <w:ind w:right="-1327"/>
        <w:jc w:val="left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В залежності від дії на тканини:</w:t>
      </w:r>
    </w:p>
    <w:p w14:paraId="1F01D3F1" w14:textId="77777777" w:rsidR="00523823" w:rsidRPr="00BD7C6A" w:rsidRDefault="006A2D82" w:rsidP="006836EF">
      <w:pPr>
        <w:spacing w:line="240" w:lineRule="auto"/>
        <w:ind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р</w:t>
      </w:r>
      <w:r w:rsidR="00523823" w:rsidRPr="00BD7C6A">
        <w:rPr>
          <w:color w:val="auto"/>
          <w:sz w:val="24"/>
          <w:szCs w:val="24"/>
        </w:rPr>
        <w:t>ани: забиті, скальповані, рвані, укушені, колоті, рублені, рі</w:t>
      </w:r>
      <w:r w:rsidRPr="00BD7C6A">
        <w:rPr>
          <w:color w:val="auto"/>
          <w:sz w:val="24"/>
          <w:szCs w:val="24"/>
        </w:rPr>
        <w:t xml:space="preserve">зані, </w:t>
      </w:r>
      <w:proofErr w:type="spellStart"/>
      <w:r w:rsidRPr="00BD7C6A">
        <w:rPr>
          <w:color w:val="auto"/>
          <w:sz w:val="24"/>
          <w:szCs w:val="24"/>
        </w:rPr>
        <w:t>краш</w:t>
      </w:r>
      <w:proofErr w:type="spellEnd"/>
      <w:r w:rsidRPr="00BD7C6A">
        <w:rPr>
          <w:color w:val="auto"/>
          <w:sz w:val="24"/>
          <w:szCs w:val="24"/>
        </w:rPr>
        <w:t>-рани</w:t>
      </w:r>
      <w:r w:rsidR="00523823" w:rsidRPr="00BD7C6A">
        <w:rPr>
          <w:color w:val="auto"/>
          <w:sz w:val="24"/>
          <w:szCs w:val="24"/>
        </w:rPr>
        <w:t>.</w:t>
      </w:r>
    </w:p>
    <w:p w14:paraId="242C8B36" w14:textId="77777777" w:rsidR="00523823" w:rsidRPr="00BD7C6A" w:rsidRDefault="006A2D82" w:rsidP="006836EF">
      <w:pPr>
        <w:spacing w:line="240" w:lineRule="auto"/>
        <w:ind w:right="-849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 о</w:t>
      </w:r>
      <w:r w:rsidR="00523823" w:rsidRPr="00BD7C6A">
        <w:rPr>
          <w:color w:val="auto"/>
          <w:sz w:val="24"/>
          <w:szCs w:val="24"/>
        </w:rPr>
        <w:t xml:space="preserve">піки: полум'ям, хімічними речовинами (кислотами та лугами), </w:t>
      </w:r>
      <w:proofErr w:type="spellStart"/>
      <w:r w:rsidR="00523823" w:rsidRPr="00BD7C6A">
        <w:rPr>
          <w:color w:val="auto"/>
          <w:sz w:val="24"/>
          <w:szCs w:val="24"/>
        </w:rPr>
        <w:t>електроопіки</w:t>
      </w:r>
      <w:proofErr w:type="spellEnd"/>
      <w:r w:rsidR="00523823" w:rsidRPr="00BD7C6A">
        <w:rPr>
          <w:color w:val="auto"/>
          <w:sz w:val="24"/>
          <w:szCs w:val="24"/>
        </w:rPr>
        <w:t xml:space="preserve">, рідинами високої температури, іонізуючим </w:t>
      </w:r>
      <w:r w:rsidRPr="00BD7C6A">
        <w:rPr>
          <w:color w:val="auto"/>
          <w:sz w:val="24"/>
          <w:szCs w:val="24"/>
        </w:rPr>
        <w:t>опромінюванням</w:t>
      </w:r>
      <w:r w:rsidR="00523823" w:rsidRPr="00BD7C6A">
        <w:rPr>
          <w:color w:val="auto"/>
          <w:sz w:val="24"/>
          <w:szCs w:val="24"/>
        </w:rPr>
        <w:t>.</w:t>
      </w:r>
    </w:p>
    <w:p w14:paraId="5BE5551B" w14:textId="77777777" w:rsidR="00523823" w:rsidRPr="00BD7C6A" w:rsidRDefault="006A2D82" w:rsidP="006836EF">
      <w:pPr>
        <w:spacing w:line="240" w:lineRule="auto"/>
        <w:ind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 в</w:t>
      </w:r>
      <w:r w:rsidR="00523823" w:rsidRPr="00BD7C6A">
        <w:rPr>
          <w:color w:val="auto"/>
          <w:sz w:val="24"/>
          <w:szCs w:val="24"/>
        </w:rPr>
        <w:t>ідмороження.</w:t>
      </w:r>
    </w:p>
    <w:p w14:paraId="07FED962" w14:textId="77777777" w:rsidR="00523823" w:rsidRPr="00BD7C6A" w:rsidRDefault="00523823" w:rsidP="006836EF">
      <w:pPr>
        <w:numPr>
          <w:ilvl w:val="0"/>
          <w:numId w:val="42"/>
        </w:numPr>
        <w:autoSpaceDE w:val="0"/>
        <w:autoSpaceDN w:val="0"/>
        <w:spacing w:line="240" w:lineRule="auto"/>
        <w:ind w:right="-1327"/>
        <w:jc w:val="left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По кількості пошкоджень:</w:t>
      </w:r>
    </w:p>
    <w:p w14:paraId="56E63FA5" w14:textId="77777777" w:rsidR="00523823" w:rsidRPr="00BD7C6A" w:rsidRDefault="006A2D82" w:rsidP="006836EF">
      <w:pPr>
        <w:spacing w:line="240" w:lineRule="auto"/>
        <w:ind w:left="2160"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п</w:t>
      </w:r>
      <w:r w:rsidR="00523823" w:rsidRPr="00BD7C6A">
        <w:rPr>
          <w:color w:val="auto"/>
          <w:sz w:val="24"/>
          <w:szCs w:val="24"/>
        </w:rPr>
        <w:t>оодинокі</w:t>
      </w:r>
    </w:p>
    <w:p w14:paraId="5A247BE0" w14:textId="77777777" w:rsidR="00523823" w:rsidRPr="00BD7C6A" w:rsidRDefault="006A2D82" w:rsidP="006836EF">
      <w:pPr>
        <w:spacing w:line="240" w:lineRule="auto"/>
        <w:ind w:left="2160"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множи</w:t>
      </w:r>
      <w:r w:rsidR="00523823" w:rsidRPr="00BD7C6A">
        <w:rPr>
          <w:color w:val="auto"/>
          <w:sz w:val="24"/>
          <w:szCs w:val="24"/>
        </w:rPr>
        <w:t>нні</w:t>
      </w:r>
    </w:p>
    <w:p w14:paraId="44B11F89" w14:textId="77777777" w:rsidR="00523823" w:rsidRPr="00BD7C6A" w:rsidRDefault="006A2D82" w:rsidP="006836EF">
      <w:pPr>
        <w:spacing w:line="240" w:lineRule="auto"/>
        <w:ind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6. За характером</w:t>
      </w:r>
      <w:r w:rsidR="00523823" w:rsidRPr="00BD7C6A">
        <w:rPr>
          <w:color w:val="auto"/>
          <w:sz w:val="24"/>
          <w:szCs w:val="24"/>
        </w:rPr>
        <w:t>:</w:t>
      </w:r>
      <w:r w:rsidR="00523823" w:rsidRPr="00BD7C6A">
        <w:rPr>
          <w:color w:val="auto"/>
          <w:sz w:val="24"/>
          <w:szCs w:val="24"/>
        </w:rPr>
        <w:tab/>
      </w:r>
    </w:p>
    <w:p w14:paraId="5A139878" w14:textId="77777777" w:rsidR="00523823" w:rsidRPr="00BD7C6A" w:rsidRDefault="006A2D82" w:rsidP="006836EF">
      <w:pPr>
        <w:spacing w:line="240" w:lineRule="auto"/>
        <w:ind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ab/>
        <w:t>у</w:t>
      </w:r>
      <w:r w:rsidR="00523823" w:rsidRPr="00BD7C6A">
        <w:rPr>
          <w:color w:val="auto"/>
          <w:sz w:val="24"/>
          <w:szCs w:val="24"/>
        </w:rPr>
        <w:t xml:space="preserve">складненні </w:t>
      </w:r>
      <w:r w:rsidRPr="00BD7C6A">
        <w:rPr>
          <w:color w:val="auto"/>
          <w:sz w:val="24"/>
          <w:szCs w:val="24"/>
        </w:rPr>
        <w:t>запальним септичним</w:t>
      </w:r>
      <w:r w:rsidR="00523823" w:rsidRPr="00BD7C6A">
        <w:rPr>
          <w:color w:val="auto"/>
          <w:sz w:val="24"/>
          <w:szCs w:val="24"/>
        </w:rPr>
        <w:t xml:space="preserve"> процесом</w:t>
      </w:r>
    </w:p>
    <w:p w14:paraId="3CCD1B4C" w14:textId="77777777" w:rsidR="00523823" w:rsidRPr="00BD7C6A" w:rsidRDefault="006A2D82" w:rsidP="006836EF">
      <w:pPr>
        <w:spacing w:line="240" w:lineRule="auto"/>
        <w:ind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ab/>
        <w:t>н</w:t>
      </w:r>
      <w:r w:rsidR="00523823" w:rsidRPr="00BD7C6A">
        <w:rPr>
          <w:color w:val="auto"/>
          <w:sz w:val="24"/>
          <w:szCs w:val="24"/>
        </w:rPr>
        <w:t>е ускладненні запальним</w:t>
      </w:r>
      <w:r w:rsidRPr="00BD7C6A">
        <w:rPr>
          <w:color w:val="auto"/>
          <w:sz w:val="24"/>
          <w:szCs w:val="24"/>
        </w:rPr>
        <w:t xml:space="preserve"> септичним</w:t>
      </w:r>
      <w:r w:rsidR="00523823" w:rsidRPr="00BD7C6A">
        <w:rPr>
          <w:color w:val="auto"/>
          <w:sz w:val="24"/>
          <w:szCs w:val="24"/>
        </w:rPr>
        <w:t xml:space="preserve"> процесом</w:t>
      </w:r>
    </w:p>
    <w:p w14:paraId="239CF513" w14:textId="77777777" w:rsidR="00523823" w:rsidRPr="00BD7C6A" w:rsidRDefault="006A2D82" w:rsidP="006836EF">
      <w:pPr>
        <w:numPr>
          <w:ilvl w:val="0"/>
          <w:numId w:val="0"/>
        </w:numPr>
        <w:autoSpaceDE w:val="0"/>
        <w:autoSpaceDN w:val="0"/>
        <w:spacing w:line="240" w:lineRule="auto"/>
        <w:ind w:left="360" w:right="-1327"/>
        <w:jc w:val="left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п</w:t>
      </w:r>
      <w:r w:rsidR="00523823" w:rsidRPr="00BD7C6A">
        <w:rPr>
          <w:color w:val="auto"/>
          <w:sz w:val="24"/>
          <w:szCs w:val="24"/>
        </w:rPr>
        <w:t>роникають в порожнини (рота, носа, орбіти, трахеї, стравоходу, вуха).</w:t>
      </w:r>
    </w:p>
    <w:p w14:paraId="577291CC" w14:textId="77777777" w:rsidR="00523823" w:rsidRPr="00BD7C6A" w:rsidRDefault="006A2D82" w:rsidP="006836EF">
      <w:pPr>
        <w:spacing w:line="240" w:lineRule="auto"/>
        <w:ind w:left="360" w:right="-1327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н</w:t>
      </w:r>
      <w:r w:rsidR="00523823" w:rsidRPr="00BD7C6A">
        <w:rPr>
          <w:color w:val="auto"/>
          <w:sz w:val="24"/>
          <w:szCs w:val="24"/>
        </w:rPr>
        <w:t>е проникають</w:t>
      </w:r>
    </w:p>
    <w:p w14:paraId="61502C47" w14:textId="77777777" w:rsidR="006A2D82" w:rsidRPr="00BD7C6A" w:rsidRDefault="006A2D82" w:rsidP="006836EF">
      <w:pPr>
        <w:numPr>
          <w:ilvl w:val="0"/>
          <w:numId w:val="0"/>
        </w:numPr>
        <w:autoSpaceDE w:val="0"/>
        <w:autoSpaceDN w:val="0"/>
        <w:spacing w:line="240" w:lineRule="auto"/>
        <w:ind w:right="-1327"/>
        <w:jc w:val="left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         м</w:t>
      </w:r>
      <w:r w:rsidR="00523823" w:rsidRPr="00BD7C6A">
        <w:rPr>
          <w:color w:val="auto"/>
          <w:sz w:val="24"/>
          <w:szCs w:val="24"/>
        </w:rPr>
        <w:t>істять с</w:t>
      </w:r>
      <w:r w:rsidRPr="00BD7C6A">
        <w:rPr>
          <w:color w:val="auto"/>
          <w:sz w:val="24"/>
          <w:szCs w:val="24"/>
        </w:rPr>
        <w:t>тороннє тіло та не містять його.</w:t>
      </w:r>
    </w:p>
    <w:p w14:paraId="5BBF9295" w14:textId="77777777" w:rsidR="00523823" w:rsidRPr="00BD7C6A" w:rsidRDefault="00523823" w:rsidP="006836EF">
      <w:pPr>
        <w:numPr>
          <w:ilvl w:val="0"/>
          <w:numId w:val="0"/>
        </w:numPr>
        <w:autoSpaceDE w:val="0"/>
        <w:autoSpaceDN w:val="0"/>
        <w:spacing w:line="240" w:lineRule="auto"/>
        <w:ind w:right="-1327"/>
        <w:jc w:val="left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За топографо-анатомічним принципом</w:t>
      </w:r>
      <w:r w:rsidR="006A2D82" w:rsidRPr="00BD7C6A">
        <w:rPr>
          <w:color w:val="auto"/>
          <w:sz w:val="24"/>
          <w:szCs w:val="24"/>
        </w:rPr>
        <w:t xml:space="preserve"> – відповідно анатомічній класифікації ЩЛД.</w:t>
      </w:r>
    </w:p>
    <w:p w14:paraId="5F674275" w14:textId="77777777" w:rsidR="00A03FF2" w:rsidRPr="00BD7C6A" w:rsidRDefault="00A03FF2" w:rsidP="006836EF">
      <w:pPr>
        <w:pStyle w:val="2160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-73"/>
        <w:tblW w:w="10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2977"/>
        <w:gridCol w:w="2977"/>
        <w:gridCol w:w="12"/>
      </w:tblGrid>
      <w:tr w:rsidR="00A03FF2" w:rsidRPr="00BD7C6A" w14:paraId="17817C81" w14:textId="77777777" w:rsidTr="00932109">
        <w:tc>
          <w:tcPr>
            <w:tcW w:w="1668" w:type="dxa"/>
            <w:tcBorders>
              <w:top w:val="single" w:sz="12" w:space="0" w:color="auto"/>
              <w:bottom w:val="nil"/>
            </w:tcBorders>
          </w:tcPr>
          <w:p w14:paraId="176D64AA" w14:textId="77777777" w:rsidR="00A03FF2" w:rsidRPr="00BD7C6A" w:rsidRDefault="00A03FF2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lastRenderedPageBreak/>
              <w:t>Нозологічна одиниця</w:t>
            </w:r>
          </w:p>
        </w:tc>
        <w:tc>
          <w:tcPr>
            <w:tcW w:w="2409" w:type="dxa"/>
            <w:tcBorders>
              <w:top w:val="single" w:sz="12" w:space="0" w:color="auto"/>
              <w:bottom w:val="nil"/>
            </w:tcBorders>
          </w:tcPr>
          <w:p w14:paraId="5ABB7F49" w14:textId="77777777" w:rsidR="00A03FF2" w:rsidRPr="00BD7C6A" w:rsidRDefault="00A03FF2" w:rsidP="00932109">
            <w:pPr>
              <w:spacing w:line="240" w:lineRule="auto"/>
              <w:ind w:firstLine="249"/>
              <w:rPr>
                <w:b/>
                <w:bCs/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Симптоми захворювання</w:t>
            </w:r>
          </w:p>
        </w:tc>
        <w:tc>
          <w:tcPr>
            <w:tcW w:w="5966" w:type="dxa"/>
            <w:gridSpan w:val="3"/>
            <w:tcBorders>
              <w:top w:val="single" w:sz="12" w:space="0" w:color="auto"/>
            </w:tcBorders>
          </w:tcPr>
          <w:p w14:paraId="660EEFD4" w14:textId="77777777" w:rsidR="00A03FF2" w:rsidRPr="00BD7C6A" w:rsidRDefault="00A03FF2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Стандарти лікування</w:t>
            </w:r>
          </w:p>
          <w:p w14:paraId="66138FD3" w14:textId="77777777" w:rsidR="00A03FF2" w:rsidRPr="00BD7C6A" w:rsidRDefault="00A03FF2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A03FF2" w:rsidRPr="00BD7C6A" w14:paraId="6B6E546A" w14:textId="77777777" w:rsidTr="00932109">
        <w:trPr>
          <w:gridAfter w:val="1"/>
          <w:wAfter w:w="12" w:type="dxa"/>
        </w:trPr>
        <w:tc>
          <w:tcPr>
            <w:tcW w:w="1668" w:type="dxa"/>
            <w:tcBorders>
              <w:top w:val="nil"/>
            </w:tcBorders>
          </w:tcPr>
          <w:p w14:paraId="5D921516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483FDDFC" w14:textId="77777777" w:rsidR="00A03FF2" w:rsidRPr="00BD7C6A" w:rsidRDefault="00A03FF2" w:rsidP="00932109">
            <w:pPr>
              <w:spacing w:line="240" w:lineRule="auto"/>
              <w:ind w:firstLine="24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33E317" w14:textId="77777777" w:rsidR="00A03FF2" w:rsidRPr="00BD7C6A" w:rsidRDefault="00A03FF2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Місцеве</w:t>
            </w:r>
          </w:p>
        </w:tc>
        <w:tc>
          <w:tcPr>
            <w:tcW w:w="2977" w:type="dxa"/>
          </w:tcPr>
          <w:p w14:paraId="429BBB54" w14:textId="77777777" w:rsidR="00A03FF2" w:rsidRPr="00BD7C6A" w:rsidRDefault="00A03FF2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Загальне</w:t>
            </w:r>
          </w:p>
        </w:tc>
      </w:tr>
      <w:tr w:rsidR="00A03FF2" w:rsidRPr="00BD7C6A" w14:paraId="02323ADB" w14:textId="77777777" w:rsidTr="00932109">
        <w:trPr>
          <w:gridAfter w:val="1"/>
          <w:wAfter w:w="12" w:type="dxa"/>
        </w:trPr>
        <w:tc>
          <w:tcPr>
            <w:tcW w:w="1668" w:type="dxa"/>
            <w:tcBorders>
              <w:top w:val="nil"/>
            </w:tcBorders>
          </w:tcPr>
          <w:p w14:paraId="02A94A9E" w14:textId="77777777" w:rsidR="00A03FF2" w:rsidRPr="00BD7C6A" w:rsidRDefault="00A03FF2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33A0364A" w14:textId="77777777" w:rsidR="00A03FF2" w:rsidRPr="00BD7C6A" w:rsidRDefault="00116B98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 xml:space="preserve">Садно </w:t>
            </w:r>
          </w:p>
        </w:tc>
        <w:tc>
          <w:tcPr>
            <w:tcW w:w="2409" w:type="dxa"/>
            <w:tcBorders>
              <w:top w:val="nil"/>
            </w:tcBorders>
          </w:tcPr>
          <w:p w14:paraId="244F72C7" w14:textId="77777777" w:rsidR="00A03FF2" w:rsidRPr="00BD7C6A" w:rsidRDefault="00A03FF2" w:rsidP="00932109">
            <w:pPr>
              <w:spacing w:line="240" w:lineRule="auto"/>
              <w:ind w:firstLine="249"/>
              <w:rPr>
                <w:color w:val="auto"/>
                <w:sz w:val="24"/>
                <w:szCs w:val="24"/>
              </w:rPr>
            </w:pPr>
          </w:p>
          <w:p w14:paraId="16F30820" w14:textId="77777777" w:rsidR="00116B98" w:rsidRPr="00BD7C6A" w:rsidRDefault="00116B98" w:rsidP="00116B9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Характерний біль, порушення цілісності епідермісу шкірі до сосочкового шару, наявність зволоження поверхні просочуванням на ній крові за рахунок порушення цілісності капілярів.</w:t>
            </w:r>
          </w:p>
          <w:p w14:paraId="048B6036" w14:textId="77777777" w:rsidR="00A03FF2" w:rsidRPr="00BD7C6A" w:rsidRDefault="00A03FF2" w:rsidP="00932109">
            <w:pPr>
              <w:spacing w:line="240" w:lineRule="auto"/>
              <w:ind w:firstLine="249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F6AE03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1F7EA459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1.</w:t>
            </w:r>
            <w:r w:rsidR="00116B98" w:rsidRPr="00BD7C6A">
              <w:rPr>
                <w:color w:val="auto"/>
                <w:sz w:val="24"/>
                <w:szCs w:val="24"/>
              </w:rPr>
              <w:t>Антисептична обробка поверхні</w:t>
            </w:r>
            <w:r w:rsidR="00A70D08" w:rsidRPr="00BD7C6A">
              <w:rPr>
                <w:color w:val="auto"/>
                <w:sz w:val="24"/>
                <w:szCs w:val="24"/>
              </w:rPr>
              <w:t>.</w:t>
            </w:r>
          </w:p>
          <w:p w14:paraId="5873BC87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2.</w:t>
            </w:r>
            <w:r w:rsidR="00116B98" w:rsidRPr="00BD7C6A">
              <w:rPr>
                <w:color w:val="auto"/>
                <w:sz w:val="24"/>
                <w:szCs w:val="24"/>
              </w:rPr>
              <w:t xml:space="preserve">Накладання стерильної </w:t>
            </w:r>
            <w:r w:rsidR="00A70D08" w:rsidRPr="00BD7C6A">
              <w:rPr>
                <w:color w:val="auto"/>
                <w:sz w:val="24"/>
                <w:szCs w:val="24"/>
              </w:rPr>
              <w:t xml:space="preserve">асептичної </w:t>
            </w:r>
            <w:r w:rsidR="00116B98" w:rsidRPr="00BD7C6A">
              <w:rPr>
                <w:color w:val="auto"/>
                <w:sz w:val="24"/>
                <w:szCs w:val="24"/>
              </w:rPr>
              <w:t>пов’язки</w:t>
            </w:r>
            <w:r w:rsidR="00A70D08" w:rsidRPr="00BD7C6A">
              <w:rPr>
                <w:color w:val="auto"/>
                <w:sz w:val="24"/>
                <w:szCs w:val="24"/>
              </w:rPr>
              <w:t>.</w:t>
            </w:r>
            <w:r w:rsidR="00116B98" w:rsidRPr="00BD7C6A">
              <w:rPr>
                <w:color w:val="auto"/>
                <w:sz w:val="24"/>
                <w:szCs w:val="24"/>
              </w:rPr>
              <w:t xml:space="preserve"> </w:t>
            </w:r>
          </w:p>
          <w:p w14:paraId="6B146AD8" w14:textId="77777777" w:rsidR="00A03FF2" w:rsidRPr="00BD7C6A" w:rsidRDefault="00A03FF2" w:rsidP="00116B9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3.</w:t>
            </w:r>
            <w:r w:rsidR="00116B98" w:rsidRPr="00BD7C6A">
              <w:rPr>
                <w:color w:val="auto"/>
                <w:sz w:val="24"/>
                <w:szCs w:val="24"/>
              </w:rPr>
              <w:t xml:space="preserve">Щоденна заміна пов’язки на пластирній основі. </w:t>
            </w:r>
          </w:p>
        </w:tc>
        <w:tc>
          <w:tcPr>
            <w:tcW w:w="2977" w:type="dxa"/>
          </w:tcPr>
          <w:p w14:paraId="0953DE94" w14:textId="77777777" w:rsidR="00A03FF2" w:rsidRPr="00BD7C6A" w:rsidRDefault="00A03FF2" w:rsidP="00932109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718E7BD9" w14:textId="77777777" w:rsidR="00A03FF2" w:rsidRPr="00BD7C6A" w:rsidRDefault="00116B98" w:rsidP="00D64B42">
            <w:pPr>
              <w:spacing w:line="240" w:lineRule="auto"/>
              <w:ind w:left="-6" w:firstLine="244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  </w:t>
            </w:r>
            <w:proofErr w:type="spellStart"/>
            <w:r w:rsidR="00DD10BC" w:rsidRPr="00BD7C6A">
              <w:rPr>
                <w:color w:val="auto"/>
                <w:sz w:val="24"/>
                <w:szCs w:val="24"/>
              </w:rPr>
              <w:t>Аналгетики</w:t>
            </w:r>
            <w:proofErr w:type="spellEnd"/>
            <w:r w:rsidR="00D64B42" w:rsidRPr="00BD7C6A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03FF2" w:rsidRPr="00BD7C6A" w14:paraId="5C3BAEF4" w14:textId="77777777" w:rsidTr="00932109">
        <w:trPr>
          <w:gridAfter w:val="1"/>
          <w:wAfter w:w="12" w:type="dxa"/>
        </w:trPr>
        <w:tc>
          <w:tcPr>
            <w:tcW w:w="1668" w:type="dxa"/>
            <w:tcBorders>
              <w:bottom w:val="single" w:sz="12" w:space="0" w:color="auto"/>
            </w:tcBorders>
          </w:tcPr>
          <w:p w14:paraId="5C08A352" w14:textId="77777777" w:rsidR="00A03FF2" w:rsidRPr="00BD7C6A" w:rsidRDefault="00116B98" w:rsidP="00932109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Забита рана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526E70BC" w14:textId="77777777" w:rsidR="00116B98" w:rsidRPr="00BD7C6A" w:rsidRDefault="00A03FF2" w:rsidP="00932109">
            <w:pPr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0" w:firstLine="249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Біль </w:t>
            </w:r>
            <w:r w:rsidR="00116B98" w:rsidRPr="00BD7C6A">
              <w:rPr>
                <w:color w:val="auto"/>
                <w:sz w:val="24"/>
                <w:szCs w:val="24"/>
              </w:rPr>
              <w:t xml:space="preserve">при пальпації рани,  порушення цілісності шкіри, клітковини, м’язів. </w:t>
            </w:r>
          </w:p>
          <w:p w14:paraId="71E7B502" w14:textId="77777777" w:rsidR="00116B98" w:rsidRPr="00BD7C6A" w:rsidRDefault="00116B98" w:rsidP="00932109">
            <w:pPr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0" w:firstLine="249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Набряк м’яких тканин навколо рани.</w:t>
            </w:r>
          </w:p>
          <w:p w14:paraId="61181053" w14:textId="77777777" w:rsidR="00116B98" w:rsidRPr="00BD7C6A" w:rsidRDefault="00116B98" w:rsidP="00932109">
            <w:pPr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0" w:firstLine="249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Наявність ранового каналу та кровотеча з нього або </w:t>
            </w:r>
            <w:r w:rsidR="007A36EE" w:rsidRPr="00BD7C6A">
              <w:rPr>
                <w:color w:val="auto"/>
                <w:sz w:val="24"/>
                <w:szCs w:val="24"/>
              </w:rPr>
              <w:t>заповнений згустками крові.</w:t>
            </w:r>
          </w:p>
          <w:p w14:paraId="73373111" w14:textId="77777777" w:rsidR="007A36EE" w:rsidRPr="00BD7C6A" w:rsidRDefault="007A36EE" w:rsidP="00932109">
            <w:pPr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0" w:firstLine="249"/>
              <w:rPr>
                <w:color w:val="auto"/>
                <w:sz w:val="24"/>
                <w:szCs w:val="24"/>
              </w:rPr>
            </w:pPr>
            <w:proofErr w:type="spellStart"/>
            <w:r w:rsidRPr="00BD7C6A">
              <w:rPr>
                <w:color w:val="auto"/>
                <w:sz w:val="24"/>
                <w:szCs w:val="24"/>
              </w:rPr>
              <w:t>Саднені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краї рани з можливою гематомою м’яких тканин.</w:t>
            </w:r>
          </w:p>
          <w:p w14:paraId="27624F1D" w14:textId="77777777" w:rsidR="007A36EE" w:rsidRPr="00BD7C6A" w:rsidRDefault="007A36EE" w:rsidP="00932109">
            <w:pPr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0" w:firstLine="249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Краї рани часто розходяться, розширяючи рановий канал.</w:t>
            </w:r>
          </w:p>
          <w:p w14:paraId="0181E1C8" w14:textId="77777777" w:rsidR="00A03FF2" w:rsidRPr="00BD7C6A" w:rsidRDefault="00A03FF2" w:rsidP="007A36EE">
            <w:pPr>
              <w:numPr>
                <w:ilvl w:val="0"/>
                <w:numId w:val="0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EBF6BC1" w14:textId="77777777" w:rsidR="007A36EE" w:rsidRPr="00BD7C6A" w:rsidRDefault="007A36EE" w:rsidP="00932109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Антисептична обробка рани від центру до периферії.</w:t>
            </w:r>
          </w:p>
          <w:p w14:paraId="4095AA80" w14:textId="77777777" w:rsidR="00A03FF2" w:rsidRPr="00BD7C6A" w:rsidRDefault="00A03FF2" w:rsidP="00932109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Знеболення</w:t>
            </w:r>
          </w:p>
          <w:p w14:paraId="48BAB85B" w14:textId="77777777" w:rsidR="00406769" w:rsidRPr="00BD7C6A" w:rsidRDefault="00406769" w:rsidP="00932109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Остаточний гемостаз</w:t>
            </w:r>
            <w:r w:rsidR="00A92C1E" w:rsidRPr="00BD7C6A">
              <w:rPr>
                <w:color w:val="auto"/>
                <w:sz w:val="24"/>
                <w:szCs w:val="24"/>
              </w:rPr>
              <w:t xml:space="preserve"> (коагуляція капілярів та прошив</w:t>
            </w:r>
            <w:r w:rsidRPr="00BD7C6A">
              <w:rPr>
                <w:color w:val="auto"/>
                <w:sz w:val="24"/>
                <w:szCs w:val="24"/>
              </w:rPr>
              <w:t>анн</w:t>
            </w:r>
            <w:r w:rsidR="00A92C1E" w:rsidRPr="00BD7C6A">
              <w:rPr>
                <w:color w:val="auto"/>
                <w:sz w:val="24"/>
                <w:szCs w:val="24"/>
              </w:rPr>
              <w:t>я</w:t>
            </w:r>
            <w:r w:rsidRPr="00BD7C6A">
              <w:rPr>
                <w:color w:val="auto"/>
                <w:sz w:val="24"/>
                <w:szCs w:val="24"/>
              </w:rPr>
              <w:t>/перев’язка судин).</w:t>
            </w:r>
          </w:p>
          <w:p w14:paraId="3E3F5C51" w14:textId="77777777" w:rsidR="00A03FF2" w:rsidRPr="00BD7C6A" w:rsidRDefault="007A36EE" w:rsidP="00932109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Ревізія рани (видалення сторонніх тіл, згустків крові та вільно розташованих тканин</w:t>
            </w:r>
            <w:r w:rsidR="00A92C1E" w:rsidRPr="00BD7C6A">
              <w:rPr>
                <w:color w:val="auto"/>
                <w:sz w:val="24"/>
                <w:szCs w:val="24"/>
              </w:rPr>
              <w:t>)</w:t>
            </w:r>
            <w:r w:rsidRPr="00BD7C6A">
              <w:rPr>
                <w:color w:val="auto"/>
                <w:sz w:val="24"/>
                <w:szCs w:val="24"/>
              </w:rPr>
              <w:t>.</w:t>
            </w:r>
          </w:p>
          <w:p w14:paraId="1FC5606D" w14:textId="77777777" w:rsidR="00406769" w:rsidRPr="00BD7C6A" w:rsidRDefault="00406769" w:rsidP="00932109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Ушивання рани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резорбуючими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матеріалами, починаючи з глибини її.</w:t>
            </w:r>
          </w:p>
          <w:p w14:paraId="7210F6A2" w14:textId="77777777" w:rsidR="00406769" w:rsidRPr="00BD7C6A" w:rsidRDefault="00406769" w:rsidP="00932109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Накладання швів на шкіру поліамідним шовним матеріалом.</w:t>
            </w:r>
          </w:p>
          <w:p w14:paraId="0FD2982B" w14:textId="77777777" w:rsidR="00406769" w:rsidRPr="00BD7C6A" w:rsidRDefault="00406769" w:rsidP="00932109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Дренування рани (за показаннями)</w:t>
            </w:r>
          </w:p>
          <w:p w14:paraId="1D247214" w14:textId="77777777" w:rsidR="00A03FF2" w:rsidRPr="00BD7C6A" w:rsidRDefault="00406769" w:rsidP="00DF1202">
            <w:pPr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Накладання стерильної асептичної пов’язки.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A39358C" w14:textId="77777777" w:rsidR="00A03FF2" w:rsidRPr="00BD7C6A" w:rsidRDefault="00A07CD1" w:rsidP="00932109">
            <w:pPr>
              <w:numPr>
                <w:ilvl w:val="0"/>
                <w:numId w:val="11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D7C6A">
              <w:rPr>
                <w:color w:val="auto"/>
                <w:sz w:val="24"/>
                <w:szCs w:val="24"/>
              </w:rPr>
              <w:t>Анал</w:t>
            </w:r>
            <w:r w:rsidR="00A03FF2" w:rsidRPr="00BD7C6A">
              <w:rPr>
                <w:color w:val="auto"/>
                <w:sz w:val="24"/>
                <w:szCs w:val="24"/>
              </w:rPr>
              <w:t>гетики</w:t>
            </w:r>
            <w:proofErr w:type="spellEnd"/>
          </w:p>
          <w:p w14:paraId="1FC7EBE4" w14:textId="77777777" w:rsidR="00A03FF2" w:rsidRPr="00BD7C6A" w:rsidRDefault="00A03FF2" w:rsidP="00932109">
            <w:pPr>
              <w:numPr>
                <w:ilvl w:val="0"/>
                <w:numId w:val="11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D7C6A">
              <w:rPr>
                <w:color w:val="auto"/>
                <w:sz w:val="24"/>
                <w:szCs w:val="24"/>
              </w:rPr>
              <w:t>Гіпосенсибілізуюча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терапія</w:t>
            </w:r>
          </w:p>
          <w:p w14:paraId="53B14DDD" w14:textId="77777777" w:rsidR="00A03FF2" w:rsidRPr="00BD7C6A" w:rsidRDefault="00A03FF2" w:rsidP="00932109">
            <w:pPr>
              <w:numPr>
                <w:ilvl w:val="0"/>
                <w:numId w:val="11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Протизапальні або антибактеріальні препарати</w:t>
            </w:r>
            <w:r w:rsidR="00DF1202" w:rsidRPr="00BD7C6A">
              <w:rPr>
                <w:color w:val="auto"/>
                <w:sz w:val="24"/>
                <w:szCs w:val="24"/>
              </w:rPr>
              <w:t xml:space="preserve"> (за показаннями)</w:t>
            </w:r>
          </w:p>
          <w:p w14:paraId="5404EE6D" w14:textId="77777777" w:rsidR="00DF1202" w:rsidRPr="00BD7C6A" w:rsidRDefault="00DF1202" w:rsidP="00932109">
            <w:pPr>
              <w:numPr>
                <w:ilvl w:val="0"/>
                <w:numId w:val="11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Визначення необхідності протиправцевої вакцинації.</w:t>
            </w:r>
          </w:p>
        </w:tc>
      </w:tr>
    </w:tbl>
    <w:p w14:paraId="78B39AEF" w14:textId="77777777" w:rsidR="00A03FF2" w:rsidRPr="00BD7C6A" w:rsidRDefault="00A03FF2" w:rsidP="00A03FF2">
      <w:pPr>
        <w:pStyle w:val="a"/>
        <w:tabs>
          <w:tab w:val="left" w:pos="180"/>
        </w:tabs>
        <w:jc w:val="both"/>
      </w:pPr>
    </w:p>
    <w:p w14:paraId="1D4BA9EE" w14:textId="77777777" w:rsidR="00A03FF2" w:rsidRPr="00BD7C6A" w:rsidRDefault="00A03FF2" w:rsidP="00A03FF2">
      <w:pPr>
        <w:pStyle w:val="a"/>
        <w:tabs>
          <w:tab w:val="left" w:pos="180"/>
        </w:tabs>
        <w:jc w:val="both"/>
        <w:rPr>
          <w:b w:val="0"/>
          <w:u w:val="single"/>
        </w:rPr>
      </w:pPr>
      <w:r w:rsidRPr="00BD7C6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1046F" wp14:editId="24E3D292">
                <wp:simplePos x="0" y="0"/>
                <wp:positionH relativeFrom="column">
                  <wp:posOffset>8152130</wp:posOffset>
                </wp:positionH>
                <wp:positionV relativeFrom="paragraph">
                  <wp:posOffset>174625</wp:posOffset>
                </wp:positionV>
                <wp:extent cx="1191895" cy="422275"/>
                <wp:effectExtent l="21590" t="18415" r="24765" b="16510"/>
                <wp:wrapNone/>
                <wp:docPr id="3" name="Блок-схема: альтернативный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422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325248" w14:textId="77777777" w:rsidR="00F76A53" w:rsidRDefault="00F76A53" w:rsidP="00A03FF2">
                            <w:pPr>
                              <w:jc w:val="center"/>
                            </w:pPr>
                            <w:r>
                              <w:t>УЗД</w:t>
                            </w:r>
                          </w:p>
                          <w:p w14:paraId="078B8048" w14:textId="77777777" w:rsidR="00F76A53" w:rsidRPr="002A5D51" w:rsidRDefault="00F76A53" w:rsidP="00A03FF2">
                            <w:pPr>
                              <w:jc w:val="center"/>
                            </w:pPr>
                            <w:r>
                              <w:t>Сіалографія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1046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" o:spid="_x0000_s1026" type="#_x0000_t176" style="position:absolute;left:0;text-align:left;margin-left:641.9pt;margin-top:13.75pt;width:93.85pt;height: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" strokeweight="2.5pt">
                <v:shadow color="#868686"/>
                <v:textbox>
                  <w:txbxContent>
                    <w:p w14:paraId="4A325248" w14:textId="77777777" w:rsidR="00F76A53" w:rsidRDefault="00F76A53" w:rsidP="00A03FF2">
                      <w:pPr>
                        <w:jc w:val="center"/>
                      </w:pPr>
                      <w:r>
                        <w:t>УЗД</w:t>
                      </w:r>
                    </w:p>
                    <w:p w14:paraId="078B8048" w14:textId="77777777" w:rsidR="00F76A53" w:rsidRPr="002A5D51" w:rsidRDefault="00F76A53" w:rsidP="00A03FF2">
                      <w:pPr>
                        <w:jc w:val="center"/>
                      </w:pPr>
                      <w:r>
                        <w:t>Сіалографія</w:t>
                      </w:r>
                    </w:p>
                  </w:txbxContent>
                </v:textbox>
              </v:shape>
            </w:pict>
          </mc:Fallback>
        </mc:AlternateContent>
      </w:r>
      <w:r w:rsidRPr="00BD7C6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1E003" wp14:editId="6FCBBD09">
                <wp:simplePos x="0" y="0"/>
                <wp:positionH relativeFrom="column">
                  <wp:posOffset>6694170</wp:posOffset>
                </wp:positionH>
                <wp:positionV relativeFrom="paragraph">
                  <wp:posOffset>149860</wp:posOffset>
                </wp:positionV>
                <wp:extent cx="1945640" cy="743585"/>
                <wp:effectExtent l="20955" t="22225" r="24130" b="24765"/>
                <wp:wrapNone/>
                <wp:docPr id="2" name="Блок-схема: знак заверше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74358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11A69" w14:textId="77777777" w:rsidR="00F76A53" w:rsidRPr="008F138D" w:rsidRDefault="00F76A53" w:rsidP="00A03FF2">
                            <w:pPr>
                              <w:pStyle w:val="1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jc w:val="left"/>
                            </w:pPr>
                            <w:r>
                              <w:t>Кісте</w:t>
                            </w:r>
                            <w:r w:rsidRPr="008F138D">
                              <w:t>ктомія</w:t>
                            </w:r>
                          </w:p>
                          <w:p w14:paraId="2BBF0B0F" w14:textId="77777777" w:rsidR="00F76A53" w:rsidRPr="008F138D" w:rsidRDefault="00F76A53" w:rsidP="00A03FF2">
                            <w:pPr>
                              <w:pStyle w:val="1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jc w:val="left"/>
                            </w:pPr>
                            <w:r w:rsidRPr="008F138D">
                              <w:t>Кістотомія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1E00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" o:spid="_x0000_s1027" type="#_x0000_t116" style="position:absolute;left:0;text-align:left;margin-left:527.1pt;margin-top:11.8pt;width:153.2pt;height:5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" strokeweight="2.5pt">
                <v:shadow color="#868686"/>
                <v:textbox>
                  <w:txbxContent>
                    <w:p w14:paraId="59E11A69" w14:textId="77777777" w:rsidR="00F76A53" w:rsidRPr="008F138D" w:rsidRDefault="00F76A53" w:rsidP="00A03FF2">
                      <w:pPr>
                        <w:pStyle w:val="11"/>
                        <w:numPr>
                          <w:ilvl w:val="0"/>
                          <w:numId w:val="22"/>
                        </w:numPr>
                        <w:spacing w:line="240" w:lineRule="auto"/>
                        <w:jc w:val="left"/>
                      </w:pPr>
                      <w:r>
                        <w:t>Кісте</w:t>
                      </w:r>
                      <w:r w:rsidRPr="008F138D">
                        <w:t>ктомія</w:t>
                      </w:r>
                    </w:p>
                    <w:p w14:paraId="2BBF0B0F" w14:textId="77777777" w:rsidR="00F76A53" w:rsidRPr="008F138D" w:rsidRDefault="00F76A53" w:rsidP="00A03FF2">
                      <w:pPr>
                        <w:pStyle w:val="11"/>
                        <w:numPr>
                          <w:ilvl w:val="0"/>
                          <w:numId w:val="22"/>
                        </w:numPr>
                        <w:spacing w:line="240" w:lineRule="auto"/>
                        <w:jc w:val="left"/>
                      </w:pPr>
                      <w:r w:rsidRPr="008F138D">
                        <w:t>Кістотомія</w:t>
                      </w:r>
                    </w:p>
                  </w:txbxContent>
                </v:textbox>
              </v:shape>
            </w:pict>
          </mc:Fallback>
        </mc:AlternateContent>
      </w:r>
    </w:p>
    <w:p w14:paraId="7AC2C089" w14:textId="77777777" w:rsidR="00A03FF2" w:rsidRPr="00BD7C6A" w:rsidRDefault="00A03FF2" w:rsidP="00A03FF2">
      <w:pPr>
        <w:pStyle w:val="1"/>
        <w:numPr>
          <w:ilvl w:val="0"/>
          <w:numId w:val="2"/>
        </w:numPr>
        <w:spacing w:line="276" w:lineRule="auto"/>
        <w:jc w:val="left"/>
        <w:rPr>
          <w:b/>
          <w:color w:val="auto"/>
          <w:sz w:val="24"/>
          <w:szCs w:val="24"/>
          <w:u w:val="single"/>
        </w:rPr>
      </w:pPr>
      <w:r w:rsidRPr="00BD7C6A">
        <w:rPr>
          <w:b/>
          <w:color w:val="auto"/>
          <w:sz w:val="24"/>
          <w:szCs w:val="24"/>
        </w:rPr>
        <w:t>Алгоритми для формування професійних вмінь і навичок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103"/>
        <w:gridCol w:w="3260"/>
      </w:tblGrid>
      <w:tr w:rsidR="00A03FF2" w:rsidRPr="00BD7C6A" w14:paraId="1435EC9D" w14:textId="77777777" w:rsidTr="00932109">
        <w:tc>
          <w:tcPr>
            <w:tcW w:w="2836" w:type="dxa"/>
          </w:tcPr>
          <w:p w14:paraId="1C614700" w14:textId="77777777" w:rsidR="00A03FF2" w:rsidRPr="00BD7C6A" w:rsidRDefault="00A03FF2" w:rsidP="00932109">
            <w:pPr>
              <w:shd w:val="clear" w:color="auto" w:fill="FFFFFF"/>
              <w:ind w:left="432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Завдання</w:t>
            </w:r>
          </w:p>
        </w:tc>
        <w:tc>
          <w:tcPr>
            <w:tcW w:w="5103" w:type="dxa"/>
          </w:tcPr>
          <w:p w14:paraId="5AED8EF5" w14:textId="77777777" w:rsidR="00A03FF2" w:rsidRPr="00BD7C6A" w:rsidRDefault="00A03FF2" w:rsidP="00932109">
            <w:pPr>
              <w:shd w:val="clear" w:color="auto" w:fill="FFFFFF"/>
              <w:spacing w:line="259" w:lineRule="exact"/>
              <w:ind w:left="192" w:right="221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pacing w:val="-2"/>
                <w:sz w:val="24"/>
                <w:szCs w:val="24"/>
              </w:rPr>
              <w:t xml:space="preserve">Послідовність виконання </w:t>
            </w:r>
            <w:r w:rsidRPr="00BD7C6A">
              <w:rPr>
                <w:b/>
                <w:bCs/>
                <w:color w:val="auto"/>
                <w:sz w:val="24"/>
                <w:szCs w:val="24"/>
              </w:rPr>
              <w:t>(алгоритм виконання)</w:t>
            </w:r>
          </w:p>
        </w:tc>
        <w:tc>
          <w:tcPr>
            <w:tcW w:w="3260" w:type="dxa"/>
          </w:tcPr>
          <w:p w14:paraId="6692438A" w14:textId="77777777" w:rsidR="00A03FF2" w:rsidRPr="00BD7C6A" w:rsidRDefault="00A03FF2" w:rsidP="00932109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Критерії контролю</w:t>
            </w:r>
          </w:p>
        </w:tc>
      </w:tr>
      <w:tr w:rsidR="000F0FED" w:rsidRPr="00BD7C6A" w14:paraId="36A68942" w14:textId="77777777" w:rsidTr="00A74104">
        <w:trPr>
          <w:trHeight w:val="2402"/>
        </w:trPr>
        <w:tc>
          <w:tcPr>
            <w:tcW w:w="2836" w:type="dxa"/>
          </w:tcPr>
          <w:p w14:paraId="73C2F097" w14:textId="77777777" w:rsidR="00A03FF2" w:rsidRPr="00BD7C6A" w:rsidRDefault="00A03FF2" w:rsidP="006939D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Оволодіти методикою </w:t>
            </w:r>
            <w:r w:rsidR="006939D9" w:rsidRPr="00BD7C6A">
              <w:rPr>
                <w:color w:val="auto"/>
                <w:sz w:val="24"/>
                <w:szCs w:val="24"/>
              </w:rPr>
              <w:t>ПХО забитої рани</w:t>
            </w:r>
          </w:p>
        </w:tc>
        <w:tc>
          <w:tcPr>
            <w:tcW w:w="5103" w:type="dxa"/>
          </w:tcPr>
          <w:p w14:paraId="1894BB7B" w14:textId="77777777" w:rsidR="00A03FF2" w:rsidRPr="00BD7C6A" w:rsidRDefault="005B0F0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1.</w:t>
            </w:r>
            <w:r w:rsidR="00A03FF2" w:rsidRPr="00BD7C6A">
              <w:rPr>
                <w:color w:val="auto"/>
                <w:sz w:val="24"/>
                <w:szCs w:val="24"/>
              </w:rPr>
              <w:t>Лікар знаходиться спереду і справа від пацієнта, верхня щелепа на рівні ліктьового згину лікаря.</w:t>
            </w:r>
          </w:p>
          <w:p w14:paraId="1CE92372" w14:textId="77777777" w:rsidR="0020475B" w:rsidRPr="00BD7C6A" w:rsidRDefault="00A03FF2" w:rsidP="006939D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2. За допомогою </w:t>
            </w:r>
            <w:r w:rsidR="006939D9" w:rsidRPr="00BD7C6A">
              <w:rPr>
                <w:color w:val="auto"/>
                <w:sz w:val="24"/>
                <w:szCs w:val="24"/>
              </w:rPr>
              <w:t xml:space="preserve">пінцета та </w:t>
            </w:r>
            <w:r w:rsidRPr="00BD7C6A">
              <w:rPr>
                <w:color w:val="auto"/>
                <w:sz w:val="24"/>
                <w:szCs w:val="24"/>
              </w:rPr>
              <w:t>антисептичним розчином (</w:t>
            </w:r>
            <w:r w:rsidR="0020475B" w:rsidRPr="00BD7C6A">
              <w:rPr>
                <w:color w:val="auto"/>
                <w:sz w:val="24"/>
                <w:szCs w:val="24"/>
              </w:rPr>
              <w:t xml:space="preserve">0,05 % р-н </w:t>
            </w:r>
            <w:proofErr w:type="spellStart"/>
            <w:r w:rsidR="0020475B" w:rsidRPr="00BD7C6A">
              <w:rPr>
                <w:color w:val="auto"/>
                <w:sz w:val="24"/>
                <w:szCs w:val="24"/>
              </w:rPr>
              <w:t>хлоргексидину</w:t>
            </w:r>
            <w:proofErr w:type="spellEnd"/>
            <w:r w:rsidR="0020475B" w:rsidRPr="00BD7C6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475B" w:rsidRPr="00BD7C6A">
              <w:rPr>
                <w:color w:val="auto"/>
                <w:sz w:val="24"/>
                <w:szCs w:val="24"/>
              </w:rPr>
              <w:t>біглюконату</w:t>
            </w:r>
            <w:proofErr w:type="spellEnd"/>
            <w:r w:rsidR="0020475B" w:rsidRPr="00BD7C6A">
              <w:rPr>
                <w:color w:val="auto"/>
                <w:sz w:val="24"/>
                <w:szCs w:val="24"/>
              </w:rPr>
              <w:t xml:space="preserve"> + 1% р-н </w:t>
            </w:r>
            <w:proofErr w:type="spellStart"/>
            <w:r w:rsidR="0020475B" w:rsidRPr="00BD7C6A">
              <w:rPr>
                <w:color w:val="auto"/>
                <w:sz w:val="24"/>
                <w:szCs w:val="24"/>
              </w:rPr>
              <w:t>Бетадину</w:t>
            </w:r>
            <w:proofErr w:type="spellEnd"/>
            <w:r w:rsidR="0020475B" w:rsidRPr="00BD7C6A">
              <w:rPr>
                <w:color w:val="auto"/>
                <w:sz w:val="24"/>
                <w:szCs w:val="24"/>
              </w:rPr>
              <w:t>)</w:t>
            </w:r>
            <w:r w:rsidR="006939D9" w:rsidRPr="00BD7C6A">
              <w:rPr>
                <w:color w:val="auto"/>
                <w:sz w:val="24"/>
                <w:szCs w:val="24"/>
              </w:rPr>
              <w:t xml:space="preserve"> проводять антисептичну обробку рани від центру до периферії</w:t>
            </w:r>
            <w:r w:rsidR="0020475B" w:rsidRPr="00BD7C6A">
              <w:rPr>
                <w:color w:val="auto"/>
                <w:sz w:val="24"/>
                <w:szCs w:val="24"/>
              </w:rPr>
              <w:t>.</w:t>
            </w:r>
          </w:p>
          <w:p w14:paraId="37018403" w14:textId="77777777" w:rsidR="006939D9" w:rsidRPr="00BD7C6A" w:rsidRDefault="006939D9" w:rsidP="006939D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lastRenderedPageBreak/>
              <w:t>3. Провести інфільтраційне знеболення</w:t>
            </w:r>
            <w:r w:rsidR="00A92C1E" w:rsidRPr="00BD7C6A">
              <w:rPr>
                <w:color w:val="auto"/>
                <w:sz w:val="24"/>
                <w:szCs w:val="24"/>
              </w:rPr>
              <w:t xml:space="preserve"> м’яких тканин</w:t>
            </w:r>
            <w:r w:rsidRPr="00BD7C6A">
              <w:rPr>
                <w:color w:val="auto"/>
                <w:sz w:val="24"/>
                <w:szCs w:val="24"/>
              </w:rPr>
              <w:t xml:space="preserve"> розчином </w:t>
            </w:r>
            <w:r w:rsidR="00A92C1E" w:rsidRPr="00BD7C6A">
              <w:rPr>
                <w:color w:val="auto"/>
                <w:sz w:val="24"/>
                <w:szCs w:val="24"/>
              </w:rPr>
              <w:t xml:space="preserve">анестетика </w:t>
            </w:r>
            <w:proofErr w:type="spellStart"/>
            <w:r w:rsidR="00A92C1E" w:rsidRPr="00BD7C6A">
              <w:rPr>
                <w:color w:val="auto"/>
                <w:sz w:val="24"/>
                <w:szCs w:val="24"/>
                <w:lang w:val="en-US"/>
              </w:rPr>
              <w:t>Articain</w:t>
            </w:r>
            <w:proofErr w:type="spellEnd"/>
            <w:r w:rsidR="00A92C1E" w:rsidRPr="00BD7C6A">
              <w:rPr>
                <w:color w:val="auto"/>
                <w:sz w:val="24"/>
                <w:szCs w:val="24"/>
              </w:rPr>
              <w:t>е</w:t>
            </w:r>
            <w:r w:rsidRPr="00BD7C6A">
              <w:rPr>
                <w:color w:val="auto"/>
                <w:sz w:val="24"/>
                <w:szCs w:val="24"/>
                <w:lang w:val="ru-RU"/>
              </w:rPr>
              <w:t xml:space="preserve"> 0</w:t>
            </w:r>
            <w:r w:rsidRPr="00BD7C6A">
              <w:rPr>
                <w:color w:val="auto"/>
                <w:sz w:val="24"/>
                <w:szCs w:val="24"/>
              </w:rPr>
              <w:t>,5-1,0 %</w:t>
            </w:r>
            <w:r w:rsidR="00A92C1E" w:rsidRPr="00BD7C6A">
              <w:rPr>
                <w:color w:val="auto"/>
                <w:sz w:val="24"/>
                <w:szCs w:val="24"/>
              </w:rPr>
              <w:t>.</w:t>
            </w:r>
          </w:p>
          <w:p w14:paraId="50323863" w14:textId="77777777" w:rsidR="00A92C1E" w:rsidRPr="00BD7C6A" w:rsidRDefault="005B0F03" w:rsidP="00A92C1E">
            <w:pPr>
              <w:numPr>
                <w:ilvl w:val="0"/>
                <w:numId w:val="0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4.</w:t>
            </w:r>
            <w:r w:rsidR="00A92C1E" w:rsidRPr="00BD7C6A">
              <w:rPr>
                <w:color w:val="auto"/>
                <w:sz w:val="24"/>
                <w:szCs w:val="24"/>
              </w:rPr>
              <w:t>Провести остаточний гемостаз: коагуляція к</w:t>
            </w:r>
            <w:r w:rsidRPr="00BD7C6A">
              <w:rPr>
                <w:color w:val="auto"/>
                <w:sz w:val="24"/>
                <w:szCs w:val="24"/>
              </w:rPr>
              <w:t>апілярів – електрокоагулятор з п</w:t>
            </w:r>
            <w:r w:rsidR="00A92C1E" w:rsidRPr="00BD7C6A">
              <w:rPr>
                <w:color w:val="auto"/>
                <w:sz w:val="24"/>
                <w:szCs w:val="24"/>
              </w:rPr>
              <w:t xml:space="preserve">інцетом та прошивання/перев’язка судин за допомогою </w:t>
            </w:r>
            <w:r w:rsidR="00FA188F" w:rsidRPr="00BD7C6A">
              <w:rPr>
                <w:color w:val="auto"/>
                <w:sz w:val="24"/>
                <w:szCs w:val="24"/>
              </w:rPr>
              <w:t>затискача москіт</w:t>
            </w:r>
            <w:r w:rsidR="00A92C1E" w:rsidRPr="00BD7C6A">
              <w:rPr>
                <w:color w:val="auto"/>
                <w:sz w:val="24"/>
                <w:szCs w:val="24"/>
              </w:rPr>
              <w:t xml:space="preserve">, що накладається на судину та шляхом накладання шва навколо судини матеріалом, що </w:t>
            </w:r>
            <w:proofErr w:type="spellStart"/>
            <w:r w:rsidR="00A92C1E" w:rsidRPr="00BD7C6A">
              <w:rPr>
                <w:color w:val="auto"/>
                <w:sz w:val="24"/>
                <w:szCs w:val="24"/>
              </w:rPr>
              <w:t>резорбуєтьтся</w:t>
            </w:r>
            <w:proofErr w:type="spellEnd"/>
            <w:r w:rsidR="00A92C1E" w:rsidRPr="00BD7C6A">
              <w:rPr>
                <w:color w:val="auto"/>
                <w:sz w:val="24"/>
                <w:szCs w:val="24"/>
              </w:rPr>
              <w:t xml:space="preserve"> за допомогою хірургічного  пінцету та голкотримача.</w:t>
            </w:r>
          </w:p>
          <w:p w14:paraId="31AA0AE1" w14:textId="77777777" w:rsidR="00A92C1E" w:rsidRPr="00BD7C6A" w:rsidRDefault="00A92C1E" w:rsidP="00A92C1E">
            <w:pPr>
              <w:numPr>
                <w:ilvl w:val="0"/>
                <w:numId w:val="0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5. Провести ревізію рани за допомогою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ранорозширювача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та хірургічного пінцету прибрати сто</w:t>
            </w:r>
            <w:r w:rsidR="00FA188F" w:rsidRPr="00BD7C6A">
              <w:rPr>
                <w:color w:val="auto"/>
                <w:sz w:val="24"/>
                <w:szCs w:val="24"/>
              </w:rPr>
              <w:t>ронні</w:t>
            </w:r>
            <w:r w:rsidRPr="00BD7C6A">
              <w:rPr>
                <w:color w:val="auto"/>
                <w:sz w:val="24"/>
                <w:szCs w:val="24"/>
              </w:rPr>
              <w:t xml:space="preserve"> тіл</w:t>
            </w:r>
            <w:r w:rsidR="00FA188F" w:rsidRPr="00BD7C6A">
              <w:rPr>
                <w:color w:val="auto"/>
                <w:sz w:val="24"/>
                <w:szCs w:val="24"/>
              </w:rPr>
              <w:t>а, згустки крові та вільно розташовані</w:t>
            </w:r>
            <w:r w:rsidRPr="00BD7C6A">
              <w:rPr>
                <w:color w:val="auto"/>
                <w:sz w:val="24"/>
                <w:szCs w:val="24"/>
              </w:rPr>
              <w:t xml:space="preserve"> тканин).</w:t>
            </w:r>
          </w:p>
          <w:p w14:paraId="63701634" w14:textId="77777777" w:rsidR="00A92C1E" w:rsidRPr="00BD7C6A" w:rsidRDefault="00A92C1E" w:rsidP="00A92C1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Почати ушивання рани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резорбуючими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матеріалами, починаючи з глибини її за допомогою хірургічного пінцету та голкотримача.</w:t>
            </w:r>
          </w:p>
          <w:p w14:paraId="5E10B922" w14:textId="77777777" w:rsidR="00FA188F" w:rsidRPr="00BD7C6A" w:rsidRDefault="00FA188F" w:rsidP="00FA188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Накласти шви</w:t>
            </w:r>
            <w:r w:rsidR="00A92C1E" w:rsidRPr="00BD7C6A">
              <w:rPr>
                <w:color w:val="auto"/>
                <w:sz w:val="24"/>
                <w:szCs w:val="24"/>
              </w:rPr>
              <w:t xml:space="preserve"> на шкіру поліамідним шовним матеріалом</w:t>
            </w:r>
            <w:r w:rsidRPr="00BD7C6A">
              <w:rPr>
                <w:color w:val="auto"/>
                <w:sz w:val="24"/>
                <w:szCs w:val="24"/>
              </w:rPr>
              <w:t xml:space="preserve"> за допомогою хірургічного пінцету та голкотримача.</w:t>
            </w:r>
          </w:p>
          <w:p w14:paraId="429B2AF0" w14:textId="77777777" w:rsidR="00A92C1E" w:rsidRPr="00BD7C6A" w:rsidRDefault="00FA188F" w:rsidP="00A92C1E">
            <w:pPr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Ввести дренаж в рану</w:t>
            </w:r>
            <w:r w:rsidR="00A92C1E" w:rsidRPr="00BD7C6A">
              <w:rPr>
                <w:color w:val="auto"/>
                <w:sz w:val="24"/>
                <w:szCs w:val="24"/>
              </w:rPr>
              <w:t xml:space="preserve"> (за показаннями)</w:t>
            </w:r>
            <w:r w:rsidRPr="00BD7C6A">
              <w:rPr>
                <w:color w:val="auto"/>
                <w:sz w:val="24"/>
                <w:szCs w:val="24"/>
              </w:rPr>
              <w:t xml:space="preserve"> за допомогою затискача москіт та пінцету.</w:t>
            </w:r>
          </w:p>
          <w:p w14:paraId="55CB0E01" w14:textId="77777777" w:rsidR="00A03FF2" w:rsidRPr="00BD7C6A" w:rsidRDefault="0020475B" w:rsidP="00FA188F">
            <w:pPr>
              <w:pStyle w:val="1"/>
              <w:numPr>
                <w:ilvl w:val="0"/>
                <w:numId w:val="6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Обробити </w:t>
            </w:r>
            <w:r w:rsidR="00FA188F" w:rsidRPr="00BD7C6A">
              <w:rPr>
                <w:color w:val="auto"/>
                <w:sz w:val="24"/>
                <w:szCs w:val="24"/>
              </w:rPr>
              <w:t>лінію швів</w:t>
            </w:r>
            <w:r w:rsidRPr="00BD7C6A">
              <w:rPr>
                <w:color w:val="auto"/>
                <w:sz w:val="24"/>
                <w:szCs w:val="24"/>
              </w:rPr>
              <w:t xml:space="preserve"> антисептичним розчином (0,05 % р-н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хлоргексидину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біглюконату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+ 1% р-н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Бетадину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>)</w:t>
            </w:r>
            <w:r w:rsidR="00FA188F" w:rsidRPr="00BD7C6A">
              <w:rPr>
                <w:color w:val="auto"/>
                <w:sz w:val="24"/>
                <w:szCs w:val="24"/>
              </w:rPr>
              <w:t xml:space="preserve"> за допомогою пінцету</w:t>
            </w:r>
            <w:r w:rsidRPr="00BD7C6A">
              <w:rPr>
                <w:color w:val="auto"/>
                <w:sz w:val="24"/>
                <w:szCs w:val="24"/>
              </w:rPr>
              <w:t>.</w:t>
            </w:r>
          </w:p>
          <w:p w14:paraId="69E52DE1" w14:textId="77777777" w:rsidR="00FA188F" w:rsidRPr="00BD7C6A" w:rsidRDefault="00FA188F" w:rsidP="00FA188F">
            <w:pPr>
              <w:pStyle w:val="1"/>
              <w:numPr>
                <w:ilvl w:val="0"/>
                <w:numId w:val="6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Накласти на лінію швів стерильну асептичну пов’язку.</w:t>
            </w:r>
          </w:p>
          <w:p w14:paraId="181DF1B3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ind w:left="720"/>
              <w:jc w:val="left"/>
              <w:rPr>
                <w:color w:val="auto"/>
                <w:sz w:val="24"/>
                <w:szCs w:val="24"/>
              </w:rPr>
            </w:pPr>
          </w:p>
          <w:p w14:paraId="4FCE1527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0E4AB1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lastRenderedPageBreak/>
              <w:t>Правильне розташування лікаря та пацієнта</w:t>
            </w:r>
          </w:p>
          <w:p w14:paraId="2F5433C1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4C524995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Візуалізація травмованої ділянки</w:t>
            </w:r>
          </w:p>
          <w:p w14:paraId="0BDDA423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Візуалізація </w:t>
            </w:r>
            <w:r w:rsidR="00FA188F" w:rsidRPr="00BD7C6A">
              <w:rPr>
                <w:color w:val="auto"/>
                <w:sz w:val="24"/>
                <w:szCs w:val="24"/>
              </w:rPr>
              <w:t>ранової поверхні</w:t>
            </w:r>
          </w:p>
          <w:p w14:paraId="50EE7F5F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899433D" w14:textId="77777777" w:rsidR="006017E3" w:rsidRPr="00BD7C6A" w:rsidRDefault="006017E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AB5724B" w14:textId="77777777" w:rsidR="006017E3" w:rsidRPr="00BD7C6A" w:rsidRDefault="006017E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7DEEA01A" w14:textId="77777777" w:rsidR="00FA188F" w:rsidRPr="00BD7C6A" w:rsidRDefault="00FA188F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4681051F" w14:textId="77777777" w:rsidR="006017E3" w:rsidRPr="00BD7C6A" w:rsidRDefault="00FA188F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Відсутність </w:t>
            </w:r>
            <w:proofErr w:type="spellStart"/>
            <w:r w:rsidRPr="00BD7C6A">
              <w:rPr>
                <w:color w:val="auto"/>
                <w:sz w:val="24"/>
                <w:szCs w:val="24"/>
              </w:rPr>
              <w:t>сангвінації</w:t>
            </w:r>
            <w:proofErr w:type="spellEnd"/>
            <w:r w:rsidRPr="00BD7C6A">
              <w:rPr>
                <w:color w:val="auto"/>
                <w:sz w:val="24"/>
                <w:szCs w:val="24"/>
              </w:rPr>
              <w:t xml:space="preserve"> та фіксація швів на судинах</w:t>
            </w:r>
            <w:r w:rsidR="0020475B" w:rsidRPr="00BD7C6A">
              <w:rPr>
                <w:color w:val="auto"/>
                <w:sz w:val="24"/>
                <w:szCs w:val="24"/>
              </w:rPr>
              <w:t xml:space="preserve">. </w:t>
            </w:r>
          </w:p>
          <w:p w14:paraId="5EAE63E1" w14:textId="77777777" w:rsidR="006017E3" w:rsidRPr="00BD7C6A" w:rsidRDefault="006017E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33AA4F9" w14:textId="77777777" w:rsidR="006017E3" w:rsidRPr="00BD7C6A" w:rsidRDefault="006017E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BD7D66C" w14:textId="77777777" w:rsidR="006017E3" w:rsidRPr="00BD7C6A" w:rsidRDefault="006017E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0249D1A4" w14:textId="77777777" w:rsidR="006017E3" w:rsidRPr="00BD7C6A" w:rsidRDefault="006017E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4FC4356" w14:textId="77777777" w:rsidR="006017E3" w:rsidRPr="00BD7C6A" w:rsidRDefault="006017E3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3CB03461" w14:textId="77777777" w:rsidR="00A03FF2" w:rsidRPr="00BD7C6A" w:rsidRDefault="00FA188F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Відсутність сторонніх тіл, згустків крові та вільно розташованих тканин</w:t>
            </w:r>
            <w:r w:rsidR="0020475B" w:rsidRPr="00BD7C6A">
              <w:rPr>
                <w:color w:val="auto"/>
                <w:sz w:val="24"/>
                <w:szCs w:val="24"/>
              </w:rPr>
              <w:t>.</w:t>
            </w:r>
          </w:p>
          <w:p w14:paraId="4ED63A90" w14:textId="77777777" w:rsidR="00FA188F" w:rsidRPr="00BD7C6A" w:rsidRDefault="00FA188F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0B91918A" w14:textId="77777777" w:rsidR="0020475B" w:rsidRPr="00BD7C6A" w:rsidRDefault="00FA188F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Фіксація швів на судинах. </w:t>
            </w:r>
            <w:r w:rsidR="0020475B" w:rsidRPr="00BD7C6A">
              <w:rPr>
                <w:color w:val="auto"/>
                <w:sz w:val="24"/>
                <w:szCs w:val="24"/>
              </w:rPr>
              <w:t>кровотеч.</w:t>
            </w:r>
          </w:p>
          <w:p w14:paraId="6A890BD5" w14:textId="77777777" w:rsidR="00A74104" w:rsidRPr="00BD7C6A" w:rsidRDefault="00A74104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2697ED21" w14:textId="77777777" w:rsidR="00A74104" w:rsidRPr="00BD7C6A" w:rsidRDefault="00A74104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2D70E368" w14:textId="77777777" w:rsidR="00A74104" w:rsidRPr="00BD7C6A" w:rsidRDefault="00A74104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ED0CD25" w14:textId="77777777" w:rsidR="00A03FF2" w:rsidRPr="00BD7C6A" w:rsidRDefault="00FA188F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 xml:space="preserve">Наявність </w:t>
            </w:r>
            <w:r w:rsidR="00A74104" w:rsidRPr="00BD7C6A">
              <w:rPr>
                <w:color w:val="auto"/>
                <w:sz w:val="24"/>
                <w:szCs w:val="24"/>
              </w:rPr>
              <w:t xml:space="preserve">дренажу, що введений </w:t>
            </w:r>
            <w:r w:rsidRPr="00BD7C6A">
              <w:rPr>
                <w:color w:val="auto"/>
                <w:sz w:val="24"/>
                <w:szCs w:val="24"/>
              </w:rPr>
              <w:t>на всю глибину ранового каналу</w:t>
            </w:r>
            <w:r w:rsidR="0020475B" w:rsidRPr="00BD7C6A">
              <w:rPr>
                <w:color w:val="auto"/>
                <w:sz w:val="24"/>
                <w:szCs w:val="24"/>
              </w:rPr>
              <w:t>.</w:t>
            </w:r>
          </w:p>
          <w:p w14:paraId="0B5ADF68" w14:textId="77777777" w:rsidR="00524BA2" w:rsidRPr="00BD7C6A" w:rsidRDefault="00524BA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38395FE4" w14:textId="77777777" w:rsidR="00A74104" w:rsidRPr="00BD7C6A" w:rsidRDefault="00A74104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0C206FC5" w14:textId="77777777" w:rsidR="00A74104" w:rsidRPr="00BD7C6A" w:rsidRDefault="00A74104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36C860C" w14:textId="77777777" w:rsidR="00A03FF2" w:rsidRPr="00BD7C6A" w:rsidRDefault="00524BA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Асептична пов’язка має повністю закривати лінію швів та бути на тканинній основі.</w:t>
            </w:r>
          </w:p>
          <w:p w14:paraId="055F5E05" w14:textId="77777777" w:rsidR="00A03FF2" w:rsidRPr="00BD7C6A" w:rsidRDefault="00A03FF2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6D07B5" w:rsidRPr="00BD7C6A" w14:paraId="30982AD0" w14:textId="77777777" w:rsidTr="00A74104">
        <w:trPr>
          <w:trHeight w:val="2402"/>
        </w:trPr>
        <w:tc>
          <w:tcPr>
            <w:tcW w:w="2836" w:type="dxa"/>
          </w:tcPr>
          <w:p w14:paraId="5BAFA7C2" w14:textId="522C926E" w:rsidR="006D07B5" w:rsidRPr="00BD7C6A" w:rsidRDefault="006D07B5" w:rsidP="006939D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lastRenderedPageBreak/>
              <w:t>Оволодіти методикою Первинн</w:t>
            </w:r>
            <w:r>
              <w:rPr>
                <w:color w:val="auto"/>
                <w:sz w:val="24"/>
                <w:szCs w:val="24"/>
              </w:rPr>
              <w:t>ої</w:t>
            </w:r>
            <w:r w:rsidRPr="006D07B5">
              <w:rPr>
                <w:color w:val="auto"/>
                <w:sz w:val="24"/>
                <w:szCs w:val="24"/>
              </w:rPr>
              <w:t xml:space="preserve"> хірургічн</w:t>
            </w:r>
            <w:r>
              <w:rPr>
                <w:color w:val="auto"/>
                <w:sz w:val="24"/>
                <w:szCs w:val="24"/>
              </w:rPr>
              <w:t xml:space="preserve">ої </w:t>
            </w:r>
            <w:r w:rsidRPr="006D07B5">
              <w:rPr>
                <w:color w:val="auto"/>
                <w:sz w:val="24"/>
                <w:szCs w:val="24"/>
              </w:rPr>
              <w:t>обробк</w:t>
            </w:r>
            <w:r>
              <w:rPr>
                <w:color w:val="auto"/>
                <w:sz w:val="24"/>
                <w:szCs w:val="24"/>
              </w:rPr>
              <w:t>и</w:t>
            </w:r>
            <w:r w:rsidRPr="006D07B5">
              <w:rPr>
                <w:color w:val="auto"/>
                <w:sz w:val="24"/>
                <w:szCs w:val="24"/>
              </w:rPr>
              <w:t xml:space="preserve"> колотої рани</w:t>
            </w:r>
          </w:p>
        </w:tc>
        <w:tc>
          <w:tcPr>
            <w:tcW w:w="5103" w:type="dxa"/>
          </w:tcPr>
          <w:p w14:paraId="4FB711E6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1.Лікар знаходиться спереду і справа від пацієнта, верхня щелепа на рівні ліктьового згину лікаря.</w:t>
            </w:r>
          </w:p>
          <w:p w14:paraId="183B4E31" w14:textId="41DAB143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2. </w:t>
            </w:r>
            <w:r w:rsidRPr="006D07B5">
              <w:rPr>
                <w:color w:val="auto"/>
                <w:sz w:val="24"/>
                <w:szCs w:val="24"/>
              </w:rPr>
              <w:t xml:space="preserve">Обробляють шкіру навколо рани розчином антисептика розчином (0,05 % р-н </w:t>
            </w:r>
            <w:proofErr w:type="spellStart"/>
            <w:r>
              <w:rPr>
                <w:color w:val="auto"/>
                <w:sz w:val="24"/>
                <w:szCs w:val="24"/>
              </w:rPr>
              <w:t>х</w:t>
            </w:r>
            <w:r w:rsidRPr="006D07B5">
              <w:rPr>
                <w:color w:val="auto"/>
                <w:sz w:val="24"/>
                <w:szCs w:val="24"/>
              </w:rPr>
              <w:t>лоргексидину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біглюконату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+ 1% р-н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Бетадину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>) рухами від рани назовні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14:paraId="20E049C9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Колоту рану переводять в різану. Лінія розрізу паралельна фізіологічним лініям шкіри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14:paraId="6CFF48C3" w14:textId="0FC89629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3. </w:t>
            </w:r>
            <w:r w:rsidRPr="006D07B5">
              <w:rPr>
                <w:color w:val="auto"/>
                <w:sz w:val="24"/>
                <w:szCs w:val="24"/>
              </w:rPr>
              <w:t xml:space="preserve">Розводять краї рани за допомогою двох тризубих гачків або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ранорозширювача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color w:val="auto"/>
                <w:sz w:val="24"/>
                <w:szCs w:val="24"/>
              </w:rPr>
              <w:t>4.</w:t>
            </w:r>
            <w:r w:rsidRPr="006D07B5">
              <w:rPr>
                <w:color w:val="auto"/>
                <w:sz w:val="24"/>
                <w:szCs w:val="24"/>
              </w:rPr>
              <w:t xml:space="preserve">Здійснюють остаточну зупинку кровотечі шляхом фіксації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затискачем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типу «москіт» судини та перев’язки її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D07B5">
              <w:rPr>
                <w:color w:val="auto"/>
                <w:sz w:val="24"/>
                <w:szCs w:val="24"/>
              </w:rPr>
              <w:t xml:space="preserve">– нитку проводять навколо судини, зав’язують та зрізають над </w:t>
            </w:r>
            <w:r w:rsidRPr="006D07B5">
              <w:rPr>
                <w:color w:val="auto"/>
                <w:sz w:val="24"/>
                <w:szCs w:val="24"/>
              </w:rPr>
              <w:lastRenderedPageBreak/>
              <w:t>вузлом, або використовують метод електрокоагуляції</w:t>
            </w:r>
          </w:p>
          <w:p w14:paraId="27579E01" w14:textId="77777777" w:rsidR="00856341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  <w:r w:rsidRPr="006D07B5">
              <w:rPr>
                <w:color w:val="auto"/>
                <w:sz w:val="24"/>
                <w:szCs w:val="24"/>
              </w:rPr>
              <w:t xml:space="preserve">Проводять ревізію рани – видаляють кров’яні згустки, сторонні тіла, вільні дрібні шматки м’яких тканин. </w:t>
            </w:r>
          </w:p>
          <w:p w14:paraId="18975E6C" w14:textId="1A6A32B4" w:rsidR="006D07B5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  <w:r w:rsidR="006D07B5" w:rsidRPr="006D07B5">
              <w:rPr>
                <w:color w:val="auto"/>
                <w:sz w:val="24"/>
                <w:szCs w:val="24"/>
              </w:rPr>
              <w:t xml:space="preserve">Знімають тризубі гачки / </w:t>
            </w:r>
            <w:proofErr w:type="spellStart"/>
            <w:r w:rsidR="006D07B5" w:rsidRPr="006D07B5">
              <w:rPr>
                <w:color w:val="auto"/>
                <w:sz w:val="24"/>
                <w:szCs w:val="24"/>
              </w:rPr>
              <w:t>ранорозширювач</w:t>
            </w:r>
            <w:proofErr w:type="spellEnd"/>
            <w:r w:rsidR="006D07B5" w:rsidRPr="006D07B5">
              <w:rPr>
                <w:color w:val="auto"/>
                <w:sz w:val="24"/>
                <w:szCs w:val="24"/>
              </w:rPr>
              <w:t>. При необхідності адаптують краї рани</w:t>
            </w:r>
            <w:r>
              <w:rPr>
                <w:color w:val="auto"/>
                <w:sz w:val="24"/>
                <w:szCs w:val="24"/>
              </w:rPr>
              <w:t>.</w:t>
            </w:r>
            <w:r w:rsidR="006D07B5" w:rsidRPr="006D07B5">
              <w:rPr>
                <w:color w:val="auto"/>
                <w:sz w:val="24"/>
                <w:szCs w:val="24"/>
              </w:rPr>
              <w:t xml:space="preserve"> </w:t>
            </w:r>
          </w:p>
          <w:p w14:paraId="7727DFC8" w14:textId="77777777" w:rsidR="00856341" w:rsidRPr="006D07B5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38C28B63" w14:textId="361B603E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  <w:r w:rsidR="006D07B5" w:rsidRPr="006D07B5">
              <w:rPr>
                <w:color w:val="auto"/>
                <w:sz w:val="24"/>
                <w:szCs w:val="24"/>
              </w:rPr>
              <w:t xml:space="preserve">Рану ушивають пошарово, розпочинаючи з </w:t>
            </w:r>
          </w:p>
          <w:p w14:paraId="020E1933" w14:textId="11D7CBF5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D07B5">
              <w:rPr>
                <w:color w:val="auto"/>
                <w:sz w:val="24"/>
                <w:szCs w:val="24"/>
              </w:rPr>
              <w:t>гли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бини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. Голкотримачем затискають голку з ниткою, роблять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вкол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викол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на однаковій відстані від країв рани, на одній глибині та перпендикулярно до лінії рани. Глибокі шари – м’язи, фасції, підшкірну жирову клітковину ушивають матеріалом, що розсмоктується (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вікрил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) . Нитку зрізають над вузлом </w:t>
            </w:r>
            <w:r w:rsidR="00856341">
              <w:rPr>
                <w:color w:val="auto"/>
                <w:sz w:val="24"/>
                <w:szCs w:val="24"/>
              </w:rPr>
              <w:t>8.</w:t>
            </w:r>
            <w:r w:rsidRPr="006D07B5">
              <w:rPr>
                <w:color w:val="auto"/>
                <w:sz w:val="24"/>
                <w:szCs w:val="24"/>
              </w:rPr>
              <w:t xml:space="preserve">Проводять дренування рани -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затискачем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типу «Москіт» вводять в рану гумову стрічку,  зовнішній кінчик якої підтримують пінцетом</w:t>
            </w:r>
          </w:p>
          <w:p w14:paraId="71E96356" w14:textId="77777777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 xml:space="preserve">Проводять дренування рани -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затискачем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типу «Москіт» вводять в рану гумову стрічку,  зовнішній кінчик якої підтримують пінцетом </w:t>
            </w:r>
          </w:p>
          <w:p w14:paraId="2194C1B9" w14:textId="275A00D6" w:rsidR="006D07B5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  <w:r w:rsidR="006D07B5" w:rsidRPr="006D07B5">
              <w:rPr>
                <w:color w:val="auto"/>
                <w:sz w:val="24"/>
                <w:szCs w:val="24"/>
              </w:rPr>
              <w:t xml:space="preserve">Проводять накладання швів на шкіру поліамідною ниткою. Голкотримачем затискають голку з ниткою, роблять </w:t>
            </w:r>
            <w:proofErr w:type="spellStart"/>
            <w:r w:rsidR="006D07B5" w:rsidRPr="006D07B5">
              <w:rPr>
                <w:color w:val="auto"/>
                <w:sz w:val="24"/>
                <w:szCs w:val="24"/>
              </w:rPr>
              <w:t>вкол</w:t>
            </w:r>
            <w:proofErr w:type="spellEnd"/>
            <w:r w:rsidR="006D07B5" w:rsidRPr="006D07B5">
              <w:rPr>
                <w:color w:val="auto"/>
                <w:sz w:val="24"/>
                <w:szCs w:val="24"/>
              </w:rPr>
              <w:t xml:space="preserve"> та </w:t>
            </w:r>
            <w:proofErr w:type="spellStart"/>
            <w:r w:rsidR="006D07B5" w:rsidRPr="006D07B5">
              <w:rPr>
                <w:color w:val="auto"/>
                <w:sz w:val="24"/>
                <w:szCs w:val="24"/>
              </w:rPr>
              <w:t>викол</w:t>
            </w:r>
            <w:proofErr w:type="spellEnd"/>
            <w:r w:rsidR="006D07B5" w:rsidRPr="006D07B5">
              <w:rPr>
                <w:color w:val="auto"/>
                <w:sz w:val="24"/>
                <w:szCs w:val="24"/>
              </w:rPr>
              <w:t xml:space="preserve"> на однаковій відстані від краю рани та на одній глибині перпендикулярно до лінії рани. Вузли розташовують з одного боку від лінії швів, нитки обрізають, лишаючи 0,5 см довжини від вузла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14:paraId="42DECC1D" w14:textId="78493B1D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2C6DCBC9" w14:textId="77777777" w:rsidR="00856341" w:rsidRPr="006D07B5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2D89AC4" w14:textId="15841F22" w:rsidR="006D07B5" w:rsidRPr="006D07B5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</w:t>
            </w:r>
            <w:r w:rsidR="006D07B5" w:rsidRPr="006D07B5">
              <w:rPr>
                <w:color w:val="auto"/>
                <w:sz w:val="24"/>
                <w:szCs w:val="24"/>
              </w:rPr>
              <w:t>Обробляють  лінію  швів розчином антисептика</w:t>
            </w:r>
          </w:p>
          <w:p w14:paraId="7CC392F7" w14:textId="2EEA1B6F" w:rsidR="006D07B5" w:rsidRPr="00BD7C6A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</w:t>
            </w:r>
            <w:r w:rsidR="006D07B5" w:rsidRPr="006D07B5">
              <w:rPr>
                <w:color w:val="auto"/>
                <w:sz w:val="24"/>
                <w:szCs w:val="24"/>
              </w:rPr>
              <w:t xml:space="preserve">На рану накладають асептичну пов’язку, фіксують її </w:t>
            </w:r>
            <w:proofErr w:type="spellStart"/>
            <w:r w:rsidR="006D07B5" w:rsidRPr="006D07B5">
              <w:rPr>
                <w:color w:val="auto"/>
                <w:sz w:val="24"/>
                <w:szCs w:val="24"/>
              </w:rPr>
              <w:t>лейкопластирем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7202F2D" w14:textId="77777777" w:rsidR="006D07B5" w:rsidRDefault="006D07B5" w:rsidP="00932109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lastRenderedPageBreak/>
              <w:t>Правильне розташування лікаря та пацієнта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14:paraId="7088B913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3D912416" w14:textId="67CE4DBA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 xml:space="preserve">Відсутність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забруднен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ня, чужорідних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части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D07B5">
              <w:rPr>
                <w:color w:val="auto"/>
                <w:sz w:val="24"/>
                <w:szCs w:val="24"/>
              </w:rPr>
              <w:t>нок</w:t>
            </w:r>
            <w:proofErr w:type="spellEnd"/>
            <w:r w:rsidRPr="006D07B5">
              <w:rPr>
                <w:color w:val="auto"/>
                <w:sz w:val="24"/>
                <w:szCs w:val="24"/>
              </w:rPr>
              <w:t>, згустків крові та ін. в травмованій ділянці</w:t>
            </w:r>
          </w:p>
          <w:p w14:paraId="04224680" w14:textId="77777777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Наявність рани довжиною 3 см</w:t>
            </w:r>
          </w:p>
          <w:p w14:paraId="1CB1F6A9" w14:textId="2927C5D6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Візуалізація рани</w:t>
            </w:r>
          </w:p>
          <w:p w14:paraId="15877F28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31F73C32" w14:textId="72508191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Відсутність  кровотечі  з рани. Нитка зрізана над вузлом</w:t>
            </w:r>
          </w:p>
          <w:p w14:paraId="5EB1E4AB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79864382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05DE880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3F59EF79" w14:textId="77777777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74CD1DA2" w14:textId="3DAD6073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Відсутність сторонніх тіл та візуалізація рани на всю глибину</w:t>
            </w:r>
          </w:p>
          <w:p w14:paraId="0D1892BF" w14:textId="77777777" w:rsidR="00856341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 xml:space="preserve">Краї рани зближені та адаптовані, відсутній натяг тканин. </w:t>
            </w:r>
          </w:p>
          <w:p w14:paraId="7BF6B706" w14:textId="534805EF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 xml:space="preserve">Шви розташовані на відстані 0,5 см один від одного, нитка зрізана над вузлом. </w:t>
            </w:r>
          </w:p>
          <w:p w14:paraId="42D86607" w14:textId="6F1A92F4" w:rsid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9848B8E" w14:textId="1CEABC9A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745216A4" w14:textId="0C3B8259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204520B" w14:textId="5ACC554C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BF134A0" w14:textId="77777777" w:rsidR="00856341" w:rsidRPr="006D07B5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02CEF656" w14:textId="77777777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Дренаж встановлено на всю глибину рани, зовні знаходиться кінчик довжиною 1 см</w:t>
            </w:r>
          </w:p>
          <w:p w14:paraId="19D44897" w14:textId="77777777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721B4DEE" w14:textId="77777777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6F10729" w14:textId="77777777" w:rsidR="00856341" w:rsidRDefault="00856341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8CCE1E9" w14:textId="1C89A0F8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 xml:space="preserve">Краї рани  зближені,  адаптовані, натяг шкіри відсутній. Шви розташовані на відстані 0,5 см один від одного. </w:t>
            </w:r>
          </w:p>
          <w:p w14:paraId="470388FB" w14:textId="77777777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Вузли розташовані з одного боку від лінії швів, нитки обрізані  на 0,5 см над вузлом</w:t>
            </w:r>
          </w:p>
          <w:p w14:paraId="6DAACDC9" w14:textId="77777777" w:rsidR="006D07B5" w:rsidRPr="006D07B5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Лінія швів оброблена розчином антисептика</w:t>
            </w:r>
          </w:p>
          <w:p w14:paraId="75EA1798" w14:textId="4CA59899" w:rsidR="006D07B5" w:rsidRPr="00BD7C6A" w:rsidRDefault="006D07B5" w:rsidP="006D07B5">
            <w:pPr>
              <w:pStyle w:val="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6D07B5">
              <w:rPr>
                <w:color w:val="auto"/>
                <w:sz w:val="24"/>
                <w:szCs w:val="24"/>
              </w:rPr>
              <w:t>Добре</w:t>
            </w:r>
            <w:r w:rsidRPr="006D07B5">
              <w:rPr>
                <w:color w:val="auto"/>
                <w:sz w:val="24"/>
                <w:szCs w:val="24"/>
              </w:rPr>
              <w:tab/>
              <w:t>фіксована пов’язка</w:t>
            </w:r>
          </w:p>
        </w:tc>
      </w:tr>
    </w:tbl>
    <w:p w14:paraId="2DEC7F98" w14:textId="77777777" w:rsidR="00A03FF2" w:rsidRPr="00BD7C6A" w:rsidRDefault="00A03FF2" w:rsidP="00A03FF2">
      <w:pPr>
        <w:pStyle w:val="1"/>
        <w:numPr>
          <w:ilvl w:val="0"/>
          <w:numId w:val="0"/>
        </w:numPr>
        <w:spacing w:line="276" w:lineRule="auto"/>
        <w:ind w:left="720"/>
        <w:jc w:val="left"/>
        <w:rPr>
          <w:color w:val="auto"/>
          <w:sz w:val="24"/>
          <w:szCs w:val="24"/>
        </w:rPr>
      </w:pPr>
    </w:p>
    <w:p w14:paraId="64E7C328" w14:textId="77777777" w:rsidR="00A03FF2" w:rsidRPr="00BD7C6A" w:rsidRDefault="00A03FF2" w:rsidP="00A03FF2">
      <w:pPr>
        <w:pStyle w:val="1"/>
        <w:numPr>
          <w:ilvl w:val="0"/>
          <w:numId w:val="0"/>
        </w:numPr>
        <w:spacing w:line="276" w:lineRule="auto"/>
        <w:ind w:left="720"/>
        <w:jc w:val="left"/>
        <w:rPr>
          <w:b/>
          <w:color w:val="auto"/>
          <w:sz w:val="24"/>
          <w:szCs w:val="24"/>
          <w:u w:val="single"/>
        </w:rPr>
      </w:pPr>
    </w:p>
    <w:p w14:paraId="2A36C6AD" w14:textId="77777777" w:rsidR="00A03FF2" w:rsidRPr="00BD7C6A" w:rsidRDefault="00A03FF2" w:rsidP="00A03FF2">
      <w:pPr>
        <w:pStyle w:val="1"/>
        <w:numPr>
          <w:ilvl w:val="0"/>
          <w:numId w:val="2"/>
        </w:numPr>
        <w:spacing w:line="240" w:lineRule="auto"/>
        <w:rPr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>Практичні завдання</w:t>
      </w:r>
      <w:r w:rsidRPr="00BD7C6A">
        <w:rPr>
          <w:color w:val="auto"/>
          <w:sz w:val="24"/>
          <w:szCs w:val="24"/>
        </w:rPr>
        <w:t xml:space="preserve">  (типові, нетипові, непрогнозовані ситуації)</w:t>
      </w:r>
    </w:p>
    <w:p w14:paraId="127098F7" w14:textId="77777777" w:rsidR="00A03FF2" w:rsidRPr="00BD7C6A" w:rsidRDefault="00A03FF2" w:rsidP="00A03FF2">
      <w:pPr>
        <w:spacing w:line="240" w:lineRule="auto"/>
        <w:rPr>
          <w:i/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 xml:space="preserve">Під контролем викладача студенти збирають анамнез, проводять обстеження хворих з </w:t>
      </w:r>
      <w:r w:rsidR="00202FF6" w:rsidRPr="00BD7C6A">
        <w:rPr>
          <w:color w:val="auto"/>
          <w:sz w:val="24"/>
          <w:szCs w:val="24"/>
        </w:rPr>
        <w:t>ранами м’яких тканин</w:t>
      </w:r>
      <w:r w:rsidR="006017E3" w:rsidRPr="00BD7C6A">
        <w:rPr>
          <w:color w:val="auto"/>
          <w:sz w:val="24"/>
          <w:szCs w:val="24"/>
        </w:rPr>
        <w:t xml:space="preserve"> ЩЛД</w:t>
      </w:r>
      <w:r w:rsidRPr="00BD7C6A">
        <w:rPr>
          <w:color w:val="auto"/>
          <w:sz w:val="24"/>
          <w:szCs w:val="24"/>
        </w:rPr>
        <w:t>, встановлюють клінічний діагноз, призначають комплексне лікування, приймають участь в перев'язках хворих, асистують на операціях</w:t>
      </w:r>
      <w:r w:rsidR="006017E3" w:rsidRPr="00BD7C6A">
        <w:rPr>
          <w:color w:val="auto"/>
          <w:sz w:val="24"/>
          <w:szCs w:val="24"/>
        </w:rPr>
        <w:t xml:space="preserve">, працюють на </w:t>
      </w:r>
      <w:proofErr w:type="spellStart"/>
      <w:r w:rsidR="006017E3" w:rsidRPr="00BD7C6A">
        <w:rPr>
          <w:color w:val="auto"/>
          <w:sz w:val="24"/>
          <w:szCs w:val="24"/>
        </w:rPr>
        <w:t>симуляційних</w:t>
      </w:r>
      <w:proofErr w:type="spellEnd"/>
      <w:r w:rsidR="006017E3" w:rsidRPr="00BD7C6A">
        <w:rPr>
          <w:color w:val="auto"/>
          <w:sz w:val="24"/>
          <w:szCs w:val="24"/>
        </w:rPr>
        <w:t xml:space="preserve"> моделях</w:t>
      </w:r>
      <w:r w:rsidRPr="00BD7C6A">
        <w:rPr>
          <w:color w:val="auto"/>
          <w:sz w:val="24"/>
          <w:szCs w:val="24"/>
        </w:rPr>
        <w:t>.</w:t>
      </w:r>
    </w:p>
    <w:p w14:paraId="04A90577" w14:textId="77777777" w:rsidR="00A03FF2" w:rsidRPr="00BD7C6A" w:rsidRDefault="00A03FF2" w:rsidP="00A03FF2">
      <w:pPr>
        <w:pStyle w:val="BodyText"/>
        <w:tabs>
          <w:tab w:val="left" w:pos="360"/>
        </w:tabs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BD7C6A">
        <w:rPr>
          <w:rFonts w:ascii="Times New Roman" w:hAnsi="Times New Roman"/>
          <w:b/>
          <w:i/>
          <w:color w:val="auto"/>
          <w:sz w:val="24"/>
          <w:szCs w:val="24"/>
          <w:lang w:val="uk-UA"/>
        </w:rPr>
        <w:t>Професійні алгоритми, щодо оволодіння навичками та вміннями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2024"/>
        <w:gridCol w:w="2811"/>
        <w:gridCol w:w="3873"/>
      </w:tblGrid>
      <w:tr w:rsidR="00A03FF2" w:rsidRPr="00BD7C6A" w14:paraId="4715F449" w14:textId="77777777" w:rsidTr="00932109">
        <w:tc>
          <w:tcPr>
            <w:tcW w:w="709" w:type="dxa"/>
          </w:tcPr>
          <w:p w14:paraId="63434F84" w14:textId="77777777" w:rsidR="00A03FF2" w:rsidRPr="00BD7C6A" w:rsidRDefault="00A03FF2" w:rsidP="00932109">
            <w:pPr>
              <w:pStyle w:val="BodyText"/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1985" w:type="dxa"/>
          </w:tcPr>
          <w:p w14:paraId="284E5804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977" w:type="dxa"/>
          </w:tcPr>
          <w:p w14:paraId="60935BDB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Вказівки</w:t>
            </w:r>
          </w:p>
        </w:tc>
        <w:tc>
          <w:tcPr>
            <w:tcW w:w="4252" w:type="dxa"/>
          </w:tcPr>
          <w:p w14:paraId="1037C890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Примітки</w:t>
            </w:r>
          </w:p>
        </w:tc>
      </w:tr>
      <w:tr w:rsidR="00A03FF2" w:rsidRPr="00BD7C6A" w14:paraId="0606F967" w14:textId="77777777" w:rsidTr="00932109">
        <w:tc>
          <w:tcPr>
            <w:tcW w:w="709" w:type="dxa"/>
          </w:tcPr>
          <w:p w14:paraId="3049624C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14:paraId="0A4CC5EB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14:paraId="3E5186B6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14:paraId="58A9D2C0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A03FF2" w:rsidRPr="00BD7C6A" w14:paraId="30D7B606" w14:textId="77777777" w:rsidTr="00932109">
        <w:tc>
          <w:tcPr>
            <w:tcW w:w="709" w:type="dxa"/>
          </w:tcPr>
          <w:p w14:paraId="549A9C3D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14:paraId="4A68B65D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курацію</w:t>
            </w:r>
            <w:proofErr w:type="spellEnd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хірургічного стоматологічного хворого.</w:t>
            </w:r>
          </w:p>
        </w:tc>
        <w:tc>
          <w:tcPr>
            <w:tcW w:w="2977" w:type="dxa"/>
          </w:tcPr>
          <w:p w14:paraId="2E28DE56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В ході обстеження виявити:</w:t>
            </w:r>
          </w:p>
          <w:p w14:paraId="70E646D5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1.Скарги пацієнта;</w:t>
            </w:r>
          </w:p>
          <w:p w14:paraId="4D383F0E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01D7E8A9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53055670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2.Особливості анамнезу захворювання;</w:t>
            </w:r>
          </w:p>
          <w:p w14:paraId="0ED1E5A1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2562FAED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61411ABB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3.Особливості анамнезу життя;</w:t>
            </w:r>
          </w:p>
          <w:p w14:paraId="19AB6076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5EA05141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475A01E8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6307EC35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 xml:space="preserve">4.Патологічні зміни покривних тканин </w:t>
            </w:r>
            <w:proofErr w:type="spellStart"/>
            <w:r w:rsidRPr="00BD7C6A">
              <w:rPr>
                <w:sz w:val="24"/>
                <w:szCs w:val="24"/>
              </w:rPr>
              <w:t>щелепно</w:t>
            </w:r>
            <w:proofErr w:type="spellEnd"/>
            <w:r w:rsidRPr="00BD7C6A">
              <w:rPr>
                <w:sz w:val="24"/>
                <w:szCs w:val="24"/>
              </w:rPr>
              <w:t>-лицевої ділянки;</w:t>
            </w:r>
          </w:p>
          <w:p w14:paraId="41FD9FAB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39E34AF9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5.Патологічні зміни твердих тканин зубів;</w:t>
            </w:r>
          </w:p>
          <w:p w14:paraId="5FC002DA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643A6193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2EBE3253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519D5F89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1D66EC41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6.Патологічні зміни тканин пародонту;</w:t>
            </w:r>
          </w:p>
          <w:p w14:paraId="10823928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6ED76834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58C58754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2CE585D9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7C4C919F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207B7F05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3CC498D7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7. Патологічні зміни слизової оболонки порожнини рота.</w:t>
            </w:r>
          </w:p>
        </w:tc>
        <w:tc>
          <w:tcPr>
            <w:tcW w:w="4252" w:type="dxa"/>
          </w:tcPr>
          <w:p w14:paraId="5D284885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Звернути увагу на:</w:t>
            </w:r>
          </w:p>
          <w:p w14:paraId="6D72FD0A" w14:textId="77777777" w:rsidR="00A03FF2" w:rsidRPr="00BD7C6A" w:rsidRDefault="00A03FF2" w:rsidP="00932109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14:paraId="6F6269F5" w14:textId="77777777" w:rsidR="00A03FF2" w:rsidRPr="00BD7C6A" w:rsidRDefault="00A03FF2" w:rsidP="00932109">
            <w:pPr>
              <w:pStyle w:val="BodyText3"/>
              <w:numPr>
                <w:ilvl w:val="0"/>
                <w:numId w:val="23"/>
              </w:numPr>
              <w:spacing w:after="0"/>
              <w:ind w:left="175" w:hanging="283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Характер, інтенсивність та тривалість болю, чинники, що сприяють збільшенню болю;</w:t>
            </w:r>
          </w:p>
          <w:p w14:paraId="2D87C9A0" w14:textId="77777777" w:rsidR="00A03FF2" w:rsidRPr="00BD7C6A" w:rsidRDefault="00A03FF2" w:rsidP="00932109">
            <w:pPr>
              <w:pStyle w:val="BodyText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Тривалість захворювання та особливості його розвитку, лікувальні засоби, що отримав хворий до звернення до лікаря;</w:t>
            </w:r>
          </w:p>
          <w:p w14:paraId="4D4ECF13" w14:textId="77777777" w:rsidR="00A03FF2" w:rsidRPr="00BD7C6A" w:rsidRDefault="00A03FF2" w:rsidP="00932109">
            <w:pPr>
              <w:pStyle w:val="BodyText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Перенесені загальні, інфекційні, алергічні захворювання, наявність травматичних пошкоджень або лікування з приводу пухлин у хворого або у його родичів;</w:t>
            </w:r>
          </w:p>
          <w:p w14:paraId="636ADE79" w14:textId="77777777" w:rsidR="00A03FF2" w:rsidRPr="00BD7C6A" w:rsidRDefault="00A03FF2" w:rsidP="00932109">
            <w:pPr>
              <w:pStyle w:val="BodyText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Колір, тургор шкіри та червоної облямівки губ, наявність первинних або вторинних елементів виразки;</w:t>
            </w:r>
          </w:p>
          <w:p w14:paraId="15E5A83E" w14:textId="77777777" w:rsidR="00A03FF2" w:rsidRPr="00BD7C6A" w:rsidRDefault="00A03FF2" w:rsidP="00932109">
            <w:pPr>
              <w:pStyle w:val="BodyText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 xml:space="preserve">Наявність дефектів коронкової та </w:t>
            </w:r>
            <w:proofErr w:type="spellStart"/>
            <w:r w:rsidRPr="00BD7C6A">
              <w:rPr>
                <w:sz w:val="24"/>
                <w:szCs w:val="24"/>
              </w:rPr>
              <w:t>пришийкової</w:t>
            </w:r>
            <w:proofErr w:type="spellEnd"/>
            <w:r w:rsidRPr="00BD7C6A">
              <w:rPr>
                <w:sz w:val="24"/>
                <w:szCs w:val="24"/>
              </w:rPr>
              <w:t xml:space="preserve"> частини зубів, зміни кольору емалі, біль при зондуванні порожнини зубу, при температурних подразненнях, характер відділень з порожнини зубу;</w:t>
            </w:r>
          </w:p>
          <w:p w14:paraId="267415A9" w14:textId="77777777" w:rsidR="00A03FF2" w:rsidRPr="00BD7C6A" w:rsidRDefault="00A03FF2" w:rsidP="00932109">
            <w:pPr>
              <w:pStyle w:val="BodyText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 xml:space="preserve">Ступінь патологічної рухливості зубів, оголення коренів, зміни положення зубів, наявність патологічних </w:t>
            </w:r>
            <w:proofErr w:type="spellStart"/>
            <w:r w:rsidRPr="00BD7C6A">
              <w:rPr>
                <w:sz w:val="24"/>
                <w:szCs w:val="24"/>
              </w:rPr>
              <w:t>пародонтальних</w:t>
            </w:r>
            <w:proofErr w:type="spellEnd"/>
            <w:r w:rsidRPr="00BD7C6A">
              <w:rPr>
                <w:sz w:val="24"/>
                <w:szCs w:val="24"/>
              </w:rPr>
              <w:t xml:space="preserve"> кишень та характер виділень з них, наявність зубних </w:t>
            </w:r>
            <w:proofErr w:type="spellStart"/>
            <w:r w:rsidRPr="00BD7C6A">
              <w:rPr>
                <w:sz w:val="24"/>
                <w:szCs w:val="24"/>
              </w:rPr>
              <w:t>відкладень</w:t>
            </w:r>
            <w:proofErr w:type="spellEnd"/>
            <w:r w:rsidRPr="00BD7C6A">
              <w:rPr>
                <w:sz w:val="24"/>
                <w:szCs w:val="24"/>
              </w:rPr>
              <w:t>, біль при перкусії зубів;</w:t>
            </w:r>
          </w:p>
          <w:p w14:paraId="4E6FC4A4" w14:textId="77777777" w:rsidR="00A03FF2" w:rsidRPr="00BD7C6A" w:rsidRDefault="00A03FF2" w:rsidP="00932109">
            <w:pPr>
              <w:pStyle w:val="BodyText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Колір, вологість, консистенцію тканин, наявність первинних або вторинних елементів ураження, дефектів цілісності, характер виділень з нориць або ран.</w:t>
            </w:r>
          </w:p>
        </w:tc>
      </w:tr>
      <w:tr w:rsidR="00A03FF2" w:rsidRPr="00BD7C6A" w14:paraId="171AD856" w14:textId="77777777" w:rsidTr="00932109">
        <w:tc>
          <w:tcPr>
            <w:tcW w:w="709" w:type="dxa"/>
          </w:tcPr>
          <w:p w14:paraId="5E6ED3FA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14:paraId="5CC708D1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Встановити діагноз хворому</w:t>
            </w:r>
          </w:p>
        </w:tc>
        <w:tc>
          <w:tcPr>
            <w:tcW w:w="2977" w:type="dxa"/>
          </w:tcPr>
          <w:p w14:paraId="5AAA2273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Визначити  характер патологічних змін, анатомічну локалізацію вогнища, ступінь порушення функцій </w:t>
            </w:r>
            <w:proofErr w:type="spellStart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щелепно</w:t>
            </w:r>
            <w:proofErr w:type="spellEnd"/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-лицевої ділянки</w:t>
            </w:r>
          </w:p>
        </w:tc>
        <w:tc>
          <w:tcPr>
            <w:tcW w:w="4252" w:type="dxa"/>
          </w:tcPr>
          <w:p w14:paraId="4BF87E87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 медичній картці стоматологічного хворого зафіксувати виявлені ознаки захворювання і сформулювати основний, супутній діагноз і ускладнення захворювання пацієнта.</w:t>
            </w:r>
          </w:p>
        </w:tc>
      </w:tr>
      <w:tr w:rsidR="00A03FF2" w:rsidRPr="00BD7C6A" w14:paraId="3021E4C6" w14:textId="77777777" w:rsidTr="00932109">
        <w:tc>
          <w:tcPr>
            <w:tcW w:w="709" w:type="dxa"/>
          </w:tcPr>
          <w:p w14:paraId="7BEA262B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985" w:type="dxa"/>
          </w:tcPr>
          <w:p w14:paraId="60C73209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Розробити план лікування хворого</w:t>
            </w:r>
          </w:p>
        </w:tc>
        <w:tc>
          <w:tcPr>
            <w:tcW w:w="2977" w:type="dxa"/>
          </w:tcPr>
          <w:p w14:paraId="54D76B32" w14:textId="77777777" w:rsidR="00A03FF2" w:rsidRPr="00BD7C6A" w:rsidRDefault="00A03FF2" w:rsidP="00932109">
            <w:pPr>
              <w:pStyle w:val="BodyText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Визначити об’єм і характер лікування (хірургічне, консервативне, медикаментозне).</w:t>
            </w:r>
          </w:p>
          <w:p w14:paraId="67383487" w14:textId="77777777" w:rsidR="00A03FF2" w:rsidRPr="00BD7C6A" w:rsidRDefault="00A03FF2" w:rsidP="00932109">
            <w:pPr>
              <w:pStyle w:val="BodyText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Здійснити вибір знеболення оперативного втручання і визначити методику проведення знеболення.</w:t>
            </w:r>
          </w:p>
          <w:p w14:paraId="7244174D" w14:textId="77777777" w:rsidR="00A03FF2" w:rsidRPr="00BD7C6A" w:rsidRDefault="00A03FF2" w:rsidP="00932109">
            <w:pPr>
              <w:pStyle w:val="BodyText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Назвати хірургічний інструментарій, необхідний для здійснення знеболення і хірургічного втручання.</w:t>
            </w:r>
          </w:p>
          <w:p w14:paraId="393ED345" w14:textId="77777777" w:rsidR="00A03FF2" w:rsidRPr="00BD7C6A" w:rsidRDefault="00A03FF2" w:rsidP="00932109">
            <w:pPr>
              <w:pStyle w:val="BodyText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Призначити лікарські препарати хворому.</w:t>
            </w:r>
          </w:p>
        </w:tc>
        <w:tc>
          <w:tcPr>
            <w:tcW w:w="4252" w:type="dxa"/>
          </w:tcPr>
          <w:p w14:paraId="3A3BBFEE" w14:textId="77777777" w:rsidR="00A03FF2" w:rsidRPr="00BD7C6A" w:rsidRDefault="00A03FF2" w:rsidP="00932109">
            <w:pPr>
              <w:pStyle w:val="BodyText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Зважити на виявлені патологічні зміни, діагноз пацієнта і його загальний стан.</w:t>
            </w:r>
          </w:p>
          <w:p w14:paraId="213EDA57" w14:textId="77777777" w:rsidR="00A03FF2" w:rsidRPr="00BD7C6A" w:rsidRDefault="00A03FF2" w:rsidP="00932109">
            <w:pPr>
              <w:pStyle w:val="BodyText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На основі плану лікування визначити вид знеболення, методику його проведення з урахуванням ступеня загрози виникнення ускладнень, як під час знеболення, так і протягом втручання.</w:t>
            </w:r>
          </w:p>
          <w:p w14:paraId="034AFD06" w14:textId="77777777" w:rsidR="00A03FF2" w:rsidRPr="00BD7C6A" w:rsidRDefault="00A03FF2" w:rsidP="00932109">
            <w:pPr>
              <w:pStyle w:val="BodyText3"/>
              <w:jc w:val="both"/>
              <w:rPr>
                <w:sz w:val="24"/>
                <w:szCs w:val="24"/>
              </w:rPr>
            </w:pPr>
          </w:p>
          <w:p w14:paraId="6ED9723E" w14:textId="77777777" w:rsidR="00A03FF2" w:rsidRPr="00BD7C6A" w:rsidRDefault="00A03FF2" w:rsidP="00932109">
            <w:pPr>
              <w:pStyle w:val="BodyText3"/>
              <w:jc w:val="both"/>
              <w:rPr>
                <w:sz w:val="24"/>
                <w:szCs w:val="24"/>
              </w:rPr>
            </w:pPr>
          </w:p>
          <w:p w14:paraId="2700B508" w14:textId="77777777" w:rsidR="00A03FF2" w:rsidRPr="00BD7C6A" w:rsidRDefault="00A03FF2" w:rsidP="00932109">
            <w:pPr>
              <w:pStyle w:val="BodyText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Назвати основні і допоміжні хірургічні інструменти, обладнання для знеболення пацієнта.</w:t>
            </w:r>
          </w:p>
          <w:p w14:paraId="612DABBA" w14:textId="77777777" w:rsidR="00A03FF2" w:rsidRPr="00BD7C6A" w:rsidRDefault="00A03FF2" w:rsidP="00932109">
            <w:pPr>
              <w:pStyle w:val="BodyText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 xml:space="preserve">Зафіксувати в медичній картці і призначеннях хворому медикаментозне </w:t>
            </w:r>
            <w:proofErr w:type="spellStart"/>
            <w:r w:rsidRPr="00BD7C6A">
              <w:rPr>
                <w:sz w:val="24"/>
                <w:szCs w:val="24"/>
              </w:rPr>
              <w:t>етіопатогенетичне</w:t>
            </w:r>
            <w:proofErr w:type="spellEnd"/>
            <w:r w:rsidRPr="00BD7C6A">
              <w:rPr>
                <w:sz w:val="24"/>
                <w:szCs w:val="24"/>
              </w:rPr>
              <w:t xml:space="preserve">, </w:t>
            </w:r>
            <w:proofErr w:type="spellStart"/>
            <w:r w:rsidRPr="00BD7C6A">
              <w:rPr>
                <w:sz w:val="24"/>
                <w:szCs w:val="24"/>
              </w:rPr>
              <w:t>загальнозміцнююче</w:t>
            </w:r>
            <w:proofErr w:type="spellEnd"/>
            <w:r w:rsidRPr="00BD7C6A">
              <w:rPr>
                <w:sz w:val="24"/>
                <w:szCs w:val="24"/>
              </w:rPr>
              <w:t>, симптоматичне лікування.</w:t>
            </w:r>
          </w:p>
        </w:tc>
      </w:tr>
      <w:tr w:rsidR="00A03FF2" w:rsidRPr="00BD7C6A" w14:paraId="2519C955" w14:textId="77777777" w:rsidTr="00932109">
        <w:tc>
          <w:tcPr>
            <w:tcW w:w="709" w:type="dxa"/>
          </w:tcPr>
          <w:p w14:paraId="1F52507B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14:paraId="33E63C47" w14:textId="77777777" w:rsidR="00A03FF2" w:rsidRPr="00BD7C6A" w:rsidRDefault="00A03FF2" w:rsidP="00932109">
            <w:pPr>
              <w:pStyle w:val="BodyText3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Оформити медичну документацію лікаря стоматолога-хірурга</w:t>
            </w:r>
          </w:p>
        </w:tc>
        <w:tc>
          <w:tcPr>
            <w:tcW w:w="2977" w:type="dxa"/>
          </w:tcPr>
          <w:p w14:paraId="22A32F1C" w14:textId="77777777" w:rsidR="00A03FF2" w:rsidRPr="00BD7C6A" w:rsidRDefault="00A03FF2" w:rsidP="00932109">
            <w:pPr>
              <w:pStyle w:val="BodyText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 xml:space="preserve">1. Зафіксувати у медичній картці стоматологічного хворого дані обстеження пацієнта, діагноз, план лікування з обґрунтуванням знеболення, протокол оперативного втручання, схему </w:t>
            </w:r>
            <w:proofErr w:type="spellStart"/>
            <w:r w:rsidRPr="00BD7C6A">
              <w:rPr>
                <w:sz w:val="24"/>
                <w:szCs w:val="24"/>
              </w:rPr>
              <w:t>премедикації</w:t>
            </w:r>
            <w:proofErr w:type="spellEnd"/>
            <w:r w:rsidRPr="00BD7C6A">
              <w:rPr>
                <w:sz w:val="24"/>
                <w:szCs w:val="24"/>
              </w:rPr>
              <w:t xml:space="preserve">, післяопераційний епікриз та лікарські призначення хворому. </w:t>
            </w:r>
          </w:p>
          <w:p w14:paraId="69530B4D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D7C6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2.Зафіксувати відвідування пацієнта у «Листі щоденного обліку роботи лікаря хірурга-стоматолога»</w:t>
            </w:r>
          </w:p>
        </w:tc>
        <w:tc>
          <w:tcPr>
            <w:tcW w:w="4252" w:type="dxa"/>
          </w:tcPr>
          <w:p w14:paraId="31E589C7" w14:textId="77777777" w:rsidR="00A03FF2" w:rsidRPr="00BD7C6A" w:rsidRDefault="00A03FF2" w:rsidP="00932109">
            <w:pPr>
              <w:pStyle w:val="BodyText3"/>
              <w:jc w:val="both"/>
              <w:rPr>
                <w:sz w:val="24"/>
                <w:szCs w:val="24"/>
              </w:rPr>
            </w:pPr>
            <w:r w:rsidRPr="00BD7C6A">
              <w:rPr>
                <w:sz w:val="24"/>
                <w:szCs w:val="24"/>
              </w:rPr>
              <w:t>При оформленні медичній карки, «Листка щоденного обліку роботи лікаря хірурга-стоматолога» дотримуватись вимог наказу № 302 МОЗ України.</w:t>
            </w:r>
          </w:p>
          <w:p w14:paraId="4DE353FC" w14:textId="77777777" w:rsidR="00A03FF2" w:rsidRPr="00BD7C6A" w:rsidRDefault="00A03FF2" w:rsidP="00932109">
            <w:pPr>
              <w:pStyle w:val="BodyText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694D9319" w14:textId="77777777" w:rsidR="00A03FF2" w:rsidRPr="00BD7C6A" w:rsidRDefault="00A03FF2" w:rsidP="00A03FF2">
      <w:pPr>
        <w:pStyle w:val="1"/>
        <w:numPr>
          <w:ilvl w:val="0"/>
          <w:numId w:val="0"/>
        </w:numPr>
        <w:spacing w:line="276" w:lineRule="auto"/>
        <w:ind w:left="720"/>
        <w:rPr>
          <w:color w:val="auto"/>
          <w:sz w:val="24"/>
          <w:szCs w:val="24"/>
        </w:rPr>
      </w:pPr>
    </w:p>
    <w:p w14:paraId="60112263" w14:textId="77777777" w:rsidR="00A03FF2" w:rsidRPr="00BD7C6A" w:rsidRDefault="00A03FF2" w:rsidP="00A03FF2">
      <w:pPr>
        <w:pStyle w:val="1"/>
        <w:numPr>
          <w:ilvl w:val="0"/>
          <w:numId w:val="0"/>
        </w:numPr>
        <w:spacing w:line="276" w:lineRule="auto"/>
        <w:ind w:left="720"/>
        <w:rPr>
          <w:color w:val="auto"/>
          <w:sz w:val="24"/>
          <w:szCs w:val="24"/>
        </w:rPr>
      </w:pPr>
    </w:p>
    <w:p w14:paraId="0C6116EB" w14:textId="77777777" w:rsidR="00A03FF2" w:rsidRPr="00BD7C6A" w:rsidRDefault="00A03FF2" w:rsidP="00A03FF2">
      <w:pPr>
        <w:pStyle w:val="1"/>
        <w:numPr>
          <w:ilvl w:val="0"/>
          <w:numId w:val="2"/>
        </w:numPr>
        <w:spacing w:line="240" w:lineRule="auto"/>
        <w:jc w:val="left"/>
        <w:rPr>
          <w:color w:val="auto"/>
          <w:sz w:val="24"/>
          <w:szCs w:val="24"/>
          <w:u w:val="single"/>
        </w:rPr>
      </w:pPr>
      <w:r w:rsidRPr="00BD7C6A">
        <w:rPr>
          <w:b/>
          <w:bCs/>
          <w:color w:val="auto"/>
          <w:sz w:val="24"/>
          <w:szCs w:val="24"/>
        </w:rPr>
        <w:t>Завдання для роботи та роботи в малих групах</w:t>
      </w:r>
      <w:r w:rsidRPr="00BD7C6A">
        <w:rPr>
          <w:bCs/>
          <w:color w:val="auto"/>
          <w:sz w:val="24"/>
          <w:szCs w:val="24"/>
        </w:rPr>
        <w:t xml:space="preserve"> (інтерактивні методи навчання)</w:t>
      </w:r>
    </w:p>
    <w:p w14:paraId="03B8FEE1" w14:textId="77777777" w:rsidR="00A03FF2" w:rsidRPr="00BD7C6A" w:rsidRDefault="00A03FF2" w:rsidP="00A03FF2">
      <w:pPr>
        <w:pStyle w:val="ListParagraph"/>
        <w:numPr>
          <w:ilvl w:val="0"/>
          <w:numId w:val="0"/>
        </w:numPr>
        <w:spacing w:line="240" w:lineRule="auto"/>
        <w:ind w:left="720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Студенти поділяються на групи ( не більше 5 осіб).</w:t>
      </w:r>
    </w:p>
    <w:p w14:paraId="6B16B87B" w14:textId="77777777" w:rsidR="00A03FF2" w:rsidRPr="00BD7C6A" w:rsidRDefault="00A03FF2" w:rsidP="00A03FF2">
      <w:pPr>
        <w:widowControl w:val="0"/>
        <w:numPr>
          <w:ilvl w:val="0"/>
          <w:numId w:val="2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line="240" w:lineRule="auto"/>
        <w:ind w:left="998" w:hanging="355"/>
        <w:jc w:val="left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1-й групі пропонуємо</w:t>
      </w:r>
      <w:r w:rsidR="00E71991" w:rsidRPr="00BD7C6A">
        <w:rPr>
          <w:color w:val="auto"/>
          <w:sz w:val="24"/>
          <w:szCs w:val="24"/>
        </w:rPr>
        <w:t xml:space="preserve"> клінічну ситуацію з пацієнтом 4 років із укушеною раною верхньої губи з </w:t>
      </w:r>
      <w:proofErr w:type="spellStart"/>
      <w:r w:rsidR="00E71991" w:rsidRPr="00BD7C6A">
        <w:rPr>
          <w:color w:val="auto"/>
          <w:sz w:val="24"/>
          <w:szCs w:val="24"/>
        </w:rPr>
        <w:t>субтотальним</w:t>
      </w:r>
      <w:proofErr w:type="spellEnd"/>
      <w:r w:rsidR="00E71991" w:rsidRPr="00BD7C6A">
        <w:rPr>
          <w:color w:val="auto"/>
          <w:sz w:val="24"/>
          <w:szCs w:val="24"/>
        </w:rPr>
        <w:t xml:space="preserve"> дефектом тканин губи</w:t>
      </w:r>
      <w:r w:rsidRPr="00BD7C6A">
        <w:rPr>
          <w:color w:val="auto"/>
          <w:sz w:val="24"/>
          <w:szCs w:val="24"/>
        </w:rPr>
        <w:t>;</w:t>
      </w:r>
    </w:p>
    <w:p w14:paraId="61B0301B" w14:textId="77777777" w:rsidR="00A03FF2" w:rsidRPr="00BD7C6A" w:rsidRDefault="00A03FF2" w:rsidP="00A03FF2">
      <w:pPr>
        <w:widowControl w:val="0"/>
        <w:numPr>
          <w:ilvl w:val="0"/>
          <w:numId w:val="2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240" w:lineRule="auto"/>
        <w:ind w:left="998" w:right="1037" w:hanging="355"/>
        <w:jc w:val="left"/>
        <w:rPr>
          <w:color w:val="auto"/>
          <w:sz w:val="24"/>
          <w:szCs w:val="24"/>
          <w:u w:val="single"/>
        </w:rPr>
      </w:pPr>
      <w:r w:rsidRPr="00BD7C6A">
        <w:rPr>
          <w:color w:val="auto"/>
          <w:sz w:val="24"/>
          <w:szCs w:val="24"/>
        </w:rPr>
        <w:t xml:space="preserve">2-й групі пропонуємо клінічну ситуацію з пацієнтом </w:t>
      </w:r>
      <w:r w:rsidR="00E71991" w:rsidRPr="00BD7C6A">
        <w:rPr>
          <w:color w:val="auto"/>
          <w:sz w:val="24"/>
          <w:szCs w:val="24"/>
        </w:rPr>
        <w:t>1</w:t>
      </w:r>
      <w:r w:rsidRPr="00BD7C6A">
        <w:rPr>
          <w:color w:val="auto"/>
          <w:sz w:val="24"/>
          <w:szCs w:val="24"/>
        </w:rPr>
        <w:t>6 років</w:t>
      </w:r>
      <w:r w:rsidR="00E71991" w:rsidRPr="00BD7C6A">
        <w:rPr>
          <w:color w:val="auto"/>
          <w:sz w:val="24"/>
          <w:szCs w:val="24"/>
        </w:rPr>
        <w:t xml:space="preserve"> з </w:t>
      </w:r>
      <w:r w:rsidR="00E71991" w:rsidRPr="00BD7C6A">
        <w:rPr>
          <w:color w:val="auto"/>
          <w:sz w:val="24"/>
          <w:szCs w:val="24"/>
        </w:rPr>
        <w:lastRenderedPageBreak/>
        <w:t>забитою раною підборіддя</w:t>
      </w:r>
      <w:r w:rsidRPr="00BD7C6A">
        <w:rPr>
          <w:color w:val="auto"/>
          <w:sz w:val="24"/>
          <w:szCs w:val="24"/>
        </w:rPr>
        <w:t>.</w:t>
      </w:r>
    </w:p>
    <w:p w14:paraId="3F326B87" w14:textId="77777777" w:rsidR="00A03FF2" w:rsidRPr="00BD7C6A" w:rsidRDefault="00A03FF2" w:rsidP="00A03FF2">
      <w:pPr>
        <w:widowControl w:val="0"/>
        <w:numPr>
          <w:ilvl w:val="0"/>
          <w:numId w:val="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240" w:lineRule="auto"/>
        <w:ind w:right="1037"/>
        <w:jc w:val="left"/>
        <w:rPr>
          <w:color w:val="auto"/>
          <w:sz w:val="24"/>
          <w:szCs w:val="24"/>
          <w:u w:val="single"/>
        </w:rPr>
      </w:pPr>
      <w:r w:rsidRPr="00BD7C6A">
        <w:rPr>
          <w:color w:val="auto"/>
          <w:sz w:val="24"/>
          <w:szCs w:val="24"/>
        </w:rPr>
        <w:t>Пропонуємо обом групам вивчити проблему, причини її виникнення, шляхи вирішення, призначити додаткові методи обстеження, встановити клінічний діагноз та доповісти результат.</w:t>
      </w:r>
    </w:p>
    <w:p w14:paraId="0C53ED38" w14:textId="77777777" w:rsidR="00A03FF2" w:rsidRPr="00BD7C6A" w:rsidRDefault="00A03FF2" w:rsidP="00A03FF2">
      <w:pPr>
        <w:numPr>
          <w:ilvl w:val="0"/>
          <w:numId w:val="0"/>
        </w:numPr>
        <w:spacing w:line="240" w:lineRule="auto"/>
        <w:jc w:val="left"/>
        <w:rPr>
          <w:b/>
          <w:color w:val="auto"/>
          <w:sz w:val="24"/>
          <w:szCs w:val="24"/>
        </w:rPr>
      </w:pPr>
      <w:r w:rsidRPr="00BD7C6A">
        <w:rPr>
          <w:b/>
          <w:color w:val="auto"/>
          <w:sz w:val="24"/>
          <w:szCs w:val="24"/>
        </w:rPr>
        <w:t xml:space="preserve">9.  </w:t>
      </w:r>
      <w:r w:rsidRPr="00BD7C6A">
        <w:rPr>
          <w:b/>
          <w:color w:val="auto"/>
          <w:sz w:val="24"/>
          <w:szCs w:val="24"/>
          <w:u w:val="single"/>
        </w:rPr>
        <w:t>Заключний етап:</w:t>
      </w:r>
      <w:r w:rsidRPr="00BD7C6A">
        <w:rPr>
          <w:b/>
          <w:color w:val="auto"/>
          <w:sz w:val="24"/>
          <w:szCs w:val="24"/>
        </w:rPr>
        <w:t xml:space="preserve">      </w:t>
      </w:r>
      <w:r w:rsidRPr="00BD7C6A">
        <w:rPr>
          <w:color w:val="auto"/>
          <w:sz w:val="24"/>
          <w:szCs w:val="24"/>
        </w:rPr>
        <w:t>( 1,0 год.)</w:t>
      </w:r>
    </w:p>
    <w:p w14:paraId="0AC02249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Підведення підсумків заняття.</w:t>
      </w:r>
    </w:p>
    <w:p w14:paraId="07F0130E" w14:textId="77777777" w:rsidR="00A03FF2" w:rsidRPr="00BD7C6A" w:rsidRDefault="00A03FF2" w:rsidP="00A03FF2">
      <w:pPr>
        <w:spacing w:line="276" w:lineRule="auto"/>
        <w:rPr>
          <w:b/>
          <w:color w:val="auto"/>
          <w:sz w:val="24"/>
          <w:szCs w:val="24"/>
        </w:rPr>
      </w:pPr>
      <w:r w:rsidRPr="00BD7C6A">
        <w:rPr>
          <w:b/>
          <w:i/>
          <w:color w:val="auto"/>
          <w:sz w:val="24"/>
          <w:szCs w:val="24"/>
        </w:rPr>
        <w:t>Матеріали методичного забезпечення заключного етапу заняття</w:t>
      </w:r>
      <w:r w:rsidRPr="00BD7C6A">
        <w:rPr>
          <w:b/>
          <w:color w:val="auto"/>
          <w:sz w:val="24"/>
          <w:szCs w:val="24"/>
        </w:rPr>
        <w:t>:</w:t>
      </w:r>
    </w:p>
    <w:p w14:paraId="2017ACF8" w14:textId="77777777" w:rsidR="00A03FF2" w:rsidRPr="00BD7C6A" w:rsidRDefault="00A03FF2" w:rsidP="00A03FF2">
      <w:pPr>
        <w:pStyle w:val="a"/>
        <w:numPr>
          <w:ilvl w:val="0"/>
          <w:numId w:val="3"/>
        </w:numPr>
        <w:spacing w:line="276" w:lineRule="auto"/>
        <w:ind w:left="540"/>
        <w:jc w:val="both"/>
      </w:pPr>
      <w:r w:rsidRPr="00BD7C6A">
        <w:t>Тести</w:t>
      </w:r>
    </w:p>
    <w:p w14:paraId="4753785D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1.Тест на доповнення:</w:t>
      </w:r>
    </w:p>
    <w:p w14:paraId="683D728E" w14:textId="77777777" w:rsidR="000B25E5" w:rsidRPr="00BD7C6A" w:rsidRDefault="00E71991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Забита рана</w:t>
      </w:r>
      <w:r w:rsidR="00A03FF2" w:rsidRPr="00BD7C6A">
        <w:rPr>
          <w:b w:val="0"/>
        </w:rPr>
        <w:t xml:space="preserve"> це – ……. </w:t>
      </w:r>
      <w:r w:rsidR="004E1365" w:rsidRPr="00BD7C6A">
        <w:rPr>
          <w:b w:val="0"/>
        </w:rPr>
        <w:t xml:space="preserve">цілісності </w:t>
      </w:r>
      <w:r w:rsidRPr="00BD7C6A">
        <w:rPr>
          <w:b w:val="0"/>
        </w:rPr>
        <w:t>всіх шарів шкіри та підлеглих тканин…</w:t>
      </w:r>
      <w:r w:rsidR="004E1365" w:rsidRPr="00BD7C6A">
        <w:rPr>
          <w:b w:val="0"/>
        </w:rPr>
        <w:t xml:space="preserve"> в тій чи іншій ділянці, що супроводжується </w:t>
      </w:r>
      <w:r w:rsidR="00A03FF2" w:rsidRPr="00BD7C6A">
        <w:rPr>
          <w:b w:val="0"/>
        </w:rPr>
        <w:t xml:space="preserve"> …. </w:t>
      </w:r>
      <w:r w:rsidRPr="00BD7C6A">
        <w:rPr>
          <w:b w:val="0"/>
        </w:rPr>
        <w:t>розходженням країв рани за рахунок…..</w:t>
      </w:r>
    </w:p>
    <w:p w14:paraId="1860AB92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Еталон відповіді: </w:t>
      </w:r>
      <w:r w:rsidR="00682695" w:rsidRPr="00BD7C6A">
        <w:rPr>
          <w:b w:val="0"/>
        </w:rPr>
        <w:t>порушення</w:t>
      </w:r>
      <w:r w:rsidRPr="00BD7C6A">
        <w:rPr>
          <w:b w:val="0"/>
        </w:rPr>
        <w:t xml:space="preserve">, </w:t>
      </w:r>
      <w:r w:rsidR="000B25E5" w:rsidRPr="00BD7C6A">
        <w:rPr>
          <w:b w:val="0"/>
        </w:rPr>
        <w:t xml:space="preserve"> підшкірної клітковини, м’язів, фасцій</w:t>
      </w:r>
      <w:r w:rsidR="00682695" w:rsidRPr="00BD7C6A">
        <w:rPr>
          <w:b w:val="0"/>
        </w:rPr>
        <w:t xml:space="preserve">, </w:t>
      </w:r>
      <w:r w:rsidR="000B25E5" w:rsidRPr="00BD7C6A">
        <w:rPr>
          <w:b w:val="0"/>
        </w:rPr>
        <w:t>кровотечою, дії мімічних м’язів.</w:t>
      </w:r>
    </w:p>
    <w:p w14:paraId="4FA2CECA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2.Тест на відповідність: </w:t>
      </w:r>
    </w:p>
    <w:p w14:paraId="33E3F18D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Встановіть відповідність між </w:t>
      </w:r>
      <w:r w:rsidR="0039162F" w:rsidRPr="00BD7C6A">
        <w:rPr>
          <w:b w:val="0"/>
        </w:rPr>
        <w:t>діагнозом</w:t>
      </w:r>
      <w:r w:rsidRPr="00BD7C6A">
        <w:rPr>
          <w:b w:val="0"/>
        </w:rPr>
        <w:t xml:space="preserve"> та її </w:t>
      </w:r>
      <w:r w:rsidR="00F76A53" w:rsidRPr="00BD7C6A">
        <w:rPr>
          <w:b w:val="0"/>
        </w:rPr>
        <w:t>клінічними</w:t>
      </w:r>
      <w:r w:rsidRPr="00BD7C6A">
        <w:rPr>
          <w:b w:val="0"/>
        </w:rPr>
        <w:t xml:space="preserve"> ознаками: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0F0FED" w:rsidRPr="00BD7C6A" w14:paraId="199533C8" w14:textId="77777777" w:rsidTr="003D250A">
        <w:tc>
          <w:tcPr>
            <w:tcW w:w="4389" w:type="dxa"/>
          </w:tcPr>
          <w:p w14:paraId="4AB683B7" w14:textId="77777777" w:rsidR="003D250A" w:rsidRPr="00BD7C6A" w:rsidRDefault="003D250A" w:rsidP="003D250A">
            <w:pPr>
              <w:pStyle w:val="Title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 xml:space="preserve">Укушена рана                             </w:t>
            </w:r>
          </w:p>
        </w:tc>
        <w:tc>
          <w:tcPr>
            <w:tcW w:w="4390" w:type="dxa"/>
          </w:tcPr>
          <w:p w14:paraId="56E7E6FC" w14:textId="0E87F3FD" w:rsidR="003D250A" w:rsidRPr="00BD7C6A" w:rsidRDefault="00175E2F" w:rsidP="003D250A">
            <w:pPr>
              <w:pStyle w:val="a"/>
              <w:spacing w:line="276" w:lineRule="auto"/>
              <w:ind w:left="-142"/>
              <w:jc w:val="both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 w:rsidR="003D250A" w:rsidRPr="00BD7C6A">
              <w:rPr>
                <w:b w:val="0"/>
              </w:rPr>
              <w:t>А. Наявність нерівних країв</w:t>
            </w:r>
          </w:p>
        </w:tc>
      </w:tr>
      <w:tr w:rsidR="000F0FED" w:rsidRPr="00BD7C6A" w14:paraId="37F8833F" w14:textId="77777777" w:rsidTr="003D250A">
        <w:tc>
          <w:tcPr>
            <w:tcW w:w="4389" w:type="dxa"/>
          </w:tcPr>
          <w:p w14:paraId="0BF03828" w14:textId="77777777" w:rsidR="003D250A" w:rsidRPr="00BD7C6A" w:rsidRDefault="003D250A" w:rsidP="003D250A">
            <w:pPr>
              <w:pStyle w:val="Title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 xml:space="preserve">Забита рана                                      </w:t>
            </w:r>
          </w:p>
        </w:tc>
        <w:tc>
          <w:tcPr>
            <w:tcW w:w="4390" w:type="dxa"/>
          </w:tcPr>
          <w:p w14:paraId="19A7085C" w14:textId="77777777" w:rsidR="003D250A" w:rsidRPr="00BD7C6A" w:rsidRDefault="003D250A" w:rsidP="003D250A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>Б. Відсутність порушення</w:t>
            </w:r>
            <w:r w:rsidR="005B0F03" w:rsidRPr="00BD7C6A">
              <w:rPr>
                <w:rFonts w:ascii="Times New Roman" w:hAnsi="Times New Roman" w:cs="Times New Roman"/>
                <w:sz w:val="24"/>
                <w:szCs w:val="24"/>
              </w:rPr>
              <w:t xml:space="preserve"> цілісності власне</w:t>
            </w: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 xml:space="preserve"> дерми                               </w:t>
            </w:r>
          </w:p>
        </w:tc>
      </w:tr>
      <w:tr w:rsidR="000F0FED" w:rsidRPr="00BD7C6A" w14:paraId="2627C637" w14:textId="77777777" w:rsidTr="003D250A">
        <w:tc>
          <w:tcPr>
            <w:tcW w:w="4389" w:type="dxa"/>
          </w:tcPr>
          <w:p w14:paraId="53CFC8D9" w14:textId="77777777" w:rsidR="003D250A" w:rsidRPr="00BD7C6A" w:rsidRDefault="003D250A" w:rsidP="003D250A">
            <w:pPr>
              <w:pStyle w:val="Title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>Рвана рана</w:t>
            </w:r>
          </w:p>
        </w:tc>
        <w:tc>
          <w:tcPr>
            <w:tcW w:w="4390" w:type="dxa"/>
          </w:tcPr>
          <w:p w14:paraId="6559192D" w14:textId="77777777" w:rsidR="003D250A" w:rsidRPr="00BD7C6A" w:rsidRDefault="003D250A" w:rsidP="003D250A">
            <w:pPr>
              <w:pStyle w:val="a"/>
              <w:spacing w:line="276" w:lineRule="auto"/>
              <w:jc w:val="both"/>
              <w:rPr>
                <w:b w:val="0"/>
              </w:rPr>
            </w:pPr>
            <w:r w:rsidRPr="00BD7C6A">
              <w:rPr>
                <w:b w:val="0"/>
              </w:rPr>
              <w:t>В. Наявність саджених країв</w:t>
            </w:r>
          </w:p>
        </w:tc>
      </w:tr>
      <w:tr w:rsidR="000F0FED" w:rsidRPr="00BD7C6A" w14:paraId="6061C143" w14:textId="77777777" w:rsidTr="003D250A">
        <w:tc>
          <w:tcPr>
            <w:tcW w:w="4389" w:type="dxa"/>
          </w:tcPr>
          <w:p w14:paraId="5EEBF0EA" w14:textId="77777777" w:rsidR="003D250A" w:rsidRPr="00BD7C6A" w:rsidRDefault="003D250A" w:rsidP="003D250A">
            <w:pPr>
              <w:pStyle w:val="Title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 xml:space="preserve">Різана рана  </w:t>
            </w:r>
          </w:p>
        </w:tc>
        <w:tc>
          <w:tcPr>
            <w:tcW w:w="4390" w:type="dxa"/>
          </w:tcPr>
          <w:p w14:paraId="1C861F0C" w14:textId="77777777" w:rsidR="003D250A" w:rsidRPr="00BD7C6A" w:rsidRDefault="003D250A" w:rsidP="003D250A">
            <w:pPr>
              <w:pStyle w:val="a"/>
              <w:spacing w:line="276" w:lineRule="auto"/>
              <w:jc w:val="both"/>
              <w:rPr>
                <w:b w:val="0"/>
              </w:rPr>
            </w:pPr>
            <w:r w:rsidRPr="00BD7C6A">
              <w:rPr>
                <w:b w:val="0"/>
              </w:rPr>
              <w:t>Г. Наявність дефекту тканин</w:t>
            </w:r>
          </w:p>
        </w:tc>
      </w:tr>
      <w:tr w:rsidR="000F0FED" w:rsidRPr="00BD7C6A" w14:paraId="716CA585" w14:textId="77777777" w:rsidTr="003D250A">
        <w:tc>
          <w:tcPr>
            <w:tcW w:w="4389" w:type="dxa"/>
          </w:tcPr>
          <w:p w14:paraId="21400022" w14:textId="77777777" w:rsidR="003D250A" w:rsidRPr="00BD7C6A" w:rsidRDefault="003D250A" w:rsidP="003D250A">
            <w:pPr>
              <w:pStyle w:val="Title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>Садно</w:t>
            </w:r>
          </w:p>
        </w:tc>
        <w:tc>
          <w:tcPr>
            <w:tcW w:w="4390" w:type="dxa"/>
          </w:tcPr>
          <w:p w14:paraId="2F51D532" w14:textId="77777777" w:rsidR="003D250A" w:rsidRPr="00BD7C6A" w:rsidRDefault="003D250A" w:rsidP="003D250A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C6A">
              <w:rPr>
                <w:rFonts w:ascii="Times New Roman" w:hAnsi="Times New Roman" w:cs="Times New Roman"/>
                <w:sz w:val="24"/>
                <w:szCs w:val="24"/>
              </w:rPr>
              <w:t>Д. Наявність рівних країв</w:t>
            </w:r>
          </w:p>
        </w:tc>
      </w:tr>
      <w:tr w:rsidR="000F0FED" w:rsidRPr="00BD7C6A" w14:paraId="2C2CEBB8" w14:textId="77777777" w:rsidTr="003D250A">
        <w:trPr>
          <w:trHeight w:val="97"/>
        </w:trPr>
        <w:tc>
          <w:tcPr>
            <w:tcW w:w="4389" w:type="dxa"/>
          </w:tcPr>
          <w:p w14:paraId="7016CEA8" w14:textId="77777777" w:rsidR="003D250A" w:rsidRPr="00BD7C6A" w:rsidRDefault="003D250A" w:rsidP="003D250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3603003D" w14:textId="77777777" w:rsidR="003D250A" w:rsidRPr="00BD7C6A" w:rsidRDefault="003D250A" w:rsidP="003D250A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BB73A" w14:textId="77777777" w:rsidR="000B14E3" w:rsidRPr="00BD7C6A" w:rsidRDefault="00A03FF2" w:rsidP="00A74104">
      <w:pPr>
        <w:pStyle w:val="a"/>
        <w:jc w:val="both"/>
        <w:rPr>
          <w:b w:val="0"/>
        </w:rPr>
      </w:pPr>
      <w:r w:rsidRPr="00BD7C6A">
        <w:rPr>
          <w:b w:val="0"/>
        </w:rPr>
        <w:t>Еталон відповіді: 1-Г; 2-В; 3-А; 4-Д; 5-Б</w:t>
      </w:r>
      <w:r w:rsidR="00842C87" w:rsidRPr="00BD7C6A">
        <w:rPr>
          <w:b w:val="0"/>
        </w:rPr>
        <w:t>.</w:t>
      </w:r>
    </w:p>
    <w:p w14:paraId="23910D8E" w14:textId="77777777" w:rsidR="00A03FF2" w:rsidRPr="00BD7C6A" w:rsidRDefault="00A03FF2" w:rsidP="00A03FF2">
      <w:pPr>
        <w:pStyle w:val="a"/>
        <w:jc w:val="both"/>
        <w:rPr>
          <w:b w:val="0"/>
        </w:rPr>
      </w:pPr>
      <w:r w:rsidRPr="00BD7C6A">
        <w:rPr>
          <w:b w:val="0"/>
        </w:rPr>
        <w:t>3.Тест на послідовність дій:</w:t>
      </w:r>
    </w:p>
    <w:p w14:paraId="0EC1C021" w14:textId="77777777" w:rsidR="00A03FF2" w:rsidRPr="00BD7C6A" w:rsidRDefault="00A03FF2" w:rsidP="00A03FF2">
      <w:pPr>
        <w:pStyle w:val="a"/>
        <w:jc w:val="both"/>
        <w:rPr>
          <w:b w:val="0"/>
        </w:rPr>
      </w:pPr>
      <w:r w:rsidRPr="00BD7C6A">
        <w:rPr>
          <w:b w:val="0"/>
        </w:rPr>
        <w:t xml:space="preserve">Встановіть вірну послідовність дій при лікуванні дитини з </w:t>
      </w:r>
      <w:r w:rsidR="00696A5C" w:rsidRPr="00BD7C6A">
        <w:rPr>
          <w:b w:val="0"/>
        </w:rPr>
        <w:t>укушеною раною обличчя</w:t>
      </w:r>
      <w:r w:rsidRPr="00BD7C6A">
        <w:rPr>
          <w:b w:val="0"/>
        </w:rPr>
        <w:t>:</w:t>
      </w:r>
    </w:p>
    <w:p w14:paraId="39F466AA" w14:textId="77777777" w:rsidR="00A03FF2" w:rsidRPr="00BD7C6A" w:rsidRDefault="00A03FF2" w:rsidP="00A03FF2">
      <w:pPr>
        <w:pStyle w:val="a"/>
        <w:numPr>
          <w:ilvl w:val="0"/>
          <w:numId w:val="20"/>
        </w:numPr>
        <w:jc w:val="both"/>
        <w:rPr>
          <w:b w:val="0"/>
        </w:rPr>
      </w:pPr>
      <w:r w:rsidRPr="00BD7C6A">
        <w:rPr>
          <w:b w:val="0"/>
        </w:rPr>
        <w:t xml:space="preserve">А. </w:t>
      </w:r>
      <w:r w:rsidR="000B14E3" w:rsidRPr="00BD7C6A">
        <w:rPr>
          <w:b w:val="0"/>
        </w:rPr>
        <w:t xml:space="preserve">Антисептична обробка </w:t>
      </w:r>
      <w:r w:rsidR="00696A5C" w:rsidRPr="00BD7C6A">
        <w:rPr>
          <w:b w:val="0"/>
        </w:rPr>
        <w:t>рани</w:t>
      </w:r>
      <w:r w:rsidRPr="00BD7C6A">
        <w:rPr>
          <w:b w:val="0"/>
        </w:rPr>
        <w:t>.</w:t>
      </w:r>
    </w:p>
    <w:p w14:paraId="701355D5" w14:textId="77777777" w:rsidR="00A03FF2" w:rsidRPr="00BD7C6A" w:rsidRDefault="00A03FF2" w:rsidP="00A03FF2">
      <w:pPr>
        <w:pStyle w:val="a"/>
        <w:numPr>
          <w:ilvl w:val="0"/>
          <w:numId w:val="20"/>
        </w:numPr>
        <w:jc w:val="both"/>
        <w:rPr>
          <w:b w:val="0"/>
        </w:rPr>
      </w:pPr>
      <w:r w:rsidRPr="00BD7C6A">
        <w:rPr>
          <w:b w:val="0"/>
        </w:rPr>
        <w:t xml:space="preserve">Б. </w:t>
      </w:r>
      <w:r w:rsidR="00696A5C" w:rsidRPr="00BD7C6A">
        <w:rPr>
          <w:b w:val="0"/>
        </w:rPr>
        <w:t>Остаточний гемостаз</w:t>
      </w:r>
      <w:r w:rsidRPr="00BD7C6A">
        <w:rPr>
          <w:b w:val="0"/>
        </w:rPr>
        <w:t>.</w:t>
      </w:r>
    </w:p>
    <w:p w14:paraId="30D0B08F" w14:textId="77777777" w:rsidR="00903BC1" w:rsidRPr="00BD7C6A" w:rsidRDefault="00903BC1" w:rsidP="00903BC1">
      <w:pPr>
        <w:pStyle w:val="a"/>
        <w:numPr>
          <w:ilvl w:val="0"/>
          <w:numId w:val="20"/>
        </w:numPr>
        <w:spacing w:line="276" w:lineRule="auto"/>
        <w:jc w:val="left"/>
        <w:rPr>
          <w:b w:val="0"/>
        </w:rPr>
      </w:pPr>
      <w:r w:rsidRPr="00BD7C6A">
        <w:rPr>
          <w:b w:val="0"/>
        </w:rPr>
        <w:t xml:space="preserve">В. Призначення </w:t>
      </w:r>
      <w:proofErr w:type="spellStart"/>
      <w:r w:rsidRPr="00BD7C6A">
        <w:rPr>
          <w:b w:val="0"/>
        </w:rPr>
        <w:t>антирабічної</w:t>
      </w:r>
      <w:proofErr w:type="spellEnd"/>
      <w:r w:rsidRPr="00BD7C6A">
        <w:rPr>
          <w:b w:val="0"/>
        </w:rPr>
        <w:t xml:space="preserve"> та протиправцевої вакцинації (за показаннями). </w:t>
      </w:r>
    </w:p>
    <w:p w14:paraId="5112323E" w14:textId="77777777" w:rsidR="00A03FF2" w:rsidRPr="00BD7C6A" w:rsidRDefault="00A03FF2" w:rsidP="00932109">
      <w:pPr>
        <w:pStyle w:val="a"/>
        <w:numPr>
          <w:ilvl w:val="0"/>
          <w:numId w:val="20"/>
        </w:numPr>
        <w:jc w:val="both"/>
        <w:rPr>
          <w:b w:val="0"/>
        </w:rPr>
      </w:pPr>
      <w:r w:rsidRPr="00BD7C6A">
        <w:rPr>
          <w:b w:val="0"/>
        </w:rPr>
        <w:t>Г. Знеболення.</w:t>
      </w:r>
    </w:p>
    <w:p w14:paraId="421E5BA0" w14:textId="77777777" w:rsidR="00A03FF2" w:rsidRPr="00BD7C6A" w:rsidRDefault="00A03FF2" w:rsidP="00A03FF2">
      <w:pPr>
        <w:pStyle w:val="a"/>
        <w:numPr>
          <w:ilvl w:val="0"/>
          <w:numId w:val="20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Д. </w:t>
      </w:r>
      <w:r w:rsidR="00696A5C" w:rsidRPr="00BD7C6A">
        <w:rPr>
          <w:b w:val="0"/>
        </w:rPr>
        <w:t>Пошарове ушивання рани</w:t>
      </w:r>
      <w:r w:rsidRPr="00BD7C6A">
        <w:rPr>
          <w:b w:val="0"/>
        </w:rPr>
        <w:t>.</w:t>
      </w:r>
    </w:p>
    <w:p w14:paraId="21ADE092" w14:textId="77777777" w:rsidR="00A03FF2" w:rsidRPr="00BD7C6A" w:rsidRDefault="00A03FF2" w:rsidP="00A03FF2">
      <w:pPr>
        <w:pStyle w:val="a"/>
        <w:numPr>
          <w:ilvl w:val="0"/>
          <w:numId w:val="20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Е. </w:t>
      </w:r>
      <w:r w:rsidR="00696A5C" w:rsidRPr="00BD7C6A">
        <w:rPr>
          <w:b w:val="0"/>
        </w:rPr>
        <w:t>Ревізія рани</w:t>
      </w:r>
      <w:r w:rsidRPr="00BD7C6A">
        <w:rPr>
          <w:b w:val="0"/>
        </w:rPr>
        <w:t>.</w:t>
      </w:r>
    </w:p>
    <w:p w14:paraId="268CF38B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Еталон відпо</w:t>
      </w:r>
      <w:r w:rsidR="00696A5C" w:rsidRPr="00BD7C6A">
        <w:rPr>
          <w:b w:val="0"/>
        </w:rPr>
        <w:t>віді: 1-А; 2-Г;3-Б; 4-Е</w:t>
      </w:r>
      <w:r w:rsidR="00903BC1" w:rsidRPr="00BD7C6A">
        <w:rPr>
          <w:b w:val="0"/>
        </w:rPr>
        <w:t>; 5-Д</w:t>
      </w:r>
      <w:r w:rsidR="00842C87" w:rsidRPr="00BD7C6A">
        <w:rPr>
          <w:b w:val="0"/>
        </w:rPr>
        <w:t>; 6-В</w:t>
      </w:r>
      <w:r w:rsidRPr="00BD7C6A">
        <w:rPr>
          <w:b w:val="0"/>
        </w:rPr>
        <w:t>.</w:t>
      </w:r>
    </w:p>
    <w:p w14:paraId="0867DF4F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4.</w:t>
      </w:r>
      <w:r w:rsidR="00CB0EB6" w:rsidRPr="00BD7C6A">
        <w:rPr>
          <w:b w:val="0"/>
        </w:rPr>
        <w:t xml:space="preserve"> </w:t>
      </w:r>
      <w:r w:rsidRPr="00BD7C6A">
        <w:rPr>
          <w:b w:val="0"/>
        </w:rPr>
        <w:t>Тест з множинним вибором:</w:t>
      </w:r>
    </w:p>
    <w:p w14:paraId="13EE9BF0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Клінічна картина </w:t>
      </w:r>
      <w:r w:rsidR="0028584F" w:rsidRPr="00BD7C6A">
        <w:rPr>
          <w:b w:val="0"/>
        </w:rPr>
        <w:t xml:space="preserve">різаної рани щоки </w:t>
      </w:r>
      <w:r w:rsidRPr="00BD7C6A">
        <w:rPr>
          <w:b w:val="0"/>
        </w:rPr>
        <w:t>включає такі симптоми:</w:t>
      </w:r>
    </w:p>
    <w:p w14:paraId="43E10F8B" w14:textId="77777777" w:rsidR="00A03FF2" w:rsidRPr="00BD7C6A" w:rsidRDefault="00A03FF2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Біль в ділянці </w:t>
      </w:r>
      <w:r w:rsidR="0028584F" w:rsidRPr="00BD7C6A">
        <w:rPr>
          <w:b w:val="0"/>
        </w:rPr>
        <w:t>ураження</w:t>
      </w:r>
      <w:r w:rsidRPr="00BD7C6A">
        <w:rPr>
          <w:b w:val="0"/>
        </w:rPr>
        <w:t>;</w:t>
      </w:r>
    </w:p>
    <w:p w14:paraId="2C1E1AAB" w14:textId="77777777" w:rsidR="00A03FF2" w:rsidRPr="00BD7C6A" w:rsidRDefault="0028584F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>Розходження країв рани</w:t>
      </w:r>
      <w:r w:rsidR="00A03FF2" w:rsidRPr="00BD7C6A">
        <w:rPr>
          <w:b w:val="0"/>
        </w:rPr>
        <w:t>;</w:t>
      </w:r>
    </w:p>
    <w:p w14:paraId="19F1DD6D" w14:textId="77777777" w:rsidR="00A03FF2" w:rsidRPr="00BD7C6A" w:rsidRDefault="00842C87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>Парестезія м</w:t>
      </w:r>
      <w:r w:rsidRPr="00BD7C6A">
        <w:rPr>
          <w:b w:val="0"/>
          <w:lang w:val="en-US"/>
        </w:rPr>
        <w:t>’</w:t>
      </w:r>
      <w:r w:rsidRPr="00BD7C6A">
        <w:rPr>
          <w:b w:val="0"/>
        </w:rPr>
        <w:t xml:space="preserve">яких тканин </w:t>
      </w:r>
      <w:r w:rsidR="0028584F" w:rsidRPr="00BD7C6A">
        <w:rPr>
          <w:b w:val="0"/>
        </w:rPr>
        <w:t>щоки</w:t>
      </w:r>
      <w:r w:rsidR="00A03FF2" w:rsidRPr="00BD7C6A">
        <w:rPr>
          <w:b w:val="0"/>
        </w:rPr>
        <w:t>;</w:t>
      </w:r>
    </w:p>
    <w:p w14:paraId="6EC86720" w14:textId="77777777" w:rsidR="00A03FF2" w:rsidRPr="00BD7C6A" w:rsidRDefault="00A03FF2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Набряк </w:t>
      </w:r>
      <w:r w:rsidR="00842C87" w:rsidRPr="00BD7C6A">
        <w:rPr>
          <w:b w:val="0"/>
        </w:rPr>
        <w:t xml:space="preserve">м’яких тканин </w:t>
      </w:r>
      <w:r w:rsidR="000D2A6E" w:rsidRPr="00BD7C6A">
        <w:rPr>
          <w:b w:val="0"/>
        </w:rPr>
        <w:t>щічної</w:t>
      </w:r>
      <w:r w:rsidR="00842C87" w:rsidRPr="00BD7C6A">
        <w:rPr>
          <w:b w:val="0"/>
        </w:rPr>
        <w:t xml:space="preserve"> ділянки відповідного боку</w:t>
      </w:r>
      <w:r w:rsidRPr="00BD7C6A">
        <w:rPr>
          <w:b w:val="0"/>
        </w:rPr>
        <w:t>;</w:t>
      </w:r>
    </w:p>
    <w:p w14:paraId="1929303C" w14:textId="77777777" w:rsidR="00A03FF2" w:rsidRPr="00BD7C6A" w:rsidRDefault="000D2A6E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>Зміщення різцевої лінії нижньої щелепи</w:t>
      </w:r>
      <w:r w:rsidR="00A03FF2" w:rsidRPr="00BD7C6A">
        <w:rPr>
          <w:b w:val="0"/>
        </w:rPr>
        <w:t>;</w:t>
      </w:r>
    </w:p>
    <w:p w14:paraId="5C2C4024" w14:textId="77777777" w:rsidR="00A03FF2" w:rsidRPr="00BD7C6A" w:rsidRDefault="00A03FF2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>Травма в анамнезі;</w:t>
      </w:r>
    </w:p>
    <w:p w14:paraId="28A596D2" w14:textId="77777777" w:rsidR="00A03FF2" w:rsidRPr="00BD7C6A" w:rsidRDefault="00842C87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Наявність </w:t>
      </w:r>
      <w:r w:rsidR="000D2A6E" w:rsidRPr="00BD7C6A">
        <w:rPr>
          <w:b w:val="0"/>
        </w:rPr>
        <w:t>кровотечі рани щічної</w:t>
      </w:r>
      <w:r w:rsidRPr="00BD7C6A">
        <w:rPr>
          <w:b w:val="0"/>
        </w:rPr>
        <w:t xml:space="preserve"> ділянки</w:t>
      </w:r>
      <w:r w:rsidR="00A03FF2" w:rsidRPr="00BD7C6A">
        <w:rPr>
          <w:b w:val="0"/>
        </w:rPr>
        <w:t>;</w:t>
      </w:r>
    </w:p>
    <w:p w14:paraId="7397C5C9" w14:textId="77777777" w:rsidR="00A03FF2" w:rsidRPr="00BD7C6A" w:rsidRDefault="000D2A6E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>Рівні краї рани</w:t>
      </w:r>
      <w:r w:rsidR="00A03FF2" w:rsidRPr="00BD7C6A">
        <w:rPr>
          <w:b w:val="0"/>
        </w:rPr>
        <w:t>;</w:t>
      </w:r>
    </w:p>
    <w:p w14:paraId="208BA582" w14:textId="77777777" w:rsidR="00A03FF2" w:rsidRPr="00BD7C6A" w:rsidRDefault="000D2A6E" w:rsidP="00A03FF2">
      <w:pPr>
        <w:pStyle w:val="a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BD7C6A">
        <w:rPr>
          <w:b w:val="0"/>
        </w:rPr>
        <w:t>Біль при пальпації м’яких тканин навколо рани</w:t>
      </w:r>
      <w:r w:rsidR="00A03FF2" w:rsidRPr="00BD7C6A">
        <w:rPr>
          <w:b w:val="0"/>
        </w:rPr>
        <w:t>;</w:t>
      </w:r>
    </w:p>
    <w:p w14:paraId="28593EE0" w14:textId="77777777" w:rsidR="00A03FF2" w:rsidRPr="00BD7C6A" w:rsidRDefault="00842C87" w:rsidP="00A03FF2">
      <w:pPr>
        <w:pStyle w:val="a"/>
        <w:numPr>
          <w:ilvl w:val="0"/>
          <w:numId w:val="21"/>
        </w:numPr>
        <w:jc w:val="both"/>
        <w:rPr>
          <w:b w:val="0"/>
        </w:rPr>
      </w:pPr>
      <w:r w:rsidRPr="00BD7C6A">
        <w:rPr>
          <w:b w:val="0"/>
        </w:rPr>
        <w:t xml:space="preserve"> </w:t>
      </w:r>
      <w:r w:rsidR="000D2A6E" w:rsidRPr="00BD7C6A">
        <w:rPr>
          <w:b w:val="0"/>
        </w:rPr>
        <w:t>Відсутність дефекту м’яких тканин</w:t>
      </w:r>
      <w:r w:rsidR="00A03FF2" w:rsidRPr="00BD7C6A">
        <w:rPr>
          <w:b w:val="0"/>
        </w:rPr>
        <w:t>.</w:t>
      </w:r>
    </w:p>
    <w:p w14:paraId="02CDD844" w14:textId="77777777" w:rsidR="00BA7B4C" w:rsidRPr="00BD7C6A" w:rsidRDefault="00B218FE" w:rsidP="00A03FF2">
      <w:pPr>
        <w:pStyle w:val="a"/>
        <w:jc w:val="both"/>
        <w:rPr>
          <w:b w:val="0"/>
        </w:rPr>
      </w:pPr>
      <w:r w:rsidRPr="00BD7C6A">
        <w:rPr>
          <w:b w:val="0"/>
        </w:rPr>
        <w:t>Еталон відповіді: 1,2</w:t>
      </w:r>
      <w:r w:rsidR="000D2A6E" w:rsidRPr="00BD7C6A">
        <w:rPr>
          <w:b w:val="0"/>
        </w:rPr>
        <w:t>,4</w:t>
      </w:r>
      <w:r w:rsidR="00A03FF2" w:rsidRPr="00BD7C6A">
        <w:rPr>
          <w:b w:val="0"/>
        </w:rPr>
        <w:t>,6,7</w:t>
      </w:r>
      <w:r w:rsidRPr="00BD7C6A">
        <w:rPr>
          <w:b w:val="0"/>
        </w:rPr>
        <w:t>,8,9</w:t>
      </w:r>
      <w:r w:rsidR="00A03FF2" w:rsidRPr="00BD7C6A">
        <w:rPr>
          <w:b w:val="0"/>
        </w:rPr>
        <w:t>.</w:t>
      </w:r>
    </w:p>
    <w:p w14:paraId="2DEE67B8" w14:textId="77777777" w:rsidR="00A03FF2" w:rsidRPr="00BD7C6A" w:rsidRDefault="00A03FF2" w:rsidP="00A03FF2">
      <w:pPr>
        <w:pStyle w:val="a"/>
        <w:jc w:val="both"/>
        <w:rPr>
          <w:b w:val="0"/>
        </w:rPr>
      </w:pPr>
      <w:r w:rsidRPr="00BD7C6A">
        <w:rPr>
          <w:b w:val="0"/>
        </w:rPr>
        <w:t xml:space="preserve">       </w:t>
      </w:r>
    </w:p>
    <w:p w14:paraId="2E0DCE78" w14:textId="77777777" w:rsidR="00A03FF2" w:rsidRPr="00BD7C6A" w:rsidRDefault="00A03FF2" w:rsidP="00CB0EB6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ind w:right="3110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Класифікаційний тест</w:t>
      </w:r>
      <w:r w:rsidR="00CB0EB6" w:rsidRPr="00BD7C6A">
        <w:rPr>
          <w:color w:val="auto"/>
          <w:sz w:val="24"/>
          <w:szCs w:val="24"/>
        </w:rPr>
        <w:t>:</w:t>
      </w:r>
    </w:p>
    <w:p w14:paraId="62B6AD28" w14:textId="77777777" w:rsidR="00A03FF2" w:rsidRPr="00BD7C6A" w:rsidRDefault="00A03FF2" w:rsidP="001248FB">
      <w:pPr>
        <w:numPr>
          <w:ilvl w:val="0"/>
          <w:numId w:val="0"/>
        </w:numPr>
        <w:shd w:val="clear" w:color="auto" w:fill="FFFFFF"/>
        <w:spacing w:line="240" w:lineRule="auto"/>
        <w:ind w:right="1276"/>
        <w:rPr>
          <w:color w:val="auto"/>
          <w:sz w:val="24"/>
          <w:szCs w:val="24"/>
        </w:rPr>
      </w:pPr>
      <w:r w:rsidRPr="00BD7C6A">
        <w:rPr>
          <w:color w:val="auto"/>
          <w:sz w:val="24"/>
          <w:szCs w:val="24"/>
        </w:rPr>
        <w:t>Вкажіть симптоми різн</w:t>
      </w:r>
      <w:r w:rsidR="00BA7B4C" w:rsidRPr="00BD7C6A">
        <w:rPr>
          <w:color w:val="auto"/>
          <w:sz w:val="24"/>
          <w:szCs w:val="24"/>
        </w:rPr>
        <w:t>их видів травм м’яких тканин ЩЛД</w:t>
      </w:r>
    </w:p>
    <w:p w14:paraId="151DB006" w14:textId="77777777" w:rsidR="00A03FF2" w:rsidRPr="00BD7C6A" w:rsidRDefault="00A03FF2" w:rsidP="00A03FF2">
      <w:pPr>
        <w:pStyle w:val="a"/>
        <w:jc w:val="both"/>
        <w:rPr>
          <w:b w:val="0"/>
        </w:rPr>
      </w:pPr>
      <w:r w:rsidRPr="00BD7C6A">
        <w:rPr>
          <w:b w:val="0"/>
        </w:rPr>
        <w:lastRenderedPageBreak/>
        <w:t xml:space="preserve">                                     </w:t>
      </w:r>
    </w:p>
    <w:tbl>
      <w:tblPr>
        <w:tblW w:w="0" w:type="auto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1440"/>
        <w:gridCol w:w="1260"/>
        <w:gridCol w:w="1440"/>
        <w:gridCol w:w="1440"/>
      </w:tblGrid>
      <w:tr w:rsidR="00A03FF2" w:rsidRPr="00BD7C6A" w14:paraId="5E81E295" w14:textId="77777777" w:rsidTr="00B218FE">
        <w:trPr>
          <w:trHeight w:hRule="exact" w:val="9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69D83" w14:textId="77777777" w:rsidR="00A03FF2" w:rsidRPr="00BD7C6A" w:rsidRDefault="00A03FF2" w:rsidP="00932109">
            <w:pPr>
              <w:shd w:val="clear" w:color="auto" w:fill="FFFFFF"/>
              <w:tabs>
                <w:tab w:val="left" w:leader="hyphen" w:pos="4200"/>
                <w:tab w:val="left" w:leader="underscore" w:pos="4685"/>
              </w:tabs>
              <w:spacing w:line="240" w:lineRule="auto"/>
              <w:ind w:left="10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Симптом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5816F" w14:textId="77777777" w:rsidR="00A03FF2" w:rsidRPr="00BD7C6A" w:rsidRDefault="000D2A6E" w:rsidP="00932109">
            <w:pPr>
              <w:shd w:val="clear" w:color="auto" w:fill="FFFFFF"/>
              <w:spacing w:line="240" w:lineRule="auto"/>
              <w:ind w:left="226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Садно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346CE" w14:textId="77777777" w:rsidR="00A03FF2" w:rsidRPr="00BD7C6A" w:rsidRDefault="00BA7B4C" w:rsidP="00932109">
            <w:pPr>
              <w:shd w:val="clear" w:color="auto" w:fill="FFFFFF"/>
              <w:spacing w:line="240" w:lineRule="auto"/>
              <w:ind w:left="187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Забита рана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0319E" w14:textId="77777777" w:rsidR="00A03FF2" w:rsidRPr="00BD7C6A" w:rsidRDefault="00BA7B4C" w:rsidP="00932109">
            <w:pPr>
              <w:shd w:val="clear" w:color="auto" w:fill="FFFFFF"/>
              <w:spacing w:line="240" w:lineRule="auto"/>
              <w:ind w:left="149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Укушена рана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C39A3" w14:textId="77777777" w:rsidR="00A03FF2" w:rsidRPr="00BD7C6A" w:rsidRDefault="00BA7B4C" w:rsidP="00932109">
            <w:pPr>
              <w:shd w:val="clear" w:color="auto" w:fill="FFFFFF"/>
              <w:spacing w:line="240" w:lineRule="auto"/>
              <w:ind w:left="139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Різана рана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C07BF" w14:textId="77777777" w:rsidR="00A03FF2" w:rsidRPr="00BD7C6A" w:rsidRDefault="00BA7B4C" w:rsidP="00932109">
            <w:pPr>
              <w:shd w:val="clear" w:color="auto" w:fill="FFFFFF"/>
              <w:spacing w:line="240" w:lineRule="auto"/>
              <w:ind w:left="178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Колота рана</w:t>
            </w:r>
          </w:p>
        </w:tc>
      </w:tr>
      <w:tr w:rsidR="00A03FF2" w:rsidRPr="00BD7C6A" w14:paraId="7A6A21B0" w14:textId="77777777" w:rsidTr="00932109">
        <w:trPr>
          <w:trHeight w:hRule="exact" w:val="514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E50CF" w14:textId="77777777" w:rsidR="00A03FF2" w:rsidRPr="00BD7C6A" w:rsidRDefault="00A03FF2" w:rsidP="00932109">
            <w:pPr>
              <w:shd w:val="clear" w:color="auto" w:fill="FFFFFF"/>
              <w:spacing w:line="240" w:lineRule="auto"/>
              <w:ind w:left="67" w:right="466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Біль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F781" w14:textId="77777777" w:rsidR="00A03FF2" w:rsidRPr="00BD7C6A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9F5B1" w14:textId="77777777" w:rsidR="00A03FF2" w:rsidRPr="00BD7C6A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35B60" w14:textId="77777777" w:rsidR="00A03FF2" w:rsidRPr="00BD7C6A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51DB5" w14:textId="77777777" w:rsidR="00A03FF2" w:rsidRPr="00BD7C6A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18C90" w14:textId="77777777" w:rsidR="00A03FF2" w:rsidRPr="00BD7C6A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</w:tr>
      <w:tr w:rsidR="000F0FED" w:rsidRPr="00BD7C6A" w14:paraId="3FC60EF1" w14:textId="77777777" w:rsidTr="00BA7B4C">
        <w:trPr>
          <w:trHeight w:hRule="exact" w:val="93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B51AD" w14:textId="77777777" w:rsidR="00A03FF2" w:rsidRPr="00BD7C6A" w:rsidRDefault="00BA7B4C" w:rsidP="00932109">
            <w:pPr>
              <w:shd w:val="clear" w:color="auto" w:fill="FFFFFF"/>
              <w:spacing w:line="240" w:lineRule="auto"/>
              <w:ind w:left="48" w:right="120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Порушення цілісності дерми та підлеглих тканин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933AF" w14:textId="77777777" w:rsidR="00A03FF2" w:rsidRPr="00BD7C6A" w:rsidRDefault="00BA7B4C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0B89C" w14:textId="77777777" w:rsidR="00A03FF2" w:rsidRPr="00BD7C6A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71210" w14:textId="77777777" w:rsidR="00A03FF2" w:rsidRPr="00BD7C6A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CBE09" w14:textId="77777777" w:rsidR="00A03FF2" w:rsidRPr="00BD7C6A" w:rsidRDefault="00B218FE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35164" w14:textId="77777777" w:rsidR="00A03FF2" w:rsidRPr="00BD7C6A" w:rsidRDefault="00B218FE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-</w:t>
            </w:r>
          </w:p>
        </w:tc>
      </w:tr>
      <w:tr w:rsidR="00A03FF2" w:rsidRPr="00BD7C6A" w14:paraId="6212358C" w14:textId="77777777" w:rsidTr="00932109">
        <w:trPr>
          <w:trHeight w:hRule="exact" w:val="76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8146F" w14:textId="77777777" w:rsidR="00A03FF2" w:rsidRPr="00BD7C6A" w:rsidRDefault="00BA7B4C" w:rsidP="00932109">
            <w:pPr>
              <w:shd w:val="clear" w:color="auto" w:fill="FFFFFF"/>
              <w:spacing w:line="254" w:lineRule="exact"/>
              <w:ind w:left="48" w:right="106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Кровотеча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4BAD7" w14:textId="77777777" w:rsidR="00A03FF2" w:rsidRPr="00BD7C6A" w:rsidRDefault="00BA7B4C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0C61C" w14:textId="77777777" w:rsidR="00A03FF2" w:rsidRPr="00BD7C6A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D11B0" w14:textId="77777777" w:rsidR="00A03FF2" w:rsidRPr="00BD7C6A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C6DE4" w14:textId="77777777" w:rsidR="00A03FF2" w:rsidRPr="00BD7C6A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0C5D3" w14:textId="77777777" w:rsidR="00A03FF2" w:rsidRPr="00BD7C6A" w:rsidRDefault="00B218FE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-</w:t>
            </w:r>
          </w:p>
        </w:tc>
      </w:tr>
      <w:tr w:rsidR="00A03FF2" w:rsidRPr="00BD7C6A" w14:paraId="5702845D" w14:textId="77777777" w:rsidTr="00932109">
        <w:trPr>
          <w:trHeight w:hRule="exact" w:val="8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D2C79" w14:textId="77777777" w:rsidR="00A03FF2" w:rsidRPr="00BD7C6A" w:rsidRDefault="00BA7B4C" w:rsidP="00932109">
            <w:pPr>
              <w:shd w:val="clear" w:color="auto" w:fill="FFFFFF"/>
              <w:spacing w:line="254" w:lineRule="exact"/>
              <w:ind w:left="53" w:right="960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Розходження країв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01E61" w14:textId="77777777" w:rsidR="00A03FF2" w:rsidRPr="00BD7C6A" w:rsidRDefault="00B218FE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A7C55" w14:textId="77777777" w:rsidR="00A03FF2" w:rsidRPr="00BD7C6A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07D8D" w14:textId="77777777" w:rsidR="00A03FF2" w:rsidRPr="00BD7C6A" w:rsidRDefault="00BA7B4C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D7EAA" w14:textId="77777777" w:rsidR="00A03FF2" w:rsidRPr="00BD7C6A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0FDBA" w14:textId="77777777" w:rsidR="00A03FF2" w:rsidRPr="00BD7C6A" w:rsidRDefault="00BA7B4C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-</w:t>
            </w:r>
          </w:p>
        </w:tc>
      </w:tr>
      <w:tr w:rsidR="00A03FF2" w:rsidRPr="00BD7C6A" w14:paraId="3F3808DB" w14:textId="77777777" w:rsidTr="00932109">
        <w:trPr>
          <w:trHeight w:hRule="exact" w:val="77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CBBAE" w14:textId="77777777" w:rsidR="00A03FF2" w:rsidRPr="00BD7C6A" w:rsidRDefault="00BA7B4C" w:rsidP="00932109">
            <w:pPr>
              <w:shd w:val="clear" w:color="auto" w:fill="FFFFFF"/>
              <w:spacing w:line="250" w:lineRule="exact"/>
              <w:ind w:left="67" w:right="336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Дефект тканин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8B82A" w14:textId="77777777" w:rsidR="00A03FF2" w:rsidRPr="00BD7C6A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DCE58" w14:textId="77777777" w:rsidR="00A03FF2" w:rsidRPr="00BD7C6A" w:rsidRDefault="00BA7B4C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1CA74" w14:textId="77777777" w:rsidR="00A03FF2" w:rsidRPr="00BD7C6A" w:rsidRDefault="00BA7B4C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9EBA" w14:textId="77777777" w:rsidR="00A03FF2" w:rsidRPr="00BD7C6A" w:rsidRDefault="00BA7B4C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63691" w14:textId="77777777" w:rsidR="00A03FF2" w:rsidRPr="00BD7C6A" w:rsidRDefault="00BA7B4C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BD7C6A">
              <w:rPr>
                <w:color w:val="auto"/>
                <w:sz w:val="24"/>
                <w:szCs w:val="24"/>
              </w:rPr>
              <w:t>-</w:t>
            </w:r>
          </w:p>
        </w:tc>
      </w:tr>
    </w:tbl>
    <w:p w14:paraId="63B88B87" w14:textId="77777777" w:rsidR="00BA7B4C" w:rsidRPr="00BD7C6A" w:rsidRDefault="00BA7B4C" w:rsidP="00BA7B4C">
      <w:pPr>
        <w:pStyle w:val="Titl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CDAF4E" w14:textId="77777777" w:rsidR="00A03FF2" w:rsidRPr="00BD7C6A" w:rsidRDefault="00A03FF2" w:rsidP="00A03FF2">
      <w:pPr>
        <w:pStyle w:val="a"/>
        <w:numPr>
          <w:ilvl w:val="0"/>
          <w:numId w:val="3"/>
        </w:numPr>
        <w:spacing w:line="276" w:lineRule="auto"/>
        <w:ind w:left="540"/>
        <w:jc w:val="both"/>
      </w:pPr>
      <w:r w:rsidRPr="00BD7C6A">
        <w:t>Навчальні ситуації</w:t>
      </w:r>
    </w:p>
    <w:p w14:paraId="22CB2771" w14:textId="77777777" w:rsidR="00A03FF2" w:rsidRPr="00BD7C6A" w:rsidRDefault="00A03FF2" w:rsidP="00A03FF2">
      <w:pPr>
        <w:pStyle w:val="a"/>
        <w:spacing w:line="276" w:lineRule="auto"/>
        <w:jc w:val="both"/>
      </w:pPr>
      <w:r w:rsidRPr="00BD7C6A">
        <w:t>Типова:</w:t>
      </w:r>
    </w:p>
    <w:p w14:paraId="66B4E74D" w14:textId="77777777" w:rsidR="00A03FF2" w:rsidRPr="00BD7C6A" w:rsidRDefault="00495C44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Після падіння дитина 8</w:t>
      </w:r>
      <w:r w:rsidR="00A03FF2" w:rsidRPr="00BD7C6A">
        <w:rPr>
          <w:b w:val="0"/>
        </w:rPr>
        <w:t xml:space="preserve"> років скаржиться на </w:t>
      </w:r>
      <w:r w:rsidR="000809FA" w:rsidRPr="00BD7C6A">
        <w:rPr>
          <w:b w:val="0"/>
        </w:rPr>
        <w:t xml:space="preserve">наявність рани підборіддя, </w:t>
      </w:r>
      <w:r w:rsidR="00A03FF2" w:rsidRPr="00BD7C6A">
        <w:rPr>
          <w:b w:val="0"/>
        </w:rPr>
        <w:t xml:space="preserve">біль в ділянці </w:t>
      </w:r>
      <w:r w:rsidR="000809FA" w:rsidRPr="00BD7C6A">
        <w:rPr>
          <w:b w:val="0"/>
        </w:rPr>
        <w:t xml:space="preserve">підборіддя та </w:t>
      </w:r>
      <w:r w:rsidRPr="00BD7C6A">
        <w:rPr>
          <w:b w:val="0"/>
        </w:rPr>
        <w:t xml:space="preserve">правої </w:t>
      </w:r>
      <w:r w:rsidR="004136B6" w:rsidRPr="00BD7C6A">
        <w:rPr>
          <w:b w:val="0"/>
        </w:rPr>
        <w:t xml:space="preserve">щоки та при </w:t>
      </w:r>
      <w:r w:rsidRPr="00BD7C6A">
        <w:rPr>
          <w:b w:val="0"/>
        </w:rPr>
        <w:t>рухах щелепи</w:t>
      </w:r>
      <w:r w:rsidR="00A03FF2" w:rsidRPr="00BD7C6A">
        <w:rPr>
          <w:b w:val="0"/>
        </w:rPr>
        <w:t xml:space="preserve">. Об`єктивно: </w:t>
      </w:r>
      <w:r w:rsidRPr="00BD7C6A">
        <w:rPr>
          <w:b w:val="0"/>
        </w:rPr>
        <w:t>серединна лінія зміщена в правий бік, рана на підборідді, набряк м</w:t>
      </w:r>
      <w:r w:rsidRPr="00BD7C6A">
        <w:rPr>
          <w:b w:val="0"/>
          <w:lang w:val="ru-RU"/>
        </w:rPr>
        <w:t>’</w:t>
      </w:r>
      <w:r w:rsidRPr="00BD7C6A">
        <w:rPr>
          <w:b w:val="0"/>
        </w:rPr>
        <w:t xml:space="preserve">яких тканин </w:t>
      </w:r>
      <w:r w:rsidR="000809FA" w:rsidRPr="00BD7C6A">
        <w:rPr>
          <w:b w:val="0"/>
        </w:rPr>
        <w:t>підборідної</w:t>
      </w:r>
      <w:r w:rsidRPr="00BD7C6A">
        <w:rPr>
          <w:b w:val="0"/>
        </w:rPr>
        <w:t xml:space="preserve"> ділянки</w:t>
      </w:r>
      <w:r w:rsidR="00A03FF2" w:rsidRPr="00BD7C6A">
        <w:rPr>
          <w:b w:val="0"/>
        </w:rPr>
        <w:t xml:space="preserve">. Визначте лікувальну тактику. </w:t>
      </w:r>
    </w:p>
    <w:p w14:paraId="451A593A" w14:textId="77777777" w:rsidR="00495C44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Еталон відповіді: необхідно </w:t>
      </w:r>
      <w:r w:rsidR="000809FA" w:rsidRPr="00BD7C6A">
        <w:rPr>
          <w:b w:val="0"/>
        </w:rPr>
        <w:t xml:space="preserve">клінічно </w:t>
      </w:r>
      <w:proofErr w:type="spellStart"/>
      <w:r w:rsidR="000809FA" w:rsidRPr="00BD7C6A">
        <w:rPr>
          <w:b w:val="0"/>
        </w:rPr>
        <w:t>до</w:t>
      </w:r>
      <w:r w:rsidR="00495C44" w:rsidRPr="00BD7C6A">
        <w:rPr>
          <w:b w:val="0"/>
        </w:rPr>
        <w:t>обстежити</w:t>
      </w:r>
      <w:proofErr w:type="spellEnd"/>
      <w:r w:rsidR="00495C44" w:rsidRPr="00BD7C6A">
        <w:rPr>
          <w:b w:val="0"/>
        </w:rPr>
        <w:t xml:space="preserve"> дитину, </w:t>
      </w:r>
      <w:r w:rsidRPr="00BD7C6A">
        <w:rPr>
          <w:b w:val="0"/>
        </w:rPr>
        <w:t xml:space="preserve">призначити </w:t>
      </w:r>
      <w:r w:rsidR="00495C44" w:rsidRPr="00BD7C6A">
        <w:rPr>
          <w:b w:val="0"/>
        </w:rPr>
        <w:t>додаткові методи дослідження (КТ) та встановити клінічний діагноз та призначити лікування відповідно протоколу.</w:t>
      </w:r>
      <w:r w:rsidR="000809FA" w:rsidRPr="00BD7C6A">
        <w:rPr>
          <w:b w:val="0"/>
        </w:rPr>
        <w:t xml:space="preserve"> Провести ПХО рани підборіддя відповідно протоколу хірургічної маніпуляції.</w:t>
      </w:r>
      <w:r w:rsidR="00495C44" w:rsidRPr="00BD7C6A">
        <w:rPr>
          <w:b w:val="0"/>
        </w:rPr>
        <w:t xml:space="preserve"> </w:t>
      </w:r>
    </w:p>
    <w:p w14:paraId="1EDDE143" w14:textId="77777777" w:rsidR="00A03FF2" w:rsidRPr="00BD7C6A" w:rsidRDefault="00A03FF2" w:rsidP="00A03FF2">
      <w:pPr>
        <w:pStyle w:val="a"/>
        <w:spacing w:line="276" w:lineRule="auto"/>
        <w:jc w:val="both"/>
      </w:pPr>
      <w:r w:rsidRPr="00BD7C6A">
        <w:t>Нетипова:</w:t>
      </w:r>
    </w:p>
    <w:p w14:paraId="41177CFD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-з відсутніми вхідними даними:</w:t>
      </w:r>
    </w:p>
    <w:p w14:paraId="3D22D1D9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Дитина 3 років після падіння на прогулянці плаче та вказує рукою на </w:t>
      </w:r>
      <w:r w:rsidR="00495C44" w:rsidRPr="00BD7C6A">
        <w:rPr>
          <w:b w:val="0"/>
        </w:rPr>
        <w:t xml:space="preserve">праву щоку та </w:t>
      </w:r>
      <w:r w:rsidR="000809FA" w:rsidRPr="00BD7C6A">
        <w:rPr>
          <w:b w:val="0"/>
        </w:rPr>
        <w:t xml:space="preserve">підборіддя, при цьому </w:t>
      </w:r>
      <w:r w:rsidR="00495C44" w:rsidRPr="00BD7C6A">
        <w:rPr>
          <w:b w:val="0"/>
        </w:rPr>
        <w:t>тримає рот напіввідкритим</w:t>
      </w:r>
      <w:r w:rsidRPr="00BD7C6A">
        <w:rPr>
          <w:b w:val="0"/>
        </w:rPr>
        <w:t>. Що потрібно робити лікарю?</w:t>
      </w:r>
    </w:p>
    <w:p w14:paraId="7BD946CC" w14:textId="77777777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Еталон відповіді: необхідно провести клінічне та інструментальне обстеження хворого. За необхідності призначити додаткові методи обстеження дитини. Встановити клінічний діагноз та </w:t>
      </w:r>
      <w:r w:rsidR="00495C44" w:rsidRPr="00BD7C6A">
        <w:rPr>
          <w:b w:val="0"/>
        </w:rPr>
        <w:t>визначити</w:t>
      </w:r>
      <w:r w:rsidRPr="00BD7C6A">
        <w:rPr>
          <w:b w:val="0"/>
        </w:rPr>
        <w:t xml:space="preserve"> план лікування</w:t>
      </w:r>
      <w:r w:rsidR="000809FA" w:rsidRPr="00BD7C6A">
        <w:rPr>
          <w:b w:val="0"/>
        </w:rPr>
        <w:t xml:space="preserve"> відповідно протоколу</w:t>
      </w:r>
      <w:r w:rsidRPr="00BD7C6A">
        <w:rPr>
          <w:b w:val="0"/>
        </w:rPr>
        <w:t>.</w:t>
      </w:r>
    </w:p>
    <w:p w14:paraId="597DFF90" w14:textId="7B36761B" w:rsidR="00A03FF2" w:rsidRPr="00BD7C6A" w:rsidRDefault="00A03FF2" w:rsidP="00A03FF2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>- з надлишковими вхідними даними: хлопчик 1</w:t>
      </w:r>
      <w:r w:rsidR="000809FA" w:rsidRPr="00BD7C6A">
        <w:rPr>
          <w:b w:val="0"/>
        </w:rPr>
        <w:t>5</w:t>
      </w:r>
      <w:r w:rsidRPr="00BD7C6A">
        <w:rPr>
          <w:b w:val="0"/>
        </w:rPr>
        <w:t xml:space="preserve"> років отримав травму </w:t>
      </w:r>
      <w:r w:rsidR="00495C44" w:rsidRPr="00BD7C6A">
        <w:rPr>
          <w:b w:val="0"/>
        </w:rPr>
        <w:t>підборіддя</w:t>
      </w:r>
      <w:r w:rsidRPr="00BD7C6A">
        <w:rPr>
          <w:b w:val="0"/>
        </w:rPr>
        <w:t xml:space="preserve"> під час заняття в спортивній секції. Скаржиться на </w:t>
      </w:r>
      <w:r w:rsidR="000809FA" w:rsidRPr="00BD7C6A">
        <w:rPr>
          <w:b w:val="0"/>
        </w:rPr>
        <w:t>садн</w:t>
      </w:r>
      <w:r w:rsidR="0027382E">
        <w:rPr>
          <w:b w:val="0"/>
        </w:rPr>
        <w:t>о</w:t>
      </w:r>
      <w:r w:rsidR="000809FA" w:rsidRPr="00BD7C6A">
        <w:rPr>
          <w:b w:val="0"/>
        </w:rPr>
        <w:t xml:space="preserve"> підборіддя, </w:t>
      </w:r>
      <w:r w:rsidRPr="00BD7C6A">
        <w:rPr>
          <w:b w:val="0"/>
        </w:rPr>
        <w:t xml:space="preserve">біль </w:t>
      </w:r>
      <w:r w:rsidR="00495C44" w:rsidRPr="00BD7C6A">
        <w:rPr>
          <w:b w:val="0"/>
        </w:rPr>
        <w:t xml:space="preserve">при рухах нижньої щелепи та порушення </w:t>
      </w:r>
      <w:r w:rsidR="000809FA" w:rsidRPr="00BD7C6A">
        <w:rPr>
          <w:b w:val="0"/>
        </w:rPr>
        <w:t>змикання зубів.</w:t>
      </w:r>
      <w:r w:rsidRPr="00BD7C6A">
        <w:rPr>
          <w:b w:val="0"/>
        </w:rPr>
        <w:t xml:space="preserve"> Об`єктивно: лице асиметричне за рахунок набряку </w:t>
      </w:r>
      <w:r w:rsidR="00495C44" w:rsidRPr="00BD7C6A">
        <w:rPr>
          <w:b w:val="0"/>
        </w:rPr>
        <w:t>підборідної та привушної ділянок</w:t>
      </w:r>
      <w:r w:rsidRPr="00BD7C6A">
        <w:rPr>
          <w:b w:val="0"/>
        </w:rPr>
        <w:t>, на шкірі</w:t>
      </w:r>
      <w:r w:rsidR="00495C44" w:rsidRPr="00BD7C6A">
        <w:rPr>
          <w:b w:val="0"/>
        </w:rPr>
        <w:t xml:space="preserve"> підборіддя та щоки </w:t>
      </w:r>
      <w:r w:rsidRPr="00BD7C6A">
        <w:rPr>
          <w:b w:val="0"/>
        </w:rPr>
        <w:t xml:space="preserve">- садна. </w:t>
      </w:r>
      <w:r w:rsidR="0027382E">
        <w:rPr>
          <w:b w:val="0"/>
        </w:rPr>
        <w:t>Р</w:t>
      </w:r>
      <w:r w:rsidR="0027382E" w:rsidRPr="00BD7C6A">
        <w:rPr>
          <w:b w:val="0"/>
        </w:rPr>
        <w:t xml:space="preserve">от </w:t>
      </w:r>
      <w:r w:rsidR="0027382E">
        <w:rPr>
          <w:b w:val="0"/>
        </w:rPr>
        <w:t>н</w:t>
      </w:r>
      <w:r w:rsidR="00495C44" w:rsidRPr="00BD7C6A">
        <w:rPr>
          <w:b w:val="0"/>
        </w:rPr>
        <w:t>апіввідкритий</w:t>
      </w:r>
      <w:r w:rsidRPr="00BD7C6A">
        <w:rPr>
          <w:b w:val="0"/>
        </w:rPr>
        <w:t xml:space="preserve">. </w:t>
      </w:r>
      <w:r w:rsidR="00495C44" w:rsidRPr="00BD7C6A">
        <w:rPr>
          <w:b w:val="0"/>
        </w:rPr>
        <w:t xml:space="preserve">Скаржиться на головний біль та </w:t>
      </w:r>
      <w:r w:rsidR="000809FA" w:rsidRPr="00BD7C6A">
        <w:rPr>
          <w:b w:val="0"/>
        </w:rPr>
        <w:t>незначну</w:t>
      </w:r>
      <w:r w:rsidR="00495C44" w:rsidRPr="00BD7C6A">
        <w:rPr>
          <w:b w:val="0"/>
        </w:rPr>
        <w:t xml:space="preserve"> нудоту. </w:t>
      </w:r>
      <w:r w:rsidRPr="00BD7C6A">
        <w:rPr>
          <w:b w:val="0"/>
        </w:rPr>
        <w:t xml:space="preserve">Коронка 21 зуба </w:t>
      </w:r>
      <w:r w:rsidR="000809FA" w:rsidRPr="00BD7C6A">
        <w:rPr>
          <w:b w:val="0"/>
        </w:rPr>
        <w:t>змінена в кольорі, анатомічно збережена</w:t>
      </w:r>
      <w:r w:rsidR="00007333" w:rsidRPr="00BD7C6A">
        <w:rPr>
          <w:b w:val="0"/>
        </w:rPr>
        <w:t xml:space="preserve">. АТ – 125/70 </w:t>
      </w:r>
      <w:proofErr w:type="spellStart"/>
      <w:r w:rsidR="00007333" w:rsidRPr="00BD7C6A">
        <w:rPr>
          <w:b w:val="0"/>
        </w:rPr>
        <w:t>мм.рт.ст</w:t>
      </w:r>
      <w:proofErr w:type="spellEnd"/>
      <w:r w:rsidR="00007333" w:rsidRPr="00BD7C6A">
        <w:rPr>
          <w:b w:val="0"/>
        </w:rPr>
        <w:t xml:space="preserve">., пульс 84 </w:t>
      </w:r>
      <w:proofErr w:type="spellStart"/>
      <w:r w:rsidR="00007333" w:rsidRPr="00BD7C6A">
        <w:rPr>
          <w:b w:val="0"/>
        </w:rPr>
        <w:t>уд</w:t>
      </w:r>
      <w:proofErr w:type="spellEnd"/>
      <w:r w:rsidR="00007333" w:rsidRPr="00BD7C6A">
        <w:rPr>
          <w:b w:val="0"/>
        </w:rPr>
        <w:t>/хв</w:t>
      </w:r>
      <w:r w:rsidRPr="00BD7C6A">
        <w:rPr>
          <w:b w:val="0"/>
        </w:rPr>
        <w:t xml:space="preserve">. Живіт м’який, безболісний. Симптом </w:t>
      </w:r>
      <w:proofErr w:type="spellStart"/>
      <w:r w:rsidRPr="00BD7C6A">
        <w:rPr>
          <w:b w:val="0"/>
        </w:rPr>
        <w:t>Пастернацького</w:t>
      </w:r>
      <w:proofErr w:type="spellEnd"/>
      <w:r w:rsidRPr="00BD7C6A">
        <w:rPr>
          <w:b w:val="0"/>
        </w:rPr>
        <w:t xml:space="preserve"> негативний з обох боків.</w:t>
      </w:r>
      <w:r w:rsidR="00C239F6" w:rsidRPr="00BD7C6A">
        <w:rPr>
          <w:b w:val="0"/>
        </w:rPr>
        <w:t xml:space="preserve"> У дитини є нежить в анамнезі та </w:t>
      </w:r>
      <w:r w:rsidR="000809FA" w:rsidRPr="00BD7C6A">
        <w:rPr>
          <w:b w:val="0"/>
        </w:rPr>
        <w:t>періодичний кашель</w:t>
      </w:r>
      <w:r w:rsidR="00C239F6" w:rsidRPr="00BD7C6A">
        <w:rPr>
          <w:b w:val="0"/>
        </w:rPr>
        <w:t xml:space="preserve"> останні кілька днів.</w:t>
      </w:r>
      <w:r w:rsidRPr="00BD7C6A">
        <w:rPr>
          <w:b w:val="0"/>
        </w:rPr>
        <w:t xml:space="preserve"> </w:t>
      </w:r>
      <w:r w:rsidR="000809FA" w:rsidRPr="00BD7C6A">
        <w:rPr>
          <w:b w:val="0"/>
        </w:rPr>
        <w:t xml:space="preserve">Останній раз відвідував стоматолога пів року тому – лікував 21 зуб. </w:t>
      </w:r>
      <w:r w:rsidR="00007333" w:rsidRPr="00BD7C6A">
        <w:rPr>
          <w:b w:val="0"/>
        </w:rPr>
        <w:t>Яка тактика лікаря?</w:t>
      </w:r>
    </w:p>
    <w:p w14:paraId="51C2101A" w14:textId="77777777" w:rsidR="00A03FF2" w:rsidRPr="00BD7C6A" w:rsidRDefault="00A03FF2" w:rsidP="00C11795">
      <w:pPr>
        <w:pStyle w:val="a"/>
        <w:spacing w:line="276" w:lineRule="auto"/>
        <w:jc w:val="both"/>
        <w:rPr>
          <w:b w:val="0"/>
        </w:rPr>
      </w:pPr>
      <w:r w:rsidRPr="00BD7C6A">
        <w:rPr>
          <w:b w:val="0"/>
        </w:rPr>
        <w:t xml:space="preserve">Еталон відповіді: </w:t>
      </w:r>
      <w:r w:rsidR="00007333" w:rsidRPr="00BD7C6A">
        <w:rPr>
          <w:b w:val="0"/>
        </w:rPr>
        <w:t xml:space="preserve">Клінічне </w:t>
      </w:r>
      <w:proofErr w:type="spellStart"/>
      <w:r w:rsidR="00007333" w:rsidRPr="00BD7C6A">
        <w:rPr>
          <w:b w:val="0"/>
        </w:rPr>
        <w:t>дообстеження</w:t>
      </w:r>
      <w:proofErr w:type="spellEnd"/>
      <w:r w:rsidR="00007333" w:rsidRPr="00BD7C6A">
        <w:rPr>
          <w:b w:val="0"/>
        </w:rPr>
        <w:t xml:space="preserve"> пацієнта, призначення додаткових методів дослідження, формулювання клінічного діагнозу та призначення лікування</w:t>
      </w:r>
      <w:r w:rsidR="000809FA" w:rsidRPr="00BD7C6A">
        <w:rPr>
          <w:b w:val="0"/>
        </w:rPr>
        <w:t xml:space="preserve"> відповідно протоколу.</w:t>
      </w:r>
    </w:p>
    <w:p w14:paraId="1CF098A7" w14:textId="77777777" w:rsidR="00A03FF2" w:rsidRPr="00BD7C6A" w:rsidRDefault="00A03FF2" w:rsidP="00A03FF2">
      <w:pPr>
        <w:pStyle w:val="a"/>
        <w:numPr>
          <w:ilvl w:val="0"/>
          <w:numId w:val="32"/>
        </w:numPr>
        <w:spacing w:line="276" w:lineRule="auto"/>
        <w:jc w:val="both"/>
      </w:pPr>
      <w:r w:rsidRPr="00BD7C6A">
        <w:lastRenderedPageBreak/>
        <w:t>Оцінювання</w:t>
      </w:r>
    </w:p>
    <w:p w14:paraId="551D0506" w14:textId="77777777" w:rsidR="00A03FF2" w:rsidRPr="00BD7C6A" w:rsidRDefault="00A03FF2" w:rsidP="00A03FF2">
      <w:pPr>
        <w:shd w:val="clear" w:color="auto" w:fill="FFFFFF"/>
        <w:tabs>
          <w:tab w:val="left" w:pos="426"/>
        </w:tabs>
        <w:spacing w:before="10" w:line="408" w:lineRule="exact"/>
        <w:ind w:firstLine="709"/>
        <w:rPr>
          <w:color w:val="auto"/>
          <w:spacing w:val="-7"/>
          <w:sz w:val="24"/>
          <w:szCs w:val="24"/>
        </w:rPr>
      </w:pPr>
      <w:r w:rsidRPr="00BD7C6A">
        <w:rPr>
          <w:bCs/>
          <w:color w:val="auto"/>
          <w:spacing w:val="-7"/>
          <w:sz w:val="24"/>
          <w:szCs w:val="24"/>
        </w:rPr>
        <w:t>Критерії,  за якими здійснюється оцінювання студентів на клінічному практичному занятті є</w:t>
      </w:r>
      <w:r w:rsidRPr="00BD7C6A">
        <w:rPr>
          <w:color w:val="auto"/>
          <w:spacing w:val="-7"/>
          <w:sz w:val="24"/>
          <w:szCs w:val="24"/>
        </w:rPr>
        <w:t>: робота з пацієнтами, вирішення тестів та клінічних ситуаційних задач, демонстрація вмінь та практичних навичок, усна відповідь.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14"/>
        <w:gridCol w:w="2670"/>
        <w:gridCol w:w="2387"/>
        <w:gridCol w:w="2601"/>
      </w:tblGrid>
      <w:tr w:rsidR="00A03FF2" w:rsidRPr="00BD7C6A" w14:paraId="29CB29AF" w14:textId="77777777" w:rsidTr="00932109">
        <w:tc>
          <w:tcPr>
            <w:tcW w:w="3115" w:type="dxa"/>
            <w:gridSpan w:val="2"/>
          </w:tcPr>
          <w:p w14:paraId="5556A686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ВІДМІННО</w:t>
            </w:r>
          </w:p>
        </w:tc>
        <w:tc>
          <w:tcPr>
            <w:tcW w:w="2670" w:type="dxa"/>
          </w:tcPr>
          <w:p w14:paraId="783F395E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ДОБРЕ</w:t>
            </w:r>
          </w:p>
        </w:tc>
        <w:tc>
          <w:tcPr>
            <w:tcW w:w="2387" w:type="dxa"/>
          </w:tcPr>
          <w:p w14:paraId="2C88D16C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ЗАДОВІЛЬНО</w:t>
            </w:r>
          </w:p>
        </w:tc>
        <w:tc>
          <w:tcPr>
            <w:tcW w:w="2601" w:type="dxa"/>
          </w:tcPr>
          <w:p w14:paraId="17D6E2E5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НЕЗАДОВІЛЬНО</w:t>
            </w:r>
          </w:p>
        </w:tc>
      </w:tr>
      <w:tr w:rsidR="00A03FF2" w:rsidRPr="00BD7C6A" w14:paraId="26F7AE11" w14:textId="77777777" w:rsidTr="00932109">
        <w:tc>
          <w:tcPr>
            <w:tcW w:w="10773" w:type="dxa"/>
            <w:gridSpan w:val="5"/>
          </w:tcPr>
          <w:p w14:paraId="720AE4C8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Теоретичні знання ( усна відповідь)</w:t>
            </w:r>
          </w:p>
        </w:tc>
      </w:tr>
      <w:tr w:rsidR="00A03FF2" w:rsidRPr="00BD7C6A" w14:paraId="4893A200" w14:textId="77777777" w:rsidTr="00932109">
        <w:tc>
          <w:tcPr>
            <w:tcW w:w="3115" w:type="dxa"/>
            <w:gridSpan w:val="2"/>
          </w:tcPr>
          <w:p w14:paraId="06DD7AC0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Студент глибоко і твердо засвоїв матеріал, послідовно, </w:t>
            </w:r>
            <w:proofErr w:type="spellStart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грамотно</w:t>
            </w:r>
            <w:proofErr w:type="spellEnd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 і </w:t>
            </w:r>
            <w:proofErr w:type="spellStart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логічно</w:t>
            </w:r>
            <w:proofErr w:type="spellEnd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 його викладає, у відповідях тісно пов’язана теорія з практикою, вільно справляється з різними видами завдань, вірно обґрунтовує прийняття рішень.</w:t>
            </w:r>
          </w:p>
        </w:tc>
        <w:tc>
          <w:tcPr>
            <w:tcW w:w="2670" w:type="dxa"/>
          </w:tcPr>
          <w:p w14:paraId="79BAD08B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Студент твердо засвоїв матеріал, </w:t>
            </w:r>
            <w:proofErr w:type="spellStart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грамотно</w:t>
            </w:r>
            <w:proofErr w:type="spellEnd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 і по суті відповідав, не допускав суттєвих помилок у відповідях, вірно використав теоретичні положення при вирішенні практичних завдань.</w:t>
            </w:r>
          </w:p>
        </w:tc>
        <w:tc>
          <w:tcPr>
            <w:tcW w:w="2387" w:type="dxa"/>
          </w:tcPr>
          <w:p w14:paraId="0EDF5890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Студент має знання основного матеріалу, але не засвоїв його деталей, допускає помилки, не достатньо правильно формулює, порушує послідовність у викладенні матеріалу.</w:t>
            </w:r>
          </w:p>
        </w:tc>
        <w:tc>
          <w:tcPr>
            <w:tcW w:w="2601" w:type="dxa"/>
          </w:tcPr>
          <w:p w14:paraId="29554DBA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Студент не знає частини програмного матеріалу, допускає помилки, невпевнений у відповіді.</w:t>
            </w:r>
          </w:p>
        </w:tc>
      </w:tr>
      <w:tr w:rsidR="00A03FF2" w:rsidRPr="00BD7C6A" w14:paraId="2F9D9043" w14:textId="77777777" w:rsidTr="00932109">
        <w:tc>
          <w:tcPr>
            <w:tcW w:w="10773" w:type="dxa"/>
            <w:gridSpan w:val="5"/>
          </w:tcPr>
          <w:p w14:paraId="62BAB423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Практичні навички ( вміння)</w:t>
            </w:r>
          </w:p>
        </w:tc>
      </w:tr>
      <w:tr w:rsidR="00A03FF2" w:rsidRPr="00BD7C6A" w14:paraId="313628BC" w14:textId="77777777" w:rsidTr="00932109">
        <w:tc>
          <w:tcPr>
            <w:tcW w:w="3115" w:type="dxa"/>
            <w:gridSpan w:val="2"/>
          </w:tcPr>
          <w:p w14:paraId="4AB4233F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Студент виконує практичні навички різного ступеню складності.</w:t>
            </w:r>
          </w:p>
        </w:tc>
        <w:tc>
          <w:tcPr>
            <w:tcW w:w="2670" w:type="dxa"/>
          </w:tcPr>
          <w:p w14:paraId="7BB8F79B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Студент виконав практичні навички, але допускав незначні непринципові помилки (складнощі лише у найтяжких випадках; помилки, які суттєво не вплинуть на загальний стан пацієнта і легко виправляються).</w:t>
            </w:r>
          </w:p>
        </w:tc>
        <w:tc>
          <w:tcPr>
            <w:tcW w:w="2387" w:type="dxa"/>
          </w:tcPr>
          <w:p w14:paraId="01FFFFB5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В процесі виконання практичних навичок студент допустив серйозні помилки, відчуває труднощі у простих випадках (відповідь неповна, допущені неточності), що може призвести до виникнення ускладнень у пацієнта.</w:t>
            </w:r>
          </w:p>
        </w:tc>
        <w:tc>
          <w:tcPr>
            <w:tcW w:w="2601" w:type="dxa"/>
          </w:tcPr>
          <w:p w14:paraId="550162BF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Студент не оволодів програмою (відповідь не правильна, допущені суттєві помилки, не вироблені практичні навички, не сформульовані вміння, що може призвести до значних помилок та ускладнень).</w:t>
            </w:r>
          </w:p>
        </w:tc>
      </w:tr>
      <w:tr w:rsidR="00A03FF2" w:rsidRPr="00BD7C6A" w14:paraId="0424A656" w14:textId="77777777" w:rsidTr="00932109">
        <w:tc>
          <w:tcPr>
            <w:tcW w:w="10773" w:type="dxa"/>
            <w:gridSpan w:val="5"/>
          </w:tcPr>
          <w:p w14:paraId="05C57BA2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Тестові завдання</w:t>
            </w:r>
          </w:p>
        </w:tc>
      </w:tr>
      <w:tr w:rsidR="00A03FF2" w:rsidRPr="00BD7C6A" w14:paraId="0A61CB6D" w14:textId="77777777" w:rsidTr="00932109">
        <w:tc>
          <w:tcPr>
            <w:tcW w:w="3115" w:type="dxa"/>
            <w:gridSpan w:val="2"/>
          </w:tcPr>
          <w:p w14:paraId="0D0DD25D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Тестовий контроль студент склав на           91-100%.</w:t>
            </w:r>
          </w:p>
        </w:tc>
        <w:tc>
          <w:tcPr>
            <w:tcW w:w="2670" w:type="dxa"/>
          </w:tcPr>
          <w:p w14:paraId="664BF833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Тестовий контроль студент склав на</w:t>
            </w:r>
          </w:p>
          <w:p w14:paraId="0B7DA222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 76-90%.</w:t>
            </w:r>
          </w:p>
        </w:tc>
        <w:tc>
          <w:tcPr>
            <w:tcW w:w="2387" w:type="dxa"/>
          </w:tcPr>
          <w:p w14:paraId="6DC1B183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ab/>
              <w:t>Тестовий контроль студент склав на 70-75%.</w:t>
            </w:r>
          </w:p>
        </w:tc>
        <w:tc>
          <w:tcPr>
            <w:tcW w:w="2601" w:type="dxa"/>
          </w:tcPr>
          <w:p w14:paraId="3AC3F383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ab/>
              <w:t>Тестовий контроль студент склав нижче 70%.</w:t>
            </w:r>
          </w:p>
        </w:tc>
      </w:tr>
      <w:tr w:rsidR="00A03FF2" w:rsidRPr="00BD7C6A" w14:paraId="10350E20" w14:textId="77777777" w:rsidTr="00932109">
        <w:tc>
          <w:tcPr>
            <w:tcW w:w="10773" w:type="dxa"/>
            <w:gridSpan w:val="5"/>
          </w:tcPr>
          <w:p w14:paraId="64C5B81D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Вирішення ситуаційних задач</w:t>
            </w:r>
          </w:p>
        </w:tc>
      </w:tr>
      <w:tr w:rsidR="00A03FF2" w:rsidRPr="00BD7C6A" w14:paraId="634E2133" w14:textId="77777777" w:rsidTr="00932109">
        <w:tc>
          <w:tcPr>
            <w:tcW w:w="3101" w:type="dxa"/>
            <w:tcBorders>
              <w:right w:val="single" w:sz="4" w:space="0" w:color="auto"/>
            </w:tcBorders>
          </w:tcPr>
          <w:p w14:paraId="5E6B9014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Студент точно сформулював та повністю обґрунтував клінічний діагноз у пацієнта і 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>склав план обстеження і лікування.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340C8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 xml:space="preserve">При вирішенні клінічної ситуаційної задачі студент точно 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>сформулював та частково обґрунтував клінічний діагноз, допустив неточності при складанні плану обстеження і лікування.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14:paraId="4959199D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 xml:space="preserve">При вирішенні ситуаційної задачі у студента виникли 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>труднощі при обґрунтуванні клінічного діагнозу, складанні плану обстеження і лікування пацієнта, виправлені студентом за допомогою викладача.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14:paraId="7A387785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>Студент не дав відповіді на завдання ситуаційної задачі.</w:t>
            </w:r>
          </w:p>
        </w:tc>
      </w:tr>
      <w:tr w:rsidR="00A03FF2" w:rsidRPr="00BD7C6A" w14:paraId="458D6D70" w14:textId="77777777" w:rsidTr="00932109">
        <w:tc>
          <w:tcPr>
            <w:tcW w:w="10773" w:type="dxa"/>
            <w:gridSpan w:val="5"/>
          </w:tcPr>
          <w:p w14:paraId="475C9358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Робота з пацієнтом</w:t>
            </w:r>
          </w:p>
        </w:tc>
      </w:tr>
      <w:tr w:rsidR="00A03FF2" w:rsidRPr="00BD7C6A" w14:paraId="21DDA5DB" w14:textId="77777777" w:rsidTr="00932109">
        <w:tc>
          <w:tcPr>
            <w:tcW w:w="3115" w:type="dxa"/>
            <w:gridSpan w:val="2"/>
          </w:tcPr>
          <w:p w14:paraId="5DAC2CB0" w14:textId="77777777" w:rsidR="00A03FF2" w:rsidRPr="00BD7C6A" w:rsidRDefault="00A03FF2" w:rsidP="009B7BD0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Студент глибоко і досконало оволодів методикою обстеження та лікування  пацієнта з травматичним пошкодженням </w:t>
            </w:r>
            <w:r w:rsidR="009B7BD0"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м’яких тканин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, відмінно володіє прийомами визначення симптомів </w:t>
            </w:r>
            <w:r w:rsidR="009B7BD0"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травматичних пошкоджень м’яких тканин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, вільно володіє діагностичними та лікувальними маніпуляціями, вміє скла</w:t>
            </w:r>
            <w:r w:rsidR="009B7BD0"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сти план лікування різних травм м’яких тканин ЩЛД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14:paraId="313B5553" w14:textId="77777777" w:rsidR="00A03FF2" w:rsidRPr="00BD7C6A" w:rsidRDefault="00A03FF2" w:rsidP="009B7BD0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В цілому студент оволодів методикою обстеження та лікування пацієнта з </w:t>
            </w:r>
            <w:r w:rsidR="009B7BD0"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травматичним пошкодженням м’яких тканин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, відмінно володіє прийомам</w:t>
            </w:r>
            <w:r w:rsidR="009B7BD0"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и визначення симптомів різних видів травм м’яких тканин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, вільно володіє діагностичними та лікувальними маніпуляціями, але допускає незначні помилки в вище перерахованих процесах.</w:t>
            </w:r>
          </w:p>
        </w:tc>
        <w:tc>
          <w:tcPr>
            <w:tcW w:w="2387" w:type="dxa"/>
          </w:tcPr>
          <w:p w14:paraId="4C450E85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Студент в цілому оволодів методикою обстеження та лікування пацієнта з </w:t>
            </w:r>
            <w:r w:rsidR="009B7BD0"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травматичним пошкодженням м’яких тканин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, але допускає суттєві порушення у послідовності та методиці обстеження, в інтерпретації методів дослідження, помиляється при виконанні окремих діагностичних та лікувальних маніпуляціях</w:t>
            </w:r>
          </w:p>
        </w:tc>
        <w:tc>
          <w:tcPr>
            <w:tcW w:w="2601" w:type="dxa"/>
          </w:tcPr>
          <w:p w14:paraId="104AD518" w14:textId="77777777" w:rsidR="00A03FF2" w:rsidRPr="00BD7C6A" w:rsidRDefault="00A03FF2" w:rsidP="009B7BD0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Студент при роботі з пацієнтом не засвоїв практичних навичок або допускає грубі помилки при проведенні обстеження пацієнта, здійсненні діагностичних та лікувальних маніпуляцій, формуванні діагнозу, вирішенні питання тактики лікування травматичних пошкоджень </w:t>
            </w:r>
            <w:r w:rsidR="009B7BD0"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м’яких тканин</w:t>
            </w:r>
          </w:p>
        </w:tc>
      </w:tr>
      <w:tr w:rsidR="00A03FF2" w:rsidRPr="00BD7C6A" w14:paraId="1118E9DA" w14:textId="77777777" w:rsidTr="00932109">
        <w:tc>
          <w:tcPr>
            <w:tcW w:w="10773" w:type="dxa"/>
            <w:gridSpan w:val="5"/>
          </w:tcPr>
          <w:p w14:paraId="4F307582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b/>
                <w:color w:val="auto"/>
                <w:spacing w:val="-7"/>
                <w:sz w:val="24"/>
                <w:szCs w:val="24"/>
              </w:rPr>
              <w:t>Активність на практичному занятті</w:t>
            </w:r>
          </w:p>
        </w:tc>
      </w:tr>
      <w:tr w:rsidR="00A03FF2" w:rsidRPr="00BD7C6A" w14:paraId="68919E0B" w14:textId="77777777" w:rsidTr="00932109">
        <w:tc>
          <w:tcPr>
            <w:tcW w:w="3115" w:type="dxa"/>
            <w:gridSpan w:val="2"/>
          </w:tcPr>
          <w:p w14:paraId="03CFF9B6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Студент був </w:t>
            </w:r>
            <w:proofErr w:type="spellStart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проактивний</w:t>
            </w:r>
            <w:proofErr w:type="spellEnd"/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 xml:space="preserve"> протягом заняття: визначав проблемні моменти теми та висував ідеї їх вирішення. Працював з хворими, брав активну участь у роботі малих </w:t>
            </w: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>груп, розв`язанні складних навчальних ситуацій.</w:t>
            </w:r>
          </w:p>
        </w:tc>
        <w:tc>
          <w:tcPr>
            <w:tcW w:w="2670" w:type="dxa"/>
          </w:tcPr>
          <w:p w14:paraId="5CAB605B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lastRenderedPageBreak/>
              <w:t>Студент був активний протягом всього заняття, але  не завжди охоче брав участь у колективній роботі.</w:t>
            </w:r>
          </w:p>
        </w:tc>
        <w:tc>
          <w:tcPr>
            <w:tcW w:w="2387" w:type="dxa"/>
          </w:tcPr>
          <w:p w14:paraId="359C6777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Студент не був активним на занятті, хоча відгукався на пропозиції викладача.</w:t>
            </w:r>
          </w:p>
        </w:tc>
        <w:tc>
          <w:tcPr>
            <w:tcW w:w="2601" w:type="dxa"/>
          </w:tcPr>
          <w:p w14:paraId="4C3A02FE" w14:textId="77777777" w:rsidR="00A03FF2" w:rsidRPr="00BD7C6A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color w:val="auto"/>
                <w:spacing w:val="-7"/>
                <w:sz w:val="24"/>
                <w:szCs w:val="24"/>
              </w:rPr>
            </w:pPr>
            <w:r w:rsidRPr="00BD7C6A">
              <w:rPr>
                <w:rFonts w:eastAsia="Times New Roman"/>
                <w:color w:val="auto"/>
                <w:spacing w:val="-7"/>
                <w:sz w:val="24"/>
                <w:szCs w:val="24"/>
              </w:rPr>
              <w:t>Студент на занятті був пасивним, не брав участь в обговоренні теми, не працював з хворими та в малих групах.</w:t>
            </w:r>
          </w:p>
        </w:tc>
      </w:tr>
    </w:tbl>
    <w:p w14:paraId="3568E8AF" w14:textId="77777777" w:rsidR="00A03FF2" w:rsidRPr="00BD7C6A" w:rsidRDefault="00A03FF2" w:rsidP="00A03FF2">
      <w:pPr>
        <w:shd w:val="clear" w:color="auto" w:fill="FFFFFF"/>
        <w:tabs>
          <w:tab w:val="left" w:pos="426"/>
        </w:tabs>
        <w:spacing w:before="10" w:line="408" w:lineRule="exact"/>
        <w:ind w:firstLine="709"/>
        <w:rPr>
          <w:color w:val="auto"/>
          <w:spacing w:val="-7"/>
          <w:sz w:val="24"/>
          <w:szCs w:val="24"/>
        </w:rPr>
      </w:pPr>
    </w:p>
    <w:sectPr w:rsidR="00A03FF2" w:rsidRPr="00BD7C6A" w:rsidSect="006A2D82">
      <w:footerReference w:type="default" r:id="rId8"/>
      <w:pgSz w:w="11906" w:h="16838"/>
      <w:pgMar w:top="851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2F80" w14:textId="77777777" w:rsidR="004F64C0" w:rsidRDefault="004F64C0">
      <w:pPr>
        <w:spacing w:line="240" w:lineRule="auto"/>
      </w:pPr>
      <w:r>
        <w:separator/>
      </w:r>
    </w:p>
  </w:endnote>
  <w:endnote w:type="continuationSeparator" w:id="0">
    <w:p w14:paraId="1FC07049" w14:textId="77777777" w:rsidR="004F64C0" w:rsidRDefault="004F6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-Bold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1C0D" w14:textId="77777777" w:rsidR="00F76A53" w:rsidRDefault="00F76A5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836EF" w:rsidRPr="006836EF">
      <w:rPr>
        <w:noProof/>
        <w:lang w:val="ru-RU"/>
      </w:rPr>
      <w:t>20</w:t>
    </w:r>
    <w:r>
      <w:fldChar w:fldCharType="end"/>
    </w:r>
  </w:p>
  <w:p w14:paraId="1975DF63" w14:textId="77777777" w:rsidR="00F76A53" w:rsidRDefault="00F76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7383" w14:textId="77777777" w:rsidR="004F64C0" w:rsidRDefault="004F64C0">
      <w:pPr>
        <w:spacing w:line="240" w:lineRule="auto"/>
      </w:pPr>
      <w:r>
        <w:separator/>
      </w:r>
    </w:p>
  </w:footnote>
  <w:footnote w:type="continuationSeparator" w:id="0">
    <w:p w14:paraId="06D6160D" w14:textId="77777777" w:rsidR="004F64C0" w:rsidRDefault="004F64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DFA8124"/>
    <w:lvl w:ilvl="0">
      <w:numFmt w:val="bullet"/>
      <w:lvlText w:val="*"/>
      <w:lvlJc w:val="left"/>
    </w:lvl>
  </w:abstractNum>
  <w:abstractNum w:abstractNumId="1" w15:restartNumberingAfterBreak="0">
    <w:nsid w:val="03C71F49"/>
    <w:multiLevelType w:val="hybridMultilevel"/>
    <w:tmpl w:val="B008B84C"/>
    <w:lvl w:ilvl="0" w:tplc="F780A4C6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5A33"/>
    <w:multiLevelType w:val="hybridMultilevel"/>
    <w:tmpl w:val="C20828EE"/>
    <w:lvl w:ilvl="0" w:tplc="7032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73B16"/>
    <w:multiLevelType w:val="hybridMultilevel"/>
    <w:tmpl w:val="A9DCF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95D5C"/>
    <w:multiLevelType w:val="hybridMultilevel"/>
    <w:tmpl w:val="D92276E4"/>
    <w:lvl w:ilvl="0" w:tplc="AAF6263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7E28"/>
    <w:multiLevelType w:val="hybridMultilevel"/>
    <w:tmpl w:val="BDE6DA7E"/>
    <w:lvl w:ilvl="0" w:tplc="229069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6C3A51"/>
    <w:multiLevelType w:val="singleLevel"/>
    <w:tmpl w:val="E3CE11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 w15:restartNumberingAfterBreak="0">
    <w:nsid w:val="15AD2FEF"/>
    <w:multiLevelType w:val="hybridMultilevel"/>
    <w:tmpl w:val="2AE4BFF6"/>
    <w:lvl w:ilvl="0" w:tplc="C6C02D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85639"/>
    <w:multiLevelType w:val="multilevel"/>
    <w:tmpl w:val="FC8A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11D11"/>
    <w:multiLevelType w:val="hybridMultilevel"/>
    <w:tmpl w:val="A248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75248"/>
    <w:multiLevelType w:val="multilevel"/>
    <w:tmpl w:val="C3DA2A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1F89013E"/>
    <w:multiLevelType w:val="hybridMultilevel"/>
    <w:tmpl w:val="D182F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015B"/>
    <w:multiLevelType w:val="hybridMultilevel"/>
    <w:tmpl w:val="A7EECF4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33E14"/>
    <w:multiLevelType w:val="singleLevel"/>
    <w:tmpl w:val="8CAE68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4" w15:restartNumberingAfterBreak="0">
    <w:nsid w:val="22473B7A"/>
    <w:multiLevelType w:val="hybridMultilevel"/>
    <w:tmpl w:val="D77C4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C109D8"/>
    <w:multiLevelType w:val="singleLevel"/>
    <w:tmpl w:val="C4E2B04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23AC283D"/>
    <w:multiLevelType w:val="multilevel"/>
    <w:tmpl w:val="EDE8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D739B1"/>
    <w:multiLevelType w:val="hybridMultilevel"/>
    <w:tmpl w:val="F4588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D4B80"/>
    <w:multiLevelType w:val="multilevel"/>
    <w:tmpl w:val="6FCC78F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9" w15:restartNumberingAfterBreak="0">
    <w:nsid w:val="2B285A68"/>
    <w:multiLevelType w:val="hybridMultilevel"/>
    <w:tmpl w:val="E1806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12D62"/>
    <w:multiLevelType w:val="singleLevel"/>
    <w:tmpl w:val="E28EF1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1" w15:restartNumberingAfterBreak="0">
    <w:nsid w:val="30D64A4E"/>
    <w:multiLevelType w:val="hybridMultilevel"/>
    <w:tmpl w:val="D0A4B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374D9"/>
    <w:multiLevelType w:val="singleLevel"/>
    <w:tmpl w:val="E28EF176"/>
    <w:lvl w:ilvl="0">
      <w:start w:val="1"/>
      <w:numFmt w:val="decimal"/>
      <w:lvlText w:val="%1. "/>
      <w:legacy w:legacy="1" w:legacySpace="0" w:legacyIndent="283"/>
      <w:lvlJc w:val="left"/>
      <w:pPr>
        <w:ind w:left="175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3" w15:restartNumberingAfterBreak="0">
    <w:nsid w:val="37BD0CE5"/>
    <w:multiLevelType w:val="hybridMultilevel"/>
    <w:tmpl w:val="F4588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4D31"/>
    <w:multiLevelType w:val="hybridMultilevel"/>
    <w:tmpl w:val="D92276E4"/>
    <w:lvl w:ilvl="0" w:tplc="AAF626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F0B31"/>
    <w:multiLevelType w:val="hybridMultilevel"/>
    <w:tmpl w:val="56DCD258"/>
    <w:lvl w:ilvl="0" w:tplc="D1205DC2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3F5C7B36"/>
    <w:multiLevelType w:val="hybridMultilevel"/>
    <w:tmpl w:val="2184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42209"/>
    <w:multiLevelType w:val="hybridMultilevel"/>
    <w:tmpl w:val="C92A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D7A68"/>
    <w:multiLevelType w:val="singleLevel"/>
    <w:tmpl w:val="7F5A2E3E"/>
    <w:lvl w:ilvl="0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 w15:restartNumberingAfterBreak="0">
    <w:nsid w:val="40E263D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43B4E2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4D277B7"/>
    <w:multiLevelType w:val="hybridMultilevel"/>
    <w:tmpl w:val="80800EC4"/>
    <w:lvl w:ilvl="0" w:tplc="900A492C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4F35C43"/>
    <w:multiLevelType w:val="hybridMultilevel"/>
    <w:tmpl w:val="D92276E4"/>
    <w:lvl w:ilvl="0" w:tplc="AAF6263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2C3"/>
    <w:multiLevelType w:val="hybridMultilevel"/>
    <w:tmpl w:val="F4588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75636"/>
    <w:multiLevelType w:val="hybridMultilevel"/>
    <w:tmpl w:val="CDD6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4C7828"/>
    <w:multiLevelType w:val="hybridMultilevel"/>
    <w:tmpl w:val="E29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F01B7D"/>
    <w:multiLevelType w:val="hybridMultilevel"/>
    <w:tmpl w:val="B004FEE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3A61DB9"/>
    <w:multiLevelType w:val="hybridMultilevel"/>
    <w:tmpl w:val="CD62C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14875"/>
    <w:multiLevelType w:val="hybridMultilevel"/>
    <w:tmpl w:val="D264E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12D46"/>
    <w:multiLevelType w:val="hybridMultilevel"/>
    <w:tmpl w:val="37CAB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717AC"/>
    <w:multiLevelType w:val="hybridMultilevel"/>
    <w:tmpl w:val="3AF8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1B7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AED45BE"/>
    <w:multiLevelType w:val="singleLevel"/>
    <w:tmpl w:val="E28EF1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3" w15:restartNumberingAfterBreak="0">
    <w:nsid w:val="75D83F31"/>
    <w:multiLevelType w:val="hybridMultilevel"/>
    <w:tmpl w:val="D182F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B1A9B"/>
    <w:multiLevelType w:val="hybridMultilevel"/>
    <w:tmpl w:val="A75C05B0"/>
    <w:lvl w:ilvl="0" w:tplc="D9564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F04DB9"/>
    <w:multiLevelType w:val="hybridMultilevel"/>
    <w:tmpl w:val="E48EDF5A"/>
    <w:lvl w:ilvl="0" w:tplc="0419000F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 w16cid:durableId="1595552817">
    <w:abstractNumId w:val="38"/>
  </w:num>
  <w:num w:numId="2" w16cid:durableId="188835274">
    <w:abstractNumId w:val="9"/>
  </w:num>
  <w:num w:numId="3" w16cid:durableId="1990669908">
    <w:abstractNumId w:val="26"/>
  </w:num>
  <w:num w:numId="4" w16cid:durableId="862131181">
    <w:abstractNumId w:val="37"/>
  </w:num>
  <w:num w:numId="5" w16cid:durableId="1639526424">
    <w:abstractNumId w:val="25"/>
  </w:num>
  <w:num w:numId="6" w16cid:durableId="1770420618">
    <w:abstractNumId w:val="22"/>
  </w:num>
  <w:num w:numId="7" w16cid:durableId="1542591758">
    <w:abstractNumId w:val="42"/>
  </w:num>
  <w:num w:numId="8" w16cid:durableId="1999115886">
    <w:abstractNumId w:val="15"/>
  </w:num>
  <w:num w:numId="9" w16cid:durableId="687026578">
    <w:abstractNumId w:val="20"/>
  </w:num>
  <w:num w:numId="10" w16cid:durableId="1570963868">
    <w:abstractNumId w:val="13"/>
  </w:num>
  <w:num w:numId="11" w16cid:durableId="1441411579">
    <w:abstractNumId w:val="6"/>
  </w:num>
  <w:num w:numId="12" w16cid:durableId="1258556244">
    <w:abstractNumId w:val="7"/>
  </w:num>
  <w:num w:numId="13" w16cid:durableId="2131505970">
    <w:abstractNumId w:val="2"/>
  </w:num>
  <w:num w:numId="14" w16cid:durableId="986084202">
    <w:abstractNumId w:val="24"/>
  </w:num>
  <w:num w:numId="15" w16cid:durableId="2127962952">
    <w:abstractNumId w:val="32"/>
  </w:num>
  <w:num w:numId="16" w16cid:durableId="2102290028">
    <w:abstractNumId w:val="4"/>
  </w:num>
  <w:num w:numId="17" w16cid:durableId="973489760">
    <w:abstractNumId w:val="45"/>
  </w:num>
  <w:num w:numId="18" w16cid:durableId="61685915">
    <w:abstractNumId w:val="44"/>
  </w:num>
  <w:num w:numId="19" w16cid:durableId="406416775">
    <w:abstractNumId w:val="33"/>
  </w:num>
  <w:num w:numId="20" w16cid:durableId="1788238611">
    <w:abstractNumId w:val="19"/>
  </w:num>
  <w:num w:numId="21" w16cid:durableId="1671063653">
    <w:abstractNumId w:val="39"/>
  </w:num>
  <w:num w:numId="22" w16cid:durableId="201938848">
    <w:abstractNumId w:val="27"/>
  </w:num>
  <w:num w:numId="23" w16cid:durableId="37320748">
    <w:abstractNumId w:val="35"/>
  </w:num>
  <w:num w:numId="24" w16cid:durableId="1445349452">
    <w:abstractNumId w:val="34"/>
  </w:num>
  <w:num w:numId="25" w16cid:durableId="1146969781">
    <w:abstractNumId w:val="10"/>
  </w:num>
  <w:num w:numId="26" w16cid:durableId="392773643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7" w16cid:durableId="928075645">
    <w:abstractNumId w:val="21"/>
  </w:num>
  <w:num w:numId="28" w16cid:durableId="957835038">
    <w:abstractNumId w:val="12"/>
  </w:num>
  <w:num w:numId="29" w16cid:durableId="426923171">
    <w:abstractNumId w:val="3"/>
  </w:num>
  <w:num w:numId="30" w16cid:durableId="406852896">
    <w:abstractNumId w:val="40"/>
  </w:num>
  <w:num w:numId="31" w16cid:durableId="406264569">
    <w:abstractNumId w:val="36"/>
  </w:num>
  <w:num w:numId="32" w16cid:durableId="1245144102">
    <w:abstractNumId w:val="14"/>
  </w:num>
  <w:num w:numId="33" w16cid:durableId="1512723600">
    <w:abstractNumId w:val="1"/>
  </w:num>
  <w:num w:numId="34" w16cid:durableId="805509174">
    <w:abstractNumId w:val="31"/>
  </w:num>
  <w:num w:numId="35" w16cid:durableId="436876728">
    <w:abstractNumId w:val="18"/>
  </w:num>
  <w:num w:numId="36" w16cid:durableId="1553271724">
    <w:abstractNumId w:val="8"/>
  </w:num>
  <w:num w:numId="37" w16cid:durableId="1690721717">
    <w:abstractNumId w:val="16"/>
  </w:num>
  <w:num w:numId="38" w16cid:durableId="1684670925">
    <w:abstractNumId w:val="29"/>
  </w:num>
  <w:num w:numId="39" w16cid:durableId="2043434659">
    <w:abstractNumId w:val="28"/>
  </w:num>
  <w:num w:numId="40" w16cid:durableId="428697055">
    <w:abstractNumId w:val="41"/>
  </w:num>
  <w:num w:numId="41" w16cid:durableId="1720010500">
    <w:abstractNumId w:val="30"/>
  </w:num>
  <w:num w:numId="42" w16cid:durableId="1363476928">
    <w:abstractNumId w:val="43"/>
  </w:num>
  <w:num w:numId="43" w16cid:durableId="1447038234">
    <w:abstractNumId w:val="23"/>
  </w:num>
  <w:num w:numId="44" w16cid:durableId="722292792">
    <w:abstractNumId w:val="17"/>
  </w:num>
  <w:num w:numId="45" w16cid:durableId="1983726632">
    <w:abstractNumId w:val="11"/>
  </w:num>
  <w:num w:numId="46" w16cid:durableId="91536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BE"/>
    <w:rsid w:val="00000221"/>
    <w:rsid w:val="000071A0"/>
    <w:rsid w:val="00007333"/>
    <w:rsid w:val="00020313"/>
    <w:rsid w:val="00021AD8"/>
    <w:rsid w:val="000310E7"/>
    <w:rsid w:val="000809FA"/>
    <w:rsid w:val="000B14E3"/>
    <w:rsid w:val="000B25E5"/>
    <w:rsid w:val="000D2A6E"/>
    <w:rsid w:val="000E4216"/>
    <w:rsid w:val="000E6A39"/>
    <w:rsid w:val="000F0FED"/>
    <w:rsid w:val="000F769F"/>
    <w:rsid w:val="00116B98"/>
    <w:rsid w:val="001248FB"/>
    <w:rsid w:val="001308A1"/>
    <w:rsid w:val="001468F2"/>
    <w:rsid w:val="001603CB"/>
    <w:rsid w:val="00175E2F"/>
    <w:rsid w:val="001B3957"/>
    <w:rsid w:val="001C02F1"/>
    <w:rsid w:val="001C347C"/>
    <w:rsid w:val="00202FF6"/>
    <w:rsid w:val="0020475B"/>
    <w:rsid w:val="002453D3"/>
    <w:rsid w:val="00255C94"/>
    <w:rsid w:val="00266024"/>
    <w:rsid w:val="0027382E"/>
    <w:rsid w:val="00276C17"/>
    <w:rsid w:val="0028584F"/>
    <w:rsid w:val="002962A5"/>
    <w:rsid w:val="003271D2"/>
    <w:rsid w:val="0038419E"/>
    <w:rsid w:val="0039162F"/>
    <w:rsid w:val="003D250A"/>
    <w:rsid w:val="003F5BBC"/>
    <w:rsid w:val="00406769"/>
    <w:rsid w:val="004136B6"/>
    <w:rsid w:val="00495C44"/>
    <w:rsid w:val="004B65DA"/>
    <w:rsid w:val="004C3F8E"/>
    <w:rsid w:val="004E1365"/>
    <w:rsid w:val="004F64C0"/>
    <w:rsid w:val="00502075"/>
    <w:rsid w:val="00514BA3"/>
    <w:rsid w:val="00523823"/>
    <w:rsid w:val="00524BA2"/>
    <w:rsid w:val="00530239"/>
    <w:rsid w:val="00536782"/>
    <w:rsid w:val="00551DED"/>
    <w:rsid w:val="00560ADD"/>
    <w:rsid w:val="005B0F03"/>
    <w:rsid w:val="005C17FC"/>
    <w:rsid w:val="006017E3"/>
    <w:rsid w:val="00620262"/>
    <w:rsid w:val="00631E95"/>
    <w:rsid w:val="006468DB"/>
    <w:rsid w:val="00682695"/>
    <w:rsid w:val="006836EF"/>
    <w:rsid w:val="006939D9"/>
    <w:rsid w:val="00696A5C"/>
    <w:rsid w:val="006A2D82"/>
    <w:rsid w:val="006D07B5"/>
    <w:rsid w:val="00717515"/>
    <w:rsid w:val="00761DA0"/>
    <w:rsid w:val="00764D6E"/>
    <w:rsid w:val="00785690"/>
    <w:rsid w:val="00794E86"/>
    <w:rsid w:val="0079636E"/>
    <w:rsid w:val="007A36EE"/>
    <w:rsid w:val="007D5C58"/>
    <w:rsid w:val="008230BE"/>
    <w:rsid w:val="00842C87"/>
    <w:rsid w:val="00856341"/>
    <w:rsid w:val="00860833"/>
    <w:rsid w:val="008A3692"/>
    <w:rsid w:val="008A63E1"/>
    <w:rsid w:val="00903BC1"/>
    <w:rsid w:val="009066C7"/>
    <w:rsid w:val="00923674"/>
    <w:rsid w:val="00932109"/>
    <w:rsid w:val="00934550"/>
    <w:rsid w:val="00975E55"/>
    <w:rsid w:val="009B7BD0"/>
    <w:rsid w:val="009E361C"/>
    <w:rsid w:val="009F49A7"/>
    <w:rsid w:val="00A0157B"/>
    <w:rsid w:val="00A03FF2"/>
    <w:rsid w:val="00A07CD1"/>
    <w:rsid w:val="00A377ED"/>
    <w:rsid w:val="00A47B71"/>
    <w:rsid w:val="00A67FDC"/>
    <w:rsid w:val="00A70D08"/>
    <w:rsid w:val="00A74104"/>
    <w:rsid w:val="00A92C1E"/>
    <w:rsid w:val="00AE62D3"/>
    <w:rsid w:val="00B127D0"/>
    <w:rsid w:val="00B218FE"/>
    <w:rsid w:val="00B23E70"/>
    <w:rsid w:val="00B36711"/>
    <w:rsid w:val="00B87D0C"/>
    <w:rsid w:val="00BA7B4C"/>
    <w:rsid w:val="00BB6CE3"/>
    <w:rsid w:val="00BD7C6A"/>
    <w:rsid w:val="00C02D1A"/>
    <w:rsid w:val="00C11795"/>
    <w:rsid w:val="00C239F6"/>
    <w:rsid w:val="00C378A1"/>
    <w:rsid w:val="00CA07BE"/>
    <w:rsid w:val="00CB0EB6"/>
    <w:rsid w:val="00D25CFC"/>
    <w:rsid w:val="00D41460"/>
    <w:rsid w:val="00D64A51"/>
    <w:rsid w:val="00D64B42"/>
    <w:rsid w:val="00D85625"/>
    <w:rsid w:val="00DD10BC"/>
    <w:rsid w:val="00DD7ED6"/>
    <w:rsid w:val="00DF1202"/>
    <w:rsid w:val="00DF32D0"/>
    <w:rsid w:val="00DF4C9A"/>
    <w:rsid w:val="00E24271"/>
    <w:rsid w:val="00E2703C"/>
    <w:rsid w:val="00E71991"/>
    <w:rsid w:val="00EB6D33"/>
    <w:rsid w:val="00ED422C"/>
    <w:rsid w:val="00EE2F74"/>
    <w:rsid w:val="00F42064"/>
    <w:rsid w:val="00F61F08"/>
    <w:rsid w:val="00F76A53"/>
    <w:rsid w:val="00FA188F"/>
    <w:rsid w:val="00FB3420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2B58F"/>
  <w15:chartTrackingRefBased/>
  <w15:docId w15:val="{A2D79D8B-AE57-41D1-83CD-791A1527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F2"/>
    <w:pPr>
      <w:numPr>
        <w:ilvl w:val="12"/>
      </w:numPr>
      <w:spacing w:after="0" w:line="360" w:lineRule="auto"/>
      <w:jc w:val="both"/>
    </w:pPr>
    <w:rPr>
      <w:rFonts w:ascii="Times New Roman" w:eastAsia="Calibri" w:hAnsi="Times New Roman" w:cs="Times New Roman"/>
      <w:color w:val="231F20"/>
      <w:sz w:val="20"/>
      <w:szCs w:val="20"/>
      <w:bdr w:val="none" w:sz="0" w:space="0" w:color="auto" w:frame="1"/>
    </w:rPr>
  </w:style>
  <w:style w:type="paragraph" w:styleId="Heading1">
    <w:name w:val="heading 1"/>
    <w:basedOn w:val="Normal"/>
    <w:next w:val="Normal"/>
    <w:link w:val="Heading1Char"/>
    <w:qFormat/>
    <w:rsid w:val="00A03FF2"/>
    <w:pPr>
      <w:keepNext/>
      <w:numPr>
        <w:ilvl w:val="0"/>
      </w:numPr>
      <w:spacing w:line="240" w:lineRule="auto"/>
      <w:jc w:val="center"/>
      <w:outlineLvl w:val="0"/>
    </w:pPr>
    <w:rPr>
      <w:color w:val="auto"/>
      <w:sz w:val="28"/>
      <w:szCs w:val="24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FF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FF2"/>
    <w:rPr>
      <w:rFonts w:ascii="Times New Roman" w:eastAsia="Calibri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FF2"/>
    <w:rPr>
      <w:rFonts w:ascii="Calibri Light" w:eastAsia="Times New Roman" w:hAnsi="Calibri Light" w:cs="Times New Roman"/>
      <w:b/>
      <w:bCs/>
      <w:i/>
      <w:iCs/>
      <w:color w:val="231F20"/>
      <w:sz w:val="28"/>
      <w:szCs w:val="28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A03FF2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A03FF2"/>
    <w:pPr>
      <w:spacing w:after="120"/>
    </w:pPr>
    <w:rPr>
      <w:rFonts w:ascii="Calibri" w:eastAsia="Times New Roman" w:hAnsi="Calibri"/>
      <w:lang w:val="en-US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03FF2"/>
    <w:rPr>
      <w:rFonts w:ascii="Calibri" w:eastAsia="Times New Roman" w:hAnsi="Calibri" w:cs="Times New Roman"/>
      <w:color w:val="231F20"/>
      <w:sz w:val="20"/>
      <w:szCs w:val="20"/>
      <w:bdr w:val="none" w:sz="0" w:space="0" w:color="auto" w:frame="1"/>
      <w:lang w:val="en-US" w:eastAsia="x-none"/>
    </w:rPr>
  </w:style>
  <w:style w:type="paragraph" w:customStyle="1" w:styleId="a">
    <w:basedOn w:val="Normal"/>
    <w:next w:val="Title"/>
    <w:link w:val="a0"/>
    <w:qFormat/>
    <w:rsid w:val="00A03FF2"/>
    <w:pPr>
      <w:numPr>
        <w:ilvl w:val="0"/>
      </w:numPr>
      <w:spacing w:line="240" w:lineRule="auto"/>
      <w:jc w:val="center"/>
    </w:pPr>
    <w:rPr>
      <w:rFonts w:eastAsia="Times New Roman"/>
      <w:b/>
      <w:color w:val="auto"/>
      <w:sz w:val="24"/>
      <w:szCs w:val="24"/>
      <w:bdr w:val="none" w:sz="0" w:space="0" w:color="auto"/>
      <w:lang w:eastAsia="ru-RU"/>
    </w:rPr>
  </w:style>
  <w:style w:type="character" w:customStyle="1" w:styleId="a0">
    <w:name w:val="Название Знак"/>
    <w:link w:val="a"/>
    <w:rsid w:val="00A03FF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BodyTextFirstIndent">
    <w:name w:val="Body Text First Indent"/>
    <w:basedOn w:val="BodyText"/>
    <w:link w:val="BodyTextFirstIndentChar"/>
    <w:rsid w:val="00A03FF2"/>
    <w:pPr>
      <w:numPr>
        <w:ilvl w:val="0"/>
      </w:numPr>
      <w:spacing w:line="240" w:lineRule="auto"/>
      <w:ind w:firstLine="210"/>
      <w:jc w:val="left"/>
    </w:pPr>
    <w:rPr>
      <w:rFonts w:ascii="Times New Roman" w:hAnsi="Times New Roman"/>
      <w:color w:val="auto"/>
      <w:sz w:val="24"/>
      <w:szCs w:val="24"/>
      <w:bdr w:val="none" w:sz="0" w:space="0" w:color="auto"/>
      <w:lang w:val="ru-RU" w:eastAsia="ru-RU"/>
    </w:rPr>
  </w:style>
  <w:style w:type="character" w:customStyle="1" w:styleId="BodyTextFirstIndentChar">
    <w:name w:val="Body Text First Indent Char"/>
    <w:basedOn w:val="BodyTextChar"/>
    <w:link w:val="BodyTextFirstIndent"/>
    <w:rsid w:val="00A03FF2"/>
    <w:rPr>
      <w:rFonts w:ascii="Times New Roman" w:eastAsia="Times New Roman" w:hAnsi="Times New Roman" w:cs="Times New Roman"/>
      <w:color w:val="231F20"/>
      <w:sz w:val="24"/>
      <w:szCs w:val="24"/>
      <w:bdr w:val="none" w:sz="0" w:space="0" w:color="auto" w:frame="1"/>
      <w:lang w:val="ru-RU" w:eastAsia="ru-RU"/>
    </w:rPr>
  </w:style>
  <w:style w:type="paragraph" w:styleId="Subtitle">
    <w:name w:val="Subtitle"/>
    <w:basedOn w:val="Normal"/>
    <w:link w:val="SubtitleChar"/>
    <w:qFormat/>
    <w:rsid w:val="00A03FF2"/>
    <w:pPr>
      <w:numPr>
        <w:ilvl w:val="0"/>
      </w:numPr>
      <w:spacing w:line="240" w:lineRule="auto"/>
      <w:jc w:val="left"/>
    </w:pPr>
    <w:rPr>
      <w:rFonts w:eastAsia="Times New Roman"/>
      <w:color w:val="auto"/>
      <w:sz w:val="24"/>
      <w:bdr w:val="none" w:sz="0" w:space="0" w:color="auto"/>
      <w:lang w:eastAsia="ru-RU"/>
    </w:rPr>
  </w:style>
  <w:style w:type="character" w:customStyle="1" w:styleId="SubtitleChar">
    <w:name w:val="Subtitle Char"/>
    <w:basedOn w:val="DefaultParagraphFont"/>
    <w:link w:val="Subtitle"/>
    <w:rsid w:val="00A03F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rsid w:val="00A03FF2"/>
    <w:rPr>
      <w:color w:val="0000FF"/>
      <w:u w:val="single"/>
    </w:rPr>
  </w:style>
  <w:style w:type="paragraph" w:styleId="Header">
    <w:name w:val="header"/>
    <w:basedOn w:val="Normal"/>
    <w:link w:val="HeaderChar"/>
    <w:rsid w:val="00A03FF2"/>
    <w:pPr>
      <w:widowControl w:val="0"/>
      <w:numPr>
        <w:ilvl w:val="0"/>
      </w:numPr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bdr w:val="none" w:sz="0" w:space="0" w:color="auto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A03F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Normal"/>
    <w:rsid w:val="00A03FF2"/>
    <w:pPr>
      <w:ind w:left="720"/>
      <w:contextualSpacing/>
    </w:pPr>
    <w:rPr>
      <w:rFonts w:eastAsia="Times New Roman"/>
    </w:rPr>
  </w:style>
  <w:style w:type="paragraph" w:styleId="BodyText3">
    <w:name w:val="Body Text 3"/>
    <w:basedOn w:val="Normal"/>
    <w:link w:val="BodyText3Char"/>
    <w:rsid w:val="00A03FF2"/>
    <w:pPr>
      <w:numPr>
        <w:ilvl w:val="0"/>
      </w:numPr>
      <w:spacing w:after="120" w:line="240" w:lineRule="auto"/>
      <w:jc w:val="left"/>
    </w:pPr>
    <w:rPr>
      <w:color w:val="auto"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A03FF2"/>
    <w:rPr>
      <w:rFonts w:ascii="Times New Roman" w:eastAsia="Calibri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03FF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FF2"/>
    <w:rPr>
      <w:rFonts w:ascii="Times New Roman" w:eastAsia="Calibri" w:hAnsi="Times New Roman" w:cs="Times New Roman"/>
      <w:color w:val="231F20"/>
      <w:sz w:val="20"/>
      <w:szCs w:val="20"/>
      <w:bdr w:val="none" w:sz="0" w:space="0" w:color="auto" w:frame="1"/>
    </w:rPr>
  </w:style>
  <w:style w:type="paragraph" w:styleId="Title">
    <w:name w:val="Title"/>
    <w:basedOn w:val="Normal"/>
    <w:next w:val="Normal"/>
    <w:link w:val="TitleChar"/>
    <w:uiPriority w:val="10"/>
    <w:qFormat/>
    <w:rsid w:val="00A03FF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FF2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 w:frame="1"/>
    </w:rPr>
  </w:style>
  <w:style w:type="character" w:customStyle="1" w:styleId="docdata">
    <w:name w:val="docdata"/>
    <w:aliases w:val="docy,v5,2382,baiaagaaboqcaaadhwcaaawvbwaaaaaaaaaaaaaaaaaaaaaaaaaaaaaaaaaaaaaaaaaaaaaaaaaaaaaaaaaaaaaaaaaaaaaaaaaaaaaaaaaaaaaaaaaaaaaaaaaaaaaaaaaaaaaaaaaaaaaaaaaaaaaaaaaaaaaaaaaaaaaaaaaaaaaaaaaaaaaaaaaaaaaaaaaaaaaaaaaaaaaaaaaaaaaaaaaaaaaaaaaaaaaa"/>
    <w:basedOn w:val="DefaultParagraphFont"/>
    <w:rsid w:val="00A03FF2"/>
  </w:style>
  <w:style w:type="paragraph" w:styleId="NormalWeb">
    <w:name w:val="Normal (Web)"/>
    <w:basedOn w:val="Normal"/>
    <w:uiPriority w:val="99"/>
    <w:unhideWhenUsed/>
    <w:rsid w:val="008A3692"/>
    <w:pPr>
      <w:numPr>
        <w:ilvl w:val="0"/>
      </w:num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bdr w:val="none" w:sz="0" w:space="0" w:color="auto"/>
      <w:lang w:eastAsia="uk-UA"/>
    </w:rPr>
  </w:style>
  <w:style w:type="paragraph" w:customStyle="1" w:styleId="2160">
    <w:name w:val="2160"/>
    <w:aliases w:val="baiaagaaboqcaaadrqyaaaw7bgaaaaaaaaaaaaaaaaaaaaaaaaaaaaaaaaaaaaaaaaaaaaaaaaaaaaaaaaaaaaaaaaaaaaaaaaaaaaaaaaaaaaaaaaaaaaaaaaaaaaaaaaaaaaaaaaaaaaaaaaaaaaaaaaaaaaaaaaaaaaaaaaaaaaaaaaaaaaaaaaaaaaaaaaaaaaaaaaaaaaaaaaaaaaaaaaaaaaaaaaaaaaaa"/>
    <w:basedOn w:val="Normal"/>
    <w:rsid w:val="00932109"/>
    <w:pPr>
      <w:numPr>
        <w:ilvl w:val="0"/>
      </w:num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bdr w:val="none" w:sz="0" w:space="0" w:color="auto"/>
      <w:lang w:eastAsia="uk-UA"/>
    </w:rPr>
  </w:style>
  <w:style w:type="paragraph" w:customStyle="1" w:styleId="10">
    <w:name w:val="заголовок 1"/>
    <w:basedOn w:val="Normal"/>
    <w:next w:val="Normal"/>
    <w:uiPriority w:val="99"/>
    <w:rsid w:val="00523823"/>
    <w:pPr>
      <w:keepNext/>
      <w:numPr>
        <w:ilvl w:val="0"/>
      </w:numPr>
      <w:autoSpaceDE w:val="0"/>
      <w:autoSpaceDN w:val="0"/>
      <w:ind w:firstLine="720"/>
    </w:pPr>
    <w:rPr>
      <w:rFonts w:eastAsia="Times New Roman"/>
      <w:b/>
      <w:bCs/>
      <w:color w:val="auto"/>
      <w:sz w:val="24"/>
      <w:szCs w:val="24"/>
      <w:bdr w:val="none" w:sz="0" w:space="0" w:color="auto"/>
      <w:lang w:eastAsia="ru-RU"/>
    </w:rPr>
  </w:style>
  <w:style w:type="table" w:styleId="TableGrid">
    <w:name w:val="Table Grid"/>
    <w:basedOn w:val="TableNormal"/>
    <w:uiPriority w:val="39"/>
    <w:rsid w:val="003D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6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ec.gov.ua/wp-content/uploads/2025/04/dn_666_17042025_dod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4442</Words>
  <Characters>29584</Characters>
  <Application>Microsoft Office Word</Application>
  <DocSecurity>0</DocSecurity>
  <Lines>1286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Киселева</cp:lastModifiedBy>
  <cp:revision>8</cp:revision>
  <dcterms:created xsi:type="dcterms:W3CDTF">2026-01-20T15:24:00Z</dcterms:created>
  <dcterms:modified xsi:type="dcterms:W3CDTF">2026-02-16T04:50:00Z</dcterms:modified>
</cp:coreProperties>
</file>